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08A" w:rsidRDefault="00D573E0" w:rsidP="00D573E0">
      <w:pPr>
        <w:pStyle w:val="a5"/>
        <w:numPr>
          <w:ilvl w:val="0"/>
          <w:numId w:val="1"/>
        </w:numPr>
      </w:pPr>
      <w:r>
        <w:t>В шапке</w:t>
      </w:r>
      <w:r w:rsidR="00BA4611">
        <w:t xml:space="preserve"> и футере</w:t>
      </w:r>
      <w:r>
        <w:t xml:space="preserve"> почту и телефон при наведении выделять</w:t>
      </w:r>
      <w:r w:rsidR="00BA4611">
        <w:t xml:space="preserve"> чуть более заметно</w:t>
      </w:r>
      <w:r w:rsidR="00CA13B0">
        <w:t>.</w:t>
      </w:r>
    </w:p>
    <w:p w:rsidR="00D573E0" w:rsidRDefault="00CA13B0" w:rsidP="00D573E0">
      <w:pPr>
        <w:pStyle w:val="a5"/>
        <w:numPr>
          <w:ilvl w:val="0"/>
          <w:numId w:val="1"/>
        </w:numPr>
      </w:pPr>
      <w:r>
        <w:t>Меню – хотелось бы по клику иметь возможность переходить на раздел. Большое меню выпадает уже раскрытое с подразделами.</w:t>
      </w:r>
    </w:p>
    <w:p w:rsidR="00CA13B0" w:rsidRDefault="00CA13B0" w:rsidP="00D573E0">
      <w:pPr>
        <w:pStyle w:val="a5"/>
        <w:numPr>
          <w:ilvl w:val="0"/>
          <w:numId w:val="1"/>
        </w:numPr>
      </w:pPr>
      <w:r>
        <w:t>В блоке Проектирование, Материалы, Монтаж – текст не прозрачный изначально.</w:t>
      </w:r>
    </w:p>
    <w:p w:rsidR="00CA13B0" w:rsidRDefault="00CA13B0" w:rsidP="00D573E0">
      <w:pPr>
        <w:pStyle w:val="a5"/>
        <w:numPr>
          <w:ilvl w:val="0"/>
          <w:numId w:val="1"/>
        </w:numPr>
      </w:pPr>
      <w:r>
        <w:t xml:space="preserve">Все иконки вектором в </w:t>
      </w:r>
      <w:proofErr w:type="spellStart"/>
      <w:r>
        <w:rPr>
          <w:lang w:val="en-US"/>
        </w:rPr>
        <w:t>svg</w:t>
      </w:r>
      <w:proofErr w:type="spellEnd"/>
      <w:r>
        <w:t>.</w:t>
      </w:r>
    </w:p>
    <w:p w:rsidR="00CA13B0" w:rsidRDefault="00CA13B0" w:rsidP="00D573E0">
      <w:pPr>
        <w:pStyle w:val="a5"/>
        <w:numPr>
          <w:ilvl w:val="0"/>
          <w:numId w:val="1"/>
        </w:numPr>
      </w:pPr>
      <w:r>
        <w:t xml:space="preserve">Блоки Этапы работы иконки сделать лучше, можно добавить полей в исходники для </w:t>
      </w:r>
      <w:proofErr w:type="spellStart"/>
      <w:r>
        <w:t>свг</w:t>
      </w:r>
      <w:proofErr w:type="spellEnd"/>
      <w:r>
        <w:t xml:space="preserve"> так, чтобы размер фрейма вокруг иконки совпадал с размером синего кружка.</w:t>
      </w:r>
    </w:p>
    <w:p w:rsidR="00CA13B0" w:rsidRDefault="00CA13B0" w:rsidP="00D573E0">
      <w:pPr>
        <w:pStyle w:val="a5"/>
        <w:numPr>
          <w:ilvl w:val="0"/>
          <w:numId w:val="1"/>
        </w:numPr>
      </w:pPr>
      <w:r>
        <w:t>В форме «Возникли вопросы» белый шрифт если заполнять поля.</w:t>
      </w:r>
    </w:p>
    <w:p w:rsidR="00CA13B0" w:rsidRDefault="00CA13B0" w:rsidP="00D573E0">
      <w:pPr>
        <w:pStyle w:val="a5"/>
        <w:numPr>
          <w:ilvl w:val="0"/>
          <w:numId w:val="1"/>
        </w:numPr>
      </w:pPr>
      <w:r>
        <w:t>Точки управления основным слайдером должны быть по левому блоку контейнера.</w:t>
      </w:r>
    </w:p>
    <w:p w:rsidR="00CA13B0" w:rsidRDefault="00CA13B0" w:rsidP="00CA13B0">
      <w:pPr>
        <w:pStyle w:val="a5"/>
        <w:numPr>
          <w:ilvl w:val="0"/>
          <w:numId w:val="1"/>
        </w:numPr>
      </w:pPr>
      <w:r>
        <w:t>Блок «</w:t>
      </w:r>
      <w:r w:rsidRPr="00CA13B0">
        <w:t>Почему нас выбирают?</w:t>
      </w:r>
      <w:r>
        <w:t xml:space="preserve">» </w:t>
      </w:r>
      <w:r w:rsidR="00BB3C59">
        <w:t>текст не в контейнере.</w:t>
      </w:r>
    </w:p>
    <w:p w:rsidR="00BB3C59" w:rsidRDefault="00BB3C59" w:rsidP="00BB3C59">
      <w:pPr>
        <w:pStyle w:val="a5"/>
        <w:numPr>
          <w:ilvl w:val="0"/>
          <w:numId w:val="1"/>
        </w:numPr>
      </w:pPr>
      <w:proofErr w:type="gramStart"/>
      <w:r w:rsidRPr="00BB3C59">
        <w:t>.</w:t>
      </w:r>
      <w:proofErr w:type="spellStart"/>
      <w:r w:rsidRPr="00BB3C59">
        <w:t>works</w:t>
      </w:r>
      <w:proofErr w:type="spellEnd"/>
      <w:proofErr w:type="gramEnd"/>
      <w:r w:rsidRPr="00BB3C59">
        <w:t>__</w:t>
      </w:r>
      <w:proofErr w:type="spellStart"/>
      <w:r w:rsidRPr="00BB3C59">
        <w:t>item_text</w:t>
      </w:r>
      <w:proofErr w:type="spellEnd"/>
      <w:r w:rsidRPr="00BB3C59">
        <w:t xml:space="preserve"> </w:t>
      </w:r>
      <w:r>
        <w:t xml:space="preserve">стараться не использовать жесткую высоту </w:t>
      </w:r>
      <w:r>
        <w:rPr>
          <w:lang w:val="en-US"/>
        </w:rPr>
        <w:t>height</w:t>
      </w:r>
      <w:r w:rsidRPr="00BB3C59">
        <w:t>: 100%</w:t>
      </w:r>
      <w:r>
        <w:t xml:space="preserve">, в данном случае если заменить на </w:t>
      </w:r>
      <w:r>
        <w:rPr>
          <w:lang w:val="en-US"/>
        </w:rPr>
        <w:t>min</w:t>
      </w:r>
      <w:r w:rsidRPr="00BB3C59">
        <w:t>-</w:t>
      </w:r>
      <w:r>
        <w:rPr>
          <w:lang w:val="en-US"/>
        </w:rPr>
        <w:t>height</w:t>
      </w:r>
      <w:r>
        <w:t>, то эффект остается, то если текст в три и больше строки, его хотя бы видно будет.</w:t>
      </w:r>
    </w:p>
    <w:p w:rsidR="00BB3C59" w:rsidRDefault="00BA4611" w:rsidP="00BB3C59">
      <w:pPr>
        <w:pStyle w:val="a5"/>
        <w:numPr>
          <w:ilvl w:val="0"/>
          <w:numId w:val="1"/>
        </w:numPr>
      </w:pPr>
      <w:r>
        <w:t xml:space="preserve"> Нет изображений в слайдере на </w:t>
      </w:r>
      <w:proofErr w:type="spellStart"/>
      <w:r>
        <w:t>мобиле</w:t>
      </w:r>
      <w:proofErr w:type="spellEnd"/>
      <w:r>
        <w:t>.</w:t>
      </w:r>
    </w:p>
    <w:p w:rsidR="00BA4611" w:rsidRDefault="00BA4611" w:rsidP="00BB3C59">
      <w:pPr>
        <w:pStyle w:val="a5"/>
        <w:numPr>
          <w:ilvl w:val="0"/>
          <w:numId w:val="1"/>
        </w:numPr>
      </w:pPr>
      <w:r>
        <w:t xml:space="preserve"> В отзывах клиентов при клике должно открываться увеличенное изображение. (fancybox3</w:t>
      </w:r>
      <w:r>
        <w:rPr>
          <w:lang w:val="en-US"/>
        </w:rPr>
        <w:t>)</w:t>
      </w:r>
    </w:p>
    <w:p w:rsidR="00BA4611" w:rsidRDefault="00BA4611" w:rsidP="00BB3C59">
      <w:pPr>
        <w:pStyle w:val="a5"/>
        <w:numPr>
          <w:ilvl w:val="0"/>
          <w:numId w:val="1"/>
        </w:numPr>
      </w:pPr>
      <w:r>
        <w:t>Заказать звонок – открывается всплывающая форма (</w:t>
      </w:r>
      <w:proofErr w:type="spellStart"/>
      <w:r>
        <w:rPr>
          <w:lang w:val="en-US"/>
        </w:rPr>
        <w:t>fancybox</w:t>
      </w:r>
      <w:proofErr w:type="spellEnd"/>
      <w:r>
        <w:t>)</w:t>
      </w:r>
    </w:p>
    <w:p w:rsidR="00BA4611" w:rsidRDefault="00BA4611" w:rsidP="00BB3C59">
      <w:pPr>
        <w:pStyle w:val="a5"/>
        <w:numPr>
          <w:ilvl w:val="0"/>
          <w:numId w:val="1"/>
        </w:numPr>
      </w:pPr>
      <w:r>
        <w:t>В футере заголовки тоже могут быть ссылками.</w:t>
      </w:r>
    </w:p>
    <w:p w:rsidR="00BA4611" w:rsidRDefault="00BA4611" w:rsidP="00BA4611">
      <w:pPr>
        <w:pStyle w:val="a5"/>
        <w:numPr>
          <w:ilvl w:val="0"/>
          <w:numId w:val="1"/>
        </w:numPr>
        <w:rPr>
          <w:lang w:val="en-US"/>
        </w:rPr>
      </w:pPr>
      <w:r w:rsidRPr="00BA4611">
        <w:rPr>
          <w:lang w:val="en-US"/>
        </w:rPr>
        <w:t>&lt;meta name="viewport" content="width=device-width, initial-scale=1.0, maximum-scale=1.0"&gt;</w:t>
      </w:r>
      <w:r>
        <w:rPr>
          <w:lang w:val="en-US"/>
        </w:rPr>
        <w:t xml:space="preserve"> </w:t>
      </w:r>
      <w:r w:rsidR="00B3035C">
        <w:rPr>
          <w:lang w:val="en-US"/>
        </w:rPr>
        <w:t xml:space="preserve">- </w:t>
      </w:r>
      <w:r w:rsidR="00B3035C">
        <w:t>использовать</w:t>
      </w:r>
      <w:r w:rsidR="00B3035C" w:rsidRPr="00B3035C">
        <w:rPr>
          <w:lang w:val="en-US"/>
        </w:rPr>
        <w:t xml:space="preserve"> </w:t>
      </w:r>
      <w:r w:rsidR="00B3035C">
        <w:t>такой</w:t>
      </w:r>
    </w:p>
    <w:p w:rsidR="00BA4611" w:rsidRDefault="00B3035C" w:rsidP="00B3035C">
      <w:pPr>
        <w:pStyle w:val="a5"/>
        <w:numPr>
          <w:ilvl w:val="0"/>
          <w:numId w:val="1"/>
        </w:numPr>
        <w:rPr>
          <w:lang w:val="en-US"/>
        </w:rPr>
      </w:pPr>
      <w:r w:rsidRPr="00B3035C">
        <w:rPr>
          <w:lang w:val="en-US"/>
        </w:rPr>
        <w:t xml:space="preserve"> </w:t>
      </w:r>
      <w:r>
        <w:t>Для</w:t>
      </w:r>
      <w:r w:rsidRPr="00B3035C">
        <w:rPr>
          <w:lang w:val="en-US"/>
        </w:rPr>
        <w:t xml:space="preserve"> </w:t>
      </w:r>
      <w:r>
        <w:rPr>
          <w:lang w:val="en-US"/>
        </w:rPr>
        <w:t xml:space="preserve">body </w:t>
      </w:r>
      <w:r w:rsidRPr="00B3035C">
        <w:rPr>
          <w:lang w:val="en-US"/>
        </w:rPr>
        <w:t xml:space="preserve">min-width: 320px; </w:t>
      </w:r>
    </w:p>
    <w:p w:rsidR="00B3035C" w:rsidRDefault="00B3035C" w:rsidP="00B3035C">
      <w:pPr>
        <w:pStyle w:val="a5"/>
        <w:numPr>
          <w:ilvl w:val="0"/>
          <w:numId w:val="1"/>
        </w:numPr>
      </w:pPr>
      <w:r>
        <w:t xml:space="preserve">Хотелось бы не </w:t>
      </w:r>
      <w:proofErr w:type="gramStart"/>
      <w:r>
        <w:t xml:space="preserve">использовать </w:t>
      </w:r>
      <w:r w:rsidRPr="00B3035C">
        <w:t>.</w:t>
      </w:r>
      <w:r>
        <w:rPr>
          <w:lang w:val="en-US"/>
        </w:rPr>
        <w:t>container</w:t>
      </w:r>
      <w:proofErr w:type="gramEnd"/>
      <w:r w:rsidRPr="00B3035C">
        <w:t xml:space="preserve"> </w:t>
      </w:r>
      <w:r>
        <w:t xml:space="preserve">с его заданными жестко ширинами. Можно заменить все на </w:t>
      </w:r>
      <w:r>
        <w:rPr>
          <w:lang w:val="en-US"/>
        </w:rPr>
        <w:t>container</w:t>
      </w:r>
      <w:r w:rsidRPr="00B3035C">
        <w:t>-</w:t>
      </w:r>
      <w:r>
        <w:rPr>
          <w:lang w:val="en-US"/>
        </w:rPr>
        <w:t>fluid</w:t>
      </w:r>
      <w:r>
        <w:t xml:space="preserve"> и задать максимальную ширину 1284</w:t>
      </w:r>
      <w:proofErr w:type="spellStart"/>
      <w:r>
        <w:rPr>
          <w:lang w:val="en-US"/>
        </w:rPr>
        <w:t>px</w:t>
      </w:r>
      <w:proofErr w:type="spellEnd"/>
      <w:r>
        <w:t xml:space="preserve">, если используешь </w:t>
      </w:r>
      <w:r>
        <w:rPr>
          <w:lang w:val="en-US"/>
        </w:rPr>
        <w:t>bootstrap</w:t>
      </w:r>
      <w:r w:rsidRPr="00B3035C">
        <w:t xml:space="preserve"> </w:t>
      </w:r>
      <w:r>
        <w:t xml:space="preserve">через </w:t>
      </w:r>
      <w:proofErr w:type="spellStart"/>
      <w:r>
        <w:rPr>
          <w:lang w:val="en-US"/>
        </w:rPr>
        <w:t>scss</w:t>
      </w:r>
      <w:proofErr w:type="spellEnd"/>
      <w:r w:rsidRPr="00B3035C">
        <w:t xml:space="preserve"> </w:t>
      </w:r>
      <w:r>
        <w:lastRenderedPageBreak/>
        <w:t xml:space="preserve">заодно поменять все </w:t>
      </w:r>
      <w:proofErr w:type="spellStart"/>
      <w:r>
        <w:t>гаттеры</w:t>
      </w:r>
      <w:proofErr w:type="spellEnd"/>
      <w:r>
        <w:t xml:space="preserve"> с </w:t>
      </w:r>
      <w:r w:rsidRPr="00B3035C">
        <w:t>15</w:t>
      </w:r>
      <w:proofErr w:type="spellStart"/>
      <w:r>
        <w:rPr>
          <w:lang w:val="en-US"/>
        </w:rPr>
        <w:t>px</w:t>
      </w:r>
      <w:proofErr w:type="spellEnd"/>
      <w:r w:rsidRPr="00B3035C">
        <w:t xml:space="preserve"> </w:t>
      </w:r>
      <w:r>
        <w:t>на 16</w:t>
      </w:r>
      <w:proofErr w:type="spellStart"/>
      <w:r>
        <w:rPr>
          <w:lang w:val="en-US"/>
        </w:rPr>
        <w:t>px</w:t>
      </w:r>
      <w:proofErr w:type="spellEnd"/>
      <w:r w:rsidRPr="00B3035C">
        <w:t xml:space="preserve"> (</w:t>
      </w:r>
      <w:r>
        <w:t xml:space="preserve">не уверен, что конкретно в этом моменте стоит приравнять к </w:t>
      </w:r>
      <w:r w:rsidRPr="00B3035C">
        <w:t>1</w:t>
      </w:r>
      <w:r>
        <w:rPr>
          <w:lang w:val="en-US"/>
        </w:rPr>
        <w:t>rem</w:t>
      </w:r>
      <w:r w:rsidRPr="00B3035C">
        <w:t xml:space="preserve"> </w:t>
      </w:r>
      <w:r>
        <w:t>как ты везде делаешь).</w:t>
      </w:r>
    </w:p>
    <w:p w:rsidR="00B3035C" w:rsidRPr="00B3035C" w:rsidRDefault="00B3035C" w:rsidP="00B3035C">
      <w:pPr>
        <w:pStyle w:val="a5"/>
        <w:numPr>
          <w:ilvl w:val="0"/>
          <w:numId w:val="1"/>
        </w:numPr>
      </w:pPr>
      <w:r>
        <w:t xml:space="preserve">Из пункта 16 следует не использовать </w:t>
      </w:r>
      <w:r>
        <w:rPr>
          <w:lang w:val="en-US"/>
        </w:rPr>
        <w:t>container</w:t>
      </w:r>
      <w:r w:rsidRPr="00B3035C">
        <w:t>-</w:t>
      </w:r>
      <w:r>
        <w:rPr>
          <w:lang w:val="en-US"/>
        </w:rPr>
        <w:t>fluid</w:t>
      </w:r>
      <w:r w:rsidRPr="00B3035C">
        <w:t xml:space="preserve"> </w:t>
      </w:r>
      <w:r>
        <w:t xml:space="preserve">просто как обертка, если ты не планируешь запихивать содержимое секции в контейнер, а хочешь делать на всю ширину, то тебе не нужен лишний блок. (как в </w:t>
      </w:r>
      <w:proofErr w:type="spellStart"/>
      <w:r>
        <w:rPr>
          <w:lang w:val="en-US"/>
        </w:rPr>
        <w:t>main__screen</w:t>
      </w:r>
      <w:proofErr w:type="spellEnd"/>
      <w:r>
        <w:rPr>
          <w:lang w:val="en-US"/>
        </w:rPr>
        <w:t>)</w:t>
      </w:r>
      <w:r>
        <w:t>.</w:t>
      </w:r>
      <w:bookmarkStart w:id="0" w:name="_GoBack"/>
      <w:bookmarkEnd w:id="0"/>
    </w:p>
    <w:sectPr w:rsidR="00B3035C" w:rsidRPr="00B30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59AE"/>
    <w:multiLevelType w:val="hybridMultilevel"/>
    <w:tmpl w:val="83EED2C8"/>
    <w:lvl w:ilvl="0" w:tplc="20803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C5"/>
    <w:rsid w:val="004F6C72"/>
    <w:rsid w:val="0058008A"/>
    <w:rsid w:val="00950D9D"/>
    <w:rsid w:val="00B3035C"/>
    <w:rsid w:val="00BA4611"/>
    <w:rsid w:val="00BB3C59"/>
    <w:rsid w:val="00C074C5"/>
    <w:rsid w:val="00CA13B0"/>
    <w:rsid w:val="00D5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569CD-3F49-449C-B828-0377EDCF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D9D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autoRedefine/>
    <w:uiPriority w:val="9"/>
    <w:qFormat/>
    <w:rsid w:val="00950D9D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13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0D9D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3">
    <w:name w:val="Subtitle"/>
    <w:basedOn w:val="a"/>
    <w:next w:val="a"/>
    <w:link w:val="a4"/>
    <w:uiPriority w:val="11"/>
    <w:qFormat/>
    <w:rsid w:val="00950D9D"/>
    <w:pPr>
      <w:numPr>
        <w:ilvl w:val="1"/>
      </w:numPr>
      <w:ind w:firstLine="709"/>
    </w:pPr>
    <w:rPr>
      <w:rFonts w:eastAsiaTheme="minorEastAsia"/>
      <w:b/>
    </w:rPr>
  </w:style>
  <w:style w:type="character" w:customStyle="1" w:styleId="a4">
    <w:name w:val="Подзаголовок Знак"/>
    <w:basedOn w:val="a0"/>
    <w:link w:val="a3"/>
    <w:uiPriority w:val="11"/>
    <w:rsid w:val="00950D9D"/>
    <w:rPr>
      <w:rFonts w:ascii="Times New Roman" w:eastAsiaTheme="minorEastAsia" w:hAnsi="Times New Roman"/>
      <w:b/>
      <w:sz w:val="28"/>
    </w:rPr>
  </w:style>
  <w:style w:type="paragraph" w:styleId="a5">
    <w:name w:val="List Paragraph"/>
    <w:basedOn w:val="a"/>
    <w:uiPriority w:val="34"/>
    <w:qFormat/>
    <w:rsid w:val="00D573E0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CA13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2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Уткин</dc:creator>
  <cp:keywords/>
  <dc:description/>
  <cp:lastModifiedBy>Сергей Уткин</cp:lastModifiedBy>
  <cp:revision>2</cp:revision>
  <dcterms:created xsi:type="dcterms:W3CDTF">2020-03-06T11:11:00Z</dcterms:created>
  <dcterms:modified xsi:type="dcterms:W3CDTF">2020-03-06T12:13:00Z</dcterms:modified>
</cp:coreProperties>
</file>