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1-2</w:t>
      </w:r>
    </w:p>
    <w:p>
      <w:r>
        <w:rPr>
          <w:i/>
        </w:rPr>
        <w:t>Figure 1-3</w:t>
      </w:r>
    </w:p>
    <w:p>
      <w:r>
        <w:rPr>
          <w:i/>
        </w:rPr>
        <w:t>Figure 1-4</w:t>
      </w:r>
    </w:p>
    <w:p>
      <w:r>
        <w:rPr>
          <w:i/>
        </w:rPr>
        <w:t>Figure 1-5</w:t>
      </w:r>
    </w:p>
    <w:p>
      <w:r>
        <w:rPr>
          <w:i/>
        </w:rPr>
        <w:t>inclusion in the review. Figure 1 shows the ﬂow chart of the record selection process based</w:t>
      </w:r>
    </w:p>
    <w:p>
      <w:r>
        <w:rPr>
          <w:i/>
        </w:rPr>
        <w:t>Figure 2. Distribution of studies by population location.</w:t>
      </w:r>
    </w:p>
    <w:p>
      <w:r>
        <w:rPr>
          <w:i/>
        </w:rPr>
        <w:t>Figure 2. Distribution of studies by population location.</w:t>
      </w:r>
    </w:p>
    <w:p>
      <w:r>
        <w:rPr>
          <w:i/>
        </w:rPr>
        <w:t>Figure 2. Distribution of studies by population location.</w:t>
      </w:r>
    </w:p>
    <w:p>
      <w:r>
        <w:rPr>
          <w:i/>
        </w:rPr>
        <w:t>Figure 2. Distribution of studies by population location.</w:t>
      </w:r>
    </w:p>
    <w:p>
      <w:r>
        <w:rPr>
          <w:i/>
        </w:rPr>
        <w:t>Figure 4. Main ﬁndings of the analysed studies.</w:t>
      </w:r>
    </w:p>
    <w:p>
      <w:r>
        <w:rPr>
          <w:i/>
        </w:rPr>
        <w:t>Figure 4. Main ﬁndings of the analysed studies.</w:t>
      </w:r>
    </w:p>
    <w:p>
      <w:r>
        <w:rPr>
          <w:i/>
        </w:rPr>
        <w:t>Figure 4. Main ﬁndings of the analysed studies.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