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15.10.2026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Рабочие ссылки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Проверить действующую рекламу Актуальны ли объявления, можно ли записаться, передаются ли обращения заботнику?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Выбрать действие для привлечения Разместить объявление, договориться с группой или попробовать другой метод.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Посмотреть результаты Обращения, регистрации и первые приходы: что приносит людей?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Получите доступ к группе ВКонтакте, каналу Telegram и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Проверьте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описание сообщества и способ записаться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Договоритесь, кто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принимает обращения и передаёт их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 Жизнь сообщества, доверие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и цели Обращения, регистрации и первые приходы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Поддерживать работу и развивать направление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Передавайте контакт заботнику или ответственному, назначенному командой.</w:t>
      </w:r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Проверить ближайшую встречу Определены ли ведущий, место и время? Готов ли анонс?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Запланировать дополнительную встречу Кино, поход на природу, концерт или другой совместный досуг.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Подготовить проведение Подготовка, сценарий и учёт участников — по порядку.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доступ к календарю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общей форме регистрации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Подготовьте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чат участников</w:t>
        </w:r>
      </w:hyperlink>
      <w:r>
        <w:rPr>
          <w:rFonts w:ascii="Arial" w:hAnsi="Arial" w:eastAsia="Arial" w:cs="Arial"/>
          <w:b w:val="0"/>
          <w:i w:val="0"/>
        </w:rPr>
        <w:t xml:space="preserve"> и ссылку для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Убедитесь, что еженедельная встреча запланирована.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Запланируйте дополнительную встречу: например, раз в месяц кино, поход на природу или концерт. Ритм выбирайте по возможностям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Договоритесь с ведущими и заботником о подготовке и учёте участников.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Чат участников Связь между встречами и готовое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Следите за качеством встреч и учётом всех участников.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Посмотреть, кому написать В приложении откройте «Забота»: обращения, приглашения и обещанные сообщения.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Выбрать следующий шаг для человека Первое обращение, первая встреча, повторное посещение или перерыв.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Подобрать полезный материал Найдите ответ по запросу человека и скопируйте ссылку.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доступ к приложению</w:t>
        </w:r>
      </w:hyperlink>
      <w:r>
        <w:rPr>
          <w:rFonts w:ascii="Arial" w:hAnsi="Arial" w:eastAsia="Arial" w:cs="Arial"/>
          <w:b w:val="0"/>
          <w:i w:val="0"/>
        </w:rPr>
        <w:t xml:space="preserve"> и выберите свой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Подготовьте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чат сообщества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Уточните ближайшую встречу и договоритесь, как получать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контакты из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Ведение человека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Инструменты заботы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Полезные материалы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Регулярная работа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Помогайте по запросу и сохраняйте свободу выбора человека.</w:t>
      </w:r>
    </w:p>
    <w:p>
      <w:pPr>
        <w:spacing w:before="120"/>
      </w:pPr>
      <w:hyperlink r:id="rId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42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49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5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7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8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7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8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9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9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70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 в разделе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8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Выберите действие по своим возможностям: готовы работать с личной страницей —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«Сито»</w:t>
        </w:r>
      </w:hyperlink>
      <w:r>
        <w:rPr>
          <w:rFonts w:ascii="Arial" w:hAnsi="Arial" w:eastAsia="Arial" w:cs="Arial"/>
          <w:b w:val="0"/>
          <w:i w:val="0"/>
        </w:rPr>
        <w:t xml:space="preserve">; разместить объявление —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 xml:space="preserve">; договариваться о публикациях —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группы города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9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01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Проверить действующую рекламу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объявления и страницы с телефона: формат, дата, адрес и условия актуальны?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Проверьте, что человек может написать или зарегистрироваться по указанной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 у ответственного за сообщения, получили ли новые обращения ответ и переданы ли контакты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Исправьте найденную проблему; если всё работает, выберите следующее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действие для привлечения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обращений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01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103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Avito — сильный инструмент для набора на занятия в больших и небольших городах.</w:t>
      </w:r>
      <w:r>
        <w:rPr>
          <w:rFonts w:ascii="Arial" w:hAnsi="Arial" w:eastAsia="Arial" w:cs="Arial"/>
          <w:b w:val="0"/>
          <w:i w:val="0"/>
        </w:rPr>
        <w:t xml:space="preserve"> Здесь люди уже ищут йогу, обучение медитации и способы отдохнуть. Начните с одного понятного объявления, чтобы получать прямые обращения и приглашать людей на ближайшую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Подготовить текст</w:t>
        </w:r>
      </w:hyperlink>
      <w:r>
        <w:rPr>
          <w:rFonts w:ascii="Arial" w:hAnsi="Arial" w:eastAsia="Arial" w:cs="Arial"/>
          <w:b w:val="0"/>
          <w:i w:val="0"/>
        </w:rPr>
        <w:t xml:space="preserve"> — взять заготовку или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создать через 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 xml:space="preserve"> — добавить данные, фото и сохранить ссылку.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Ответить на обращения</w:t>
        </w:r>
      </w:hyperlink>
      <w:r>
        <w:rPr>
          <w:rFonts w:ascii="Arial" w:hAnsi="Arial" w:eastAsia="Arial" w:cs="Arial"/>
          <w:b w:val="0"/>
          <w:i w:val="0"/>
        </w:rPr>
        <w:t xml:space="preserve"> — выбрать короткое сообщение по вопросу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Передать контакт заботнику</w:t>
        </w:r>
      </w:hyperlink>
      <w:r>
        <w:rPr>
          <w:rFonts w:ascii="Arial" w:hAnsi="Arial" w:eastAsia="Arial" w:cs="Arial"/>
          <w:b w:val="0"/>
          <w:i w:val="0"/>
        </w:rPr>
        <w:t xml:space="preserve"> — вместе с источником и договорённостью.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pPr>
        <w:pStyle w:val="Heading4"/>
      </w:pPr>
      <w:r>
        <w:t>Что вы получите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Новые обращения из своего города</w:t>
      </w:r>
      <w:r>
        <w:rPr>
          <w:rFonts w:ascii="Arial" w:hAnsi="Arial" w:eastAsia="Arial" w:cs="Arial"/>
          <w:b w:val="0"/>
          <w:i w:val="0"/>
        </w:rPr>
        <w:t xml:space="preserve"> от людей, которым интересны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Понятную страницу встречи:</w:t>
      </w:r>
      <w:r>
        <w:rPr>
          <w:rFonts w:ascii="Arial" w:hAnsi="Arial" w:eastAsia="Arial" w:cs="Arial"/>
          <w:b w:val="0"/>
          <w:i w:val="0"/>
        </w:rPr>
        <w:t xml:space="preserve"> фото, программа, адрес и стоимость в одном месте.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Прямой контакт:</w:t>
      </w:r>
      <w:r>
        <w:rPr>
          <w:rFonts w:ascii="Arial" w:hAnsi="Arial" w:eastAsia="Arial" w:cs="Arial"/>
          <w:b w:val="0"/>
          <w:i w:val="0"/>
        </w:rPr>
        <w:t xml:space="preserve"> человек может написать или позвонить, чтобы выбрать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Измеримый результат:</w:t>
      </w:r>
      <w:r>
        <w:rPr>
          <w:rFonts w:ascii="Arial" w:hAnsi="Arial" w:eastAsia="Arial" w:cs="Arial"/>
          <w:b w:val="0"/>
          <w:i w:val="0"/>
        </w:rPr>
        <w:t xml:space="preserve"> смотрите просмотры и контакты, затем отмечайте записи и первые приходы в рабочем учёте.</w:t>
      </w:r>
    </w:p>
    <w:p>
      <w:r>
        <w:rPr>
          <w:rFonts w:ascii="Arial" w:hAnsi="Arial" w:eastAsia="Arial" w:cs="Arial"/>
          <w:b w:val="0"/>
          <w:i w:val="0"/>
        </w:rPr>
        <w:t>Цель первого объявления — получить обращения и помочь людям прийти. Начать можно с одного объявления, без постоянного ведения отдельной соцсети.</w:t>
      </w:r>
    </w:p>
    <w:p>
      <w:pPr>
        <w:pStyle w:val="Heading4"/>
      </w:pPr>
      <w:r>
        <w:t>Бесплатный старт и платное продвижение</w:t>
      </w:r>
    </w:p>
    <w:p>
      <w:r>
        <w:rPr>
          <w:rFonts w:ascii="Arial" w:hAnsi="Arial" w:eastAsia="Arial" w:cs="Arial"/>
          <w:b w:val="0"/>
          <w:i w:val="0"/>
        </w:rPr>
        <w:t>Практический опыт команды: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Первое объявление:</w:t>
      </w:r>
      <w:r>
        <w:rPr>
          <w:rFonts w:ascii="Arial" w:hAnsi="Arial" w:eastAsia="Arial" w:cs="Arial"/>
          <w:b w:val="0"/>
          <w:i w:val="0"/>
        </w:rPr>
        <w:t xml:space="preserve"> 5 бесплатных контактов и высокая позиция в выдаче — обращения могут прийти быстро. После пяти контактов видимость снижается.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старт:</w:t>
      </w:r>
      <w:r>
        <w:rPr>
          <w:rFonts w:ascii="Arial" w:hAnsi="Arial" w:eastAsia="Arial" w:cs="Arial"/>
          <w:b w:val="0"/>
          <w:i w:val="0"/>
        </w:rPr>
        <w:t xml:space="preserve"> смена подходящей категории давала ещё 5 бесплатных контактов; затем видимость снова снижалась.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Дальше — платное продвижение:</w:t>
      </w:r>
      <w:r>
        <w:rPr>
          <w:rFonts w:ascii="Arial" w:hAnsi="Arial" w:eastAsia="Arial" w:cs="Arial"/>
          <w:b w:val="0"/>
          <w:i w:val="0"/>
        </w:rPr>
        <w:t xml:space="preserve"> контакт обходился примерно в </w:t>
      </w:r>
      <w:r>
        <w:rPr>
          <w:rFonts w:ascii="Arial" w:hAnsi="Arial" w:eastAsia="Arial" w:cs="Arial"/>
          <w:b/>
          <w:i w:val="0"/>
        </w:rPr>
        <w:t>10 ₽</w:t>
      </w:r>
      <w:r>
        <w:rPr>
          <w:rFonts w:ascii="Arial" w:hAnsi="Arial" w:eastAsia="Arial" w:cs="Arial"/>
          <w:b w:val="0"/>
          <w:i w:val="0"/>
        </w:rPr>
        <w:t>. При таком результате продвижение выгодно — подключайте его, согласовав бюджет с секретарём города.</w:t>
      </w:r>
    </w:p>
    <w:p>
      <w:r>
        <w:rPr>
          <w:rFonts w:ascii="Arial" w:hAnsi="Arial" w:eastAsia="Arial" w:cs="Arial"/>
          <w:b w:val="0"/>
          <w:i w:val="0"/>
        </w:rPr>
        <w:t>Лимит и стоимость в вашем городе могут отличаться; ориентируйтесь на фактические обращения.</w:t>
      </w:r>
    </w:p>
    <w:p>
      <w:pPr>
        <w:pStyle w:val="Heading4"/>
      </w:pPr>
      <w:r>
        <w:t>Как опубликовать и выбрать категорию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Подготовьте данные:</w:t>
      </w:r>
      <w:r>
        <w:rPr>
          <w:rFonts w:ascii="Arial" w:hAnsi="Arial" w:eastAsia="Arial" w:cs="Arial"/>
          <w:b w:val="0"/>
          <w:i w:val="0"/>
        </w:rPr>
        <w:t xml:space="preserve"> город, адрес, программу, расписание и стоимость. Приготовьте фотографию занятия, зала или подходящую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Выберите «Услуги».</w:t>
      </w:r>
      <w:r>
        <w:rPr>
          <w:rFonts w:ascii="Arial" w:hAnsi="Arial" w:eastAsia="Arial" w:cs="Arial"/>
          <w:b w:val="0"/>
          <w:i w:val="0"/>
        </w:rPr>
        <w:t xml:space="preserve"> Для нашей заготовки с асанами рекомендуем подраздел занятий фитнесом и йогой — «Фитнес, йога», если он предложен в вашем кабинете. Для отдельного обучения медитации рассмотрите подходящий подраздел «Обучение, курсы». Названия и доступные варианты проверяйте при создании объявления.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Скопируйте заготовку ниже или создайте текст через ИИ.</w:t>
      </w:r>
      <w:r>
        <w:rPr>
          <w:rFonts w:ascii="Arial" w:hAnsi="Arial" w:eastAsia="Arial" w:cs="Arial"/>
          <w:b w:val="0"/>
          <w:i w:val="0"/>
        </w:rPr>
        <w:t xml:space="preserve"> Замените поля, вставьте заголовок и описание, укажите свой город, адрес и действительную цену.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Добавьте фото и проверьте условия оплаты.</w:t>
      </w:r>
      <w:r>
        <w:rPr>
          <w:rFonts w:ascii="Arial" w:hAnsi="Arial" w:eastAsia="Arial" w:cs="Arial"/>
          <w:b w:val="0"/>
          <w:i w:val="0"/>
        </w:rPr>
        <w:t xml:space="preserve"> На картинке должно быть понятно, что предлагается; подробности оставьте в описании.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Опубликуйте и сохраните ссылку для команды.</w:t>
      </w:r>
      <w:r>
        <w:rPr>
          <w:rFonts w:ascii="Arial" w:hAnsi="Arial" w:eastAsia="Arial" w:cs="Arial"/>
          <w:b w:val="0"/>
          <w:i w:val="0"/>
        </w:rPr>
        <w:t xml:space="preserve"> Проверьте с телефона: читается ли объявление и удобно ли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Назначьте ответственного за сообщения.</w:t>
      </w:r>
      <w:r>
        <w:rPr>
          <w:rFonts w:ascii="Arial" w:hAnsi="Arial" w:eastAsia="Arial" w:cs="Arial"/>
          <w:b w:val="0"/>
          <w:i w:val="0"/>
        </w:rPr>
        <w:t xml:space="preserve"> Отвечайте по коротким шаблонам ниже; заинтересованных людей передавайте заботнику. Источник контакта отмечайте как Avito.</w:t>
      </w:r>
    </w:p>
    <w:p>
      <w:r>
        <w:rPr>
          <w:rFonts w:ascii="Arial" w:hAnsi="Arial" w:eastAsia="Arial" w:cs="Arial"/>
          <w:b w:val="0"/>
          <w:i w:val="0"/>
        </w:rPr>
        <w:t>Рекомендуемая категория соответствует содержанию занятия. Лучший результат в своём городе определяйте по обращениям и первым приходам.</w:t>
      </w:r>
    </w:p>
    <w:p>
      <w:r>
        <w:rPr>
          <w:rFonts w:ascii="Arial" w:hAnsi="Arial" w:eastAsia="Arial" w:cs="Arial"/>
          <w:b/>
          <w:i w:val="0"/>
        </w:rPr>
        <w:t>После публикации: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Отвечать на обращения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Готовый текст объявления</w:t>
      </w:r>
    </w:p>
    <w:p>
      <w:r>
        <w:rPr>
          <w:rFonts w:ascii="Arial" w:hAnsi="Arial" w:eastAsia="Arial" w:cs="Arial"/>
          <w:b w:val="0"/>
          <w:i w:val="0"/>
        </w:rPr>
        <w:t>Замените квадратные скобки своими данными. Оставьте только те практики, которые действительно будут на занятии.</w:t>
      </w:r>
    </w:p>
    <w:p>
      <w:pPr>
        <w:pStyle w:val="Heading4"/>
      </w:pPr>
      <w:r>
        <w:t>Заголовок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Обучение йоге и медитации. Глубокое расслабление</w:t>
      </w:r>
    </w:p>
    <w:p>
      <w:pPr>
        <w:pStyle w:val="Heading4"/>
      </w:pPr>
      <w:r>
        <w:t>Описание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Приходите освоить основы йоги и медитации и выделить время для глубокого отдыха.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 занятии будут: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Асаны с понятными объяснениями: покажем технику и поможем начать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Медитация: новичкам объясним, как медитировать; практикующие смогут присоединиться к совместной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Глубокое расслабление лёжа — шавасана с голосовым сопровождением и постепенным вниманием к телу. Для неё выделим достаточно времени, чтобы спокойно отдохнуть.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Можно начать без опыта. Будет время на вопросы.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[город и 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[дни и время занятий]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Длительность: [продолжительность]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Стоимость: [цена за одно занятие и что входит]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Проект: [название клуба или проекта]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Напишите «ЙОГА» в сообщениях Avito — подскажем ближайшее занятие и поможем записаться.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Скачать заготовку .txt</w:t>
        </w:r>
      </w:hyperlink>
    </w:p>
    <w:p>
      <w:r>
        <w:rPr>
          <w:rFonts w:ascii="Arial" w:hAnsi="Arial" w:eastAsia="Arial" w:cs="Arial"/>
          <w:b/>
          <w:i w:val="0"/>
        </w:rPr>
        <w:t>Текст готов: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Создать объявление через ИИ или ChatGPT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Скопируйте промпт кнопкой ниже и вставьте его в новый чат ChatGPT или другого ИИ-сервиса.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Расскажите или надиктуйте особенности занятий: программа, город, адрес, время и оплата.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Получите готовый заголовок и описание. Проверьте данные и перенесите текст в Avito.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Скачать промпт .txt</w:t>
        </w:r>
      </w:hyperlink>
    </w:p>
    <w:p>
      <w:r>
        <w:rPr>
          <w:rFonts w:ascii="Arial" w:hAnsi="Arial" w:eastAsia="Arial" w:cs="Arial"/>
          <w:b/>
          <w:i w:val="0"/>
        </w:rPr>
        <w:t>Текст готов: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Ответы на сообщения новых людей</w:t>
      </w:r>
    </w:p>
    <w:p>
      <w:r>
        <w:rPr>
          <w:rFonts w:ascii="Arial" w:hAnsi="Arial" w:eastAsia="Arial" w:cs="Arial"/>
          <w:b w:val="0"/>
          <w:i w:val="0"/>
        </w:rPr>
        <w:t>Отправляйте один ответ по вопросу человека. Для первого контакта достаточно даты, времени, адреса и оплаты; подробности программы — когда их спрашивают. Замените поля перед отправкой.</w:t>
      </w:r>
    </w:p>
    <w:p>
      <w:pPr>
        <w:pStyle w:val="Heading4"/>
      </w:pPr>
      <w:r>
        <w:t>Хочу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Здравствуйте! Будем рады вас видеть. Ближайшее занятие — [дата] в [время], [адрес]. Участие — [условия оплаты]. Вам подходит это время? Если есть вопросы, задавайте здесь.</w:t>
      </w:r>
    </w:p>
    <w:p>
      <w:pPr>
        <w:pStyle w:val="Heading4"/>
      </w:pPr>
      <w:r>
        <w:t>Что будет и можно ли без опыта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Будут асаны, медитация и глубокое расслабление лёжа. Можно прийти без опыта: новичкам всё объясним и поможем начать. Если хотите уточнить что-то о занятии, спрашивайте здесь.</w:t>
      </w:r>
    </w:p>
    <w:p>
      <w:pPr>
        <w:pStyle w:val="Heading4"/>
      </w:pPr>
      <w:r>
        <w:t>Сколько стоит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Участие — [условия оплаты]. В эту сумму входит [что входит в стоимость]. Если нужно что-то уточнить, спрашивайте.</w:t>
      </w:r>
    </w:p>
    <w:p>
      <w:pPr>
        <w:pStyle w:val="Heading4"/>
      </w:pPr>
      <w:r>
        <w:t>Подтвердил приход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Договорились! Ждём вас [дата] в [время], [адрес]. С собой — [что взять]. Если планы изменятся или понадобится помощь с дорогой, напишите здесь.</w:t>
      </w:r>
    </w:p>
    <w:p>
      <w:pPr>
        <w:pStyle w:val="Heading4"/>
      </w:pPr>
      <w:r>
        <w:t>Не подходит день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Понял. Подскажите, в какие дни или время вам удобнее? Посмотрю, какое занятие сможем предложить.</w:t>
      </w:r>
    </w:p>
    <w:p>
      <w:r>
        <w:rPr>
          <w:rFonts w:ascii="Arial" w:hAnsi="Arial" w:eastAsia="Arial" w:cs="Arial"/>
          <w:b w:val="0"/>
          <w:i w:val="0"/>
        </w:rPr>
        <w:t>Когда дата и условия согласованы, сохраните договорённость.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Передать контакт и договорённость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11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8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 для заботника: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Ответить человеку и пригласить на ближайшую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9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9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95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Есть фото или видео Выберите материал, добавьте подпись и подготовьте публикацию.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Скоро встреча Посмотрите, что снять и кому передать материалы.</w:t>
        </w:r>
      </w:hyperlink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85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Съёмка на встрече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3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87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передайте новые обращения заботнику</w:t>
        </w:r>
      </w:hyperlink>
      <w:r>
        <w:rPr>
          <w:rFonts w:ascii="Arial" w:hAnsi="Arial" w:eastAsia="Arial" w:cs="Arial"/>
          <w:b w:val="0"/>
          <w:i w:val="0"/>
        </w:rPr>
        <w:t xml:space="preserve">. Если материалов пока нет —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посмотрите, что снять на ближайшей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63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87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pPr>
        <w:spacing w:after="60" w:line="252" w:lineRule="auto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pPr>
        <w:spacing w:after="60" w:line="252" w:lineRule="auto"/>
      </w:pPr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  <w:spacing w:after="60" w:line="252" w:lineRule="auto"/>
      </w:pPr>
      <w:r>
        <w:t>Общие принципы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  <w:spacing w:after="60" w:line="252" w:lineRule="auto"/>
      </w:pPr>
      <w:r>
        <w:t>ВКонтакте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  <w:spacing w:after="60" w:line="252" w:lineRule="auto"/>
      </w:pPr>
      <w:r>
        <w:t>Telegram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  <w:spacing w:after="60" w:line="252" w:lineRule="auto"/>
      </w:pPr>
      <w:r>
        <w:t>Другие площадки, короткие видео и истории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  <w:spacing w:after="60" w:line="252" w:lineRule="auto"/>
      </w:pPr>
      <w:hyperlink r:id="rId14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1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117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входит в рекламу и укрепляет доверие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85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готов прийти →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напомните в день встречи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26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>. Пока не готов → согласуйте удобное время связи.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подтвердил →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встретьте на месте</w:t>
        </w:r>
      </w:hyperlink>
      <w:r>
        <w:rPr>
          <w:rFonts w:ascii="Arial" w:hAnsi="Arial" w:eastAsia="Arial" w:cs="Arial"/>
          <w:b w:val="0"/>
          <w:i w:val="0"/>
        </w:rPr>
        <w:t xml:space="preserve">. Не сможет прийти → согласуйте другое время. Не пришёл →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спросите, всё ли хорошо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после встречи спросите впечатления и пригласите снова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 желание, поделитесь, как вам занятие </w:t>
      </w:r>
      <w:r>
        <w:rPr>
          <w:rFonts w:ascii="Segoe UI Emoji" w:hAnsi="Segoe UI Emoji" w:eastAsia="Segoe UI Emoji" w:cs="Segoe UI Emoji"/>
          <w:sz w:val="17"/>
        </w:rPr>
        <w:t>🌿</w:t>
      </w:r>
      <w:r>
        <w:rPr>
          <w:rFonts w:ascii="Consolas" w:hAnsi="Consolas" w:eastAsia="Consolas" w:cs="Consolas"/>
          <w:sz w:val="17"/>
        </w:rPr>
        <w:t xml:space="preserve"> Что почувствовали, что запомнилось — можно буквально пару слов.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Для нас это ценный вклад в сообщество: помогает делать встречи лучше, а другим людям — вдохновиться и попробовать самим.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вы не против, мы можем поделиться вашим отзывом в сообществе — с вашим именем или без него, как вам комфортнее. Просто напишите об этом.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И после следующих занятий тоже можно делиться, когда захочется </w:t>
      </w:r>
      <w:r>
        <w:rPr>
          <w:rFonts w:ascii="Segoe UI Emoji" w:hAnsi="Segoe UI Emoji" w:eastAsia="Segoe UI Emoji" w:cs="Segoe UI Emoji"/>
          <w:sz w:val="17"/>
        </w:rPr>
        <w:t>💛</w:t>
      </w:r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прийти снова → отправьте приглашение выше; после </w:t>
      </w:r>
      <w:hyperlink r:id="rId134">
        <w:r>
          <w:rPr>
            <w:color w:val="1F5E4A"/>
            <w:u w:val="single"/>
            <w:rFonts w:ascii="Arial" w:hAnsi="Arial" w:eastAsia="Arial" w:cs="Arial"/>
          </w:rPr>
          <w:t>второго посещения предложите чат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32">
        <w:r>
          <w:rPr>
            <w:color w:val="1F5E4A"/>
            <w:u w:val="single"/>
            <w:rFonts w:ascii="Arial" w:hAnsi="Arial" w:eastAsia="Arial" w:cs="Arial"/>
          </w:rPr>
          <w:t>отправьте материал по запросу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чат участников; человек присоединяется по желанию.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есть небольшой чат участников </w:t>
      </w:r>
      <w:r>
        <w:rPr>
          <w:rFonts w:ascii="Segoe UI Emoji" w:hAnsi="Segoe UI Emoji" w:eastAsia="Segoe UI Emoji" w:cs="Segoe UI Emoji"/>
          <w:sz w:val="17"/>
        </w:rPr>
        <w:t>🌿</w:t>
      </w:r>
      <w:r>
        <w:rPr>
          <w:rFonts w:ascii="Consolas" w:hAnsi="Consolas" w:eastAsia="Consolas" w:cs="Consolas"/>
          <w:sz w:val="17"/>
        </w:rPr>
        <w:t xml:space="preserve"> Там мы общаемся между встречами, делимся опытом, интересными моментами с занятий и из жизни. А ещё сообщаем о ближайших встречах и важных изменениях.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оставаться на связи, присоединяйтесь: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[ссылка на чат]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Можно просто читать или включаться в общение, когда есть желание. Будем вам рады</w:t>
      </w:r>
    </w:p>
    <w:p>
      <w:r>
        <w:rPr>
          <w:rFonts w:ascii="Arial" w:hAnsi="Arial" w:eastAsia="Arial" w:cs="Arial"/>
          <w:b w:val="0"/>
          <w:i w:val="0"/>
        </w:rPr>
        <w:t xml:space="preserve">Перед отправкой замените </w:t>
      </w:r>
      <w:r>
        <w:rPr>
          <w:rFonts w:ascii="Consolas" w:hAnsi="Consolas" w:eastAsia="Consolas" w:cs="Consolas"/>
          <w:color w:val="333333"/>
          <w:sz w:val="18"/>
        </w:rPr>
        <w:t>[ссылка на чат]</w:t>
      </w:r>
      <w:r>
        <w:rPr>
          <w:rFonts w:ascii="Arial" w:hAnsi="Arial" w:eastAsia="Arial" w:cs="Arial"/>
          <w:b w:val="0"/>
          <w:i w:val="0"/>
        </w:rPr>
        <w:t xml:space="preserve"> ссылкой на </w:t>
      </w:r>
      <w:r>
        <w:rPr>
          <w:rFonts w:ascii="Arial" w:hAnsi="Arial" w:eastAsia="Arial" w:cs="Arial"/>
          <w:b/>
          <w:i w:val="0"/>
        </w:rPr>
        <w:t>чат участников своего города</w:t>
      </w:r>
      <w:r>
        <w:rPr>
          <w:rFonts w:ascii="Arial" w:hAnsi="Arial" w:eastAsia="Arial" w:cs="Arial"/>
          <w:b w:val="0"/>
          <w:i w:val="0"/>
        </w:rPr>
        <w:t xml:space="preserve">. Человек присоединяется по желанию; не добавляйте его без согласия.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5">
        <w:r>
          <w:rPr>
            <w:color w:val="1F5E4A"/>
            <w:u w:val="single"/>
            <w:rFonts w:ascii="Arial" w:hAnsi="Arial" w:eastAsia="Arial" w:cs="Arial"/>
          </w:rPr>
          <w:t>поддерживайте общение и интерес к практике</w:t>
        </w:r>
      </w:hyperlink>
      <w:r>
        <w:rPr>
          <w:rFonts w:ascii="Arial" w:hAnsi="Arial" w:eastAsia="Arial" w:cs="Arial"/>
          <w:b w:val="0"/>
          <w:i w:val="0"/>
        </w:rPr>
        <w:t>. Если человек не хочет в чат, продолжайте общаться удобным для него способом.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погрузиться глубже → </w:t>
      </w:r>
      <w:hyperlink r:id="rId136">
        <w:r>
          <w:rPr>
            <w:color w:val="1F5E4A"/>
            <w:u w:val="single"/>
            <w:rFonts w:ascii="Arial" w:hAnsi="Arial" w:eastAsia="Arial" w:cs="Arial"/>
          </w:rPr>
          <w:t>помогите выбрать следующий шаг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37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 xml:space="preserve">. Перестал приходить →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поддержите контакт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9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согласен на встречу → </w:t>
      </w:r>
      <w:hyperlink r:id="rId139">
        <w:r>
          <w:rPr>
            <w:color w:val="1F5E4A"/>
            <w:u w:val="single"/>
            <w:rFonts w:ascii="Arial" w:hAnsi="Arial" w:eastAsia="Arial" w:cs="Arial"/>
          </w:rPr>
          <w:t>передайте запрос</w:t>
        </w:r>
      </w:hyperlink>
      <w:r>
        <w:rPr>
          <w:rFonts w:ascii="Arial" w:hAnsi="Arial" w:eastAsia="Arial" w:cs="Arial"/>
          <w:b w:val="0"/>
          <w:i w:val="0"/>
        </w:rPr>
        <w:t xml:space="preserve"> и проверьте, что контакт состоялся. Пока не готов → </w:t>
      </w:r>
      <w:hyperlink r:id="rId135">
        <w:r>
          <w:rPr>
            <w:color w:val="1F5E4A"/>
            <w:u w:val="single"/>
            <w:rFonts w:ascii="Arial" w:hAnsi="Arial" w:eastAsia="Arial" w:cs="Arial"/>
          </w:rPr>
          <w:t>поддерживайте обычное общение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40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вернуться → согласуйте ближайшую встречу. Есть вопрос →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>. Занят или не готов → договоритесь о дате связи либо оставьте паузу.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43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r>
        <w:rPr>
          <w:rFonts w:ascii="Arial" w:hAnsi="Arial" w:eastAsia="Arial" w:cs="Arial"/>
          <w:b w:val="0"/>
          <w:i w:val="0"/>
        </w:rPr>
        <w:t xml:space="preserve">В разделе «Люди» сначала показаны недавние посетители, затем те, кто приходил давно; без посещений — внизу. После второго посещения в заботе появляется однократное приглашение в чат. В настройках заботы замените </w:t>
      </w:r>
      <w:r>
        <w:rPr>
          <w:rFonts w:ascii="Consolas" w:hAnsi="Consolas" w:eastAsia="Consolas" w:cs="Consolas"/>
          <w:color w:val="333333"/>
          <w:sz w:val="18"/>
        </w:rPr>
        <w:t>[ссылка на чат]</w:t>
      </w:r>
      <w:r>
        <w:rPr>
          <w:rFonts w:ascii="Arial" w:hAnsi="Arial" w:eastAsia="Arial" w:cs="Arial"/>
          <w:b w:val="0"/>
          <w:i w:val="0"/>
        </w:rPr>
        <w:t xml:space="preserve"> ссылкой вашего города; после отправки нажмите «Написал → Сохранить».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Нажмите «Сохранить». Комментарий необязателен: задача исчезнет, человек останется в разделе «Люди». Ответ, следующий шаг и свою дату можно указать по желанию.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 w:val="0"/>
          <w:i w:val="0"/>
        </w:rPr>
        <w:t>Если человек не приходит 7 дней, появляется задача связаться. После сообщения приложение выдержит 7 дней до повтора; после второго обращения — 30 дней, далее — 45 дней. Отсчёт идёт от сохранённого контакта. Новое посещение начинает новый период, а регулярно приходящие люди без отдельного повода в очереди не показываются. Отзывы у них можно записать добровольно через карточку.</w:t>
      </w:r>
    </w:p>
    <w:p>
      <w:r>
        <w:rPr>
          <w:rFonts w:ascii="Arial" w:hAnsi="Arial" w:eastAsia="Arial" w:cs="Arial"/>
          <w:b w:val="0"/>
          <w:i w:val="0"/>
        </w:rPr>
        <w:t xml:space="preserve">Телефон можно вводить с </w:t>
      </w:r>
      <w:r>
        <w:rPr>
          <w:rFonts w:ascii="Consolas" w:hAnsi="Consolas" w:eastAsia="Consolas" w:cs="Consolas"/>
          <w:color w:val="333333"/>
          <w:sz w:val="18"/>
        </w:rPr>
        <w:t>8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Consolas" w:hAnsi="Consolas" w:eastAsia="Consolas" w:cs="Consolas"/>
          <w:color w:val="333333"/>
          <w:sz w:val="18"/>
        </w:rPr>
        <w:t>+7</w:t>
      </w:r>
      <w:r>
        <w:rPr>
          <w:rFonts w:ascii="Arial" w:hAnsi="Arial" w:eastAsia="Arial" w:cs="Arial"/>
          <w:b w:val="0"/>
          <w:i w:val="0"/>
        </w:rPr>
        <w:t xml:space="preserve">, пробелами и скобками: российский номер сохранится в формате </w:t>
      </w:r>
      <w:r>
        <w:rPr>
          <w:rFonts w:ascii="Consolas" w:hAnsi="Consolas" w:eastAsia="Consolas" w:cs="Consolas"/>
          <w:color w:val="333333"/>
          <w:sz w:val="18"/>
        </w:rPr>
        <w:t>+7…</w:t>
      </w:r>
      <w:r>
        <w:rPr>
          <w:rFonts w:ascii="Arial" w:hAnsi="Arial" w:eastAsia="Arial" w:cs="Arial"/>
          <w:b w:val="0"/>
          <w:i w:val="0"/>
        </w:rPr>
        <w:t>. Поиск понимает все эти варианты.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42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Пригласить человека в чат</w:t>
      </w:r>
    </w:p>
    <w:p>
      <w:r>
        <w:rPr>
          <w:rFonts w:ascii="Arial" w:hAnsi="Arial" w:eastAsia="Arial" w:cs="Arial"/>
          <w:b w:val="0"/>
          <w:i w:val="0"/>
        </w:rPr>
        <w:t xml:space="preserve">После второго посещения отправьте личное приглашение и дайте человеку самому решить, присоединяться ли. Перед отправкой замените </w:t>
      </w:r>
      <w:r>
        <w:rPr>
          <w:rFonts w:ascii="Consolas" w:hAnsi="Consolas" w:eastAsia="Consolas" w:cs="Consolas"/>
          <w:color w:val="333333"/>
          <w:sz w:val="18"/>
        </w:rPr>
        <w:t>[ссылка на чат]</w:t>
      </w:r>
      <w:r>
        <w:rPr>
          <w:rFonts w:ascii="Arial" w:hAnsi="Arial" w:eastAsia="Arial" w:cs="Arial"/>
          <w:b w:val="0"/>
          <w:i w:val="0"/>
        </w:rPr>
        <w:t xml:space="preserve"> ссылкой на чат участников вашего города.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есть небольшой чат участников </w:t>
      </w:r>
      <w:r>
        <w:rPr>
          <w:rFonts w:ascii="Segoe UI Emoji" w:hAnsi="Segoe UI Emoji" w:eastAsia="Segoe UI Emoji" w:cs="Segoe UI Emoji"/>
          <w:sz w:val="17"/>
        </w:rPr>
        <w:t>🌿</w:t>
      </w:r>
      <w:r>
        <w:rPr>
          <w:rFonts w:ascii="Consolas" w:hAnsi="Consolas" w:eastAsia="Consolas" w:cs="Consolas"/>
          <w:sz w:val="17"/>
        </w:rPr>
        <w:t xml:space="preserve"> Там мы общаемся между встречами, делимся опытом, интересными моментами с занятий и из жизни. А ещё сообщаем о ближайших встречах и важных изменениях.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оставаться на связи, присоединяйтесь: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[ссылка на чат]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Можно просто читать или включаться в общение, когда есть желание. Будем вам рады</w:t>
      </w:r>
    </w:p>
    <w:p>
      <w:r>
        <w:rPr>
          <w:rFonts w:ascii="Arial" w:hAnsi="Arial" w:eastAsia="Arial" w:cs="Arial"/>
          <w:b w:val="0"/>
          <w:i w:val="0"/>
        </w:rPr>
        <w:t>Человек может просто читать чат. Не добавляйте его без согласия и не требуйте участия в общении.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4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49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50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51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52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53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54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55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57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58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59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60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61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62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63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64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65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 желание, поделитесь, как вам занятие </w:t>
      </w:r>
      <w:r>
        <w:rPr>
          <w:rFonts w:ascii="Segoe UI Emoji" w:hAnsi="Segoe UI Emoji" w:eastAsia="Segoe UI Emoji" w:cs="Segoe UI Emoji"/>
          <w:sz w:val="17"/>
        </w:rPr>
        <w:t>🌿</w:t>
      </w:r>
      <w:r>
        <w:rPr>
          <w:rFonts w:ascii="Consolas" w:hAnsi="Consolas" w:eastAsia="Consolas" w:cs="Consolas"/>
          <w:sz w:val="17"/>
        </w:rPr>
        <w:t xml:space="preserve"> Что почувствовали, что запомнилось — можно буквально пару слов.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Для нас это ценный вклад в сообщество: помогает делать встречи лучше, а другим людям — вдохновиться и попробовать самим.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вы не против, мы можем поделиться вашим отзывом в сообществе — с вашим именем или без него, как вам комфортнее. Просто напишите об этом.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И после следующих занятий тоже можно делиться, когда захочется </w:t>
      </w:r>
      <w:r>
        <w:rPr>
          <w:rFonts w:ascii="Segoe UI Emoji" w:hAnsi="Segoe UI Emoji" w:eastAsia="Segoe UI Emoji" w:cs="Segoe UI Emoji"/>
          <w:sz w:val="17"/>
        </w:rPr>
        <w:t>💛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После второго посещения предложите чат; повторно приглашение не отправляйте.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есть небольшой чат участников </w:t>
      </w:r>
      <w:r>
        <w:rPr>
          <w:rFonts w:ascii="Segoe UI Emoji" w:hAnsi="Segoe UI Emoji" w:eastAsia="Segoe UI Emoji" w:cs="Segoe UI Emoji"/>
          <w:sz w:val="17"/>
        </w:rPr>
        <w:t>🌿</w:t>
      </w:r>
      <w:r>
        <w:rPr>
          <w:rFonts w:ascii="Consolas" w:hAnsi="Consolas" w:eastAsia="Consolas" w:cs="Consolas"/>
          <w:sz w:val="17"/>
        </w:rPr>
        <w:t xml:space="preserve"> Там мы общаемся между встречами, делимся опытом, интересными моментами с занятий и из жизни. А ещё сообщаем о ближайших встречах и важных изменениях.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оставаться на связи, присоединяйтесь: [ссылка на чат]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Можно просто читать или включаться в общение, когда есть желание. Будем вам рады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Состояние выбрано вручную либо карточка отмечена как старый знакомый контакт без точной истории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После повторного сообщения выдерживается пауза 30 дней, затем 45 дней между дальнейшими обращениями. Отсчёт идёт от контакта; новое посещение начинает новый период. «Приглашать по подходящему поводу» выбирается вручную и отключает автоматическую очередь.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37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37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анонс, общая форма регистрации и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чат участников</w:t>
        </w:r>
      </w:hyperlink>
      <w:r>
        <w:rPr>
          <w:rFonts w:ascii="Arial" w:hAnsi="Arial" w:eastAsia="Arial" w:cs="Arial"/>
          <w:b w:val="0"/>
          <w:i w:val="0"/>
        </w:rPr>
        <w:t>. Организатор распределяет задачи и проверяет результат.</w:t>
      </w:r>
    </w:p>
    <w:p>
      <w:pPr>
        <w:pStyle w:val="Heading4"/>
      </w:pPr>
      <w:r>
        <w:t>1. До встречи — подготовить за 5–3 дня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формат, дату, место, длительность, ведущего и условия участия.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 и откройте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Распределите подготовку и назначьте ответственного за учёт пришедших.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Договоритесь с рекламщиком, кто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В день встречи — подготовить и провести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В день встречи — подготовить и провести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Посмотрите записи в форме. Спросите заботника: «Сколько человек подтвердили, что придут?» Заботник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Подготовьте пространство с учётом ожидаемого числа участников и проверьте, кто за что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Откройте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 и проведите встречу по нему.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Встретьте новичков, помогите познакомиться, оставьте возможность поговорить и задать вопрос.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Выбрать сценарий</w:t>
        </w:r>
      </w:hyperlink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После встречи — отметить участников и передать контакты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3. После встречи — отметить участников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 xml:space="preserve">. После второго посещения отправьте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приглашение в чат участников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r>
        <w:rPr>
          <w:rFonts w:ascii="Arial" w:hAnsi="Arial" w:eastAsia="Arial" w:cs="Arial"/>
          <w:b/>
          <w:i w:val="0"/>
        </w:rPr>
        <w:t>Дальше для заботника: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Спросить обратную связь и пригласить на следующую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Первоначальная настройка программ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доступ к календарю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общей форме регистрации</w:t>
        </w:r>
      </w:hyperlink>
      <w:r>
        <w:rPr>
          <w:rFonts w:ascii="Arial" w:hAnsi="Arial" w:eastAsia="Arial" w:cs="Arial"/>
          <w:b w:val="0"/>
          <w:i w:val="0"/>
        </w:rPr>
        <w:t>; доступ к регистрации есть и у заботника.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Проверьте, что есть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чат участников</w:t>
        </w:r>
      </w:hyperlink>
      <w:r>
        <w:rPr>
          <w:rFonts w:ascii="Arial" w:hAnsi="Arial" w:eastAsia="Arial" w:cs="Arial"/>
          <w:b w:val="0"/>
          <w:i w:val="0"/>
        </w:rPr>
        <w:t xml:space="preserve"> и рабочая ссылка для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личного приглашения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Запланируйте еженедельную встречу и определите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Добавьте в календарь дополнительную встречу: кино, поход на природу, концерт или другую необычную программу. Например, раз в месяц; частоту согласуйте с командой по возможностям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Договоритесь, кто готовит анонс, кто ведёт встречу и кто фиксирует участников в приложении.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71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72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73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9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0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1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2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3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4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5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6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7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8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9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0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1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AMA Ready Prompt — версия 8</w:t>
      </w:r>
    </w:p>
    <w:p>
      <w:hyperlink r:id="rId192">
        <w:r>
          <w:rPr>
            <w:color w:val="1F5E4A"/>
            <w:u w:val="single"/>
            <w:rFonts w:ascii="Arial" w:hAnsi="Arial" w:eastAsia="Arial" w:cs="Arial"/>
          </w:rPr>
          <w:t>Полный промпт AMA Ready Prompt версии 8</w:t>
        </w:r>
      </w:hyperlink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Откройте полный промпт по ссылке выше, скопируйте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93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94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опубликуйте анонс и передайте его рекламщику. Затем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проверьте подготовку ближайшей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95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31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Основная регулярная программа юнита:</w:t>
      </w:r>
      <w:r>
        <w:rPr>
          <w:rFonts w:ascii="Arial" w:hAnsi="Arial" w:eastAsia="Arial" w:cs="Arial"/>
          <w:b w:val="0"/>
          <w:i w:val="0"/>
        </w:rPr>
        <w:t xml:space="preserve"> совместная практика медитации и общение.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Heading4"/>
      </w:pPr>
      <w:r>
        <w:t>1. Встретить и узнать запрос</w:t>
      </w:r>
    </w:p>
    <w:p>
      <w:r>
        <w:rPr>
          <w:rFonts w:ascii="Arial" w:hAnsi="Arial" w:eastAsia="Arial" w:cs="Arial"/>
          <w:b w:val="0"/>
          <w:i w:val="0"/>
        </w:rPr>
        <w:t>Поприветствуйте участников, помогите найти место. До начала занятия естественно спросите, с чем человек пришёл и что ему интересно. Учтите запрос в занятии или раскройте подходящую тему через философию.</w:t>
      </w:r>
    </w:p>
    <w:p>
      <w:pPr>
        <w:pStyle w:val="Heading4"/>
      </w:pPr>
      <w:r>
        <w:t>2. Объяснить технику и значение мантры</w:t>
      </w:r>
    </w:p>
    <w:p>
      <w:r>
        <w:rPr>
          <w:rFonts w:ascii="Arial" w:hAnsi="Arial" w:eastAsia="Arial" w:cs="Arial"/>
          <w:b w:val="0"/>
          <w:i w:val="0"/>
        </w:rPr>
        <w:t>Особенно если есть новички: понятно объясните технику медитации и значение используемой мантры. Уточните, всё ли понятно, и ответьте на вопросы до начала практики.</w:t>
      </w:r>
    </w:p>
    <w:p>
      <w:pPr>
        <w:pStyle w:val="Heading4"/>
      </w:pPr>
      <w:r>
        <w:t>3. Киртан и динамическая медитация</w:t>
      </w:r>
    </w:p>
    <w:p>
      <w:r>
        <w:rPr>
          <w:rFonts w:ascii="Arial" w:hAnsi="Arial" w:eastAsia="Arial" w:cs="Arial"/>
          <w:b w:val="0"/>
          <w:i w:val="0"/>
        </w:rPr>
        <w:t>Проведите киртан, желательно с гитарой. Динамическую медитацию и танец Лалита Мармика выбирайте по состоянию и желанию участников; при необходимости киртан можно провести без танца.</w:t>
      </w:r>
    </w:p>
    <w:p>
      <w:pPr>
        <w:pStyle w:val="Heading4"/>
      </w:pPr>
      <w:r>
        <w:t>4. Медитация — выбрать способ проведения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Есть хотя бы один новичок:</w:t>
      </w:r>
      <w:r>
        <w:rPr>
          <w:rFonts w:ascii="Arial" w:hAnsi="Arial" w:eastAsia="Arial" w:cs="Arial"/>
          <w:b w:val="0"/>
          <w:i w:val="0"/>
        </w:rPr>
        <w:t xml:space="preserve"> уточните готовность всей группы; предпочтительно провести ведомую медитацию.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Все помнят технику и практикуют:</w:t>
      </w:r>
      <w:r>
        <w:rPr>
          <w:rFonts w:ascii="Arial" w:hAnsi="Arial" w:eastAsia="Arial" w:cs="Arial"/>
          <w:b w:val="0"/>
          <w:i w:val="0"/>
        </w:rPr>
        <w:t xml:space="preserve"> можно медитировать самостоятельно, без ведения.</w:t>
      </w:r>
    </w:p>
    <w:p>
      <w:r>
        <w:rPr>
          <w:rFonts w:ascii="Arial" w:hAnsi="Arial" w:eastAsia="Arial" w:cs="Arial"/>
          <w:b w:val="0"/>
          <w:i w:val="0"/>
        </w:rPr>
        <w:t>Новичок может забыть объяснение, когда практика уже началась. Ведомая медитация помогает следовать технике и попробовать саму практику.</w:t>
      </w:r>
    </w:p>
    <w:p>
      <w:r>
        <w:rPr>
          <w:rFonts w:ascii="Arial" w:hAnsi="Arial" w:eastAsia="Arial" w:cs="Arial"/>
          <w:b w:val="0"/>
          <w:i w:val="0"/>
        </w:rPr>
        <w:t xml:space="preserve">Объясните участникам: </w:t>
      </w:r>
      <w:r>
        <w:rPr>
          <w:rFonts w:ascii="Arial" w:hAnsi="Arial" w:eastAsia="Arial" w:cs="Arial"/>
          <w:b/>
          <w:i w:val="0"/>
        </w:rPr>
        <w:t>ведомая практика помогает начать; для дальнейшего развития важно учиться медитировать самостоятельно.</w:t>
      </w:r>
    </w:p>
    <w:p>
      <w:pPr>
        <w:pStyle w:val="Heading4"/>
      </w:pPr>
      <w:r>
        <w:t>5. Завершить медитацию коротким киртаном</w:t>
      </w:r>
    </w:p>
    <w:p>
      <w:r>
        <w:rPr>
          <w:rFonts w:ascii="Arial" w:hAnsi="Arial" w:eastAsia="Arial" w:cs="Arial"/>
          <w:b w:val="0"/>
          <w:i w:val="0"/>
        </w:rPr>
        <w:t>После медитации проведите небольшой киртан.</w:t>
      </w:r>
    </w:p>
    <w:p>
      <w:pPr>
        <w:pStyle w:val="Heading4"/>
      </w:pPr>
      <w:r>
        <w:t>6. Свадхьяя — чтение литературы</w:t>
      </w:r>
    </w:p>
    <w:p>
      <w:r>
        <w:rPr>
          <w:rFonts w:ascii="Arial" w:hAnsi="Arial" w:eastAsia="Arial" w:cs="Arial"/>
          <w:b w:val="0"/>
          <w:i w:val="0"/>
        </w:rPr>
        <w:t>Прочитайте выбранный отрывок. Его можно прокомментировать или оставить без комментария.</w:t>
      </w:r>
    </w:p>
    <w:p>
      <w:r>
        <w:rPr>
          <w:rFonts w:ascii="Arial" w:hAnsi="Arial" w:eastAsia="Arial" w:cs="Arial"/>
          <w:b w:val="0"/>
          <w:i w:val="0"/>
        </w:rPr>
        <w:t xml:space="preserve">По возможности записывайте чтение и комментарии на видео: это полезный материал для соцсетей. Заранее договоритесь о съёмке и публикации с ведущим и участниками.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Как собрать и передать контент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7. Общение и следующая встреча</w:t>
      </w:r>
    </w:p>
    <w:p>
      <w:r>
        <w:rPr>
          <w:rFonts w:ascii="Arial" w:hAnsi="Arial" w:eastAsia="Arial" w:cs="Arial"/>
          <w:b w:val="0"/>
          <w:i w:val="0"/>
        </w:rPr>
        <w:t>Оставьте время на вопросы и знакомство; чаепитие — по ситуации.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78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79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Порядок коллективной медитации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 участников и естественно узнайте их запросы; учтите их в занятии или философском объяснении.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Объясните технику и значение мантры, особенно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киртан, желательно с гитарой. Динамическая медитация и танец Лалита Мармика — по состоянию и желанию участников; киртан возможен без танца.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есть хотя бы один новичок, уточните готовность группы и предпочтительно проведите ведомую медитацию. Если все помнят технику и практикуют, возможно самостоятельное проведение. Ведение помогает начать; дальнейшее развитие требует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Завершите медитацию коротким киртаном, затем проведите свадхьяю — чтение литературы с комментарием или без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По возможности запишите чтение и комментарии для контента, согласовав съёмку и публикацию. Оставьте время на вопросы и общение.</w:t>
      </w:r>
    </w:p>
    <w:p>
      <w:hyperlink r:id="rId176">
        <w:r>
          <w:rPr>
            <w:color w:val="1F5E4A"/>
            <w:u w:val="single"/>
            <w:rFonts w:ascii="Arial" w:hAnsi="Arial" w:eastAsia="Arial" w:cs="Arial"/>
          </w:rPr>
          <w:t>Пошаговый сценарий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Сбор контента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97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70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2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2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2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2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2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2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68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2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Рабочие ссылки города</w:t>
      </w:r>
    </w:p>
    <w:p>
      <w:r>
        <w:rPr>
          <w:rFonts w:ascii="Arial" w:hAnsi="Arial" w:eastAsia="Arial" w:cs="Arial"/>
          <w:b/>
          <w:i w:val="0"/>
        </w:rPr>
        <w:t>Сохраните рабочие инструменты один раз, чтобы открывать их из нужного шага.</w:t>
      </w:r>
    </w:p>
    <w:p>
      <w:r>
        <w:rPr>
          <w:rFonts w:ascii="Arial" w:hAnsi="Arial" w:eastAsia="Arial" w:cs="Arial"/>
          <w:b w:val="0"/>
          <w:i w:val="0"/>
        </w:rPr>
        <w:t>В блоке «Рабочие ссылки моего города» укажите город и ссылки на календарь, форму записи, ответы регистрации, учёт обращений и рабочий чат. Приложение заботы уже доступно.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Ссылки сохраняются в этом браузере. На другом устройстве добавьте их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«Скопировать ссылки для команды» готовит сообщение; закрепите его в рабочем чате, чтобы коллеги тоже могли сохранить ссылки.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Доступ к закрытым документам выдаёт их владелец. Сохранение ссылки не открывает документ другим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Меняете форму или календарь — обновите ссылку и сообщение для команды.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В рекламу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В программы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В заботу</w:t>
        </w:r>
      </w:hyperlink>
    </w:p>
    <w:p>
      <w:pPr>
        <w:spacing w:before="120"/>
      </w:pPr>
      <w:hyperlink r:id="rId2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Три основных направления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 Контент внутри рекламы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координирует направления, команду, показатели и развитие системы.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Рабочий вход и продолжение</w:t>
      </w:r>
    </w:p>
    <w:p>
      <w:r>
        <w:rPr>
          <w:rFonts w:ascii="Arial" w:hAnsi="Arial" w:eastAsia="Arial" w:cs="Arial"/>
          <w:b w:val="0"/>
          <w:i w:val="0"/>
        </w:rPr>
        <w:t>На главной сначала открываются три направления; секретарь — отдельный вход. Поиск по действиям расположен ниже. Внутри направления видны задача, ближайшие действия, свёрнутая настройка и инструкции.</w:t>
      </w:r>
    </w:p>
    <w:p>
      <w:r>
        <w:rPr>
          <w:rFonts w:ascii="Arial" w:hAnsi="Arial" w:eastAsia="Arial" w:cs="Arial"/>
          <w:b w:val="0"/>
          <w:i w:val="0"/>
        </w:rPr>
        <w:t>Кнопка ведёт к обещанному действию. Внутри шага сразу доступны основной шаблон и инструмент; пояснения и варианты раскрываются по необходимости. «Дальше» показывает продолжение по ситуации. В программах порядок — до встречи, в день встречи и после.</w:t>
      </w:r>
    </w:p>
    <w:p>
      <w:r>
        <w:rPr>
          <w:rFonts w:ascii="Arial" w:hAnsi="Arial" w:eastAsia="Arial" w:cs="Arial"/>
          <w:b w:val="0"/>
          <w:i w:val="0"/>
        </w:rPr>
        <w:t>Рабочие ссылки города на календарь, регистрацию, учёт и чат сохраняются в браузере. Команда передаёт ссылки через рабочий чат, права на документы сохраняет владелец.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три основных направления, секретарь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2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landing/#ad-check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metrics/" TargetMode="External"/><Relationship Id="rId14" Type="http://schemas.openxmlformats.org/officeDocument/2006/relationships/hyperlink" Target="https://dpolunin999-hue.github.io/Prachara/start/ads/landing/" TargetMode="External"/><Relationship Id="rId15" Type="http://schemas.openxmlformats.org/officeDocument/2006/relationships/hyperlink" Target="https://dpolunin999-hue.github.io/Prachara/start/ads/handover/" TargetMode="External"/><Relationship Id="rId16" Type="http://schemas.openxmlformats.org/officeDocument/2006/relationships/hyperlink" Target="https://dpolunin999-hue.github.io/Prachara/start/ads/first-steps/" TargetMode="External"/><Relationship Id="rId17" Type="http://schemas.openxmlformats.org/officeDocument/2006/relationships/hyperlink" Target="https://dpolunin999-hue.github.io/Prachara/start/social/" TargetMode="External"/><Relationship Id="rId18" Type="http://schemas.openxmlformats.org/officeDocument/2006/relationships/hyperlink" Target="https://dpolunin999-hue.github.io/Prachara/start/ads/hypotheses/" TargetMode="External"/><Relationship Id="rId19" Type="http://schemas.openxmlformats.org/officeDocument/2006/relationships/hyperlink" Target="https://dpolunin999-hue.github.io/Prachara/start/ads/responsibilities/" TargetMode="External"/><Relationship Id="rId20" Type="http://schemas.openxmlformats.org/officeDocument/2006/relationships/hyperlink" Target="https://dpolunin999-hue.github.io/Prachara/start/content/" TargetMode="External"/><Relationship Id="rId21" Type="http://schemas.openxmlformats.org/officeDocument/2006/relationships/hyperlink" Target="https://dpolunin999-hue.github.io/Prachara/start/programs/first-steps/" TargetMode="External"/><Relationship Id="rId22" Type="http://schemas.openxmlformats.org/officeDocument/2006/relationships/hyperlink" Target="https://dpolunin999-hue.github.io/Prachara/start/programs/routine/#program-month" TargetMode="External"/><Relationship Id="rId23" Type="http://schemas.openxmlformats.org/officeDocument/2006/relationships/hyperlink" Target="https://dpolunin999-hue.github.io/Prachara/start/programs/first-steps/#program-preparation" TargetMode="External"/><Relationship Id="rId24" Type="http://schemas.openxmlformats.org/officeDocument/2006/relationships/hyperlink" Target="https://dpolunin999-hue.github.io/Prachara/start/programs/registration/" TargetMode="External"/><Relationship Id="rId25" Type="http://schemas.openxmlformats.org/officeDocument/2006/relationships/hyperlink" Target="https://dpolunin999-hue.github.io/Prachara/start/care/chat/" TargetMode="External"/><Relationship Id="rId26" Type="http://schemas.openxmlformats.org/officeDocument/2006/relationships/hyperlink" Target="https://dpolunin999-hue.github.io/Prachara/start/programs/first-steps/#program-setup" TargetMode="External"/><Relationship Id="rId27" Type="http://schemas.openxmlformats.org/officeDocument/2006/relationships/hyperlink" Target="https://dpolunin999-hue.github.io/Prachara/start/programs/responsibilities/" TargetMode="External"/><Relationship Id="rId28" Type="http://schemas.openxmlformats.org/officeDocument/2006/relationships/hyperlink" Target="https://dpolunin999-hue.github.io/Prachara/start/programs/routine/" TargetMode="External"/><Relationship Id="rId29" Type="http://schemas.openxmlformats.org/officeDocument/2006/relationships/hyperlink" Target="https://dpolunin999-hue.github.io/Prachara/start/programs/formats/" TargetMode="External"/><Relationship Id="rId30" Type="http://schemas.openxmlformats.org/officeDocument/2006/relationships/hyperlink" Target="https://dpolunin999-hue.github.io/Prachara/start/programs/announcement/" TargetMode="External"/><Relationship Id="rId31" Type="http://schemas.openxmlformats.org/officeDocument/2006/relationships/hyperlink" Target="https://dpolunin999-hue.github.io/Prachara/start/care/chat/#chat-invite" TargetMode="External"/><Relationship Id="rId32" Type="http://schemas.openxmlformats.org/officeDocument/2006/relationships/hyperlink" Target="https://dpolunin999-hue.github.io/Prachara/start/programs/quality/" TargetMode="External"/><Relationship Id="rId33" Type="http://schemas.openxmlformats.org/officeDocument/2006/relationships/hyperlink" Target="https://dpolunin999-hue.github.io/Prachara/start/programs/" TargetMode="External"/><Relationship Id="rId34" Type="http://schemas.openxmlformats.org/officeDocument/2006/relationships/hyperlink" Target="https://dpolunin999-hue.github.io/Prachara/app/" TargetMode="External"/><Relationship Id="rId35" Type="http://schemas.openxmlformats.org/officeDocument/2006/relationships/hyperlink" Target="https://dpolunin999-hue.github.io/Prachara/start/care/journey/" TargetMode="External"/><Relationship Id="rId36" Type="http://schemas.openxmlformats.org/officeDocument/2006/relationships/hyperlink" Target="https://dpolunin999-hue.github.io/Prachara/start/care/resources/" TargetMode="External"/><Relationship Id="rId37" Type="http://schemas.openxmlformats.org/officeDocument/2006/relationships/hyperlink" Target="https://dpolunin999-hue.github.io/Prachara/start/care/application/" TargetMode="External"/><Relationship Id="rId38" Type="http://schemas.openxmlformats.org/officeDocument/2006/relationships/hyperlink" Target="https://dpolunin999-hue.github.io/Prachara/start/care/first-steps/" TargetMode="External"/><Relationship Id="rId39" Type="http://schemas.openxmlformats.org/officeDocument/2006/relationships/hyperlink" Target="https://dpolunin999-hue.github.io/Prachara/start/care/tools/" TargetMode="External"/><Relationship Id="rId40" Type="http://schemas.openxmlformats.org/officeDocument/2006/relationships/hyperlink" Target="https://dpolunin999-hue.github.io/Prachara/start/care/routine/" TargetMode="External"/><Relationship Id="rId41" Type="http://schemas.openxmlformats.org/officeDocument/2006/relationships/hyperlink" Target="https://dpolunin999-hue.github.io/Prachara/start/caretaker/" TargetMode="External"/><Relationship Id="rId42" Type="http://schemas.openxmlformats.org/officeDocument/2006/relationships/hyperlink" Target="https://dpolunin999-hue.github.io/Prachara/start/secretary/#target-actions" TargetMode="External"/><Relationship Id="rId43" Type="http://schemas.openxmlformats.org/officeDocument/2006/relationships/hyperlink" Target="https://dpolunin999-hue.github.io/Prachara/start/secretary/#team-call" TargetMode="External"/><Relationship Id="rId44" Type="http://schemas.openxmlformats.org/officeDocument/2006/relationships/hyperlink" Target="https://dpolunin999-hue.github.io/Prachara/start/secretary/development/" TargetMode="External"/><Relationship Id="rId45" Type="http://schemas.openxmlformats.org/officeDocument/2006/relationships/hyperlink" Target="https://dpolunin999-hue.github.io/Prachara/start/secretary/first-steps/" TargetMode="External"/><Relationship Id="rId46" Type="http://schemas.openxmlformats.org/officeDocument/2006/relationships/hyperlink" Target="https://dpolunin999-hue.github.io/Prachara/start/secretary/routine/" TargetMode="External"/><Relationship Id="rId47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48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49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50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51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52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3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4" Type="http://schemas.openxmlformats.org/officeDocument/2006/relationships/hyperlink" Target="https://dpolunin999-hue.github.io/Prachara/index/" TargetMode="External"/><Relationship Id="rId55" Type="http://schemas.openxmlformats.org/officeDocument/2006/relationships/hyperlink" Target="https://dpolunin999-hue.github.io/Prachara/start/secretary/" TargetMode="External"/><Relationship Id="rId56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7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8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9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60" Type="http://schemas.openxmlformats.org/officeDocument/2006/relationships/hyperlink" Target="https://dpolunin999-hue.github.io/Prachara/start/beginner/" TargetMode="External"/><Relationship Id="rId61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62" Type="http://schemas.openxmlformats.org/officeDocument/2006/relationships/hyperlink" Target="https://dpolunin999-hue.github.io/Prachara/04_&#1056;&#1086;&#1083;&#1080;/&#1047;&#1072;&#1073;&#1086;&#1090;&#1085;&#1080;&#1082;/" TargetMode="External"/><Relationship Id="rId63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4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65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6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7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8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69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70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71" Type="http://schemas.openxmlformats.org/officeDocument/2006/relationships/hyperlink" Target="https://dpolunin999-hue.github.io/Prachara/start/materials/" TargetMode="External"/><Relationship Id="rId72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3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4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5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6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7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8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9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80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81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82" Type="http://schemas.openxmlformats.org/officeDocument/2006/relationships/hyperlink" Target="https://dpolunin999-hue.github.io/Prachara/start/secretary/#work-areas" TargetMode="External"/><Relationship Id="rId8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4" Type="http://schemas.openxmlformats.org/officeDocument/2006/relationships/hyperlink" Target="https://dpolunin999-hue.github.io/Prachara/04_%D0%A0%D0%BE%D0%BB%D0%B8/%D0%97%D0%B0%D0%B1%D0%BE%D1%82%D0%BD%D0%B8%D0%BA/" TargetMode="External"/><Relationship Id="rId85" Type="http://schemas.openxmlformats.org/officeDocument/2006/relationships/hyperlink" Target="https://dpolunin999-hue.github.io/Prachara/start/ads/capture/" TargetMode="External"/><Relationship Id="rId86" Type="http://schemas.openxmlformats.org/officeDocument/2006/relationships/hyperlink" Target="https://dpolunin999-hue.github.io/Prachara/start/social/team/" TargetMode="External"/><Relationship Id="rId87" Type="http://schemas.openxmlformats.org/officeDocument/2006/relationships/hyperlink" Target="https://dpolunin999-hue.github.io/Prachara/start/social/#content-plan" TargetMode="External"/><Relationship Id="rId88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9" Type="http://schemas.openxmlformats.org/officeDocument/2006/relationships/hyperlink" Target="https://dpolunin999-hue.github.io/Prachara/start/ads/avito/" TargetMode="External"/><Relationship Id="rId90" Type="http://schemas.openxmlformats.org/officeDocument/2006/relationships/hyperlink" Target="https://dpolunin999-hue.github.io/Prachara/start/ads/sito/" TargetMode="External"/><Relationship Id="rId91" Type="http://schemas.openxmlformats.org/officeDocument/2006/relationships/hyperlink" Target="https://dpolunin999-hue.github.io/Prachara/start/ads/hypotheses/#ad-experiment" TargetMode="External"/><Relationship Id="rId92" Type="http://schemas.openxmlformats.org/officeDocument/2006/relationships/hyperlink" Target="https://dpolunin999-hue.github.io/Prachara/start/ads/routine/" TargetMode="External"/><Relationship Id="rId93" Type="http://schemas.openxmlformats.org/officeDocument/2006/relationships/hyperlink" Target="https://dpolunin999-hue.github.io/Prachara/start/ads/development/" TargetMode="External"/><Relationship Id="rId94" Type="http://schemas.openxmlformats.org/officeDocument/2006/relationships/hyperlink" Target="https://dpolunin999-hue.github.io/Prachara/start/ads/city-groups/" TargetMode="External"/><Relationship Id="rId95" Type="http://schemas.openxmlformats.org/officeDocument/2006/relationships/hyperlink" Target="https://dpolunin999-hue.github.io/Prachara/start/ads/personal-brand/" TargetMode="External"/><Relationship Id="rId96" Type="http://schemas.openxmlformats.org/officeDocument/2006/relationships/hyperlink" Target="https://dpolunin999-hue.github.io/Prachara/start/ads/partnerships/" TargetMode="External"/><Relationship Id="rId97" Type="http://schemas.openxmlformats.org/officeDocument/2006/relationships/hyperlink" Target="https://dpolunin999-hue.github.io/Prachara/start/ads/offline/" TargetMode="External"/><Relationship Id="rId98" Type="http://schemas.openxmlformats.org/officeDocument/2006/relationships/hyperlink" Target="https://dpolunin999-hue.github.io/Prachara/start/ads/site/" TargetMode="External"/><Relationship Id="rId99" Type="http://schemas.openxmlformats.org/officeDocument/2006/relationships/hyperlink" Target="https://dpolunin999-hue.github.io/Prachara/start/ads/paid/" TargetMode="External"/><Relationship Id="rId100" Type="http://schemas.openxmlformats.org/officeDocument/2006/relationships/hyperlink" Target="https://dpolunin999-hue.github.io/Prachara/start/ads/parsing/" TargetMode="External"/><Relationship Id="rId101" Type="http://schemas.openxmlformats.org/officeDocument/2006/relationships/hyperlink" Target="https://dpolunin999-hue.github.io/Prachara/start/ads/content/" TargetMode="External"/><Relationship Id="rId102" Type="http://schemas.openxmlformats.org/officeDocument/2006/relationships/hyperlink" Target="https://dpolunin999-hue.github.io/Prachara/start/ads/sito/#sito-script" TargetMode="External"/><Relationship Id="rId103" Type="http://schemas.openxmlformats.org/officeDocument/2006/relationships/hyperlink" Target="https://dpolunin999-hue.github.io/Prachara/tools/sito.html" TargetMode="External"/><Relationship Id="rId104" Type="http://schemas.openxmlformats.org/officeDocument/2006/relationships/hyperlink" Target="https://dpolunin999-hue.github.io/Prachara/start/ads/avito/#avito-template" TargetMode="External"/><Relationship Id="rId105" Type="http://schemas.openxmlformats.org/officeDocument/2006/relationships/hyperlink" Target="https://dpolunin999-hue.github.io/Prachara/start/ads/avito/#avito-ai" TargetMode="External"/><Relationship Id="rId106" Type="http://schemas.openxmlformats.org/officeDocument/2006/relationships/hyperlink" Target="https://dpolunin999-hue.github.io/Prachara/start/ads/avito/#avito-publish" TargetMode="External"/><Relationship Id="rId107" Type="http://schemas.openxmlformats.org/officeDocument/2006/relationships/hyperlink" Target="https://dpolunin999-hue.github.io/Prachara/start/ads/avito/#avito-replies" TargetMode="External"/><Relationship Id="rId108" Type="http://schemas.openxmlformats.org/officeDocument/2006/relationships/hyperlink" Target="https://www.avito.ru/additem" TargetMode="External"/><Relationship Id="rId109" Type="http://schemas.openxmlformats.org/officeDocument/2006/relationships/hyperlink" Target="https://dpolunin999-hue.github.io/Prachara/assets/avito/AVITO_BASE_TEMPLATE_V2.txt" TargetMode="External"/><Relationship Id="rId110" Type="http://schemas.openxmlformats.org/officeDocument/2006/relationships/hyperlink" Target="https://dpolunin999-hue.github.io/Prachara/assets/avito/AVITO_PROMPT_V2.txt" TargetMode="External"/><Relationship Id="rId111" Type="http://schemas.openxmlformats.org/officeDocument/2006/relationships/hyperlink" Target="https://t.me/Madhuvati_ji" TargetMode="External"/><Relationship Id="rId112" Type="http://schemas.openxmlformats.org/officeDocument/2006/relationships/hyperlink" Target="https://dpolunin999-hue.github.io/Prachara/start/care/journey/#care-step-1" TargetMode="External"/><Relationship Id="rId113" Type="http://schemas.openxmlformats.org/officeDocument/2006/relationships/hyperlink" Target="https://dpolunin999-hue.github.io/Prachara/start/ads/targeting/" TargetMode="External"/><Relationship Id="rId114" Type="http://schemas.openxmlformats.org/officeDocument/2006/relationships/hyperlink" Target="https://dpolunin999-hue.github.io/Prachara/start/ads/context/" TargetMode="External"/><Relationship Id="rId115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16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7" Type="http://schemas.openxmlformats.org/officeDocument/2006/relationships/hyperlink" Target="https://dpolunin999-hue.github.io/Prachara/start/social/publishing/" TargetMode="External"/><Relationship Id="rId118" Type="http://schemas.openxmlformats.org/officeDocument/2006/relationships/hyperlink" Target="https://dpolunin999-hue.github.io/Prachara/assets/prompts/CONTENT_PLAN_MONTH.txt" TargetMode="External"/><Relationship Id="rId119" Type="http://schemas.openxmlformats.org/officeDocument/2006/relationships/hyperlink" Target="https://dpolunin999-hue.github.io/Prachara/start/social/ideas/" TargetMode="External"/><Relationship Id="rId120" Type="http://schemas.openxmlformats.org/officeDocument/2006/relationships/hyperlink" Target="https://dpolunin999-hue.github.io/Prachara/start/social/routine/" TargetMode="External"/><Relationship Id="rId121" Type="http://schemas.openxmlformats.org/officeDocument/2006/relationships/hyperlink" Target="https://dpolunin999-hue.github.io/Prachara/start/social/platforms/" TargetMode="External"/><Relationship Id="rId122" Type="http://schemas.openxmlformats.org/officeDocument/2006/relationships/hyperlink" Target="https://dpolunin999-hue.github.io/Prachara/start/ads/editing/" TargetMode="External"/><Relationship Id="rId123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24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25" Type="http://schemas.openxmlformats.org/officeDocument/2006/relationships/hyperlink" Target="https://dpolunin999-hue.github.io/Prachara/start/care/journey/#care-step-2" TargetMode="External"/><Relationship Id="rId126" Type="http://schemas.openxmlformats.org/officeDocument/2006/relationships/hyperlink" Target="https://dpolunin999-hue.github.io/Prachara/start/care/resources/?from=care-step-1" TargetMode="External"/><Relationship Id="rId127" Type="http://schemas.openxmlformats.org/officeDocument/2006/relationships/hyperlink" Target="https://dpolunin999-hue.github.io/Prachara/start/care/application/#reminders" TargetMode="External"/><Relationship Id="rId128" Type="http://schemas.openxmlformats.org/officeDocument/2006/relationships/hyperlink" Target="https://dpolunin999-hue.github.io/Prachara/start/care/journey/#care-step-3" TargetMode="External"/><Relationship Id="rId129" Type="http://schemas.openxmlformats.org/officeDocument/2006/relationships/hyperlink" Target="https://dpolunin999-hue.github.io/Prachara/start/care/journey/#care-step-6" TargetMode="External"/><Relationship Id="rId130" Type="http://schemas.openxmlformats.org/officeDocument/2006/relationships/hyperlink" Target="https://dpolunin999-hue.github.io/Prachara/start/programs/hospitality/" TargetMode="External"/><Relationship Id="rId131" Type="http://schemas.openxmlformats.org/officeDocument/2006/relationships/hyperlink" Target="https://dpolunin999-hue.github.io/Prachara/start/care/journey/#care-step-4" TargetMode="External"/><Relationship Id="rId132" Type="http://schemas.openxmlformats.org/officeDocument/2006/relationships/hyperlink" Target="https://dpolunin999-hue.github.io/Prachara/start/care/resources/?from=care-step-4" TargetMode="External"/><Relationship Id="rId133" Type="http://schemas.openxmlformats.org/officeDocument/2006/relationships/hyperlink" Target="https://dpolunin999-hue.github.io/Prachara/start/care/tools/#care-step-12" TargetMode="External"/><Relationship Id="rId134" Type="http://schemas.openxmlformats.org/officeDocument/2006/relationships/hyperlink" Target="https://dpolunin999-hue.github.io/Prachara/start/care/journey/#care-step-5" TargetMode="External"/><Relationship Id="rId135" Type="http://schemas.openxmlformats.org/officeDocument/2006/relationships/hyperlink" Target="https://dpolunin999-hue.github.io/Prachara/start/care/journey/#care-step-7" TargetMode="External"/><Relationship Id="rId136" Type="http://schemas.openxmlformats.org/officeDocument/2006/relationships/hyperlink" Target="https://dpolunin999-hue.github.io/Prachara/start/care/journey/#care-step-8" TargetMode="External"/><Relationship Id="rId137" Type="http://schemas.openxmlformats.org/officeDocument/2006/relationships/hyperlink" Target="https://dpolunin999-hue.github.io/Prachara/start/care/resources/?from=care-step-7" TargetMode="External"/><Relationship Id="rId138" Type="http://schemas.openxmlformats.org/officeDocument/2006/relationships/hyperlink" Target="https://dpolunin999-hue.github.io/Prachara/start/care/resources/?from=care-step-8" TargetMode="External"/><Relationship Id="rId139" Type="http://schemas.openxmlformats.org/officeDocument/2006/relationships/hyperlink" Target="https://dpolunin999-hue.github.io/Prachara/start/care/tools/#handover" TargetMode="External"/><Relationship Id="rId140" Type="http://schemas.openxmlformats.org/officeDocument/2006/relationships/hyperlink" Target="https://dpolunin999-hue.github.io/Prachara/start/care/statuses/#state-dropping" TargetMode="External"/><Relationship Id="rId141" Type="http://schemas.openxmlformats.org/officeDocument/2006/relationships/hyperlink" Target="https://dpolunin999-hue.github.io/Prachara/start/care/resources/?from=care-step-6" TargetMode="External"/><Relationship Id="rId142" Type="http://schemas.openxmlformats.org/officeDocument/2006/relationships/hyperlink" Target="https://dpolunin999-hue.github.io/Prachara/start/care/statuses/" TargetMode="External"/><Relationship Id="rId143" Type="http://schemas.openxmlformats.org/officeDocument/2006/relationships/hyperlink" Target="https://dpolunin999-hue.github.io/Prachara/start/care/handbook/" TargetMode="External"/><Relationship Id="rId144" Type="http://schemas.openxmlformats.org/officeDocument/2006/relationships/hyperlink" Target="https://anandamarga.ru/kdi" TargetMode="External"/><Relationship Id="rId145" Type="http://schemas.openxmlformats.org/officeDocument/2006/relationships/hyperlink" Target="https://xn--80ahclcbajtrv5ae6c.xn--80asehdb/meditation_basic_course" TargetMode="External"/><Relationship Id="rId146" Type="http://schemas.openxmlformats.org/officeDocument/2006/relationships/hyperlink" Target="https://www.youtube.com/playlist?list=PLk_DIFMPglObPxeZdJHdEJjoPY7nLF2oC" TargetMode="External"/><Relationship Id="rId147" Type="http://schemas.openxmlformats.org/officeDocument/2006/relationships/hyperlink" Target="https://rutube.ru/plst/42061/" TargetMode="External"/><Relationship Id="rId148" Type="http://schemas.openxmlformats.org/officeDocument/2006/relationships/hyperlink" Target="https://vkvideo.ru/@meditation_lessons/playlists" TargetMode="External"/><Relationship Id="rId149" Type="http://schemas.openxmlformats.org/officeDocument/2006/relationships/hyperlink" Target="https://www.youtube.com/playlist?list=PLk_DIFMPglOY7oCqU2cIFRLK9V_XioKnx" TargetMode="External"/><Relationship Id="rId150" Type="http://schemas.openxmlformats.org/officeDocument/2006/relationships/hyperlink" Target="https://rutube.ru/plst/42365/" TargetMode="External"/><Relationship Id="rId151" Type="http://schemas.openxmlformats.org/officeDocument/2006/relationships/hyperlink" Target="https://www.youtube.com/playlist?list=PLk_DIFMPglObqa73pA1rqvVAjUfWXrdAL" TargetMode="External"/><Relationship Id="rId152" Type="http://schemas.openxmlformats.org/officeDocument/2006/relationships/hyperlink" Target="https://rutube.ru/plst/39156/" TargetMode="External"/><Relationship Id="rId153" Type="http://schemas.openxmlformats.org/officeDocument/2006/relationships/hyperlink" Target="https://www.youtube.com/playlist?list=PLk_DIFMPglOYfZW-VPDlkDyjmGRA9K7FF" TargetMode="External"/><Relationship Id="rId154" Type="http://schemas.openxmlformats.org/officeDocument/2006/relationships/hyperlink" Target="https://rutube.ru/plst/36103/" TargetMode="External"/><Relationship Id="rId155" Type="http://schemas.openxmlformats.org/officeDocument/2006/relationships/hyperlink" Target="https://www.youtube.com/playlist?list=PLk_DIFMPglOYDUx1NfKPqVcKncC-_e4m_" TargetMode="External"/><Relationship Id="rId156" Type="http://schemas.openxmlformats.org/officeDocument/2006/relationships/hyperlink" Target="https://rutube.ru/plst/460883/" TargetMode="External"/><Relationship Id="rId157" Type="http://schemas.openxmlformats.org/officeDocument/2006/relationships/hyperlink" Target="https://www.youtube.com/playlist?list=PLk_DIFMPglOaGk--u9Ioo8TmwkWinLRe6" TargetMode="External"/><Relationship Id="rId158" Type="http://schemas.openxmlformats.org/officeDocument/2006/relationships/hyperlink" Target="https://rutube.ru/plst/42364/" TargetMode="External"/><Relationship Id="rId159" Type="http://schemas.openxmlformats.org/officeDocument/2006/relationships/hyperlink" Target="https://rutube.ru/video/c4f5b944907fef642dc5b30a23187025/" TargetMode="External"/><Relationship Id="rId160" Type="http://schemas.openxmlformats.org/officeDocument/2006/relationships/hyperlink" Target="https://www.youtube.com/playlist?list=PLk_DIFMPglOb6Uo5V3IvqXX80V3Hee4TG" TargetMode="External"/><Relationship Id="rId161" Type="http://schemas.openxmlformats.org/officeDocument/2006/relationships/hyperlink" Target="https://rutube.ru/plst/667740/" TargetMode="External"/><Relationship Id="rId162" Type="http://schemas.openxmlformats.org/officeDocument/2006/relationships/hyperlink" Target="https://sattva-shop.ru/product-category/books/" TargetMode="External"/><Relationship Id="rId163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64" Type="http://schemas.openxmlformats.org/officeDocument/2006/relationships/hyperlink" Target="https://www.youtube.com/@urokimeditacii/playlists" TargetMode="External"/><Relationship Id="rId165" Type="http://schemas.openxmlformats.org/officeDocument/2006/relationships/hyperlink" Target="https://rutube.ru/channel/8526421/playlists/" TargetMode="External"/><Relationship Id="rId166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67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68" Type="http://schemas.openxmlformats.org/officeDocument/2006/relationships/hyperlink" Target="https://dpolunin999-hue.github.io/Prachara/start/programs/first-steps/#expected-attendance" TargetMode="External"/><Relationship Id="rId169" Type="http://schemas.openxmlformats.org/officeDocument/2006/relationships/hyperlink" Target="https://dpolunin999-hue.github.io/Prachara/start/programs/first-steps/#attendance-complete" TargetMode="External"/><Relationship Id="rId170" Type="http://schemas.openxmlformats.org/officeDocument/2006/relationships/hyperlink" Target="https://dpolunin999-hue.github.io/Prachara/start/programs/formats/#basic" TargetMode="External"/><Relationship Id="rId171" Type="http://schemas.openxmlformats.org/officeDocument/2006/relationships/hyperlink" Target="https://dpolunin999-hue.github.io/Prachara/start/programs/formats/#additional" TargetMode="External"/><Relationship Id="rId172" Type="http://schemas.openxmlformats.org/officeDocument/2006/relationships/hyperlink" Target="https://dpolunin999-hue.github.io/Prachara/start/programs/formats/#leisure" TargetMode="External"/><Relationship Id="rId173" Type="http://schemas.openxmlformats.org/officeDocument/2006/relationships/hyperlink" Target="https://dpolunin999-hue.github.io/Prachara/start/programs/formats/#larger" TargetMode="External"/><Relationship Id="rId174" Type="http://schemas.openxmlformats.org/officeDocument/2006/relationships/hyperlink" Target="https://dpolunin999-hue.github.io/Prachara/start/programs/routine/#larger-events" TargetMode="External"/><Relationship Id="rId175" Type="http://schemas.openxmlformats.org/officeDocument/2006/relationships/hyperlink" Target="https://dpolunin999-hue.github.io/Prachara/start/programs/development/" TargetMode="External"/><Relationship Id="rId176" Type="http://schemas.openxmlformats.org/officeDocument/2006/relationships/hyperlink" Target="https://dpolunin999-hue.github.io/Prachara/start/programs/formats/meditation/" TargetMode="External"/><Relationship Id="rId177" Type="http://schemas.openxmlformats.org/officeDocument/2006/relationships/hyperlink" Target="https://dpolunin999-hue.github.io/Prachara/start/programs/formats/asana/" TargetMode="External"/><Relationship Id="rId178" Type="http://schemas.openxmlformats.org/officeDocument/2006/relationships/hyperlink" Target="https://dpolunin999-hue.github.io/Prachara/start/programs/formats/dharma-deha/" TargetMode="External"/><Relationship Id="rId179" Type="http://schemas.openxmlformats.org/officeDocument/2006/relationships/hyperlink" Target="https://dpolunin999-hue.github.io/Prachara/start/programs/formats/yoga-nidra/" TargetMode="External"/><Relationship Id="rId180" Type="http://schemas.openxmlformats.org/officeDocument/2006/relationships/hyperlink" Target="https://dpolunin999-hue.github.io/Prachara/start/programs/formats/lecture/" TargetMode="External"/><Relationship Id="rId181" Type="http://schemas.openxmlformats.org/officeDocument/2006/relationships/hyperlink" Target="https://dpolunin999-hue.github.io/Prachara/start/programs/formats/thematic-session/" TargetMode="External"/><Relationship Id="rId182" Type="http://schemas.openxmlformats.org/officeDocument/2006/relationships/hyperlink" Target="https://dpolunin999-hue.github.io/Prachara/start/programs/formats/philosophy/" TargetMode="External"/><Relationship Id="rId183" Type="http://schemas.openxmlformats.org/officeDocument/2006/relationships/hyperlink" Target="https://dpolunin999-hue.github.io/Prachara/start/programs/formats/satsang/" TargetMode="External"/><Relationship Id="rId184" Type="http://schemas.openxmlformats.org/officeDocument/2006/relationships/hyperlink" Target="https://dpolunin999-hue.github.io/Prachara/start/programs/formats/kirtan/" TargetMode="External"/><Relationship Id="rId185" Type="http://schemas.openxmlformats.org/officeDocument/2006/relationships/hyperlink" Target="https://dpolunin999-hue.github.io/Prachara/start/programs/formats/service/" TargetMode="External"/><Relationship Id="rId186" Type="http://schemas.openxmlformats.org/officeDocument/2006/relationships/hyperlink" Target="https://dpolunin999-hue.github.io/Prachara/start/programs/formats/cinema/" TargetMode="External"/><Relationship Id="rId187" Type="http://schemas.openxmlformats.org/officeDocument/2006/relationships/hyperlink" Target="https://dpolunin999-hue.github.io/Prachara/start/programs/formats/theatre/" TargetMode="External"/><Relationship Id="rId188" Type="http://schemas.openxmlformats.org/officeDocument/2006/relationships/hyperlink" Target="https://dpolunin999-hue.github.io/Prachara/start/programs/formats/walk/" TargetMode="External"/><Relationship Id="rId189" Type="http://schemas.openxmlformats.org/officeDocument/2006/relationships/hyperlink" Target="https://dpolunin999-hue.github.io/Prachara/start/programs/formats/community/" TargetMode="External"/><Relationship Id="rId190" Type="http://schemas.openxmlformats.org/officeDocument/2006/relationships/hyperlink" Target="https://dpolunin999-hue.github.io/Prachara/start/programs/formats/sadhana-shivir/" TargetMode="External"/><Relationship Id="rId191" Type="http://schemas.openxmlformats.org/officeDocument/2006/relationships/hyperlink" Target="https://dpolunin999-hue.github.io/Prachara/start/programs/formats/retreat/" TargetMode="External"/><Relationship Id="rId192" Type="http://schemas.openxmlformats.org/officeDocument/2006/relationships/hyperlink" Target="https://dpolunin999-hue.github.io/Prachara/assets/announcements/AMA_READY_PROMPT_V8.txt" TargetMode="External"/><Relationship Id="rId193" Type="http://schemas.openxmlformats.org/officeDocument/2006/relationships/hyperlink" Target="https://dpolunin999-hue.github.io/Prachara/assets/announcements/UM_Logo.png" TargetMode="External"/><Relationship Id="rId194" Type="http://schemas.openxmlformats.org/officeDocument/2006/relationships/hyperlink" Target="https://dpolunin999-hue.github.io/Prachara/assets/announcements/AMA_STYLE_REFERENCE.png" TargetMode="External"/><Relationship Id="rId195" Type="http://schemas.openxmlformats.org/officeDocument/2006/relationships/hyperlink" Target="https://dpolunin999-hue.github.io/Prachara/start/programs/handbook/#program-questionnaire" TargetMode="External"/><Relationship Id="rId196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97" Type="http://schemas.openxmlformats.org/officeDocument/2006/relationships/hyperlink" Target="https://dpolunin999-hue.github.io/Prachara/start/programs/hospitality/#interactives" TargetMode="External"/><Relationship Id="rId198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99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200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201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202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203" Type="http://schemas.openxmlformats.org/officeDocument/2006/relationships/hyperlink" Target="https://dpolunin999-hue.github.io/Prachara/12_%D0%98%D1%81%D1%82%D0%BE%D1%87%D0%BD%D0%B8%D0%BA%D0%B8/README/" TargetMode="External"/><Relationship Id="rId204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205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206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207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208" Type="http://schemas.openxmlformats.org/officeDocument/2006/relationships/hyperlink" Target="https://dpolunin999-hue.github.io/Prachara/start/work-links/" TargetMode="External"/><Relationship Id="rId209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