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29.09.2026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Создавать условия, при которых новые люди узнают о практике, понимают предложение и делают следующий шаг: пишут, регистрируются или приходят.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увидел → понял → заинтересовался → связался или пришёл.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Начинайте с первых пунктов и подключайте следующие, когда предыдущие уже оформлены и поддерживаются. Порядок учитывает доступность и ожидаемую пользу на старте. Реальную эффективность проверяйте по обращениям и посещениям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1. Avito</w:t>
      </w:r>
      <w:r>
        <w:rPr>
          <w:rFonts w:ascii="Arial" w:hAnsi="Arial" w:eastAsia="Arial" w:cs="Arial"/>
          <w:b w:val="0"/>
          <w:i w:val="0"/>
        </w:rPr>
        <w:t xml:space="preserve"> быстрый старт</w:t>
      </w:r>
    </w:p>
    <w:p>
      <w:r>
        <w:rPr>
          <w:rFonts w:ascii="Arial" w:hAnsi="Arial" w:eastAsia="Arial" w:cs="Arial"/>
          <w:b w:val="0"/>
          <w:i w:val="0"/>
        </w:rPr>
        <w:t>Городское объявление с понятным предложением и прямым способом написать.</w:t>
      </w:r>
    </w:p>
    <w:p>
      <w:hyperlink r:id="rId11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2. Личный бренд</w:t>
      </w:r>
    </w:p>
    <w:p>
      <w:r>
        <w:rPr>
          <w:rFonts w:ascii="Arial" w:hAnsi="Arial" w:eastAsia="Arial" w:cs="Arial"/>
          <w:b w:val="0"/>
          <w:i w:val="0"/>
        </w:rPr>
        <w:t>Понятный образ ведущего или организатора, который помогает человеку почувствовать доверие ещё до встречи.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Что даёт и как начать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>Упакованные страницы сообщества и команды: кто вы, что проводите, где и как присоединиться.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Чек-лист упаковки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4. Сайт: SEO, гео и GEO</w:t>
      </w:r>
    </w:p>
    <w:p>
      <w:r>
        <w:rPr>
          <w:rFonts w:ascii="Arial" w:hAnsi="Arial" w:eastAsia="Arial" w:cs="Arial"/>
          <w:b w:val="0"/>
          <w:i w:val="0"/>
        </w:rPr>
        <w:t>Страницы программ, которые можно найти по запросам города, темы и формата встречи.</w:t>
      </w:r>
    </w:p>
    <w:p>
      <w:hyperlink r:id="rId14">
        <w:r>
          <w:rPr>
            <w:color w:val="1F5E4A"/>
            <w:u w:val="single"/>
            <w:rFonts w:ascii="Arial" w:hAnsi="Arial" w:eastAsia="Arial" w:cs="Arial"/>
          </w:rPr>
          <w:t>Что подготовить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5. Визитки</w:t>
      </w:r>
      <w:r>
        <w:rPr>
          <w:rFonts w:ascii="Arial" w:hAnsi="Arial" w:eastAsia="Arial" w:cs="Arial"/>
          <w:b w:val="0"/>
          <w:i w:val="0"/>
        </w:rPr>
        <w:t xml:space="preserve"> офлайн</w:t>
      </w:r>
    </w:p>
    <w:p>
      <w:r>
        <w:rPr>
          <w:rFonts w:ascii="Arial" w:hAnsi="Arial" w:eastAsia="Arial" w:cs="Arial"/>
          <w:b w:val="0"/>
          <w:i w:val="0"/>
        </w:rPr>
        <w:t>Короткое личное приглашение после живого контакта. Визитка ведёт к одному понятному следующему шагу.</w:t>
      </w:r>
    </w:p>
    <w:p>
      <w:hyperlink r:id="rId15">
        <w:r>
          <w:rPr>
            <w:color w:val="1F5E4A"/>
            <w:u w:val="single"/>
            <w:rFonts w:ascii="Arial" w:hAnsi="Arial" w:eastAsia="Arial" w:cs="Arial"/>
          </w:rPr>
          <w:t>Как давать и учитывать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6. Анонсы</w:t>
      </w:r>
    </w:p>
    <w:p>
      <w:r>
        <w:rPr>
          <w:rFonts w:ascii="Arial" w:hAnsi="Arial" w:eastAsia="Arial" w:cs="Arial"/>
          <w:b w:val="0"/>
          <w:i w:val="0"/>
        </w:rPr>
        <w:t>Короткие материалы для конкретной встречи: публикация, сообщение и афиша.</w:t>
      </w:r>
    </w:p>
    <w:p>
      <w:hyperlink r:id="rId16">
        <w:r>
          <w:rPr>
            <w:color w:val="1F5E4A"/>
            <w:u w:val="single"/>
            <w:rFonts w:ascii="Arial" w:hAnsi="Arial" w:eastAsia="Arial" w:cs="Arial"/>
          </w:rPr>
          <w:t>Инструкция и промпт</w:t>
        </w:r>
      </w:hyperlink>
    </w:p>
    <w:p>
      <w:pPr>
        <w:pStyle w:val="Heading3"/>
      </w:pPr>
      <w:r>
        <w:t>1. Avito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быстрый выход к людям, которые уже ищут занятия и события в своём городе. Объявление нужно регулярно проверять и обновлять по правилам площадки.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Открыть готовый шаблон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объявления на Avito</w:t>
      </w:r>
    </w:p>
    <w:p>
      <w:r>
        <w:rPr>
          <w:rFonts w:ascii="Arial" w:hAnsi="Arial" w:eastAsia="Arial" w:cs="Arial"/>
          <w:b w:val="0"/>
          <w:i w:val="0"/>
        </w:rPr>
        <w:t>Подготовь объявление для Avito о программе «[НАЗВАНИЕ]» в городе [ГОРОД].</w:t>
      </w:r>
    </w:p>
    <w:p>
      <w:r>
        <w:rPr>
          <w:rFonts w:ascii="Arial" w:hAnsi="Arial" w:eastAsia="Arial" w:cs="Arial"/>
          <w:b w:val="0"/>
          <w:i w:val="0"/>
        </w:rPr>
        <w:t>Исходные данные: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кого: [АУДИТОРИЯ];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будет происходить: [СОДЕРЖАНИЕ];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ведущий: [ИМЯ И КОРОТКО ОБ ОПЫТЕ];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время: [ДАТА И ВРЕМЯ];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место: [АДРЕС ИЛИ РАЙОН];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участия: [БЕСПЛАТНО / ВЗНОС / РЕГИСТРАЦИЯ];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записи: [КОНТАКТ].</w:t>
      </w:r>
    </w:p>
    <w:p>
      <w:r>
        <w:rPr>
          <w:rFonts w:ascii="Arial" w:hAnsi="Arial" w:eastAsia="Arial" w:cs="Arial"/>
          <w:b w:val="0"/>
          <w:i w:val="0"/>
        </w:rPr>
        <w:t>Дай: 3 варианта заголовка, короткий текст до 500 знаков, полный текст, информационный блок и один ясный призыв написать. Пиши спокойно и конкретно. Не придумывай факты, не обещай гарантированные духовные или медицинские результаты. Если данных не хватает, сначала перечисли недостающие поля.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город, дату, адрес, контакт, категорию объявления и то, как оно выглядит с телефона. Ответственный должен ежедневно видеть новые сообщения.</w:t>
      </w:r>
    </w:p>
    <w:p>
      <w:pPr>
        <w:pStyle w:val="Heading3"/>
      </w:pPr>
      <w:r>
        <w:t>2. Личный бренд</w:t>
      </w:r>
    </w:p>
    <w:p>
      <w:r>
        <w:rPr>
          <w:rFonts w:ascii="Arial" w:hAnsi="Arial" w:eastAsia="Arial" w:cs="Arial"/>
          <w:b/>
          <w:i w:val="0"/>
        </w:rPr>
        <w:t>Что даёт:</w:t>
      </w:r>
      <w:r>
        <w:rPr>
          <w:rFonts w:ascii="Arial" w:hAnsi="Arial" w:eastAsia="Arial" w:cs="Arial"/>
          <w:b w:val="0"/>
          <w:i w:val="0"/>
        </w:rPr>
        <w:t xml:space="preserve"> доверие к реальному человеку, узнаваемость, органические рекомендации и более лёгкий первый контакт. Личный бренд строится на последовательности и живом опыте, а не на образе идеального наставника.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Минимальная 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Сформулируйте, кому и с чем вы помогаете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Оформите имя, город, роль и понятный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Покажите живой опыт: подготовку встреч, ответы на вопросы, наблюдения и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Чередуйте личные публикации, пользу, приглашения и материалы сообщества.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Используйте реальные фотографии и единый спокойный стиль.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публикуйте чужие истории и фотографии без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каждом приглашении давайте один следующий шаг: написать, зарегистрироваться или прийти.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основы личного бренда</w:t>
      </w:r>
    </w:p>
    <w:p>
      <w:r>
        <w:rPr>
          <w:rFonts w:ascii="Arial" w:hAnsi="Arial" w:eastAsia="Arial" w:cs="Arial"/>
          <w:b w:val="0"/>
          <w:i w:val="0"/>
        </w:rPr>
        <w:t>Помоги оформить личную страницу организатора программ йоги и медитации в [ГОРОДЕ]. Моя роль: [РОЛЬ]. Мой реальный опыт: [ОПЫТ]. Люди, которым я хочу быть полезен: [АУДИТОРИЯ]. Подготовь короткое описание профиля, 5 постоянных тем публикаций и план из 10 первых материалов. Не придумывай регалии и не используй гарантированные обещания.</w:t>
      </w:r>
    </w:p>
    <w:p>
      <w:pPr>
        <w:pStyle w:val="Heading3"/>
      </w:pPr>
      <w:r>
        <w:t>3. Социальные сети</w:t>
      </w:r>
    </w:p>
    <w:p>
      <w:r>
        <w:rPr>
          <w:rFonts w:ascii="Arial" w:hAnsi="Arial" w:eastAsia="Arial" w:cs="Arial"/>
          <w:b w:val="0"/>
          <w:i w:val="0"/>
        </w:rPr>
        <w:t xml:space="preserve">Страница должна за несколько секунд отвечать: </w:t>
      </w:r>
      <w:r>
        <w:rPr>
          <w:rFonts w:ascii="Arial" w:hAnsi="Arial" w:eastAsia="Arial" w:cs="Arial"/>
          <w:b/>
          <w:i w:val="0"/>
        </w:rPr>
        <w:t>кто вы, для кого ваши программы, где они проходят и как попасть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Чек-лист упаковки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понятное название и город;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короткое описание без внутренних терминов;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обложка и фотография профиля в едином стиле;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закреплённая публикация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актуальное расписание и адрес;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кнопка или ссылка для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реальные фотографии встреч с согласия участников;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контакт ответственного и срок ответа;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регулярное удаление устаревших дат и ссылок.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закреплённой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вы и что проводите.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Для кого подходит формат и нужен ли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произойдёт на первой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посмотреть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задать вопрос или записаться.</w:t>
      </w:r>
    </w:p>
    <w:p>
      <w:pPr>
        <w:pStyle w:val="Heading3"/>
      </w:pPr>
      <w:r>
        <w:t>4. Сайт: SEO, гео и GEO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pStyle w:val="Heading3"/>
      </w:pPr>
      <w:r>
        <w:t>5.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pStyle w:val="Heading3"/>
      </w:pPr>
      <w:r>
        <w:t>6. Анонсы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за несколько секунд понимает, что произойдёт, для кого встреча, где и когда она проходит и как записаться.</w:t>
      </w:r>
    </w:p>
    <w:p>
      <w:pPr>
        <w:pStyle w:val="Heading4"/>
      </w:pPr>
      <w:r>
        <w:t>Инструкция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Уточнить цель, аудиторию, дату, место, ведущего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Сформулировать один главный смысл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Подготовить короткую, полную и информационную версии.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Проверить все факты с ответственным за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Опубликовать, отвечать на отклики и передать контакты заботнику.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анонса</w:t>
      </w:r>
    </w:p>
    <w:p>
      <w:r>
        <w:rPr>
          <w:rFonts w:ascii="Arial" w:hAnsi="Arial" w:eastAsia="Arial" w:cs="Arial"/>
          <w:b w:val="0"/>
          <w:i w:val="0"/>
        </w:rPr>
        <w:t>Подготовь анонс программы «[НАЗВАНИЕ]» в [ГОРОДЕ].</w:t>
      </w:r>
    </w:p>
    <w:p>
      <w:r>
        <w:rPr>
          <w:rFonts w:ascii="Arial" w:hAnsi="Arial" w:eastAsia="Arial" w:cs="Arial"/>
          <w:b w:val="0"/>
          <w:i w:val="0"/>
        </w:rPr>
        <w:t>Данные: дата и время — [ДАТА]; место — [МЕСТО]; аудитория — [ДЛЯ КОГО]; содержание — [ЧТО БУДЕТ]; ведущий — [КТО ВЕДЁТ]; участие — [УСЛОВИЯ]; запись — [КОНТАКТ].</w:t>
      </w:r>
    </w:p>
    <w:p>
      <w:r>
        <w:rPr>
          <w:rFonts w:ascii="Arial" w:hAnsi="Arial" w:eastAsia="Arial" w:cs="Arial"/>
          <w:b w:val="0"/>
          <w:i w:val="0"/>
        </w:rPr>
        <w:t>Сделай 3 версии: тёплую эмоциональную, практичную и с акцентом на сообщество. Для каждой дай заголовок, текст до 700 знаков и информационный блок. Затем предложи короткий текст для истории или чата до 250 знаков. Не придумывай факты и не обещай гарантированный результат.</w:t>
      </w:r>
    </w:p>
    <w:p>
      <w:pPr>
        <w:pStyle w:val="Heading4"/>
      </w:pPr>
      <w:r>
        <w:t>Афиша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сделать афишу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один живой образ или спокойный однотонный фон.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один главный заголовок длиной 3–7 слов.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Крупно укажите дату и время.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Добавьте город или адрес и короткий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Проверьте читаемость на экране телефона.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Не обещайте духовных, медицинских или гарантированных результатов.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Минимальный состав афиши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 и время;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или место;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 в одной строке;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способ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сообщества.</w:t>
      </w:r>
    </w:p>
    <w:p>
      <w:pPr>
        <w:pStyle w:val="Heading3"/>
      </w:pPr>
      <w:r>
        <w:t>Контроль результата</w:t>
      </w:r>
    </w:p>
    <w:p>
      <w:r>
        <w:rPr>
          <w:rFonts w:ascii="Arial" w:hAnsi="Arial" w:eastAsia="Arial" w:cs="Arial"/>
          <w:b w:val="0"/>
          <w:i w:val="0"/>
        </w:rPr>
        <w:t>Для каждого обращения отмечайте источник: Avito, личная страница, социальная сеть, сайт, визитка, анонс или рекомендация. Сравнивайте не только просмотры, но и обращения, регистрации, посещения и повторные приходы.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показатели</w:t>
        </w:r>
      </w:hyperlink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Создайте или обновите объявление на Avito, затем проверьте упаковку основной социальной страницы. Только после этого подключайте следующий инструмент.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Полная система привлечения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Создать полезную, хорошо организованную и живую встречу, на которой человек получает опыт практики, может общаться и чувствует атмосферу сообщества йоги и медитации.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пользу, был услышан, почувствовал себя желанным участником и хочет прийти ещё раз. Он знает, какой следующий шаг может сделать.</w:t>
      </w:r>
    </w:p>
    <w:p>
      <w:pPr>
        <w:pStyle w:val="Heading3"/>
      </w:pPr>
      <w:r>
        <w:t>Что обязательно должна давать программа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Практическая польза</w:t>
      </w:r>
    </w:p>
    <w:p>
      <w:r>
        <w:rPr>
          <w:rFonts w:ascii="Arial" w:hAnsi="Arial" w:eastAsia="Arial" w:cs="Arial"/>
          <w:b w:val="0"/>
          <w:i w:val="0"/>
        </w:rPr>
        <w:t>Участник понял или попробовал что-то, что может применить после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Забота во время встречи</w:t>
      </w:r>
    </w:p>
    <w:p>
      <w:r>
        <w:rPr>
          <w:rFonts w:ascii="Arial" w:hAnsi="Arial" w:eastAsia="Arial" w:cs="Arial"/>
          <w:b w:val="0"/>
          <w:i w:val="0"/>
        </w:rPr>
        <w:t>Человека встретили, помогли освоиться, объяснили формат и не оставили одного.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Возможность высказаться</w:t>
      </w:r>
    </w:p>
    <w:p>
      <w:r>
        <w:rPr>
          <w:rFonts w:ascii="Arial" w:hAnsi="Arial" w:eastAsia="Arial" w:cs="Arial"/>
          <w:b w:val="0"/>
          <w:i w:val="0"/>
        </w:rPr>
        <w:t>В программе есть добровольное и безопасное пространство для вопроса, короткого рассказа или обратной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Живое общение</w:t>
      </w:r>
    </w:p>
    <w:p>
      <w:r>
        <w:rPr>
          <w:rFonts w:ascii="Arial" w:hAnsi="Arial" w:eastAsia="Arial" w:cs="Arial"/>
          <w:b w:val="0"/>
          <w:i w:val="0"/>
        </w:rPr>
        <w:t>Small talk и интерактивы помогают знакомству без давления и обязательного раскрытия личного.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Атмосфера сообщества</w:t>
      </w:r>
    </w:p>
    <w:p>
      <w:r>
        <w:rPr>
          <w:rFonts w:ascii="Arial" w:hAnsi="Arial" w:eastAsia="Arial" w:cs="Arial"/>
          <w:b w:val="0"/>
          <w:i w:val="0"/>
        </w:rPr>
        <w:t>Участник видит уважительное, открытое и организованное сообщество йоги и медитации.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Следующий шаг</w:t>
      </w:r>
    </w:p>
    <w:p>
      <w:r>
        <w:rPr>
          <w:rFonts w:ascii="Arial" w:hAnsi="Arial" w:eastAsia="Arial" w:cs="Arial"/>
          <w:b w:val="0"/>
          <w:i w:val="0"/>
        </w:rPr>
        <w:t>В конце понятно, как прийти снова, задать вопрос, присоединиться к чату или продолжить практику.</w:t>
      </w:r>
    </w:p>
    <w:p>
      <w:pPr>
        <w:pStyle w:val="Heading3"/>
      </w:pPr>
      <w:r>
        <w:t>Забота на самой встрече</w:t>
      </w:r>
    </w:p>
    <w:p>
      <w:r>
        <w:rPr>
          <w:rFonts w:ascii="Arial" w:hAnsi="Arial" w:eastAsia="Arial" w:cs="Arial"/>
          <w:b w:val="0"/>
          <w:i w:val="0"/>
        </w:rPr>
        <w:t>Забота является частью программы, а не только действием после неё. За неё назначается отдельный ответственный, даже если эту роль совмещает ведущий.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До начала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подготовить чистое, понятное и безопасное пространство;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адрес, указатели, температуру, воду, посадку и оборудование;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знать имена записавшихся и отметить новичков;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у входа и объяснить, где оставить вещи;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представить хотя бы одному участнику или члену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кратко рассказать, что будет происходить и сколько это займёт.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 время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объяснять внутренние термины простыми словами;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предупреждать о следующей части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участию, но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замечать тех, кто остался один или выглядит потерянным;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время на вопросы и высказывания;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соблюдать тайминг, границы и уважительный тон.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 завершении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спросить о впечатлении без давления на положительный ответ;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вопросы или договориться, кто ответит позже;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добавить человека в чат и систему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передать ответственному договорённость о следующем контакте.</w:t>
      </w:r>
    </w:p>
    <w:p>
      <w:pPr>
        <w:pStyle w:val="Heading3"/>
      </w:pPr>
      <w:r>
        <w:t>Small talk: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pStyle w:val="Heading3"/>
      </w:pPr>
      <w:r>
        <w:t>Виды программ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Открыть существующий каталог программ</w:t>
        </w:r>
      </w:hyperlink>
    </w:p>
    <w:p>
      <w:pPr>
        <w:pStyle w:val="Heading3"/>
      </w:pPr>
      <w:r>
        <w:t>Базовый маршрут подготовки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Определить результат</w:t>
      </w:r>
    </w:p>
    <w:p>
      <w:r>
        <w:rPr>
          <w:rFonts w:ascii="Arial" w:hAnsi="Arial" w:eastAsia="Arial" w:cs="Arial"/>
          <w:b w:val="0"/>
          <w:i w:val="0"/>
        </w:rPr>
        <w:t>Сформулируйте, что человек должен понять, почувствовать или суметь сделать после встречи и какой следующий шаг ему можно предложить.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Собрать программу</w:t>
      </w:r>
    </w:p>
    <w:p>
      <w:r>
        <w:rPr>
          <w:rFonts w:ascii="Arial" w:hAnsi="Arial" w:eastAsia="Arial" w:cs="Arial"/>
          <w:b w:val="0"/>
          <w:i w:val="0"/>
        </w:rPr>
        <w:t>Выберите формат, ведущих, место, время, последовательность частей, интерактив и необходимые материалы.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Распределить ответственность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ответственных за анонс, помещение, встречу новичков, проведение, small talk, фото, обратную связь и связь после мероприятия.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Провести с заботой</w:t>
      </w:r>
    </w:p>
    <w:p>
      <w:r>
        <w:rPr>
          <w:rFonts w:ascii="Arial" w:hAnsi="Arial" w:eastAsia="Arial" w:cs="Arial"/>
          <w:b w:val="0"/>
          <w:i w:val="0"/>
        </w:rPr>
        <w:t>Объясните формат, помогите людям познакомиться, дайте возможность высказаться и не принуждайте к участию.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Закрыть встречу</w:t>
      </w:r>
    </w:p>
    <w:p>
      <w:r>
        <w:rPr>
          <w:rFonts w:ascii="Arial" w:hAnsi="Arial" w:eastAsia="Arial" w:cs="Arial"/>
          <w:b w:val="0"/>
          <w:i w:val="0"/>
        </w:rPr>
        <w:t>Узнайте впечатления, ответьте на вопросы, предложите продолжение и передайте новый контакт в систему заботы.</w:t>
      </w:r>
    </w:p>
    <w:p>
      <w:pPr>
        <w:pStyle w:val="Heading3"/>
      </w:pPr>
      <w:r>
        <w:t>Вопросы для полного наполнения раздела</w:t>
      </w:r>
    </w:p>
    <w:p>
      <w:r>
        <w:rPr>
          <w:rFonts w:ascii="Arial" w:hAnsi="Arial" w:eastAsia="Arial" w:cs="Arial"/>
          <w:b w:val="0"/>
          <w:i w:val="0"/>
        </w:rPr>
        <w:t>Ответы можно давать блоками. Если правило ещё не принято, пометьте его как предложение или вопрос для команды.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1. Цель и результат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Какую главную задачу решает направление «Программы»?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участник должен получить на каждой встрече независимо от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 каким признакам мы понимаем, что программа удалась?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Какое состояние или понимание желательно у человека в конце?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Какой следующий шаг мы считаем естественным после первой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Что мы сознательно не обещаем участникам?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2. Аудитория и путь человека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Для каких основных групп людей создаются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Чем программа для новичка отличается от программы для практикующего?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вопросы, сомнения и страхи чаще всего есть до первого прихода?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ограничения по возрасту, опыту или состоянию нужно сообщать заранее?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Может ли человек прийти без регистрации и предварительной подготовки?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выглядит путь от первой программы до регулярного участия?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3. Форматы и каталог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форматы уже реально проводятся?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форматы обязательны для каждого юнита, а какие дополнительные?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Для каждого формата: цель, аудитория, длительность и оптимальный размер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форматы подходят для первого знакомства?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форматы требуют отдельной подготовки ведущего или помещения?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готовые сценарии нужно создать в первую очередь?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4. Подготовка и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утверждает цель, дату и содержание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роли обязательны: ведущий, организатор, заботник, встречающий, фотограф?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роли можно совмещать и при каком размере группы?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 сколько дней начинается подготовка?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Где хранится план программы и кто проверяет готовность?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действует, если ведущий или ответственный не может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Какой короткий бриф команда проводит перед открытием дверей?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5. Пространство и гостеприимство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требования есть к помещению, чистоте, температуре, свету и тишине?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должно быть подготовлено для обуви, одежды, воды и личных вещей?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материалы и оборудование обязательны для каждого формата?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человек понимает, куда идти от входа?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Кто встречает опоздавших и помогает им включиться?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Нужны ли чай, угощение и отдельное время для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учитываются доступность пространства и особые потребности участников?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6. 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Из каких обязательных частей состоит программа?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Сколько времени отводится на знакомство, объяснение, практику, вопросы и завершение?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ведущий говорит в первые пять минут?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термины нужно всегда объяснять новичкам?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сообщаются правила участия и возможность отказаться от упражнения?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следит за таймингом?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группа устала, опаздывает или задаёт много вопросов?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Каким должно быть завершение и приглашение на следующий шаг?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7. Забота во время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новичка до, во время и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встречающий узнаёт, что человек пришёл впервые?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Что обязательно объяснить человеку до начала?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познакомить новичка с группой без неловкости?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замечать человека, который остался один или чувствует себя неуверенно?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действовать, если участнику некомфортно или он хочет уйти?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В какой момент уместно предложить чат, следующую встречу или обучение?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Какие данные и договорённости передаются заботнику после программы?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8. Small talk и интерактивы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каких программах small talk обязателен и сколько времени на него даётся?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темы подходят до встречи, а какие после неё?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вопросы считаются слишком личными или неуместными?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Кто помогает начать разговор в небольшой и большой группе?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интерактивы уже хорошо работают в ваших городах?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Какой интерактив подходит для 5, 15 и 50 участников?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дать возможность высказаться тихим людям и не ограничить активных?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Как собирать вопросы анонимно?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Как использовать ответы участников при планировании следующих программ?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9. Содержание, безопасность и границы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Кто отвечает за точность содержания и квалификацию ведущего?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практики требуют предупреждений или адаптации?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 мы объясняем, что практика не заменяет медицинскую помощь?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правила действуют для фото и видео?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личные данные можно собирать и только с каким согласием?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 команда реагирует на конфликт, давление или неуважительное поведение?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 кому передаётся ситуация, которую команда не может решить на месте?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10. Завершение и связь после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 собирается устная и письменная обратная связь?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два или три вопроса задаются участнику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Когда и кто пишет новичку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 фиксируется его интерес и следующий шаг в приложении?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Когда уместно попросить отзыв и разрешение на публикацию?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можно отправить после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делать, если человек не отвечает или не хочет продолжать?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11. Качество и развитие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показатели важнее всего: регистрации, посещения, возвраты, отзывы, переход в практику?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 считать повторный приход и за какой период?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 как проводит разбор команды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Какие данные записываются после каждой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 отличить единичную проблему от правила, которое нужно изменить?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Где хранятся лучшие сценарии и находки городов?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Как часто стандарт программ пересматривается?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12. Готовые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Какие чек-листы нужны ведущему, организатору и заботнику?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шаблоны сообщений нужны до и после программы?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Какие сценарии, презентации, аудио и раздаточные материалы уже существуют?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Нужен ли отдельный набор вопросов для small talk по каждому формату?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Какие формы регистрации и обратной связи используются?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Какие материалы участник должен получать автоматически?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Что из этого нужно сделать в первую очередь, чтобы провести ближайшую программу?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сначала на блоки 1, 3, 6 и 7: цель, форматы, сценарий и забота. Этого хватит, чтобы собрать первую полную версию стандарта программ.</w:t>
      </w:r>
    </w:p>
    <w:p>
      <w:pPr>
        <w:pStyle w:val="Heading3"/>
      </w:pPr>
      <w:r>
        <w:t>Связанные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Стандарт коллективной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Система первого опыта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контакта до регулярной самостоятельной практики, обучения и дальнейшего включения в сообщество.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Человек получил полезный опыт, сохраняет живой контакт и понимает свой следующий шаг.</w:t>
      </w:r>
    </w:p>
    <w:p>
      <w:pPr>
        <w:pStyle w:val="Heading3"/>
      </w:pPr>
      <w:r>
        <w:t>Этапы пути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Первый контакт</w:t>
      </w:r>
    </w:p>
    <w:p>
      <w:r>
        <w:rPr>
          <w:rFonts w:ascii="Arial" w:hAnsi="Arial" w:eastAsia="Arial" w:cs="Arial"/>
          <w:b w:val="0"/>
          <w:i w:val="0"/>
        </w:rPr>
        <w:t>Ответить, понять запрос, объяснить ближайшую встречу и сохранить контакт.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Человек написал — открыть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 первой встречи</w:t>
      </w:r>
    </w:p>
    <w:p>
      <w:r>
        <w:rPr>
          <w:rFonts w:ascii="Arial" w:hAnsi="Arial" w:eastAsia="Arial" w:cs="Arial"/>
          <w:b w:val="0"/>
          <w:i w:val="0"/>
        </w:rPr>
        <w:t>Напомнить, подтвердить участие, объяснить дорогу и формат.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Первая 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узнать источник и запрос, помочь освоиться.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Открыть стандарт первого опыта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 первой встречи</w:t>
      </w:r>
    </w:p>
    <w:p>
      <w:r>
        <w:rPr>
          <w:rFonts w:ascii="Arial" w:hAnsi="Arial" w:eastAsia="Arial" w:cs="Arial"/>
          <w:b w:val="0"/>
          <w:i w:val="0"/>
        </w:rPr>
        <w:t>Спросить впечатления, ответить на вопросы и предложить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Повторный приход</w:t>
      </w:r>
    </w:p>
    <w:p>
      <w:r>
        <w:rPr>
          <w:rFonts w:ascii="Arial" w:hAnsi="Arial" w:eastAsia="Arial" w:cs="Arial"/>
          <w:b w:val="0"/>
          <w:i w:val="0"/>
        </w:rPr>
        <w:t>Приглашать, поддерживать связь и знакомить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Обучение медитации</w:t>
      </w:r>
    </w:p>
    <w:p>
      <w:r>
        <w:rPr>
          <w:rFonts w:ascii="Arial" w:hAnsi="Arial" w:eastAsia="Arial" w:cs="Arial"/>
          <w:b w:val="0"/>
          <w:i w:val="0"/>
        </w:rPr>
        <w:t>Предложить базовый курс, самостоятельную практику и сопровождение.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Регулярная практика</w:t>
      </w:r>
    </w:p>
    <w:p>
      <w:r>
        <w:rPr>
          <w:rFonts w:ascii="Arial" w:hAnsi="Arial" w:eastAsia="Arial" w:cs="Arial"/>
          <w:b w:val="0"/>
          <w:i w:val="0"/>
        </w:rPr>
        <w:t>Поддержка, вопросы, материалы, программы и дальнейшие шаги.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Личный урок</w:t>
      </w:r>
    </w:p>
    <w:p>
      <w:r>
        <w:rPr>
          <w:rFonts w:ascii="Arial" w:hAnsi="Arial" w:eastAsia="Arial" w:cs="Arial"/>
          <w:b w:val="0"/>
          <w:i w:val="0"/>
        </w:rPr>
        <w:t xml:space="preserve">Когда предлагать, как объяснять и как связать человека с преподавателем. </w:t>
      </w:r>
      <w:r>
        <w:rPr>
          <w:rFonts w:ascii="Arial" w:hAnsi="Arial" w:eastAsia="Arial" w:cs="Arial"/>
          <w:b/>
          <w:i w:val="0"/>
        </w:rPr>
        <w:t>Черновик для наполнения.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Сообщество и чат</w:t>
      </w:r>
    </w:p>
    <w:p>
      <w:r>
        <w:rPr>
          <w:rFonts w:ascii="Arial" w:hAnsi="Arial" w:eastAsia="Arial" w:cs="Arial"/>
          <w:b w:val="0"/>
          <w:i w:val="0"/>
        </w:rPr>
        <w:t>Стабильная связь, полезные материалы, опросы и уважительное общение без спама.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Открыть правила чата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Работа с приложением</w:t>
      </w:r>
      <w:r>
        <w:rPr>
          <w:rFonts w:ascii="Arial" w:hAnsi="Arial" w:eastAsia="Arial" w:cs="Arial"/>
          <w:b w:val="0"/>
          <w:i w:val="0"/>
        </w:rPr>
        <w:t xml:space="preserve"> обязательно</w:t>
      </w:r>
    </w:p>
    <w:p>
      <w:r>
        <w:rPr>
          <w:rFonts w:ascii="Arial" w:hAnsi="Arial" w:eastAsia="Arial" w:cs="Arial"/>
          <w:b w:val="0"/>
          <w:i w:val="0"/>
        </w:rPr>
        <w:t>Видеть текущий этап человека, следующую договорённость и ответственного за контакт.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Открыть порядок учёта</w:t>
        </w:r>
      </w:hyperlink>
    </w:p>
    <w:p>
      <w:pPr>
        <w:pStyle w:val="Heading3"/>
      </w:pPr>
      <w:r>
        <w:t>Приложение — обязательный рабочий инструмент</w:t>
      </w:r>
    </w:p>
    <w:p>
      <w:r>
        <w:rPr>
          <w:rFonts w:ascii="Arial" w:hAnsi="Arial" w:eastAsia="Arial" w:cs="Arial"/>
          <w:b w:val="0"/>
          <w:i w:val="0"/>
        </w:rPr>
        <w:t>Приложение хранит общую картину пути человека. Оно помогает команде понимать, на каком этапе находится человек, что уже происходило и какой шаг согласован дальше. Запись не заменяет живого общения, но не позволяет договорённостям потеряться при передаче между людьми.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Открыть приложение Ananda Prachar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доступный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город и первая интересующая программа;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и дату, когда к нему вернуться;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ответственного за следующий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оценок, диагнозов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После каждого содержательного контакта обновить запись в тот же день.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встречей посмотреть новичков, их запросы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отметить посещение, впечатление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проверить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оставить понятный контекст и сообщить человеку, кто теперь с ним связывается.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Правило данных</w:t>
      </w:r>
    </w:p>
    <w:p>
      <w:r>
        <w:rPr>
          <w:rFonts w:ascii="Arial" w:hAnsi="Arial" w:eastAsia="Arial" w:cs="Arial"/>
          <w:b w:val="0"/>
          <w:i w:val="0"/>
        </w:rPr>
        <w:t>Записывайте только то, что нужно для заботы и организации. Не храните чувствительные подробности без необходимости и согласия. Человек не должен становиться объектом скрытой оценки.</w:t>
      </w:r>
    </w:p>
    <w:p>
      <w:pPr>
        <w:pStyle w:val="Heading3"/>
      </w:pPr>
      <w:r>
        <w:t>Человек написал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 w:val="0"/>
          <w:i w:val="0"/>
        </w:rPr>
        <w:t>Человек получил тёплый и понятный ответ, его запрос услышан, а ближайший подходящий шаг согласован.</w:t>
      </w:r>
    </w:p>
    <w:p>
      <w:pPr>
        <w:pStyle w:val="Heading4"/>
      </w:pPr>
      <w:r>
        <w:t>Что сделать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Ответить без долгой задержки.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Представиться и обратиться к человеку по имени, если оно известно.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Понять главный интерес или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 необходимости задать не больше двух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Предложить одну подходящую встречу или другой конкретный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Зафиксировать контакт, этап и следующий шаг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 первого сообщения</w:t>
      </w:r>
    </w:p>
    <w:p>
      <w:r>
        <w:rPr>
          <w:rFonts w:ascii="Arial" w:hAnsi="Arial" w:eastAsia="Arial" w:cs="Arial"/>
          <w:b w:val="0"/>
          <w:i w:val="0"/>
        </w:rPr>
        <w:t>Здравствуйте, [ИМЯ]! Меня зовут [ИМЯ], я из сообщества медитации в [ГОРОДЕ]. Спасибо, что написали. Подскажите, пожалуйста, вы раньше пробовали медитацию и что сейчас хотели бы получить от практики? Я помогу выбрать ближайшую подходящую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сразу спрашивает о встрече</w:t>
      </w:r>
    </w:p>
    <w:p>
      <w:r>
        <w:rPr>
          <w:rFonts w:ascii="Arial" w:hAnsi="Arial" w:eastAsia="Arial" w:cs="Arial"/>
          <w:b w:val="0"/>
          <w:i w:val="0"/>
        </w:rPr>
        <w:t>Сначала ответьте на его вопрос: дайте дату, время, место, продолжительность и условия участия. Затем коротко уточните опыт или ожидание, если это поможет встрече.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Чего не делать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перегружать философией, не давить и не обещать духовный или медицинский результат.</w:t>
      </w:r>
    </w:p>
    <w:p>
      <w:pPr>
        <w:pStyle w:val="Heading4"/>
      </w:pPr>
      <w:r>
        <w:t>Как внести человека в приложение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Ananda Prachar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Добавьте имя и доступный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Укажите источник обращения.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Коротко запишите запрос без лишних личных деталей.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Укажите текущий этап, ответственного и дату следующего шага.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Ответьте человеку, предложите один конкретный следующий шаг и договоритесь, когда вы снова выйдете на связь. Сразу сохраните договорённость в приложении.</w:t>
      </w:r>
    </w:p>
    <w:p>
      <w:pPr>
        <w:pStyle w:val="Heading3"/>
      </w:pPr>
      <w:r>
        <w:t>Полный маршрут заботы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Открыть все этапы сопровождения</w:t>
      </w:r>
    </w:p>
    <w:p>
      <w:r>
        <w:rPr>
          <w:rFonts w:ascii="Arial" w:hAnsi="Arial" w:eastAsia="Arial" w:cs="Arial"/>
          <w:b w:val="0"/>
          <w:i w:val="0"/>
        </w:rPr>
        <w:t>Полная методика включает первое обращение, ситуацию «я подумаю», первый и повторный приход, самостоятельную практику, углубление, сообщество, обязательный чат и ведение пути в приложении.</w:t>
      </w:r>
    </w:p>
    <w:p>
      <w:hyperlink r:id="rId33">
        <w:r>
          <w:rPr>
            <w:color w:val="1F5E4A"/>
            <w:u w:val="single"/>
            <w:rFonts w:ascii="Arial" w:hAnsi="Arial" w:eastAsia="Arial" w:cs="Arial"/>
          </w:rPr>
          <w:t>Перейти к полной системе заботы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Чек-лист новичка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3">
        <w:r>
          <w:rPr>
            <w:color w:val="1F5E4A"/>
            <w:u w:val="single"/>
            <w:rFonts w:ascii="Arial" w:hAnsi="Arial" w:eastAsia="Arial" w:cs="Arial"/>
          </w:rPr>
          <w:t>Каталог программ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7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4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46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5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2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0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2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3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4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21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8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3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27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3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7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20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5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5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должен быть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5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6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6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6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6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Показывать живую жизнь юнита и через контент помогать людям узнавать о практике и сообществе.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Соцсети, фото, видео, публикации, анонсы, истории, отзывы, контент о жизни юнита.</w:t>
      </w:r>
    </w:p>
    <w:p>
      <w:r>
        <w:rPr>
          <w:rFonts w:ascii="Arial" w:hAnsi="Arial" w:eastAsia="Arial" w:cs="Arial"/>
          <w:b w:val="0"/>
          <w:i w:val="0"/>
        </w:rPr>
        <w:t>Контент-мейкер не обязан всё делать лично: он может организовывать съёмку, просить материалы, передавать монтаж и следить за регулярностью.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Рабочий порядок инструментов</w:t>
      </w:r>
    </w:p>
    <w:p>
      <w:r>
        <w:rPr>
          <w:rFonts w:ascii="Arial" w:hAnsi="Arial" w:eastAsia="Arial" w:cs="Arial"/>
          <w:b w:val="0"/>
          <w:i w:val="0"/>
        </w:rPr>
        <w:t>Порядок запуска учитывает доступность и ожидаемую пользу на старте. Реальную эффективность каждый юнит проверяет по обращениям, посещениям и повторным приходам.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быстрое городское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Личный бренд</w:t>
      </w:r>
      <w:r>
        <w:rPr>
          <w:rFonts w:ascii="Arial" w:hAnsi="Arial" w:eastAsia="Arial" w:cs="Arial"/>
          <w:b w:val="0"/>
          <w:i w:val="0"/>
        </w:rPr>
        <w:t xml:space="preserve"> — доверие к ведущему или организатору через реальный опыт и регулярные полезные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Социальные сети</w:t>
      </w:r>
      <w:r>
        <w:rPr>
          <w:rFonts w:ascii="Arial" w:hAnsi="Arial" w:eastAsia="Arial" w:cs="Arial"/>
          <w:b w:val="0"/>
          <w:i w:val="0"/>
        </w:rPr>
        <w:t xml:space="preserve"> — понятная упаковка сообщества, расписание, живые фотографии и способ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Сайт: SEO, гео и GEO</w:t>
      </w:r>
      <w:r>
        <w:rPr>
          <w:rFonts w:ascii="Arial" w:hAnsi="Arial" w:eastAsia="Arial" w:cs="Arial"/>
          <w:b w:val="0"/>
          <w:i w:val="0"/>
        </w:rPr>
        <w:t xml:space="preserve"> — видимость в обычном поиске, на картах, по запросам города и в генеративных ответах.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Визитки</w:t>
      </w:r>
      <w:r>
        <w:rPr>
          <w:rFonts w:ascii="Arial" w:hAnsi="Arial" w:eastAsia="Arial" w:cs="Arial"/>
          <w:b w:val="0"/>
          <w:i w:val="0"/>
        </w:rPr>
        <w:t xml:space="preserve"> — продолжение личного разговора с одним ясным следующим шагом; выдачу нужно закреплять за ответственным.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Анонсы</w:t>
      </w:r>
      <w:r>
        <w:rPr>
          <w:rFonts w:ascii="Arial" w:hAnsi="Arial" w:eastAsia="Arial" w:cs="Arial"/>
          <w:b w:val="0"/>
          <w:i w:val="0"/>
        </w:rPr>
        <w:t xml:space="preserve"> — материалы конкретной программы: публикация, короткое сообщение и афиша.</w:t>
      </w:r>
    </w:p>
    <w:p>
      <w:r>
        <w:rPr>
          <w:rFonts w:ascii="Arial" w:hAnsi="Arial" w:eastAsia="Arial" w:cs="Arial"/>
          <w:b w:val="0"/>
          <w:i w:val="0"/>
        </w:rPr>
        <w:t xml:space="preserve">Подробные инструкции, промпты и порядок учёта визиток находятся в рабочем разделе </w:t>
      </w:r>
      <w:hyperlink r:id="rId71">
        <w:r>
          <w:rPr>
            <w:color w:val="1F5E4A"/>
            <w:u w:val="single"/>
            <w:rFonts w:ascii="Arial" w:hAnsi="Arial" w:eastAsia="Arial" w:cs="Arial"/>
          </w:rPr>
          <w:t>Реклама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объявление на Avito.</w:t>
      </w:r>
    </w:p>
    <w:p>
      <w:r>
        <w:rPr>
          <w:rFonts w:ascii="Arial" w:hAnsi="Arial" w:eastAsia="Arial" w:cs="Arial"/>
          <w:b w:val="0"/>
          <w:i w:val="0"/>
        </w:rPr>
        <w:t>Потом список обязательных средств может дополняться на основе практики юнитов.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73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>Если не пришёл: напомнить примерно через неделю, затем через две недели, затем примерно через месяц; после этого прекратить активное давление и оставить связь через контент.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На следующий день спросить впечатления, что понравилось, что было сложно, хочет ли продолжить, помогла ли встреча в его запросе.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Предлагать не только повтор события, но и обучение, курс, книгу, видео, разговор,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Каталог программ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 и small talk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Small talk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8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человека](../assets/images/путь-человека.png)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[Открыть](../08_Программы/Каталог_программ.md)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Четыре входа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#avito-tool" TargetMode="External"/><Relationship Id="rId12" Type="http://schemas.openxmlformats.org/officeDocument/2006/relationships/hyperlink" Target="#personal-brand" TargetMode="External"/><Relationship Id="rId13" Type="http://schemas.openxmlformats.org/officeDocument/2006/relationships/hyperlink" Target="#social-packaging" TargetMode="External"/><Relationship Id="rId14" Type="http://schemas.openxmlformats.org/officeDocument/2006/relationships/hyperlink" Target="#site-visibility" TargetMode="External"/><Relationship Id="rId15" Type="http://schemas.openxmlformats.org/officeDocument/2006/relationships/hyperlink" Target="#business-cards" TargetMode="External"/><Relationship Id="rId16" Type="http://schemas.openxmlformats.org/officeDocument/2006/relationships/hyperlink" Target="#event-announcement" TargetMode="External"/><Relationship Id="rId17" Type="http://schemas.openxmlformats.org/officeDocument/2006/relationships/hyperlink" Target="https://www.avito.ru/additem" TargetMode="External"/><Relationship Id="rId18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#avito-ad" TargetMode="External"/><Relationship Id="rId19" Type="http://schemas.openxmlformats.org/officeDocument/2006/relationships/hyperlink" Target="https://dpolunin999-hue.github.io/Prachara/app/" TargetMode="External"/><Relationship Id="rId20" Type="http://schemas.openxmlformats.org/officeDocument/2006/relationships/hyperlink" Target="../10_&#1052;&#1077;&#1090;&#1088;&#1080;&#1082;&#1080;/&#1057;&#1080;&#1089;&#1090;&#1077;&#1084;&#1072;_&#1087;&#1086;&#1082;&#1072;&#1079;&#1072;&#1090;&#1077;&#1083;&#1077;&#1081;.md" TargetMode="External"/><Relationship Id="rId21" Type="http://schemas.openxmlformats.org/officeDocument/2006/relationships/hyperlink" Target="../05_&#1055;&#1088;&#1080;&#1074;&#1083;&#1077;&#1095;&#1077;&#1085;&#1080;&#1077;/&#1057;&#1080;&#1089;&#1090;&#1077;&#1084;&#1072;_&#1087;&#1088;&#1080;&#1074;&#1083;&#1077;&#1095;&#1077;&#1085;&#1080;&#1103;.md" TargetMode="External"/><Relationship Id="rId22" Type="http://schemas.openxmlformats.org/officeDocument/2006/relationships/hyperlink" Target="../05_&#1055;&#1088;&#1080;&#1074;&#1083;&#1077;&#1095;&#1077;&#1085;&#1080;&#1077;/&#1055;&#1088;&#1072;&#1074;&#1080;&#1083;&#1072;_&#1086;&#1073;&#1097;&#1077;&#1085;&#1080;&#1103;_&#1089;_&#1072;&#1091;&#1076;&#1080;&#1090;&#1086;&#1088;&#1080;&#1077;&#1081;.md" TargetMode="External"/><Relationship Id="rId23" Type="http://schemas.openxmlformats.org/officeDocument/2006/relationships/hyperlink" Target="../08_&#1055;&#1088;&#1086;&#1075;&#1088;&#1072;&#1084;&#1084;&#1099;/&#1050;&#1072;&#1090;&#1072;&#1083;&#1086;&#1075;_&#1087;&#1088;&#1086;&#1075;&#1088;&#1072;&#1084;&#1084;.md" TargetMode="External"/><Relationship Id="rId24" Type="http://schemas.openxmlformats.org/officeDocument/2006/relationships/hyperlink" Target="../index.md" TargetMode="External"/><Relationship Id="rId25" Type="http://schemas.openxmlformats.org/officeDocument/2006/relationships/hyperlink" Target="https://dpolunin999-hue.github.io/Prachara/start/content/" TargetMode="External"/><Relationship Id="rId26" Type="http://schemas.openxmlformats.org/officeDocument/2006/relationships/hyperlink" Target="../08_&#1055;&#1088;&#1086;&#1075;&#1088;&#1072;&#1084;&#1084;&#1099;/&#1057;&#1090;&#1072;&#1085;&#1076;&#1072;&#1088;&#1090;_&#1082;&#1086;&#1083;&#1083;&#1077;&#1082;&#1090;&#1080;&#1074;&#1085;&#1086;&#1081;_&#1087;&#1088;&#1072;&#1082;&#1090;&#1080;&#1082;&#1080;.md" TargetMode="External"/><Relationship Id="rId27" Type="http://schemas.openxmlformats.org/officeDocument/2006/relationships/hyperlink" Target="../07_&#1047;&#1072;&#1073;&#1086;&#1090;&#1072;/&#1063;&#1077;&#1082;&#1083;&#1080;&#1089;&#1090;_&#1085;&#1086;&#1074;&#1080;&#1095;&#1082;&#1072;.md" TargetMode="External"/><Relationship Id="rId28" Type="http://schemas.openxmlformats.org/officeDocument/2006/relationships/hyperlink" Target="../06_&#1055;&#1077;&#1088;&#1074;&#1099;&#1081;_&#1086;&#1087;&#1099;&#1090;/&#1057;&#1080;&#1089;&#1090;&#1077;&#1084;&#1072;_&#1087;&#1077;&#1088;&#1074;&#1086;&#1075;&#1086;_&#1086;&#1087;&#1099;&#1090;&#1072;.md" TargetMode="External"/><Relationship Id="rId29" Type="http://schemas.openxmlformats.org/officeDocument/2006/relationships/hyperlink" Target="https://dpolunin999-hue.github.io/Prachara/start/programs/" TargetMode="External"/><Relationship Id="rId30" Type="http://schemas.openxmlformats.org/officeDocument/2006/relationships/hyperlink" Target="#person-wrote" TargetMode="External"/><Relationship Id="rId31" Type="http://schemas.openxmlformats.org/officeDocument/2006/relationships/hyperlink" Target="../07_&#1047;&#1072;&#1073;&#1086;&#1090;&#1072;/&#1057;&#1080;&#1089;&#1090;&#1077;&#1084;&#1072;_&#1079;&#1072;&#1073;&#1086;&#1090;&#1099;.md#required-chat" TargetMode="External"/><Relationship Id="rId32" Type="http://schemas.openxmlformats.org/officeDocument/2006/relationships/hyperlink" Target="#care-app" TargetMode="External"/><Relationship Id="rId33" Type="http://schemas.openxmlformats.org/officeDocument/2006/relationships/hyperlink" Target="../07_&#1047;&#1072;&#1073;&#1086;&#1090;&#1072;/&#1057;&#1080;&#1089;&#1090;&#1077;&#1084;&#1072;_&#1079;&#1072;&#1073;&#1086;&#1090;&#1099;.md" TargetMode="External"/><Relationship Id="rId34" Type="http://schemas.openxmlformats.org/officeDocument/2006/relationships/hyperlink" Target="../01_&#1040;&#1088;&#1093;&#1080;&#1090;&#1077;&#1082;&#1090;&#1091;&#1088;&#1072;/&#1055;&#1091;&#1090;&#1100;_&#1095;&#1077;&#1083;&#1086;&#1074;&#1077;&#1082;&#1072;.md" TargetMode="External"/><Relationship Id="rId35" Type="http://schemas.openxmlformats.org/officeDocument/2006/relationships/hyperlink" Target="https://dpolunin999-hue.github.io/Prachara/start/caretaker/" TargetMode="External"/><Relationship Id="rId36" Type="http://schemas.openxmlformats.org/officeDocument/2006/relationships/hyperlink" Target="../03_&#1070;&#1085;&#1080;&#1090;/&#1060;&#1086;&#1088;&#1084;&#1080;&#1088;&#1086;&#1074;&#1072;&#1085;&#1080;&#1077;_&#1082;&#1086;&#1084;&#1072;&#1085;&#1076;&#1099;.md" TargetMode="External"/><Relationship Id="rId37" Type="http://schemas.openxmlformats.org/officeDocument/2006/relationships/hyperlink" Target="#target-actions" TargetMode="External"/><Relationship Id="rId38" Type="http://schemas.openxmlformats.org/officeDocument/2006/relationships/hyperlink" Target="#team-call" TargetMode="External"/><Relationship Id="rId39" Type="http://schemas.openxmlformats.org/officeDocument/2006/relationships/hyperlink" Target="../03_&#1070;&#1085;&#1080;&#1090;/&#1055;&#1088;&#1086;&#1092;&#1080;&#1083;&#1100;_&#1088;&#1072;&#1079;&#1074;&#1080;&#1090;&#1080;&#1103;_&#1102;&#1085;&#1080;&#1090;&#1072;.md" TargetMode="External"/><Relationship Id="rId40" Type="http://schemas.openxmlformats.org/officeDocument/2006/relationships/hyperlink" Target="../03_&#1070;&#1085;&#1080;&#1090;/&#1050;&#1072;&#1088;&#1090;&#1072;_&#1079;&#1072;&#1076;&#1072;&#1095;_&#1102;&#1085;&#1080;&#1090;&#1072;.md" TargetMode="External"/><Relationship Id="rId41" Type="http://schemas.openxmlformats.org/officeDocument/2006/relationships/hyperlink" Target="../03_&#1070;&#1085;&#1080;&#1090;/&#1059;&#1087;&#1088;&#1072;&#1074;&#1083;&#1077;&#1085;&#1080;&#1077;_&#1102;&#1085;&#1080;&#1090;&#1086;&#1084;.md" TargetMode="External"/><Relationship Id="rId42" Type="http://schemas.openxmlformats.org/officeDocument/2006/relationships/hyperlink" Target="../04_&#1056;&#1086;&#1083;&#1080;/&#1057;&#1077;&#1082;&#1088;&#1077;&#1090;&#1072;&#1088;&#1100;_&#1055;&#1088;&#1072;&#1095;&#1072;&#1088;&#1099;.md" TargetMode="External"/><Relationship Id="rId43" Type="http://schemas.openxmlformats.org/officeDocument/2006/relationships/hyperlink" Target="../03_&#1070;&#1085;&#1080;&#1090;/&#1048;&#1085;&#1092;&#1088;&#1072;&#1089;&#1090;&#1088;&#1091;&#1082;&#1090;&#1091;&#1088;&#1072;_&#1102;&#1085;&#1080;&#1090;&#1072;.md" TargetMode="External"/><Relationship Id="rId44" Type="http://schemas.openxmlformats.org/officeDocument/2006/relationships/hyperlink" Target="https://dpolunin999-hue.github.io/Prachara/start/secretary/" TargetMode="External"/><Relationship Id="rId45" Type="http://schemas.openxmlformats.org/officeDocument/2006/relationships/hyperlink" Target="../11_&#1041;&#1072;&#1079;&#1072;_&#1079;&#1085;&#1072;&#1085;&#1080;&#1081;/&#1054;&#1073;&#1079;&#1086;&#1088;_&#1089;&#1080;&#1089;&#1090;&#1077;&#1084;&#1099;.md" TargetMode="External"/><Relationship Id="rId46" Type="http://schemas.openxmlformats.org/officeDocument/2006/relationships/hyperlink" Target="../01_&#1040;&#1088;&#1093;&#1080;&#1090;&#1077;&#1082;&#1090;&#1091;&#1088;&#1072;/&#1058;&#1088;&#1080;_&#1073;&#1083;&#1086;&#1082;&#1072;_&#1055;&#1088;&#1072;&#1095;&#1072;&#1088;&#1099;.md" TargetMode="External"/><Relationship Id="rId47" Type="http://schemas.openxmlformats.org/officeDocument/2006/relationships/hyperlink" Target="../09_&#1054;&#1073;&#1091;&#1095;&#1077;&#1085;&#1080;&#1077;_&#1087;&#1088;&#1072;&#1095;&#1072;&#1088;&#1097;&#1080;&#1082;&#1086;&#1074;/&#1057;&#1080;&#1089;&#1090;&#1077;&#1084;&#1072;_&#1086;&#1073;&#1091;&#1095;&#1077;&#1085;&#1080;&#1103;.md" TargetMode="External"/><Relationship Id="rId48" Type="http://schemas.openxmlformats.org/officeDocument/2006/relationships/hyperlink" Target="caretaker.md" TargetMode="External"/><Relationship Id="rId49" Type="http://schemas.openxmlformats.org/officeDocument/2006/relationships/hyperlink" Target="content.md" TargetMode="External"/><Relationship Id="rId50" Type="http://schemas.openxmlformats.org/officeDocument/2006/relationships/hyperlink" Target="programs.md" TargetMode="External"/><Relationship Id="rId51" Type="http://schemas.openxmlformats.org/officeDocument/2006/relationships/hyperlink" Target="https://dpolunin999-hue.github.io/Prachara/start/beginner/" TargetMode="External"/><Relationship Id="rId52" Type="http://schemas.openxmlformats.org/officeDocument/2006/relationships/hyperlink" Target="../01_&#1040;&#1088;&#1093;&#1080;&#1090;&#1077;&#1082;&#1090;&#1091;&#1088;&#1072;/&#1054;&#1088;&#1075;&#1072;&#1085;&#1080;&#1079;&#1072;&#1094;&#1080;&#1086;&#1085;&#1085;&#1072;&#1103;_&#1089;&#1090;&#1088;&#1091;&#1082;&#1090;&#1091;&#1088;&#1072;.md" TargetMode="External"/><Relationship Id="rId53" Type="http://schemas.openxmlformats.org/officeDocument/2006/relationships/hyperlink" Target="../04_&#1056;&#1086;&#1083;&#1080;/&#1047;&#1072;&#1073;&#1086;&#1090;&#1085;&#1080;&#1082;.md" TargetMode="External"/><Relationship Id="rId54" Type="http://schemas.openxmlformats.org/officeDocument/2006/relationships/hyperlink" Target="../04_&#1056;&#1086;&#1083;&#1080;/&#1050;&#1086;&#1085;&#1090;&#1077;&#1085;&#1090;_&#1084;&#1077;&#1081;&#1082;&#1077;&#1088;.md" TargetMode="External"/><Relationship Id="rId55" Type="http://schemas.openxmlformats.org/officeDocument/2006/relationships/hyperlink" Target="../11_&#1041;&#1072;&#1079;&#1072;_&#1079;&#1085;&#1072;&#1085;&#1080;&#1081;/&#1057;&#1090;&#1088;&#1091;&#1082;&#1090;&#1091;&#1088;&#1072;_&#1073;&#1072;&#1079;&#1099;_&#1079;&#1085;&#1072;&#1085;&#1080;&#1081;.md" TargetMode="External"/><Relationship Id="rId56" Type="http://schemas.openxmlformats.org/officeDocument/2006/relationships/hyperlink" Target="../13_&#1056;&#1072;&#1079;&#1088;&#1072;&#1073;&#1086;&#1090;&#1082;&#1072;_&#1089;&#1080;&#1089;&#1090;&#1077;&#1084;&#1099;/&#1041;&#1101;&#1082;&#1083;&#1086;&#1075;.md" TargetMode="External"/><Relationship Id="rId57" Type="http://schemas.openxmlformats.org/officeDocument/2006/relationships/hyperlink" Target="https://dpolunin999-hue.github.io/Prachara/start/materials/" TargetMode="External"/><Relationship Id="rId58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59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60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61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62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63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64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65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66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67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68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69" Type="http://schemas.openxmlformats.org/officeDocument/2006/relationships/hyperlink" Target="https://dpolunin999-hue.github.io/Prachara/04_%D0%A0%D0%BE%D0%BB%D0%B8/%D0%97%D0%B0%D0%B1%D0%BE%D1%82%D0%BD%D0%B8%D0%BA/" TargetMode="External"/><Relationship Id="rId70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71" Type="http://schemas.openxmlformats.org/officeDocument/2006/relationships/hyperlink" Target="../start/content.md#ad-tools" TargetMode="External"/><Relationship Id="rId72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73" Type="http://schemas.openxmlformats.org/officeDocument/2006/relationships/hyperlink" Target="&#1057;&#1080;&#1089;&#1090;&#1077;&#1084;&#1072;_&#1087;&#1088;&#1080;&#1074;&#1083;&#1077;&#1095;&#1077;&#1085;&#1080;&#1103;.md" TargetMode="External"/><Relationship Id="rId74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75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76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77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78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79" Type="http://schemas.openxmlformats.org/officeDocument/2006/relationships/hyperlink" Target="../start/programs.md#interactives" TargetMode="External"/><Relationship Id="rId80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81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82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83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84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85" Type="http://schemas.openxmlformats.org/officeDocument/2006/relationships/hyperlink" Target="https://dpolunin999-hue.github.io/Prachara/12_%D0%98%D1%81%D1%82%D0%BE%D1%87%D0%BD%D0%B8%D0%BA%D0%B8/README/" TargetMode="External"/><Relationship Id="rId86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87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88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89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90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