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4BEE" w:rsidRPr="00CC7B7A" w:rsidRDefault="00B76E78" w:rsidP="00E14BEE">
      <w:pPr>
        <w:tabs>
          <w:tab w:val="left" w:pos="9540"/>
        </w:tabs>
        <w:spacing w:line="240" w:lineRule="auto"/>
        <w:ind w:left="-270" w:right="-90"/>
        <w:rPr>
          <w:b/>
        </w:rPr>
      </w:pPr>
      <w:r>
        <w:rPr>
          <w:b/>
        </w:rPr>
        <w:t>INTRODUCTION</w:t>
      </w:r>
    </w:p>
    <w:p w:rsidR="00DB4466" w:rsidRPr="00CC7B7A" w:rsidRDefault="00AD73F4" w:rsidP="00E14BEE">
      <w:pPr>
        <w:tabs>
          <w:tab w:val="left" w:pos="9540"/>
        </w:tabs>
        <w:spacing w:line="240" w:lineRule="auto"/>
        <w:ind w:left="-270" w:right="-90"/>
        <w:rPr>
          <w:b/>
        </w:rPr>
      </w:pPr>
      <w:r w:rsidRPr="00CC7B7A">
        <w:t xml:space="preserve">The processing of </w:t>
      </w:r>
      <w:r w:rsidR="00705EA9" w:rsidRPr="00CC7B7A">
        <w:t xml:space="preserve">Members’ </w:t>
      </w:r>
      <w:r w:rsidR="00C06BD2" w:rsidRPr="00CC7B7A">
        <w:t>personal data</w:t>
      </w:r>
      <w:r w:rsidR="00B17537" w:rsidRPr="00CC7B7A">
        <w:t xml:space="preserve">, </w:t>
      </w:r>
      <w:r w:rsidR="00C06BD2" w:rsidRPr="00CC7B7A">
        <w:t xml:space="preserve">by the </w:t>
      </w:r>
      <w:r w:rsidR="00C57375" w:rsidRPr="00CC7B7A">
        <w:t>Insurance and Non-Banking Department (INBD)</w:t>
      </w:r>
      <w:r w:rsidR="00C06BD2" w:rsidRPr="00CC7B7A">
        <w:t xml:space="preserve"> is assessed for compliance on how the data privacy principles affect such processing. Covered under this privacy impact analysis is</w:t>
      </w:r>
      <w:r w:rsidR="00695B0F">
        <w:t xml:space="preserve"> </w:t>
      </w:r>
      <w:r w:rsidR="00C06BD2" w:rsidRPr="00CC7B7A">
        <w:t xml:space="preserve">the process of </w:t>
      </w:r>
      <w:r w:rsidR="00BC7E72" w:rsidRPr="00CC7B7A">
        <w:t>gathering qualified resources for the Company</w:t>
      </w:r>
      <w:r w:rsidR="00E719EB" w:rsidRPr="00CC7B7A">
        <w:t xml:space="preserve"> which information will be used </w:t>
      </w:r>
      <w:r w:rsidR="00F03832" w:rsidRPr="00CC7B7A">
        <w:t xml:space="preserve">for </w:t>
      </w:r>
      <w:r w:rsidR="00C446C8">
        <w:t xml:space="preserve">processing of insurance applications and management of </w:t>
      </w:r>
      <w:r w:rsidR="00C5243A">
        <w:t xml:space="preserve">various </w:t>
      </w:r>
      <w:r w:rsidR="00C446C8">
        <w:t>services.</w:t>
      </w:r>
    </w:p>
    <w:p w:rsidR="00AD73F4" w:rsidRPr="00CC7B7A" w:rsidRDefault="00DB4466" w:rsidP="00705EA9">
      <w:pPr>
        <w:tabs>
          <w:tab w:val="left" w:pos="9450"/>
        </w:tabs>
        <w:spacing w:after="0"/>
        <w:ind w:left="-270" w:right="-90"/>
        <w:jc w:val="both"/>
      </w:pPr>
      <w:r w:rsidRPr="00CC7B7A">
        <w:t>For purposes of accomplishing th</w:t>
      </w:r>
      <w:r w:rsidR="001C7D3B" w:rsidRPr="00CC7B7A">
        <w:t>is checklist, the data subjects</w:t>
      </w:r>
      <w:r w:rsidRPr="00CC7B7A">
        <w:t xml:space="preserve"> whose personal information are being processed by the </w:t>
      </w:r>
      <w:r w:rsidR="00547370">
        <w:t>Department</w:t>
      </w:r>
      <w:r w:rsidRPr="00CC7B7A">
        <w:t>, are identified and classified as follows:</w:t>
      </w:r>
    </w:p>
    <w:p w:rsidR="00705EA9" w:rsidRPr="00CC7B7A" w:rsidRDefault="00705EA9" w:rsidP="00705EA9">
      <w:pPr>
        <w:tabs>
          <w:tab w:val="left" w:pos="9450"/>
        </w:tabs>
        <w:spacing w:after="0"/>
        <w:ind w:left="-270" w:right="-90"/>
        <w:jc w:val="both"/>
      </w:pPr>
    </w:p>
    <w:p w:rsidR="00AD73F4" w:rsidRPr="00CC7B7A" w:rsidRDefault="00AD73F4" w:rsidP="00AD73F4">
      <w:pPr>
        <w:tabs>
          <w:tab w:val="left" w:pos="9450"/>
        </w:tabs>
        <w:spacing w:after="0"/>
        <w:ind w:left="-270" w:right="-90"/>
        <w:jc w:val="both"/>
      </w:pPr>
      <w:r w:rsidRPr="00CC7B7A">
        <w:rPr>
          <w:b/>
        </w:rPr>
        <w:t>Member –</w:t>
      </w:r>
      <w:r w:rsidRPr="00CC7B7A">
        <w:t xml:space="preserve"> Data subject whose information is obtained for the processing</w:t>
      </w:r>
      <w:r w:rsidR="00695B0F">
        <w:t xml:space="preserve"> </w:t>
      </w:r>
      <w:r w:rsidR="005B69D6" w:rsidRPr="00CC7B7A">
        <w:t xml:space="preserve">of insurance applications and management of </w:t>
      </w:r>
      <w:r w:rsidR="00C5243A">
        <w:t xml:space="preserve">various </w:t>
      </w:r>
      <w:r w:rsidR="005B69D6" w:rsidRPr="00CC7B7A">
        <w:t>services</w:t>
      </w:r>
      <w:r w:rsidR="00C5243A">
        <w:t xml:space="preserve"> offered by the Cooperative</w:t>
      </w:r>
      <w:r w:rsidR="005B69D6" w:rsidRPr="00CC7B7A">
        <w:t>.</w:t>
      </w:r>
    </w:p>
    <w:p w:rsidR="005B69D6" w:rsidRPr="00CC7B7A" w:rsidRDefault="005B69D6" w:rsidP="00AD73F4">
      <w:pPr>
        <w:tabs>
          <w:tab w:val="left" w:pos="9450"/>
        </w:tabs>
        <w:spacing w:after="0"/>
        <w:ind w:left="-270" w:right="-90"/>
        <w:jc w:val="both"/>
      </w:pPr>
    </w:p>
    <w:tbl>
      <w:tblPr>
        <w:tblW w:w="14220" w:type="dxa"/>
        <w:tblInd w:w="-162" w:type="dxa"/>
        <w:tblLayout w:type="fixed"/>
        <w:tblLook w:val="04A0" w:firstRow="1" w:lastRow="0" w:firstColumn="1" w:lastColumn="0" w:noHBand="0" w:noVBand="1"/>
      </w:tblPr>
      <w:tblGrid>
        <w:gridCol w:w="461"/>
        <w:gridCol w:w="6289"/>
        <w:gridCol w:w="1170"/>
        <w:gridCol w:w="6300"/>
      </w:tblGrid>
      <w:tr w:rsidR="00CC7B7A" w:rsidRPr="00CC7B7A" w:rsidTr="00AE2DED">
        <w:trPr>
          <w:trHeight w:val="255"/>
          <w:tblHeader/>
        </w:trPr>
        <w:tc>
          <w:tcPr>
            <w:tcW w:w="6750" w:type="dxa"/>
            <w:gridSpan w:val="2"/>
            <w:tcBorders>
              <w:top w:val="single" w:sz="4" w:space="0" w:color="auto"/>
              <w:left w:val="single" w:sz="4" w:space="0" w:color="auto"/>
              <w:bottom w:val="single" w:sz="4" w:space="0" w:color="auto"/>
              <w:right w:val="single" w:sz="4" w:space="0" w:color="auto"/>
            </w:tcBorders>
            <w:shd w:val="clear" w:color="000000" w:fill="EEECE1"/>
            <w:vAlign w:val="center"/>
            <w:hideMark/>
          </w:tcPr>
          <w:p w:rsidR="00DB4466" w:rsidRPr="00C5243A" w:rsidRDefault="00DB4466" w:rsidP="000A1608">
            <w:pPr>
              <w:spacing w:after="0" w:line="240" w:lineRule="auto"/>
              <w:rPr>
                <w:rFonts w:ascii="Calibri" w:eastAsia="Times New Roman" w:hAnsi="Calibri" w:cs="Times New Roman"/>
                <w:b/>
                <w:bCs/>
                <w:sz w:val="20"/>
                <w:szCs w:val="20"/>
              </w:rPr>
            </w:pPr>
            <w:r w:rsidRPr="00C5243A">
              <w:rPr>
                <w:rFonts w:ascii="Calibri" w:eastAsia="Times New Roman" w:hAnsi="Calibri" w:cs="Times New Roman"/>
                <w:b/>
                <w:bCs/>
                <w:sz w:val="20"/>
                <w:szCs w:val="20"/>
              </w:rPr>
              <w:t>I –TRANSPARENCY</w:t>
            </w:r>
          </w:p>
        </w:tc>
        <w:tc>
          <w:tcPr>
            <w:tcW w:w="1170" w:type="dxa"/>
            <w:tcBorders>
              <w:top w:val="single" w:sz="4" w:space="0" w:color="auto"/>
              <w:left w:val="single" w:sz="4" w:space="0" w:color="auto"/>
              <w:bottom w:val="single" w:sz="4" w:space="0" w:color="auto"/>
              <w:right w:val="single" w:sz="4" w:space="0" w:color="auto"/>
            </w:tcBorders>
            <w:shd w:val="clear" w:color="000000" w:fill="EEECE1"/>
            <w:noWrap/>
            <w:vAlign w:val="center"/>
            <w:hideMark/>
          </w:tcPr>
          <w:p w:rsidR="00DB4466" w:rsidRPr="00C5243A" w:rsidRDefault="00DB4466" w:rsidP="000A1608">
            <w:pPr>
              <w:spacing w:after="0" w:line="240" w:lineRule="auto"/>
              <w:jc w:val="center"/>
              <w:rPr>
                <w:rFonts w:ascii="Calibri" w:eastAsia="Times New Roman" w:hAnsi="Calibri" w:cs="Times New Roman"/>
                <w:b/>
                <w:bCs/>
                <w:sz w:val="20"/>
                <w:szCs w:val="20"/>
              </w:rPr>
            </w:pPr>
            <w:r w:rsidRPr="00C5243A">
              <w:rPr>
                <w:rFonts w:ascii="Calibri" w:eastAsia="Times New Roman" w:hAnsi="Calibri" w:cs="Times New Roman"/>
                <w:b/>
                <w:bCs/>
                <w:sz w:val="20"/>
                <w:szCs w:val="20"/>
              </w:rPr>
              <w:t>Y/N</w:t>
            </w:r>
          </w:p>
        </w:tc>
        <w:tc>
          <w:tcPr>
            <w:tcW w:w="6300" w:type="dxa"/>
            <w:tcBorders>
              <w:top w:val="single" w:sz="4" w:space="0" w:color="auto"/>
              <w:left w:val="single" w:sz="4" w:space="0" w:color="auto"/>
              <w:bottom w:val="single" w:sz="4" w:space="0" w:color="auto"/>
              <w:right w:val="single" w:sz="4" w:space="0" w:color="auto"/>
            </w:tcBorders>
            <w:shd w:val="clear" w:color="000000" w:fill="EEECE1"/>
            <w:vAlign w:val="center"/>
            <w:hideMark/>
          </w:tcPr>
          <w:p w:rsidR="00DB4466" w:rsidRPr="00C5243A" w:rsidRDefault="00DB4466" w:rsidP="000A1608">
            <w:pPr>
              <w:spacing w:after="0" w:line="240" w:lineRule="auto"/>
              <w:jc w:val="center"/>
              <w:rPr>
                <w:rFonts w:ascii="Calibri" w:eastAsia="Times New Roman" w:hAnsi="Calibri" w:cs="Times New Roman"/>
                <w:b/>
                <w:bCs/>
                <w:sz w:val="20"/>
                <w:szCs w:val="20"/>
              </w:rPr>
            </w:pPr>
            <w:r w:rsidRPr="00C5243A">
              <w:rPr>
                <w:rFonts w:ascii="Calibri" w:eastAsia="Times New Roman" w:hAnsi="Calibri" w:cs="Times New Roman"/>
                <w:b/>
                <w:bCs/>
                <w:sz w:val="20"/>
                <w:szCs w:val="20"/>
              </w:rPr>
              <w:t>Remarks</w:t>
            </w:r>
          </w:p>
        </w:tc>
      </w:tr>
      <w:tr w:rsidR="00CC7B7A" w:rsidRPr="00CC7B7A" w:rsidTr="00267E28">
        <w:trPr>
          <w:trHeight w:val="125"/>
        </w:trPr>
        <w:tc>
          <w:tcPr>
            <w:tcW w:w="461" w:type="dxa"/>
            <w:tcBorders>
              <w:top w:val="single" w:sz="4" w:space="0" w:color="auto"/>
              <w:left w:val="single" w:sz="4" w:space="0" w:color="auto"/>
              <w:bottom w:val="single" w:sz="4" w:space="0" w:color="auto"/>
              <w:right w:val="single" w:sz="4" w:space="0" w:color="auto"/>
            </w:tcBorders>
            <w:shd w:val="clear" w:color="auto" w:fill="auto"/>
            <w:noWrap/>
            <w:hideMark/>
          </w:tcPr>
          <w:p w:rsidR="00DB4466" w:rsidRPr="00C5243A" w:rsidRDefault="00DB4466" w:rsidP="009A4845">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1</w:t>
            </w:r>
          </w:p>
        </w:tc>
        <w:tc>
          <w:tcPr>
            <w:tcW w:w="6289" w:type="dxa"/>
            <w:tcBorders>
              <w:top w:val="single" w:sz="4" w:space="0" w:color="auto"/>
              <w:left w:val="nil"/>
              <w:bottom w:val="single" w:sz="4" w:space="0" w:color="auto"/>
              <w:right w:val="single" w:sz="4" w:space="0" w:color="000000"/>
            </w:tcBorders>
            <w:shd w:val="clear" w:color="auto" w:fill="auto"/>
            <w:hideMark/>
          </w:tcPr>
          <w:p w:rsidR="00DB4466" w:rsidRPr="00C5243A" w:rsidRDefault="00DB4466" w:rsidP="00554611">
            <w:pPr>
              <w:spacing w:after="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Are data subjects aware of the nature, purpose, and extent of the processing of his or her personal data?</w:t>
            </w:r>
          </w:p>
        </w:tc>
        <w:tc>
          <w:tcPr>
            <w:tcW w:w="1170" w:type="dxa"/>
            <w:tcBorders>
              <w:top w:val="single" w:sz="4" w:space="0" w:color="auto"/>
              <w:left w:val="nil"/>
              <w:bottom w:val="single" w:sz="4" w:space="0" w:color="auto"/>
              <w:right w:val="single" w:sz="4" w:space="0" w:color="auto"/>
            </w:tcBorders>
            <w:shd w:val="clear" w:color="auto" w:fill="auto"/>
          </w:tcPr>
          <w:p w:rsidR="004812DB" w:rsidRPr="00C5243A" w:rsidRDefault="005B69D6">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N</w:t>
            </w:r>
          </w:p>
        </w:tc>
        <w:tc>
          <w:tcPr>
            <w:tcW w:w="6300" w:type="dxa"/>
            <w:tcBorders>
              <w:top w:val="single" w:sz="4" w:space="0" w:color="auto"/>
              <w:left w:val="single" w:sz="4" w:space="0" w:color="auto"/>
              <w:bottom w:val="single" w:sz="4" w:space="0" w:color="auto"/>
              <w:right w:val="single" w:sz="4" w:space="0" w:color="auto"/>
            </w:tcBorders>
            <w:shd w:val="clear" w:color="auto" w:fill="auto"/>
          </w:tcPr>
          <w:p w:rsidR="00E21F44" w:rsidRPr="00C5243A" w:rsidRDefault="005B69D6" w:rsidP="00267E28">
            <w:pPr>
              <w:spacing w:after="12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 xml:space="preserve">The </w:t>
            </w:r>
            <w:r w:rsidR="001F5639" w:rsidRPr="00C5243A">
              <w:rPr>
                <w:rFonts w:ascii="Calibri" w:eastAsia="Times New Roman" w:hAnsi="Calibri" w:cs="Times New Roman"/>
                <w:sz w:val="20"/>
                <w:szCs w:val="20"/>
              </w:rPr>
              <w:t>Department</w:t>
            </w:r>
            <w:r w:rsidRPr="00C5243A">
              <w:rPr>
                <w:rFonts w:ascii="Calibri" w:eastAsia="Times New Roman" w:hAnsi="Calibri" w:cs="Times New Roman"/>
                <w:sz w:val="20"/>
                <w:szCs w:val="20"/>
              </w:rPr>
              <w:t xml:space="preserve"> has no</w:t>
            </w:r>
            <w:r w:rsidR="001F5639" w:rsidRPr="00C5243A">
              <w:rPr>
                <w:rFonts w:ascii="Calibri" w:eastAsia="Times New Roman" w:hAnsi="Calibri" w:cs="Times New Roman"/>
                <w:sz w:val="20"/>
                <w:szCs w:val="20"/>
              </w:rPr>
              <w:t xml:space="preserve"> formalized</w:t>
            </w:r>
            <w:r w:rsidRPr="00C5243A">
              <w:rPr>
                <w:rFonts w:ascii="Calibri" w:eastAsia="Times New Roman" w:hAnsi="Calibri" w:cs="Times New Roman"/>
                <w:sz w:val="20"/>
                <w:szCs w:val="20"/>
              </w:rPr>
              <w:t xml:space="preserve"> procedures that set out in giving awareness to the data subjects.</w:t>
            </w:r>
          </w:p>
        </w:tc>
      </w:tr>
      <w:tr w:rsidR="00CC7B7A" w:rsidRPr="00CC7B7A" w:rsidTr="00A3042B">
        <w:trPr>
          <w:trHeight w:val="800"/>
        </w:trPr>
        <w:tc>
          <w:tcPr>
            <w:tcW w:w="461" w:type="dxa"/>
            <w:tcBorders>
              <w:top w:val="single" w:sz="4" w:space="0" w:color="auto"/>
              <w:left w:val="single" w:sz="4" w:space="0" w:color="auto"/>
              <w:bottom w:val="single" w:sz="4" w:space="0" w:color="auto"/>
              <w:right w:val="single" w:sz="4" w:space="0" w:color="auto"/>
            </w:tcBorders>
            <w:shd w:val="clear" w:color="auto" w:fill="auto"/>
            <w:noWrap/>
          </w:tcPr>
          <w:p w:rsidR="008D4074" w:rsidRPr="00C5243A" w:rsidRDefault="008D4074">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2</w:t>
            </w:r>
          </w:p>
        </w:tc>
        <w:tc>
          <w:tcPr>
            <w:tcW w:w="6289" w:type="dxa"/>
            <w:tcBorders>
              <w:top w:val="single" w:sz="4" w:space="0" w:color="auto"/>
              <w:left w:val="nil"/>
              <w:bottom w:val="single" w:sz="4" w:space="0" w:color="auto"/>
              <w:right w:val="single" w:sz="4" w:space="0" w:color="000000"/>
            </w:tcBorders>
            <w:shd w:val="clear" w:color="auto" w:fill="auto"/>
            <w:vAlign w:val="center"/>
          </w:tcPr>
          <w:p w:rsidR="008D4074" w:rsidRPr="00C5243A" w:rsidRDefault="008D4074" w:rsidP="00056031">
            <w:pPr>
              <w:spacing w:after="120" w:line="240" w:lineRule="auto"/>
              <w:rPr>
                <w:rFonts w:ascii="Calibri" w:eastAsia="Times New Roman" w:hAnsi="Calibri" w:cs="Times New Roman"/>
                <w:sz w:val="20"/>
                <w:szCs w:val="20"/>
              </w:rPr>
            </w:pPr>
            <w:r w:rsidRPr="00C5243A">
              <w:rPr>
                <w:rFonts w:ascii="Calibri" w:eastAsia="Times New Roman" w:hAnsi="Calibri" w:cs="Times New Roman"/>
                <w:sz w:val="20"/>
                <w:szCs w:val="20"/>
              </w:rPr>
              <w:t>Are data subjects aware of the risks and safeguards involved in the processing of his or her personal data?</w:t>
            </w:r>
          </w:p>
        </w:tc>
        <w:tc>
          <w:tcPr>
            <w:tcW w:w="1170" w:type="dxa"/>
            <w:tcBorders>
              <w:top w:val="single" w:sz="4" w:space="0" w:color="auto"/>
              <w:left w:val="nil"/>
              <w:bottom w:val="single" w:sz="4" w:space="0" w:color="auto"/>
              <w:right w:val="single" w:sz="4" w:space="0" w:color="auto"/>
            </w:tcBorders>
            <w:shd w:val="clear" w:color="auto" w:fill="auto"/>
          </w:tcPr>
          <w:p w:rsidR="008D4074" w:rsidRPr="00C5243A" w:rsidRDefault="005666D2">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N</w:t>
            </w:r>
          </w:p>
        </w:tc>
        <w:tc>
          <w:tcPr>
            <w:tcW w:w="6300" w:type="dxa"/>
            <w:tcBorders>
              <w:top w:val="single" w:sz="4" w:space="0" w:color="auto"/>
              <w:left w:val="single" w:sz="4" w:space="0" w:color="auto"/>
              <w:bottom w:val="single" w:sz="4" w:space="0" w:color="auto"/>
              <w:right w:val="single" w:sz="4" w:space="0" w:color="auto"/>
            </w:tcBorders>
            <w:shd w:val="clear" w:color="auto" w:fill="auto"/>
          </w:tcPr>
          <w:p w:rsidR="0070684F" w:rsidRPr="00CC7B7A" w:rsidRDefault="005B69D6">
            <w:pPr>
              <w:spacing w:after="12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 xml:space="preserve">The </w:t>
            </w:r>
            <w:r w:rsidR="001F5639" w:rsidRPr="00C5243A">
              <w:rPr>
                <w:rFonts w:ascii="Calibri" w:eastAsia="Times New Roman" w:hAnsi="Calibri" w:cs="Times New Roman"/>
                <w:sz w:val="20"/>
                <w:szCs w:val="20"/>
              </w:rPr>
              <w:t>Department</w:t>
            </w:r>
            <w:r w:rsidRPr="00C5243A">
              <w:rPr>
                <w:rFonts w:ascii="Calibri" w:eastAsia="Times New Roman" w:hAnsi="Calibri" w:cs="Times New Roman"/>
                <w:sz w:val="20"/>
                <w:szCs w:val="20"/>
              </w:rPr>
              <w:t xml:space="preserve"> has no</w:t>
            </w:r>
            <w:r w:rsidR="001F5639" w:rsidRPr="00C5243A">
              <w:rPr>
                <w:rFonts w:ascii="Calibri" w:eastAsia="Times New Roman" w:hAnsi="Calibri" w:cs="Times New Roman"/>
                <w:sz w:val="20"/>
                <w:szCs w:val="20"/>
              </w:rPr>
              <w:t xml:space="preserve"> formalized</w:t>
            </w:r>
            <w:r w:rsidRPr="00C5243A">
              <w:rPr>
                <w:rFonts w:ascii="Calibri" w:eastAsia="Times New Roman" w:hAnsi="Calibri" w:cs="Times New Roman"/>
                <w:sz w:val="20"/>
                <w:szCs w:val="20"/>
              </w:rPr>
              <w:t xml:space="preserve"> procedures that set out in giving awareness to the data subjects.</w:t>
            </w:r>
          </w:p>
        </w:tc>
      </w:tr>
      <w:tr w:rsidR="00CC7B7A" w:rsidRPr="00CC7B7A" w:rsidTr="00267E28">
        <w:trPr>
          <w:trHeight w:val="77"/>
        </w:trPr>
        <w:tc>
          <w:tcPr>
            <w:tcW w:w="461" w:type="dxa"/>
            <w:tcBorders>
              <w:top w:val="nil"/>
              <w:left w:val="single" w:sz="4" w:space="0" w:color="auto"/>
              <w:bottom w:val="single" w:sz="4" w:space="0" w:color="auto"/>
              <w:right w:val="single" w:sz="4" w:space="0" w:color="auto"/>
            </w:tcBorders>
            <w:shd w:val="clear" w:color="auto" w:fill="auto"/>
            <w:noWrap/>
          </w:tcPr>
          <w:p w:rsidR="008D4074" w:rsidRPr="00C5243A" w:rsidRDefault="008D4074">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3</w:t>
            </w:r>
          </w:p>
        </w:tc>
        <w:tc>
          <w:tcPr>
            <w:tcW w:w="6289" w:type="dxa"/>
            <w:tcBorders>
              <w:top w:val="single" w:sz="4" w:space="0" w:color="auto"/>
              <w:left w:val="nil"/>
              <w:bottom w:val="single" w:sz="4" w:space="0" w:color="auto"/>
              <w:right w:val="single" w:sz="4" w:space="0" w:color="000000"/>
            </w:tcBorders>
            <w:shd w:val="clear" w:color="auto" w:fill="auto"/>
          </w:tcPr>
          <w:p w:rsidR="008D4074" w:rsidRPr="00C5243A" w:rsidRDefault="008D4074">
            <w:pPr>
              <w:spacing w:after="0" w:line="240" w:lineRule="auto"/>
              <w:rPr>
                <w:rFonts w:ascii="Calibri" w:eastAsia="Times New Roman" w:hAnsi="Calibri" w:cs="Times New Roman"/>
                <w:sz w:val="20"/>
                <w:szCs w:val="20"/>
              </w:rPr>
            </w:pPr>
            <w:r w:rsidRPr="00C5243A">
              <w:rPr>
                <w:rFonts w:ascii="Calibri" w:eastAsia="Times New Roman" w:hAnsi="Calibri" w:cs="Times New Roman"/>
                <w:sz w:val="20"/>
                <w:szCs w:val="20"/>
              </w:rPr>
              <w:t>Are data subjects aware of his or her rights as a data subject and how these can be exercised?</w:t>
            </w:r>
          </w:p>
        </w:tc>
        <w:tc>
          <w:tcPr>
            <w:tcW w:w="1170" w:type="dxa"/>
            <w:tcBorders>
              <w:top w:val="nil"/>
              <w:left w:val="nil"/>
              <w:bottom w:val="single" w:sz="4" w:space="0" w:color="auto"/>
              <w:right w:val="single" w:sz="4" w:space="0" w:color="auto"/>
            </w:tcBorders>
            <w:shd w:val="clear" w:color="auto" w:fill="auto"/>
          </w:tcPr>
          <w:p w:rsidR="008D4074" w:rsidRPr="00C5243A" w:rsidRDefault="005666D2">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N</w:t>
            </w:r>
          </w:p>
        </w:tc>
        <w:tc>
          <w:tcPr>
            <w:tcW w:w="6300" w:type="dxa"/>
            <w:tcBorders>
              <w:top w:val="nil"/>
              <w:left w:val="single" w:sz="4" w:space="0" w:color="auto"/>
              <w:bottom w:val="single" w:sz="4" w:space="0" w:color="auto"/>
              <w:right w:val="single" w:sz="4" w:space="0" w:color="auto"/>
            </w:tcBorders>
            <w:shd w:val="clear" w:color="auto" w:fill="auto"/>
          </w:tcPr>
          <w:p w:rsidR="008D4074" w:rsidRPr="00C5243A" w:rsidRDefault="005B69D6">
            <w:pPr>
              <w:spacing w:after="120" w:line="240" w:lineRule="auto"/>
              <w:jc w:val="both"/>
              <w:rPr>
                <w:rFonts w:ascii="Calibri" w:eastAsia="Times New Roman" w:hAnsi="Calibri" w:cs="Times New Roman"/>
                <w:sz w:val="20"/>
                <w:szCs w:val="20"/>
              </w:rPr>
            </w:pPr>
            <w:r w:rsidRPr="00C5243A">
              <w:rPr>
                <w:rFonts w:ascii="Calibri" w:eastAsia="Times New Roman" w:hAnsi="Calibri" w:cs="Calibri"/>
                <w:sz w:val="20"/>
                <w:szCs w:val="20"/>
              </w:rPr>
              <w:t xml:space="preserve">The </w:t>
            </w:r>
            <w:r w:rsidR="001F5639" w:rsidRPr="00C5243A">
              <w:rPr>
                <w:rFonts w:ascii="Calibri" w:eastAsia="Times New Roman" w:hAnsi="Calibri" w:cs="Calibri"/>
                <w:sz w:val="20"/>
                <w:szCs w:val="20"/>
              </w:rPr>
              <w:t>Department</w:t>
            </w:r>
            <w:r w:rsidRPr="00C5243A">
              <w:rPr>
                <w:rFonts w:ascii="Calibri" w:eastAsia="Times New Roman" w:hAnsi="Calibri" w:cs="Calibri"/>
                <w:sz w:val="20"/>
                <w:szCs w:val="20"/>
              </w:rPr>
              <w:t xml:space="preserve"> has not yet conducted data privacy training to provide awareness to the data subjects of their rights and how these can be exercised.</w:t>
            </w:r>
          </w:p>
        </w:tc>
      </w:tr>
      <w:tr w:rsidR="00CC7B7A" w:rsidRPr="00CC7B7A" w:rsidTr="00267E28">
        <w:trPr>
          <w:trHeight w:val="1025"/>
        </w:trPr>
        <w:tc>
          <w:tcPr>
            <w:tcW w:w="461" w:type="dxa"/>
            <w:tcBorders>
              <w:top w:val="nil"/>
              <w:left w:val="single" w:sz="4" w:space="0" w:color="auto"/>
              <w:bottom w:val="single" w:sz="4" w:space="0" w:color="auto"/>
              <w:right w:val="single" w:sz="4" w:space="0" w:color="auto"/>
            </w:tcBorders>
            <w:shd w:val="clear" w:color="auto" w:fill="auto"/>
            <w:noWrap/>
          </w:tcPr>
          <w:p w:rsidR="005B69D6" w:rsidRPr="00C5243A" w:rsidRDefault="005B69D6">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4</w:t>
            </w:r>
          </w:p>
        </w:tc>
        <w:tc>
          <w:tcPr>
            <w:tcW w:w="6289" w:type="dxa"/>
            <w:tcBorders>
              <w:top w:val="single" w:sz="4" w:space="0" w:color="auto"/>
              <w:left w:val="nil"/>
              <w:bottom w:val="single" w:sz="4" w:space="0" w:color="auto"/>
              <w:right w:val="single" w:sz="4" w:space="0" w:color="000000"/>
            </w:tcBorders>
            <w:shd w:val="clear" w:color="auto" w:fill="auto"/>
            <w:hideMark/>
          </w:tcPr>
          <w:p w:rsidR="005B69D6" w:rsidRPr="00C5243A" w:rsidRDefault="005B69D6" w:rsidP="00554611">
            <w:pPr>
              <w:spacing w:after="12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Is there a document available for public review that sets out the policies for the management of personal information?</w:t>
            </w:r>
          </w:p>
          <w:p w:rsidR="005B69D6" w:rsidRPr="00C5243A" w:rsidRDefault="005B69D6" w:rsidP="00554611">
            <w:pPr>
              <w:spacing w:after="120" w:line="240" w:lineRule="auto"/>
              <w:jc w:val="both"/>
              <w:rPr>
                <w:rFonts w:ascii="Calibri" w:eastAsia="Times New Roman" w:hAnsi="Calibri" w:cs="Times New Roman"/>
                <w:i/>
                <w:iCs/>
                <w:sz w:val="20"/>
                <w:szCs w:val="20"/>
              </w:rPr>
            </w:pPr>
            <w:r w:rsidRPr="00C5243A">
              <w:rPr>
                <w:rFonts w:ascii="Calibri" w:eastAsia="Times New Roman" w:hAnsi="Calibri" w:cs="Times New Roman"/>
                <w:i/>
                <w:iCs/>
                <w:sz w:val="20"/>
                <w:szCs w:val="20"/>
              </w:rPr>
              <w:t>Please identify document(s) and provide link where available:</w:t>
            </w:r>
          </w:p>
        </w:tc>
        <w:tc>
          <w:tcPr>
            <w:tcW w:w="1170" w:type="dxa"/>
            <w:tcBorders>
              <w:top w:val="nil"/>
              <w:left w:val="nil"/>
              <w:bottom w:val="single" w:sz="4" w:space="0" w:color="auto"/>
              <w:right w:val="single" w:sz="4" w:space="0" w:color="auto"/>
            </w:tcBorders>
            <w:shd w:val="clear" w:color="auto" w:fill="auto"/>
          </w:tcPr>
          <w:p w:rsidR="005B69D6" w:rsidRPr="00C5243A" w:rsidRDefault="005B69D6">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N</w:t>
            </w:r>
          </w:p>
        </w:tc>
        <w:tc>
          <w:tcPr>
            <w:tcW w:w="6300" w:type="dxa"/>
            <w:tcBorders>
              <w:top w:val="nil"/>
              <w:left w:val="single" w:sz="4" w:space="0" w:color="auto"/>
              <w:bottom w:val="single" w:sz="4" w:space="0" w:color="auto"/>
              <w:right w:val="single" w:sz="4" w:space="0" w:color="auto"/>
            </w:tcBorders>
            <w:shd w:val="clear" w:color="auto" w:fill="auto"/>
          </w:tcPr>
          <w:p w:rsidR="005B69D6" w:rsidRPr="00C5243A" w:rsidRDefault="005B69D6">
            <w:pPr>
              <w:spacing w:after="12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 xml:space="preserve">The </w:t>
            </w:r>
            <w:r w:rsidR="001F5639" w:rsidRPr="00C5243A">
              <w:rPr>
                <w:rFonts w:ascii="Calibri" w:eastAsia="Times New Roman" w:hAnsi="Calibri" w:cs="Times New Roman"/>
                <w:sz w:val="20"/>
                <w:szCs w:val="20"/>
              </w:rPr>
              <w:t>Department</w:t>
            </w:r>
            <w:r w:rsidRPr="00C5243A">
              <w:rPr>
                <w:rFonts w:ascii="Calibri" w:eastAsia="Times New Roman" w:hAnsi="Calibri" w:cs="Times New Roman"/>
                <w:sz w:val="20"/>
                <w:szCs w:val="20"/>
              </w:rPr>
              <w:t xml:space="preserve"> has no formalized policies and procedures including documentation that set out management of personal information.</w:t>
            </w:r>
          </w:p>
        </w:tc>
      </w:tr>
      <w:tr w:rsidR="00CC7B7A" w:rsidRPr="00CC7B7A" w:rsidTr="00267E28">
        <w:trPr>
          <w:trHeight w:val="845"/>
        </w:trPr>
        <w:tc>
          <w:tcPr>
            <w:tcW w:w="461" w:type="dxa"/>
            <w:tcBorders>
              <w:top w:val="nil"/>
              <w:left w:val="single" w:sz="4" w:space="0" w:color="auto"/>
              <w:bottom w:val="single" w:sz="4" w:space="0" w:color="auto"/>
              <w:right w:val="single" w:sz="4" w:space="0" w:color="auto"/>
            </w:tcBorders>
            <w:shd w:val="clear" w:color="auto" w:fill="auto"/>
            <w:noWrap/>
          </w:tcPr>
          <w:p w:rsidR="005B69D6" w:rsidRPr="00C5243A" w:rsidRDefault="005B69D6">
            <w:pPr>
              <w:spacing w:after="12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5</w:t>
            </w:r>
          </w:p>
        </w:tc>
        <w:tc>
          <w:tcPr>
            <w:tcW w:w="6289" w:type="dxa"/>
            <w:tcBorders>
              <w:top w:val="single" w:sz="4" w:space="0" w:color="auto"/>
              <w:left w:val="nil"/>
              <w:bottom w:val="single" w:sz="4" w:space="0" w:color="auto"/>
              <w:right w:val="single" w:sz="4" w:space="0" w:color="auto"/>
            </w:tcBorders>
            <w:shd w:val="clear" w:color="auto" w:fill="auto"/>
            <w:hideMark/>
          </w:tcPr>
          <w:p w:rsidR="005B69D6" w:rsidRPr="00C5243A" w:rsidRDefault="005B69D6" w:rsidP="00FD6027">
            <w:pPr>
              <w:spacing w:after="12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Are there steps in place to allow an individual to know what personal information it holds about them and for what purposes it collects, uses, and discloses it?</w:t>
            </w:r>
          </w:p>
        </w:tc>
        <w:tc>
          <w:tcPr>
            <w:tcW w:w="1170" w:type="dxa"/>
            <w:tcBorders>
              <w:top w:val="nil"/>
              <w:left w:val="nil"/>
              <w:bottom w:val="single" w:sz="4" w:space="0" w:color="auto"/>
              <w:right w:val="single" w:sz="4" w:space="0" w:color="auto"/>
            </w:tcBorders>
            <w:shd w:val="clear" w:color="auto" w:fill="auto"/>
          </w:tcPr>
          <w:p w:rsidR="005B69D6" w:rsidRPr="00C5243A" w:rsidRDefault="005B69D6">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N</w:t>
            </w:r>
          </w:p>
        </w:tc>
        <w:tc>
          <w:tcPr>
            <w:tcW w:w="6300" w:type="dxa"/>
            <w:tcBorders>
              <w:top w:val="nil"/>
              <w:left w:val="single" w:sz="4" w:space="0" w:color="auto"/>
              <w:bottom w:val="single" w:sz="4" w:space="0" w:color="auto"/>
              <w:right w:val="single" w:sz="4" w:space="0" w:color="auto"/>
            </w:tcBorders>
            <w:shd w:val="clear" w:color="auto" w:fill="auto"/>
          </w:tcPr>
          <w:p w:rsidR="005B69D6" w:rsidRPr="00C5243A" w:rsidRDefault="005B69D6">
            <w:pPr>
              <w:spacing w:after="12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 xml:space="preserve">The </w:t>
            </w:r>
            <w:r w:rsidR="001F5639" w:rsidRPr="00C5243A">
              <w:rPr>
                <w:rFonts w:ascii="Calibri" w:eastAsia="Times New Roman" w:hAnsi="Calibri" w:cs="Times New Roman"/>
                <w:sz w:val="20"/>
                <w:szCs w:val="20"/>
              </w:rPr>
              <w:t>Department</w:t>
            </w:r>
            <w:r w:rsidRPr="00C5243A">
              <w:rPr>
                <w:rFonts w:ascii="Calibri" w:eastAsia="Times New Roman" w:hAnsi="Calibri" w:cs="Times New Roman"/>
                <w:sz w:val="20"/>
                <w:szCs w:val="20"/>
              </w:rPr>
              <w:t xml:space="preserve"> has no formalized and communicated policies and procedures to individuals regarding the purpose of collection, use and / or disclosure, as applicable, of their personal information.</w:t>
            </w:r>
          </w:p>
        </w:tc>
      </w:tr>
      <w:tr w:rsidR="00CC7B7A" w:rsidRPr="00CC7B7A" w:rsidTr="00267E28">
        <w:trPr>
          <w:trHeight w:val="872"/>
        </w:trPr>
        <w:tc>
          <w:tcPr>
            <w:tcW w:w="461" w:type="dxa"/>
            <w:tcBorders>
              <w:top w:val="single" w:sz="4" w:space="0" w:color="auto"/>
              <w:left w:val="single" w:sz="4" w:space="0" w:color="auto"/>
              <w:bottom w:val="single" w:sz="4" w:space="0" w:color="auto"/>
              <w:right w:val="single" w:sz="4" w:space="0" w:color="auto"/>
            </w:tcBorders>
            <w:shd w:val="clear" w:color="auto" w:fill="auto"/>
            <w:noWrap/>
          </w:tcPr>
          <w:p w:rsidR="005B69D6" w:rsidRPr="00695B0F" w:rsidRDefault="005B69D6">
            <w:pPr>
              <w:spacing w:after="120" w:line="240" w:lineRule="auto"/>
              <w:jc w:val="center"/>
              <w:rPr>
                <w:rFonts w:ascii="Calibri" w:eastAsia="Times New Roman" w:hAnsi="Calibri" w:cs="Times New Roman"/>
                <w:sz w:val="20"/>
                <w:szCs w:val="20"/>
              </w:rPr>
            </w:pPr>
            <w:r w:rsidRPr="00695B0F">
              <w:rPr>
                <w:rFonts w:ascii="Calibri" w:eastAsia="Times New Roman" w:hAnsi="Calibri" w:cs="Times New Roman"/>
                <w:sz w:val="20"/>
                <w:szCs w:val="20"/>
              </w:rPr>
              <w:lastRenderedPageBreak/>
              <w:t>6</w:t>
            </w:r>
          </w:p>
        </w:tc>
        <w:tc>
          <w:tcPr>
            <w:tcW w:w="6289" w:type="dxa"/>
            <w:tcBorders>
              <w:top w:val="single" w:sz="4" w:space="0" w:color="auto"/>
              <w:left w:val="nil"/>
              <w:bottom w:val="single" w:sz="4" w:space="0" w:color="auto"/>
              <w:right w:val="single" w:sz="4" w:space="0" w:color="auto"/>
            </w:tcBorders>
            <w:shd w:val="clear" w:color="auto" w:fill="auto"/>
          </w:tcPr>
          <w:p w:rsidR="005B69D6" w:rsidRPr="00695B0F" w:rsidRDefault="005B69D6" w:rsidP="00FD6027">
            <w:pPr>
              <w:spacing w:after="120" w:line="240" w:lineRule="auto"/>
              <w:jc w:val="both"/>
              <w:rPr>
                <w:rFonts w:ascii="Calibri" w:eastAsia="Times New Roman" w:hAnsi="Calibri" w:cs="Times New Roman"/>
                <w:sz w:val="20"/>
                <w:szCs w:val="20"/>
              </w:rPr>
            </w:pPr>
            <w:r w:rsidRPr="00695B0F">
              <w:rPr>
                <w:rFonts w:ascii="Calibri" w:eastAsia="Times New Roman" w:hAnsi="Calibri" w:cs="Times New Roman"/>
                <w:sz w:val="20"/>
                <w:szCs w:val="20"/>
              </w:rPr>
              <w:t>Are the data subjects aware of the identity of the personal information controller or the organization/entity processing their personal data?</w:t>
            </w:r>
          </w:p>
        </w:tc>
        <w:tc>
          <w:tcPr>
            <w:tcW w:w="1170" w:type="dxa"/>
            <w:tcBorders>
              <w:top w:val="single" w:sz="4" w:space="0" w:color="auto"/>
              <w:left w:val="nil"/>
              <w:bottom w:val="single" w:sz="4" w:space="0" w:color="auto"/>
              <w:right w:val="single" w:sz="4" w:space="0" w:color="auto"/>
            </w:tcBorders>
            <w:shd w:val="clear" w:color="auto" w:fill="auto"/>
          </w:tcPr>
          <w:p w:rsidR="005B69D6" w:rsidRPr="00C5243A" w:rsidRDefault="005B69D6">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N</w:t>
            </w:r>
          </w:p>
        </w:tc>
        <w:tc>
          <w:tcPr>
            <w:tcW w:w="6300" w:type="dxa"/>
            <w:tcBorders>
              <w:top w:val="single" w:sz="4" w:space="0" w:color="auto"/>
              <w:left w:val="single" w:sz="4" w:space="0" w:color="auto"/>
              <w:bottom w:val="single" w:sz="4" w:space="0" w:color="auto"/>
              <w:right w:val="single" w:sz="4" w:space="0" w:color="auto"/>
            </w:tcBorders>
            <w:shd w:val="clear" w:color="auto" w:fill="auto"/>
          </w:tcPr>
          <w:p w:rsidR="005B69D6" w:rsidRPr="00C5243A" w:rsidRDefault="005B69D6">
            <w:pPr>
              <w:spacing w:after="12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 xml:space="preserve">The </w:t>
            </w:r>
            <w:r w:rsidR="001F5639" w:rsidRPr="00C5243A">
              <w:rPr>
                <w:rFonts w:ascii="Calibri" w:eastAsia="Times New Roman" w:hAnsi="Calibri" w:cs="Times New Roman"/>
                <w:sz w:val="20"/>
                <w:szCs w:val="20"/>
              </w:rPr>
              <w:t>Department</w:t>
            </w:r>
            <w:r w:rsidRPr="00C5243A">
              <w:rPr>
                <w:rFonts w:ascii="Calibri" w:eastAsia="Times New Roman" w:hAnsi="Calibri" w:cs="Times New Roman"/>
                <w:sz w:val="20"/>
                <w:szCs w:val="20"/>
              </w:rPr>
              <w:t xml:space="preserve"> has no formalized procedures in providing information to the data subject related to the identity of personal information controllers or personal information processors, as applicable.</w:t>
            </w:r>
          </w:p>
        </w:tc>
      </w:tr>
      <w:tr w:rsidR="00CC7B7A" w:rsidRPr="00CC7B7A" w:rsidTr="00267E28">
        <w:trPr>
          <w:trHeight w:val="548"/>
        </w:trPr>
        <w:tc>
          <w:tcPr>
            <w:tcW w:w="461" w:type="dxa"/>
            <w:tcBorders>
              <w:top w:val="single" w:sz="4" w:space="0" w:color="auto"/>
              <w:left w:val="single" w:sz="4" w:space="0" w:color="auto"/>
              <w:bottom w:val="single" w:sz="4" w:space="0" w:color="auto"/>
              <w:right w:val="single" w:sz="4" w:space="0" w:color="auto"/>
            </w:tcBorders>
            <w:shd w:val="clear" w:color="auto" w:fill="auto"/>
            <w:noWrap/>
          </w:tcPr>
          <w:p w:rsidR="005B69D6" w:rsidRPr="00C5243A" w:rsidRDefault="005B69D6">
            <w:pPr>
              <w:spacing w:after="12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7</w:t>
            </w:r>
          </w:p>
        </w:tc>
        <w:tc>
          <w:tcPr>
            <w:tcW w:w="6289" w:type="dxa"/>
            <w:tcBorders>
              <w:top w:val="single" w:sz="4" w:space="0" w:color="auto"/>
              <w:left w:val="nil"/>
              <w:bottom w:val="single" w:sz="4" w:space="0" w:color="auto"/>
              <w:right w:val="single" w:sz="4" w:space="0" w:color="auto"/>
            </w:tcBorders>
            <w:shd w:val="clear" w:color="auto" w:fill="auto"/>
          </w:tcPr>
          <w:p w:rsidR="005B69D6" w:rsidRPr="00CC7B7A" w:rsidRDefault="005B69D6" w:rsidP="00FD6027">
            <w:pPr>
              <w:spacing w:after="120" w:line="240" w:lineRule="auto"/>
              <w:jc w:val="both"/>
            </w:pPr>
            <w:r w:rsidRPr="00C5243A">
              <w:rPr>
                <w:rFonts w:ascii="Calibri" w:eastAsia="Times New Roman" w:hAnsi="Calibri" w:cs="Times New Roman"/>
                <w:sz w:val="20"/>
                <w:szCs w:val="20"/>
              </w:rPr>
              <w:t>Are the data subjects provided information about how to contact the organization’s Data Protection Officer (DPO)?</w:t>
            </w:r>
          </w:p>
        </w:tc>
        <w:tc>
          <w:tcPr>
            <w:tcW w:w="1170" w:type="dxa"/>
            <w:tcBorders>
              <w:top w:val="single" w:sz="4" w:space="0" w:color="auto"/>
              <w:left w:val="nil"/>
              <w:bottom w:val="single" w:sz="4" w:space="0" w:color="auto"/>
              <w:right w:val="single" w:sz="4" w:space="0" w:color="auto"/>
            </w:tcBorders>
            <w:shd w:val="clear" w:color="auto" w:fill="auto"/>
          </w:tcPr>
          <w:p w:rsidR="005B69D6" w:rsidRPr="00C5243A" w:rsidRDefault="005B69D6">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N</w:t>
            </w:r>
          </w:p>
        </w:tc>
        <w:tc>
          <w:tcPr>
            <w:tcW w:w="6300" w:type="dxa"/>
            <w:tcBorders>
              <w:top w:val="single" w:sz="4" w:space="0" w:color="auto"/>
              <w:left w:val="single" w:sz="4" w:space="0" w:color="auto"/>
              <w:bottom w:val="single" w:sz="4" w:space="0" w:color="auto"/>
              <w:right w:val="single" w:sz="4" w:space="0" w:color="auto"/>
            </w:tcBorders>
            <w:shd w:val="clear" w:color="auto" w:fill="auto"/>
          </w:tcPr>
          <w:p w:rsidR="005B69D6" w:rsidRPr="00C5243A" w:rsidRDefault="005B69D6">
            <w:pPr>
              <w:spacing w:after="12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 xml:space="preserve">The </w:t>
            </w:r>
            <w:r w:rsidR="001F5639" w:rsidRPr="00C5243A">
              <w:rPr>
                <w:rFonts w:ascii="Calibri" w:eastAsia="Times New Roman" w:hAnsi="Calibri" w:cs="Times New Roman"/>
                <w:sz w:val="20"/>
                <w:szCs w:val="20"/>
              </w:rPr>
              <w:t>Department</w:t>
            </w:r>
            <w:r w:rsidRPr="00C5243A">
              <w:rPr>
                <w:rFonts w:ascii="Calibri" w:eastAsia="Times New Roman" w:hAnsi="Calibri" w:cs="Times New Roman"/>
                <w:sz w:val="20"/>
                <w:szCs w:val="20"/>
              </w:rPr>
              <w:t xml:space="preserve"> has no formalized procedures in providing DPO’s contact details to the data subjects.</w:t>
            </w:r>
          </w:p>
        </w:tc>
      </w:tr>
    </w:tbl>
    <w:p w:rsidR="00DB4466" w:rsidRPr="00CC7B7A" w:rsidRDefault="00DB4466" w:rsidP="00DB4466">
      <w:pPr>
        <w:spacing w:after="0"/>
      </w:pPr>
    </w:p>
    <w:tbl>
      <w:tblPr>
        <w:tblW w:w="14220" w:type="dxa"/>
        <w:tblInd w:w="-162" w:type="dxa"/>
        <w:tblLayout w:type="fixed"/>
        <w:tblLook w:val="04A0" w:firstRow="1" w:lastRow="0" w:firstColumn="1" w:lastColumn="0" w:noHBand="0" w:noVBand="1"/>
      </w:tblPr>
      <w:tblGrid>
        <w:gridCol w:w="460"/>
        <w:gridCol w:w="6290"/>
        <w:gridCol w:w="1170"/>
        <w:gridCol w:w="6300"/>
      </w:tblGrid>
      <w:tr w:rsidR="00CC7B7A" w:rsidRPr="00CC7B7A" w:rsidTr="00267E28">
        <w:trPr>
          <w:trHeight w:val="255"/>
          <w:tblHeader/>
        </w:trPr>
        <w:tc>
          <w:tcPr>
            <w:tcW w:w="6750" w:type="dxa"/>
            <w:gridSpan w:val="2"/>
            <w:tcBorders>
              <w:top w:val="single" w:sz="4" w:space="0" w:color="auto"/>
              <w:left w:val="single" w:sz="4" w:space="0" w:color="auto"/>
              <w:bottom w:val="single" w:sz="4" w:space="0" w:color="auto"/>
              <w:right w:val="single" w:sz="4" w:space="0" w:color="000000"/>
            </w:tcBorders>
            <w:shd w:val="clear" w:color="000000" w:fill="EEECE1"/>
            <w:noWrap/>
            <w:vAlign w:val="center"/>
            <w:hideMark/>
          </w:tcPr>
          <w:p w:rsidR="00DB4466" w:rsidRPr="00C5243A" w:rsidRDefault="00DB4466" w:rsidP="000A1608">
            <w:pPr>
              <w:spacing w:after="0" w:line="240" w:lineRule="auto"/>
              <w:rPr>
                <w:rFonts w:ascii="Calibri" w:eastAsia="Times New Roman" w:hAnsi="Calibri" w:cs="Times New Roman"/>
                <w:b/>
                <w:bCs/>
                <w:sz w:val="20"/>
                <w:szCs w:val="20"/>
              </w:rPr>
            </w:pPr>
            <w:r w:rsidRPr="00C5243A">
              <w:rPr>
                <w:rFonts w:ascii="Calibri" w:eastAsia="Times New Roman" w:hAnsi="Calibri" w:cs="Times New Roman"/>
                <w:b/>
                <w:bCs/>
                <w:sz w:val="20"/>
                <w:szCs w:val="20"/>
              </w:rPr>
              <w:t>II - LEGITIMATE PURPOSE</w:t>
            </w:r>
          </w:p>
        </w:tc>
        <w:tc>
          <w:tcPr>
            <w:tcW w:w="1170" w:type="dxa"/>
            <w:tcBorders>
              <w:top w:val="single" w:sz="4" w:space="0" w:color="auto"/>
              <w:left w:val="nil"/>
              <w:bottom w:val="single" w:sz="4" w:space="0" w:color="auto"/>
              <w:right w:val="single" w:sz="4" w:space="0" w:color="auto"/>
            </w:tcBorders>
            <w:shd w:val="clear" w:color="000000" w:fill="EEECE1"/>
            <w:noWrap/>
            <w:vAlign w:val="center"/>
            <w:hideMark/>
          </w:tcPr>
          <w:p w:rsidR="00DB4466" w:rsidRPr="00C5243A" w:rsidRDefault="00DB4466" w:rsidP="000A1608">
            <w:pPr>
              <w:spacing w:after="0" w:line="240" w:lineRule="auto"/>
              <w:jc w:val="center"/>
              <w:rPr>
                <w:rFonts w:ascii="Calibri" w:eastAsia="Times New Roman" w:hAnsi="Calibri" w:cs="Times New Roman"/>
                <w:b/>
                <w:bCs/>
                <w:sz w:val="20"/>
                <w:szCs w:val="20"/>
              </w:rPr>
            </w:pPr>
            <w:r w:rsidRPr="00C5243A">
              <w:rPr>
                <w:rFonts w:ascii="Calibri" w:eastAsia="Times New Roman" w:hAnsi="Calibri" w:cs="Times New Roman"/>
                <w:b/>
                <w:bCs/>
                <w:sz w:val="20"/>
                <w:szCs w:val="20"/>
              </w:rPr>
              <w:t>Y/N</w:t>
            </w:r>
          </w:p>
        </w:tc>
        <w:tc>
          <w:tcPr>
            <w:tcW w:w="6300" w:type="dxa"/>
            <w:tcBorders>
              <w:top w:val="single" w:sz="4" w:space="0" w:color="auto"/>
              <w:left w:val="single" w:sz="4" w:space="0" w:color="auto"/>
              <w:bottom w:val="single" w:sz="4" w:space="0" w:color="auto"/>
              <w:right w:val="single" w:sz="4" w:space="0" w:color="auto"/>
            </w:tcBorders>
            <w:shd w:val="clear" w:color="000000" w:fill="EEECE1"/>
            <w:noWrap/>
            <w:vAlign w:val="center"/>
            <w:hideMark/>
          </w:tcPr>
          <w:p w:rsidR="00DB4466" w:rsidRPr="00C5243A" w:rsidRDefault="00DB4466" w:rsidP="000A1608">
            <w:pPr>
              <w:spacing w:after="0" w:line="240" w:lineRule="auto"/>
              <w:jc w:val="center"/>
              <w:rPr>
                <w:rFonts w:ascii="Calibri" w:eastAsia="Times New Roman" w:hAnsi="Calibri" w:cs="Times New Roman"/>
                <w:b/>
                <w:bCs/>
                <w:sz w:val="20"/>
                <w:szCs w:val="20"/>
              </w:rPr>
            </w:pPr>
            <w:r w:rsidRPr="00C5243A">
              <w:rPr>
                <w:rFonts w:ascii="Calibri" w:eastAsia="Times New Roman" w:hAnsi="Calibri" w:cs="Times New Roman"/>
                <w:b/>
                <w:bCs/>
                <w:sz w:val="20"/>
                <w:szCs w:val="20"/>
              </w:rPr>
              <w:t>Remarks</w:t>
            </w:r>
          </w:p>
        </w:tc>
      </w:tr>
      <w:tr w:rsidR="00CC7B7A" w:rsidRPr="00CC7B7A" w:rsidTr="00267E28">
        <w:trPr>
          <w:trHeight w:val="494"/>
        </w:trPr>
        <w:tc>
          <w:tcPr>
            <w:tcW w:w="460" w:type="dxa"/>
            <w:tcBorders>
              <w:top w:val="single" w:sz="4" w:space="0" w:color="auto"/>
              <w:left w:val="single" w:sz="4" w:space="0" w:color="auto"/>
              <w:bottom w:val="single" w:sz="4" w:space="0" w:color="auto"/>
              <w:right w:val="single" w:sz="4" w:space="0" w:color="auto"/>
            </w:tcBorders>
            <w:shd w:val="clear" w:color="auto" w:fill="auto"/>
            <w:noWrap/>
            <w:hideMark/>
          </w:tcPr>
          <w:p w:rsidR="00A5551E" w:rsidRPr="00C5243A" w:rsidRDefault="00A5551E" w:rsidP="000A1608">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1</w:t>
            </w:r>
          </w:p>
        </w:tc>
        <w:tc>
          <w:tcPr>
            <w:tcW w:w="6290" w:type="dxa"/>
            <w:tcBorders>
              <w:top w:val="single" w:sz="4" w:space="0" w:color="auto"/>
              <w:left w:val="single" w:sz="4" w:space="0" w:color="auto"/>
              <w:bottom w:val="single" w:sz="4" w:space="0" w:color="auto"/>
              <w:right w:val="single" w:sz="4" w:space="0" w:color="auto"/>
            </w:tcBorders>
            <w:shd w:val="clear" w:color="auto" w:fill="auto"/>
            <w:hideMark/>
          </w:tcPr>
          <w:p w:rsidR="00A5551E" w:rsidRPr="00C5243A" w:rsidRDefault="00A5551E" w:rsidP="00532B06">
            <w:pPr>
              <w:spacing w:after="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Is the processing of personal information compatible with a declared and specified purpose which is not contrary to law, morals, or public policy?</w:t>
            </w:r>
          </w:p>
        </w:tc>
        <w:tc>
          <w:tcPr>
            <w:tcW w:w="1170" w:type="dxa"/>
            <w:tcBorders>
              <w:top w:val="single" w:sz="4" w:space="0" w:color="auto"/>
              <w:left w:val="single" w:sz="4" w:space="0" w:color="auto"/>
              <w:bottom w:val="single" w:sz="4" w:space="0" w:color="auto"/>
              <w:right w:val="single" w:sz="4" w:space="0" w:color="auto"/>
            </w:tcBorders>
            <w:shd w:val="clear" w:color="auto" w:fill="auto"/>
          </w:tcPr>
          <w:p w:rsidR="00201A69" w:rsidRPr="00CC7B7A" w:rsidRDefault="005666D2" w:rsidP="005666D2">
            <w:pPr>
              <w:spacing w:after="0" w:line="240" w:lineRule="auto"/>
              <w:jc w:val="center"/>
              <w:rPr>
                <w:rFonts w:ascii="Calibri" w:eastAsia="Times New Roman" w:hAnsi="Calibri" w:cs="Times New Roman"/>
                <w:sz w:val="20"/>
                <w:szCs w:val="20"/>
              </w:rPr>
            </w:pPr>
            <w:r w:rsidRPr="00CC7B7A">
              <w:rPr>
                <w:rFonts w:ascii="Calibri" w:eastAsia="Times New Roman" w:hAnsi="Calibri" w:cs="Times New Roman"/>
                <w:sz w:val="20"/>
                <w:szCs w:val="20"/>
              </w:rPr>
              <w:t>Y</w:t>
            </w:r>
          </w:p>
        </w:tc>
        <w:tc>
          <w:tcPr>
            <w:tcW w:w="6300" w:type="dxa"/>
            <w:tcBorders>
              <w:top w:val="single" w:sz="4" w:space="0" w:color="auto"/>
              <w:left w:val="single" w:sz="4" w:space="0" w:color="auto"/>
              <w:bottom w:val="single" w:sz="4" w:space="0" w:color="auto"/>
              <w:right w:val="single" w:sz="4" w:space="0" w:color="auto"/>
            </w:tcBorders>
            <w:shd w:val="clear" w:color="auto" w:fill="auto"/>
          </w:tcPr>
          <w:p w:rsidR="00662965" w:rsidRPr="00CC7B7A" w:rsidRDefault="005B69D6" w:rsidP="0040700B">
            <w:pPr>
              <w:spacing w:after="120" w:line="240" w:lineRule="auto"/>
              <w:jc w:val="both"/>
              <w:rPr>
                <w:rFonts w:ascii="Calibri" w:eastAsia="Times New Roman" w:hAnsi="Calibri" w:cs="Times New Roman"/>
                <w:sz w:val="20"/>
                <w:szCs w:val="20"/>
              </w:rPr>
            </w:pPr>
            <w:r w:rsidRPr="00CC7B7A">
              <w:rPr>
                <w:rFonts w:ascii="Calibri" w:eastAsia="Times New Roman" w:hAnsi="Calibri" w:cs="Times New Roman"/>
                <w:sz w:val="20"/>
                <w:szCs w:val="20"/>
              </w:rPr>
              <w:t xml:space="preserve">The </w:t>
            </w:r>
            <w:r w:rsidR="001F5639" w:rsidRPr="00CC7B7A">
              <w:rPr>
                <w:rFonts w:ascii="Calibri" w:eastAsia="Times New Roman" w:hAnsi="Calibri" w:cs="Times New Roman"/>
                <w:sz w:val="20"/>
                <w:szCs w:val="20"/>
              </w:rPr>
              <w:t>Department</w:t>
            </w:r>
            <w:r w:rsidRPr="00CC7B7A">
              <w:rPr>
                <w:rFonts w:ascii="Calibri" w:eastAsia="Times New Roman" w:hAnsi="Calibri" w:cs="Times New Roman"/>
                <w:sz w:val="20"/>
                <w:szCs w:val="20"/>
              </w:rPr>
              <w:t xml:space="preserve"> processes the personal information according to its purpose and is not contrary to any law, morals or public policy.</w:t>
            </w:r>
          </w:p>
        </w:tc>
      </w:tr>
      <w:tr w:rsidR="00CC7B7A" w:rsidRPr="00CC7B7A" w:rsidTr="00267E28">
        <w:trPr>
          <w:trHeight w:val="575"/>
        </w:trPr>
        <w:tc>
          <w:tcPr>
            <w:tcW w:w="460" w:type="dxa"/>
            <w:tcBorders>
              <w:top w:val="single" w:sz="4" w:space="0" w:color="auto"/>
              <w:left w:val="single" w:sz="4" w:space="0" w:color="auto"/>
              <w:bottom w:val="single" w:sz="4" w:space="0" w:color="auto"/>
              <w:right w:val="single" w:sz="4" w:space="0" w:color="auto"/>
            </w:tcBorders>
            <w:shd w:val="clear" w:color="auto" w:fill="auto"/>
            <w:noWrap/>
          </w:tcPr>
          <w:p w:rsidR="00A5551E" w:rsidRPr="00C5243A" w:rsidRDefault="00A5551E" w:rsidP="000A1608">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2</w:t>
            </w:r>
          </w:p>
        </w:tc>
        <w:tc>
          <w:tcPr>
            <w:tcW w:w="6290" w:type="dxa"/>
            <w:tcBorders>
              <w:top w:val="single" w:sz="4" w:space="0" w:color="auto"/>
              <w:left w:val="nil"/>
              <w:bottom w:val="single" w:sz="4" w:space="0" w:color="auto"/>
              <w:right w:val="single" w:sz="4" w:space="0" w:color="000000"/>
            </w:tcBorders>
            <w:shd w:val="clear" w:color="auto" w:fill="auto"/>
          </w:tcPr>
          <w:p w:rsidR="00A5551E" w:rsidRPr="00C5243A" w:rsidRDefault="00A5551E" w:rsidP="00532B06">
            <w:pPr>
              <w:spacing w:after="12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Is the processing of personal data authorized by a specific law or regulation, or by the individual through express consent?</w:t>
            </w:r>
          </w:p>
        </w:tc>
        <w:tc>
          <w:tcPr>
            <w:tcW w:w="1170" w:type="dxa"/>
            <w:tcBorders>
              <w:top w:val="single" w:sz="4" w:space="0" w:color="auto"/>
              <w:left w:val="nil"/>
              <w:bottom w:val="single" w:sz="4" w:space="0" w:color="auto"/>
              <w:right w:val="single" w:sz="4" w:space="0" w:color="auto"/>
            </w:tcBorders>
            <w:shd w:val="clear" w:color="auto" w:fill="auto"/>
          </w:tcPr>
          <w:p w:rsidR="00A5551E" w:rsidRPr="00CC7B7A" w:rsidRDefault="005666D2" w:rsidP="00ED5FE4">
            <w:pPr>
              <w:spacing w:after="0" w:line="240" w:lineRule="auto"/>
              <w:jc w:val="center"/>
              <w:rPr>
                <w:rFonts w:ascii="Calibri" w:eastAsia="Times New Roman" w:hAnsi="Calibri" w:cs="Times New Roman"/>
                <w:sz w:val="20"/>
                <w:szCs w:val="20"/>
              </w:rPr>
            </w:pPr>
            <w:r w:rsidRPr="00CC7B7A">
              <w:rPr>
                <w:rFonts w:ascii="Calibri" w:eastAsia="Times New Roman" w:hAnsi="Calibri" w:cs="Times New Roman"/>
                <w:sz w:val="20"/>
                <w:szCs w:val="20"/>
              </w:rPr>
              <w:t>Y</w:t>
            </w:r>
          </w:p>
        </w:tc>
        <w:tc>
          <w:tcPr>
            <w:tcW w:w="6300" w:type="dxa"/>
            <w:tcBorders>
              <w:top w:val="single" w:sz="4" w:space="0" w:color="auto"/>
              <w:left w:val="single" w:sz="4" w:space="0" w:color="auto"/>
              <w:bottom w:val="single" w:sz="4" w:space="0" w:color="auto"/>
              <w:right w:val="single" w:sz="4" w:space="0" w:color="auto"/>
            </w:tcBorders>
            <w:shd w:val="clear" w:color="auto" w:fill="auto"/>
          </w:tcPr>
          <w:p w:rsidR="00A5551E" w:rsidRPr="00CC7B7A" w:rsidRDefault="00A5551E" w:rsidP="00AD4A4D">
            <w:pPr>
              <w:spacing w:after="120" w:line="240" w:lineRule="auto"/>
              <w:jc w:val="both"/>
              <w:rPr>
                <w:rFonts w:ascii="Calibri" w:eastAsia="Times New Roman" w:hAnsi="Calibri" w:cs="Times New Roman"/>
                <w:sz w:val="20"/>
                <w:szCs w:val="20"/>
              </w:rPr>
            </w:pPr>
          </w:p>
        </w:tc>
      </w:tr>
    </w:tbl>
    <w:p w:rsidR="00DB4466" w:rsidRPr="00CC7B7A" w:rsidRDefault="00DB4466" w:rsidP="00DB4466">
      <w:pPr>
        <w:spacing w:after="0"/>
      </w:pPr>
    </w:p>
    <w:tbl>
      <w:tblPr>
        <w:tblW w:w="14220" w:type="dxa"/>
        <w:tblInd w:w="-162" w:type="dxa"/>
        <w:tblLayout w:type="fixed"/>
        <w:tblLook w:val="04A0" w:firstRow="1" w:lastRow="0" w:firstColumn="1" w:lastColumn="0" w:noHBand="0" w:noVBand="1"/>
      </w:tblPr>
      <w:tblGrid>
        <w:gridCol w:w="458"/>
        <w:gridCol w:w="6292"/>
        <w:gridCol w:w="1170"/>
        <w:gridCol w:w="6300"/>
      </w:tblGrid>
      <w:tr w:rsidR="00CC7B7A" w:rsidRPr="00CC7B7A" w:rsidTr="00267E28">
        <w:trPr>
          <w:trHeight w:val="255"/>
          <w:tblHeader/>
        </w:trPr>
        <w:tc>
          <w:tcPr>
            <w:tcW w:w="6750" w:type="dxa"/>
            <w:gridSpan w:val="2"/>
            <w:tcBorders>
              <w:top w:val="single" w:sz="4" w:space="0" w:color="auto"/>
              <w:left w:val="single" w:sz="4" w:space="0" w:color="auto"/>
              <w:bottom w:val="single" w:sz="4" w:space="0" w:color="auto"/>
              <w:right w:val="single" w:sz="4" w:space="0" w:color="auto"/>
            </w:tcBorders>
            <w:shd w:val="clear" w:color="000000" w:fill="EEECE1"/>
            <w:noWrap/>
            <w:vAlign w:val="center"/>
            <w:hideMark/>
          </w:tcPr>
          <w:p w:rsidR="00DB4466" w:rsidRPr="00C5243A" w:rsidRDefault="00DB4466" w:rsidP="000A1608">
            <w:pPr>
              <w:spacing w:after="0" w:line="240" w:lineRule="auto"/>
              <w:rPr>
                <w:rFonts w:ascii="Calibri" w:eastAsia="Times New Roman" w:hAnsi="Calibri" w:cs="Times New Roman"/>
                <w:b/>
                <w:bCs/>
                <w:sz w:val="20"/>
                <w:szCs w:val="20"/>
              </w:rPr>
            </w:pPr>
            <w:r w:rsidRPr="00C5243A">
              <w:rPr>
                <w:rFonts w:ascii="Calibri" w:eastAsia="Times New Roman" w:hAnsi="Calibri" w:cs="Times New Roman"/>
                <w:b/>
                <w:bCs/>
                <w:sz w:val="20"/>
                <w:szCs w:val="20"/>
              </w:rPr>
              <w:t xml:space="preserve">III </w:t>
            </w:r>
            <w:r w:rsidR="001702BF" w:rsidRPr="00C5243A">
              <w:rPr>
                <w:rFonts w:ascii="Calibri" w:eastAsia="Times New Roman" w:hAnsi="Calibri" w:cs="Times New Roman"/>
                <w:b/>
                <w:bCs/>
                <w:sz w:val="20"/>
                <w:szCs w:val="20"/>
              </w:rPr>
              <w:t>–</w:t>
            </w:r>
            <w:r w:rsidRPr="00C5243A">
              <w:rPr>
                <w:rFonts w:ascii="Calibri" w:eastAsia="Times New Roman" w:hAnsi="Calibri" w:cs="Times New Roman"/>
                <w:b/>
                <w:bCs/>
                <w:sz w:val="20"/>
                <w:szCs w:val="20"/>
              </w:rPr>
              <w:t xml:space="preserve"> PROPORTIONALITY</w:t>
            </w:r>
          </w:p>
        </w:tc>
        <w:tc>
          <w:tcPr>
            <w:tcW w:w="1170" w:type="dxa"/>
            <w:tcBorders>
              <w:top w:val="single" w:sz="4" w:space="0" w:color="auto"/>
              <w:left w:val="single" w:sz="4" w:space="0" w:color="auto"/>
              <w:bottom w:val="single" w:sz="4" w:space="0" w:color="auto"/>
              <w:right w:val="nil"/>
            </w:tcBorders>
            <w:shd w:val="clear" w:color="000000" w:fill="EEECE1"/>
            <w:noWrap/>
            <w:vAlign w:val="center"/>
            <w:hideMark/>
          </w:tcPr>
          <w:p w:rsidR="00DB4466" w:rsidRPr="00C5243A" w:rsidRDefault="00DB4466" w:rsidP="000A1608">
            <w:pPr>
              <w:spacing w:after="0" w:line="240" w:lineRule="auto"/>
              <w:jc w:val="center"/>
              <w:rPr>
                <w:rFonts w:ascii="Calibri" w:eastAsia="Times New Roman" w:hAnsi="Calibri" w:cs="Times New Roman"/>
                <w:b/>
                <w:bCs/>
                <w:sz w:val="20"/>
                <w:szCs w:val="20"/>
              </w:rPr>
            </w:pPr>
            <w:r w:rsidRPr="00C5243A">
              <w:rPr>
                <w:rFonts w:ascii="Calibri" w:eastAsia="Times New Roman" w:hAnsi="Calibri" w:cs="Times New Roman"/>
                <w:b/>
                <w:bCs/>
                <w:sz w:val="20"/>
                <w:szCs w:val="20"/>
              </w:rPr>
              <w:t>Y/N</w:t>
            </w:r>
          </w:p>
        </w:tc>
        <w:tc>
          <w:tcPr>
            <w:tcW w:w="6300" w:type="dxa"/>
            <w:tcBorders>
              <w:top w:val="single" w:sz="4" w:space="0" w:color="auto"/>
              <w:left w:val="single" w:sz="4" w:space="0" w:color="auto"/>
              <w:bottom w:val="single" w:sz="4" w:space="0" w:color="auto"/>
              <w:right w:val="single" w:sz="4" w:space="0" w:color="auto"/>
            </w:tcBorders>
            <w:shd w:val="clear" w:color="000000" w:fill="EEECE1"/>
            <w:noWrap/>
            <w:vAlign w:val="center"/>
            <w:hideMark/>
          </w:tcPr>
          <w:p w:rsidR="00DB4466" w:rsidRPr="00C5243A" w:rsidRDefault="00DB4466" w:rsidP="000A1608">
            <w:pPr>
              <w:spacing w:after="0" w:line="240" w:lineRule="auto"/>
              <w:jc w:val="center"/>
              <w:rPr>
                <w:rFonts w:ascii="Calibri" w:eastAsia="Times New Roman" w:hAnsi="Calibri" w:cs="Times New Roman"/>
                <w:b/>
                <w:bCs/>
                <w:sz w:val="20"/>
                <w:szCs w:val="20"/>
              </w:rPr>
            </w:pPr>
            <w:r w:rsidRPr="00C5243A">
              <w:rPr>
                <w:rFonts w:ascii="Calibri" w:eastAsia="Times New Roman" w:hAnsi="Calibri" w:cs="Times New Roman"/>
                <w:b/>
                <w:bCs/>
                <w:sz w:val="20"/>
                <w:szCs w:val="20"/>
              </w:rPr>
              <w:t>Remarks</w:t>
            </w:r>
          </w:p>
        </w:tc>
      </w:tr>
      <w:tr w:rsidR="00CC7B7A" w:rsidRPr="00CC7B7A" w:rsidTr="00267E28">
        <w:trPr>
          <w:trHeight w:val="70"/>
        </w:trPr>
        <w:tc>
          <w:tcPr>
            <w:tcW w:w="458" w:type="dxa"/>
            <w:tcBorders>
              <w:top w:val="nil"/>
              <w:left w:val="single" w:sz="4" w:space="0" w:color="auto"/>
              <w:bottom w:val="single" w:sz="4" w:space="0" w:color="auto"/>
              <w:right w:val="single" w:sz="4" w:space="0" w:color="auto"/>
            </w:tcBorders>
            <w:shd w:val="clear" w:color="auto" w:fill="auto"/>
            <w:noWrap/>
            <w:hideMark/>
          </w:tcPr>
          <w:p w:rsidR="00A87DDF" w:rsidRPr="00C5243A" w:rsidRDefault="00A87DDF" w:rsidP="000A1608">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1</w:t>
            </w:r>
          </w:p>
        </w:tc>
        <w:tc>
          <w:tcPr>
            <w:tcW w:w="6292" w:type="dxa"/>
            <w:tcBorders>
              <w:top w:val="single" w:sz="4" w:space="0" w:color="auto"/>
              <w:left w:val="nil"/>
              <w:bottom w:val="single" w:sz="4" w:space="0" w:color="auto"/>
              <w:right w:val="single" w:sz="4" w:space="0" w:color="000000"/>
            </w:tcBorders>
            <w:shd w:val="clear" w:color="auto" w:fill="auto"/>
            <w:hideMark/>
          </w:tcPr>
          <w:p w:rsidR="00A87DDF" w:rsidRPr="00C5243A" w:rsidRDefault="00A87DDF" w:rsidP="00532B06">
            <w:pPr>
              <w:spacing w:after="12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 xml:space="preserve">Is the processing of personal information adequate, relevant, suitable, necessary, and </w:t>
            </w:r>
            <w:r w:rsidR="005939EB">
              <w:rPr>
                <w:rFonts w:ascii="Calibri" w:eastAsia="Times New Roman" w:hAnsi="Calibri" w:cs="Times New Roman"/>
                <w:sz w:val="20"/>
                <w:szCs w:val="20"/>
              </w:rPr>
              <w:t>moderate</w:t>
            </w:r>
            <w:r w:rsidRPr="00C5243A">
              <w:rPr>
                <w:rFonts w:ascii="Calibri" w:eastAsia="Times New Roman" w:hAnsi="Calibri" w:cs="Times New Roman"/>
                <w:sz w:val="20"/>
                <w:szCs w:val="20"/>
              </w:rPr>
              <w:t xml:space="preserve"> in relation to a declared and specified purpose?</w:t>
            </w:r>
          </w:p>
        </w:tc>
        <w:tc>
          <w:tcPr>
            <w:tcW w:w="1170" w:type="dxa"/>
            <w:tcBorders>
              <w:top w:val="nil"/>
              <w:left w:val="nil"/>
              <w:bottom w:val="single" w:sz="4" w:space="0" w:color="auto"/>
              <w:right w:val="nil"/>
            </w:tcBorders>
            <w:shd w:val="clear" w:color="auto" w:fill="auto"/>
          </w:tcPr>
          <w:p w:rsidR="00A87DDF" w:rsidRPr="00CC7B7A" w:rsidRDefault="005666D2" w:rsidP="000A1608">
            <w:pPr>
              <w:spacing w:after="0" w:line="240" w:lineRule="auto"/>
              <w:jc w:val="center"/>
              <w:rPr>
                <w:rFonts w:ascii="Calibri" w:eastAsia="Times New Roman" w:hAnsi="Calibri" w:cs="Times New Roman"/>
                <w:sz w:val="20"/>
                <w:szCs w:val="20"/>
              </w:rPr>
            </w:pPr>
            <w:r w:rsidRPr="00CC7B7A">
              <w:rPr>
                <w:rFonts w:ascii="Calibri" w:eastAsia="Times New Roman" w:hAnsi="Calibri" w:cs="Times New Roman"/>
                <w:sz w:val="20"/>
                <w:szCs w:val="20"/>
              </w:rPr>
              <w:t>Y</w:t>
            </w:r>
          </w:p>
        </w:tc>
        <w:tc>
          <w:tcPr>
            <w:tcW w:w="6300" w:type="dxa"/>
            <w:tcBorders>
              <w:top w:val="nil"/>
              <w:left w:val="single" w:sz="4" w:space="0" w:color="auto"/>
              <w:bottom w:val="single" w:sz="4" w:space="0" w:color="auto"/>
              <w:right w:val="single" w:sz="4" w:space="0" w:color="auto"/>
            </w:tcBorders>
            <w:shd w:val="clear" w:color="auto" w:fill="auto"/>
          </w:tcPr>
          <w:p w:rsidR="009B2971" w:rsidRPr="00CC7B7A" w:rsidRDefault="005B69D6">
            <w:pPr>
              <w:spacing w:after="120" w:line="240" w:lineRule="auto"/>
              <w:jc w:val="both"/>
              <w:rPr>
                <w:rFonts w:ascii="Calibri" w:eastAsia="Times New Roman" w:hAnsi="Calibri" w:cs="Times New Roman"/>
                <w:sz w:val="20"/>
                <w:szCs w:val="20"/>
              </w:rPr>
            </w:pPr>
            <w:r w:rsidRPr="00CC7B7A">
              <w:rPr>
                <w:rFonts w:ascii="Calibri" w:eastAsia="Times New Roman" w:hAnsi="Calibri" w:cs="Times New Roman"/>
                <w:sz w:val="20"/>
                <w:szCs w:val="20"/>
              </w:rPr>
              <w:t xml:space="preserve">The </w:t>
            </w:r>
            <w:r w:rsidR="001F5639" w:rsidRPr="00CC7B7A">
              <w:rPr>
                <w:rFonts w:ascii="Calibri" w:eastAsia="Times New Roman" w:hAnsi="Calibri" w:cs="Times New Roman"/>
                <w:sz w:val="20"/>
                <w:szCs w:val="20"/>
              </w:rPr>
              <w:t>Department</w:t>
            </w:r>
            <w:r w:rsidRPr="00CC7B7A">
              <w:rPr>
                <w:rFonts w:ascii="Calibri" w:eastAsia="Times New Roman" w:hAnsi="Calibri" w:cs="Times New Roman"/>
                <w:sz w:val="20"/>
                <w:szCs w:val="20"/>
              </w:rPr>
              <w:t xml:space="preserve"> adequately collects personal information as necessary for credit investigations in approval of insurance applications.</w:t>
            </w:r>
          </w:p>
        </w:tc>
      </w:tr>
      <w:tr w:rsidR="00CC7B7A" w:rsidRPr="00CC7B7A" w:rsidTr="00267E28">
        <w:trPr>
          <w:trHeight w:val="575"/>
        </w:trPr>
        <w:tc>
          <w:tcPr>
            <w:tcW w:w="458" w:type="dxa"/>
            <w:tcBorders>
              <w:top w:val="nil"/>
              <w:left w:val="single" w:sz="4" w:space="0" w:color="auto"/>
              <w:bottom w:val="single" w:sz="4" w:space="0" w:color="auto"/>
              <w:right w:val="single" w:sz="4" w:space="0" w:color="auto"/>
            </w:tcBorders>
            <w:shd w:val="clear" w:color="auto" w:fill="auto"/>
            <w:noWrap/>
            <w:hideMark/>
          </w:tcPr>
          <w:p w:rsidR="00A87DDF" w:rsidRPr="00C5243A" w:rsidRDefault="00A87DDF" w:rsidP="000A1608">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2</w:t>
            </w:r>
          </w:p>
        </w:tc>
        <w:tc>
          <w:tcPr>
            <w:tcW w:w="6292" w:type="dxa"/>
            <w:tcBorders>
              <w:top w:val="single" w:sz="4" w:space="0" w:color="auto"/>
              <w:left w:val="nil"/>
              <w:bottom w:val="single" w:sz="4" w:space="0" w:color="auto"/>
              <w:right w:val="single" w:sz="4" w:space="0" w:color="000000"/>
            </w:tcBorders>
            <w:shd w:val="clear" w:color="auto" w:fill="auto"/>
            <w:hideMark/>
          </w:tcPr>
          <w:p w:rsidR="00A87DDF" w:rsidRPr="00C5243A" w:rsidRDefault="00A87DDF" w:rsidP="00532B06">
            <w:pPr>
              <w:spacing w:after="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Is personal information being processed because the purpose of the processing could not be reasonably fulfilled by other means?</w:t>
            </w:r>
          </w:p>
        </w:tc>
        <w:tc>
          <w:tcPr>
            <w:tcW w:w="1170" w:type="dxa"/>
            <w:tcBorders>
              <w:top w:val="nil"/>
              <w:left w:val="nil"/>
              <w:bottom w:val="single" w:sz="4" w:space="0" w:color="auto"/>
              <w:right w:val="nil"/>
            </w:tcBorders>
            <w:shd w:val="clear" w:color="auto" w:fill="auto"/>
          </w:tcPr>
          <w:p w:rsidR="00A87DDF" w:rsidRPr="00C5243A" w:rsidRDefault="005666D2" w:rsidP="000A1608">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Y</w:t>
            </w:r>
          </w:p>
        </w:tc>
        <w:tc>
          <w:tcPr>
            <w:tcW w:w="6300" w:type="dxa"/>
            <w:tcBorders>
              <w:top w:val="nil"/>
              <w:left w:val="single" w:sz="4" w:space="0" w:color="auto"/>
              <w:bottom w:val="single" w:sz="4" w:space="0" w:color="auto"/>
              <w:right w:val="single" w:sz="4" w:space="0" w:color="auto"/>
            </w:tcBorders>
            <w:shd w:val="clear" w:color="auto" w:fill="auto"/>
          </w:tcPr>
          <w:p w:rsidR="00A87DDF" w:rsidRPr="00C5243A" w:rsidRDefault="005B69D6" w:rsidP="00F00F74">
            <w:pPr>
              <w:spacing w:after="12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The collection</w:t>
            </w:r>
            <w:r w:rsidR="00CC7B7A" w:rsidRPr="00C5243A">
              <w:rPr>
                <w:rFonts w:ascii="Calibri" w:eastAsia="Times New Roman" w:hAnsi="Calibri" w:cs="Times New Roman"/>
                <w:sz w:val="20"/>
                <w:szCs w:val="20"/>
              </w:rPr>
              <w:t xml:space="preserve"> of application</w:t>
            </w:r>
            <w:r w:rsidRPr="00C5243A">
              <w:rPr>
                <w:rFonts w:ascii="Calibri" w:eastAsia="Times New Roman" w:hAnsi="Calibri" w:cs="Times New Roman"/>
                <w:sz w:val="20"/>
                <w:szCs w:val="20"/>
              </w:rPr>
              <w:t xml:space="preserve"> process is separated from the functions of the department. Thus, the department processes the data from the branch operations.</w:t>
            </w:r>
          </w:p>
        </w:tc>
      </w:tr>
    </w:tbl>
    <w:p w:rsidR="00EB535D" w:rsidRPr="00CC7B7A" w:rsidRDefault="00EB535D" w:rsidP="00DB4466">
      <w:pPr>
        <w:spacing w:after="0"/>
      </w:pPr>
    </w:p>
    <w:tbl>
      <w:tblPr>
        <w:tblW w:w="14220" w:type="dxa"/>
        <w:tblInd w:w="-162" w:type="dxa"/>
        <w:tblLayout w:type="fixed"/>
        <w:tblLook w:val="04A0" w:firstRow="1" w:lastRow="0" w:firstColumn="1" w:lastColumn="0" w:noHBand="0" w:noVBand="1"/>
      </w:tblPr>
      <w:tblGrid>
        <w:gridCol w:w="457"/>
        <w:gridCol w:w="6293"/>
        <w:gridCol w:w="1170"/>
        <w:gridCol w:w="6300"/>
      </w:tblGrid>
      <w:tr w:rsidR="00CC7B7A" w:rsidRPr="00CC7B7A" w:rsidTr="00267E28">
        <w:trPr>
          <w:trHeight w:val="259"/>
          <w:tblHeader/>
        </w:trPr>
        <w:tc>
          <w:tcPr>
            <w:tcW w:w="6750" w:type="dxa"/>
            <w:gridSpan w:val="2"/>
            <w:tcBorders>
              <w:top w:val="single" w:sz="4" w:space="0" w:color="auto"/>
              <w:left w:val="single" w:sz="4" w:space="0" w:color="auto"/>
              <w:bottom w:val="single" w:sz="4" w:space="0" w:color="auto"/>
              <w:right w:val="single" w:sz="4" w:space="0" w:color="auto"/>
            </w:tcBorders>
            <w:shd w:val="clear" w:color="000000" w:fill="EEECE1"/>
            <w:vAlign w:val="center"/>
            <w:hideMark/>
          </w:tcPr>
          <w:p w:rsidR="00DB4466" w:rsidRPr="00C5243A" w:rsidRDefault="00DB4466" w:rsidP="000A1608">
            <w:pPr>
              <w:spacing w:after="0" w:line="240" w:lineRule="auto"/>
              <w:rPr>
                <w:rFonts w:ascii="Calibri" w:eastAsia="Times New Roman" w:hAnsi="Calibri" w:cs="Times New Roman"/>
                <w:b/>
                <w:bCs/>
                <w:sz w:val="20"/>
                <w:szCs w:val="20"/>
              </w:rPr>
            </w:pPr>
            <w:r w:rsidRPr="00C5243A">
              <w:rPr>
                <w:rFonts w:ascii="Calibri" w:eastAsia="Times New Roman" w:hAnsi="Calibri" w:cs="Times New Roman"/>
                <w:b/>
                <w:bCs/>
                <w:sz w:val="20"/>
                <w:szCs w:val="20"/>
              </w:rPr>
              <w:t>IV – COLLECTION</w:t>
            </w:r>
          </w:p>
        </w:tc>
        <w:tc>
          <w:tcPr>
            <w:tcW w:w="1170" w:type="dxa"/>
            <w:tcBorders>
              <w:top w:val="single" w:sz="4" w:space="0" w:color="auto"/>
              <w:left w:val="nil"/>
              <w:bottom w:val="single" w:sz="4" w:space="0" w:color="auto"/>
              <w:right w:val="single" w:sz="4" w:space="0" w:color="auto"/>
            </w:tcBorders>
            <w:shd w:val="clear" w:color="000000" w:fill="EEECE1"/>
            <w:noWrap/>
            <w:vAlign w:val="center"/>
            <w:hideMark/>
          </w:tcPr>
          <w:p w:rsidR="00DB4466" w:rsidRPr="00C5243A" w:rsidRDefault="00DB4466" w:rsidP="000A1608">
            <w:pPr>
              <w:spacing w:after="0" w:line="240" w:lineRule="auto"/>
              <w:jc w:val="center"/>
              <w:rPr>
                <w:rFonts w:ascii="Calibri" w:eastAsia="Times New Roman" w:hAnsi="Calibri" w:cs="Times New Roman"/>
                <w:b/>
                <w:bCs/>
                <w:sz w:val="20"/>
                <w:szCs w:val="20"/>
              </w:rPr>
            </w:pPr>
            <w:r w:rsidRPr="00C5243A">
              <w:rPr>
                <w:rFonts w:ascii="Calibri" w:eastAsia="Times New Roman" w:hAnsi="Calibri" w:cs="Times New Roman"/>
                <w:b/>
                <w:bCs/>
                <w:sz w:val="20"/>
                <w:szCs w:val="20"/>
              </w:rPr>
              <w:t>Y/N</w:t>
            </w:r>
          </w:p>
        </w:tc>
        <w:tc>
          <w:tcPr>
            <w:tcW w:w="6300" w:type="dxa"/>
            <w:tcBorders>
              <w:top w:val="single" w:sz="4" w:space="0" w:color="auto"/>
              <w:left w:val="single" w:sz="4" w:space="0" w:color="auto"/>
              <w:bottom w:val="single" w:sz="4" w:space="0" w:color="auto"/>
              <w:right w:val="single" w:sz="4" w:space="0" w:color="auto"/>
            </w:tcBorders>
            <w:shd w:val="clear" w:color="000000" w:fill="EEECE1"/>
            <w:vAlign w:val="center"/>
            <w:hideMark/>
          </w:tcPr>
          <w:p w:rsidR="00DB4466" w:rsidRPr="00C5243A" w:rsidRDefault="00DB4466" w:rsidP="000A1608">
            <w:pPr>
              <w:spacing w:after="0" w:line="240" w:lineRule="auto"/>
              <w:jc w:val="center"/>
              <w:rPr>
                <w:rFonts w:ascii="Calibri" w:eastAsia="Times New Roman" w:hAnsi="Calibri" w:cs="Times New Roman"/>
                <w:b/>
                <w:bCs/>
                <w:sz w:val="20"/>
                <w:szCs w:val="20"/>
              </w:rPr>
            </w:pPr>
            <w:r w:rsidRPr="00C5243A">
              <w:rPr>
                <w:rFonts w:ascii="Calibri" w:eastAsia="Times New Roman" w:hAnsi="Calibri" w:cs="Times New Roman"/>
                <w:b/>
                <w:bCs/>
                <w:sz w:val="20"/>
                <w:szCs w:val="20"/>
              </w:rPr>
              <w:t>Remarks</w:t>
            </w:r>
          </w:p>
        </w:tc>
      </w:tr>
      <w:tr w:rsidR="00CC7B7A" w:rsidRPr="00CC7B7A" w:rsidTr="00267E28">
        <w:trPr>
          <w:trHeight w:val="575"/>
        </w:trPr>
        <w:tc>
          <w:tcPr>
            <w:tcW w:w="457" w:type="dxa"/>
            <w:tcBorders>
              <w:top w:val="nil"/>
              <w:left w:val="single" w:sz="4" w:space="0" w:color="auto"/>
              <w:bottom w:val="single" w:sz="4" w:space="0" w:color="auto"/>
              <w:right w:val="single" w:sz="4" w:space="0" w:color="auto"/>
            </w:tcBorders>
            <w:shd w:val="clear" w:color="auto" w:fill="auto"/>
            <w:noWrap/>
            <w:hideMark/>
          </w:tcPr>
          <w:p w:rsidR="00DB4466" w:rsidRPr="00C5243A" w:rsidRDefault="00DB4466" w:rsidP="000A1608">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1</w:t>
            </w:r>
          </w:p>
        </w:tc>
        <w:tc>
          <w:tcPr>
            <w:tcW w:w="6293" w:type="dxa"/>
            <w:tcBorders>
              <w:top w:val="single" w:sz="4" w:space="0" w:color="auto"/>
              <w:left w:val="nil"/>
              <w:bottom w:val="single" w:sz="4" w:space="0" w:color="auto"/>
              <w:right w:val="single" w:sz="4" w:space="0" w:color="000000"/>
            </w:tcBorders>
            <w:shd w:val="clear" w:color="auto" w:fill="auto"/>
            <w:hideMark/>
          </w:tcPr>
          <w:p w:rsidR="00DB4466" w:rsidRPr="00C5243A" w:rsidRDefault="00DB4466" w:rsidP="00532B06">
            <w:pPr>
              <w:spacing w:after="12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Is the collection of personal information for a declared, specified, and legitimate purpose?</w:t>
            </w:r>
          </w:p>
        </w:tc>
        <w:tc>
          <w:tcPr>
            <w:tcW w:w="1170" w:type="dxa"/>
            <w:tcBorders>
              <w:top w:val="nil"/>
              <w:left w:val="nil"/>
              <w:bottom w:val="single" w:sz="4" w:space="0" w:color="auto"/>
              <w:right w:val="single" w:sz="4" w:space="0" w:color="auto"/>
            </w:tcBorders>
            <w:shd w:val="clear" w:color="auto" w:fill="auto"/>
          </w:tcPr>
          <w:p w:rsidR="002B40EC" w:rsidRPr="00C5243A" w:rsidRDefault="005666D2" w:rsidP="000A1608">
            <w:pPr>
              <w:spacing w:after="12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Y</w:t>
            </w:r>
          </w:p>
        </w:tc>
        <w:tc>
          <w:tcPr>
            <w:tcW w:w="6300" w:type="dxa"/>
            <w:tcBorders>
              <w:top w:val="single" w:sz="4" w:space="0" w:color="auto"/>
              <w:left w:val="nil"/>
              <w:bottom w:val="single" w:sz="4" w:space="0" w:color="auto"/>
              <w:right w:val="single" w:sz="4" w:space="0" w:color="000000"/>
            </w:tcBorders>
            <w:shd w:val="clear" w:color="auto" w:fill="auto"/>
          </w:tcPr>
          <w:p w:rsidR="006B43C3" w:rsidRPr="00CC7B7A" w:rsidRDefault="005B69D6">
            <w:pPr>
              <w:spacing w:after="120" w:line="240" w:lineRule="auto"/>
              <w:jc w:val="both"/>
              <w:rPr>
                <w:rFonts w:ascii="Calibri" w:eastAsia="Times New Roman" w:hAnsi="Calibri" w:cs="Times New Roman"/>
                <w:sz w:val="20"/>
                <w:szCs w:val="20"/>
              </w:rPr>
            </w:pPr>
            <w:r w:rsidRPr="00CC7B7A">
              <w:rPr>
                <w:rFonts w:ascii="Calibri" w:eastAsia="Times New Roman" w:hAnsi="Calibri" w:cs="Times New Roman"/>
                <w:sz w:val="20"/>
                <w:szCs w:val="20"/>
              </w:rPr>
              <w:t xml:space="preserve">The </w:t>
            </w:r>
            <w:r w:rsidR="001F5639" w:rsidRPr="00CC7B7A">
              <w:rPr>
                <w:rFonts w:ascii="Calibri" w:eastAsia="Times New Roman" w:hAnsi="Calibri" w:cs="Times New Roman"/>
                <w:sz w:val="20"/>
                <w:szCs w:val="20"/>
              </w:rPr>
              <w:t>Department</w:t>
            </w:r>
            <w:r w:rsidRPr="00CC7B7A">
              <w:rPr>
                <w:rFonts w:ascii="Calibri" w:eastAsia="Times New Roman" w:hAnsi="Calibri" w:cs="Times New Roman"/>
                <w:sz w:val="20"/>
                <w:szCs w:val="20"/>
              </w:rPr>
              <w:t xml:space="preserve"> processes the personal information according to its purpose and is not contrary to any law, morals or public policy.</w:t>
            </w:r>
          </w:p>
        </w:tc>
      </w:tr>
      <w:tr w:rsidR="00CC7B7A" w:rsidRPr="00CC7B7A" w:rsidTr="00267E28">
        <w:trPr>
          <w:trHeight w:val="537"/>
        </w:trPr>
        <w:tc>
          <w:tcPr>
            <w:tcW w:w="457" w:type="dxa"/>
            <w:tcBorders>
              <w:top w:val="nil"/>
              <w:left w:val="single" w:sz="4" w:space="0" w:color="auto"/>
              <w:bottom w:val="single" w:sz="4" w:space="0" w:color="auto"/>
              <w:right w:val="single" w:sz="4" w:space="0" w:color="auto"/>
            </w:tcBorders>
            <w:shd w:val="clear" w:color="auto" w:fill="auto"/>
            <w:noWrap/>
            <w:hideMark/>
          </w:tcPr>
          <w:p w:rsidR="00DB4466" w:rsidRPr="00C5243A" w:rsidRDefault="00DB4466" w:rsidP="000A1608">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2</w:t>
            </w:r>
          </w:p>
        </w:tc>
        <w:tc>
          <w:tcPr>
            <w:tcW w:w="6293" w:type="dxa"/>
            <w:tcBorders>
              <w:top w:val="single" w:sz="4" w:space="0" w:color="auto"/>
              <w:left w:val="nil"/>
              <w:bottom w:val="single" w:sz="4" w:space="0" w:color="auto"/>
              <w:right w:val="single" w:sz="4" w:space="0" w:color="000000"/>
            </w:tcBorders>
            <w:shd w:val="clear" w:color="auto" w:fill="auto"/>
            <w:hideMark/>
          </w:tcPr>
          <w:p w:rsidR="00DB4466" w:rsidRPr="00C5243A" w:rsidRDefault="00DB4466" w:rsidP="00532B06">
            <w:pPr>
              <w:spacing w:after="12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Is individual consent secured prior to the collection and processing of personal data?</w:t>
            </w:r>
          </w:p>
        </w:tc>
        <w:tc>
          <w:tcPr>
            <w:tcW w:w="1170" w:type="dxa"/>
            <w:tcBorders>
              <w:top w:val="nil"/>
              <w:left w:val="nil"/>
              <w:bottom w:val="single" w:sz="4" w:space="0" w:color="auto"/>
              <w:right w:val="single" w:sz="4" w:space="0" w:color="auto"/>
            </w:tcBorders>
            <w:shd w:val="clear" w:color="auto" w:fill="auto"/>
          </w:tcPr>
          <w:p w:rsidR="00DC0F2B" w:rsidRPr="00C5243A" w:rsidRDefault="005B69D6" w:rsidP="000A1608">
            <w:pPr>
              <w:spacing w:after="12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N</w:t>
            </w:r>
          </w:p>
        </w:tc>
        <w:tc>
          <w:tcPr>
            <w:tcW w:w="6300" w:type="dxa"/>
            <w:tcBorders>
              <w:top w:val="single" w:sz="4" w:space="0" w:color="auto"/>
              <w:left w:val="nil"/>
              <w:bottom w:val="single" w:sz="4" w:space="0" w:color="auto"/>
              <w:right w:val="single" w:sz="4" w:space="0" w:color="000000"/>
            </w:tcBorders>
            <w:shd w:val="clear" w:color="auto" w:fill="auto"/>
          </w:tcPr>
          <w:p w:rsidR="00936372" w:rsidRPr="00C5243A" w:rsidRDefault="005B69D6">
            <w:pPr>
              <w:spacing w:after="12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 xml:space="preserve">The </w:t>
            </w:r>
            <w:r w:rsidR="001F5639" w:rsidRPr="00C5243A">
              <w:rPr>
                <w:rFonts w:ascii="Calibri" w:eastAsia="Times New Roman" w:hAnsi="Calibri" w:cs="Times New Roman"/>
                <w:sz w:val="20"/>
                <w:szCs w:val="20"/>
              </w:rPr>
              <w:t>Department</w:t>
            </w:r>
            <w:r w:rsidRPr="00C5243A">
              <w:rPr>
                <w:rFonts w:ascii="Calibri" w:eastAsia="Times New Roman" w:hAnsi="Calibri" w:cs="Times New Roman"/>
                <w:sz w:val="20"/>
                <w:szCs w:val="20"/>
              </w:rPr>
              <w:t xml:space="preserve"> is yet to set-out privacy statement / notice </w:t>
            </w:r>
            <w:r w:rsidRPr="00CC7B7A">
              <w:rPr>
                <w:sz w:val="20"/>
                <w:szCs w:val="20"/>
              </w:rPr>
              <w:t>wherein data subject may give consent in processing their personal data.</w:t>
            </w:r>
          </w:p>
        </w:tc>
      </w:tr>
      <w:tr w:rsidR="00CC7B7A" w:rsidRPr="00CC7B7A" w:rsidTr="00267E28">
        <w:trPr>
          <w:trHeight w:val="575"/>
        </w:trPr>
        <w:tc>
          <w:tcPr>
            <w:tcW w:w="457" w:type="dxa"/>
            <w:tcBorders>
              <w:top w:val="nil"/>
              <w:left w:val="single" w:sz="4" w:space="0" w:color="auto"/>
              <w:bottom w:val="single" w:sz="4" w:space="0" w:color="auto"/>
              <w:right w:val="single" w:sz="4" w:space="0" w:color="auto"/>
            </w:tcBorders>
            <w:shd w:val="clear" w:color="auto" w:fill="auto"/>
            <w:noWrap/>
            <w:hideMark/>
          </w:tcPr>
          <w:p w:rsidR="00DB4466" w:rsidRPr="00C5243A" w:rsidRDefault="00DB4466" w:rsidP="000A1608">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lastRenderedPageBreak/>
              <w:t>3</w:t>
            </w:r>
          </w:p>
        </w:tc>
        <w:tc>
          <w:tcPr>
            <w:tcW w:w="6293" w:type="dxa"/>
            <w:tcBorders>
              <w:top w:val="single" w:sz="4" w:space="0" w:color="auto"/>
              <w:left w:val="nil"/>
              <w:bottom w:val="single" w:sz="4" w:space="0" w:color="auto"/>
              <w:right w:val="single" w:sz="4" w:space="0" w:color="000000"/>
            </w:tcBorders>
            <w:shd w:val="clear" w:color="auto" w:fill="auto"/>
            <w:hideMark/>
          </w:tcPr>
          <w:p w:rsidR="00DB4466" w:rsidRPr="00C5243A" w:rsidRDefault="00DB4466" w:rsidP="00532B06">
            <w:pPr>
              <w:spacing w:after="12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Is consent time-bound in relation to the declared, specified, and legitimate purpose?</w:t>
            </w:r>
          </w:p>
        </w:tc>
        <w:tc>
          <w:tcPr>
            <w:tcW w:w="1170" w:type="dxa"/>
            <w:tcBorders>
              <w:top w:val="nil"/>
              <w:left w:val="nil"/>
              <w:bottom w:val="single" w:sz="4" w:space="0" w:color="auto"/>
              <w:right w:val="single" w:sz="4" w:space="0" w:color="auto"/>
            </w:tcBorders>
            <w:shd w:val="clear" w:color="auto" w:fill="auto"/>
          </w:tcPr>
          <w:p w:rsidR="003B1843" w:rsidRPr="00C5243A" w:rsidRDefault="005B69D6" w:rsidP="003B1843">
            <w:pPr>
              <w:spacing w:after="12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N</w:t>
            </w:r>
          </w:p>
        </w:tc>
        <w:tc>
          <w:tcPr>
            <w:tcW w:w="6300" w:type="dxa"/>
            <w:tcBorders>
              <w:top w:val="single" w:sz="4" w:space="0" w:color="auto"/>
              <w:left w:val="nil"/>
              <w:bottom w:val="single" w:sz="4" w:space="0" w:color="auto"/>
              <w:right w:val="single" w:sz="4" w:space="0" w:color="000000"/>
            </w:tcBorders>
            <w:shd w:val="clear" w:color="auto" w:fill="auto"/>
          </w:tcPr>
          <w:p w:rsidR="003B1843" w:rsidRPr="00C5243A" w:rsidRDefault="005B69D6">
            <w:pPr>
              <w:spacing w:after="12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 xml:space="preserve">The </w:t>
            </w:r>
            <w:r w:rsidR="001F5639" w:rsidRPr="00C5243A">
              <w:rPr>
                <w:rFonts w:ascii="Calibri" w:eastAsia="Times New Roman" w:hAnsi="Calibri" w:cs="Times New Roman"/>
                <w:sz w:val="20"/>
                <w:szCs w:val="20"/>
              </w:rPr>
              <w:t>Department</w:t>
            </w:r>
            <w:r w:rsidRPr="00C5243A">
              <w:rPr>
                <w:rFonts w:ascii="Calibri" w:eastAsia="Times New Roman" w:hAnsi="Calibri" w:cs="Times New Roman"/>
                <w:sz w:val="20"/>
                <w:szCs w:val="20"/>
              </w:rPr>
              <w:t xml:space="preserve"> is yet to set-out privacy statement / notice </w:t>
            </w:r>
            <w:r w:rsidRPr="00CC7B7A">
              <w:rPr>
                <w:sz w:val="20"/>
                <w:szCs w:val="20"/>
              </w:rPr>
              <w:t>wherein data subject may give consent in processing their personal data.</w:t>
            </w:r>
          </w:p>
        </w:tc>
      </w:tr>
      <w:tr w:rsidR="00CC7B7A" w:rsidRPr="00CC7B7A" w:rsidTr="00267E28">
        <w:trPr>
          <w:trHeight w:val="70"/>
        </w:trPr>
        <w:tc>
          <w:tcPr>
            <w:tcW w:w="457" w:type="dxa"/>
            <w:tcBorders>
              <w:top w:val="nil"/>
              <w:left w:val="single" w:sz="4" w:space="0" w:color="auto"/>
              <w:bottom w:val="single" w:sz="4" w:space="0" w:color="auto"/>
              <w:right w:val="single" w:sz="4" w:space="0" w:color="auto"/>
            </w:tcBorders>
            <w:shd w:val="clear" w:color="auto" w:fill="auto"/>
            <w:noWrap/>
            <w:hideMark/>
          </w:tcPr>
          <w:p w:rsidR="00DB4466" w:rsidRPr="00C5243A" w:rsidRDefault="00DB4466" w:rsidP="000A1608">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4</w:t>
            </w:r>
          </w:p>
        </w:tc>
        <w:tc>
          <w:tcPr>
            <w:tcW w:w="6293" w:type="dxa"/>
            <w:tcBorders>
              <w:top w:val="single" w:sz="4" w:space="0" w:color="auto"/>
              <w:left w:val="nil"/>
              <w:bottom w:val="single" w:sz="4" w:space="0" w:color="auto"/>
              <w:right w:val="single" w:sz="4" w:space="0" w:color="000000"/>
            </w:tcBorders>
            <w:shd w:val="clear" w:color="auto" w:fill="auto"/>
            <w:noWrap/>
            <w:hideMark/>
          </w:tcPr>
          <w:p w:rsidR="00DB4466" w:rsidRPr="00C5243A" w:rsidRDefault="00DB4466" w:rsidP="00532B06">
            <w:pPr>
              <w:spacing w:after="12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Can consent be withdrawn?</w:t>
            </w:r>
          </w:p>
        </w:tc>
        <w:tc>
          <w:tcPr>
            <w:tcW w:w="1170" w:type="dxa"/>
            <w:tcBorders>
              <w:top w:val="nil"/>
              <w:left w:val="nil"/>
              <w:bottom w:val="single" w:sz="4" w:space="0" w:color="auto"/>
              <w:right w:val="single" w:sz="4" w:space="0" w:color="auto"/>
            </w:tcBorders>
            <w:shd w:val="clear" w:color="auto" w:fill="auto"/>
          </w:tcPr>
          <w:p w:rsidR="003B1843" w:rsidRPr="00C5243A" w:rsidRDefault="005B69D6" w:rsidP="000A1608">
            <w:pPr>
              <w:spacing w:after="12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N</w:t>
            </w:r>
          </w:p>
        </w:tc>
        <w:tc>
          <w:tcPr>
            <w:tcW w:w="6300" w:type="dxa"/>
            <w:tcBorders>
              <w:top w:val="single" w:sz="4" w:space="0" w:color="auto"/>
              <w:left w:val="nil"/>
              <w:bottom w:val="single" w:sz="4" w:space="0" w:color="auto"/>
              <w:right w:val="single" w:sz="4" w:space="0" w:color="000000"/>
            </w:tcBorders>
            <w:shd w:val="clear" w:color="auto" w:fill="auto"/>
          </w:tcPr>
          <w:p w:rsidR="00D576C3" w:rsidRPr="00C5243A" w:rsidRDefault="005B69D6">
            <w:pPr>
              <w:spacing w:after="12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 xml:space="preserve">The </w:t>
            </w:r>
            <w:r w:rsidR="001F5639" w:rsidRPr="00C5243A">
              <w:rPr>
                <w:rFonts w:ascii="Calibri" w:eastAsia="Times New Roman" w:hAnsi="Calibri" w:cs="Times New Roman"/>
                <w:sz w:val="20"/>
                <w:szCs w:val="20"/>
              </w:rPr>
              <w:t>Department</w:t>
            </w:r>
            <w:r w:rsidRPr="00C5243A">
              <w:rPr>
                <w:rFonts w:ascii="Calibri" w:eastAsia="Times New Roman" w:hAnsi="Calibri" w:cs="Times New Roman"/>
                <w:sz w:val="20"/>
                <w:szCs w:val="20"/>
              </w:rPr>
              <w:t xml:space="preserve"> is yet to set-out privacy statement / notice </w:t>
            </w:r>
            <w:r w:rsidRPr="00CC7B7A">
              <w:rPr>
                <w:sz w:val="20"/>
                <w:szCs w:val="20"/>
              </w:rPr>
              <w:t>wherein data subject may give consent in processing their personal data.</w:t>
            </w:r>
          </w:p>
        </w:tc>
      </w:tr>
      <w:tr w:rsidR="00CC7B7A" w:rsidRPr="00CC7B7A" w:rsidTr="00267E28">
        <w:trPr>
          <w:trHeight w:val="525"/>
        </w:trPr>
        <w:tc>
          <w:tcPr>
            <w:tcW w:w="457" w:type="dxa"/>
            <w:tcBorders>
              <w:top w:val="nil"/>
              <w:left w:val="single" w:sz="4" w:space="0" w:color="auto"/>
              <w:bottom w:val="single" w:sz="4" w:space="0" w:color="auto"/>
              <w:right w:val="single" w:sz="4" w:space="0" w:color="auto"/>
            </w:tcBorders>
            <w:shd w:val="clear" w:color="auto" w:fill="auto"/>
            <w:noWrap/>
            <w:hideMark/>
          </w:tcPr>
          <w:p w:rsidR="00DB4466" w:rsidRPr="00C5243A" w:rsidRDefault="00DB4466" w:rsidP="000A1608">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5</w:t>
            </w:r>
          </w:p>
        </w:tc>
        <w:tc>
          <w:tcPr>
            <w:tcW w:w="6293" w:type="dxa"/>
            <w:tcBorders>
              <w:top w:val="single" w:sz="4" w:space="0" w:color="auto"/>
              <w:left w:val="nil"/>
              <w:bottom w:val="single" w:sz="4" w:space="0" w:color="auto"/>
              <w:right w:val="single" w:sz="4" w:space="0" w:color="000000"/>
            </w:tcBorders>
            <w:shd w:val="clear" w:color="auto" w:fill="auto"/>
            <w:hideMark/>
          </w:tcPr>
          <w:p w:rsidR="00DB4466" w:rsidRPr="00C5243A" w:rsidRDefault="005939EB" w:rsidP="00532B06">
            <w:pPr>
              <w:spacing w:after="120" w:line="240" w:lineRule="auto"/>
              <w:jc w:val="both"/>
              <w:rPr>
                <w:rFonts w:ascii="Calibri" w:eastAsia="Times New Roman" w:hAnsi="Calibri" w:cs="Times New Roman"/>
                <w:sz w:val="20"/>
                <w:szCs w:val="20"/>
              </w:rPr>
            </w:pPr>
            <w:r>
              <w:rPr>
                <w:rFonts w:ascii="Calibri" w:eastAsia="Times New Roman" w:hAnsi="Calibri" w:cs="Times New Roman"/>
                <w:sz w:val="20"/>
                <w:szCs w:val="20"/>
              </w:rPr>
              <w:t>Are</w:t>
            </w:r>
            <w:r w:rsidR="00DB4466" w:rsidRPr="00C5243A">
              <w:rPr>
                <w:rFonts w:ascii="Calibri" w:eastAsia="Times New Roman" w:hAnsi="Calibri" w:cs="Times New Roman"/>
                <w:sz w:val="20"/>
                <w:szCs w:val="20"/>
              </w:rPr>
              <w:t xml:space="preserve"> all the information collected necessary for the process/program/project?</w:t>
            </w:r>
          </w:p>
        </w:tc>
        <w:tc>
          <w:tcPr>
            <w:tcW w:w="1170" w:type="dxa"/>
            <w:tcBorders>
              <w:top w:val="nil"/>
              <w:left w:val="nil"/>
              <w:bottom w:val="single" w:sz="4" w:space="0" w:color="auto"/>
              <w:right w:val="single" w:sz="4" w:space="0" w:color="auto"/>
            </w:tcBorders>
            <w:shd w:val="clear" w:color="auto" w:fill="auto"/>
          </w:tcPr>
          <w:p w:rsidR="00DB4466" w:rsidRPr="00C5243A" w:rsidRDefault="005666D2" w:rsidP="000A1608">
            <w:pPr>
              <w:spacing w:after="12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Y</w:t>
            </w:r>
          </w:p>
        </w:tc>
        <w:tc>
          <w:tcPr>
            <w:tcW w:w="6300" w:type="dxa"/>
            <w:tcBorders>
              <w:top w:val="single" w:sz="4" w:space="0" w:color="auto"/>
              <w:left w:val="nil"/>
              <w:bottom w:val="single" w:sz="4" w:space="0" w:color="auto"/>
              <w:right w:val="single" w:sz="4" w:space="0" w:color="000000"/>
            </w:tcBorders>
            <w:shd w:val="clear" w:color="auto" w:fill="auto"/>
          </w:tcPr>
          <w:p w:rsidR="00DB4466" w:rsidRPr="00C5243A" w:rsidRDefault="00DB4466">
            <w:pPr>
              <w:spacing w:after="120" w:line="240" w:lineRule="auto"/>
              <w:jc w:val="both"/>
              <w:rPr>
                <w:rFonts w:ascii="Calibri" w:eastAsia="Times New Roman" w:hAnsi="Calibri" w:cs="Times New Roman"/>
                <w:sz w:val="20"/>
                <w:szCs w:val="20"/>
              </w:rPr>
            </w:pPr>
          </w:p>
        </w:tc>
      </w:tr>
      <w:tr w:rsidR="00CC7B7A" w:rsidRPr="00CC7B7A" w:rsidTr="00267E28">
        <w:trPr>
          <w:trHeight w:val="350"/>
        </w:trPr>
        <w:tc>
          <w:tcPr>
            <w:tcW w:w="457" w:type="dxa"/>
            <w:tcBorders>
              <w:top w:val="nil"/>
              <w:left w:val="single" w:sz="4" w:space="0" w:color="auto"/>
              <w:bottom w:val="single" w:sz="4" w:space="0" w:color="auto"/>
              <w:right w:val="single" w:sz="4" w:space="0" w:color="auto"/>
            </w:tcBorders>
            <w:shd w:val="clear" w:color="auto" w:fill="auto"/>
            <w:noWrap/>
            <w:hideMark/>
          </w:tcPr>
          <w:p w:rsidR="00DB4466" w:rsidRPr="00C5243A" w:rsidRDefault="00DB4466" w:rsidP="000A1608">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6</w:t>
            </w:r>
          </w:p>
        </w:tc>
        <w:tc>
          <w:tcPr>
            <w:tcW w:w="6293" w:type="dxa"/>
            <w:tcBorders>
              <w:top w:val="single" w:sz="4" w:space="0" w:color="auto"/>
              <w:left w:val="nil"/>
              <w:bottom w:val="single" w:sz="4" w:space="0" w:color="auto"/>
              <w:right w:val="single" w:sz="4" w:space="0" w:color="000000"/>
            </w:tcBorders>
            <w:shd w:val="clear" w:color="auto" w:fill="auto"/>
            <w:hideMark/>
          </w:tcPr>
          <w:p w:rsidR="00DB4466" w:rsidRPr="00DA5BB3" w:rsidRDefault="00DB4466" w:rsidP="00532B06">
            <w:pPr>
              <w:spacing w:after="0" w:line="240" w:lineRule="auto"/>
              <w:jc w:val="both"/>
              <w:rPr>
                <w:rFonts w:ascii="Calibri" w:eastAsia="Times New Roman" w:hAnsi="Calibri" w:cs="Times New Roman"/>
                <w:sz w:val="20"/>
                <w:szCs w:val="20"/>
              </w:rPr>
            </w:pPr>
            <w:r w:rsidRPr="00DA5BB3">
              <w:rPr>
                <w:rFonts w:ascii="Calibri" w:eastAsia="Times New Roman" w:hAnsi="Calibri" w:cs="Times New Roman"/>
                <w:sz w:val="20"/>
                <w:szCs w:val="20"/>
              </w:rPr>
              <w:t>Are the personal data anonymized or de-identified?</w:t>
            </w:r>
          </w:p>
        </w:tc>
        <w:tc>
          <w:tcPr>
            <w:tcW w:w="1170" w:type="dxa"/>
            <w:tcBorders>
              <w:top w:val="nil"/>
              <w:left w:val="nil"/>
              <w:bottom w:val="single" w:sz="4" w:space="0" w:color="auto"/>
              <w:right w:val="single" w:sz="4" w:space="0" w:color="auto"/>
            </w:tcBorders>
            <w:shd w:val="clear" w:color="auto" w:fill="auto"/>
          </w:tcPr>
          <w:p w:rsidR="00DB4466" w:rsidRPr="00C5243A" w:rsidRDefault="005B69D6" w:rsidP="000A1608">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N</w:t>
            </w:r>
          </w:p>
        </w:tc>
        <w:tc>
          <w:tcPr>
            <w:tcW w:w="6300" w:type="dxa"/>
            <w:tcBorders>
              <w:top w:val="single" w:sz="4" w:space="0" w:color="auto"/>
              <w:left w:val="nil"/>
              <w:bottom w:val="single" w:sz="4" w:space="0" w:color="auto"/>
              <w:right w:val="single" w:sz="4" w:space="0" w:color="000000"/>
            </w:tcBorders>
            <w:shd w:val="clear" w:color="auto" w:fill="auto"/>
          </w:tcPr>
          <w:p w:rsidR="00A33908" w:rsidRPr="00C5243A" w:rsidRDefault="005B69D6">
            <w:pPr>
              <w:spacing w:after="12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The information collected is necessary to the legitimate purpose.</w:t>
            </w:r>
          </w:p>
        </w:tc>
      </w:tr>
      <w:tr w:rsidR="00CC7B7A" w:rsidRPr="00CC7B7A" w:rsidTr="00267E28">
        <w:trPr>
          <w:trHeight w:val="80"/>
        </w:trPr>
        <w:tc>
          <w:tcPr>
            <w:tcW w:w="457" w:type="dxa"/>
            <w:tcBorders>
              <w:top w:val="nil"/>
              <w:left w:val="single" w:sz="4" w:space="0" w:color="auto"/>
              <w:bottom w:val="single" w:sz="4" w:space="0" w:color="auto"/>
              <w:right w:val="single" w:sz="4" w:space="0" w:color="auto"/>
            </w:tcBorders>
            <w:shd w:val="clear" w:color="auto" w:fill="auto"/>
            <w:noWrap/>
            <w:hideMark/>
          </w:tcPr>
          <w:p w:rsidR="00DB4466" w:rsidRPr="00C5243A" w:rsidRDefault="00DB4466" w:rsidP="000A1608">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7</w:t>
            </w:r>
          </w:p>
        </w:tc>
        <w:tc>
          <w:tcPr>
            <w:tcW w:w="6293" w:type="dxa"/>
            <w:tcBorders>
              <w:top w:val="single" w:sz="4" w:space="0" w:color="auto"/>
              <w:left w:val="nil"/>
              <w:bottom w:val="single" w:sz="4" w:space="0" w:color="auto"/>
              <w:right w:val="single" w:sz="4" w:space="0" w:color="000000"/>
            </w:tcBorders>
            <w:shd w:val="clear" w:color="auto" w:fill="auto"/>
            <w:hideMark/>
          </w:tcPr>
          <w:p w:rsidR="00DB4466" w:rsidRPr="00C5243A" w:rsidRDefault="00DB4466" w:rsidP="00532B06">
            <w:pPr>
              <w:spacing w:after="12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Is the information being collected directly from the individual?</w:t>
            </w:r>
          </w:p>
        </w:tc>
        <w:tc>
          <w:tcPr>
            <w:tcW w:w="1170" w:type="dxa"/>
            <w:tcBorders>
              <w:top w:val="nil"/>
              <w:left w:val="nil"/>
              <w:bottom w:val="single" w:sz="4" w:space="0" w:color="auto"/>
              <w:right w:val="single" w:sz="4" w:space="0" w:color="auto"/>
            </w:tcBorders>
            <w:shd w:val="clear" w:color="auto" w:fill="auto"/>
          </w:tcPr>
          <w:p w:rsidR="00DB4466" w:rsidRPr="00C5243A" w:rsidRDefault="005666D2" w:rsidP="000A1608">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Y</w:t>
            </w:r>
          </w:p>
        </w:tc>
        <w:tc>
          <w:tcPr>
            <w:tcW w:w="6300" w:type="dxa"/>
            <w:tcBorders>
              <w:top w:val="single" w:sz="4" w:space="0" w:color="auto"/>
              <w:left w:val="nil"/>
              <w:bottom w:val="single" w:sz="4" w:space="0" w:color="auto"/>
              <w:right w:val="single" w:sz="4" w:space="0" w:color="000000"/>
            </w:tcBorders>
            <w:shd w:val="clear" w:color="auto" w:fill="auto"/>
          </w:tcPr>
          <w:p w:rsidR="00DB4466" w:rsidRPr="00C5243A" w:rsidRDefault="00DB4466">
            <w:pPr>
              <w:spacing w:after="120" w:line="240" w:lineRule="auto"/>
              <w:jc w:val="both"/>
              <w:rPr>
                <w:rFonts w:ascii="Calibri" w:eastAsia="Times New Roman" w:hAnsi="Calibri" w:cs="Times New Roman"/>
                <w:sz w:val="20"/>
                <w:szCs w:val="20"/>
              </w:rPr>
            </w:pPr>
          </w:p>
        </w:tc>
      </w:tr>
      <w:tr w:rsidR="00CC7B7A" w:rsidRPr="00CC7B7A" w:rsidTr="00267E28">
        <w:trPr>
          <w:trHeight w:val="593"/>
        </w:trPr>
        <w:tc>
          <w:tcPr>
            <w:tcW w:w="457" w:type="dxa"/>
            <w:tcBorders>
              <w:top w:val="nil"/>
              <w:left w:val="single" w:sz="4" w:space="0" w:color="auto"/>
              <w:bottom w:val="single" w:sz="4" w:space="0" w:color="auto"/>
              <w:right w:val="single" w:sz="4" w:space="0" w:color="auto"/>
            </w:tcBorders>
            <w:shd w:val="clear" w:color="auto" w:fill="auto"/>
            <w:noWrap/>
            <w:hideMark/>
          </w:tcPr>
          <w:p w:rsidR="00DB4466" w:rsidRPr="00C5243A" w:rsidRDefault="00DB4466" w:rsidP="000A1608">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8</w:t>
            </w:r>
          </w:p>
        </w:tc>
        <w:tc>
          <w:tcPr>
            <w:tcW w:w="6293" w:type="dxa"/>
            <w:tcBorders>
              <w:top w:val="single" w:sz="4" w:space="0" w:color="auto"/>
              <w:left w:val="nil"/>
              <w:bottom w:val="single" w:sz="4" w:space="0" w:color="auto"/>
              <w:right w:val="single" w:sz="4" w:space="0" w:color="000000"/>
            </w:tcBorders>
            <w:shd w:val="clear" w:color="auto" w:fill="auto"/>
            <w:hideMark/>
          </w:tcPr>
          <w:p w:rsidR="00DB4466" w:rsidRPr="00C5243A" w:rsidRDefault="00DB4466" w:rsidP="00532B06">
            <w:pPr>
              <w:spacing w:after="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Is there authority for collecting personal data about the individual from other sources?</w:t>
            </w:r>
          </w:p>
        </w:tc>
        <w:tc>
          <w:tcPr>
            <w:tcW w:w="1170" w:type="dxa"/>
            <w:tcBorders>
              <w:top w:val="nil"/>
              <w:left w:val="nil"/>
              <w:bottom w:val="single" w:sz="4" w:space="0" w:color="auto"/>
              <w:right w:val="single" w:sz="4" w:space="0" w:color="auto"/>
            </w:tcBorders>
            <w:shd w:val="clear" w:color="auto" w:fill="auto"/>
          </w:tcPr>
          <w:p w:rsidR="00DB4466" w:rsidRPr="00C5243A" w:rsidRDefault="005666D2" w:rsidP="000A1608">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N</w:t>
            </w:r>
          </w:p>
        </w:tc>
        <w:tc>
          <w:tcPr>
            <w:tcW w:w="6300" w:type="dxa"/>
            <w:tcBorders>
              <w:top w:val="single" w:sz="4" w:space="0" w:color="auto"/>
              <w:left w:val="nil"/>
              <w:bottom w:val="single" w:sz="4" w:space="0" w:color="auto"/>
              <w:right w:val="single" w:sz="4" w:space="0" w:color="000000"/>
            </w:tcBorders>
            <w:shd w:val="clear" w:color="auto" w:fill="auto"/>
          </w:tcPr>
          <w:p w:rsidR="00DB4466" w:rsidRPr="00CC7B7A" w:rsidRDefault="005B69D6">
            <w:pPr>
              <w:spacing w:after="120" w:line="240" w:lineRule="auto"/>
              <w:jc w:val="both"/>
              <w:rPr>
                <w:rFonts w:ascii="Calibri" w:eastAsia="Times New Roman" w:hAnsi="Calibri" w:cs="Times New Roman"/>
                <w:sz w:val="20"/>
                <w:szCs w:val="20"/>
              </w:rPr>
            </w:pPr>
            <w:r w:rsidRPr="00CC7B7A">
              <w:rPr>
                <w:rFonts w:ascii="Calibri" w:eastAsia="Times New Roman" w:hAnsi="Calibri" w:cs="Times New Roman"/>
                <w:sz w:val="20"/>
                <w:szCs w:val="20"/>
              </w:rPr>
              <w:t>The information is directly collected from the individual.</w:t>
            </w:r>
          </w:p>
        </w:tc>
      </w:tr>
      <w:tr w:rsidR="00CC7B7A" w:rsidRPr="00CC7B7A" w:rsidTr="00267E28">
        <w:trPr>
          <w:trHeight w:val="521"/>
        </w:trPr>
        <w:tc>
          <w:tcPr>
            <w:tcW w:w="457" w:type="dxa"/>
            <w:tcBorders>
              <w:top w:val="nil"/>
              <w:left w:val="single" w:sz="4" w:space="0" w:color="auto"/>
              <w:bottom w:val="single" w:sz="4" w:space="0" w:color="auto"/>
              <w:right w:val="single" w:sz="4" w:space="0" w:color="auto"/>
            </w:tcBorders>
            <w:shd w:val="clear" w:color="auto" w:fill="auto"/>
            <w:noWrap/>
            <w:hideMark/>
          </w:tcPr>
          <w:p w:rsidR="00DB4466" w:rsidRPr="00DA5BB3" w:rsidRDefault="00DB4466" w:rsidP="000A1608">
            <w:pPr>
              <w:spacing w:after="0" w:line="240" w:lineRule="auto"/>
              <w:jc w:val="center"/>
              <w:rPr>
                <w:rFonts w:ascii="Calibri" w:eastAsia="Times New Roman" w:hAnsi="Calibri" w:cs="Times New Roman"/>
                <w:sz w:val="20"/>
                <w:szCs w:val="20"/>
              </w:rPr>
            </w:pPr>
            <w:r w:rsidRPr="00DA5BB3">
              <w:rPr>
                <w:rFonts w:ascii="Calibri" w:eastAsia="Times New Roman" w:hAnsi="Calibri" w:cs="Times New Roman"/>
                <w:sz w:val="20"/>
                <w:szCs w:val="20"/>
              </w:rPr>
              <w:t>9</w:t>
            </w:r>
          </w:p>
        </w:tc>
        <w:tc>
          <w:tcPr>
            <w:tcW w:w="6293" w:type="dxa"/>
            <w:tcBorders>
              <w:top w:val="single" w:sz="4" w:space="0" w:color="auto"/>
              <w:left w:val="nil"/>
              <w:bottom w:val="single" w:sz="4" w:space="0" w:color="auto"/>
              <w:right w:val="single" w:sz="4" w:space="0" w:color="000000"/>
            </w:tcBorders>
            <w:shd w:val="clear" w:color="auto" w:fill="auto"/>
            <w:hideMark/>
          </w:tcPr>
          <w:p w:rsidR="00DB4466" w:rsidRPr="00DA5BB3" w:rsidRDefault="00DB4466" w:rsidP="00532B06">
            <w:pPr>
              <w:spacing w:after="120" w:line="240" w:lineRule="auto"/>
              <w:jc w:val="both"/>
              <w:rPr>
                <w:rFonts w:ascii="Calibri" w:eastAsia="Times New Roman" w:hAnsi="Calibri" w:cs="Times New Roman"/>
                <w:sz w:val="20"/>
                <w:szCs w:val="20"/>
              </w:rPr>
            </w:pPr>
            <w:r w:rsidRPr="00DA5BB3">
              <w:rPr>
                <w:rFonts w:ascii="Calibri" w:eastAsia="Times New Roman" w:hAnsi="Calibri" w:cs="Times New Roman"/>
                <w:sz w:val="20"/>
                <w:szCs w:val="20"/>
              </w:rPr>
              <w:t>Is it necessary to assign a unique identifier to individuals to enable your organization to carry out the process/program/project?</w:t>
            </w:r>
          </w:p>
        </w:tc>
        <w:tc>
          <w:tcPr>
            <w:tcW w:w="1170" w:type="dxa"/>
            <w:tcBorders>
              <w:top w:val="nil"/>
              <w:left w:val="nil"/>
              <w:bottom w:val="single" w:sz="4" w:space="0" w:color="auto"/>
              <w:right w:val="single" w:sz="4" w:space="0" w:color="auto"/>
            </w:tcBorders>
            <w:shd w:val="clear" w:color="auto" w:fill="auto"/>
          </w:tcPr>
          <w:p w:rsidR="00A33908" w:rsidRPr="00C5243A" w:rsidRDefault="005666D2" w:rsidP="000A1608">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N</w:t>
            </w:r>
          </w:p>
        </w:tc>
        <w:tc>
          <w:tcPr>
            <w:tcW w:w="6300" w:type="dxa"/>
            <w:tcBorders>
              <w:top w:val="single" w:sz="4" w:space="0" w:color="auto"/>
              <w:left w:val="nil"/>
              <w:bottom w:val="single" w:sz="4" w:space="0" w:color="auto"/>
              <w:right w:val="single" w:sz="4" w:space="0" w:color="000000"/>
            </w:tcBorders>
            <w:shd w:val="clear" w:color="auto" w:fill="auto"/>
          </w:tcPr>
          <w:p w:rsidR="00A33908" w:rsidRPr="00C5243A" w:rsidRDefault="005B69D6" w:rsidP="00DA5BB3">
            <w:pPr>
              <w:spacing w:after="12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 xml:space="preserve">The department </w:t>
            </w:r>
            <w:r w:rsidR="00DA5BB3">
              <w:rPr>
                <w:rFonts w:ascii="Calibri" w:eastAsia="Times New Roman" w:hAnsi="Calibri" w:cs="Times New Roman"/>
                <w:sz w:val="20"/>
                <w:szCs w:val="20"/>
              </w:rPr>
              <w:t>relies on the unique Member ID issued by the Cooperative to its members.</w:t>
            </w:r>
          </w:p>
        </w:tc>
      </w:tr>
      <w:tr w:rsidR="00CC7B7A" w:rsidRPr="00CC7B7A" w:rsidTr="00267E28">
        <w:trPr>
          <w:trHeight w:val="555"/>
        </w:trPr>
        <w:tc>
          <w:tcPr>
            <w:tcW w:w="457" w:type="dxa"/>
            <w:tcBorders>
              <w:top w:val="nil"/>
              <w:left w:val="single" w:sz="4" w:space="0" w:color="auto"/>
              <w:bottom w:val="single" w:sz="4" w:space="0" w:color="auto"/>
              <w:right w:val="single" w:sz="4" w:space="0" w:color="auto"/>
            </w:tcBorders>
            <w:shd w:val="clear" w:color="auto" w:fill="auto"/>
            <w:noWrap/>
            <w:hideMark/>
          </w:tcPr>
          <w:p w:rsidR="00DB4466" w:rsidRPr="00C5243A" w:rsidRDefault="00DB4466" w:rsidP="000A1608">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10</w:t>
            </w:r>
          </w:p>
        </w:tc>
        <w:tc>
          <w:tcPr>
            <w:tcW w:w="6293" w:type="dxa"/>
            <w:tcBorders>
              <w:top w:val="single" w:sz="4" w:space="0" w:color="auto"/>
              <w:left w:val="nil"/>
              <w:bottom w:val="single" w:sz="4" w:space="0" w:color="auto"/>
              <w:right w:val="single" w:sz="4" w:space="0" w:color="000000"/>
            </w:tcBorders>
            <w:shd w:val="clear" w:color="auto" w:fill="auto"/>
            <w:hideMark/>
          </w:tcPr>
          <w:p w:rsidR="00DB4466" w:rsidRPr="00C5243A" w:rsidRDefault="00DB4466" w:rsidP="00532B06">
            <w:pPr>
              <w:spacing w:after="12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Will a unique identifier of another agency be used</w:t>
            </w:r>
            <w:r w:rsidR="009929FD">
              <w:rPr>
                <w:rFonts w:ascii="Calibri" w:eastAsia="Times New Roman" w:hAnsi="Calibri" w:cs="Times New Roman"/>
                <w:sz w:val="20"/>
                <w:szCs w:val="20"/>
              </w:rPr>
              <w:t xml:space="preserve"> </w:t>
            </w:r>
            <w:r w:rsidRPr="00C5243A">
              <w:rPr>
                <w:rFonts w:ascii="Calibri" w:eastAsia="Times New Roman" w:hAnsi="Calibri" w:cs="Times New Roman"/>
                <w:i/>
                <w:sz w:val="20"/>
                <w:szCs w:val="20"/>
              </w:rPr>
              <w:t>(e.g. SSS number, PhilHealth, TIN, Pag-IBIG, etc.)</w:t>
            </w:r>
            <w:r w:rsidRPr="00C5243A">
              <w:rPr>
                <w:rFonts w:ascii="Calibri" w:eastAsia="Times New Roman" w:hAnsi="Calibri" w:cs="Times New Roman"/>
                <w:sz w:val="20"/>
                <w:szCs w:val="20"/>
              </w:rPr>
              <w:t>?</w:t>
            </w:r>
          </w:p>
        </w:tc>
        <w:tc>
          <w:tcPr>
            <w:tcW w:w="1170" w:type="dxa"/>
            <w:tcBorders>
              <w:top w:val="nil"/>
              <w:left w:val="nil"/>
              <w:bottom w:val="single" w:sz="4" w:space="0" w:color="auto"/>
              <w:right w:val="single" w:sz="4" w:space="0" w:color="auto"/>
            </w:tcBorders>
            <w:shd w:val="clear" w:color="auto" w:fill="auto"/>
          </w:tcPr>
          <w:p w:rsidR="00DB4466" w:rsidRPr="00C5243A" w:rsidRDefault="005666D2" w:rsidP="000A1608">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N</w:t>
            </w:r>
          </w:p>
        </w:tc>
        <w:tc>
          <w:tcPr>
            <w:tcW w:w="6300" w:type="dxa"/>
            <w:tcBorders>
              <w:top w:val="single" w:sz="4" w:space="0" w:color="auto"/>
              <w:left w:val="nil"/>
              <w:bottom w:val="single" w:sz="4" w:space="0" w:color="auto"/>
              <w:right w:val="single" w:sz="4" w:space="0" w:color="000000"/>
            </w:tcBorders>
            <w:shd w:val="clear" w:color="auto" w:fill="auto"/>
          </w:tcPr>
          <w:p w:rsidR="00DB4466" w:rsidRPr="00C5243A" w:rsidRDefault="005B69D6">
            <w:pPr>
              <w:spacing w:after="12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The department does not collect and retain unique identifiers of data subjects of another agency.</w:t>
            </w:r>
          </w:p>
        </w:tc>
      </w:tr>
    </w:tbl>
    <w:p w:rsidR="00720DE9" w:rsidRPr="00CC7B7A" w:rsidRDefault="00720DE9" w:rsidP="00DB4466">
      <w:pPr>
        <w:spacing w:after="0"/>
      </w:pPr>
    </w:p>
    <w:tbl>
      <w:tblPr>
        <w:tblW w:w="14220" w:type="dxa"/>
        <w:tblInd w:w="-162" w:type="dxa"/>
        <w:tblLayout w:type="fixed"/>
        <w:tblLook w:val="04A0" w:firstRow="1" w:lastRow="0" w:firstColumn="1" w:lastColumn="0" w:noHBand="0" w:noVBand="1"/>
      </w:tblPr>
      <w:tblGrid>
        <w:gridCol w:w="460"/>
        <w:gridCol w:w="6290"/>
        <w:gridCol w:w="1170"/>
        <w:gridCol w:w="6300"/>
      </w:tblGrid>
      <w:tr w:rsidR="00CC7B7A" w:rsidRPr="00CC7B7A" w:rsidTr="00267E28">
        <w:trPr>
          <w:trHeight w:val="259"/>
          <w:tblHeader/>
        </w:trPr>
        <w:tc>
          <w:tcPr>
            <w:tcW w:w="6750" w:type="dxa"/>
            <w:gridSpan w:val="2"/>
            <w:tcBorders>
              <w:top w:val="single" w:sz="4" w:space="0" w:color="auto"/>
              <w:left w:val="single" w:sz="4" w:space="0" w:color="auto"/>
              <w:bottom w:val="single" w:sz="4" w:space="0" w:color="auto"/>
              <w:right w:val="single" w:sz="4" w:space="0" w:color="auto"/>
            </w:tcBorders>
            <w:shd w:val="clear" w:color="000000" w:fill="EEECE1"/>
            <w:noWrap/>
            <w:hideMark/>
          </w:tcPr>
          <w:p w:rsidR="00DB4466" w:rsidRPr="00C5243A" w:rsidRDefault="00DB4466" w:rsidP="000A1608">
            <w:pPr>
              <w:spacing w:after="0" w:line="240" w:lineRule="auto"/>
              <w:rPr>
                <w:rFonts w:ascii="Calibri" w:eastAsia="Times New Roman" w:hAnsi="Calibri" w:cs="Times New Roman"/>
                <w:b/>
                <w:bCs/>
                <w:sz w:val="20"/>
                <w:szCs w:val="20"/>
              </w:rPr>
            </w:pPr>
            <w:r w:rsidRPr="00C5243A">
              <w:rPr>
                <w:rFonts w:ascii="Calibri" w:eastAsia="Times New Roman" w:hAnsi="Calibri" w:cs="Times New Roman"/>
                <w:b/>
                <w:bCs/>
                <w:sz w:val="20"/>
                <w:szCs w:val="20"/>
              </w:rPr>
              <w:t>V- USE AND DISCLOSURE </w:t>
            </w:r>
          </w:p>
        </w:tc>
        <w:tc>
          <w:tcPr>
            <w:tcW w:w="1170" w:type="dxa"/>
            <w:tcBorders>
              <w:top w:val="single" w:sz="4" w:space="0" w:color="auto"/>
              <w:left w:val="single" w:sz="4" w:space="0" w:color="auto"/>
              <w:bottom w:val="single" w:sz="4" w:space="0" w:color="auto"/>
              <w:right w:val="single" w:sz="4" w:space="0" w:color="auto"/>
            </w:tcBorders>
            <w:shd w:val="clear" w:color="000000" w:fill="EEECE1"/>
            <w:noWrap/>
            <w:vAlign w:val="center"/>
            <w:hideMark/>
          </w:tcPr>
          <w:p w:rsidR="00DB4466" w:rsidRPr="00C5243A" w:rsidRDefault="00DB4466" w:rsidP="000A1608">
            <w:pPr>
              <w:spacing w:after="0" w:line="240" w:lineRule="auto"/>
              <w:jc w:val="center"/>
              <w:rPr>
                <w:rFonts w:ascii="Calibri" w:eastAsia="Times New Roman" w:hAnsi="Calibri" w:cs="Times New Roman"/>
                <w:b/>
                <w:bCs/>
                <w:sz w:val="20"/>
                <w:szCs w:val="20"/>
              </w:rPr>
            </w:pPr>
            <w:r w:rsidRPr="00C5243A">
              <w:rPr>
                <w:rFonts w:ascii="Calibri" w:eastAsia="Times New Roman" w:hAnsi="Calibri" w:cs="Times New Roman"/>
                <w:b/>
                <w:bCs/>
                <w:sz w:val="20"/>
                <w:szCs w:val="20"/>
              </w:rPr>
              <w:t>Y/N</w:t>
            </w:r>
          </w:p>
        </w:tc>
        <w:tc>
          <w:tcPr>
            <w:tcW w:w="6300" w:type="dxa"/>
            <w:tcBorders>
              <w:top w:val="single" w:sz="4" w:space="0" w:color="auto"/>
              <w:left w:val="nil"/>
              <w:bottom w:val="single" w:sz="4" w:space="0" w:color="auto"/>
              <w:right w:val="single" w:sz="4" w:space="0" w:color="000000"/>
            </w:tcBorders>
            <w:shd w:val="clear" w:color="000000" w:fill="EEECE1"/>
            <w:noWrap/>
            <w:hideMark/>
          </w:tcPr>
          <w:p w:rsidR="00DB4466" w:rsidRPr="00C5243A" w:rsidRDefault="00DB4466" w:rsidP="000A1608">
            <w:pPr>
              <w:spacing w:after="0" w:line="240" w:lineRule="auto"/>
              <w:jc w:val="center"/>
              <w:rPr>
                <w:rFonts w:ascii="Calibri" w:eastAsia="Times New Roman" w:hAnsi="Calibri" w:cs="Times New Roman"/>
                <w:b/>
                <w:bCs/>
                <w:sz w:val="20"/>
                <w:szCs w:val="20"/>
              </w:rPr>
            </w:pPr>
            <w:r w:rsidRPr="00C5243A">
              <w:rPr>
                <w:rFonts w:ascii="Calibri" w:eastAsia="Times New Roman" w:hAnsi="Calibri" w:cs="Times New Roman"/>
                <w:b/>
                <w:bCs/>
                <w:sz w:val="20"/>
                <w:szCs w:val="20"/>
              </w:rPr>
              <w:t>Remarks</w:t>
            </w:r>
          </w:p>
        </w:tc>
      </w:tr>
      <w:tr w:rsidR="00CC7B7A" w:rsidRPr="00CC7B7A" w:rsidTr="00267E28">
        <w:trPr>
          <w:trHeight w:val="503"/>
        </w:trPr>
        <w:tc>
          <w:tcPr>
            <w:tcW w:w="460" w:type="dxa"/>
            <w:tcBorders>
              <w:top w:val="nil"/>
              <w:left w:val="single" w:sz="4" w:space="0" w:color="auto"/>
              <w:bottom w:val="single" w:sz="4" w:space="0" w:color="auto"/>
              <w:right w:val="single" w:sz="4" w:space="0" w:color="auto"/>
            </w:tcBorders>
            <w:shd w:val="clear" w:color="auto" w:fill="auto"/>
            <w:noWrap/>
            <w:hideMark/>
          </w:tcPr>
          <w:p w:rsidR="00A5551E" w:rsidRPr="00C5243A" w:rsidRDefault="00A5551E" w:rsidP="007F404A">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1</w:t>
            </w:r>
          </w:p>
        </w:tc>
        <w:tc>
          <w:tcPr>
            <w:tcW w:w="6290" w:type="dxa"/>
            <w:tcBorders>
              <w:top w:val="single" w:sz="4" w:space="0" w:color="auto"/>
              <w:left w:val="nil"/>
              <w:bottom w:val="single" w:sz="4" w:space="0" w:color="auto"/>
              <w:right w:val="single" w:sz="4" w:space="0" w:color="000000"/>
            </w:tcBorders>
            <w:shd w:val="clear" w:color="auto" w:fill="auto"/>
            <w:hideMark/>
          </w:tcPr>
          <w:p w:rsidR="00A5551E" w:rsidRPr="00C5243A" w:rsidRDefault="00A5551E" w:rsidP="007F404A">
            <w:pPr>
              <w:spacing w:after="120" w:line="240" w:lineRule="auto"/>
              <w:rPr>
                <w:rFonts w:ascii="Calibri" w:eastAsia="Times New Roman" w:hAnsi="Calibri" w:cs="Times New Roman"/>
                <w:sz w:val="20"/>
                <w:szCs w:val="20"/>
              </w:rPr>
            </w:pPr>
            <w:r w:rsidRPr="00C5243A">
              <w:rPr>
                <w:rFonts w:ascii="Calibri" w:eastAsia="Times New Roman" w:hAnsi="Calibri" w:cs="Times New Roman"/>
                <w:sz w:val="20"/>
                <w:szCs w:val="20"/>
              </w:rPr>
              <w:t>Will personal information be used or disclosed for the primary purpose identified?</w:t>
            </w:r>
          </w:p>
        </w:tc>
        <w:tc>
          <w:tcPr>
            <w:tcW w:w="1170" w:type="dxa"/>
            <w:tcBorders>
              <w:top w:val="nil"/>
              <w:left w:val="nil"/>
              <w:bottom w:val="single" w:sz="4" w:space="0" w:color="auto"/>
              <w:right w:val="nil"/>
            </w:tcBorders>
            <w:shd w:val="clear" w:color="auto" w:fill="auto"/>
          </w:tcPr>
          <w:p w:rsidR="00A5551E" w:rsidRPr="00CC7B7A" w:rsidRDefault="005666D2" w:rsidP="007F404A">
            <w:pPr>
              <w:spacing w:after="0" w:line="240" w:lineRule="auto"/>
              <w:jc w:val="center"/>
              <w:rPr>
                <w:rFonts w:ascii="Calibri" w:eastAsia="Times New Roman" w:hAnsi="Calibri" w:cs="Times New Roman"/>
                <w:sz w:val="20"/>
                <w:szCs w:val="20"/>
              </w:rPr>
            </w:pPr>
            <w:r w:rsidRPr="00CC7B7A">
              <w:rPr>
                <w:rFonts w:ascii="Calibri" w:eastAsia="Times New Roman" w:hAnsi="Calibri" w:cs="Times New Roman"/>
                <w:sz w:val="20"/>
                <w:szCs w:val="20"/>
              </w:rPr>
              <w:t>Y</w:t>
            </w:r>
          </w:p>
        </w:tc>
        <w:tc>
          <w:tcPr>
            <w:tcW w:w="6300" w:type="dxa"/>
            <w:tcBorders>
              <w:top w:val="single" w:sz="4" w:space="0" w:color="auto"/>
              <w:left w:val="single" w:sz="4" w:space="0" w:color="auto"/>
              <w:bottom w:val="single" w:sz="4" w:space="0" w:color="auto"/>
              <w:right w:val="single" w:sz="4" w:space="0" w:color="000000"/>
            </w:tcBorders>
            <w:shd w:val="clear" w:color="auto" w:fill="auto"/>
          </w:tcPr>
          <w:p w:rsidR="00EE4B27" w:rsidRPr="00CC7B7A" w:rsidRDefault="00EE4B27" w:rsidP="00F039DF">
            <w:pPr>
              <w:spacing w:after="120" w:line="240" w:lineRule="auto"/>
              <w:rPr>
                <w:rFonts w:ascii="Calibri" w:eastAsia="Times New Roman" w:hAnsi="Calibri" w:cs="Times New Roman"/>
                <w:sz w:val="20"/>
                <w:szCs w:val="20"/>
              </w:rPr>
            </w:pPr>
          </w:p>
        </w:tc>
      </w:tr>
      <w:tr w:rsidR="00CC7B7A" w:rsidRPr="00CC7B7A" w:rsidTr="00267E28">
        <w:trPr>
          <w:trHeight w:val="323"/>
        </w:trPr>
        <w:tc>
          <w:tcPr>
            <w:tcW w:w="460" w:type="dxa"/>
            <w:tcBorders>
              <w:top w:val="nil"/>
              <w:left w:val="single" w:sz="4" w:space="0" w:color="auto"/>
              <w:bottom w:val="single" w:sz="4" w:space="0" w:color="auto"/>
              <w:right w:val="single" w:sz="4" w:space="0" w:color="auto"/>
            </w:tcBorders>
            <w:shd w:val="clear" w:color="auto" w:fill="auto"/>
            <w:noWrap/>
            <w:hideMark/>
          </w:tcPr>
          <w:p w:rsidR="00A5551E" w:rsidRPr="00C5243A" w:rsidRDefault="00A5551E">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2</w:t>
            </w:r>
          </w:p>
        </w:tc>
        <w:tc>
          <w:tcPr>
            <w:tcW w:w="6290" w:type="dxa"/>
            <w:tcBorders>
              <w:top w:val="single" w:sz="4" w:space="0" w:color="auto"/>
              <w:left w:val="nil"/>
              <w:bottom w:val="single" w:sz="4" w:space="0" w:color="auto"/>
              <w:right w:val="single" w:sz="4" w:space="0" w:color="000000"/>
            </w:tcBorders>
            <w:shd w:val="clear" w:color="auto" w:fill="auto"/>
            <w:hideMark/>
          </w:tcPr>
          <w:p w:rsidR="00A5551E" w:rsidRPr="00C5243A" w:rsidRDefault="00A5551E" w:rsidP="00267E28">
            <w:pPr>
              <w:spacing w:after="12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Will personal information be used or disclosed for a secondary purpose?</w:t>
            </w:r>
          </w:p>
        </w:tc>
        <w:tc>
          <w:tcPr>
            <w:tcW w:w="1170" w:type="dxa"/>
            <w:tcBorders>
              <w:top w:val="nil"/>
              <w:left w:val="nil"/>
              <w:bottom w:val="single" w:sz="4" w:space="0" w:color="auto"/>
              <w:right w:val="nil"/>
            </w:tcBorders>
            <w:shd w:val="clear" w:color="auto" w:fill="auto"/>
          </w:tcPr>
          <w:p w:rsidR="00A5551E" w:rsidRPr="00CC7B7A" w:rsidRDefault="005666D2">
            <w:pPr>
              <w:spacing w:after="0" w:line="240" w:lineRule="auto"/>
              <w:jc w:val="center"/>
              <w:rPr>
                <w:rFonts w:ascii="Calibri" w:eastAsia="Times New Roman" w:hAnsi="Calibri" w:cs="Times New Roman"/>
                <w:sz w:val="20"/>
                <w:szCs w:val="20"/>
              </w:rPr>
            </w:pPr>
            <w:r w:rsidRPr="00CC7B7A">
              <w:rPr>
                <w:rFonts w:ascii="Calibri" w:eastAsia="Times New Roman" w:hAnsi="Calibri" w:cs="Times New Roman"/>
                <w:sz w:val="20"/>
                <w:szCs w:val="20"/>
              </w:rPr>
              <w:t>N</w:t>
            </w:r>
          </w:p>
        </w:tc>
        <w:tc>
          <w:tcPr>
            <w:tcW w:w="6300" w:type="dxa"/>
            <w:tcBorders>
              <w:top w:val="single" w:sz="4" w:space="0" w:color="auto"/>
              <w:left w:val="single" w:sz="4" w:space="0" w:color="auto"/>
              <w:bottom w:val="single" w:sz="4" w:space="0" w:color="auto"/>
              <w:right w:val="single" w:sz="4" w:space="0" w:color="000000"/>
            </w:tcBorders>
            <w:shd w:val="clear" w:color="auto" w:fill="auto"/>
            <w:vAlign w:val="center"/>
          </w:tcPr>
          <w:p w:rsidR="00A5551E" w:rsidRPr="00CC7B7A" w:rsidRDefault="005B69D6" w:rsidP="0014786A">
            <w:pPr>
              <w:spacing w:after="120" w:line="240" w:lineRule="auto"/>
              <w:jc w:val="both"/>
              <w:rPr>
                <w:rFonts w:ascii="Calibri" w:eastAsia="Times New Roman" w:hAnsi="Calibri" w:cs="Times New Roman"/>
                <w:i/>
                <w:sz w:val="20"/>
                <w:szCs w:val="20"/>
              </w:rPr>
            </w:pPr>
            <w:r w:rsidRPr="00CC7B7A">
              <w:rPr>
                <w:rFonts w:ascii="Calibri" w:eastAsia="Times New Roman" w:hAnsi="Calibri" w:cs="Times New Roman"/>
                <w:sz w:val="20"/>
                <w:szCs w:val="20"/>
              </w:rPr>
              <w:t>The collection of data is only used for the primary purpose for which it was intended.</w:t>
            </w:r>
          </w:p>
        </w:tc>
      </w:tr>
    </w:tbl>
    <w:p w:rsidR="00FA551D" w:rsidRPr="00CC7B7A" w:rsidRDefault="00FA551D" w:rsidP="00DB4466">
      <w:pPr>
        <w:spacing w:after="0"/>
      </w:pPr>
    </w:p>
    <w:tbl>
      <w:tblPr>
        <w:tblW w:w="14220" w:type="dxa"/>
        <w:tblInd w:w="-162" w:type="dxa"/>
        <w:tblLayout w:type="fixed"/>
        <w:tblLook w:val="04A0" w:firstRow="1" w:lastRow="0" w:firstColumn="1" w:lastColumn="0" w:noHBand="0" w:noVBand="1"/>
      </w:tblPr>
      <w:tblGrid>
        <w:gridCol w:w="460"/>
        <w:gridCol w:w="6290"/>
        <w:gridCol w:w="1170"/>
        <w:gridCol w:w="6300"/>
      </w:tblGrid>
      <w:tr w:rsidR="00CC7B7A" w:rsidRPr="00CC7B7A" w:rsidTr="00267E28">
        <w:trPr>
          <w:trHeight w:val="255"/>
          <w:tblHeader/>
        </w:trPr>
        <w:tc>
          <w:tcPr>
            <w:tcW w:w="6750" w:type="dxa"/>
            <w:gridSpan w:val="2"/>
            <w:tcBorders>
              <w:top w:val="single" w:sz="4" w:space="0" w:color="auto"/>
              <w:left w:val="single" w:sz="4" w:space="0" w:color="auto"/>
              <w:bottom w:val="single" w:sz="4" w:space="0" w:color="auto"/>
              <w:right w:val="single" w:sz="4" w:space="0" w:color="000000"/>
            </w:tcBorders>
            <w:shd w:val="clear" w:color="000000" w:fill="EEECE1"/>
            <w:hideMark/>
          </w:tcPr>
          <w:p w:rsidR="00DB4466" w:rsidRPr="00C5243A" w:rsidRDefault="00DB4466" w:rsidP="000A1608">
            <w:pPr>
              <w:spacing w:after="0" w:line="240" w:lineRule="auto"/>
              <w:rPr>
                <w:rFonts w:ascii="Calibri" w:eastAsia="Times New Roman" w:hAnsi="Calibri" w:cs="Times New Roman"/>
                <w:b/>
                <w:bCs/>
                <w:sz w:val="20"/>
                <w:szCs w:val="20"/>
              </w:rPr>
            </w:pPr>
            <w:r w:rsidRPr="00C5243A">
              <w:rPr>
                <w:rFonts w:ascii="Calibri" w:eastAsia="Times New Roman" w:hAnsi="Calibri" w:cs="Times New Roman"/>
                <w:b/>
                <w:bCs/>
                <w:sz w:val="20"/>
                <w:szCs w:val="20"/>
              </w:rPr>
              <w:t>VI - STORAGE AND RETENTION</w:t>
            </w:r>
          </w:p>
        </w:tc>
        <w:tc>
          <w:tcPr>
            <w:tcW w:w="1170" w:type="dxa"/>
            <w:tcBorders>
              <w:top w:val="single" w:sz="4" w:space="0" w:color="auto"/>
              <w:left w:val="nil"/>
              <w:bottom w:val="single" w:sz="4" w:space="0" w:color="auto"/>
              <w:right w:val="single" w:sz="4" w:space="0" w:color="auto"/>
            </w:tcBorders>
            <w:shd w:val="clear" w:color="000000" w:fill="EEECE1"/>
            <w:noWrap/>
            <w:vAlign w:val="center"/>
            <w:hideMark/>
          </w:tcPr>
          <w:p w:rsidR="00DB4466" w:rsidRPr="00C5243A" w:rsidRDefault="00DB4466" w:rsidP="000A1608">
            <w:pPr>
              <w:spacing w:after="0" w:line="240" w:lineRule="auto"/>
              <w:jc w:val="center"/>
              <w:rPr>
                <w:rFonts w:ascii="Calibri" w:eastAsia="Times New Roman" w:hAnsi="Calibri" w:cs="Times New Roman"/>
                <w:b/>
                <w:bCs/>
                <w:sz w:val="20"/>
                <w:szCs w:val="20"/>
              </w:rPr>
            </w:pPr>
            <w:r w:rsidRPr="00C5243A">
              <w:rPr>
                <w:rFonts w:ascii="Calibri" w:eastAsia="Times New Roman" w:hAnsi="Calibri" w:cs="Times New Roman"/>
                <w:b/>
                <w:bCs/>
                <w:sz w:val="20"/>
                <w:szCs w:val="20"/>
              </w:rPr>
              <w:t>Y/N</w:t>
            </w:r>
          </w:p>
        </w:tc>
        <w:tc>
          <w:tcPr>
            <w:tcW w:w="6300" w:type="dxa"/>
            <w:tcBorders>
              <w:top w:val="single" w:sz="4" w:space="0" w:color="auto"/>
              <w:left w:val="nil"/>
              <w:bottom w:val="single" w:sz="4" w:space="0" w:color="auto"/>
              <w:right w:val="single" w:sz="4" w:space="0" w:color="000000"/>
            </w:tcBorders>
            <w:shd w:val="clear" w:color="000000" w:fill="EEECE1"/>
            <w:noWrap/>
            <w:vAlign w:val="center"/>
            <w:hideMark/>
          </w:tcPr>
          <w:p w:rsidR="00DB4466" w:rsidRPr="00C5243A" w:rsidRDefault="00DB4466" w:rsidP="000A1608">
            <w:pPr>
              <w:spacing w:after="0" w:line="240" w:lineRule="auto"/>
              <w:jc w:val="center"/>
              <w:rPr>
                <w:rFonts w:ascii="Calibri" w:eastAsia="Times New Roman" w:hAnsi="Calibri" w:cs="Times New Roman"/>
                <w:b/>
                <w:bCs/>
                <w:sz w:val="20"/>
                <w:szCs w:val="20"/>
              </w:rPr>
            </w:pPr>
            <w:r w:rsidRPr="00C5243A">
              <w:rPr>
                <w:rFonts w:ascii="Calibri" w:eastAsia="Times New Roman" w:hAnsi="Calibri" w:cs="Times New Roman"/>
                <w:b/>
                <w:bCs/>
                <w:sz w:val="20"/>
                <w:szCs w:val="20"/>
              </w:rPr>
              <w:t>Remarks</w:t>
            </w:r>
          </w:p>
        </w:tc>
      </w:tr>
      <w:tr w:rsidR="00CC7B7A" w:rsidRPr="00CC7B7A" w:rsidTr="00267E28">
        <w:trPr>
          <w:trHeight w:val="575"/>
        </w:trPr>
        <w:tc>
          <w:tcPr>
            <w:tcW w:w="460" w:type="dxa"/>
            <w:tcBorders>
              <w:top w:val="single" w:sz="4" w:space="0" w:color="auto"/>
              <w:left w:val="single" w:sz="4" w:space="0" w:color="auto"/>
              <w:bottom w:val="single" w:sz="4" w:space="0" w:color="auto"/>
              <w:right w:val="single" w:sz="4" w:space="0" w:color="auto"/>
            </w:tcBorders>
            <w:shd w:val="clear" w:color="auto" w:fill="auto"/>
            <w:noWrap/>
            <w:hideMark/>
          </w:tcPr>
          <w:p w:rsidR="00DB4466" w:rsidRPr="00C5243A" w:rsidRDefault="00DB4466">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1</w:t>
            </w:r>
          </w:p>
        </w:tc>
        <w:tc>
          <w:tcPr>
            <w:tcW w:w="6290" w:type="dxa"/>
            <w:tcBorders>
              <w:top w:val="single" w:sz="4" w:space="0" w:color="auto"/>
              <w:left w:val="single" w:sz="4" w:space="0" w:color="auto"/>
              <w:bottom w:val="single" w:sz="4" w:space="0" w:color="auto"/>
              <w:right w:val="single" w:sz="4" w:space="0" w:color="auto"/>
            </w:tcBorders>
            <w:shd w:val="clear" w:color="auto" w:fill="auto"/>
            <w:hideMark/>
          </w:tcPr>
          <w:p w:rsidR="00DB4466" w:rsidRPr="00C5243A" w:rsidRDefault="00DB4466" w:rsidP="00720DE9">
            <w:pPr>
              <w:spacing w:after="12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Are adequate safeguards in place for documents, files or records with personal data retained and stored by the Company?</w:t>
            </w:r>
          </w:p>
        </w:tc>
        <w:tc>
          <w:tcPr>
            <w:tcW w:w="1170" w:type="dxa"/>
            <w:tcBorders>
              <w:top w:val="single" w:sz="4" w:space="0" w:color="auto"/>
              <w:left w:val="single" w:sz="4" w:space="0" w:color="auto"/>
              <w:bottom w:val="single" w:sz="4" w:space="0" w:color="auto"/>
              <w:right w:val="single" w:sz="4" w:space="0" w:color="auto"/>
            </w:tcBorders>
            <w:shd w:val="clear" w:color="auto" w:fill="auto"/>
          </w:tcPr>
          <w:p w:rsidR="00DB4466" w:rsidRPr="00C5243A" w:rsidRDefault="005B69D6">
            <w:pPr>
              <w:spacing w:after="12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N</w:t>
            </w:r>
          </w:p>
        </w:tc>
        <w:tc>
          <w:tcPr>
            <w:tcW w:w="6300" w:type="dxa"/>
            <w:tcBorders>
              <w:top w:val="single" w:sz="4" w:space="0" w:color="auto"/>
              <w:left w:val="single" w:sz="4" w:space="0" w:color="auto"/>
              <w:bottom w:val="single" w:sz="4" w:space="0" w:color="auto"/>
              <w:right w:val="single" w:sz="4" w:space="0" w:color="auto"/>
            </w:tcBorders>
            <w:shd w:val="clear" w:color="auto" w:fill="auto"/>
          </w:tcPr>
          <w:p w:rsidR="00025574" w:rsidRPr="00C5243A" w:rsidRDefault="005B69D6" w:rsidP="00C12B91">
            <w:pPr>
              <w:spacing w:after="12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shd w:val="clear" w:color="auto" w:fill="FFFFFF" w:themeFill="background1"/>
              </w:rPr>
              <w:t>Security safeguards such as database backup encryption policies are not in place.</w:t>
            </w:r>
          </w:p>
        </w:tc>
      </w:tr>
      <w:tr w:rsidR="00CC7B7A" w:rsidRPr="00CC7B7A" w:rsidTr="00A06DA1">
        <w:trPr>
          <w:trHeight w:val="440"/>
        </w:trPr>
        <w:tc>
          <w:tcPr>
            <w:tcW w:w="460" w:type="dxa"/>
            <w:tcBorders>
              <w:top w:val="single" w:sz="4" w:space="0" w:color="auto"/>
              <w:left w:val="single" w:sz="4" w:space="0" w:color="auto"/>
              <w:bottom w:val="single" w:sz="4" w:space="0" w:color="auto"/>
              <w:right w:val="single" w:sz="4" w:space="0" w:color="auto"/>
            </w:tcBorders>
            <w:shd w:val="clear" w:color="auto" w:fill="auto"/>
            <w:noWrap/>
            <w:hideMark/>
          </w:tcPr>
          <w:p w:rsidR="00DB4466" w:rsidRPr="00C5243A" w:rsidRDefault="00DB4466" w:rsidP="007F404A">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lastRenderedPageBreak/>
              <w:t>2</w:t>
            </w:r>
          </w:p>
        </w:tc>
        <w:tc>
          <w:tcPr>
            <w:tcW w:w="6290" w:type="dxa"/>
            <w:tcBorders>
              <w:top w:val="single" w:sz="4" w:space="0" w:color="auto"/>
              <w:left w:val="nil"/>
              <w:bottom w:val="single" w:sz="4" w:space="0" w:color="auto"/>
              <w:right w:val="single" w:sz="4" w:space="0" w:color="000000"/>
            </w:tcBorders>
            <w:shd w:val="clear" w:color="auto" w:fill="auto"/>
            <w:hideMark/>
          </w:tcPr>
          <w:p w:rsidR="00DB4466" w:rsidRPr="00C5243A" w:rsidRDefault="00DB4466" w:rsidP="00720DE9">
            <w:pPr>
              <w:spacing w:after="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 xml:space="preserve">Are documents, files or records retained over reasonable period? </w:t>
            </w:r>
          </w:p>
        </w:tc>
        <w:tc>
          <w:tcPr>
            <w:tcW w:w="1170" w:type="dxa"/>
            <w:tcBorders>
              <w:top w:val="single" w:sz="4" w:space="0" w:color="auto"/>
              <w:left w:val="nil"/>
              <w:bottom w:val="single" w:sz="4" w:space="0" w:color="auto"/>
              <w:right w:val="nil"/>
            </w:tcBorders>
            <w:shd w:val="clear" w:color="auto" w:fill="auto"/>
          </w:tcPr>
          <w:p w:rsidR="00DB4466" w:rsidRPr="00C5243A" w:rsidRDefault="005666D2">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N</w:t>
            </w:r>
          </w:p>
        </w:tc>
        <w:tc>
          <w:tcPr>
            <w:tcW w:w="6300" w:type="dxa"/>
            <w:tcBorders>
              <w:top w:val="single" w:sz="4" w:space="0" w:color="auto"/>
              <w:left w:val="single" w:sz="4" w:space="0" w:color="auto"/>
              <w:bottom w:val="single" w:sz="4" w:space="0" w:color="auto"/>
              <w:right w:val="single" w:sz="4" w:space="0" w:color="000000"/>
            </w:tcBorders>
            <w:shd w:val="clear" w:color="auto" w:fill="auto"/>
          </w:tcPr>
          <w:p w:rsidR="00DB4466" w:rsidRPr="00C5243A" w:rsidRDefault="005B69D6" w:rsidP="0014294E">
            <w:pPr>
              <w:spacing w:after="12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 xml:space="preserve">The </w:t>
            </w:r>
            <w:r w:rsidR="001F5639" w:rsidRPr="00C5243A">
              <w:rPr>
                <w:rFonts w:ascii="Calibri" w:eastAsia="Times New Roman" w:hAnsi="Calibri" w:cs="Times New Roman"/>
                <w:sz w:val="20"/>
                <w:szCs w:val="20"/>
              </w:rPr>
              <w:t>Department</w:t>
            </w:r>
            <w:r w:rsidRPr="00C5243A">
              <w:rPr>
                <w:rFonts w:ascii="Calibri" w:eastAsia="Times New Roman" w:hAnsi="Calibri" w:cs="Times New Roman"/>
                <w:sz w:val="20"/>
                <w:szCs w:val="20"/>
              </w:rPr>
              <w:t xml:space="preserve"> has no storage and retention policies and procedures.</w:t>
            </w:r>
          </w:p>
        </w:tc>
      </w:tr>
    </w:tbl>
    <w:p w:rsidR="0014294E" w:rsidRPr="00CC7B7A" w:rsidRDefault="0014294E" w:rsidP="00DB4466">
      <w:pPr>
        <w:spacing w:after="0"/>
      </w:pPr>
    </w:p>
    <w:tbl>
      <w:tblPr>
        <w:tblW w:w="1422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0"/>
        <w:gridCol w:w="6290"/>
        <w:gridCol w:w="1170"/>
        <w:gridCol w:w="6300"/>
      </w:tblGrid>
      <w:tr w:rsidR="00CC7B7A" w:rsidRPr="00CC7B7A" w:rsidTr="00267E28">
        <w:trPr>
          <w:trHeight w:val="255"/>
          <w:tblHeader/>
        </w:trPr>
        <w:tc>
          <w:tcPr>
            <w:tcW w:w="6750" w:type="dxa"/>
            <w:gridSpan w:val="2"/>
            <w:shd w:val="clear" w:color="000000" w:fill="EEECE1"/>
            <w:vAlign w:val="center"/>
            <w:hideMark/>
          </w:tcPr>
          <w:p w:rsidR="00DB4466" w:rsidRPr="00C5243A" w:rsidRDefault="00DB4466" w:rsidP="000A1608">
            <w:pPr>
              <w:spacing w:after="0" w:line="240" w:lineRule="auto"/>
              <w:rPr>
                <w:rFonts w:ascii="Calibri" w:eastAsia="Times New Roman" w:hAnsi="Calibri" w:cs="Times New Roman"/>
                <w:b/>
                <w:bCs/>
                <w:sz w:val="20"/>
                <w:szCs w:val="20"/>
              </w:rPr>
            </w:pPr>
            <w:r w:rsidRPr="00C5243A">
              <w:rPr>
                <w:rFonts w:ascii="Calibri" w:eastAsia="Times New Roman" w:hAnsi="Calibri" w:cs="Times New Roman"/>
                <w:b/>
                <w:bCs/>
                <w:sz w:val="20"/>
                <w:szCs w:val="20"/>
              </w:rPr>
              <w:t>VII- DISPOSAL AND DESTRUCTION</w:t>
            </w:r>
          </w:p>
        </w:tc>
        <w:tc>
          <w:tcPr>
            <w:tcW w:w="1170" w:type="dxa"/>
            <w:shd w:val="clear" w:color="000000" w:fill="EEECE1"/>
            <w:noWrap/>
            <w:vAlign w:val="center"/>
            <w:hideMark/>
          </w:tcPr>
          <w:p w:rsidR="00DB4466" w:rsidRPr="00C5243A" w:rsidRDefault="00DB4466" w:rsidP="000A1608">
            <w:pPr>
              <w:spacing w:after="0" w:line="240" w:lineRule="auto"/>
              <w:jc w:val="center"/>
              <w:rPr>
                <w:rFonts w:ascii="Calibri" w:eastAsia="Times New Roman" w:hAnsi="Calibri" w:cs="Times New Roman"/>
                <w:b/>
                <w:bCs/>
                <w:sz w:val="20"/>
                <w:szCs w:val="20"/>
              </w:rPr>
            </w:pPr>
            <w:r w:rsidRPr="00C5243A">
              <w:rPr>
                <w:rFonts w:ascii="Calibri" w:eastAsia="Times New Roman" w:hAnsi="Calibri" w:cs="Times New Roman"/>
                <w:b/>
                <w:bCs/>
                <w:sz w:val="20"/>
                <w:szCs w:val="20"/>
              </w:rPr>
              <w:t>Y/N</w:t>
            </w:r>
          </w:p>
        </w:tc>
        <w:tc>
          <w:tcPr>
            <w:tcW w:w="6300" w:type="dxa"/>
            <w:shd w:val="clear" w:color="000000" w:fill="EEECE1"/>
            <w:noWrap/>
            <w:vAlign w:val="center"/>
            <w:hideMark/>
          </w:tcPr>
          <w:p w:rsidR="00DB4466" w:rsidRPr="00C5243A" w:rsidRDefault="00DB4466" w:rsidP="000A1608">
            <w:pPr>
              <w:spacing w:after="0" w:line="240" w:lineRule="auto"/>
              <w:jc w:val="center"/>
              <w:rPr>
                <w:rFonts w:ascii="Calibri" w:eastAsia="Times New Roman" w:hAnsi="Calibri" w:cs="Times New Roman"/>
                <w:b/>
                <w:bCs/>
                <w:sz w:val="20"/>
                <w:szCs w:val="20"/>
              </w:rPr>
            </w:pPr>
            <w:r w:rsidRPr="00C5243A">
              <w:rPr>
                <w:rFonts w:ascii="Calibri" w:eastAsia="Times New Roman" w:hAnsi="Calibri" w:cs="Times New Roman"/>
                <w:b/>
                <w:bCs/>
                <w:sz w:val="20"/>
                <w:szCs w:val="20"/>
              </w:rPr>
              <w:t>Remarks</w:t>
            </w:r>
          </w:p>
        </w:tc>
      </w:tr>
      <w:tr w:rsidR="00CC7B7A" w:rsidRPr="00CC7B7A" w:rsidTr="00267E28">
        <w:trPr>
          <w:trHeight w:val="575"/>
        </w:trPr>
        <w:tc>
          <w:tcPr>
            <w:tcW w:w="460" w:type="dxa"/>
            <w:shd w:val="clear" w:color="auto" w:fill="auto"/>
            <w:noWrap/>
            <w:hideMark/>
          </w:tcPr>
          <w:p w:rsidR="00DB4466" w:rsidRPr="00C5243A" w:rsidRDefault="00DB4466" w:rsidP="007F404A">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1</w:t>
            </w:r>
          </w:p>
        </w:tc>
        <w:tc>
          <w:tcPr>
            <w:tcW w:w="6290" w:type="dxa"/>
            <w:shd w:val="clear" w:color="auto" w:fill="auto"/>
            <w:hideMark/>
          </w:tcPr>
          <w:p w:rsidR="00DB4466" w:rsidRPr="00C5243A" w:rsidRDefault="00DB4466" w:rsidP="00720DE9">
            <w:pPr>
              <w:spacing w:after="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Are there established policies and procedures for the disposal or destruction of documents, files or records with personal data?</w:t>
            </w:r>
          </w:p>
        </w:tc>
        <w:tc>
          <w:tcPr>
            <w:tcW w:w="1170" w:type="dxa"/>
            <w:shd w:val="clear" w:color="auto" w:fill="auto"/>
          </w:tcPr>
          <w:p w:rsidR="00DB4466" w:rsidRPr="00C5243A" w:rsidRDefault="005666D2" w:rsidP="00807053">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N</w:t>
            </w:r>
          </w:p>
        </w:tc>
        <w:tc>
          <w:tcPr>
            <w:tcW w:w="6300" w:type="dxa"/>
            <w:shd w:val="clear" w:color="auto" w:fill="auto"/>
          </w:tcPr>
          <w:p w:rsidR="00DB4466" w:rsidRPr="00C5243A" w:rsidRDefault="005B69D6" w:rsidP="0014294E">
            <w:pPr>
              <w:spacing w:after="12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 xml:space="preserve">The </w:t>
            </w:r>
            <w:r w:rsidR="001F5639" w:rsidRPr="00C5243A">
              <w:rPr>
                <w:rFonts w:ascii="Calibri" w:eastAsia="Times New Roman" w:hAnsi="Calibri" w:cs="Times New Roman"/>
                <w:sz w:val="20"/>
                <w:szCs w:val="20"/>
              </w:rPr>
              <w:t>Department</w:t>
            </w:r>
            <w:r w:rsidRPr="00C5243A">
              <w:rPr>
                <w:rFonts w:ascii="Calibri" w:eastAsia="Times New Roman" w:hAnsi="Calibri" w:cs="Times New Roman"/>
                <w:sz w:val="20"/>
                <w:szCs w:val="20"/>
              </w:rPr>
              <w:t xml:space="preserve"> has no</w:t>
            </w:r>
            <w:r w:rsidR="00CC7B7A" w:rsidRPr="00C5243A">
              <w:rPr>
                <w:rFonts w:ascii="Calibri" w:eastAsia="Times New Roman" w:hAnsi="Calibri" w:cs="Times New Roman"/>
                <w:sz w:val="20"/>
                <w:szCs w:val="20"/>
              </w:rPr>
              <w:t xml:space="preserve"> formalized</w:t>
            </w:r>
            <w:r w:rsidRPr="00C5243A">
              <w:rPr>
                <w:rFonts w:ascii="Calibri" w:eastAsia="Times New Roman" w:hAnsi="Calibri" w:cs="Times New Roman"/>
                <w:sz w:val="20"/>
                <w:szCs w:val="20"/>
              </w:rPr>
              <w:t xml:space="preserve"> disposal and destruction</w:t>
            </w:r>
            <w:r w:rsidR="00CC7B7A" w:rsidRPr="00C5243A">
              <w:rPr>
                <w:rFonts w:ascii="Calibri" w:eastAsia="Times New Roman" w:hAnsi="Calibri" w:cs="Times New Roman"/>
                <w:sz w:val="20"/>
                <w:szCs w:val="20"/>
              </w:rPr>
              <w:t xml:space="preserve"> policies</w:t>
            </w:r>
            <w:r w:rsidRPr="00C5243A">
              <w:rPr>
                <w:rFonts w:ascii="Calibri" w:eastAsia="Times New Roman" w:hAnsi="Calibri" w:cs="Times New Roman"/>
                <w:sz w:val="20"/>
                <w:szCs w:val="20"/>
              </w:rPr>
              <w:t xml:space="preserve"> of documents, files or records with personal data.</w:t>
            </w:r>
          </w:p>
        </w:tc>
      </w:tr>
    </w:tbl>
    <w:p w:rsidR="00A33908" w:rsidRPr="00CC7B7A" w:rsidRDefault="00A33908" w:rsidP="00DB4466">
      <w:pPr>
        <w:spacing w:after="0"/>
      </w:pPr>
    </w:p>
    <w:tbl>
      <w:tblPr>
        <w:tblW w:w="1422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0"/>
        <w:gridCol w:w="6290"/>
        <w:gridCol w:w="1170"/>
        <w:gridCol w:w="6300"/>
      </w:tblGrid>
      <w:tr w:rsidR="00CC7B7A" w:rsidRPr="00CC7B7A" w:rsidTr="00267E28">
        <w:trPr>
          <w:trHeight w:val="300"/>
          <w:tblHeader/>
        </w:trPr>
        <w:tc>
          <w:tcPr>
            <w:tcW w:w="6750" w:type="dxa"/>
            <w:gridSpan w:val="2"/>
            <w:shd w:val="clear" w:color="000000" w:fill="EEECE1"/>
            <w:noWrap/>
            <w:vAlign w:val="center"/>
            <w:hideMark/>
          </w:tcPr>
          <w:p w:rsidR="00DB4466" w:rsidRPr="00C5243A" w:rsidRDefault="00DB4466" w:rsidP="000A1608">
            <w:pPr>
              <w:spacing w:after="0" w:line="240" w:lineRule="auto"/>
              <w:rPr>
                <w:rFonts w:ascii="Calibri" w:eastAsia="Times New Roman" w:hAnsi="Calibri" w:cs="Times New Roman"/>
                <w:b/>
                <w:bCs/>
                <w:sz w:val="20"/>
                <w:szCs w:val="20"/>
              </w:rPr>
            </w:pPr>
            <w:r w:rsidRPr="00C5243A">
              <w:rPr>
                <w:rFonts w:ascii="Calibri" w:eastAsia="Times New Roman" w:hAnsi="Calibri" w:cs="Times New Roman"/>
                <w:b/>
                <w:bCs/>
                <w:sz w:val="20"/>
                <w:szCs w:val="20"/>
              </w:rPr>
              <w:t>VIII - DATA QUALITY</w:t>
            </w:r>
          </w:p>
        </w:tc>
        <w:tc>
          <w:tcPr>
            <w:tcW w:w="1170" w:type="dxa"/>
            <w:shd w:val="clear" w:color="000000" w:fill="EEECE1"/>
            <w:noWrap/>
            <w:vAlign w:val="center"/>
            <w:hideMark/>
          </w:tcPr>
          <w:p w:rsidR="00DB4466" w:rsidRPr="00C5243A" w:rsidRDefault="00DB4466" w:rsidP="000A1608">
            <w:pPr>
              <w:spacing w:after="0" w:line="240" w:lineRule="auto"/>
              <w:jc w:val="center"/>
              <w:rPr>
                <w:rFonts w:ascii="Calibri" w:eastAsia="Times New Roman" w:hAnsi="Calibri" w:cs="Times New Roman"/>
                <w:b/>
                <w:bCs/>
                <w:sz w:val="20"/>
                <w:szCs w:val="20"/>
              </w:rPr>
            </w:pPr>
            <w:r w:rsidRPr="00C5243A">
              <w:rPr>
                <w:rFonts w:ascii="Calibri" w:eastAsia="Times New Roman" w:hAnsi="Calibri" w:cs="Times New Roman"/>
                <w:b/>
                <w:bCs/>
                <w:sz w:val="20"/>
                <w:szCs w:val="20"/>
              </w:rPr>
              <w:t>Y/N</w:t>
            </w:r>
          </w:p>
        </w:tc>
        <w:tc>
          <w:tcPr>
            <w:tcW w:w="6300" w:type="dxa"/>
            <w:shd w:val="clear" w:color="000000" w:fill="EEECE1"/>
            <w:noWrap/>
            <w:hideMark/>
          </w:tcPr>
          <w:p w:rsidR="00DB4466" w:rsidRPr="00C5243A" w:rsidRDefault="00DB4466" w:rsidP="000A1608">
            <w:pPr>
              <w:spacing w:after="0" w:line="240" w:lineRule="auto"/>
              <w:jc w:val="center"/>
              <w:rPr>
                <w:rFonts w:ascii="Calibri" w:eastAsia="Times New Roman" w:hAnsi="Calibri" w:cs="Times New Roman"/>
                <w:b/>
                <w:bCs/>
                <w:sz w:val="20"/>
                <w:szCs w:val="20"/>
              </w:rPr>
            </w:pPr>
            <w:r w:rsidRPr="00C5243A">
              <w:rPr>
                <w:rFonts w:ascii="Calibri" w:eastAsia="Times New Roman" w:hAnsi="Calibri" w:cs="Times New Roman"/>
                <w:b/>
                <w:bCs/>
                <w:sz w:val="20"/>
                <w:szCs w:val="20"/>
              </w:rPr>
              <w:t>Remarks</w:t>
            </w:r>
          </w:p>
        </w:tc>
      </w:tr>
      <w:tr w:rsidR="00CC7B7A" w:rsidRPr="00CC7B7A" w:rsidTr="00267E28">
        <w:trPr>
          <w:trHeight w:val="584"/>
        </w:trPr>
        <w:tc>
          <w:tcPr>
            <w:tcW w:w="460" w:type="dxa"/>
            <w:shd w:val="clear" w:color="auto" w:fill="auto"/>
            <w:noWrap/>
            <w:hideMark/>
          </w:tcPr>
          <w:p w:rsidR="00DB4466" w:rsidRPr="00C5243A" w:rsidRDefault="00DB4466" w:rsidP="007F404A">
            <w:pPr>
              <w:spacing w:after="12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1</w:t>
            </w:r>
          </w:p>
        </w:tc>
        <w:tc>
          <w:tcPr>
            <w:tcW w:w="6290" w:type="dxa"/>
            <w:shd w:val="clear" w:color="auto" w:fill="auto"/>
            <w:hideMark/>
          </w:tcPr>
          <w:p w:rsidR="00DB4466" w:rsidRPr="00C5243A" w:rsidRDefault="00DB4466" w:rsidP="00720DE9">
            <w:pPr>
              <w:spacing w:after="12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Please identify all steps taken to ensure that all data that is collected, used or disclosed will be accurate, complete and up to date.</w:t>
            </w:r>
          </w:p>
        </w:tc>
        <w:tc>
          <w:tcPr>
            <w:tcW w:w="1170" w:type="dxa"/>
            <w:shd w:val="clear" w:color="auto" w:fill="auto"/>
          </w:tcPr>
          <w:p w:rsidR="00DB4466" w:rsidRPr="00C5243A" w:rsidRDefault="00DB4466" w:rsidP="000A1608">
            <w:pPr>
              <w:spacing w:after="120" w:line="240" w:lineRule="auto"/>
              <w:jc w:val="center"/>
              <w:rPr>
                <w:rFonts w:ascii="Calibri" w:eastAsia="Times New Roman" w:hAnsi="Calibri" w:cs="Times New Roman"/>
                <w:sz w:val="20"/>
                <w:szCs w:val="20"/>
              </w:rPr>
            </w:pPr>
          </w:p>
        </w:tc>
        <w:tc>
          <w:tcPr>
            <w:tcW w:w="6300" w:type="dxa"/>
            <w:shd w:val="clear" w:color="auto" w:fill="auto"/>
            <w:vAlign w:val="center"/>
          </w:tcPr>
          <w:p w:rsidR="00DB4466" w:rsidRPr="00C5243A" w:rsidRDefault="00DB4466" w:rsidP="00FF1FE3">
            <w:pPr>
              <w:spacing w:after="120" w:line="240" w:lineRule="auto"/>
              <w:rPr>
                <w:rFonts w:ascii="Calibri" w:eastAsia="Times New Roman" w:hAnsi="Calibri" w:cs="Times New Roman"/>
                <w:sz w:val="20"/>
                <w:szCs w:val="20"/>
              </w:rPr>
            </w:pPr>
          </w:p>
        </w:tc>
      </w:tr>
      <w:tr w:rsidR="00CC7B7A" w:rsidRPr="00CC7B7A" w:rsidTr="00267E28">
        <w:trPr>
          <w:trHeight w:val="602"/>
        </w:trPr>
        <w:tc>
          <w:tcPr>
            <w:tcW w:w="460" w:type="dxa"/>
            <w:shd w:val="clear" w:color="auto" w:fill="auto"/>
            <w:hideMark/>
          </w:tcPr>
          <w:p w:rsidR="005B69D6" w:rsidRPr="00C5243A" w:rsidRDefault="005B69D6" w:rsidP="000A1608">
            <w:pPr>
              <w:spacing w:after="120" w:line="240" w:lineRule="auto"/>
              <w:rPr>
                <w:rFonts w:ascii="Calibri" w:eastAsia="Times New Roman" w:hAnsi="Calibri" w:cs="Times New Roman"/>
                <w:sz w:val="20"/>
                <w:szCs w:val="20"/>
              </w:rPr>
            </w:pPr>
            <w:r w:rsidRPr="00C5243A">
              <w:rPr>
                <w:rFonts w:ascii="Calibri" w:eastAsia="Times New Roman" w:hAnsi="Calibri" w:cs="Times New Roman"/>
                <w:sz w:val="20"/>
                <w:szCs w:val="20"/>
              </w:rPr>
              <w:t> </w:t>
            </w:r>
          </w:p>
        </w:tc>
        <w:tc>
          <w:tcPr>
            <w:tcW w:w="6290" w:type="dxa"/>
            <w:shd w:val="clear" w:color="auto" w:fill="auto"/>
            <w:hideMark/>
          </w:tcPr>
          <w:p w:rsidR="005B69D6" w:rsidRPr="00C5243A" w:rsidRDefault="005B69D6" w:rsidP="00720DE9">
            <w:pPr>
              <w:pStyle w:val="ListParagraph"/>
              <w:numPr>
                <w:ilvl w:val="0"/>
                <w:numId w:val="4"/>
              </w:numPr>
              <w:spacing w:after="120" w:line="240" w:lineRule="auto"/>
              <w:ind w:left="422"/>
              <w:jc w:val="both"/>
              <w:rPr>
                <w:rFonts w:ascii="Calibri" w:eastAsia="Times New Roman" w:hAnsi="Calibri" w:cs="Times New Roman"/>
                <w:sz w:val="20"/>
                <w:szCs w:val="20"/>
              </w:rPr>
            </w:pPr>
            <w:r w:rsidRPr="00C5243A">
              <w:rPr>
                <w:rFonts w:ascii="Calibri" w:eastAsia="Times New Roman" w:hAnsi="Calibri" w:cs="Times New Roman"/>
                <w:sz w:val="20"/>
                <w:szCs w:val="20"/>
              </w:rPr>
              <w:t>Information was obtained from a reputable source such as another government agency</w:t>
            </w:r>
          </w:p>
        </w:tc>
        <w:tc>
          <w:tcPr>
            <w:tcW w:w="1170" w:type="dxa"/>
            <w:shd w:val="clear" w:color="auto" w:fill="auto"/>
            <w:noWrap/>
          </w:tcPr>
          <w:p w:rsidR="005B69D6" w:rsidRPr="00C5243A" w:rsidRDefault="005B69D6" w:rsidP="000A1608">
            <w:pPr>
              <w:spacing w:after="12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N</w:t>
            </w:r>
          </w:p>
        </w:tc>
        <w:tc>
          <w:tcPr>
            <w:tcW w:w="6300" w:type="dxa"/>
            <w:shd w:val="clear" w:color="auto" w:fill="auto"/>
          </w:tcPr>
          <w:p w:rsidR="005B69D6" w:rsidRPr="00C5243A" w:rsidRDefault="005B69D6" w:rsidP="0014294E">
            <w:pPr>
              <w:spacing w:after="12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 xml:space="preserve">The </w:t>
            </w:r>
            <w:r w:rsidR="001F5639" w:rsidRPr="00C5243A">
              <w:rPr>
                <w:rFonts w:ascii="Calibri" w:eastAsia="Times New Roman" w:hAnsi="Calibri" w:cs="Times New Roman"/>
                <w:sz w:val="20"/>
                <w:szCs w:val="20"/>
              </w:rPr>
              <w:t>Department</w:t>
            </w:r>
            <w:r w:rsidRPr="00C5243A">
              <w:rPr>
                <w:rFonts w:ascii="Calibri" w:eastAsia="Times New Roman" w:hAnsi="Calibri" w:cs="Times New Roman"/>
                <w:sz w:val="20"/>
                <w:szCs w:val="20"/>
              </w:rPr>
              <w:t xml:space="preserve"> does not collect data from reputable sources.</w:t>
            </w:r>
          </w:p>
        </w:tc>
      </w:tr>
      <w:tr w:rsidR="00CC7B7A" w:rsidRPr="00CC7B7A" w:rsidTr="00267E28">
        <w:trPr>
          <w:trHeight w:val="255"/>
        </w:trPr>
        <w:tc>
          <w:tcPr>
            <w:tcW w:w="460" w:type="dxa"/>
            <w:shd w:val="clear" w:color="auto" w:fill="auto"/>
            <w:hideMark/>
          </w:tcPr>
          <w:p w:rsidR="005B69D6" w:rsidRPr="00C5243A" w:rsidRDefault="005B69D6" w:rsidP="000A1608">
            <w:pPr>
              <w:spacing w:after="120" w:line="240" w:lineRule="auto"/>
              <w:rPr>
                <w:rFonts w:ascii="Calibri" w:eastAsia="Times New Roman" w:hAnsi="Calibri" w:cs="Times New Roman"/>
                <w:sz w:val="20"/>
                <w:szCs w:val="20"/>
              </w:rPr>
            </w:pPr>
            <w:r w:rsidRPr="00C5243A">
              <w:rPr>
                <w:rFonts w:ascii="Calibri" w:eastAsia="Times New Roman" w:hAnsi="Calibri" w:cs="Times New Roman"/>
                <w:sz w:val="20"/>
                <w:szCs w:val="20"/>
              </w:rPr>
              <w:t> </w:t>
            </w:r>
          </w:p>
        </w:tc>
        <w:tc>
          <w:tcPr>
            <w:tcW w:w="6290" w:type="dxa"/>
            <w:shd w:val="clear" w:color="auto" w:fill="auto"/>
            <w:hideMark/>
          </w:tcPr>
          <w:p w:rsidR="005B69D6" w:rsidRPr="00C5243A" w:rsidRDefault="005B69D6" w:rsidP="00720DE9">
            <w:pPr>
              <w:pStyle w:val="ListParagraph"/>
              <w:numPr>
                <w:ilvl w:val="0"/>
                <w:numId w:val="4"/>
              </w:numPr>
              <w:spacing w:after="120" w:line="240" w:lineRule="auto"/>
              <w:ind w:left="422"/>
              <w:jc w:val="both"/>
              <w:rPr>
                <w:rFonts w:ascii="Calibri" w:eastAsia="Times New Roman" w:hAnsi="Calibri" w:cs="Times New Roman"/>
                <w:sz w:val="20"/>
                <w:szCs w:val="20"/>
              </w:rPr>
            </w:pPr>
            <w:r w:rsidRPr="00C5243A">
              <w:rPr>
                <w:rFonts w:ascii="Calibri" w:eastAsia="Times New Roman" w:hAnsi="Calibri" w:cs="Times New Roman"/>
                <w:sz w:val="20"/>
                <w:szCs w:val="20"/>
              </w:rPr>
              <w:t>The system is regularly tested for accuracy</w:t>
            </w:r>
          </w:p>
        </w:tc>
        <w:tc>
          <w:tcPr>
            <w:tcW w:w="1170" w:type="dxa"/>
            <w:shd w:val="clear" w:color="auto" w:fill="auto"/>
            <w:noWrap/>
          </w:tcPr>
          <w:p w:rsidR="005B69D6" w:rsidRPr="00CC7B7A" w:rsidRDefault="005B69D6" w:rsidP="000A1608">
            <w:pPr>
              <w:spacing w:after="120" w:line="240" w:lineRule="auto"/>
              <w:jc w:val="center"/>
              <w:rPr>
                <w:rFonts w:ascii="Calibri" w:eastAsia="Times New Roman" w:hAnsi="Calibri" w:cs="Times New Roman"/>
                <w:sz w:val="20"/>
                <w:szCs w:val="20"/>
              </w:rPr>
            </w:pPr>
            <w:r w:rsidRPr="00CC7B7A">
              <w:rPr>
                <w:rFonts w:ascii="Calibri" w:eastAsia="Times New Roman" w:hAnsi="Calibri" w:cs="Times New Roman"/>
                <w:sz w:val="20"/>
                <w:szCs w:val="20"/>
              </w:rPr>
              <w:t>N</w:t>
            </w:r>
          </w:p>
        </w:tc>
        <w:tc>
          <w:tcPr>
            <w:tcW w:w="6300" w:type="dxa"/>
            <w:shd w:val="clear" w:color="auto" w:fill="auto"/>
            <w:noWrap/>
          </w:tcPr>
          <w:p w:rsidR="005B69D6" w:rsidRPr="00C5243A" w:rsidRDefault="005B69D6" w:rsidP="00CA2022">
            <w:pPr>
              <w:spacing w:after="12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 xml:space="preserve">The </w:t>
            </w:r>
            <w:r w:rsidR="001F5639" w:rsidRPr="00C5243A">
              <w:rPr>
                <w:rFonts w:ascii="Calibri" w:eastAsia="Times New Roman" w:hAnsi="Calibri" w:cs="Times New Roman"/>
                <w:sz w:val="20"/>
                <w:szCs w:val="20"/>
              </w:rPr>
              <w:t>Department</w:t>
            </w:r>
            <w:r w:rsidRPr="00C5243A">
              <w:rPr>
                <w:rFonts w:ascii="Calibri" w:eastAsia="Times New Roman" w:hAnsi="Calibri" w:cs="Times New Roman"/>
                <w:sz w:val="20"/>
                <w:szCs w:val="20"/>
              </w:rPr>
              <w:t xml:space="preserve"> does not regularly test the systems for operational accuracy.</w:t>
            </w:r>
          </w:p>
        </w:tc>
      </w:tr>
      <w:tr w:rsidR="00CC7B7A" w:rsidRPr="00CC7B7A" w:rsidTr="00267E28">
        <w:trPr>
          <w:trHeight w:val="255"/>
        </w:trPr>
        <w:tc>
          <w:tcPr>
            <w:tcW w:w="460" w:type="dxa"/>
            <w:shd w:val="clear" w:color="auto" w:fill="auto"/>
            <w:hideMark/>
          </w:tcPr>
          <w:p w:rsidR="005B69D6" w:rsidRPr="00C5243A" w:rsidRDefault="005B69D6" w:rsidP="000A1608">
            <w:pPr>
              <w:spacing w:after="120" w:line="240" w:lineRule="auto"/>
              <w:rPr>
                <w:rFonts w:ascii="Calibri" w:eastAsia="Times New Roman" w:hAnsi="Calibri" w:cs="Times New Roman"/>
                <w:sz w:val="20"/>
                <w:szCs w:val="20"/>
              </w:rPr>
            </w:pPr>
            <w:r w:rsidRPr="00C5243A">
              <w:rPr>
                <w:rFonts w:ascii="Calibri" w:eastAsia="Times New Roman" w:hAnsi="Calibri" w:cs="Times New Roman"/>
                <w:sz w:val="20"/>
                <w:szCs w:val="20"/>
              </w:rPr>
              <w:t> </w:t>
            </w:r>
          </w:p>
        </w:tc>
        <w:tc>
          <w:tcPr>
            <w:tcW w:w="6290" w:type="dxa"/>
            <w:shd w:val="clear" w:color="auto" w:fill="auto"/>
            <w:hideMark/>
          </w:tcPr>
          <w:p w:rsidR="005B69D6" w:rsidRPr="00C5243A" w:rsidRDefault="005B69D6" w:rsidP="00720DE9">
            <w:pPr>
              <w:pStyle w:val="ListParagraph"/>
              <w:numPr>
                <w:ilvl w:val="0"/>
                <w:numId w:val="4"/>
              </w:numPr>
              <w:spacing w:after="120" w:line="240" w:lineRule="auto"/>
              <w:ind w:left="422"/>
              <w:jc w:val="both"/>
              <w:rPr>
                <w:rFonts w:ascii="Calibri" w:eastAsia="Times New Roman" w:hAnsi="Calibri" w:cs="Times New Roman"/>
                <w:sz w:val="20"/>
                <w:szCs w:val="20"/>
              </w:rPr>
            </w:pPr>
            <w:r w:rsidRPr="00C5243A">
              <w:rPr>
                <w:rFonts w:ascii="Calibri" w:eastAsia="Times New Roman" w:hAnsi="Calibri" w:cs="Times New Roman"/>
                <w:sz w:val="20"/>
                <w:szCs w:val="20"/>
              </w:rPr>
              <w:t>Periodic reviews of the information</w:t>
            </w:r>
          </w:p>
        </w:tc>
        <w:tc>
          <w:tcPr>
            <w:tcW w:w="1170" w:type="dxa"/>
            <w:shd w:val="clear" w:color="auto" w:fill="auto"/>
            <w:noWrap/>
          </w:tcPr>
          <w:p w:rsidR="005B69D6" w:rsidRPr="00CC7B7A" w:rsidRDefault="005B69D6" w:rsidP="000A1608">
            <w:pPr>
              <w:spacing w:after="120" w:line="240" w:lineRule="auto"/>
              <w:jc w:val="center"/>
              <w:rPr>
                <w:rFonts w:ascii="Calibri" w:eastAsia="Times New Roman" w:hAnsi="Calibri" w:cs="Times New Roman"/>
                <w:sz w:val="20"/>
                <w:szCs w:val="20"/>
              </w:rPr>
            </w:pPr>
            <w:r w:rsidRPr="00CC7B7A">
              <w:rPr>
                <w:rFonts w:ascii="Calibri" w:eastAsia="Times New Roman" w:hAnsi="Calibri" w:cs="Times New Roman"/>
                <w:sz w:val="20"/>
                <w:szCs w:val="20"/>
              </w:rPr>
              <w:t>N</w:t>
            </w:r>
          </w:p>
        </w:tc>
        <w:tc>
          <w:tcPr>
            <w:tcW w:w="6300" w:type="dxa"/>
            <w:shd w:val="clear" w:color="auto" w:fill="auto"/>
            <w:noWrap/>
          </w:tcPr>
          <w:p w:rsidR="005B69D6" w:rsidRPr="00C5243A" w:rsidRDefault="005B69D6" w:rsidP="00245BD5">
            <w:pPr>
              <w:spacing w:after="12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 xml:space="preserve">The </w:t>
            </w:r>
            <w:r w:rsidR="001F5639" w:rsidRPr="00C5243A">
              <w:rPr>
                <w:rFonts w:ascii="Calibri" w:eastAsia="Times New Roman" w:hAnsi="Calibri" w:cs="Times New Roman"/>
                <w:sz w:val="20"/>
                <w:szCs w:val="20"/>
              </w:rPr>
              <w:t>Department</w:t>
            </w:r>
            <w:r w:rsidRPr="00C5243A">
              <w:rPr>
                <w:rFonts w:ascii="Calibri" w:eastAsia="Times New Roman" w:hAnsi="Calibri" w:cs="Times New Roman"/>
                <w:sz w:val="20"/>
                <w:szCs w:val="20"/>
              </w:rPr>
              <w:t xml:space="preserve"> does not regularly review the information being held.</w:t>
            </w:r>
          </w:p>
        </w:tc>
      </w:tr>
      <w:tr w:rsidR="00CC7B7A" w:rsidRPr="00CC7B7A" w:rsidTr="00267E28">
        <w:trPr>
          <w:trHeight w:val="557"/>
        </w:trPr>
        <w:tc>
          <w:tcPr>
            <w:tcW w:w="460" w:type="dxa"/>
            <w:shd w:val="clear" w:color="auto" w:fill="auto"/>
            <w:hideMark/>
          </w:tcPr>
          <w:p w:rsidR="005B69D6" w:rsidRPr="00C5243A" w:rsidRDefault="005B69D6" w:rsidP="000A1608">
            <w:pPr>
              <w:spacing w:after="120" w:line="240" w:lineRule="auto"/>
              <w:rPr>
                <w:rFonts w:ascii="Calibri" w:eastAsia="Times New Roman" w:hAnsi="Calibri" w:cs="Times New Roman"/>
                <w:sz w:val="20"/>
                <w:szCs w:val="20"/>
              </w:rPr>
            </w:pPr>
            <w:r w:rsidRPr="00C5243A">
              <w:rPr>
                <w:rFonts w:ascii="Calibri" w:eastAsia="Times New Roman" w:hAnsi="Calibri" w:cs="Times New Roman"/>
                <w:sz w:val="20"/>
                <w:szCs w:val="20"/>
              </w:rPr>
              <w:t> </w:t>
            </w:r>
          </w:p>
        </w:tc>
        <w:tc>
          <w:tcPr>
            <w:tcW w:w="6290" w:type="dxa"/>
            <w:shd w:val="clear" w:color="auto" w:fill="auto"/>
            <w:hideMark/>
          </w:tcPr>
          <w:p w:rsidR="005B69D6" w:rsidRPr="00C5243A" w:rsidRDefault="005B69D6" w:rsidP="00720DE9">
            <w:pPr>
              <w:pStyle w:val="ListParagraph"/>
              <w:numPr>
                <w:ilvl w:val="0"/>
                <w:numId w:val="4"/>
              </w:numPr>
              <w:spacing w:after="120" w:line="240" w:lineRule="auto"/>
              <w:ind w:left="422"/>
              <w:jc w:val="both"/>
              <w:rPr>
                <w:rFonts w:ascii="Calibri" w:eastAsia="Times New Roman" w:hAnsi="Calibri" w:cs="Times New Roman"/>
                <w:sz w:val="20"/>
                <w:szCs w:val="20"/>
              </w:rPr>
            </w:pPr>
            <w:r w:rsidRPr="00C5243A">
              <w:rPr>
                <w:rFonts w:ascii="Calibri" w:eastAsia="Times New Roman" w:hAnsi="Calibri" w:cs="Times New Roman"/>
                <w:sz w:val="20"/>
                <w:szCs w:val="20"/>
              </w:rPr>
              <w:t>A disposal schedule in place that deletes information that is over a certain period</w:t>
            </w:r>
          </w:p>
        </w:tc>
        <w:tc>
          <w:tcPr>
            <w:tcW w:w="1170" w:type="dxa"/>
            <w:shd w:val="clear" w:color="auto" w:fill="auto"/>
            <w:noWrap/>
          </w:tcPr>
          <w:p w:rsidR="005B69D6" w:rsidRPr="00CC7B7A" w:rsidRDefault="005B69D6" w:rsidP="000A1608">
            <w:pPr>
              <w:spacing w:after="120" w:line="240" w:lineRule="auto"/>
              <w:jc w:val="center"/>
              <w:rPr>
                <w:rFonts w:ascii="Calibri" w:eastAsia="Times New Roman" w:hAnsi="Calibri" w:cs="Times New Roman"/>
                <w:sz w:val="20"/>
                <w:szCs w:val="20"/>
              </w:rPr>
            </w:pPr>
            <w:r w:rsidRPr="00CC7B7A">
              <w:rPr>
                <w:rFonts w:ascii="Calibri" w:eastAsia="Times New Roman" w:hAnsi="Calibri" w:cs="Times New Roman"/>
                <w:sz w:val="20"/>
                <w:szCs w:val="20"/>
              </w:rPr>
              <w:t>N</w:t>
            </w:r>
          </w:p>
        </w:tc>
        <w:tc>
          <w:tcPr>
            <w:tcW w:w="6300" w:type="dxa"/>
            <w:shd w:val="clear" w:color="auto" w:fill="auto"/>
          </w:tcPr>
          <w:p w:rsidR="005B69D6" w:rsidRPr="00C5243A" w:rsidRDefault="005B69D6">
            <w:pPr>
              <w:spacing w:after="12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 xml:space="preserve">The </w:t>
            </w:r>
            <w:r w:rsidR="001F5639" w:rsidRPr="00C5243A">
              <w:rPr>
                <w:rFonts w:ascii="Calibri" w:eastAsia="Times New Roman" w:hAnsi="Calibri" w:cs="Times New Roman"/>
                <w:sz w:val="20"/>
                <w:szCs w:val="20"/>
              </w:rPr>
              <w:t>Department</w:t>
            </w:r>
            <w:r w:rsidRPr="00C5243A">
              <w:rPr>
                <w:rFonts w:ascii="Calibri" w:eastAsia="Times New Roman" w:hAnsi="Calibri" w:cs="Times New Roman"/>
                <w:sz w:val="20"/>
                <w:szCs w:val="20"/>
              </w:rPr>
              <w:t xml:space="preserve"> has </w:t>
            </w:r>
            <w:r w:rsidR="00CC7B7A" w:rsidRPr="00C5243A">
              <w:rPr>
                <w:rFonts w:ascii="Calibri" w:eastAsia="Times New Roman" w:hAnsi="Calibri" w:cs="Times New Roman"/>
                <w:sz w:val="20"/>
                <w:szCs w:val="20"/>
              </w:rPr>
              <w:t>no formalized disposal schedule</w:t>
            </w:r>
            <w:r w:rsidR="00B65CDE">
              <w:rPr>
                <w:rFonts w:ascii="Calibri" w:eastAsia="Times New Roman" w:hAnsi="Calibri" w:cs="Times New Roman"/>
                <w:sz w:val="20"/>
                <w:szCs w:val="20"/>
              </w:rPr>
              <w:t xml:space="preserve"> at</w:t>
            </w:r>
            <w:r w:rsidR="005939EB">
              <w:rPr>
                <w:rFonts w:ascii="Calibri" w:eastAsia="Times New Roman" w:hAnsi="Calibri" w:cs="Times New Roman"/>
                <w:sz w:val="20"/>
                <w:szCs w:val="20"/>
              </w:rPr>
              <w:t xml:space="preserve"> </w:t>
            </w:r>
            <w:r w:rsidR="00CC7B7A" w:rsidRPr="00C5243A">
              <w:rPr>
                <w:rFonts w:ascii="Calibri" w:eastAsia="Times New Roman" w:hAnsi="Calibri" w:cs="Times New Roman"/>
                <w:sz w:val="20"/>
                <w:szCs w:val="20"/>
              </w:rPr>
              <w:t>present.</w:t>
            </w:r>
          </w:p>
        </w:tc>
      </w:tr>
      <w:tr w:rsidR="00CC7B7A" w:rsidRPr="00CC7B7A" w:rsidTr="00267E28">
        <w:trPr>
          <w:trHeight w:val="368"/>
        </w:trPr>
        <w:tc>
          <w:tcPr>
            <w:tcW w:w="460" w:type="dxa"/>
            <w:shd w:val="clear" w:color="auto" w:fill="auto"/>
            <w:hideMark/>
          </w:tcPr>
          <w:p w:rsidR="005B69D6" w:rsidRPr="00C5243A" w:rsidRDefault="005B69D6" w:rsidP="000A1608">
            <w:pPr>
              <w:spacing w:after="120" w:line="240" w:lineRule="auto"/>
              <w:rPr>
                <w:rFonts w:ascii="Calibri" w:eastAsia="Times New Roman" w:hAnsi="Calibri" w:cs="Times New Roman"/>
                <w:sz w:val="20"/>
                <w:szCs w:val="20"/>
              </w:rPr>
            </w:pPr>
            <w:r w:rsidRPr="00C5243A">
              <w:rPr>
                <w:rFonts w:ascii="Calibri" w:eastAsia="Times New Roman" w:hAnsi="Calibri" w:cs="Times New Roman"/>
                <w:sz w:val="20"/>
                <w:szCs w:val="20"/>
              </w:rPr>
              <w:t> </w:t>
            </w:r>
          </w:p>
        </w:tc>
        <w:tc>
          <w:tcPr>
            <w:tcW w:w="6290" w:type="dxa"/>
            <w:shd w:val="clear" w:color="auto" w:fill="auto"/>
            <w:hideMark/>
          </w:tcPr>
          <w:p w:rsidR="005B69D6" w:rsidRPr="00C5243A" w:rsidRDefault="005B69D6" w:rsidP="00720DE9">
            <w:pPr>
              <w:pStyle w:val="ListParagraph"/>
              <w:numPr>
                <w:ilvl w:val="0"/>
                <w:numId w:val="4"/>
              </w:numPr>
              <w:spacing w:after="120" w:line="240" w:lineRule="auto"/>
              <w:ind w:left="422"/>
              <w:jc w:val="both"/>
              <w:rPr>
                <w:rFonts w:ascii="Calibri" w:eastAsia="Times New Roman" w:hAnsi="Calibri" w:cs="Times New Roman"/>
                <w:sz w:val="20"/>
                <w:szCs w:val="20"/>
              </w:rPr>
            </w:pPr>
            <w:r w:rsidRPr="00C5243A">
              <w:rPr>
                <w:rFonts w:ascii="Calibri" w:eastAsia="Times New Roman" w:hAnsi="Calibri" w:cs="Times New Roman"/>
                <w:sz w:val="20"/>
                <w:szCs w:val="20"/>
              </w:rPr>
              <w:t>Staff are trained in the use of the tools and receive periodic updates</w:t>
            </w:r>
          </w:p>
        </w:tc>
        <w:tc>
          <w:tcPr>
            <w:tcW w:w="1170" w:type="dxa"/>
            <w:shd w:val="clear" w:color="auto" w:fill="auto"/>
            <w:noWrap/>
          </w:tcPr>
          <w:p w:rsidR="005B69D6" w:rsidRPr="00CC7B7A" w:rsidRDefault="005B69D6" w:rsidP="00245BD5">
            <w:pPr>
              <w:spacing w:after="120" w:line="240" w:lineRule="auto"/>
              <w:jc w:val="center"/>
              <w:rPr>
                <w:rFonts w:ascii="Calibri" w:eastAsia="Times New Roman" w:hAnsi="Calibri" w:cs="Times New Roman"/>
                <w:sz w:val="20"/>
                <w:szCs w:val="20"/>
              </w:rPr>
            </w:pPr>
            <w:r w:rsidRPr="00CC7B7A">
              <w:rPr>
                <w:rFonts w:ascii="Calibri" w:eastAsia="Times New Roman" w:hAnsi="Calibri" w:cs="Times New Roman"/>
                <w:sz w:val="20"/>
                <w:szCs w:val="20"/>
              </w:rPr>
              <w:t>N</w:t>
            </w:r>
          </w:p>
        </w:tc>
        <w:tc>
          <w:tcPr>
            <w:tcW w:w="6300" w:type="dxa"/>
            <w:shd w:val="clear" w:color="auto" w:fill="auto"/>
            <w:noWrap/>
          </w:tcPr>
          <w:p w:rsidR="005B69D6" w:rsidRPr="00C5243A" w:rsidRDefault="005B69D6" w:rsidP="00720DE9">
            <w:pPr>
              <w:spacing w:after="12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 xml:space="preserve">The </w:t>
            </w:r>
            <w:r w:rsidR="001F5639" w:rsidRPr="00C5243A">
              <w:rPr>
                <w:rFonts w:ascii="Calibri" w:eastAsia="Times New Roman" w:hAnsi="Calibri" w:cs="Times New Roman"/>
                <w:sz w:val="20"/>
                <w:szCs w:val="20"/>
              </w:rPr>
              <w:t>Department</w:t>
            </w:r>
            <w:r w:rsidRPr="00C5243A">
              <w:rPr>
                <w:rFonts w:ascii="Calibri" w:eastAsia="Times New Roman" w:hAnsi="Calibri" w:cs="Times New Roman"/>
                <w:sz w:val="20"/>
                <w:szCs w:val="20"/>
              </w:rPr>
              <w:t xml:space="preserve"> does not conduct trainings regarding usage of the system.</w:t>
            </w:r>
          </w:p>
        </w:tc>
      </w:tr>
      <w:tr w:rsidR="00CC7B7A" w:rsidRPr="00CC7B7A" w:rsidTr="00267E28">
        <w:trPr>
          <w:trHeight w:val="350"/>
        </w:trPr>
        <w:tc>
          <w:tcPr>
            <w:tcW w:w="460" w:type="dxa"/>
            <w:shd w:val="clear" w:color="auto" w:fill="auto"/>
            <w:hideMark/>
          </w:tcPr>
          <w:p w:rsidR="005B69D6" w:rsidRPr="00C5243A" w:rsidRDefault="005B69D6" w:rsidP="000A1608">
            <w:pPr>
              <w:spacing w:after="120" w:line="240" w:lineRule="auto"/>
              <w:rPr>
                <w:rFonts w:ascii="Calibri" w:eastAsia="Times New Roman" w:hAnsi="Calibri" w:cs="Times New Roman"/>
                <w:sz w:val="20"/>
                <w:szCs w:val="20"/>
              </w:rPr>
            </w:pPr>
            <w:r w:rsidRPr="00C5243A">
              <w:rPr>
                <w:rFonts w:ascii="Calibri" w:eastAsia="Times New Roman" w:hAnsi="Calibri" w:cs="Times New Roman"/>
                <w:sz w:val="20"/>
                <w:szCs w:val="20"/>
              </w:rPr>
              <w:t> </w:t>
            </w:r>
          </w:p>
        </w:tc>
        <w:tc>
          <w:tcPr>
            <w:tcW w:w="6290" w:type="dxa"/>
            <w:shd w:val="clear" w:color="auto" w:fill="auto"/>
            <w:hideMark/>
          </w:tcPr>
          <w:p w:rsidR="005B69D6" w:rsidRPr="00C5243A" w:rsidRDefault="005B69D6" w:rsidP="00720DE9">
            <w:pPr>
              <w:pStyle w:val="ListParagraph"/>
              <w:numPr>
                <w:ilvl w:val="0"/>
                <w:numId w:val="4"/>
              </w:numPr>
              <w:spacing w:after="120" w:line="240" w:lineRule="auto"/>
              <w:ind w:left="422"/>
              <w:jc w:val="both"/>
              <w:rPr>
                <w:rFonts w:ascii="Calibri" w:eastAsia="Times New Roman" w:hAnsi="Calibri" w:cs="Times New Roman"/>
                <w:sz w:val="20"/>
                <w:szCs w:val="20"/>
              </w:rPr>
            </w:pPr>
            <w:r w:rsidRPr="00C5243A">
              <w:rPr>
                <w:rFonts w:ascii="Calibri" w:eastAsia="Times New Roman" w:hAnsi="Calibri" w:cs="Times New Roman"/>
                <w:sz w:val="20"/>
                <w:szCs w:val="20"/>
              </w:rPr>
              <w:t>Reviews of audit trails are undertaken regularly,</w:t>
            </w:r>
          </w:p>
        </w:tc>
        <w:tc>
          <w:tcPr>
            <w:tcW w:w="1170" w:type="dxa"/>
            <w:shd w:val="clear" w:color="auto" w:fill="auto"/>
            <w:noWrap/>
          </w:tcPr>
          <w:p w:rsidR="005B69D6" w:rsidRPr="00C5243A" w:rsidRDefault="005B69D6" w:rsidP="00245BD5">
            <w:pPr>
              <w:spacing w:after="12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N</w:t>
            </w:r>
          </w:p>
        </w:tc>
        <w:tc>
          <w:tcPr>
            <w:tcW w:w="6300" w:type="dxa"/>
            <w:shd w:val="clear" w:color="auto" w:fill="auto"/>
          </w:tcPr>
          <w:p w:rsidR="005B69D6" w:rsidRPr="00CC7B7A" w:rsidRDefault="00C70F63" w:rsidP="00F05B83">
            <w:pPr>
              <w:spacing w:after="120" w:line="240" w:lineRule="auto"/>
              <w:jc w:val="both"/>
              <w:rPr>
                <w:rFonts w:ascii="Calibri" w:eastAsia="Times New Roman" w:hAnsi="Calibri" w:cs="Times New Roman"/>
                <w:sz w:val="20"/>
                <w:szCs w:val="20"/>
              </w:rPr>
            </w:pPr>
            <w:r w:rsidRPr="00CC7B7A">
              <w:rPr>
                <w:rFonts w:ascii="Calibri" w:eastAsia="Times New Roman" w:hAnsi="Calibri" w:cs="Times New Roman"/>
                <w:sz w:val="20"/>
                <w:szCs w:val="20"/>
              </w:rPr>
              <w:t xml:space="preserve">The </w:t>
            </w:r>
            <w:r w:rsidR="001F5639" w:rsidRPr="00CC7B7A">
              <w:rPr>
                <w:rFonts w:ascii="Calibri" w:eastAsia="Times New Roman" w:hAnsi="Calibri" w:cs="Times New Roman"/>
                <w:sz w:val="20"/>
                <w:szCs w:val="20"/>
              </w:rPr>
              <w:t>Department</w:t>
            </w:r>
            <w:r w:rsidRPr="00CC7B7A">
              <w:rPr>
                <w:rFonts w:ascii="Calibri" w:eastAsia="Times New Roman" w:hAnsi="Calibri" w:cs="Times New Roman"/>
                <w:sz w:val="20"/>
                <w:szCs w:val="20"/>
              </w:rPr>
              <w:t xml:space="preserve"> does not regularly review audit trails.</w:t>
            </w:r>
          </w:p>
        </w:tc>
      </w:tr>
      <w:tr w:rsidR="00CC7B7A" w:rsidRPr="00CC7B7A" w:rsidTr="00267E28">
        <w:trPr>
          <w:trHeight w:val="255"/>
        </w:trPr>
        <w:tc>
          <w:tcPr>
            <w:tcW w:w="460" w:type="dxa"/>
            <w:shd w:val="clear" w:color="auto" w:fill="auto"/>
            <w:hideMark/>
          </w:tcPr>
          <w:p w:rsidR="005B69D6" w:rsidRPr="00C5243A" w:rsidRDefault="005B69D6" w:rsidP="000A1608">
            <w:pPr>
              <w:spacing w:after="120" w:line="240" w:lineRule="auto"/>
              <w:rPr>
                <w:rFonts w:ascii="Calibri" w:eastAsia="Times New Roman" w:hAnsi="Calibri" w:cs="Times New Roman"/>
                <w:sz w:val="20"/>
                <w:szCs w:val="20"/>
              </w:rPr>
            </w:pPr>
            <w:r w:rsidRPr="00C5243A">
              <w:rPr>
                <w:rFonts w:ascii="Calibri" w:eastAsia="Times New Roman" w:hAnsi="Calibri" w:cs="Times New Roman"/>
                <w:sz w:val="20"/>
                <w:szCs w:val="20"/>
              </w:rPr>
              <w:t> </w:t>
            </w:r>
          </w:p>
        </w:tc>
        <w:tc>
          <w:tcPr>
            <w:tcW w:w="6290" w:type="dxa"/>
            <w:shd w:val="clear" w:color="auto" w:fill="auto"/>
            <w:hideMark/>
          </w:tcPr>
          <w:p w:rsidR="005B69D6" w:rsidRPr="00CC7B7A" w:rsidRDefault="005B69D6" w:rsidP="00720DE9">
            <w:pPr>
              <w:pStyle w:val="ListParagraph"/>
              <w:numPr>
                <w:ilvl w:val="0"/>
                <w:numId w:val="4"/>
              </w:numPr>
              <w:spacing w:after="120" w:line="240" w:lineRule="auto"/>
              <w:ind w:left="422"/>
              <w:jc w:val="both"/>
              <w:rPr>
                <w:rFonts w:ascii="Calibri" w:eastAsia="Times New Roman" w:hAnsi="Calibri" w:cs="Times New Roman"/>
                <w:sz w:val="20"/>
                <w:szCs w:val="20"/>
              </w:rPr>
            </w:pPr>
            <w:r w:rsidRPr="00CC7B7A">
              <w:rPr>
                <w:rFonts w:ascii="Calibri" w:eastAsia="Times New Roman" w:hAnsi="Calibri" w:cs="Times New Roman"/>
                <w:sz w:val="20"/>
                <w:szCs w:val="20"/>
              </w:rPr>
              <w:t>Independent oversight,</w:t>
            </w:r>
          </w:p>
        </w:tc>
        <w:tc>
          <w:tcPr>
            <w:tcW w:w="1170" w:type="dxa"/>
            <w:shd w:val="clear" w:color="auto" w:fill="auto"/>
            <w:noWrap/>
          </w:tcPr>
          <w:p w:rsidR="005B69D6" w:rsidRPr="00CC7B7A" w:rsidRDefault="005B69D6" w:rsidP="00245BD5">
            <w:pPr>
              <w:spacing w:after="120" w:line="240" w:lineRule="auto"/>
              <w:jc w:val="center"/>
              <w:rPr>
                <w:rFonts w:ascii="Calibri" w:eastAsia="Times New Roman" w:hAnsi="Calibri" w:cs="Times New Roman"/>
                <w:sz w:val="20"/>
                <w:szCs w:val="20"/>
              </w:rPr>
            </w:pPr>
            <w:r w:rsidRPr="00CC7B7A">
              <w:rPr>
                <w:rFonts w:ascii="Calibri" w:eastAsia="Times New Roman" w:hAnsi="Calibri" w:cs="Times New Roman"/>
                <w:sz w:val="20"/>
                <w:szCs w:val="20"/>
              </w:rPr>
              <w:t>N</w:t>
            </w:r>
          </w:p>
        </w:tc>
        <w:tc>
          <w:tcPr>
            <w:tcW w:w="6300" w:type="dxa"/>
            <w:shd w:val="clear" w:color="auto" w:fill="auto"/>
            <w:noWrap/>
          </w:tcPr>
          <w:p w:rsidR="005B69D6" w:rsidRPr="00C5243A" w:rsidRDefault="005B69D6" w:rsidP="00245BD5">
            <w:pPr>
              <w:spacing w:after="12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 xml:space="preserve">The </w:t>
            </w:r>
            <w:r w:rsidR="001F5639" w:rsidRPr="00C5243A">
              <w:rPr>
                <w:rFonts w:ascii="Calibri" w:eastAsia="Times New Roman" w:hAnsi="Calibri" w:cs="Times New Roman"/>
                <w:sz w:val="20"/>
                <w:szCs w:val="20"/>
              </w:rPr>
              <w:t>Department</w:t>
            </w:r>
            <w:r w:rsidRPr="00C5243A">
              <w:rPr>
                <w:rFonts w:ascii="Calibri" w:eastAsia="Times New Roman" w:hAnsi="Calibri" w:cs="Times New Roman"/>
                <w:sz w:val="20"/>
                <w:szCs w:val="20"/>
              </w:rPr>
              <w:t xml:space="preserve"> does not conduct an independent oversight of the systems involved.</w:t>
            </w:r>
          </w:p>
        </w:tc>
      </w:tr>
      <w:tr w:rsidR="00CC7B7A" w:rsidRPr="00CC7B7A" w:rsidTr="00267E28">
        <w:trPr>
          <w:trHeight w:val="530"/>
        </w:trPr>
        <w:tc>
          <w:tcPr>
            <w:tcW w:w="460" w:type="dxa"/>
            <w:shd w:val="clear" w:color="auto" w:fill="auto"/>
            <w:hideMark/>
          </w:tcPr>
          <w:p w:rsidR="005B69D6" w:rsidRPr="00C5243A" w:rsidRDefault="005B69D6" w:rsidP="000A1608">
            <w:pPr>
              <w:spacing w:after="120" w:line="240" w:lineRule="auto"/>
              <w:rPr>
                <w:rFonts w:ascii="Calibri" w:eastAsia="Times New Roman" w:hAnsi="Calibri" w:cs="Times New Roman"/>
                <w:sz w:val="20"/>
                <w:szCs w:val="20"/>
              </w:rPr>
            </w:pPr>
            <w:r w:rsidRPr="00C5243A">
              <w:rPr>
                <w:rFonts w:ascii="Calibri" w:eastAsia="Times New Roman" w:hAnsi="Calibri" w:cs="Times New Roman"/>
                <w:sz w:val="20"/>
                <w:szCs w:val="20"/>
              </w:rPr>
              <w:t> </w:t>
            </w:r>
          </w:p>
        </w:tc>
        <w:tc>
          <w:tcPr>
            <w:tcW w:w="6290" w:type="dxa"/>
            <w:shd w:val="clear" w:color="auto" w:fill="auto"/>
            <w:hideMark/>
          </w:tcPr>
          <w:p w:rsidR="005B69D6" w:rsidRPr="00CC7B7A" w:rsidRDefault="005B69D6" w:rsidP="00720DE9">
            <w:pPr>
              <w:pStyle w:val="ListParagraph"/>
              <w:numPr>
                <w:ilvl w:val="0"/>
                <w:numId w:val="4"/>
              </w:numPr>
              <w:spacing w:after="120" w:line="240" w:lineRule="auto"/>
              <w:ind w:left="422"/>
              <w:jc w:val="both"/>
              <w:rPr>
                <w:rFonts w:ascii="Calibri" w:eastAsia="Times New Roman" w:hAnsi="Calibri" w:cs="Times New Roman"/>
                <w:sz w:val="20"/>
                <w:szCs w:val="20"/>
              </w:rPr>
            </w:pPr>
            <w:r w:rsidRPr="00CC7B7A">
              <w:rPr>
                <w:rFonts w:ascii="Calibri" w:eastAsia="Times New Roman" w:hAnsi="Calibri" w:cs="Times New Roman"/>
                <w:sz w:val="20"/>
                <w:szCs w:val="20"/>
              </w:rPr>
              <w:t>Incidents are reviewed for lessons learnt and systems / processes updated appropriately.</w:t>
            </w:r>
          </w:p>
        </w:tc>
        <w:tc>
          <w:tcPr>
            <w:tcW w:w="1170" w:type="dxa"/>
            <w:shd w:val="clear" w:color="auto" w:fill="auto"/>
            <w:noWrap/>
          </w:tcPr>
          <w:p w:rsidR="005B69D6" w:rsidRPr="00CC7B7A" w:rsidRDefault="005B69D6" w:rsidP="00245BD5">
            <w:pPr>
              <w:spacing w:after="120" w:line="240" w:lineRule="auto"/>
              <w:jc w:val="center"/>
              <w:rPr>
                <w:rFonts w:ascii="Calibri" w:eastAsia="Times New Roman" w:hAnsi="Calibri" w:cs="Times New Roman"/>
                <w:sz w:val="20"/>
                <w:szCs w:val="20"/>
              </w:rPr>
            </w:pPr>
            <w:r w:rsidRPr="00CC7B7A">
              <w:rPr>
                <w:rFonts w:ascii="Calibri" w:eastAsia="Times New Roman" w:hAnsi="Calibri" w:cs="Times New Roman"/>
                <w:sz w:val="20"/>
                <w:szCs w:val="20"/>
              </w:rPr>
              <w:t>N</w:t>
            </w:r>
          </w:p>
        </w:tc>
        <w:tc>
          <w:tcPr>
            <w:tcW w:w="6300" w:type="dxa"/>
            <w:shd w:val="clear" w:color="auto" w:fill="auto"/>
          </w:tcPr>
          <w:p w:rsidR="005B69D6" w:rsidRPr="00C5243A" w:rsidRDefault="005B69D6" w:rsidP="0053418D">
            <w:pPr>
              <w:spacing w:after="12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 xml:space="preserve">The </w:t>
            </w:r>
            <w:r w:rsidR="001F5639" w:rsidRPr="00C5243A">
              <w:rPr>
                <w:rFonts w:ascii="Calibri" w:eastAsia="Times New Roman" w:hAnsi="Calibri" w:cs="Times New Roman"/>
                <w:sz w:val="20"/>
                <w:szCs w:val="20"/>
              </w:rPr>
              <w:t>Department</w:t>
            </w:r>
            <w:r w:rsidRPr="00C5243A">
              <w:rPr>
                <w:rFonts w:ascii="Calibri" w:eastAsia="Times New Roman" w:hAnsi="Calibri" w:cs="Times New Roman"/>
                <w:sz w:val="20"/>
                <w:szCs w:val="20"/>
              </w:rPr>
              <w:t xml:space="preserve"> does not review incidents and update the system according to the lessons learnt by such incidents.</w:t>
            </w:r>
          </w:p>
        </w:tc>
      </w:tr>
      <w:tr w:rsidR="00CC7B7A" w:rsidRPr="00CC7B7A" w:rsidTr="00267E28">
        <w:trPr>
          <w:trHeight w:val="278"/>
        </w:trPr>
        <w:tc>
          <w:tcPr>
            <w:tcW w:w="460" w:type="dxa"/>
            <w:shd w:val="clear" w:color="auto" w:fill="auto"/>
            <w:hideMark/>
          </w:tcPr>
          <w:p w:rsidR="005B69D6" w:rsidRPr="00C5243A" w:rsidRDefault="005B69D6" w:rsidP="000A1608">
            <w:pPr>
              <w:spacing w:after="120" w:line="240" w:lineRule="auto"/>
              <w:rPr>
                <w:rFonts w:ascii="Calibri" w:eastAsia="Times New Roman" w:hAnsi="Calibri" w:cs="Times New Roman"/>
                <w:sz w:val="20"/>
                <w:szCs w:val="20"/>
              </w:rPr>
            </w:pPr>
            <w:r w:rsidRPr="00C5243A">
              <w:rPr>
                <w:rFonts w:ascii="Calibri" w:eastAsia="Times New Roman" w:hAnsi="Calibri" w:cs="Times New Roman"/>
                <w:sz w:val="20"/>
                <w:szCs w:val="20"/>
              </w:rPr>
              <w:lastRenderedPageBreak/>
              <w:t> </w:t>
            </w:r>
          </w:p>
        </w:tc>
        <w:tc>
          <w:tcPr>
            <w:tcW w:w="6290" w:type="dxa"/>
            <w:shd w:val="clear" w:color="auto" w:fill="auto"/>
            <w:hideMark/>
          </w:tcPr>
          <w:p w:rsidR="005B69D6" w:rsidRPr="00C5243A" w:rsidRDefault="005B69D6" w:rsidP="00667EE5">
            <w:pPr>
              <w:spacing w:after="12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Others, please specify:</w:t>
            </w:r>
          </w:p>
        </w:tc>
        <w:tc>
          <w:tcPr>
            <w:tcW w:w="1170" w:type="dxa"/>
            <w:shd w:val="clear" w:color="auto" w:fill="auto"/>
            <w:noWrap/>
          </w:tcPr>
          <w:p w:rsidR="005B69D6" w:rsidRPr="00C5243A" w:rsidRDefault="005B69D6" w:rsidP="00667EE5">
            <w:pPr>
              <w:spacing w:after="120" w:line="240" w:lineRule="auto"/>
              <w:jc w:val="center"/>
              <w:rPr>
                <w:rFonts w:ascii="Calibri" w:eastAsia="Times New Roman" w:hAnsi="Calibri" w:cs="Times New Roman"/>
                <w:sz w:val="20"/>
                <w:szCs w:val="20"/>
              </w:rPr>
            </w:pPr>
          </w:p>
        </w:tc>
        <w:tc>
          <w:tcPr>
            <w:tcW w:w="6300" w:type="dxa"/>
            <w:shd w:val="clear" w:color="auto" w:fill="auto"/>
            <w:noWrap/>
          </w:tcPr>
          <w:p w:rsidR="005B69D6" w:rsidRPr="00C5243A" w:rsidRDefault="005B69D6" w:rsidP="00667EE5">
            <w:pPr>
              <w:spacing w:after="120" w:line="240" w:lineRule="auto"/>
              <w:jc w:val="center"/>
              <w:rPr>
                <w:rFonts w:ascii="Calibri" w:eastAsia="Times New Roman" w:hAnsi="Calibri" w:cs="Times New Roman"/>
                <w:sz w:val="20"/>
                <w:szCs w:val="20"/>
              </w:rPr>
            </w:pPr>
          </w:p>
        </w:tc>
      </w:tr>
    </w:tbl>
    <w:p w:rsidR="00B60320" w:rsidRPr="00CC7B7A" w:rsidRDefault="00B60320" w:rsidP="00DB4466">
      <w:pPr>
        <w:spacing w:after="0"/>
      </w:pPr>
    </w:p>
    <w:tbl>
      <w:tblPr>
        <w:tblW w:w="1422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0"/>
        <w:gridCol w:w="6290"/>
        <w:gridCol w:w="1170"/>
        <w:gridCol w:w="6300"/>
      </w:tblGrid>
      <w:tr w:rsidR="00CC7B7A" w:rsidRPr="00CC7B7A" w:rsidTr="00267E28">
        <w:trPr>
          <w:trHeight w:val="116"/>
          <w:tblHeader/>
        </w:trPr>
        <w:tc>
          <w:tcPr>
            <w:tcW w:w="6750" w:type="dxa"/>
            <w:gridSpan w:val="2"/>
            <w:shd w:val="clear" w:color="000000" w:fill="EEECE1"/>
            <w:noWrap/>
            <w:vAlign w:val="center"/>
            <w:hideMark/>
          </w:tcPr>
          <w:p w:rsidR="00DB4466" w:rsidRPr="00C5243A" w:rsidRDefault="00DB4466" w:rsidP="000A1608">
            <w:pPr>
              <w:spacing w:after="0" w:line="240" w:lineRule="auto"/>
              <w:rPr>
                <w:rFonts w:eastAsia="Times New Roman" w:cs="Times New Roman"/>
                <w:b/>
                <w:bCs/>
                <w:sz w:val="20"/>
                <w:szCs w:val="20"/>
              </w:rPr>
            </w:pPr>
            <w:r w:rsidRPr="00C5243A">
              <w:rPr>
                <w:rFonts w:eastAsia="Times New Roman" w:cs="Times New Roman"/>
                <w:b/>
                <w:bCs/>
                <w:sz w:val="20"/>
                <w:szCs w:val="20"/>
              </w:rPr>
              <w:t>IX - DATA SECURITY</w:t>
            </w:r>
          </w:p>
        </w:tc>
        <w:tc>
          <w:tcPr>
            <w:tcW w:w="1170" w:type="dxa"/>
            <w:shd w:val="clear" w:color="000000" w:fill="EEECE1"/>
            <w:noWrap/>
            <w:vAlign w:val="center"/>
            <w:hideMark/>
          </w:tcPr>
          <w:p w:rsidR="00DB4466" w:rsidRPr="00C5243A" w:rsidRDefault="00DB4466" w:rsidP="000A1608">
            <w:pPr>
              <w:spacing w:after="0" w:line="240" w:lineRule="auto"/>
              <w:jc w:val="center"/>
              <w:rPr>
                <w:rFonts w:eastAsia="Times New Roman" w:cs="Times New Roman"/>
                <w:b/>
                <w:bCs/>
                <w:sz w:val="20"/>
                <w:szCs w:val="20"/>
              </w:rPr>
            </w:pPr>
            <w:r w:rsidRPr="00C5243A">
              <w:rPr>
                <w:rFonts w:eastAsia="Times New Roman" w:cs="Times New Roman"/>
                <w:b/>
                <w:bCs/>
                <w:sz w:val="20"/>
                <w:szCs w:val="20"/>
              </w:rPr>
              <w:t>Y/N</w:t>
            </w:r>
          </w:p>
        </w:tc>
        <w:tc>
          <w:tcPr>
            <w:tcW w:w="6300" w:type="dxa"/>
            <w:shd w:val="clear" w:color="000000" w:fill="EEECE1"/>
            <w:noWrap/>
            <w:vAlign w:val="center"/>
            <w:hideMark/>
          </w:tcPr>
          <w:p w:rsidR="00DB4466" w:rsidRPr="00C5243A" w:rsidRDefault="00DB4466" w:rsidP="000A1608">
            <w:pPr>
              <w:spacing w:after="0" w:line="240" w:lineRule="auto"/>
              <w:jc w:val="center"/>
              <w:rPr>
                <w:rFonts w:eastAsia="Times New Roman" w:cs="Times New Roman"/>
                <w:b/>
                <w:bCs/>
                <w:sz w:val="20"/>
                <w:szCs w:val="20"/>
              </w:rPr>
            </w:pPr>
            <w:r w:rsidRPr="00C5243A">
              <w:rPr>
                <w:rFonts w:eastAsia="Times New Roman" w:cs="Times New Roman"/>
                <w:b/>
                <w:bCs/>
                <w:sz w:val="20"/>
                <w:szCs w:val="20"/>
              </w:rPr>
              <w:t>Remarks</w:t>
            </w:r>
          </w:p>
        </w:tc>
      </w:tr>
      <w:tr w:rsidR="00CC7B7A" w:rsidRPr="00CC7B7A" w:rsidTr="00267E28">
        <w:trPr>
          <w:trHeight w:val="575"/>
        </w:trPr>
        <w:tc>
          <w:tcPr>
            <w:tcW w:w="460" w:type="dxa"/>
            <w:shd w:val="clear" w:color="auto" w:fill="auto"/>
            <w:noWrap/>
          </w:tcPr>
          <w:p w:rsidR="00DB4466" w:rsidRPr="00C5243A" w:rsidRDefault="00DB4466" w:rsidP="000A1608">
            <w:pPr>
              <w:spacing w:after="120" w:line="240" w:lineRule="auto"/>
              <w:jc w:val="center"/>
              <w:rPr>
                <w:rFonts w:eastAsia="Times New Roman" w:cs="Times New Roman"/>
                <w:sz w:val="20"/>
                <w:szCs w:val="20"/>
              </w:rPr>
            </w:pPr>
            <w:r w:rsidRPr="00C5243A">
              <w:rPr>
                <w:rFonts w:eastAsia="Times New Roman" w:cs="Times New Roman"/>
                <w:sz w:val="20"/>
                <w:szCs w:val="20"/>
              </w:rPr>
              <w:t>1</w:t>
            </w:r>
          </w:p>
        </w:tc>
        <w:tc>
          <w:tcPr>
            <w:tcW w:w="6290" w:type="dxa"/>
            <w:shd w:val="clear" w:color="auto" w:fill="auto"/>
          </w:tcPr>
          <w:p w:rsidR="00DB4466" w:rsidRPr="00C5243A" w:rsidRDefault="00DB4466" w:rsidP="00720DE9">
            <w:pPr>
              <w:autoSpaceDE w:val="0"/>
              <w:autoSpaceDN w:val="0"/>
              <w:adjustRightInd w:val="0"/>
              <w:spacing w:after="120" w:line="240" w:lineRule="auto"/>
              <w:jc w:val="both"/>
              <w:rPr>
                <w:rFonts w:cs="BookAntiqua"/>
                <w:sz w:val="20"/>
                <w:szCs w:val="20"/>
              </w:rPr>
            </w:pPr>
            <w:r w:rsidRPr="00C5243A">
              <w:rPr>
                <w:rFonts w:cs="BookAntiqua"/>
                <w:sz w:val="20"/>
                <w:szCs w:val="20"/>
              </w:rPr>
              <w:t>Are appropriate and reasonable organizational, physical and technical security measures in place?</w:t>
            </w:r>
          </w:p>
        </w:tc>
        <w:tc>
          <w:tcPr>
            <w:tcW w:w="1170" w:type="dxa"/>
            <w:shd w:val="clear" w:color="auto" w:fill="auto"/>
            <w:vAlign w:val="center"/>
          </w:tcPr>
          <w:p w:rsidR="00DB4466" w:rsidRPr="00C5243A" w:rsidRDefault="00DB4466" w:rsidP="000A1608">
            <w:pPr>
              <w:spacing w:after="120" w:line="240" w:lineRule="auto"/>
              <w:jc w:val="center"/>
              <w:rPr>
                <w:rFonts w:eastAsia="Times New Roman" w:cs="Times New Roman"/>
                <w:sz w:val="20"/>
                <w:szCs w:val="20"/>
              </w:rPr>
            </w:pPr>
          </w:p>
        </w:tc>
        <w:tc>
          <w:tcPr>
            <w:tcW w:w="6300" w:type="dxa"/>
            <w:shd w:val="clear" w:color="auto" w:fill="auto"/>
          </w:tcPr>
          <w:p w:rsidR="00EC2B7D" w:rsidRPr="00C5243A" w:rsidRDefault="00EC2B7D" w:rsidP="00DC0F2B">
            <w:pPr>
              <w:spacing w:after="120" w:line="240" w:lineRule="auto"/>
              <w:rPr>
                <w:rFonts w:eastAsia="Times New Roman" w:cs="Times New Roman"/>
                <w:sz w:val="20"/>
                <w:szCs w:val="20"/>
              </w:rPr>
            </w:pPr>
          </w:p>
        </w:tc>
      </w:tr>
      <w:tr w:rsidR="00CC7B7A" w:rsidRPr="00CC7B7A" w:rsidTr="00267E28">
        <w:trPr>
          <w:trHeight w:val="64"/>
        </w:trPr>
        <w:tc>
          <w:tcPr>
            <w:tcW w:w="460" w:type="dxa"/>
            <w:shd w:val="clear" w:color="auto" w:fill="auto"/>
            <w:noWrap/>
          </w:tcPr>
          <w:p w:rsidR="00DB4466" w:rsidRPr="00C5243A" w:rsidRDefault="00DB4466" w:rsidP="000A1608">
            <w:pPr>
              <w:spacing w:after="120" w:line="240" w:lineRule="auto"/>
              <w:jc w:val="center"/>
              <w:rPr>
                <w:rFonts w:eastAsia="Times New Roman" w:cs="Times New Roman"/>
                <w:sz w:val="20"/>
                <w:szCs w:val="20"/>
              </w:rPr>
            </w:pPr>
          </w:p>
        </w:tc>
        <w:tc>
          <w:tcPr>
            <w:tcW w:w="6290" w:type="dxa"/>
            <w:shd w:val="clear" w:color="auto" w:fill="auto"/>
            <w:vAlign w:val="center"/>
          </w:tcPr>
          <w:p w:rsidR="00DB4466" w:rsidRPr="00C5243A" w:rsidRDefault="00DB4466" w:rsidP="000A1608">
            <w:pPr>
              <w:spacing w:after="0" w:line="240" w:lineRule="auto"/>
              <w:rPr>
                <w:b/>
                <w:sz w:val="20"/>
                <w:szCs w:val="20"/>
              </w:rPr>
            </w:pPr>
            <w:r w:rsidRPr="00C5243A">
              <w:rPr>
                <w:b/>
                <w:sz w:val="20"/>
                <w:szCs w:val="20"/>
              </w:rPr>
              <w:t>Organizational Security:</w:t>
            </w:r>
          </w:p>
        </w:tc>
        <w:tc>
          <w:tcPr>
            <w:tcW w:w="1170" w:type="dxa"/>
            <w:shd w:val="clear" w:color="auto" w:fill="auto"/>
            <w:vAlign w:val="center"/>
          </w:tcPr>
          <w:p w:rsidR="00DB4466" w:rsidRPr="00C5243A" w:rsidRDefault="00DB4466" w:rsidP="000A1608">
            <w:pPr>
              <w:spacing w:after="120" w:line="240" w:lineRule="auto"/>
              <w:jc w:val="center"/>
              <w:rPr>
                <w:rFonts w:eastAsia="Times New Roman" w:cs="Times New Roman"/>
                <w:sz w:val="20"/>
                <w:szCs w:val="20"/>
              </w:rPr>
            </w:pPr>
          </w:p>
        </w:tc>
        <w:tc>
          <w:tcPr>
            <w:tcW w:w="6300" w:type="dxa"/>
            <w:shd w:val="clear" w:color="auto" w:fill="auto"/>
          </w:tcPr>
          <w:p w:rsidR="00DB4466" w:rsidRPr="00C5243A" w:rsidRDefault="00DB4466" w:rsidP="00277D71">
            <w:pPr>
              <w:spacing w:after="120" w:line="240" w:lineRule="auto"/>
              <w:rPr>
                <w:rFonts w:eastAsia="Times New Roman" w:cs="Times New Roman"/>
                <w:sz w:val="20"/>
                <w:szCs w:val="20"/>
              </w:rPr>
            </w:pPr>
          </w:p>
        </w:tc>
      </w:tr>
      <w:tr w:rsidR="00CC7B7A" w:rsidRPr="00CC7B7A" w:rsidTr="00A06DA1">
        <w:trPr>
          <w:trHeight w:val="143"/>
        </w:trPr>
        <w:tc>
          <w:tcPr>
            <w:tcW w:w="460" w:type="dxa"/>
            <w:shd w:val="clear" w:color="auto" w:fill="auto"/>
            <w:noWrap/>
          </w:tcPr>
          <w:p w:rsidR="00DB4466" w:rsidRPr="00C5243A" w:rsidRDefault="00DB4466" w:rsidP="000A1608">
            <w:pPr>
              <w:spacing w:after="120" w:line="240" w:lineRule="auto"/>
              <w:jc w:val="center"/>
              <w:rPr>
                <w:rFonts w:eastAsia="Times New Roman" w:cs="Times New Roman"/>
                <w:sz w:val="20"/>
                <w:szCs w:val="20"/>
              </w:rPr>
            </w:pPr>
          </w:p>
        </w:tc>
        <w:tc>
          <w:tcPr>
            <w:tcW w:w="6290" w:type="dxa"/>
            <w:shd w:val="clear" w:color="auto" w:fill="auto"/>
          </w:tcPr>
          <w:p w:rsidR="00DB4466" w:rsidRPr="00C5243A" w:rsidRDefault="00DB4466" w:rsidP="00720DE9">
            <w:pPr>
              <w:pStyle w:val="ListParagraph"/>
              <w:numPr>
                <w:ilvl w:val="0"/>
                <w:numId w:val="5"/>
              </w:numPr>
              <w:tabs>
                <w:tab w:val="left" w:pos="2894"/>
              </w:tabs>
              <w:spacing w:after="120" w:line="240" w:lineRule="auto"/>
              <w:ind w:left="422"/>
              <w:jc w:val="both"/>
              <w:rPr>
                <w:sz w:val="20"/>
                <w:szCs w:val="20"/>
              </w:rPr>
            </w:pPr>
            <w:r w:rsidRPr="00C5243A">
              <w:rPr>
                <w:sz w:val="20"/>
                <w:szCs w:val="20"/>
              </w:rPr>
              <w:t>Has a data protection officer or compliance officer been appointed?</w:t>
            </w:r>
          </w:p>
        </w:tc>
        <w:tc>
          <w:tcPr>
            <w:tcW w:w="1170" w:type="dxa"/>
            <w:shd w:val="clear" w:color="auto" w:fill="auto"/>
          </w:tcPr>
          <w:p w:rsidR="00DB4466" w:rsidRPr="00C5243A" w:rsidRDefault="005666D2" w:rsidP="008006D0">
            <w:pPr>
              <w:spacing w:after="120" w:line="240" w:lineRule="auto"/>
              <w:jc w:val="center"/>
              <w:rPr>
                <w:rFonts w:eastAsia="Times New Roman" w:cs="Times New Roman"/>
                <w:sz w:val="20"/>
                <w:szCs w:val="20"/>
              </w:rPr>
            </w:pPr>
            <w:r w:rsidRPr="00C5243A">
              <w:rPr>
                <w:rFonts w:eastAsia="Times New Roman" w:cs="Times New Roman"/>
                <w:sz w:val="20"/>
                <w:szCs w:val="20"/>
              </w:rPr>
              <w:t>N</w:t>
            </w:r>
          </w:p>
        </w:tc>
        <w:tc>
          <w:tcPr>
            <w:tcW w:w="6300" w:type="dxa"/>
            <w:shd w:val="clear" w:color="auto" w:fill="auto"/>
          </w:tcPr>
          <w:p w:rsidR="00C70F63" w:rsidRPr="00C5243A" w:rsidRDefault="00C70F63" w:rsidP="00C70F63">
            <w:pPr>
              <w:spacing w:after="120" w:line="240" w:lineRule="auto"/>
              <w:jc w:val="both"/>
              <w:rPr>
                <w:rFonts w:ascii="Calibri" w:eastAsia="Times New Roman" w:hAnsi="Calibri" w:cs="Calibri"/>
                <w:sz w:val="20"/>
                <w:szCs w:val="20"/>
              </w:rPr>
            </w:pPr>
            <w:r w:rsidRPr="00C5243A">
              <w:rPr>
                <w:rFonts w:ascii="Calibri" w:eastAsia="Times New Roman" w:hAnsi="Calibri" w:cs="Calibri"/>
                <w:sz w:val="20"/>
                <w:szCs w:val="20"/>
              </w:rPr>
              <w:t xml:space="preserve">The </w:t>
            </w:r>
            <w:r w:rsidR="001F5639" w:rsidRPr="00C5243A">
              <w:rPr>
                <w:rFonts w:ascii="Calibri" w:eastAsia="Times New Roman" w:hAnsi="Calibri" w:cs="Calibri"/>
                <w:sz w:val="20"/>
                <w:szCs w:val="20"/>
              </w:rPr>
              <w:t>Department</w:t>
            </w:r>
            <w:r w:rsidRPr="00C5243A">
              <w:rPr>
                <w:rFonts w:ascii="Calibri" w:eastAsia="Times New Roman" w:hAnsi="Calibri" w:cs="Calibri"/>
                <w:sz w:val="20"/>
                <w:szCs w:val="20"/>
              </w:rPr>
              <w:t xml:space="preserve"> has already appointed the DPO who will ensure compliance of the whole organization to all applicable laws regarding data privacy and security. The Data Protection Officer has already been registered in the NPC on September 9, 2017.</w:t>
            </w:r>
          </w:p>
          <w:p w:rsidR="00DB4466" w:rsidRPr="00C5243A" w:rsidRDefault="00C70F63" w:rsidP="00C70F63">
            <w:pPr>
              <w:spacing w:after="120" w:line="240" w:lineRule="auto"/>
              <w:jc w:val="both"/>
              <w:rPr>
                <w:rFonts w:eastAsia="Times New Roman" w:cs="Times New Roman"/>
                <w:sz w:val="20"/>
                <w:szCs w:val="20"/>
              </w:rPr>
            </w:pPr>
            <w:r w:rsidRPr="00C5243A">
              <w:rPr>
                <w:rFonts w:ascii="Calibri" w:eastAsia="Times New Roman" w:hAnsi="Calibri" w:cs="Calibri"/>
                <w:sz w:val="20"/>
                <w:szCs w:val="20"/>
              </w:rPr>
              <w:t xml:space="preserve">The </w:t>
            </w:r>
            <w:r w:rsidR="001F5639" w:rsidRPr="00C5243A">
              <w:rPr>
                <w:rFonts w:ascii="Calibri" w:eastAsia="Times New Roman" w:hAnsi="Calibri" w:cs="Calibri"/>
                <w:sz w:val="20"/>
                <w:szCs w:val="20"/>
              </w:rPr>
              <w:t>Department</w:t>
            </w:r>
            <w:r w:rsidRPr="00C5243A">
              <w:rPr>
                <w:rFonts w:ascii="Calibri" w:eastAsia="Times New Roman" w:hAnsi="Calibri" w:cs="Calibri"/>
                <w:sz w:val="20"/>
                <w:szCs w:val="20"/>
              </w:rPr>
              <w:t xml:space="preserve"> is yet to designate compliance officers for privacy that will support/ perform the duties of the DPO specific to their respective departments.</w:t>
            </w:r>
          </w:p>
        </w:tc>
      </w:tr>
      <w:tr w:rsidR="00CC7B7A" w:rsidRPr="00CC7B7A" w:rsidTr="00A06DA1">
        <w:trPr>
          <w:trHeight w:val="143"/>
        </w:trPr>
        <w:tc>
          <w:tcPr>
            <w:tcW w:w="460" w:type="dxa"/>
            <w:shd w:val="clear" w:color="auto" w:fill="auto"/>
            <w:noWrap/>
          </w:tcPr>
          <w:p w:rsidR="00DB4466" w:rsidRPr="00C5243A" w:rsidRDefault="00DB4466" w:rsidP="000A1608">
            <w:pPr>
              <w:spacing w:after="120" w:line="240" w:lineRule="auto"/>
              <w:jc w:val="center"/>
              <w:rPr>
                <w:rFonts w:eastAsia="Times New Roman" w:cs="Times New Roman"/>
                <w:sz w:val="20"/>
                <w:szCs w:val="20"/>
              </w:rPr>
            </w:pPr>
          </w:p>
        </w:tc>
        <w:tc>
          <w:tcPr>
            <w:tcW w:w="6290" w:type="dxa"/>
            <w:shd w:val="clear" w:color="auto" w:fill="auto"/>
          </w:tcPr>
          <w:p w:rsidR="00DB4466" w:rsidRPr="00C5243A" w:rsidRDefault="00DB4466" w:rsidP="00720DE9">
            <w:pPr>
              <w:pStyle w:val="ListParagraph"/>
              <w:numPr>
                <w:ilvl w:val="0"/>
                <w:numId w:val="5"/>
              </w:numPr>
              <w:spacing w:after="120" w:line="240" w:lineRule="auto"/>
              <w:ind w:left="422"/>
              <w:jc w:val="both"/>
              <w:rPr>
                <w:sz w:val="20"/>
                <w:szCs w:val="20"/>
              </w:rPr>
            </w:pPr>
            <w:r w:rsidRPr="00C5243A">
              <w:rPr>
                <w:sz w:val="20"/>
                <w:szCs w:val="20"/>
              </w:rPr>
              <w:t>Are there any data protection and security measure policies in place?</w:t>
            </w:r>
          </w:p>
        </w:tc>
        <w:tc>
          <w:tcPr>
            <w:tcW w:w="1170" w:type="dxa"/>
            <w:shd w:val="clear" w:color="auto" w:fill="auto"/>
          </w:tcPr>
          <w:p w:rsidR="00DB4466" w:rsidRPr="00C5243A" w:rsidRDefault="005666D2" w:rsidP="000A1608">
            <w:pPr>
              <w:spacing w:after="120" w:line="240" w:lineRule="auto"/>
              <w:jc w:val="center"/>
              <w:rPr>
                <w:rFonts w:eastAsia="Times New Roman" w:cs="Times New Roman"/>
                <w:sz w:val="20"/>
                <w:szCs w:val="20"/>
              </w:rPr>
            </w:pPr>
            <w:r w:rsidRPr="00C5243A">
              <w:rPr>
                <w:rFonts w:eastAsia="Times New Roman" w:cs="Times New Roman"/>
                <w:sz w:val="20"/>
                <w:szCs w:val="20"/>
              </w:rPr>
              <w:t>N</w:t>
            </w:r>
          </w:p>
        </w:tc>
        <w:tc>
          <w:tcPr>
            <w:tcW w:w="6300" w:type="dxa"/>
            <w:shd w:val="clear" w:color="auto" w:fill="auto"/>
          </w:tcPr>
          <w:p w:rsidR="003538C3" w:rsidRPr="00C5243A" w:rsidRDefault="00C70F63" w:rsidP="00DC0F2B">
            <w:pPr>
              <w:spacing w:after="120" w:line="240" w:lineRule="auto"/>
              <w:jc w:val="both"/>
              <w:rPr>
                <w:rFonts w:eastAsia="Times New Roman" w:cs="Times New Roman"/>
                <w:sz w:val="20"/>
                <w:szCs w:val="20"/>
              </w:rPr>
            </w:pPr>
            <w:r w:rsidRPr="00C5243A">
              <w:rPr>
                <w:rFonts w:eastAsia="Times New Roman" w:cs="Times New Roman"/>
                <w:sz w:val="20"/>
                <w:szCs w:val="20"/>
              </w:rPr>
              <w:t xml:space="preserve">The </w:t>
            </w:r>
            <w:r w:rsidR="001F5639" w:rsidRPr="00C5243A">
              <w:rPr>
                <w:rFonts w:eastAsia="Times New Roman" w:cs="Times New Roman"/>
                <w:sz w:val="20"/>
                <w:szCs w:val="20"/>
              </w:rPr>
              <w:t>Department</w:t>
            </w:r>
            <w:r w:rsidRPr="00C5243A">
              <w:rPr>
                <w:rFonts w:eastAsia="Times New Roman" w:cs="Times New Roman"/>
                <w:sz w:val="20"/>
                <w:szCs w:val="20"/>
              </w:rPr>
              <w:t xml:space="preserve"> is yet to formalize policies related to data protection and security measures.</w:t>
            </w:r>
          </w:p>
        </w:tc>
      </w:tr>
      <w:tr w:rsidR="00CC7B7A" w:rsidRPr="00CC7B7A" w:rsidTr="00267E28">
        <w:trPr>
          <w:trHeight w:val="512"/>
        </w:trPr>
        <w:tc>
          <w:tcPr>
            <w:tcW w:w="460" w:type="dxa"/>
            <w:shd w:val="clear" w:color="auto" w:fill="auto"/>
            <w:noWrap/>
          </w:tcPr>
          <w:p w:rsidR="00DB4466" w:rsidRPr="00C5243A" w:rsidRDefault="00DB4466" w:rsidP="000A1608">
            <w:pPr>
              <w:spacing w:after="120" w:line="240" w:lineRule="auto"/>
              <w:jc w:val="center"/>
              <w:rPr>
                <w:rFonts w:eastAsia="Times New Roman" w:cs="Times New Roman"/>
                <w:sz w:val="20"/>
                <w:szCs w:val="20"/>
              </w:rPr>
            </w:pPr>
          </w:p>
        </w:tc>
        <w:tc>
          <w:tcPr>
            <w:tcW w:w="6290" w:type="dxa"/>
            <w:shd w:val="clear" w:color="auto" w:fill="auto"/>
          </w:tcPr>
          <w:p w:rsidR="00DB4466" w:rsidRPr="00C5243A" w:rsidRDefault="00DB4466" w:rsidP="00720DE9">
            <w:pPr>
              <w:pStyle w:val="ListParagraph"/>
              <w:numPr>
                <w:ilvl w:val="0"/>
                <w:numId w:val="5"/>
              </w:numPr>
              <w:spacing w:after="120" w:line="240" w:lineRule="auto"/>
              <w:ind w:left="422"/>
              <w:jc w:val="both"/>
              <w:rPr>
                <w:sz w:val="20"/>
                <w:szCs w:val="20"/>
              </w:rPr>
            </w:pPr>
            <w:r w:rsidRPr="00C5243A">
              <w:rPr>
                <w:sz w:val="20"/>
                <w:szCs w:val="20"/>
              </w:rPr>
              <w:t xml:space="preserve">Is there an existing inventory of processing systems? </w:t>
            </w:r>
          </w:p>
        </w:tc>
        <w:tc>
          <w:tcPr>
            <w:tcW w:w="1170" w:type="dxa"/>
            <w:shd w:val="clear" w:color="auto" w:fill="auto"/>
          </w:tcPr>
          <w:p w:rsidR="00DB4466" w:rsidRPr="00C5243A" w:rsidRDefault="00C70F63" w:rsidP="000A1608">
            <w:pPr>
              <w:spacing w:after="120" w:line="240" w:lineRule="auto"/>
              <w:jc w:val="center"/>
              <w:rPr>
                <w:rFonts w:eastAsia="Times New Roman" w:cs="Times New Roman"/>
                <w:sz w:val="20"/>
                <w:szCs w:val="20"/>
              </w:rPr>
            </w:pPr>
            <w:r w:rsidRPr="00C5243A">
              <w:rPr>
                <w:rFonts w:eastAsia="Times New Roman" w:cs="Times New Roman"/>
                <w:sz w:val="20"/>
                <w:szCs w:val="20"/>
              </w:rPr>
              <w:t>Y</w:t>
            </w:r>
          </w:p>
        </w:tc>
        <w:tc>
          <w:tcPr>
            <w:tcW w:w="6300" w:type="dxa"/>
            <w:shd w:val="clear" w:color="auto" w:fill="auto"/>
          </w:tcPr>
          <w:p w:rsidR="00DB4466" w:rsidRPr="00C5243A" w:rsidRDefault="00C70F63" w:rsidP="000F501D">
            <w:pPr>
              <w:spacing w:after="120" w:line="240" w:lineRule="auto"/>
              <w:jc w:val="both"/>
              <w:rPr>
                <w:rFonts w:eastAsia="Times New Roman" w:cs="Times New Roman"/>
                <w:sz w:val="20"/>
                <w:szCs w:val="20"/>
              </w:rPr>
            </w:pPr>
            <w:r w:rsidRPr="00C5243A">
              <w:rPr>
                <w:rFonts w:eastAsia="Times New Roman" w:cs="Times New Roman"/>
                <w:sz w:val="20"/>
                <w:szCs w:val="20"/>
              </w:rPr>
              <w:t xml:space="preserve">The </w:t>
            </w:r>
            <w:r w:rsidR="001F5639" w:rsidRPr="00C5243A">
              <w:rPr>
                <w:rFonts w:eastAsia="Times New Roman" w:cs="Times New Roman"/>
                <w:sz w:val="20"/>
                <w:szCs w:val="20"/>
              </w:rPr>
              <w:t>Department</w:t>
            </w:r>
            <w:r w:rsidRPr="00C5243A">
              <w:rPr>
                <w:rFonts w:eastAsia="Times New Roman" w:cs="Times New Roman"/>
                <w:sz w:val="20"/>
                <w:szCs w:val="20"/>
              </w:rPr>
              <w:t xml:space="preserve"> has an interim inventory of data processing systems for registration with NPC.</w:t>
            </w:r>
          </w:p>
        </w:tc>
      </w:tr>
      <w:tr w:rsidR="00CC7B7A" w:rsidRPr="00CC7B7A" w:rsidTr="00267E28">
        <w:trPr>
          <w:trHeight w:val="854"/>
        </w:trPr>
        <w:tc>
          <w:tcPr>
            <w:tcW w:w="460" w:type="dxa"/>
            <w:shd w:val="clear" w:color="auto" w:fill="auto"/>
            <w:noWrap/>
          </w:tcPr>
          <w:p w:rsidR="004609AF" w:rsidRPr="00C5243A" w:rsidRDefault="004609AF" w:rsidP="000A1608">
            <w:pPr>
              <w:spacing w:after="120" w:line="240" w:lineRule="auto"/>
              <w:jc w:val="center"/>
              <w:rPr>
                <w:rFonts w:eastAsia="Times New Roman" w:cs="Times New Roman"/>
                <w:sz w:val="20"/>
                <w:szCs w:val="20"/>
              </w:rPr>
            </w:pPr>
          </w:p>
        </w:tc>
        <w:tc>
          <w:tcPr>
            <w:tcW w:w="6290" w:type="dxa"/>
            <w:shd w:val="clear" w:color="auto" w:fill="auto"/>
          </w:tcPr>
          <w:p w:rsidR="004609AF" w:rsidRPr="00C5243A" w:rsidRDefault="004609AF" w:rsidP="00720DE9">
            <w:pPr>
              <w:pStyle w:val="ListParagraph"/>
              <w:numPr>
                <w:ilvl w:val="0"/>
                <w:numId w:val="5"/>
              </w:numPr>
              <w:spacing w:after="120" w:line="240" w:lineRule="auto"/>
              <w:ind w:left="422"/>
              <w:jc w:val="both"/>
              <w:rPr>
                <w:sz w:val="20"/>
                <w:szCs w:val="20"/>
              </w:rPr>
            </w:pPr>
            <w:r w:rsidRPr="00C5243A">
              <w:rPr>
                <w:sz w:val="20"/>
                <w:szCs w:val="20"/>
              </w:rPr>
              <w:t>Are the users/staffs that will process personal data through this project/system under strict confidentiality if the personal data are not intended for public disclosure?</w:t>
            </w:r>
          </w:p>
        </w:tc>
        <w:tc>
          <w:tcPr>
            <w:tcW w:w="1170" w:type="dxa"/>
            <w:shd w:val="clear" w:color="auto" w:fill="auto"/>
          </w:tcPr>
          <w:p w:rsidR="004609AF" w:rsidRPr="00C5243A" w:rsidRDefault="00C70F63" w:rsidP="000A1608">
            <w:pPr>
              <w:spacing w:after="120" w:line="240" w:lineRule="auto"/>
              <w:jc w:val="center"/>
              <w:rPr>
                <w:rFonts w:eastAsia="Times New Roman" w:cs="Times New Roman"/>
                <w:sz w:val="20"/>
                <w:szCs w:val="20"/>
              </w:rPr>
            </w:pPr>
            <w:r w:rsidRPr="00C5243A">
              <w:rPr>
                <w:rFonts w:eastAsia="Times New Roman" w:cs="Times New Roman"/>
                <w:sz w:val="20"/>
                <w:szCs w:val="20"/>
              </w:rPr>
              <w:t>N</w:t>
            </w:r>
          </w:p>
        </w:tc>
        <w:tc>
          <w:tcPr>
            <w:tcW w:w="6300" w:type="dxa"/>
            <w:shd w:val="clear" w:color="auto" w:fill="auto"/>
          </w:tcPr>
          <w:p w:rsidR="004609AF" w:rsidRPr="00C5243A" w:rsidRDefault="00C70F63" w:rsidP="00F70F07">
            <w:pPr>
              <w:spacing w:after="120" w:line="240" w:lineRule="auto"/>
              <w:jc w:val="both"/>
              <w:rPr>
                <w:rFonts w:eastAsia="Times New Roman" w:cs="Times New Roman"/>
                <w:sz w:val="20"/>
                <w:szCs w:val="20"/>
              </w:rPr>
            </w:pPr>
            <w:r w:rsidRPr="00C5243A">
              <w:rPr>
                <w:rFonts w:eastAsia="Times New Roman" w:cs="Times New Roman"/>
                <w:sz w:val="20"/>
                <w:szCs w:val="20"/>
              </w:rPr>
              <w:t xml:space="preserve">The </w:t>
            </w:r>
            <w:r w:rsidR="001F5639" w:rsidRPr="00C5243A">
              <w:rPr>
                <w:rFonts w:eastAsia="Times New Roman" w:cs="Times New Roman"/>
                <w:sz w:val="20"/>
                <w:szCs w:val="20"/>
              </w:rPr>
              <w:t>Department</w:t>
            </w:r>
            <w:r w:rsidRPr="00C5243A">
              <w:rPr>
                <w:rFonts w:eastAsia="Times New Roman" w:cs="Times New Roman"/>
                <w:sz w:val="20"/>
                <w:szCs w:val="20"/>
              </w:rPr>
              <w:t xml:space="preserve"> has yet to formalize policies to ensure private personal data are handled with confidentiality as appropriate.</w:t>
            </w:r>
          </w:p>
        </w:tc>
      </w:tr>
      <w:tr w:rsidR="00CC7B7A" w:rsidRPr="00CC7B7A" w:rsidTr="00267E28">
        <w:trPr>
          <w:trHeight w:val="854"/>
        </w:trPr>
        <w:tc>
          <w:tcPr>
            <w:tcW w:w="460" w:type="dxa"/>
            <w:shd w:val="clear" w:color="auto" w:fill="auto"/>
            <w:noWrap/>
          </w:tcPr>
          <w:p w:rsidR="004609AF" w:rsidRPr="00C5243A" w:rsidRDefault="004609AF" w:rsidP="000A1608">
            <w:pPr>
              <w:spacing w:after="120" w:line="240" w:lineRule="auto"/>
              <w:jc w:val="center"/>
              <w:rPr>
                <w:rFonts w:eastAsia="Times New Roman" w:cs="Times New Roman"/>
                <w:sz w:val="20"/>
                <w:szCs w:val="20"/>
              </w:rPr>
            </w:pPr>
          </w:p>
        </w:tc>
        <w:tc>
          <w:tcPr>
            <w:tcW w:w="6290" w:type="dxa"/>
            <w:shd w:val="clear" w:color="auto" w:fill="auto"/>
          </w:tcPr>
          <w:p w:rsidR="004609AF" w:rsidRPr="00C5243A" w:rsidRDefault="004609AF" w:rsidP="00720DE9">
            <w:pPr>
              <w:pStyle w:val="ListParagraph"/>
              <w:numPr>
                <w:ilvl w:val="0"/>
                <w:numId w:val="5"/>
              </w:numPr>
              <w:spacing w:after="120" w:line="240" w:lineRule="auto"/>
              <w:ind w:left="422"/>
              <w:jc w:val="both"/>
              <w:rPr>
                <w:sz w:val="20"/>
                <w:szCs w:val="20"/>
              </w:rPr>
            </w:pPr>
            <w:r w:rsidRPr="00C5243A">
              <w:rPr>
                <w:sz w:val="20"/>
                <w:szCs w:val="20"/>
              </w:rPr>
              <w:t>If the processing is delegated to a Personal Information Processor, have you reviewed the contract with the personal information processor?</w:t>
            </w:r>
          </w:p>
        </w:tc>
        <w:tc>
          <w:tcPr>
            <w:tcW w:w="1170" w:type="dxa"/>
            <w:shd w:val="clear" w:color="auto" w:fill="auto"/>
          </w:tcPr>
          <w:p w:rsidR="004609AF" w:rsidRPr="00C5243A" w:rsidRDefault="00CC7B7A" w:rsidP="000A1608">
            <w:pPr>
              <w:spacing w:after="120" w:line="240" w:lineRule="auto"/>
              <w:jc w:val="center"/>
              <w:rPr>
                <w:rFonts w:eastAsia="Times New Roman" w:cs="Times New Roman"/>
                <w:sz w:val="20"/>
                <w:szCs w:val="20"/>
              </w:rPr>
            </w:pPr>
            <w:r>
              <w:rPr>
                <w:rFonts w:eastAsia="Times New Roman" w:cs="Times New Roman"/>
                <w:sz w:val="20"/>
                <w:szCs w:val="20"/>
              </w:rPr>
              <w:t>Y</w:t>
            </w:r>
          </w:p>
        </w:tc>
        <w:tc>
          <w:tcPr>
            <w:tcW w:w="6300" w:type="dxa"/>
            <w:shd w:val="clear" w:color="auto" w:fill="auto"/>
          </w:tcPr>
          <w:p w:rsidR="004609AF" w:rsidRPr="00C5243A" w:rsidRDefault="00C70F63">
            <w:pPr>
              <w:spacing w:after="120" w:line="240" w:lineRule="auto"/>
              <w:jc w:val="both"/>
              <w:rPr>
                <w:rFonts w:eastAsia="Times New Roman" w:cs="Times New Roman"/>
                <w:sz w:val="20"/>
                <w:szCs w:val="20"/>
              </w:rPr>
            </w:pPr>
            <w:r w:rsidRPr="00C5243A">
              <w:rPr>
                <w:rFonts w:eastAsia="Times New Roman" w:cs="Times New Roman"/>
                <w:sz w:val="20"/>
                <w:szCs w:val="20"/>
              </w:rPr>
              <w:t xml:space="preserve">The </w:t>
            </w:r>
            <w:r w:rsidR="001F5639" w:rsidRPr="00C5243A">
              <w:rPr>
                <w:rFonts w:eastAsia="Times New Roman" w:cs="Times New Roman"/>
                <w:sz w:val="20"/>
                <w:szCs w:val="20"/>
              </w:rPr>
              <w:t>Department</w:t>
            </w:r>
            <w:r w:rsidR="00CC7B7A">
              <w:rPr>
                <w:rFonts w:eastAsia="Times New Roman" w:cs="Times New Roman"/>
                <w:sz w:val="20"/>
                <w:szCs w:val="20"/>
              </w:rPr>
              <w:t xml:space="preserve"> acts as a Personal Information Processor of third-party insurance providers. The contracts between these providers are readily available for review.</w:t>
            </w:r>
          </w:p>
        </w:tc>
      </w:tr>
      <w:tr w:rsidR="00CC7B7A" w:rsidRPr="00CC7B7A" w:rsidTr="00267E28">
        <w:trPr>
          <w:trHeight w:val="64"/>
        </w:trPr>
        <w:tc>
          <w:tcPr>
            <w:tcW w:w="460" w:type="dxa"/>
            <w:shd w:val="clear" w:color="auto" w:fill="auto"/>
            <w:noWrap/>
          </w:tcPr>
          <w:p w:rsidR="004609AF" w:rsidRPr="00C5243A" w:rsidRDefault="004609AF" w:rsidP="000A1608">
            <w:pPr>
              <w:spacing w:after="120" w:line="240" w:lineRule="auto"/>
              <w:jc w:val="center"/>
              <w:rPr>
                <w:rFonts w:eastAsia="Times New Roman" w:cs="Times New Roman"/>
                <w:sz w:val="20"/>
                <w:szCs w:val="20"/>
              </w:rPr>
            </w:pPr>
          </w:p>
        </w:tc>
        <w:tc>
          <w:tcPr>
            <w:tcW w:w="6290" w:type="dxa"/>
            <w:shd w:val="clear" w:color="auto" w:fill="auto"/>
            <w:vAlign w:val="center"/>
          </w:tcPr>
          <w:p w:rsidR="004609AF" w:rsidRPr="00C5243A" w:rsidRDefault="004609AF" w:rsidP="000A1608">
            <w:pPr>
              <w:spacing w:after="0" w:line="240" w:lineRule="auto"/>
              <w:rPr>
                <w:b/>
                <w:sz w:val="20"/>
                <w:szCs w:val="20"/>
              </w:rPr>
            </w:pPr>
            <w:r w:rsidRPr="00C5243A">
              <w:rPr>
                <w:b/>
                <w:sz w:val="20"/>
                <w:szCs w:val="20"/>
              </w:rPr>
              <w:t>Physical Security:</w:t>
            </w:r>
          </w:p>
        </w:tc>
        <w:tc>
          <w:tcPr>
            <w:tcW w:w="1170" w:type="dxa"/>
            <w:shd w:val="clear" w:color="auto" w:fill="auto"/>
            <w:vAlign w:val="center"/>
          </w:tcPr>
          <w:p w:rsidR="004609AF" w:rsidRPr="00C5243A" w:rsidRDefault="004609AF" w:rsidP="000A1608">
            <w:pPr>
              <w:spacing w:after="120" w:line="240" w:lineRule="auto"/>
              <w:jc w:val="center"/>
              <w:rPr>
                <w:rFonts w:eastAsia="Times New Roman" w:cs="Times New Roman"/>
                <w:sz w:val="20"/>
                <w:szCs w:val="20"/>
              </w:rPr>
            </w:pPr>
          </w:p>
        </w:tc>
        <w:tc>
          <w:tcPr>
            <w:tcW w:w="6300" w:type="dxa"/>
            <w:shd w:val="clear" w:color="auto" w:fill="auto"/>
          </w:tcPr>
          <w:p w:rsidR="004609AF" w:rsidRPr="00C5243A" w:rsidRDefault="004609AF" w:rsidP="000A1608">
            <w:pPr>
              <w:spacing w:after="120" w:line="240" w:lineRule="auto"/>
              <w:rPr>
                <w:rFonts w:eastAsia="Times New Roman" w:cs="Times New Roman"/>
                <w:sz w:val="20"/>
                <w:szCs w:val="20"/>
              </w:rPr>
            </w:pPr>
          </w:p>
        </w:tc>
      </w:tr>
      <w:tr w:rsidR="00CC7B7A" w:rsidRPr="00CC7B7A" w:rsidTr="00267E28">
        <w:trPr>
          <w:trHeight w:val="64"/>
        </w:trPr>
        <w:tc>
          <w:tcPr>
            <w:tcW w:w="460" w:type="dxa"/>
            <w:shd w:val="clear" w:color="auto" w:fill="auto"/>
            <w:noWrap/>
          </w:tcPr>
          <w:p w:rsidR="004609AF" w:rsidRPr="00C5243A" w:rsidRDefault="004609AF" w:rsidP="000A1608">
            <w:pPr>
              <w:spacing w:after="120" w:line="240" w:lineRule="auto"/>
              <w:jc w:val="center"/>
              <w:rPr>
                <w:rFonts w:eastAsia="Times New Roman" w:cs="Times New Roman"/>
                <w:sz w:val="20"/>
                <w:szCs w:val="20"/>
              </w:rPr>
            </w:pPr>
          </w:p>
        </w:tc>
        <w:tc>
          <w:tcPr>
            <w:tcW w:w="6290" w:type="dxa"/>
            <w:shd w:val="clear" w:color="auto" w:fill="auto"/>
          </w:tcPr>
          <w:p w:rsidR="004609AF" w:rsidRPr="00C5243A" w:rsidRDefault="004609AF" w:rsidP="00720DE9">
            <w:pPr>
              <w:pStyle w:val="ListParagraph"/>
              <w:numPr>
                <w:ilvl w:val="0"/>
                <w:numId w:val="6"/>
              </w:numPr>
              <w:spacing w:after="120" w:line="240" w:lineRule="auto"/>
              <w:ind w:left="422"/>
              <w:jc w:val="both"/>
              <w:rPr>
                <w:sz w:val="20"/>
                <w:szCs w:val="20"/>
              </w:rPr>
            </w:pPr>
            <w:r w:rsidRPr="00C5243A">
              <w:rPr>
                <w:sz w:val="20"/>
                <w:szCs w:val="20"/>
              </w:rPr>
              <w:t xml:space="preserve">Are there policies and procedures to monitor and limit the access to </w:t>
            </w:r>
            <w:r w:rsidRPr="00C5243A">
              <w:rPr>
                <w:sz w:val="20"/>
                <w:szCs w:val="20"/>
              </w:rPr>
              <w:lastRenderedPageBreak/>
              <w:t>this project/system?</w:t>
            </w:r>
          </w:p>
        </w:tc>
        <w:tc>
          <w:tcPr>
            <w:tcW w:w="1170" w:type="dxa"/>
            <w:shd w:val="clear" w:color="auto" w:fill="auto"/>
          </w:tcPr>
          <w:p w:rsidR="004609AF" w:rsidRPr="00CC7B7A" w:rsidRDefault="005666D2" w:rsidP="000A1608">
            <w:pPr>
              <w:spacing w:after="120" w:line="240" w:lineRule="auto"/>
              <w:jc w:val="center"/>
              <w:rPr>
                <w:rFonts w:eastAsia="Times New Roman" w:cs="Times New Roman"/>
                <w:sz w:val="20"/>
                <w:szCs w:val="20"/>
              </w:rPr>
            </w:pPr>
            <w:r w:rsidRPr="00CC7B7A">
              <w:rPr>
                <w:rFonts w:eastAsia="Times New Roman" w:cs="Times New Roman"/>
                <w:sz w:val="20"/>
                <w:szCs w:val="20"/>
              </w:rPr>
              <w:lastRenderedPageBreak/>
              <w:t>N</w:t>
            </w:r>
          </w:p>
        </w:tc>
        <w:tc>
          <w:tcPr>
            <w:tcW w:w="6300" w:type="dxa"/>
            <w:shd w:val="clear" w:color="auto" w:fill="auto"/>
          </w:tcPr>
          <w:p w:rsidR="004609AF" w:rsidRPr="00C5243A" w:rsidRDefault="00C70F63" w:rsidP="00DE4BA0">
            <w:pPr>
              <w:spacing w:after="120" w:line="240" w:lineRule="auto"/>
              <w:jc w:val="both"/>
              <w:rPr>
                <w:rFonts w:eastAsia="Times New Roman" w:cs="Times New Roman"/>
                <w:sz w:val="20"/>
                <w:szCs w:val="20"/>
              </w:rPr>
            </w:pPr>
            <w:r w:rsidRPr="00C5243A">
              <w:rPr>
                <w:rFonts w:eastAsia="Times New Roman" w:cs="Times New Roman"/>
                <w:sz w:val="20"/>
                <w:szCs w:val="20"/>
              </w:rPr>
              <w:t xml:space="preserve">The </w:t>
            </w:r>
            <w:r w:rsidR="001F5639" w:rsidRPr="00C5243A">
              <w:rPr>
                <w:rFonts w:eastAsia="Times New Roman" w:cs="Times New Roman"/>
                <w:sz w:val="20"/>
                <w:szCs w:val="20"/>
              </w:rPr>
              <w:t>Department</w:t>
            </w:r>
            <w:r w:rsidRPr="00C5243A">
              <w:rPr>
                <w:rFonts w:eastAsia="Times New Roman" w:cs="Times New Roman"/>
                <w:sz w:val="20"/>
                <w:szCs w:val="20"/>
              </w:rPr>
              <w:t xml:space="preserve"> has yet to formalize policies and procedures to limit the </w:t>
            </w:r>
            <w:r w:rsidRPr="00C5243A">
              <w:rPr>
                <w:rFonts w:eastAsia="Times New Roman" w:cs="Times New Roman"/>
                <w:sz w:val="20"/>
                <w:szCs w:val="20"/>
              </w:rPr>
              <w:lastRenderedPageBreak/>
              <w:t>access to the systems involved.</w:t>
            </w:r>
          </w:p>
        </w:tc>
      </w:tr>
      <w:tr w:rsidR="00CC7B7A" w:rsidRPr="00CC7B7A" w:rsidTr="00267E28">
        <w:trPr>
          <w:trHeight w:val="602"/>
        </w:trPr>
        <w:tc>
          <w:tcPr>
            <w:tcW w:w="460" w:type="dxa"/>
            <w:shd w:val="clear" w:color="auto" w:fill="auto"/>
            <w:noWrap/>
          </w:tcPr>
          <w:p w:rsidR="004609AF" w:rsidRPr="00C5243A" w:rsidRDefault="004609AF" w:rsidP="000A1608">
            <w:pPr>
              <w:spacing w:after="120" w:line="240" w:lineRule="auto"/>
              <w:jc w:val="center"/>
              <w:rPr>
                <w:rFonts w:eastAsia="Times New Roman" w:cs="Times New Roman"/>
                <w:sz w:val="20"/>
                <w:szCs w:val="20"/>
              </w:rPr>
            </w:pPr>
          </w:p>
        </w:tc>
        <w:tc>
          <w:tcPr>
            <w:tcW w:w="6290" w:type="dxa"/>
            <w:shd w:val="clear" w:color="auto" w:fill="auto"/>
          </w:tcPr>
          <w:p w:rsidR="004609AF" w:rsidRPr="00C5243A" w:rsidRDefault="004609AF" w:rsidP="00720DE9">
            <w:pPr>
              <w:pStyle w:val="ListParagraph"/>
              <w:numPr>
                <w:ilvl w:val="0"/>
                <w:numId w:val="6"/>
              </w:numPr>
              <w:spacing w:after="120" w:line="240" w:lineRule="auto"/>
              <w:ind w:left="422"/>
              <w:jc w:val="both"/>
              <w:rPr>
                <w:sz w:val="20"/>
                <w:szCs w:val="20"/>
              </w:rPr>
            </w:pPr>
            <w:r w:rsidRPr="00C5243A">
              <w:rPr>
                <w:sz w:val="20"/>
                <w:szCs w:val="20"/>
              </w:rPr>
              <w:t>Are the duties, responsibilities and schedule of the individuals that will handle the personal data processing clearly defined?</w:t>
            </w:r>
          </w:p>
        </w:tc>
        <w:tc>
          <w:tcPr>
            <w:tcW w:w="1170" w:type="dxa"/>
            <w:shd w:val="clear" w:color="auto" w:fill="auto"/>
          </w:tcPr>
          <w:p w:rsidR="004609AF" w:rsidRPr="00CC7B7A" w:rsidRDefault="00C70F63" w:rsidP="000A1608">
            <w:pPr>
              <w:spacing w:after="120" w:line="240" w:lineRule="auto"/>
              <w:jc w:val="center"/>
              <w:rPr>
                <w:rFonts w:eastAsia="Times New Roman" w:cs="Times New Roman"/>
                <w:sz w:val="20"/>
                <w:szCs w:val="20"/>
              </w:rPr>
            </w:pPr>
            <w:r w:rsidRPr="00CC7B7A">
              <w:rPr>
                <w:rFonts w:eastAsia="Times New Roman" w:cs="Times New Roman"/>
                <w:sz w:val="20"/>
                <w:szCs w:val="20"/>
              </w:rPr>
              <w:t>Y</w:t>
            </w:r>
          </w:p>
        </w:tc>
        <w:tc>
          <w:tcPr>
            <w:tcW w:w="6300" w:type="dxa"/>
            <w:shd w:val="clear" w:color="auto" w:fill="auto"/>
          </w:tcPr>
          <w:p w:rsidR="004609AF" w:rsidRPr="00C5243A" w:rsidRDefault="00C70F63">
            <w:pPr>
              <w:spacing w:after="120" w:line="240" w:lineRule="auto"/>
              <w:jc w:val="both"/>
              <w:rPr>
                <w:rFonts w:eastAsia="Times New Roman" w:cs="Times New Roman"/>
                <w:sz w:val="20"/>
                <w:szCs w:val="20"/>
              </w:rPr>
            </w:pPr>
            <w:r w:rsidRPr="00C5243A">
              <w:rPr>
                <w:rFonts w:eastAsia="Times New Roman" w:cs="Times New Roman"/>
                <w:sz w:val="20"/>
                <w:szCs w:val="20"/>
              </w:rPr>
              <w:t xml:space="preserve">The </w:t>
            </w:r>
            <w:r w:rsidR="00CC7B7A">
              <w:rPr>
                <w:rFonts w:eastAsia="Times New Roman" w:cs="Times New Roman"/>
                <w:sz w:val="20"/>
                <w:szCs w:val="20"/>
              </w:rPr>
              <w:t>Cooperative</w:t>
            </w:r>
            <w:r w:rsidRPr="00C5243A">
              <w:rPr>
                <w:rFonts w:eastAsia="Times New Roman" w:cs="Times New Roman"/>
                <w:sz w:val="20"/>
                <w:szCs w:val="20"/>
              </w:rPr>
              <w:t>, in practice, clearly defines the duties, responsibilities, schedule and limitations of individuals that will handle personal data through the User Access Management data processing system.</w:t>
            </w:r>
          </w:p>
        </w:tc>
      </w:tr>
      <w:tr w:rsidR="00CC7B7A" w:rsidRPr="00CC7B7A" w:rsidTr="00267E28">
        <w:trPr>
          <w:trHeight w:val="593"/>
        </w:trPr>
        <w:tc>
          <w:tcPr>
            <w:tcW w:w="460" w:type="dxa"/>
            <w:shd w:val="clear" w:color="auto" w:fill="auto"/>
            <w:noWrap/>
          </w:tcPr>
          <w:p w:rsidR="004609AF" w:rsidRPr="00C5243A" w:rsidRDefault="004609AF" w:rsidP="000A1608">
            <w:pPr>
              <w:spacing w:after="120" w:line="240" w:lineRule="auto"/>
              <w:jc w:val="center"/>
              <w:rPr>
                <w:rFonts w:eastAsia="Times New Roman" w:cs="Times New Roman"/>
                <w:sz w:val="20"/>
                <w:szCs w:val="20"/>
              </w:rPr>
            </w:pPr>
          </w:p>
        </w:tc>
        <w:tc>
          <w:tcPr>
            <w:tcW w:w="6290" w:type="dxa"/>
            <w:shd w:val="clear" w:color="auto" w:fill="auto"/>
          </w:tcPr>
          <w:p w:rsidR="004609AF" w:rsidRPr="00C5243A" w:rsidRDefault="004609AF" w:rsidP="00720DE9">
            <w:pPr>
              <w:pStyle w:val="ListParagraph"/>
              <w:numPr>
                <w:ilvl w:val="0"/>
                <w:numId w:val="6"/>
              </w:numPr>
              <w:spacing w:after="120" w:line="240" w:lineRule="auto"/>
              <w:ind w:left="422"/>
              <w:jc w:val="both"/>
              <w:rPr>
                <w:sz w:val="20"/>
                <w:szCs w:val="20"/>
              </w:rPr>
            </w:pPr>
            <w:r w:rsidRPr="00C5243A">
              <w:rPr>
                <w:sz w:val="20"/>
                <w:szCs w:val="20"/>
              </w:rPr>
              <w:t>Are there policies and procedures to prevent destruction of files generated by this project/system?</w:t>
            </w:r>
          </w:p>
        </w:tc>
        <w:tc>
          <w:tcPr>
            <w:tcW w:w="1170" w:type="dxa"/>
            <w:shd w:val="clear" w:color="auto" w:fill="auto"/>
          </w:tcPr>
          <w:p w:rsidR="004609AF" w:rsidRPr="00CC7B7A" w:rsidRDefault="005666D2" w:rsidP="00F05B83">
            <w:pPr>
              <w:spacing w:after="120" w:line="240" w:lineRule="auto"/>
              <w:jc w:val="center"/>
              <w:rPr>
                <w:rFonts w:eastAsia="Times New Roman" w:cs="Times New Roman"/>
                <w:sz w:val="20"/>
                <w:szCs w:val="20"/>
              </w:rPr>
            </w:pPr>
            <w:r w:rsidRPr="00CC7B7A">
              <w:rPr>
                <w:rFonts w:eastAsia="Times New Roman" w:cs="Times New Roman"/>
                <w:sz w:val="20"/>
                <w:szCs w:val="20"/>
              </w:rPr>
              <w:t>N</w:t>
            </w:r>
          </w:p>
        </w:tc>
        <w:tc>
          <w:tcPr>
            <w:tcW w:w="6300" w:type="dxa"/>
            <w:shd w:val="clear" w:color="auto" w:fill="auto"/>
          </w:tcPr>
          <w:p w:rsidR="004609AF" w:rsidRPr="00C5243A" w:rsidRDefault="00C70F63" w:rsidP="00DC0F2B">
            <w:pPr>
              <w:spacing w:after="120" w:line="240" w:lineRule="auto"/>
              <w:jc w:val="both"/>
              <w:rPr>
                <w:rFonts w:eastAsia="Times New Roman" w:cs="Times New Roman"/>
                <w:sz w:val="20"/>
                <w:szCs w:val="20"/>
              </w:rPr>
            </w:pPr>
            <w:r w:rsidRPr="00C5243A">
              <w:rPr>
                <w:rFonts w:eastAsia="Times New Roman" w:cs="Times New Roman"/>
                <w:sz w:val="20"/>
                <w:szCs w:val="20"/>
              </w:rPr>
              <w:t xml:space="preserve">The </w:t>
            </w:r>
            <w:r w:rsidR="001F5639" w:rsidRPr="00C5243A">
              <w:rPr>
                <w:rFonts w:eastAsia="Times New Roman" w:cs="Times New Roman"/>
                <w:sz w:val="20"/>
                <w:szCs w:val="20"/>
              </w:rPr>
              <w:t>Department</w:t>
            </w:r>
            <w:r w:rsidRPr="00C5243A">
              <w:rPr>
                <w:rFonts w:eastAsia="Times New Roman" w:cs="Times New Roman"/>
                <w:sz w:val="20"/>
                <w:szCs w:val="20"/>
              </w:rPr>
              <w:t xml:space="preserve"> has yet to formalize policies and procedures regarding the file protection.</w:t>
            </w:r>
          </w:p>
        </w:tc>
      </w:tr>
      <w:tr w:rsidR="00CC7B7A" w:rsidRPr="00CC7B7A" w:rsidTr="00267E28">
        <w:trPr>
          <w:trHeight w:val="64"/>
        </w:trPr>
        <w:tc>
          <w:tcPr>
            <w:tcW w:w="460" w:type="dxa"/>
            <w:shd w:val="clear" w:color="auto" w:fill="auto"/>
            <w:noWrap/>
          </w:tcPr>
          <w:p w:rsidR="004609AF" w:rsidRPr="00C5243A" w:rsidRDefault="004609AF" w:rsidP="000A1608">
            <w:pPr>
              <w:spacing w:after="120" w:line="240" w:lineRule="auto"/>
              <w:jc w:val="center"/>
              <w:rPr>
                <w:rFonts w:eastAsia="Times New Roman" w:cs="Times New Roman"/>
                <w:sz w:val="20"/>
                <w:szCs w:val="20"/>
              </w:rPr>
            </w:pPr>
          </w:p>
        </w:tc>
        <w:tc>
          <w:tcPr>
            <w:tcW w:w="6290" w:type="dxa"/>
            <w:shd w:val="clear" w:color="auto" w:fill="auto"/>
            <w:vAlign w:val="center"/>
          </w:tcPr>
          <w:p w:rsidR="004609AF" w:rsidRPr="00C5243A" w:rsidRDefault="004609AF" w:rsidP="000A1608">
            <w:pPr>
              <w:spacing w:after="0" w:line="240" w:lineRule="auto"/>
              <w:rPr>
                <w:b/>
                <w:sz w:val="20"/>
                <w:szCs w:val="20"/>
              </w:rPr>
            </w:pPr>
            <w:r w:rsidRPr="00C5243A">
              <w:rPr>
                <w:b/>
                <w:sz w:val="20"/>
                <w:szCs w:val="20"/>
              </w:rPr>
              <w:t>Technical Security:</w:t>
            </w:r>
          </w:p>
        </w:tc>
        <w:tc>
          <w:tcPr>
            <w:tcW w:w="1170" w:type="dxa"/>
            <w:shd w:val="clear" w:color="auto" w:fill="auto"/>
          </w:tcPr>
          <w:p w:rsidR="004609AF" w:rsidRPr="00C5243A" w:rsidRDefault="004609AF" w:rsidP="000A1608">
            <w:pPr>
              <w:spacing w:after="120" w:line="240" w:lineRule="auto"/>
              <w:jc w:val="center"/>
              <w:rPr>
                <w:rFonts w:eastAsia="Times New Roman" w:cs="Times New Roman"/>
                <w:sz w:val="20"/>
                <w:szCs w:val="20"/>
              </w:rPr>
            </w:pPr>
          </w:p>
        </w:tc>
        <w:tc>
          <w:tcPr>
            <w:tcW w:w="6300" w:type="dxa"/>
            <w:shd w:val="clear" w:color="auto" w:fill="auto"/>
          </w:tcPr>
          <w:p w:rsidR="004609AF" w:rsidRPr="00C5243A" w:rsidRDefault="004609AF" w:rsidP="000A1608">
            <w:pPr>
              <w:spacing w:after="120" w:line="240" w:lineRule="auto"/>
              <w:rPr>
                <w:rFonts w:eastAsia="Times New Roman" w:cs="Times New Roman"/>
                <w:sz w:val="20"/>
                <w:szCs w:val="20"/>
              </w:rPr>
            </w:pPr>
          </w:p>
        </w:tc>
      </w:tr>
      <w:tr w:rsidR="00CC7B7A" w:rsidRPr="00CC7B7A" w:rsidTr="00267E28">
        <w:trPr>
          <w:trHeight w:val="64"/>
        </w:trPr>
        <w:tc>
          <w:tcPr>
            <w:tcW w:w="460" w:type="dxa"/>
            <w:shd w:val="clear" w:color="auto" w:fill="auto"/>
            <w:noWrap/>
          </w:tcPr>
          <w:p w:rsidR="004609AF" w:rsidRPr="00C5243A" w:rsidRDefault="004609AF" w:rsidP="000A1608">
            <w:pPr>
              <w:spacing w:after="120" w:line="240" w:lineRule="auto"/>
              <w:jc w:val="center"/>
              <w:rPr>
                <w:rFonts w:eastAsia="Times New Roman" w:cs="Times New Roman"/>
                <w:sz w:val="20"/>
                <w:szCs w:val="20"/>
              </w:rPr>
            </w:pPr>
          </w:p>
        </w:tc>
        <w:tc>
          <w:tcPr>
            <w:tcW w:w="6290" w:type="dxa"/>
            <w:shd w:val="clear" w:color="auto" w:fill="auto"/>
          </w:tcPr>
          <w:p w:rsidR="004609AF" w:rsidRPr="00C5243A" w:rsidRDefault="004609AF" w:rsidP="00720DE9">
            <w:pPr>
              <w:pStyle w:val="ListParagraph"/>
              <w:numPr>
                <w:ilvl w:val="0"/>
                <w:numId w:val="7"/>
              </w:numPr>
              <w:spacing w:after="120" w:line="240" w:lineRule="auto"/>
              <w:ind w:left="422"/>
              <w:jc w:val="both"/>
              <w:rPr>
                <w:sz w:val="20"/>
                <w:szCs w:val="20"/>
              </w:rPr>
            </w:pPr>
            <w:r w:rsidRPr="00C5243A">
              <w:rPr>
                <w:sz w:val="20"/>
                <w:szCs w:val="20"/>
              </w:rPr>
              <w:t>Is there a security policy with respect to the processing of personal data?</w:t>
            </w:r>
          </w:p>
        </w:tc>
        <w:tc>
          <w:tcPr>
            <w:tcW w:w="1170" w:type="dxa"/>
            <w:shd w:val="clear" w:color="auto" w:fill="auto"/>
          </w:tcPr>
          <w:p w:rsidR="004609AF" w:rsidRPr="00CC7B7A" w:rsidRDefault="005666D2" w:rsidP="000A1608">
            <w:pPr>
              <w:spacing w:after="120" w:line="240" w:lineRule="auto"/>
              <w:jc w:val="center"/>
              <w:rPr>
                <w:rFonts w:eastAsia="Times New Roman" w:cs="Times New Roman"/>
                <w:sz w:val="20"/>
                <w:szCs w:val="20"/>
              </w:rPr>
            </w:pPr>
            <w:r w:rsidRPr="00CC7B7A">
              <w:rPr>
                <w:rFonts w:eastAsia="Times New Roman" w:cs="Times New Roman"/>
                <w:sz w:val="20"/>
                <w:szCs w:val="20"/>
              </w:rPr>
              <w:t>N</w:t>
            </w:r>
          </w:p>
        </w:tc>
        <w:tc>
          <w:tcPr>
            <w:tcW w:w="6300" w:type="dxa"/>
            <w:shd w:val="clear" w:color="auto" w:fill="auto"/>
          </w:tcPr>
          <w:p w:rsidR="004609AF" w:rsidRPr="00C5243A" w:rsidRDefault="00C70F63" w:rsidP="00C06BD2">
            <w:pPr>
              <w:spacing w:after="120" w:line="240" w:lineRule="auto"/>
              <w:jc w:val="both"/>
              <w:rPr>
                <w:rFonts w:eastAsia="Times New Roman" w:cs="Times New Roman"/>
                <w:sz w:val="20"/>
                <w:szCs w:val="20"/>
              </w:rPr>
            </w:pPr>
            <w:r w:rsidRPr="00C5243A">
              <w:rPr>
                <w:rFonts w:eastAsia="Times New Roman" w:cs="Times New Roman"/>
                <w:sz w:val="20"/>
                <w:szCs w:val="20"/>
              </w:rPr>
              <w:t xml:space="preserve">The </w:t>
            </w:r>
            <w:r w:rsidR="001F5639" w:rsidRPr="00C5243A">
              <w:rPr>
                <w:rFonts w:eastAsia="Times New Roman" w:cs="Times New Roman"/>
                <w:sz w:val="20"/>
                <w:szCs w:val="20"/>
              </w:rPr>
              <w:t>Department</w:t>
            </w:r>
            <w:r w:rsidRPr="00C5243A">
              <w:rPr>
                <w:rFonts w:eastAsia="Times New Roman" w:cs="Times New Roman"/>
                <w:sz w:val="20"/>
                <w:szCs w:val="20"/>
              </w:rPr>
              <w:t xml:space="preserve"> has yet to formalize security policies in the processing of personal data.</w:t>
            </w:r>
          </w:p>
        </w:tc>
      </w:tr>
      <w:tr w:rsidR="00CC7B7A" w:rsidRPr="00CC7B7A" w:rsidTr="00267E28">
        <w:trPr>
          <w:trHeight w:val="584"/>
        </w:trPr>
        <w:tc>
          <w:tcPr>
            <w:tcW w:w="460" w:type="dxa"/>
            <w:shd w:val="clear" w:color="auto" w:fill="auto"/>
            <w:noWrap/>
          </w:tcPr>
          <w:p w:rsidR="004609AF" w:rsidRPr="00C5243A" w:rsidRDefault="004609AF" w:rsidP="000A1608">
            <w:pPr>
              <w:spacing w:after="120" w:line="240" w:lineRule="auto"/>
              <w:jc w:val="center"/>
              <w:rPr>
                <w:rFonts w:eastAsia="Times New Roman" w:cs="Times New Roman"/>
                <w:sz w:val="20"/>
                <w:szCs w:val="20"/>
              </w:rPr>
            </w:pPr>
          </w:p>
        </w:tc>
        <w:tc>
          <w:tcPr>
            <w:tcW w:w="6290" w:type="dxa"/>
            <w:shd w:val="clear" w:color="auto" w:fill="auto"/>
          </w:tcPr>
          <w:p w:rsidR="004609AF" w:rsidRPr="00C5243A" w:rsidRDefault="004609AF" w:rsidP="00720DE9">
            <w:pPr>
              <w:pStyle w:val="ListParagraph"/>
              <w:numPr>
                <w:ilvl w:val="0"/>
                <w:numId w:val="7"/>
              </w:numPr>
              <w:spacing w:after="120" w:line="240" w:lineRule="auto"/>
              <w:ind w:left="422"/>
              <w:jc w:val="both"/>
              <w:rPr>
                <w:sz w:val="20"/>
                <w:szCs w:val="20"/>
              </w:rPr>
            </w:pPr>
            <w:r w:rsidRPr="00C5243A">
              <w:rPr>
                <w:sz w:val="20"/>
                <w:szCs w:val="20"/>
              </w:rPr>
              <w:t>Do you have policies and procedures to restore the availability and access to personal data when an incident happens?</w:t>
            </w:r>
          </w:p>
        </w:tc>
        <w:tc>
          <w:tcPr>
            <w:tcW w:w="1170" w:type="dxa"/>
            <w:shd w:val="clear" w:color="auto" w:fill="auto"/>
          </w:tcPr>
          <w:p w:rsidR="004609AF" w:rsidRPr="00CC7B7A" w:rsidRDefault="005666D2" w:rsidP="000A1608">
            <w:pPr>
              <w:spacing w:after="120" w:line="240" w:lineRule="auto"/>
              <w:jc w:val="center"/>
              <w:rPr>
                <w:rFonts w:eastAsia="Times New Roman" w:cs="Times New Roman"/>
                <w:sz w:val="20"/>
                <w:szCs w:val="20"/>
              </w:rPr>
            </w:pPr>
            <w:r w:rsidRPr="00CC7B7A">
              <w:rPr>
                <w:rFonts w:eastAsia="Times New Roman" w:cs="Times New Roman"/>
                <w:sz w:val="20"/>
                <w:szCs w:val="20"/>
              </w:rPr>
              <w:t>N</w:t>
            </w:r>
          </w:p>
        </w:tc>
        <w:tc>
          <w:tcPr>
            <w:tcW w:w="6300" w:type="dxa"/>
            <w:shd w:val="clear" w:color="auto" w:fill="auto"/>
          </w:tcPr>
          <w:p w:rsidR="004609AF" w:rsidRPr="00C5243A" w:rsidRDefault="00CC7B7A" w:rsidP="00F05B83">
            <w:pPr>
              <w:spacing w:after="120" w:line="240" w:lineRule="auto"/>
              <w:jc w:val="both"/>
              <w:rPr>
                <w:rFonts w:eastAsia="Times New Roman" w:cs="Times New Roman"/>
                <w:sz w:val="20"/>
                <w:szCs w:val="20"/>
              </w:rPr>
            </w:pPr>
            <w:r>
              <w:rPr>
                <w:rFonts w:eastAsia="Times New Roman" w:cs="Times New Roman"/>
                <w:sz w:val="20"/>
                <w:szCs w:val="20"/>
              </w:rPr>
              <w:t>T</w:t>
            </w:r>
            <w:r w:rsidR="00C70F63" w:rsidRPr="00C5243A">
              <w:rPr>
                <w:rFonts w:eastAsia="Times New Roman" w:cs="Times New Roman"/>
                <w:sz w:val="20"/>
                <w:szCs w:val="20"/>
              </w:rPr>
              <w:t xml:space="preserve">he </w:t>
            </w:r>
            <w:r w:rsidR="001F5639" w:rsidRPr="00C5243A">
              <w:rPr>
                <w:rFonts w:eastAsia="Times New Roman" w:cs="Times New Roman"/>
                <w:sz w:val="20"/>
                <w:szCs w:val="20"/>
              </w:rPr>
              <w:t>Department</w:t>
            </w:r>
            <w:r w:rsidR="00C70F63" w:rsidRPr="00C5243A">
              <w:rPr>
                <w:rFonts w:eastAsia="Times New Roman" w:cs="Times New Roman"/>
                <w:sz w:val="20"/>
                <w:szCs w:val="20"/>
              </w:rPr>
              <w:t xml:space="preserve"> has yet to formalize restoration and business continuity policies and procedures in cases of system downtime and data breach.</w:t>
            </w:r>
          </w:p>
        </w:tc>
      </w:tr>
      <w:tr w:rsidR="00CC7B7A" w:rsidRPr="00CC7B7A" w:rsidTr="00267E28">
        <w:trPr>
          <w:trHeight w:val="64"/>
        </w:trPr>
        <w:tc>
          <w:tcPr>
            <w:tcW w:w="460" w:type="dxa"/>
            <w:shd w:val="clear" w:color="auto" w:fill="auto"/>
            <w:noWrap/>
          </w:tcPr>
          <w:p w:rsidR="00322233" w:rsidRPr="00C5243A" w:rsidRDefault="00322233" w:rsidP="000A1608">
            <w:pPr>
              <w:spacing w:after="120" w:line="240" w:lineRule="auto"/>
              <w:jc w:val="center"/>
              <w:rPr>
                <w:rFonts w:eastAsia="Times New Roman" w:cs="Times New Roman"/>
                <w:sz w:val="20"/>
                <w:szCs w:val="20"/>
              </w:rPr>
            </w:pPr>
          </w:p>
        </w:tc>
        <w:tc>
          <w:tcPr>
            <w:tcW w:w="6290" w:type="dxa"/>
            <w:shd w:val="clear" w:color="auto" w:fill="auto"/>
          </w:tcPr>
          <w:p w:rsidR="00322233" w:rsidRPr="00C5243A" w:rsidRDefault="00322233" w:rsidP="00312351">
            <w:pPr>
              <w:pStyle w:val="ListParagraph"/>
              <w:numPr>
                <w:ilvl w:val="0"/>
                <w:numId w:val="7"/>
              </w:numPr>
              <w:spacing w:after="120" w:line="240" w:lineRule="auto"/>
              <w:ind w:left="422"/>
              <w:jc w:val="both"/>
              <w:rPr>
                <w:sz w:val="20"/>
                <w:szCs w:val="20"/>
              </w:rPr>
            </w:pPr>
            <w:r w:rsidRPr="00C5243A">
              <w:rPr>
                <w:sz w:val="20"/>
                <w:szCs w:val="20"/>
              </w:rPr>
              <w:t>Is regular testing, assessment and evaluation of the effectiveness of the security measures of this project/system performed?</w:t>
            </w:r>
          </w:p>
        </w:tc>
        <w:tc>
          <w:tcPr>
            <w:tcW w:w="1170" w:type="dxa"/>
            <w:shd w:val="clear" w:color="auto" w:fill="auto"/>
          </w:tcPr>
          <w:p w:rsidR="00322233" w:rsidRPr="00CC7B7A" w:rsidRDefault="005666D2" w:rsidP="00F808B1">
            <w:pPr>
              <w:spacing w:after="120" w:line="240" w:lineRule="auto"/>
              <w:jc w:val="center"/>
              <w:rPr>
                <w:rFonts w:eastAsia="Times New Roman" w:cs="Times New Roman"/>
                <w:sz w:val="20"/>
                <w:szCs w:val="20"/>
              </w:rPr>
            </w:pPr>
            <w:r w:rsidRPr="00CC7B7A">
              <w:rPr>
                <w:rFonts w:eastAsia="Times New Roman" w:cs="Times New Roman"/>
                <w:sz w:val="20"/>
                <w:szCs w:val="20"/>
              </w:rPr>
              <w:t>N</w:t>
            </w:r>
          </w:p>
        </w:tc>
        <w:tc>
          <w:tcPr>
            <w:tcW w:w="6300" w:type="dxa"/>
            <w:shd w:val="clear" w:color="auto" w:fill="auto"/>
          </w:tcPr>
          <w:p w:rsidR="00322233" w:rsidRPr="00C5243A" w:rsidRDefault="00C70F63" w:rsidP="000A1608">
            <w:pPr>
              <w:spacing w:after="120" w:line="240" w:lineRule="auto"/>
              <w:rPr>
                <w:rFonts w:eastAsia="Times New Roman" w:cs="Times New Roman"/>
                <w:sz w:val="20"/>
                <w:szCs w:val="20"/>
              </w:rPr>
            </w:pPr>
            <w:r w:rsidRPr="00C5243A">
              <w:rPr>
                <w:rFonts w:eastAsia="Times New Roman" w:cs="Times New Roman"/>
                <w:sz w:val="20"/>
                <w:szCs w:val="20"/>
              </w:rPr>
              <w:t xml:space="preserve">The </w:t>
            </w:r>
            <w:r w:rsidR="001F5639" w:rsidRPr="00C5243A">
              <w:rPr>
                <w:rFonts w:eastAsia="Times New Roman" w:cs="Times New Roman"/>
                <w:sz w:val="20"/>
                <w:szCs w:val="20"/>
              </w:rPr>
              <w:t>Department</w:t>
            </w:r>
            <w:r w:rsidRPr="00C5243A">
              <w:rPr>
                <w:rFonts w:eastAsia="Times New Roman" w:cs="Times New Roman"/>
                <w:sz w:val="20"/>
                <w:szCs w:val="20"/>
              </w:rPr>
              <w:t xml:space="preserve"> does not perform assessment and evaluation of the security measures currently in place.</w:t>
            </w:r>
          </w:p>
        </w:tc>
      </w:tr>
      <w:tr w:rsidR="00CC7B7A" w:rsidRPr="00CC7B7A" w:rsidTr="00267E28">
        <w:trPr>
          <w:trHeight w:val="64"/>
        </w:trPr>
        <w:tc>
          <w:tcPr>
            <w:tcW w:w="460" w:type="dxa"/>
            <w:shd w:val="clear" w:color="auto" w:fill="auto"/>
            <w:noWrap/>
          </w:tcPr>
          <w:p w:rsidR="00ED1B48" w:rsidRPr="00C5243A" w:rsidRDefault="00ED1B48" w:rsidP="000A1608">
            <w:pPr>
              <w:spacing w:after="120" w:line="240" w:lineRule="auto"/>
              <w:jc w:val="center"/>
              <w:rPr>
                <w:rFonts w:eastAsia="Times New Roman" w:cs="Times New Roman"/>
                <w:sz w:val="20"/>
                <w:szCs w:val="20"/>
              </w:rPr>
            </w:pPr>
          </w:p>
        </w:tc>
        <w:tc>
          <w:tcPr>
            <w:tcW w:w="6290" w:type="dxa"/>
            <w:shd w:val="clear" w:color="auto" w:fill="auto"/>
          </w:tcPr>
          <w:p w:rsidR="00ED1B48" w:rsidRPr="00C5243A" w:rsidRDefault="00ED1B48" w:rsidP="00312351">
            <w:pPr>
              <w:pStyle w:val="ListParagraph"/>
              <w:numPr>
                <w:ilvl w:val="0"/>
                <w:numId w:val="7"/>
              </w:numPr>
              <w:spacing w:after="120" w:line="240" w:lineRule="auto"/>
              <w:ind w:left="422"/>
              <w:jc w:val="both"/>
              <w:rPr>
                <w:sz w:val="20"/>
                <w:szCs w:val="20"/>
              </w:rPr>
            </w:pPr>
            <w:r w:rsidRPr="00C5243A">
              <w:rPr>
                <w:sz w:val="20"/>
                <w:szCs w:val="20"/>
              </w:rPr>
              <w:t>Are the personal data processed by this project/system encrypted while in transit or at rest?</w:t>
            </w:r>
          </w:p>
        </w:tc>
        <w:tc>
          <w:tcPr>
            <w:tcW w:w="1170" w:type="dxa"/>
            <w:shd w:val="clear" w:color="auto" w:fill="auto"/>
          </w:tcPr>
          <w:p w:rsidR="00ED1B48" w:rsidRPr="00C5243A" w:rsidRDefault="00C70F63" w:rsidP="000A1608">
            <w:pPr>
              <w:spacing w:after="120" w:line="240" w:lineRule="auto"/>
              <w:jc w:val="center"/>
              <w:rPr>
                <w:rFonts w:eastAsia="Times New Roman" w:cs="Times New Roman"/>
                <w:sz w:val="20"/>
                <w:szCs w:val="20"/>
              </w:rPr>
            </w:pPr>
            <w:r w:rsidRPr="00C5243A">
              <w:rPr>
                <w:rFonts w:eastAsia="Times New Roman" w:cs="Times New Roman"/>
                <w:sz w:val="20"/>
                <w:szCs w:val="20"/>
              </w:rPr>
              <w:t>N</w:t>
            </w:r>
          </w:p>
        </w:tc>
        <w:tc>
          <w:tcPr>
            <w:tcW w:w="6300" w:type="dxa"/>
            <w:shd w:val="clear" w:color="auto" w:fill="auto"/>
          </w:tcPr>
          <w:p w:rsidR="00ED1B48" w:rsidRPr="00C5243A" w:rsidRDefault="00C70F63" w:rsidP="00C06BD2">
            <w:pPr>
              <w:spacing w:after="120" w:line="240" w:lineRule="auto"/>
              <w:jc w:val="both"/>
              <w:rPr>
                <w:rFonts w:eastAsia="Times New Roman" w:cs="Times New Roman"/>
                <w:sz w:val="20"/>
                <w:szCs w:val="20"/>
              </w:rPr>
            </w:pPr>
            <w:r w:rsidRPr="00C5243A">
              <w:rPr>
                <w:rFonts w:eastAsia="Times New Roman" w:cs="Times New Roman"/>
                <w:sz w:val="20"/>
                <w:szCs w:val="20"/>
              </w:rPr>
              <w:t xml:space="preserve">The </w:t>
            </w:r>
            <w:r w:rsidR="001F5639" w:rsidRPr="00C5243A">
              <w:rPr>
                <w:rFonts w:eastAsia="Times New Roman" w:cs="Times New Roman"/>
                <w:sz w:val="20"/>
                <w:szCs w:val="20"/>
              </w:rPr>
              <w:t>Department</w:t>
            </w:r>
            <w:r w:rsidRPr="00C5243A">
              <w:rPr>
                <w:rFonts w:eastAsia="Times New Roman" w:cs="Times New Roman"/>
                <w:sz w:val="20"/>
                <w:szCs w:val="20"/>
              </w:rPr>
              <w:t xml:space="preserve"> does not have encryption policies and encryption software in place.</w:t>
            </w:r>
          </w:p>
        </w:tc>
      </w:tr>
      <w:tr w:rsidR="00CC7B7A" w:rsidRPr="00CC7B7A" w:rsidTr="00267E28">
        <w:trPr>
          <w:trHeight w:val="64"/>
        </w:trPr>
        <w:tc>
          <w:tcPr>
            <w:tcW w:w="460" w:type="dxa"/>
            <w:shd w:val="clear" w:color="auto" w:fill="auto"/>
            <w:noWrap/>
          </w:tcPr>
          <w:p w:rsidR="00ED1B48" w:rsidRPr="00C5243A" w:rsidRDefault="00ED1B48" w:rsidP="000A1608">
            <w:pPr>
              <w:spacing w:after="120" w:line="240" w:lineRule="auto"/>
              <w:jc w:val="center"/>
              <w:rPr>
                <w:rFonts w:eastAsia="Times New Roman" w:cs="Times New Roman"/>
                <w:sz w:val="20"/>
                <w:szCs w:val="20"/>
              </w:rPr>
            </w:pPr>
            <w:r w:rsidRPr="00C5243A">
              <w:rPr>
                <w:rFonts w:eastAsia="Times New Roman" w:cs="Times New Roman"/>
                <w:sz w:val="20"/>
                <w:szCs w:val="20"/>
              </w:rPr>
              <w:t>2</w:t>
            </w:r>
          </w:p>
        </w:tc>
        <w:tc>
          <w:tcPr>
            <w:tcW w:w="6290" w:type="dxa"/>
            <w:shd w:val="clear" w:color="auto" w:fill="auto"/>
          </w:tcPr>
          <w:p w:rsidR="00ED1B48" w:rsidRPr="00C5243A" w:rsidRDefault="00ED1B48" w:rsidP="00312351">
            <w:pPr>
              <w:spacing w:after="120" w:line="240" w:lineRule="auto"/>
              <w:jc w:val="both"/>
              <w:rPr>
                <w:sz w:val="20"/>
                <w:szCs w:val="20"/>
              </w:rPr>
            </w:pPr>
            <w:r w:rsidRPr="00C5243A">
              <w:rPr>
                <w:sz w:val="20"/>
                <w:szCs w:val="20"/>
              </w:rPr>
              <w:t>Has the program taken reasonable steps to protect the personal data it holds from misuse and loss and from unauthorized access, modification or disclosure?</w:t>
            </w:r>
          </w:p>
        </w:tc>
        <w:tc>
          <w:tcPr>
            <w:tcW w:w="1170" w:type="dxa"/>
            <w:shd w:val="clear" w:color="auto" w:fill="auto"/>
          </w:tcPr>
          <w:p w:rsidR="00ED1B48" w:rsidRPr="00C5243A" w:rsidRDefault="00C70F63" w:rsidP="000A1608">
            <w:pPr>
              <w:spacing w:after="120" w:line="240" w:lineRule="auto"/>
              <w:jc w:val="center"/>
              <w:rPr>
                <w:rFonts w:eastAsia="Times New Roman" w:cs="Times New Roman"/>
                <w:sz w:val="20"/>
                <w:szCs w:val="20"/>
              </w:rPr>
            </w:pPr>
            <w:r w:rsidRPr="00C5243A">
              <w:rPr>
                <w:rFonts w:eastAsia="Times New Roman" w:cs="Times New Roman"/>
                <w:sz w:val="20"/>
                <w:szCs w:val="20"/>
              </w:rPr>
              <w:t>Y</w:t>
            </w:r>
          </w:p>
        </w:tc>
        <w:tc>
          <w:tcPr>
            <w:tcW w:w="6300" w:type="dxa"/>
            <w:shd w:val="clear" w:color="auto" w:fill="auto"/>
          </w:tcPr>
          <w:p w:rsidR="00ED1B48" w:rsidRPr="00C5243A" w:rsidRDefault="00C70F63" w:rsidP="00C06BD2">
            <w:pPr>
              <w:spacing w:after="120" w:line="240" w:lineRule="auto"/>
              <w:jc w:val="both"/>
              <w:rPr>
                <w:rFonts w:eastAsia="Times New Roman" w:cs="Times New Roman"/>
                <w:sz w:val="20"/>
                <w:szCs w:val="20"/>
              </w:rPr>
            </w:pPr>
            <w:r w:rsidRPr="00C5243A">
              <w:rPr>
                <w:rFonts w:eastAsia="Times New Roman" w:cs="Times New Roman"/>
                <w:sz w:val="20"/>
                <w:szCs w:val="20"/>
              </w:rPr>
              <w:t xml:space="preserve">The </w:t>
            </w:r>
            <w:r w:rsidR="001F5639" w:rsidRPr="00C5243A">
              <w:rPr>
                <w:rFonts w:eastAsia="Times New Roman" w:cs="Times New Roman"/>
                <w:sz w:val="20"/>
                <w:szCs w:val="20"/>
              </w:rPr>
              <w:t>Department</w:t>
            </w:r>
            <w:r w:rsidRPr="00C5243A">
              <w:rPr>
                <w:rFonts w:eastAsia="Times New Roman" w:cs="Times New Roman"/>
                <w:sz w:val="20"/>
                <w:szCs w:val="20"/>
              </w:rPr>
              <w:t xml:space="preserve"> has started initiatives to protect the personal data it holds, in line with the compliance with the DPA.</w:t>
            </w:r>
          </w:p>
        </w:tc>
      </w:tr>
      <w:tr w:rsidR="00CC7B7A" w:rsidRPr="00CC7B7A" w:rsidTr="00267E28">
        <w:trPr>
          <w:trHeight w:val="64"/>
        </w:trPr>
        <w:tc>
          <w:tcPr>
            <w:tcW w:w="460" w:type="dxa"/>
            <w:shd w:val="clear" w:color="auto" w:fill="auto"/>
            <w:noWrap/>
          </w:tcPr>
          <w:p w:rsidR="00ED1B48" w:rsidRPr="00C5243A" w:rsidRDefault="00BC3BE9" w:rsidP="000A1608">
            <w:pPr>
              <w:spacing w:after="120" w:line="240" w:lineRule="auto"/>
              <w:jc w:val="center"/>
              <w:rPr>
                <w:rFonts w:eastAsia="Times New Roman" w:cs="Times New Roman"/>
                <w:sz w:val="20"/>
                <w:szCs w:val="20"/>
              </w:rPr>
            </w:pPr>
            <w:r w:rsidRPr="00CC7B7A">
              <w:br w:type="page"/>
            </w:r>
            <w:r w:rsidR="00ED1B48" w:rsidRPr="00C5243A">
              <w:rPr>
                <w:rFonts w:eastAsia="Times New Roman" w:cs="Times New Roman"/>
                <w:sz w:val="20"/>
                <w:szCs w:val="20"/>
              </w:rPr>
              <w:t>3</w:t>
            </w:r>
          </w:p>
        </w:tc>
        <w:tc>
          <w:tcPr>
            <w:tcW w:w="6290" w:type="dxa"/>
            <w:shd w:val="clear" w:color="auto" w:fill="auto"/>
          </w:tcPr>
          <w:p w:rsidR="00ED1B48" w:rsidRPr="00C5243A" w:rsidRDefault="00ED1B48" w:rsidP="00312351">
            <w:pPr>
              <w:spacing w:after="120" w:line="240" w:lineRule="auto"/>
              <w:jc w:val="both"/>
              <w:rPr>
                <w:sz w:val="20"/>
                <w:szCs w:val="20"/>
              </w:rPr>
            </w:pPr>
            <w:r w:rsidRPr="00C5243A">
              <w:rPr>
                <w:sz w:val="20"/>
                <w:szCs w:val="20"/>
              </w:rPr>
              <w:t>If yes, which of the following has the program undertaken to protect personal data across the information lifecycle:</w:t>
            </w:r>
          </w:p>
        </w:tc>
        <w:tc>
          <w:tcPr>
            <w:tcW w:w="1170" w:type="dxa"/>
            <w:shd w:val="clear" w:color="auto" w:fill="auto"/>
          </w:tcPr>
          <w:p w:rsidR="00ED1B48" w:rsidRPr="00C5243A" w:rsidRDefault="00ED1B48" w:rsidP="000A1608">
            <w:pPr>
              <w:spacing w:after="120" w:line="240" w:lineRule="auto"/>
              <w:jc w:val="center"/>
              <w:rPr>
                <w:rFonts w:eastAsia="Times New Roman" w:cs="Times New Roman"/>
                <w:sz w:val="20"/>
                <w:szCs w:val="20"/>
              </w:rPr>
            </w:pPr>
          </w:p>
        </w:tc>
        <w:tc>
          <w:tcPr>
            <w:tcW w:w="6300" w:type="dxa"/>
            <w:shd w:val="clear" w:color="auto" w:fill="auto"/>
          </w:tcPr>
          <w:p w:rsidR="00ED1B48" w:rsidRPr="00C5243A" w:rsidRDefault="00ED1B48" w:rsidP="00614C92">
            <w:pPr>
              <w:spacing w:after="120" w:line="240" w:lineRule="auto"/>
              <w:rPr>
                <w:rFonts w:eastAsia="Times New Roman" w:cs="Times New Roman"/>
                <w:sz w:val="20"/>
                <w:szCs w:val="20"/>
              </w:rPr>
            </w:pPr>
          </w:p>
        </w:tc>
      </w:tr>
      <w:tr w:rsidR="00CC7B7A" w:rsidRPr="00CC7B7A" w:rsidTr="00267E28">
        <w:trPr>
          <w:trHeight w:val="64"/>
        </w:trPr>
        <w:tc>
          <w:tcPr>
            <w:tcW w:w="460" w:type="dxa"/>
            <w:shd w:val="clear" w:color="auto" w:fill="auto"/>
            <w:noWrap/>
          </w:tcPr>
          <w:p w:rsidR="00C70F63" w:rsidRPr="00C5243A" w:rsidRDefault="00C70F63" w:rsidP="000A1608">
            <w:pPr>
              <w:spacing w:after="120" w:line="240" w:lineRule="auto"/>
              <w:jc w:val="center"/>
              <w:rPr>
                <w:rFonts w:eastAsia="Times New Roman" w:cs="Times New Roman"/>
                <w:sz w:val="20"/>
                <w:szCs w:val="20"/>
              </w:rPr>
            </w:pPr>
          </w:p>
        </w:tc>
        <w:tc>
          <w:tcPr>
            <w:tcW w:w="6290" w:type="dxa"/>
            <w:shd w:val="clear" w:color="auto" w:fill="auto"/>
          </w:tcPr>
          <w:p w:rsidR="00C70F63" w:rsidRPr="00C5243A" w:rsidRDefault="00C70F63" w:rsidP="00DB4466">
            <w:pPr>
              <w:pStyle w:val="ListParagraph"/>
              <w:numPr>
                <w:ilvl w:val="0"/>
                <w:numId w:val="9"/>
              </w:numPr>
              <w:spacing w:after="120" w:line="240" w:lineRule="auto"/>
              <w:ind w:left="422"/>
              <w:rPr>
                <w:sz w:val="20"/>
                <w:szCs w:val="20"/>
              </w:rPr>
            </w:pPr>
            <w:r w:rsidRPr="00C5243A">
              <w:rPr>
                <w:sz w:val="20"/>
                <w:szCs w:val="20"/>
              </w:rPr>
              <w:t>Identifying and understanding information types</w:t>
            </w:r>
          </w:p>
        </w:tc>
        <w:tc>
          <w:tcPr>
            <w:tcW w:w="1170" w:type="dxa"/>
            <w:shd w:val="clear" w:color="auto" w:fill="auto"/>
          </w:tcPr>
          <w:p w:rsidR="00C70F63" w:rsidRPr="00CC7B7A" w:rsidRDefault="00C70F63" w:rsidP="000A1608">
            <w:pPr>
              <w:spacing w:after="120" w:line="240" w:lineRule="auto"/>
              <w:jc w:val="center"/>
              <w:rPr>
                <w:rFonts w:eastAsia="Times New Roman" w:cs="Times New Roman"/>
                <w:sz w:val="20"/>
                <w:szCs w:val="20"/>
              </w:rPr>
            </w:pPr>
            <w:r w:rsidRPr="00CC7B7A">
              <w:rPr>
                <w:rFonts w:eastAsia="Times New Roman" w:cs="Times New Roman"/>
                <w:sz w:val="20"/>
                <w:szCs w:val="20"/>
              </w:rPr>
              <w:t>Y</w:t>
            </w:r>
          </w:p>
        </w:tc>
        <w:tc>
          <w:tcPr>
            <w:tcW w:w="6300" w:type="dxa"/>
            <w:shd w:val="clear" w:color="auto" w:fill="auto"/>
          </w:tcPr>
          <w:p w:rsidR="00C70F63" w:rsidRPr="00C5243A" w:rsidRDefault="00C70F63" w:rsidP="000A1608">
            <w:pPr>
              <w:spacing w:after="120" w:line="240" w:lineRule="auto"/>
              <w:rPr>
                <w:rFonts w:eastAsia="Times New Roman" w:cs="Times New Roman"/>
                <w:sz w:val="20"/>
                <w:szCs w:val="20"/>
              </w:rPr>
            </w:pPr>
            <w:r w:rsidRPr="00C5243A">
              <w:rPr>
                <w:rFonts w:eastAsia="Times New Roman" w:cs="Times New Roman"/>
                <w:sz w:val="20"/>
                <w:szCs w:val="20"/>
              </w:rPr>
              <w:t xml:space="preserve">The </w:t>
            </w:r>
            <w:r w:rsidR="001F5639" w:rsidRPr="00C5243A">
              <w:rPr>
                <w:rFonts w:eastAsia="Times New Roman" w:cs="Times New Roman"/>
                <w:sz w:val="20"/>
                <w:szCs w:val="20"/>
              </w:rPr>
              <w:t>Department</w:t>
            </w:r>
            <w:r w:rsidRPr="00C5243A">
              <w:rPr>
                <w:rFonts w:eastAsia="Times New Roman" w:cs="Times New Roman"/>
                <w:sz w:val="20"/>
                <w:szCs w:val="20"/>
              </w:rPr>
              <w:t xml:space="preserve"> has started to classify information based on type, as defined in the Data Inventory.</w:t>
            </w:r>
          </w:p>
        </w:tc>
      </w:tr>
      <w:tr w:rsidR="00CC7B7A" w:rsidRPr="00CC7B7A" w:rsidTr="00267E28">
        <w:trPr>
          <w:trHeight w:val="64"/>
        </w:trPr>
        <w:tc>
          <w:tcPr>
            <w:tcW w:w="460" w:type="dxa"/>
            <w:shd w:val="clear" w:color="auto" w:fill="auto"/>
            <w:noWrap/>
          </w:tcPr>
          <w:p w:rsidR="00C70F63" w:rsidRPr="00C5243A" w:rsidRDefault="00C70F63" w:rsidP="000A1608">
            <w:pPr>
              <w:spacing w:after="120" w:line="240" w:lineRule="auto"/>
              <w:jc w:val="center"/>
              <w:rPr>
                <w:rFonts w:eastAsia="Times New Roman" w:cs="Times New Roman"/>
                <w:sz w:val="20"/>
                <w:szCs w:val="20"/>
              </w:rPr>
            </w:pPr>
          </w:p>
        </w:tc>
        <w:tc>
          <w:tcPr>
            <w:tcW w:w="6290" w:type="dxa"/>
            <w:shd w:val="clear" w:color="auto" w:fill="auto"/>
          </w:tcPr>
          <w:p w:rsidR="00C70F63" w:rsidRPr="00C5243A" w:rsidRDefault="00C70F63" w:rsidP="00DB4466">
            <w:pPr>
              <w:pStyle w:val="ListParagraph"/>
              <w:numPr>
                <w:ilvl w:val="0"/>
                <w:numId w:val="9"/>
              </w:numPr>
              <w:spacing w:after="120" w:line="240" w:lineRule="auto"/>
              <w:ind w:left="422"/>
              <w:rPr>
                <w:sz w:val="20"/>
                <w:szCs w:val="20"/>
              </w:rPr>
            </w:pPr>
            <w:r w:rsidRPr="00C5243A">
              <w:rPr>
                <w:sz w:val="20"/>
                <w:szCs w:val="20"/>
              </w:rPr>
              <w:t>Assessing and determining the value of the information</w:t>
            </w:r>
          </w:p>
        </w:tc>
        <w:tc>
          <w:tcPr>
            <w:tcW w:w="1170" w:type="dxa"/>
            <w:shd w:val="clear" w:color="auto" w:fill="auto"/>
          </w:tcPr>
          <w:p w:rsidR="00C70F63" w:rsidRPr="00CC7B7A" w:rsidRDefault="00C70F63" w:rsidP="000A1608">
            <w:pPr>
              <w:spacing w:after="120" w:line="240" w:lineRule="auto"/>
              <w:jc w:val="center"/>
              <w:rPr>
                <w:rFonts w:eastAsia="Times New Roman" w:cs="Times New Roman"/>
                <w:sz w:val="20"/>
                <w:szCs w:val="20"/>
              </w:rPr>
            </w:pPr>
            <w:r w:rsidRPr="00CC7B7A">
              <w:rPr>
                <w:rFonts w:eastAsia="Times New Roman" w:cs="Times New Roman"/>
                <w:sz w:val="20"/>
                <w:szCs w:val="20"/>
              </w:rPr>
              <w:t>Y</w:t>
            </w:r>
          </w:p>
        </w:tc>
        <w:tc>
          <w:tcPr>
            <w:tcW w:w="6300" w:type="dxa"/>
            <w:shd w:val="clear" w:color="auto" w:fill="auto"/>
          </w:tcPr>
          <w:p w:rsidR="00C70F63" w:rsidRPr="00C5243A" w:rsidRDefault="00C70F63" w:rsidP="000A1608">
            <w:pPr>
              <w:spacing w:after="120" w:line="240" w:lineRule="auto"/>
              <w:rPr>
                <w:rFonts w:eastAsia="Times New Roman" w:cs="Times New Roman"/>
                <w:sz w:val="20"/>
                <w:szCs w:val="20"/>
              </w:rPr>
            </w:pPr>
            <w:r w:rsidRPr="00C5243A">
              <w:rPr>
                <w:rFonts w:eastAsia="Times New Roman" w:cs="Times New Roman"/>
                <w:sz w:val="20"/>
                <w:szCs w:val="20"/>
              </w:rPr>
              <w:t xml:space="preserve">The </w:t>
            </w:r>
            <w:r w:rsidR="001F5639" w:rsidRPr="00C5243A">
              <w:rPr>
                <w:rFonts w:eastAsia="Times New Roman" w:cs="Times New Roman"/>
                <w:sz w:val="20"/>
                <w:szCs w:val="20"/>
              </w:rPr>
              <w:t>Department</w:t>
            </w:r>
            <w:r w:rsidRPr="00C5243A">
              <w:rPr>
                <w:rFonts w:eastAsia="Times New Roman" w:cs="Times New Roman"/>
                <w:sz w:val="20"/>
                <w:szCs w:val="20"/>
              </w:rPr>
              <w:t xml:space="preserve"> has started to determine the value of the information, as defined in the Data Inventory.</w:t>
            </w:r>
          </w:p>
        </w:tc>
      </w:tr>
      <w:tr w:rsidR="00CC7B7A" w:rsidRPr="00CC7B7A" w:rsidTr="00267E28">
        <w:trPr>
          <w:trHeight w:val="64"/>
        </w:trPr>
        <w:tc>
          <w:tcPr>
            <w:tcW w:w="460" w:type="dxa"/>
            <w:shd w:val="clear" w:color="auto" w:fill="auto"/>
            <w:noWrap/>
          </w:tcPr>
          <w:p w:rsidR="00C70F63" w:rsidRPr="00C5243A" w:rsidRDefault="00C70F63" w:rsidP="000A1608">
            <w:pPr>
              <w:spacing w:after="120" w:line="240" w:lineRule="auto"/>
              <w:jc w:val="center"/>
              <w:rPr>
                <w:rFonts w:eastAsia="Times New Roman" w:cs="Times New Roman"/>
                <w:sz w:val="20"/>
                <w:szCs w:val="20"/>
              </w:rPr>
            </w:pPr>
          </w:p>
        </w:tc>
        <w:tc>
          <w:tcPr>
            <w:tcW w:w="6290" w:type="dxa"/>
            <w:shd w:val="clear" w:color="auto" w:fill="auto"/>
          </w:tcPr>
          <w:p w:rsidR="00C70F63" w:rsidRPr="00C5243A" w:rsidRDefault="00C70F63" w:rsidP="00DB4466">
            <w:pPr>
              <w:pStyle w:val="ListParagraph"/>
              <w:numPr>
                <w:ilvl w:val="0"/>
                <w:numId w:val="9"/>
              </w:numPr>
              <w:spacing w:after="120" w:line="240" w:lineRule="auto"/>
              <w:ind w:left="422"/>
              <w:rPr>
                <w:sz w:val="20"/>
                <w:szCs w:val="20"/>
              </w:rPr>
            </w:pPr>
            <w:r w:rsidRPr="00C5243A">
              <w:rPr>
                <w:sz w:val="20"/>
                <w:szCs w:val="20"/>
              </w:rPr>
              <w:t>Identifying the security risks to the information</w:t>
            </w:r>
          </w:p>
        </w:tc>
        <w:tc>
          <w:tcPr>
            <w:tcW w:w="1170" w:type="dxa"/>
            <w:shd w:val="clear" w:color="auto" w:fill="auto"/>
          </w:tcPr>
          <w:p w:rsidR="00C70F63" w:rsidRPr="00CC7B7A" w:rsidRDefault="00C70F63" w:rsidP="000A1608">
            <w:pPr>
              <w:spacing w:after="120" w:line="240" w:lineRule="auto"/>
              <w:jc w:val="center"/>
              <w:rPr>
                <w:rFonts w:eastAsia="Times New Roman" w:cs="Times New Roman"/>
                <w:sz w:val="20"/>
                <w:szCs w:val="20"/>
              </w:rPr>
            </w:pPr>
            <w:r w:rsidRPr="00CC7B7A">
              <w:rPr>
                <w:rFonts w:eastAsia="Times New Roman" w:cs="Times New Roman"/>
                <w:sz w:val="20"/>
                <w:szCs w:val="20"/>
              </w:rPr>
              <w:t>N</w:t>
            </w:r>
          </w:p>
        </w:tc>
        <w:tc>
          <w:tcPr>
            <w:tcW w:w="6300" w:type="dxa"/>
            <w:shd w:val="clear" w:color="auto" w:fill="auto"/>
          </w:tcPr>
          <w:p w:rsidR="00C70F63" w:rsidRPr="00C5243A" w:rsidRDefault="00C70F63" w:rsidP="000A1608">
            <w:pPr>
              <w:spacing w:after="120" w:line="240" w:lineRule="auto"/>
              <w:rPr>
                <w:rFonts w:eastAsia="Times New Roman" w:cs="Times New Roman"/>
                <w:sz w:val="20"/>
                <w:szCs w:val="20"/>
              </w:rPr>
            </w:pPr>
            <w:r w:rsidRPr="00C5243A">
              <w:rPr>
                <w:rFonts w:eastAsia="Times New Roman" w:cs="Times New Roman"/>
                <w:sz w:val="20"/>
                <w:szCs w:val="20"/>
              </w:rPr>
              <w:t xml:space="preserve">The </w:t>
            </w:r>
            <w:r w:rsidR="001F5639" w:rsidRPr="00C5243A">
              <w:rPr>
                <w:rFonts w:eastAsia="Times New Roman" w:cs="Times New Roman"/>
                <w:sz w:val="20"/>
                <w:szCs w:val="20"/>
              </w:rPr>
              <w:t>Department</w:t>
            </w:r>
            <w:r w:rsidRPr="00C5243A">
              <w:rPr>
                <w:rFonts w:eastAsia="Times New Roman" w:cs="Times New Roman"/>
                <w:sz w:val="20"/>
                <w:szCs w:val="20"/>
              </w:rPr>
              <w:t xml:space="preserve"> has yet to assess the security risks based on the status quo of the systems involved.</w:t>
            </w:r>
          </w:p>
        </w:tc>
      </w:tr>
      <w:tr w:rsidR="00CC7B7A" w:rsidRPr="00CC7B7A" w:rsidTr="00267E28">
        <w:trPr>
          <w:trHeight w:val="64"/>
        </w:trPr>
        <w:tc>
          <w:tcPr>
            <w:tcW w:w="460" w:type="dxa"/>
            <w:shd w:val="clear" w:color="auto" w:fill="auto"/>
            <w:noWrap/>
          </w:tcPr>
          <w:p w:rsidR="00C70F63" w:rsidRPr="00C5243A" w:rsidRDefault="00C70F63" w:rsidP="000A1608">
            <w:pPr>
              <w:spacing w:after="120" w:line="240" w:lineRule="auto"/>
              <w:jc w:val="center"/>
              <w:rPr>
                <w:rFonts w:eastAsia="Times New Roman" w:cs="Times New Roman"/>
                <w:sz w:val="20"/>
                <w:szCs w:val="20"/>
              </w:rPr>
            </w:pPr>
          </w:p>
        </w:tc>
        <w:tc>
          <w:tcPr>
            <w:tcW w:w="6290" w:type="dxa"/>
            <w:shd w:val="clear" w:color="auto" w:fill="auto"/>
          </w:tcPr>
          <w:p w:rsidR="00C70F63" w:rsidRPr="00C5243A" w:rsidRDefault="00C70F63" w:rsidP="00DB4466">
            <w:pPr>
              <w:pStyle w:val="ListParagraph"/>
              <w:numPr>
                <w:ilvl w:val="0"/>
                <w:numId w:val="9"/>
              </w:numPr>
              <w:spacing w:after="120" w:line="240" w:lineRule="auto"/>
              <w:ind w:left="422"/>
              <w:rPr>
                <w:sz w:val="20"/>
                <w:szCs w:val="20"/>
              </w:rPr>
            </w:pPr>
            <w:r w:rsidRPr="00C5243A">
              <w:rPr>
                <w:sz w:val="20"/>
                <w:szCs w:val="20"/>
              </w:rPr>
              <w:t>Applying security measures to protect the information</w:t>
            </w:r>
          </w:p>
        </w:tc>
        <w:tc>
          <w:tcPr>
            <w:tcW w:w="1170" w:type="dxa"/>
            <w:shd w:val="clear" w:color="auto" w:fill="auto"/>
          </w:tcPr>
          <w:p w:rsidR="00C70F63" w:rsidRPr="00CC7B7A" w:rsidRDefault="00C70F63" w:rsidP="000A1608">
            <w:pPr>
              <w:spacing w:after="120" w:line="240" w:lineRule="auto"/>
              <w:jc w:val="center"/>
              <w:rPr>
                <w:rFonts w:eastAsia="Times New Roman" w:cs="Times New Roman"/>
                <w:sz w:val="20"/>
                <w:szCs w:val="20"/>
              </w:rPr>
            </w:pPr>
            <w:r w:rsidRPr="00CC7B7A">
              <w:rPr>
                <w:rFonts w:eastAsia="Times New Roman" w:cs="Times New Roman"/>
                <w:sz w:val="20"/>
                <w:szCs w:val="20"/>
              </w:rPr>
              <w:t>N</w:t>
            </w:r>
          </w:p>
        </w:tc>
        <w:tc>
          <w:tcPr>
            <w:tcW w:w="6300" w:type="dxa"/>
            <w:shd w:val="clear" w:color="auto" w:fill="auto"/>
          </w:tcPr>
          <w:p w:rsidR="00C70F63" w:rsidRPr="00C5243A" w:rsidRDefault="00C70F63" w:rsidP="000A1608">
            <w:pPr>
              <w:spacing w:after="120" w:line="240" w:lineRule="auto"/>
              <w:rPr>
                <w:rFonts w:eastAsia="Times New Roman" w:cs="Times New Roman"/>
                <w:sz w:val="20"/>
                <w:szCs w:val="20"/>
              </w:rPr>
            </w:pPr>
            <w:r w:rsidRPr="00C5243A">
              <w:rPr>
                <w:rFonts w:eastAsia="Times New Roman" w:cs="Times New Roman"/>
                <w:sz w:val="20"/>
                <w:szCs w:val="20"/>
              </w:rPr>
              <w:t xml:space="preserve">The </w:t>
            </w:r>
            <w:r w:rsidR="001F5639" w:rsidRPr="00C5243A">
              <w:rPr>
                <w:rFonts w:eastAsia="Times New Roman" w:cs="Times New Roman"/>
                <w:sz w:val="20"/>
                <w:szCs w:val="20"/>
              </w:rPr>
              <w:t>Department</w:t>
            </w:r>
            <w:r w:rsidRPr="00C5243A">
              <w:rPr>
                <w:rFonts w:eastAsia="Times New Roman" w:cs="Times New Roman"/>
                <w:sz w:val="20"/>
                <w:szCs w:val="20"/>
              </w:rPr>
              <w:t xml:space="preserve"> has yet to devise security measures before applying such measures.</w:t>
            </w:r>
          </w:p>
        </w:tc>
      </w:tr>
      <w:tr w:rsidR="00CC7B7A" w:rsidRPr="00CC7B7A" w:rsidTr="00267E28">
        <w:trPr>
          <w:trHeight w:val="64"/>
        </w:trPr>
        <w:tc>
          <w:tcPr>
            <w:tcW w:w="460" w:type="dxa"/>
            <w:shd w:val="clear" w:color="auto" w:fill="auto"/>
            <w:noWrap/>
          </w:tcPr>
          <w:p w:rsidR="00C70F63" w:rsidRPr="00C5243A" w:rsidRDefault="00C70F63" w:rsidP="000A1608">
            <w:pPr>
              <w:spacing w:after="120" w:line="240" w:lineRule="auto"/>
              <w:jc w:val="center"/>
              <w:rPr>
                <w:rFonts w:eastAsia="Times New Roman" w:cs="Times New Roman"/>
                <w:sz w:val="20"/>
                <w:szCs w:val="20"/>
              </w:rPr>
            </w:pPr>
          </w:p>
        </w:tc>
        <w:tc>
          <w:tcPr>
            <w:tcW w:w="6290" w:type="dxa"/>
            <w:shd w:val="clear" w:color="auto" w:fill="auto"/>
          </w:tcPr>
          <w:p w:rsidR="00C70F63" w:rsidRPr="00C5243A" w:rsidRDefault="00C70F63" w:rsidP="00DB4466">
            <w:pPr>
              <w:pStyle w:val="ListParagraph"/>
              <w:numPr>
                <w:ilvl w:val="0"/>
                <w:numId w:val="9"/>
              </w:numPr>
              <w:spacing w:after="120" w:line="240" w:lineRule="auto"/>
              <w:ind w:left="422"/>
              <w:rPr>
                <w:sz w:val="20"/>
                <w:szCs w:val="20"/>
              </w:rPr>
            </w:pPr>
            <w:r w:rsidRPr="00C5243A">
              <w:rPr>
                <w:sz w:val="20"/>
                <w:szCs w:val="20"/>
              </w:rPr>
              <w:t>Managing the information risks</w:t>
            </w:r>
          </w:p>
        </w:tc>
        <w:tc>
          <w:tcPr>
            <w:tcW w:w="1170" w:type="dxa"/>
            <w:shd w:val="clear" w:color="auto" w:fill="auto"/>
          </w:tcPr>
          <w:p w:rsidR="00C70F63" w:rsidRPr="00CC7B7A" w:rsidRDefault="00C70F63" w:rsidP="000A1608">
            <w:pPr>
              <w:spacing w:after="120" w:line="240" w:lineRule="auto"/>
              <w:jc w:val="center"/>
              <w:rPr>
                <w:rFonts w:eastAsia="Times New Roman" w:cs="Times New Roman"/>
                <w:sz w:val="20"/>
                <w:szCs w:val="20"/>
              </w:rPr>
            </w:pPr>
            <w:r w:rsidRPr="00CC7B7A">
              <w:rPr>
                <w:rFonts w:eastAsia="Times New Roman" w:cs="Times New Roman"/>
                <w:sz w:val="20"/>
                <w:szCs w:val="20"/>
              </w:rPr>
              <w:t>N</w:t>
            </w:r>
          </w:p>
        </w:tc>
        <w:tc>
          <w:tcPr>
            <w:tcW w:w="6300" w:type="dxa"/>
            <w:shd w:val="clear" w:color="auto" w:fill="auto"/>
          </w:tcPr>
          <w:p w:rsidR="00C70F63" w:rsidRPr="00C5243A" w:rsidRDefault="00C70F63" w:rsidP="000A1608">
            <w:pPr>
              <w:spacing w:after="120" w:line="240" w:lineRule="auto"/>
              <w:rPr>
                <w:rFonts w:eastAsia="Times New Roman" w:cs="Times New Roman"/>
                <w:sz w:val="20"/>
                <w:szCs w:val="20"/>
              </w:rPr>
            </w:pPr>
            <w:r w:rsidRPr="00C5243A">
              <w:rPr>
                <w:rFonts w:eastAsia="Times New Roman" w:cs="Times New Roman"/>
                <w:sz w:val="20"/>
                <w:szCs w:val="20"/>
              </w:rPr>
              <w:t xml:space="preserve">The </w:t>
            </w:r>
            <w:r w:rsidR="001F5639" w:rsidRPr="00C5243A">
              <w:rPr>
                <w:rFonts w:eastAsia="Times New Roman" w:cs="Times New Roman"/>
                <w:sz w:val="20"/>
                <w:szCs w:val="20"/>
              </w:rPr>
              <w:t>Department</w:t>
            </w:r>
            <w:r w:rsidRPr="00C5243A">
              <w:rPr>
                <w:rFonts w:eastAsia="Times New Roman" w:cs="Times New Roman"/>
                <w:sz w:val="20"/>
                <w:szCs w:val="20"/>
              </w:rPr>
              <w:t xml:space="preserve"> has yet to devise security measures before applying such measures.</w:t>
            </w:r>
          </w:p>
        </w:tc>
      </w:tr>
    </w:tbl>
    <w:p w:rsidR="00C06BD2" w:rsidRPr="00CC7B7A" w:rsidRDefault="00C06BD2" w:rsidP="00DB4466">
      <w:pPr>
        <w:spacing w:after="0"/>
      </w:pPr>
    </w:p>
    <w:tbl>
      <w:tblPr>
        <w:tblW w:w="14220" w:type="dxa"/>
        <w:tblInd w:w="-162" w:type="dxa"/>
        <w:tblLayout w:type="fixed"/>
        <w:tblLook w:val="04A0" w:firstRow="1" w:lastRow="0" w:firstColumn="1" w:lastColumn="0" w:noHBand="0" w:noVBand="1"/>
      </w:tblPr>
      <w:tblGrid>
        <w:gridCol w:w="460"/>
        <w:gridCol w:w="6290"/>
        <w:gridCol w:w="1170"/>
        <w:gridCol w:w="6300"/>
      </w:tblGrid>
      <w:tr w:rsidR="00CC7B7A" w:rsidRPr="00CC7B7A" w:rsidTr="00267E28">
        <w:trPr>
          <w:trHeight w:val="300"/>
          <w:tblHeader/>
        </w:trPr>
        <w:tc>
          <w:tcPr>
            <w:tcW w:w="6750" w:type="dxa"/>
            <w:gridSpan w:val="2"/>
            <w:tcBorders>
              <w:top w:val="single" w:sz="4" w:space="0" w:color="auto"/>
              <w:left w:val="single" w:sz="4" w:space="0" w:color="auto"/>
              <w:bottom w:val="single" w:sz="4" w:space="0" w:color="auto"/>
              <w:right w:val="single" w:sz="4" w:space="0" w:color="auto"/>
            </w:tcBorders>
            <w:shd w:val="clear" w:color="000000" w:fill="EEECE1"/>
            <w:noWrap/>
            <w:vAlign w:val="center"/>
            <w:hideMark/>
          </w:tcPr>
          <w:p w:rsidR="00DB4466" w:rsidRPr="00C5243A" w:rsidRDefault="00DB4466" w:rsidP="000A1608">
            <w:pPr>
              <w:spacing w:after="0" w:line="240" w:lineRule="auto"/>
              <w:rPr>
                <w:rFonts w:ascii="Calibri" w:eastAsia="Times New Roman" w:hAnsi="Calibri" w:cs="Times New Roman"/>
                <w:b/>
                <w:bCs/>
                <w:sz w:val="20"/>
                <w:szCs w:val="20"/>
              </w:rPr>
            </w:pPr>
            <w:r w:rsidRPr="00C5243A">
              <w:rPr>
                <w:rFonts w:ascii="Calibri" w:eastAsia="Times New Roman" w:hAnsi="Calibri" w:cs="Times New Roman"/>
                <w:b/>
                <w:bCs/>
                <w:sz w:val="20"/>
                <w:szCs w:val="20"/>
              </w:rPr>
              <w:t>IX - CROSS-BORDER DATA FLOWS</w:t>
            </w:r>
          </w:p>
        </w:tc>
        <w:tc>
          <w:tcPr>
            <w:tcW w:w="1170" w:type="dxa"/>
            <w:tcBorders>
              <w:top w:val="single" w:sz="4" w:space="0" w:color="auto"/>
              <w:left w:val="single" w:sz="4" w:space="0" w:color="auto"/>
              <w:bottom w:val="single" w:sz="4" w:space="0" w:color="auto"/>
              <w:right w:val="single" w:sz="4" w:space="0" w:color="auto"/>
            </w:tcBorders>
            <w:shd w:val="clear" w:color="000000" w:fill="EEECE1"/>
            <w:noWrap/>
            <w:vAlign w:val="center"/>
            <w:hideMark/>
          </w:tcPr>
          <w:p w:rsidR="00DB4466" w:rsidRPr="00C5243A" w:rsidRDefault="00DB4466" w:rsidP="000A1608">
            <w:pPr>
              <w:spacing w:after="0" w:line="240" w:lineRule="auto"/>
              <w:jc w:val="center"/>
              <w:rPr>
                <w:rFonts w:ascii="Calibri" w:eastAsia="Times New Roman" w:hAnsi="Calibri" w:cs="Times New Roman"/>
                <w:b/>
                <w:bCs/>
                <w:sz w:val="20"/>
                <w:szCs w:val="20"/>
              </w:rPr>
            </w:pPr>
            <w:r w:rsidRPr="00C5243A">
              <w:rPr>
                <w:rFonts w:ascii="Calibri" w:eastAsia="Times New Roman" w:hAnsi="Calibri" w:cs="Times New Roman"/>
                <w:b/>
                <w:bCs/>
                <w:sz w:val="20"/>
                <w:szCs w:val="20"/>
              </w:rPr>
              <w:t>Y/N</w:t>
            </w:r>
          </w:p>
        </w:tc>
        <w:tc>
          <w:tcPr>
            <w:tcW w:w="6300" w:type="dxa"/>
            <w:tcBorders>
              <w:top w:val="single" w:sz="4" w:space="0" w:color="auto"/>
              <w:left w:val="nil"/>
              <w:bottom w:val="single" w:sz="4" w:space="0" w:color="auto"/>
              <w:right w:val="single" w:sz="4" w:space="0" w:color="000000"/>
            </w:tcBorders>
            <w:shd w:val="clear" w:color="000000" w:fill="EEECE1"/>
            <w:noWrap/>
            <w:vAlign w:val="center"/>
            <w:hideMark/>
          </w:tcPr>
          <w:p w:rsidR="00DB4466" w:rsidRPr="00C5243A" w:rsidRDefault="00DB4466" w:rsidP="000A1608">
            <w:pPr>
              <w:spacing w:after="0" w:line="240" w:lineRule="auto"/>
              <w:jc w:val="center"/>
              <w:rPr>
                <w:rFonts w:ascii="Calibri" w:eastAsia="Times New Roman" w:hAnsi="Calibri" w:cs="Times New Roman"/>
                <w:b/>
                <w:bCs/>
                <w:sz w:val="20"/>
                <w:szCs w:val="20"/>
              </w:rPr>
            </w:pPr>
            <w:r w:rsidRPr="00C5243A">
              <w:rPr>
                <w:rFonts w:ascii="Calibri" w:eastAsia="Times New Roman" w:hAnsi="Calibri" w:cs="Times New Roman"/>
                <w:b/>
                <w:bCs/>
                <w:sz w:val="20"/>
                <w:szCs w:val="20"/>
              </w:rPr>
              <w:t>Remarks</w:t>
            </w:r>
          </w:p>
        </w:tc>
      </w:tr>
      <w:tr w:rsidR="00CC7B7A" w:rsidRPr="00CC7B7A" w:rsidTr="00267E28">
        <w:trPr>
          <w:trHeight w:val="548"/>
        </w:trPr>
        <w:tc>
          <w:tcPr>
            <w:tcW w:w="460" w:type="dxa"/>
            <w:tcBorders>
              <w:top w:val="nil"/>
              <w:left w:val="single" w:sz="4" w:space="0" w:color="auto"/>
              <w:bottom w:val="single" w:sz="4" w:space="0" w:color="auto"/>
              <w:right w:val="single" w:sz="4" w:space="0" w:color="auto"/>
            </w:tcBorders>
            <w:shd w:val="clear" w:color="auto" w:fill="auto"/>
            <w:noWrap/>
            <w:hideMark/>
          </w:tcPr>
          <w:p w:rsidR="00C70F63" w:rsidRPr="00C5243A" w:rsidRDefault="00C70F63" w:rsidP="000A1608">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1</w:t>
            </w:r>
          </w:p>
        </w:tc>
        <w:tc>
          <w:tcPr>
            <w:tcW w:w="6290" w:type="dxa"/>
            <w:tcBorders>
              <w:top w:val="single" w:sz="4" w:space="0" w:color="auto"/>
              <w:left w:val="nil"/>
              <w:bottom w:val="single" w:sz="4" w:space="0" w:color="auto"/>
              <w:right w:val="single" w:sz="4" w:space="0" w:color="000000"/>
            </w:tcBorders>
            <w:shd w:val="clear" w:color="auto" w:fill="auto"/>
            <w:hideMark/>
          </w:tcPr>
          <w:p w:rsidR="00C70F63" w:rsidRPr="00C5243A" w:rsidRDefault="00C70F63" w:rsidP="000A1608">
            <w:pPr>
              <w:spacing w:after="0" w:line="240" w:lineRule="auto"/>
              <w:rPr>
                <w:rFonts w:ascii="Calibri" w:eastAsia="Times New Roman" w:hAnsi="Calibri" w:cs="Times New Roman"/>
                <w:sz w:val="20"/>
                <w:szCs w:val="20"/>
              </w:rPr>
            </w:pPr>
            <w:r w:rsidRPr="00C5243A">
              <w:rPr>
                <w:rFonts w:ascii="Calibri" w:eastAsia="Times New Roman" w:hAnsi="Calibri" w:cs="Times New Roman"/>
                <w:sz w:val="20"/>
                <w:szCs w:val="20"/>
              </w:rPr>
              <w:t>The program will transfer personal information to an organization or person outside of the Philippines</w:t>
            </w:r>
          </w:p>
        </w:tc>
        <w:tc>
          <w:tcPr>
            <w:tcW w:w="1170" w:type="dxa"/>
            <w:tcBorders>
              <w:top w:val="single" w:sz="4" w:space="0" w:color="auto"/>
              <w:left w:val="single" w:sz="4" w:space="0" w:color="auto"/>
              <w:bottom w:val="single" w:sz="4" w:space="0" w:color="auto"/>
              <w:right w:val="nil"/>
            </w:tcBorders>
            <w:shd w:val="clear" w:color="auto" w:fill="auto"/>
          </w:tcPr>
          <w:p w:rsidR="00C70F63" w:rsidRPr="00C5243A" w:rsidRDefault="00C70F63" w:rsidP="008A7A5E">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N</w:t>
            </w:r>
          </w:p>
        </w:tc>
        <w:tc>
          <w:tcPr>
            <w:tcW w:w="6300" w:type="dxa"/>
            <w:tcBorders>
              <w:top w:val="single" w:sz="4" w:space="0" w:color="auto"/>
              <w:left w:val="single" w:sz="4" w:space="0" w:color="auto"/>
              <w:bottom w:val="single" w:sz="4" w:space="0" w:color="auto"/>
              <w:right w:val="single" w:sz="4" w:space="0" w:color="000000"/>
            </w:tcBorders>
            <w:shd w:val="clear" w:color="auto" w:fill="auto"/>
          </w:tcPr>
          <w:p w:rsidR="00C70F63" w:rsidRPr="00C5243A" w:rsidRDefault="00C70F63" w:rsidP="000A1608">
            <w:pPr>
              <w:spacing w:after="0" w:line="240" w:lineRule="auto"/>
              <w:rPr>
                <w:rFonts w:ascii="Calibri" w:eastAsia="Times New Roman" w:hAnsi="Calibri" w:cs="Times New Roman"/>
                <w:sz w:val="20"/>
                <w:szCs w:val="20"/>
              </w:rPr>
            </w:pPr>
            <w:r w:rsidRPr="00C5243A">
              <w:rPr>
                <w:rFonts w:ascii="Calibri" w:eastAsia="Times New Roman" w:hAnsi="Calibri" w:cs="Times New Roman"/>
                <w:sz w:val="20"/>
                <w:szCs w:val="20"/>
              </w:rPr>
              <w:t xml:space="preserve">The </w:t>
            </w:r>
            <w:r w:rsidR="001F5639" w:rsidRPr="00C5243A">
              <w:rPr>
                <w:rFonts w:ascii="Calibri" w:eastAsia="Times New Roman" w:hAnsi="Calibri" w:cs="Times New Roman"/>
                <w:sz w:val="20"/>
                <w:szCs w:val="20"/>
              </w:rPr>
              <w:t>Department</w:t>
            </w:r>
            <w:r w:rsidRPr="00C5243A">
              <w:rPr>
                <w:rFonts w:ascii="Calibri" w:eastAsia="Times New Roman" w:hAnsi="Calibri" w:cs="Times New Roman"/>
                <w:sz w:val="20"/>
                <w:szCs w:val="20"/>
              </w:rPr>
              <w:t xml:space="preserve"> doesn’t have any program that will transfer personal information to an organization or person outside the Philippines.</w:t>
            </w:r>
          </w:p>
        </w:tc>
      </w:tr>
      <w:tr w:rsidR="00CC7B7A" w:rsidRPr="00CC7B7A" w:rsidTr="00267E28">
        <w:trPr>
          <w:trHeight w:val="305"/>
        </w:trPr>
        <w:tc>
          <w:tcPr>
            <w:tcW w:w="460" w:type="dxa"/>
            <w:tcBorders>
              <w:top w:val="nil"/>
              <w:left w:val="single" w:sz="4" w:space="0" w:color="auto"/>
              <w:bottom w:val="single" w:sz="4" w:space="0" w:color="auto"/>
              <w:right w:val="single" w:sz="4" w:space="0" w:color="auto"/>
            </w:tcBorders>
            <w:shd w:val="clear" w:color="auto" w:fill="auto"/>
            <w:noWrap/>
            <w:hideMark/>
          </w:tcPr>
          <w:p w:rsidR="00C70F63" w:rsidRPr="00C5243A" w:rsidRDefault="00C70F63" w:rsidP="000A1608">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2</w:t>
            </w:r>
          </w:p>
        </w:tc>
        <w:tc>
          <w:tcPr>
            <w:tcW w:w="6290" w:type="dxa"/>
            <w:tcBorders>
              <w:top w:val="single" w:sz="4" w:space="0" w:color="auto"/>
              <w:left w:val="nil"/>
              <w:bottom w:val="single" w:sz="4" w:space="0" w:color="auto"/>
              <w:right w:val="single" w:sz="4" w:space="0" w:color="auto"/>
            </w:tcBorders>
            <w:shd w:val="clear" w:color="auto" w:fill="auto"/>
            <w:hideMark/>
          </w:tcPr>
          <w:p w:rsidR="00C70F63" w:rsidRPr="00C5243A" w:rsidRDefault="00C70F63" w:rsidP="00EA72C7">
            <w:pPr>
              <w:spacing w:after="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Personal information will only be transferred to someone outside of the Philippines if any of the following apply:</w:t>
            </w:r>
          </w:p>
          <w:p w:rsidR="00C70F63" w:rsidRPr="00C5243A" w:rsidRDefault="00C70F63" w:rsidP="00EA72C7">
            <w:pPr>
              <w:pStyle w:val="ListParagraph"/>
              <w:numPr>
                <w:ilvl w:val="0"/>
                <w:numId w:val="8"/>
              </w:numPr>
              <w:spacing w:after="0" w:line="240" w:lineRule="auto"/>
              <w:ind w:left="422"/>
              <w:jc w:val="both"/>
              <w:rPr>
                <w:rFonts w:ascii="Calibri" w:eastAsia="Times New Roman" w:hAnsi="Calibri" w:cs="Times New Roman"/>
                <w:sz w:val="20"/>
                <w:szCs w:val="20"/>
              </w:rPr>
            </w:pPr>
            <w:r w:rsidRPr="00C5243A">
              <w:rPr>
                <w:rFonts w:ascii="Calibri" w:eastAsia="Times New Roman" w:hAnsi="Calibri" w:cs="Times New Roman"/>
                <w:sz w:val="20"/>
                <w:szCs w:val="20"/>
              </w:rPr>
              <w:t>The individual consents to the transfer</w:t>
            </w:r>
          </w:p>
          <w:p w:rsidR="00C70F63" w:rsidRPr="00C5243A" w:rsidRDefault="00C70F63" w:rsidP="00EA72C7">
            <w:pPr>
              <w:pStyle w:val="ListParagraph"/>
              <w:numPr>
                <w:ilvl w:val="0"/>
                <w:numId w:val="8"/>
              </w:numPr>
              <w:spacing w:after="0" w:line="240" w:lineRule="auto"/>
              <w:ind w:left="422"/>
              <w:jc w:val="both"/>
              <w:rPr>
                <w:rFonts w:ascii="Calibri" w:eastAsia="Times New Roman" w:hAnsi="Calibri" w:cs="Times New Roman"/>
                <w:sz w:val="20"/>
                <w:szCs w:val="20"/>
              </w:rPr>
            </w:pPr>
            <w:r w:rsidRPr="00C5243A">
              <w:rPr>
                <w:rFonts w:ascii="Calibri" w:eastAsia="Times New Roman" w:hAnsi="Calibri" w:cs="Times New Roman"/>
                <w:sz w:val="20"/>
                <w:szCs w:val="20"/>
              </w:rPr>
              <w:t xml:space="preserve">The organization reasonably believes that the recipient is subject to laws or a contract enforcing information handling principles substantially </w:t>
            </w:r>
            <w:proofErr w:type="gramStart"/>
            <w:r w:rsidRPr="00C5243A">
              <w:rPr>
                <w:rFonts w:ascii="Calibri" w:eastAsia="Times New Roman" w:hAnsi="Calibri" w:cs="Times New Roman"/>
                <w:sz w:val="20"/>
                <w:szCs w:val="20"/>
              </w:rPr>
              <w:t>similar to</w:t>
            </w:r>
            <w:proofErr w:type="gramEnd"/>
            <w:r w:rsidRPr="00C5243A">
              <w:rPr>
                <w:rFonts w:ascii="Calibri" w:eastAsia="Times New Roman" w:hAnsi="Calibri" w:cs="Times New Roman"/>
                <w:sz w:val="20"/>
                <w:szCs w:val="20"/>
              </w:rPr>
              <w:t xml:space="preserve"> the DPA of 2012 </w:t>
            </w:r>
          </w:p>
          <w:p w:rsidR="00C70F63" w:rsidRPr="00C5243A" w:rsidRDefault="00C70F63" w:rsidP="00EA72C7">
            <w:pPr>
              <w:pStyle w:val="ListParagraph"/>
              <w:numPr>
                <w:ilvl w:val="0"/>
                <w:numId w:val="8"/>
              </w:numPr>
              <w:spacing w:after="0" w:line="240" w:lineRule="auto"/>
              <w:ind w:left="422"/>
              <w:jc w:val="both"/>
              <w:rPr>
                <w:rFonts w:ascii="Calibri" w:eastAsia="Times New Roman" w:hAnsi="Calibri" w:cs="Times New Roman"/>
                <w:sz w:val="20"/>
                <w:szCs w:val="20"/>
              </w:rPr>
            </w:pPr>
            <w:r w:rsidRPr="00C5243A">
              <w:rPr>
                <w:rFonts w:ascii="Calibri" w:eastAsia="Times New Roman" w:hAnsi="Calibri" w:cs="Times New Roman"/>
                <w:sz w:val="20"/>
                <w:szCs w:val="20"/>
              </w:rPr>
              <w:t>The transfer is necessary for the performance of a contract between the individual and the organization</w:t>
            </w:r>
          </w:p>
          <w:p w:rsidR="00C70F63" w:rsidRPr="00C5243A" w:rsidRDefault="00C70F63" w:rsidP="00EA72C7">
            <w:pPr>
              <w:pStyle w:val="ListParagraph"/>
              <w:numPr>
                <w:ilvl w:val="0"/>
                <w:numId w:val="8"/>
              </w:numPr>
              <w:spacing w:after="0" w:line="240" w:lineRule="auto"/>
              <w:ind w:left="422"/>
              <w:jc w:val="both"/>
              <w:rPr>
                <w:rFonts w:ascii="Calibri" w:eastAsia="Times New Roman" w:hAnsi="Calibri" w:cs="Times New Roman"/>
                <w:sz w:val="20"/>
                <w:szCs w:val="20"/>
              </w:rPr>
            </w:pPr>
            <w:r w:rsidRPr="00C5243A">
              <w:rPr>
                <w:rFonts w:ascii="Calibri" w:eastAsia="Times New Roman" w:hAnsi="Calibri" w:cs="Times New Roman"/>
                <w:sz w:val="20"/>
                <w:szCs w:val="20"/>
              </w:rPr>
              <w:t>The transfer is necessary as part of a contract in the interest of the individual between the organization and a third party</w:t>
            </w:r>
          </w:p>
          <w:p w:rsidR="00C70F63" w:rsidRPr="00C5243A" w:rsidRDefault="00C70F63" w:rsidP="00EA72C7">
            <w:pPr>
              <w:pStyle w:val="ListParagraph"/>
              <w:numPr>
                <w:ilvl w:val="0"/>
                <w:numId w:val="8"/>
              </w:numPr>
              <w:spacing w:after="0" w:line="240" w:lineRule="auto"/>
              <w:ind w:left="422"/>
              <w:jc w:val="both"/>
              <w:rPr>
                <w:rFonts w:ascii="Calibri" w:eastAsia="Times New Roman" w:hAnsi="Calibri" w:cs="Times New Roman"/>
                <w:sz w:val="20"/>
                <w:szCs w:val="20"/>
              </w:rPr>
            </w:pPr>
            <w:r w:rsidRPr="00C5243A">
              <w:rPr>
                <w:rFonts w:ascii="Calibri" w:eastAsia="Times New Roman" w:hAnsi="Calibri" w:cs="Times New Roman"/>
                <w:sz w:val="20"/>
                <w:szCs w:val="20"/>
              </w:rPr>
              <w:t>The transfer is for the benefit of the individual;</w:t>
            </w:r>
          </w:p>
          <w:p w:rsidR="00C70F63" w:rsidRPr="00C5243A" w:rsidRDefault="00C70F63" w:rsidP="00EA72C7">
            <w:pPr>
              <w:pStyle w:val="ListParagraph"/>
              <w:numPr>
                <w:ilvl w:val="0"/>
                <w:numId w:val="8"/>
              </w:numPr>
              <w:spacing w:after="0" w:line="240" w:lineRule="auto"/>
              <w:ind w:left="422"/>
              <w:jc w:val="both"/>
              <w:rPr>
                <w:rFonts w:ascii="Calibri" w:eastAsia="Times New Roman" w:hAnsi="Calibri" w:cs="Times New Roman"/>
                <w:sz w:val="20"/>
                <w:szCs w:val="20"/>
              </w:rPr>
            </w:pPr>
            <w:r w:rsidRPr="00C5243A">
              <w:rPr>
                <w:rFonts w:ascii="Calibri" w:eastAsia="Times New Roman" w:hAnsi="Calibri" w:cs="Times New Roman"/>
                <w:sz w:val="20"/>
                <w:szCs w:val="20"/>
              </w:rPr>
              <w:t>It is impractical to obtain consent;</w:t>
            </w:r>
          </w:p>
          <w:p w:rsidR="00C70F63" w:rsidRPr="00C5243A" w:rsidRDefault="00C70F63" w:rsidP="00EA72C7">
            <w:pPr>
              <w:pStyle w:val="ListParagraph"/>
              <w:numPr>
                <w:ilvl w:val="0"/>
                <w:numId w:val="8"/>
              </w:numPr>
              <w:spacing w:after="0" w:line="240" w:lineRule="auto"/>
              <w:ind w:left="422"/>
              <w:jc w:val="both"/>
              <w:rPr>
                <w:rFonts w:ascii="Calibri" w:eastAsia="Times New Roman" w:hAnsi="Calibri" w:cs="Times New Roman"/>
                <w:sz w:val="20"/>
                <w:szCs w:val="20"/>
              </w:rPr>
            </w:pPr>
            <w:r w:rsidRPr="00C5243A">
              <w:rPr>
                <w:rFonts w:ascii="Calibri" w:eastAsia="Times New Roman" w:hAnsi="Calibri" w:cs="Times New Roman"/>
                <w:sz w:val="20"/>
                <w:szCs w:val="20"/>
              </w:rPr>
              <w:t>If it were practicable the individual would likely consent.</w:t>
            </w:r>
          </w:p>
        </w:tc>
        <w:tc>
          <w:tcPr>
            <w:tcW w:w="1170" w:type="dxa"/>
            <w:tcBorders>
              <w:top w:val="single" w:sz="4" w:space="0" w:color="auto"/>
              <w:left w:val="single" w:sz="4" w:space="0" w:color="auto"/>
              <w:bottom w:val="single" w:sz="4" w:space="0" w:color="auto"/>
              <w:right w:val="single" w:sz="4" w:space="0" w:color="auto"/>
            </w:tcBorders>
            <w:shd w:val="clear" w:color="auto" w:fill="auto"/>
          </w:tcPr>
          <w:p w:rsidR="00C70F63" w:rsidRPr="00C5243A" w:rsidRDefault="00C70F63">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NA</w:t>
            </w:r>
          </w:p>
        </w:tc>
        <w:tc>
          <w:tcPr>
            <w:tcW w:w="6300" w:type="dxa"/>
            <w:tcBorders>
              <w:top w:val="single" w:sz="4" w:space="0" w:color="auto"/>
              <w:left w:val="single" w:sz="4" w:space="0" w:color="auto"/>
              <w:bottom w:val="single" w:sz="4" w:space="0" w:color="auto"/>
              <w:right w:val="single" w:sz="4" w:space="0" w:color="000000"/>
            </w:tcBorders>
            <w:shd w:val="clear" w:color="auto" w:fill="auto"/>
          </w:tcPr>
          <w:p w:rsidR="00C70F63" w:rsidRPr="00C5243A" w:rsidRDefault="00C70F63" w:rsidP="000A1608">
            <w:pPr>
              <w:spacing w:after="0" w:line="240" w:lineRule="auto"/>
              <w:rPr>
                <w:rFonts w:ascii="Calibri" w:eastAsia="Times New Roman" w:hAnsi="Calibri" w:cs="Times New Roman"/>
                <w:sz w:val="20"/>
                <w:szCs w:val="20"/>
              </w:rPr>
            </w:pPr>
            <w:r w:rsidRPr="00C5243A">
              <w:rPr>
                <w:rFonts w:ascii="Calibri" w:eastAsia="Times New Roman" w:hAnsi="Calibri" w:cs="Times New Roman"/>
                <w:sz w:val="20"/>
                <w:szCs w:val="20"/>
              </w:rPr>
              <w:t xml:space="preserve">The </w:t>
            </w:r>
            <w:r w:rsidR="001F5639" w:rsidRPr="00C5243A">
              <w:rPr>
                <w:rFonts w:ascii="Calibri" w:eastAsia="Times New Roman" w:hAnsi="Calibri" w:cs="Times New Roman"/>
                <w:sz w:val="20"/>
                <w:szCs w:val="20"/>
              </w:rPr>
              <w:t>Department</w:t>
            </w:r>
            <w:r w:rsidRPr="00C5243A">
              <w:rPr>
                <w:rFonts w:ascii="Calibri" w:eastAsia="Times New Roman" w:hAnsi="Calibri" w:cs="Times New Roman"/>
                <w:sz w:val="20"/>
                <w:szCs w:val="20"/>
              </w:rPr>
              <w:t xml:space="preserve"> doesn’t have any program that will transfer personal information to an organization or person outside the Philippines.</w:t>
            </w:r>
          </w:p>
        </w:tc>
      </w:tr>
      <w:tr w:rsidR="00CC7B7A" w:rsidRPr="00CC7B7A" w:rsidTr="00267E28">
        <w:trPr>
          <w:trHeight w:val="800"/>
        </w:trPr>
        <w:tc>
          <w:tcPr>
            <w:tcW w:w="460" w:type="dxa"/>
            <w:tcBorders>
              <w:top w:val="nil"/>
              <w:left w:val="single" w:sz="4" w:space="0" w:color="auto"/>
              <w:bottom w:val="single" w:sz="4" w:space="0" w:color="auto"/>
              <w:right w:val="single" w:sz="4" w:space="0" w:color="auto"/>
            </w:tcBorders>
            <w:shd w:val="clear" w:color="auto" w:fill="auto"/>
            <w:noWrap/>
            <w:hideMark/>
          </w:tcPr>
          <w:p w:rsidR="00C70F63" w:rsidRPr="00C5243A" w:rsidRDefault="00C70F63" w:rsidP="000A1608">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3</w:t>
            </w:r>
          </w:p>
        </w:tc>
        <w:tc>
          <w:tcPr>
            <w:tcW w:w="6290" w:type="dxa"/>
            <w:tcBorders>
              <w:top w:val="single" w:sz="4" w:space="0" w:color="auto"/>
              <w:left w:val="nil"/>
              <w:bottom w:val="single" w:sz="4" w:space="0" w:color="auto"/>
              <w:right w:val="single" w:sz="4" w:space="0" w:color="000000"/>
            </w:tcBorders>
            <w:shd w:val="clear" w:color="auto" w:fill="auto"/>
            <w:hideMark/>
          </w:tcPr>
          <w:p w:rsidR="00C70F63" w:rsidRPr="00C5243A" w:rsidRDefault="00C70F63" w:rsidP="00EA72C7">
            <w:pPr>
              <w:spacing w:after="0" w:line="240" w:lineRule="auto"/>
              <w:jc w:val="both"/>
              <w:rPr>
                <w:rFonts w:ascii="Calibri" w:eastAsia="Times New Roman" w:hAnsi="Calibri" w:cs="Times New Roman"/>
                <w:sz w:val="20"/>
                <w:szCs w:val="20"/>
              </w:rPr>
            </w:pPr>
            <w:r w:rsidRPr="00C5243A">
              <w:rPr>
                <w:rFonts w:ascii="Calibri" w:eastAsia="Times New Roman" w:hAnsi="Calibri" w:cs="Times New Roman"/>
                <w:sz w:val="20"/>
                <w:szCs w:val="20"/>
              </w:rPr>
              <w:t>The organization has taken reasonable steps so that the information transferred will be held, used and disclosed consistently with the DPA of 2012.</w:t>
            </w:r>
          </w:p>
        </w:tc>
        <w:tc>
          <w:tcPr>
            <w:tcW w:w="1170" w:type="dxa"/>
            <w:tcBorders>
              <w:top w:val="single" w:sz="4" w:space="0" w:color="auto"/>
              <w:left w:val="single" w:sz="4" w:space="0" w:color="auto"/>
              <w:bottom w:val="single" w:sz="4" w:space="0" w:color="auto"/>
              <w:right w:val="nil"/>
            </w:tcBorders>
            <w:shd w:val="clear" w:color="auto" w:fill="auto"/>
          </w:tcPr>
          <w:p w:rsidR="00C70F63" w:rsidRPr="00C5243A" w:rsidRDefault="00C70F63" w:rsidP="008A7A5E">
            <w:pPr>
              <w:spacing w:after="0" w:line="240" w:lineRule="auto"/>
              <w:jc w:val="center"/>
              <w:rPr>
                <w:rFonts w:ascii="Calibri" w:eastAsia="Times New Roman" w:hAnsi="Calibri" w:cs="Times New Roman"/>
                <w:sz w:val="20"/>
                <w:szCs w:val="20"/>
              </w:rPr>
            </w:pPr>
            <w:r w:rsidRPr="00C5243A">
              <w:rPr>
                <w:rFonts w:ascii="Calibri" w:eastAsia="Times New Roman" w:hAnsi="Calibri" w:cs="Times New Roman"/>
                <w:sz w:val="20"/>
                <w:szCs w:val="20"/>
              </w:rPr>
              <w:t>NA</w:t>
            </w:r>
          </w:p>
        </w:tc>
        <w:tc>
          <w:tcPr>
            <w:tcW w:w="6300" w:type="dxa"/>
            <w:tcBorders>
              <w:top w:val="single" w:sz="4" w:space="0" w:color="auto"/>
              <w:left w:val="single" w:sz="4" w:space="0" w:color="auto"/>
              <w:bottom w:val="single" w:sz="4" w:space="0" w:color="auto"/>
              <w:right w:val="single" w:sz="4" w:space="0" w:color="000000"/>
            </w:tcBorders>
            <w:shd w:val="clear" w:color="auto" w:fill="auto"/>
          </w:tcPr>
          <w:p w:rsidR="00C70F63" w:rsidRPr="00C5243A" w:rsidRDefault="00C70F63" w:rsidP="000A1608">
            <w:pPr>
              <w:spacing w:after="0" w:line="240" w:lineRule="auto"/>
              <w:rPr>
                <w:rFonts w:ascii="Calibri" w:eastAsia="Times New Roman" w:hAnsi="Calibri" w:cs="Times New Roman"/>
                <w:sz w:val="20"/>
                <w:szCs w:val="20"/>
              </w:rPr>
            </w:pPr>
            <w:r w:rsidRPr="00C5243A">
              <w:rPr>
                <w:rFonts w:ascii="Calibri" w:eastAsia="Times New Roman" w:hAnsi="Calibri" w:cs="Times New Roman"/>
                <w:sz w:val="20"/>
                <w:szCs w:val="20"/>
              </w:rPr>
              <w:t xml:space="preserve">The </w:t>
            </w:r>
            <w:r w:rsidR="001F5639" w:rsidRPr="00C5243A">
              <w:rPr>
                <w:rFonts w:ascii="Calibri" w:eastAsia="Times New Roman" w:hAnsi="Calibri" w:cs="Times New Roman"/>
                <w:sz w:val="20"/>
                <w:szCs w:val="20"/>
              </w:rPr>
              <w:t>Department</w:t>
            </w:r>
            <w:r w:rsidRPr="00C5243A">
              <w:rPr>
                <w:rFonts w:ascii="Calibri" w:eastAsia="Times New Roman" w:hAnsi="Calibri" w:cs="Times New Roman"/>
                <w:sz w:val="20"/>
                <w:szCs w:val="20"/>
              </w:rPr>
              <w:t xml:space="preserve"> doesn’t have any program that will transfer personal information to an organization or person outside the Philippines.</w:t>
            </w:r>
          </w:p>
        </w:tc>
      </w:tr>
    </w:tbl>
    <w:p w:rsidR="00524ACC" w:rsidRPr="00CC7B7A" w:rsidRDefault="00524ACC">
      <w:bookmarkStart w:id="0" w:name="_GoBack"/>
      <w:bookmarkEnd w:id="0"/>
    </w:p>
    <w:sectPr w:rsidR="00524ACC" w:rsidRPr="00CC7B7A" w:rsidSect="00B17537">
      <w:headerReference w:type="default" r:id="rId8"/>
      <w:footerReference w:type="default" r:id="rId9"/>
      <w:headerReference w:type="first" r:id="rId10"/>
      <w:footerReference w:type="first" r:id="rId11"/>
      <w:pgSz w:w="16839" w:h="11907" w:orient="landscape" w:code="9"/>
      <w:pgMar w:top="1440" w:right="1440" w:bottom="1440" w:left="1440" w:header="720" w:footer="5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55915" w:rsidRDefault="00255915" w:rsidP="00FD7B0F">
      <w:pPr>
        <w:spacing w:after="0" w:line="240" w:lineRule="auto"/>
      </w:pPr>
      <w:r>
        <w:separator/>
      </w:r>
    </w:p>
  </w:endnote>
  <w:endnote w:type="continuationSeparator" w:id="0">
    <w:p w:rsidR="00255915" w:rsidRDefault="00255915" w:rsidP="00FD7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Antiqua">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7B7A" w:rsidRDefault="00695B0F" w:rsidP="00902A70">
    <w:pPr>
      <w:pStyle w:val="Footer"/>
      <w:jc w:val="center"/>
    </w:pPr>
    <w:r>
      <w:rPr>
        <w:noProof/>
        <w:sz w:val="20"/>
        <w:lang w:val="en-PH" w:eastAsia="en-PH"/>
      </w:rPr>
      <mc:AlternateContent>
        <mc:Choice Requires="wps">
          <w:drawing>
            <wp:anchor distT="0" distB="0" distL="114300" distR="114300" simplePos="0" relativeHeight="251672576" behindDoc="0" locked="0" layoutInCell="1" allowOverlap="1">
              <wp:simplePos x="0" y="0"/>
              <wp:positionH relativeFrom="column">
                <wp:posOffset>-76200</wp:posOffset>
              </wp:positionH>
              <wp:positionV relativeFrom="paragraph">
                <wp:posOffset>3801745</wp:posOffset>
              </wp:positionV>
              <wp:extent cx="3249295" cy="379095"/>
              <wp:effectExtent l="0" t="0" r="0" b="0"/>
              <wp:wrapNone/>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9295" cy="379095"/>
                      </a:xfrm>
                      <a:prstGeom prst="rect">
                        <a:avLst/>
                      </a:prstGeom>
                      <a:noFill/>
                      <a:ln w="9525">
                        <a:noFill/>
                        <a:miter lim="800000"/>
                        <a:headEnd/>
                        <a:tailEnd/>
                      </a:ln>
                    </wps:spPr>
                    <wps:txbx>
                      <w:txbxContent>
                        <w:p w:rsidR="00CC7B7A" w:rsidRPr="00EB2DD9" w:rsidRDefault="00CC7B7A" w:rsidP="00902A70">
                          <w:pPr>
                            <w:rPr>
                              <w:color w:val="FFFFFF" w:themeColor="background1"/>
                              <w:sz w:val="18"/>
                            </w:rPr>
                          </w:pPr>
                          <w:r w:rsidRPr="00EB2DD9">
                            <w:rPr>
                              <w:b/>
                              <w:color w:val="FFFFFF" w:themeColor="background1"/>
                              <w:sz w:val="18"/>
                            </w:rPr>
                            <w:t xml:space="preserve">MINUTES OF MEETING | </w:t>
                          </w:r>
                          <w:r w:rsidRPr="00EB2DD9">
                            <w:rPr>
                              <w:color w:val="FFFFFF" w:themeColor="background1"/>
                              <w:sz w:val="18"/>
                            </w:rPr>
                            <w:t xml:space="preserve">First Community </w:t>
                          </w:r>
                          <w:r>
                            <w:rPr>
                              <w:color w:val="FFFFFF" w:themeColor="background1"/>
                              <w:sz w:val="18"/>
                            </w:rPr>
                            <w:t>Department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30" type="#_x0000_t202" style="position:absolute;left:0;text-align:left;margin-left:-6pt;margin-top:299.35pt;width:255.85pt;height:29.85pt;z-index:25167257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blDwIAAPoDAAAOAAAAZHJzL2Uyb0RvYy54bWysU9uO2yAQfa/Uf0C8N3a8Tndjhay2u01V&#10;aXuRdvsBBOMYFRgKJPb26zvgJI3at6o8oIGZOcw5M6xuR6PJQfqgwDI6n5WUSCugVXbH6LfnzZsb&#10;SkLktuUarGT0RQZ6u379ajW4RlbQg26lJwhiQzM4RvsYXVMUQfTS8DADJy06O/CGRzz6XdF6PiC6&#10;0UVVlm+LAXzrPAgZAt4+TE66zvhdJ0X80nVBRqIZxdpi3n3et2kv1ive7Dx3vRLHMvg/VGG4svjo&#10;GeqBR072Xv0FZZTwEKCLMwGmgK5TQmYOyGZe/sHmqedOZi4oTnBnmcL/gxWfD189US2jdU2J5QZ7&#10;9CzHSN7BSKokz+BCg1FPDuPiiNfY5kw1uEcQ3wOxcN9zu5N33sPQS95iefOUWVykTjghgWyHT9Di&#10;M3wfIQONnTdJO1SDIDq26eXcmlSKwMurql5WywUlAn1X18sS7fQEb07Zzof4QYIhyWDUY+szOj88&#10;hjiFnkLSYxY2Smu85422ZGB0uagWOeHCY1TE6dTKMHpTpjXNSyL53rY5OXKlJxtr0fbIOhGdKMdx&#10;O076nsTcQvuCMniYhhE/Dxo9+J+UDDiIjIYfe+4lJfqjRSmX87pOk5sP9eK6woO/9GwvPdwKhGI0&#10;UjKZ9zFPe+IZ3B1KvlFZjdSbqZJjyThgWc/jZ0gTfHnOUb+/7PoXAAAA//8DAFBLAwQUAAYACAAA&#10;ACEA2S6ywuEAAAALAQAADwAAAGRycy9kb3ducmV2LnhtbEyPzU7DMBCE70i8g7VI3FqnUX+SEKeq&#10;UFuOlBJxdmOTRMRry3bT8PYsJ7jNakaz35TbyQxs1D70FgUs5gkwjY1VPbYC6vfDLAMWokQlB4ta&#10;wLcOsK3u70pZKHvDNz2eY8uoBEMhBXQxuoLz0HTayDC3TiN5n9YbGen0LVde3qjcDDxNkjU3skf6&#10;0EmnnzvdfJ2vRoCL7rh58a+n3f4wJvXHsU77di/E48O0ewIW9RT/wvCLT+hQEdPFXlEFNgiYLVLa&#10;EgWs8mwDjBLLPCdxEbBeZUvgVcn/b6h+AAAA//8DAFBLAQItABQABgAIAAAAIQC2gziS/gAAAOEB&#10;AAATAAAAAAAAAAAAAAAAAAAAAABbQ29udGVudF9UeXBlc10ueG1sUEsBAi0AFAAGAAgAAAAhADj9&#10;If/WAAAAlAEAAAsAAAAAAAAAAAAAAAAALwEAAF9yZWxzLy5yZWxzUEsBAi0AFAAGAAgAAAAhAPCL&#10;5uUPAgAA+gMAAA4AAAAAAAAAAAAAAAAALgIAAGRycy9lMm9Eb2MueG1sUEsBAi0AFAAGAAgAAAAh&#10;ANkussLhAAAACwEAAA8AAAAAAAAAAAAAAAAAaQQAAGRycy9kb3ducmV2LnhtbFBLBQYAAAAABAAE&#10;APMAAAB3BQAAAAA=&#10;" filled="f" stroked="f">
              <v:textbox style="mso-fit-shape-to-text:t">
                <w:txbxContent>
                  <w:p w:rsidR="00CC7B7A" w:rsidRPr="00EB2DD9" w:rsidRDefault="00CC7B7A" w:rsidP="00902A70">
                    <w:pPr>
                      <w:rPr>
                        <w:color w:val="FFFFFF" w:themeColor="background1"/>
                        <w:sz w:val="18"/>
                      </w:rPr>
                    </w:pPr>
                    <w:r w:rsidRPr="00EB2DD9">
                      <w:rPr>
                        <w:b/>
                        <w:color w:val="FFFFFF" w:themeColor="background1"/>
                        <w:sz w:val="18"/>
                      </w:rPr>
                      <w:t xml:space="preserve">MINUTES OF MEETING | </w:t>
                    </w:r>
                    <w:r w:rsidRPr="00EB2DD9">
                      <w:rPr>
                        <w:color w:val="FFFFFF" w:themeColor="background1"/>
                        <w:sz w:val="18"/>
                      </w:rPr>
                      <w:t xml:space="preserve">First Community </w:t>
                    </w:r>
                    <w:r>
                      <w:rPr>
                        <w:color w:val="FFFFFF" w:themeColor="background1"/>
                        <w:sz w:val="18"/>
                      </w:rPr>
                      <w:t>Department</w:t>
                    </w:r>
                  </w:p>
                </w:txbxContent>
              </v:textbox>
            </v:shape>
          </w:pict>
        </mc:Fallback>
      </mc:AlternateContent>
    </w:r>
  </w:p>
  <w:p w:rsidR="00CC7B7A" w:rsidRDefault="00695B0F" w:rsidP="00902A70">
    <w:pPr>
      <w:pStyle w:val="Footer"/>
      <w:tabs>
        <w:tab w:val="left" w:pos="1389"/>
        <w:tab w:val="left" w:pos="11838"/>
        <w:tab w:val="right" w:pos="13959"/>
      </w:tabs>
    </w:pPr>
    <w:r>
      <w:rPr>
        <w:noProof/>
        <w:lang w:val="en-PH" w:eastAsia="en-PH"/>
      </w:rPr>
      <mc:AlternateContent>
        <mc:Choice Requires="wps">
          <w:drawing>
            <wp:anchor distT="0" distB="0" distL="114300" distR="114300" simplePos="0" relativeHeight="251668480" behindDoc="0" locked="0" layoutInCell="1" allowOverlap="1">
              <wp:simplePos x="0" y="0"/>
              <wp:positionH relativeFrom="column">
                <wp:posOffset>-1009650</wp:posOffset>
              </wp:positionH>
              <wp:positionV relativeFrom="paragraph">
                <wp:posOffset>285115</wp:posOffset>
              </wp:positionV>
              <wp:extent cx="10897235" cy="200660"/>
              <wp:effectExtent l="0" t="0" r="18415" b="27940"/>
              <wp:wrapNone/>
              <wp:docPr id="40"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97235" cy="2006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9047C6" id="Rectangle 40" o:spid="_x0000_s1026" style="position:absolute;margin-left:-79.5pt;margin-top:22.45pt;width:858.05pt;height:15.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BMLfwIAAFUFAAAOAAAAZHJzL2Uyb0RvYy54bWysVE1v2zAMvQ/YfxB0X+1k/TTqFEGLDgOC&#10;Nmg79MzKUmxMFjVJiZP9+lGy435ih2E+CJJIPpLPjzq/2LaabaTzDZqSTw5yzqQRWDVmVfIfD9df&#10;TjnzAUwFGo0s+U56fjH7/Om8s4WcYo26ko4RiPFFZ0teh2CLLPOili34A7TSkFGhayHQ0a2yykFH&#10;6K3Opnl+nHXoKutQSO/p9qo38lnCV0qKcKuUl4HpklNtIa0urU9xzWbnUKwc2LoRQxnwD1W00BhK&#10;OkJdQQC2ds07qLYRDj2qcCCwzVCpRsjUA3Uzyd90c1+DlakXIsfbkSb//2DFzWbpWFOV/JDoMdDS&#10;P7oj1sCstGR0RwR11hfkd2+XLrbo7QLFT0+G7JUlHvzgs1Wujb7UINsmtncj23IbmKDLSX56djL9&#10;esSZIGP8mccpXQbFPtw6H75JbFnclNxRYYll2Cx8iAVAsXcZqukLSKWEnZaxBm3upKIWKeU0RSdx&#10;yUvt2AZIFiCENGHSm2qoZH99lNMX26ckY0Q6JcCIrBqtR+wBIAr3PXYPM/jHUJm0OQbnfyusDx4j&#10;UmY0YQxuG4PuIwBNXQ2Ze/89ST01kaUnrHYkAIf9ZHgrrhviegE+LMHRKJAqaLzDLS1KY1dyHHac&#10;1eh+f3Qf/UmhZOWso9Equf+1Bic5098NafdschjFFtLh8OhkSgf30vL00mLW7SXSb5rQQ2JF2kb/&#10;oPdb5bB9pFdgHrOSCYyg3CUXwe0Pl6EfeXpHhJzPkxvNn4WwMPdWRPDIatTSw/YRnB0EF0irN7gf&#10;Qyje6K73jZEG5+uAqkmifOZ14JtmNwlneGfi4/DynLyeX8PZHwAAAP//AwBQSwMEFAAGAAgAAAAh&#10;AB2vcS/iAAAACwEAAA8AAABkcnMvZG93bnJldi54bWxMj8FOwzAQRO9I/IO1SNxaJ6hOm5BNhRAU&#10;oQJSWz7Aid0kEK+j2E3D3+Oe4Dia0cybfD2Zjo16cK0lhHgeAdNUWdVSjfB5eJ6tgDkvScnOkkb4&#10;0Q7WxfVVLjNlz7TT497XLJSQyyRC432fce6qRhvp5rbXFLyjHYz0QQ41V4M8h3LT8bsoSriRLYWF&#10;Rvb6sdHV9/5kEF429HEcy+Gw+XqN3rYqUU/vIkW8vZke7oF5Pfm/MFzwAzoUgam0J1KOdQizWKTh&#10;jEdYLFJgl4QQyxhYibBMBPAi5/8/FL8AAAD//wMAUEsBAi0AFAAGAAgAAAAhALaDOJL+AAAA4QEA&#10;ABMAAAAAAAAAAAAAAAAAAAAAAFtDb250ZW50X1R5cGVzXS54bWxQSwECLQAUAAYACAAAACEAOP0h&#10;/9YAAACUAQAACwAAAAAAAAAAAAAAAAAvAQAAX3JlbHMvLnJlbHNQSwECLQAUAAYACAAAACEA/BAT&#10;C38CAABVBQAADgAAAAAAAAAAAAAAAAAuAgAAZHJzL2Uyb0RvYy54bWxQSwECLQAUAAYACAAAACEA&#10;Ha9xL+IAAAALAQAADwAAAAAAAAAAAAAAAADZBAAAZHJzL2Rvd25yZXYueG1sUEsFBgAAAAAEAAQA&#10;8wAAAOgFAAAAAA==&#10;" fillcolor="#4f81bd [3204]" strokecolor="#243f60 [1604]" strokeweight="2pt">
              <v:path arrowok="t"/>
            </v:rect>
          </w:pict>
        </mc:Fallback>
      </mc:AlternateContent>
    </w:r>
    <w:r>
      <w:rPr>
        <w:noProof/>
        <w:lang w:val="en-PH" w:eastAsia="en-PH"/>
      </w:rPr>
      <mc:AlternateContent>
        <mc:Choice Requires="wps">
          <w:drawing>
            <wp:anchor distT="4294967294" distB="4294967294" distL="114300" distR="114300" simplePos="0" relativeHeight="251669504" behindDoc="0" locked="0" layoutInCell="1" allowOverlap="1">
              <wp:simplePos x="0" y="0"/>
              <wp:positionH relativeFrom="column">
                <wp:posOffset>-972820</wp:posOffset>
              </wp:positionH>
              <wp:positionV relativeFrom="paragraph">
                <wp:posOffset>298449</wp:posOffset>
              </wp:positionV>
              <wp:extent cx="10982960" cy="0"/>
              <wp:effectExtent l="0" t="0" r="27940" b="19050"/>
              <wp:wrapNone/>
              <wp:docPr id="41"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982960" cy="0"/>
                      </a:xfrm>
                      <a:prstGeom prst="line">
                        <a:avLst/>
                      </a:prstGeom>
                      <a:ln>
                        <a:solidFill>
                          <a:srgbClr val="FFFF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55EC30" id="Straight Connector 41" o:spid="_x0000_s1026" style="position:absolute;z-index:2516695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76.6pt,23.5pt" to="788.2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Dm14AEAACMEAAAOAAAAZHJzL2Uyb0RvYy54bWysU02P0zAQvSPxHyzfadIKrXajpnvoqlxW&#10;UFH4Aa5jNxa2xxqbNv33jJ0mLB8SAtGD1fHMezPvebJ+HJxlZ4XRgG/5clFzpryEzvhTyz9/2r25&#10;5ywm4TthwauWX1Xkj5vXr9aX0KgV9GA7hYxIfGwuoeV9SqGpqih75URcQFCekhrQiUQhnqoOxYXY&#10;na1WdX1XXQC7gCBVjHT7NCb5pvBrrWT6oHVUidmW02ypnFjOYz6rzVo0JxShN/I2hviHKZwwnprO&#10;VE8iCfYVzS9UzkiECDotJLgKtDZSFQ2kZln/pObQi6CKFjInhtmm+P9o5fvzHpnpWv52yZkXjt7o&#10;kFCYU5/YFrwnBwEZJcmpS4gNAbZ+j1mrHPwhPIP8EilX/ZDMQQxj2aDR5XISy4bi/HV2Xg2JSbpc&#10;1g/3q4c7eiE5JSvRTMiAMb1T4Fj+03JrfHZFNOL8HFPuLZqpJF9bn88I1nQ7Y20J8HTcWmRnQXuw&#10;o19dnp6AL8ooytCiZBy+yEhXq0baj0qTVXnc0r4sqZpphZTKp2JUYaLqDNM0wgys/wy81WeoKgv8&#10;N+AZUTqDTzPYGQ/4u+5pmEbWY/3kwKg7W3CE7rrH6ZFpE4vlt68mr/rLuMC/f9ubbwAAAP//AwBQ&#10;SwMEFAAGAAgAAAAhAGTdh2vfAAAACwEAAA8AAABkcnMvZG93bnJldi54bWxMj8FOwzAMhu9IvENk&#10;JC5oS7utGyp1J0BiJy4bE+csMW1F41RN1haenkwc4Gj70+/vL7aTbcVAvW8cI6TzBASxdqbhCuH4&#10;9jK7B+GDYqNax4TwRR625fVVoXLjRt7TcAiViCHsc4VQh9DlUnpdk1V+7jriePtwvVUhjn0lTa/G&#10;GG5buUiStbSq4fihVh0916Q/D2eL8J6+dpwu9VEO3/opI7u7a8Yd4u3N9PgAItAU/mC46Ed1KKPT&#10;yZ3ZeNEizNJsuYgswmoTS12IbLNegTj9bmRZyP8dyh8AAAD//wMAUEsBAi0AFAAGAAgAAAAhALaD&#10;OJL+AAAA4QEAABMAAAAAAAAAAAAAAAAAAAAAAFtDb250ZW50X1R5cGVzXS54bWxQSwECLQAUAAYA&#10;CAAAACEAOP0h/9YAAACUAQAACwAAAAAAAAAAAAAAAAAvAQAAX3JlbHMvLnJlbHNQSwECLQAUAAYA&#10;CAAAACEAGuA5teABAAAjBAAADgAAAAAAAAAAAAAAAAAuAgAAZHJzL2Uyb0RvYy54bWxQSwECLQAU&#10;AAYACAAAACEAZN2Ha98AAAALAQAADwAAAAAAAAAAAAAAAAA6BAAAZHJzL2Rvd25yZXYueG1sUEsF&#10;BgAAAAAEAAQA8wAAAEYFAAAAAA==&#10;" strokecolor="yellow">
              <o:lock v:ext="edit" shapetype="f"/>
            </v:line>
          </w:pict>
        </mc:Fallback>
      </mc:AlternateContent>
    </w:r>
    <w:r>
      <w:rPr>
        <w:noProof/>
        <w:lang w:val="en-PH" w:eastAsia="en-PH"/>
      </w:rPr>
      <mc:AlternateContent>
        <mc:Choice Requires="wps">
          <w:drawing>
            <wp:anchor distT="0" distB="0" distL="114300" distR="114300" simplePos="0" relativeHeight="251674624" behindDoc="0" locked="0" layoutInCell="1" allowOverlap="1">
              <wp:simplePos x="0" y="0"/>
              <wp:positionH relativeFrom="column">
                <wp:posOffset>5341620</wp:posOffset>
              </wp:positionH>
              <wp:positionV relativeFrom="paragraph">
                <wp:posOffset>3335655</wp:posOffset>
              </wp:positionV>
              <wp:extent cx="876300" cy="452120"/>
              <wp:effectExtent l="0" t="0" r="0" b="5080"/>
              <wp:wrapNone/>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452120"/>
                      </a:xfrm>
                      <a:prstGeom prst="rect">
                        <a:avLst/>
                      </a:prstGeom>
                      <a:noFill/>
                      <a:ln w="9525">
                        <a:noFill/>
                        <a:miter lim="800000"/>
                        <a:headEnd/>
                        <a:tailEnd/>
                      </a:ln>
                    </wps:spPr>
                    <wps:txbx>
                      <w:txbxContent>
                        <w:p w:rsidR="00CC7B7A" w:rsidRPr="00517E40" w:rsidRDefault="00255915" w:rsidP="00524ACC">
                          <w:pPr>
                            <w:pStyle w:val="Footer"/>
                            <w:jc w:val="right"/>
                            <w:rPr>
                              <w:color w:val="FFFFFF" w:themeColor="background1"/>
                            </w:rPr>
                          </w:pPr>
                          <w:sdt>
                            <w:sdtPr>
                              <w:rPr>
                                <w:color w:val="FFFFFF" w:themeColor="background1"/>
                              </w:rPr>
                              <w:id w:val="-546830559"/>
                              <w:docPartObj>
                                <w:docPartGallery w:val="Page Numbers (Top of Page)"/>
                                <w:docPartUnique/>
                              </w:docPartObj>
                            </w:sdtPr>
                            <w:sdtEndPr/>
                            <w:sdtContent>
                              <w:r w:rsidR="00CC7B7A" w:rsidRPr="00517E40">
                                <w:rPr>
                                  <w:color w:val="FFFFFF" w:themeColor="background1"/>
                                </w:rPr>
                                <w:t xml:space="preserve">Page </w:t>
                              </w:r>
                              <w:r w:rsidR="00110B62" w:rsidRPr="00517E40">
                                <w:rPr>
                                  <w:b/>
                                  <w:bCs/>
                                  <w:color w:val="FFFFFF" w:themeColor="background1"/>
                                  <w:sz w:val="24"/>
                                  <w:szCs w:val="24"/>
                                </w:rPr>
                                <w:fldChar w:fldCharType="begin"/>
                              </w:r>
                              <w:r w:rsidR="00CC7B7A" w:rsidRPr="00517E40">
                                <w:rPr>
                                  <w:b/>
                                  <w:bCs/>
                                  <w:color w:val="FFFFFF" w:themeColor="background1"/>
                                </w:rPr>
                                <w:instrText xml:space="preserve"> PAGE </w:instrText>
                              </w:r>
                              <w:r w:rsidR="00110B62" w:rsidRPr="00517E40">
                                <w:rPr>
                                  <w:b/>
                                  <w:bCs/>
                                  <w:color w:val="FFFFFF" w:themeColor="background1"/>
                                  <w:sz w:val="24"/>
                                  <w:szCs w:val="24"/>
                                </w:rPr>
                                <w:fldChar w:fldCharType="separate"/>
                              </w:r>
                              <w:r w:rsidR="00695B0F">
                                <w:rPr>
                                  <w:b/>
                                  <w:bCs/>
                                  <w:noProof/>
                                  <w:color w:val="FFFFFF" w:themeColor="background1"/>
                                </w:rPr>
                                <w:t>4</w:t>
                              </w:r>
                              <w:r w:rsidR="00110B62" w:rsidRPr="00517E40">
                                <w:rPr>
                                  <w:b/>
                                  <w:bCs/>
                                  <w:color w:val="FFFFFF" w:themeColor="background1"/>
                                  <w:sz w:val="24"/>
                                  <w:szCs w:val="24"/>
                                </w:rPr>
                                <w:fldChar w:fldCharType="end"/>
                              </w:r>
                              <w:r w:rsidR="00CC7B7A" w:rsidRPr="00517E40">
                                <w:rPr>
                                  <w:color w:val="FFFFFF" w:themeColor="background1"/>
                                </w:rPr>
                                <w:t xml:space="preserve"> of </w:t>
                              </w:r>
                              <w:r w:rsidR="00110B62" w:rsidRPr="00517E40">
                                <w:rPr>
                                  <w:b/>
                                  <w:bCs/>
                                  <w:color w:val="FFFFFF" w:themeColor="background1"/>
                                  <w:sz w:val="24"/>
                                  <w:szCs w:val="24"/>
                                </w:rPr>
                                <w:fldChar w:fldCharType="begin"/>
                              </w:r>
                              <w:r w:rsidR="00CC7B7A" w:rsidRPr="00517E40">
                                <w:rPr>
                                  <w:b/>
                                  <w:bCs/>
                                  <w:color w:val="FFFFFF" w:themeColor="background1"/>
                                </w:rPr>
                                <w:instrText xml:space="preserve"> NUMPAGES  </w:instrText>
                              </w:r>
                              <w:r w:rsidR="00110B62" w:rsidRPr="00517E40">
                                <w:rPr>
                                  <w:b/>
                                  <w:bCs/>
                                  <w:color w:val="FFFFFF" w:themeColor="background1"/>
                                  <w:sz w:val="24"/>
                                  <w:szCs w:val="24"/>
                                </w:rPr>
                                <w:fldChar w:fldCharType="separate"/>
                              </w:r>
                              <w:r w:rsidR="00695B0F">
                                <w:rPr>
                                  <w:b/>
                                  <w:bCs/>
                                  <w:noProof/>
                                  <w:color w:val="FFFFFF" w:themeColor="background1"/>
                                </w:rPr>
                                <w:t>7</w:t>
                              </w:r>
                              <w:r w:rsidR="00110B62" w:rsidRPr="00517E40">
                                <w:rPr>
                                  <w:b/>
                                  <w:bCs/>
                                  <w:color w:val="FFFFFF" w:themeColor="background1"/>
                                  <w:sz w:val="24"/>
                                  <w:szCs w:val="24"/>
                                </w:rPr>
                                <w:fldChar w:fldCharType="end"/>
                              </w:r>
                            </w:sdtContent>
                          </w:sdt>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420.6pt;margin-top:262.65pt;width:69pt;height:35.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baBDwIAAPsDAAAOAAAAZHJzL2Uyb0RvYy54bWysU9tu2zAMfR+wfxD0vjjxkrYx4hRduw4D&#10;ugvQ7gMYWY6FSaImKbGzrx8lJ1mwvQ3TgyCK4iHPIbW6HYxme+mDQlvz2WTKmbQCG2W3Nf/28vjm&#10;hrMQwTag0cqaH2Tgt+vXr1a9q2SJHepGekYgNlS9q3kXo6uKIohOGggTdNKSs0VvIJLpt0XjoSd0&#10;o4tyOr0qevSN8yhkCHT7MDr5OuO3rRTxS9sGGZmuOdUW8+7zvkl7sV5BtfXgOiWOZcA/VGFAWUp6&#10;hnqACGzn1V9QRgmPAds4EWgKbFslZOZAbGbTP9g8d+Bk5kLiBHeWKfw/WPF5/9Uz1dR8vuTMgqEe&#10;vcghsnc4sDLJ07tQ0atnR+/iQNfU5kw1uCcU3wOzeN+B3co777HvJDRU3ixFFhehI05IIJv+EzaU&#10;BnYRM9DQepO0IzUYoVObDufWpFIEXd5cX72dkkeQa74oZ2VuXQHVKdj5ED9INCwdau6p8xkc9k8h&#10;pmKgOj1JuSw+Kq1z97Vlfc2Xi3KRAy48RkUaTq0M5Z+mNY5L4vjeNjk4gtLjmRJoeySdeI6M47AZ&#10;sryLk5YbbA6kgsdxFunv0KFD/5Oznuaw5uHHDrzkTH+0pORyNp+nwc3GfHFNxJm/9GwuPWAFQdVc&#10;RM/ZaNzHPO4j6TvSvFVZj9ScsZZj0TRhWabjb0gjfGnnV7//7PoXAAAA//8DAFBLAwQUAAYACAAA&#10;ACEA0785vuEAAAALAQAADwAAAGRycy9kb3ducmV2LnhtbEyPwU7DMAyG70i8Q2QkLoilG7RbS9MJ&#10;IU1CExwYPEDaeE21xqmarCtvjznB0b8//f5cbmfXiwnH0HlSsFwkIJAabzpqFXx97u43IELUZHTv&#10;CRV8Y4BtdX1V6sL4C33gdIit4BIKhVZgYxwKKUNj0emw8AMS745+dDryOLbSjPrC5a6XqyTJpNMd&#10;8QWrB3yx2JwOZ6fgzg7J+9vxtd6ZrLGnfdBrN+2Vur2Zn59ARJzjHwy/+qwOFTvV/kwmiF7B5nG5&#10;YlRBukofQDCRr3NOak7yLAVZlfL/D9UPAAAA//8DAFBLAQItABQABgAIAAAAIQC2gziS/gAAAOEB&#10;AAATAAAAAAAAAAAAAAAAAAAAAABbQ29udGVudF9UeXBlc10ueG1sUEsBAi0AFAAGAAgAAAAhADj9&#10;If/WAAAAlAEAAAsAAAAAAAAAAAAAAAAALwEAAF9yZWxzLy5yZWxzUEsBAi0AFAAGAAgAAAAhAMnl&#10;toEPAgAA+wMAAA4AAAAAAAAAAAAAAAAALgIAAGRycy9lMm9Eb2MueG1sUEsBAi0AFAAGAAgAAAAh&#10;ANO/Ob7hAAAACwEAAA8AAAAAAAAAAAAAAAAAaQQAAGRycy9kb3ducmV2LnhtbFBLBQYAAAAABAAE&#10;APMAAAB3BQAAAAA=&#10;" filled="f" stroked="f">
              <v:textbox>
                <w:txbxContent>
                  <w:p w:rsidR="00CC7B7A" w:rsidRPr="00517E40" w:rsidRDefault="00255915" w:rsidP="00524ACC">
                    <w:pPr>
                      <w:pStyle w:val="Footer"/>
                      <w:jc w:val="right"/>
                      <w:rPr>
                        <w:color w:val="FFFFFF" w:themeColor="background1"/>
                      </w:rPr>
                    </w:pPr>
                    <w:sdt>
                      <w:sdtPr>
                        <w:rPr>
                          <w:color w:val="FFFFFF" w:themeColor="background1"/>
                        </w:rPr>
                        <w:id w:val="-546830559"/>
                        <w:docPartObj>
                          <w:docPartGallery w:val="Page Numbers (Top of Page)"/>
                          <w:docPartUnique/>
                        </w:docPartObj>
                      </w:sdtPr>
                      <w:sdtEndPr/>
                      <w:sdtContent>
                        <w:r w:rsidR="00CC7B7A" w:rsidRPr="00517E40">
                          <w:rPr>
                            <w:color w:val="FFFFFF" w:themeColor="background1"/>
                          </w:rPr>
                          <w:t xml:space="preserve">Page </w:t>
                        </w:r>
                        <w:r w:rsidR="00110B62" w:rsidRPr="00517E40">
                          <w:rPr>
                            <w:b/>
                            <w:bCs/>
                            <w:color w:val="FFFFFF" w:themeColor="background1"/>
                            <w:sz w:val="24"/>
                            <w:szCs w:val="24"/>
                          </w:rPr>
                          <w:fldChar w:fldCharType="begin"/>
                        </w:r>
                        <w:r w:rsidR="00CC7B7A" w:rsidRPr="00517E40">
                          <w:rPr>
                            <w:b/>
                            <w:bCs/>
                            <w:color w:val="FFFFFF" w:themeColor="background1"/>
                          </w:rPr>
                          <w:instrText xml:space="preserve"> PAGE </w:instrText>
                        </w:r>
                        <w:r w:rsidR="00110B62" w:rsidRPr="00517E40">
                          <w:rPr>
                            <w:b/>
                            <w:bCs/>
                            <w:color w:val="FFFFFF" w:themeColor="background1"/>
                            <w:sz w:val="24"/>
                            <w:szCs w:val="24"/>
                          </w:rPr>
                          <w:fldChar w:fldCharType="separate"/>
                        </w:r>
                        <w:r w:rsidR="00695B0F">
                          <w:rPr>
                            <w:b/>
                            <w:bCs/>
                            <w:noProof/>
                            <w:color w:val="FFFFFF" w:themeColor="background1"/>
                          </w:rPr>
                          <w:t>4</w:t>
                        </w:r>
                        <w:r w:rsidR="00110B62" w:rsidRPr="00517E40">
                          <w:rPr>
                            <w:b/>
                            <w:bCs/>
                            <w:color w:val="FFFFFF" w:themeColor="background1"/>
                            <w:sz w:val="24"/>
                            <w:szCs w:val="24"/>
                          </w:rPr>
                          <w:fldChar w:fldCharType="end"/>
                        </w:r>
                        <w:r w:rsidR="00CC7B7A" w:rsidRPr="00517E40">
                          <w:rPr>
                            <w:color w:val="FFFFFF" w:themeColor="background1"/>
                          </w:rPr>
                          <w:t xml:space="preserve"> of </w:t>
                        </w:r>
                        <w:r w:rsidR="00110B62" w:rsidRPr="00517E40">
                          <w:rPr>
                            <w:b/>
                            <w:bCs/>
                            <w:color w:val="FFFFFF" w:themeColor="background1"/>
                            <w:sz w:val="24"/>
                            <w:szCs w:val="24"/>
                          </w:rPr>
                          <w:fldChar w:fldCharType="begin"/>
                        </w:r>
                        <w:r w:rsidR="00CC7B7A" w:rsidRPr="00517E40">
                          <w:rPr>
                            <w:b/>
                            <w:bCs/>
                            <w:color w:val="FFFFFF" w:themeColor="background1"/>
                          </w:rPr>
                          <w:instrText xml:space="preserve"> NUMPAGES  </w:instrText>
                        </w:r>
                        <w:r w:rsidR="00110B62" w:rsidRPr="00517E40">
                          <w:rPr>
                            <w:b/>
                            <w:bCs/>
                            <w:color w:val="FFFFFF" w:themeColor="background1"/>
                            <w:sz w:val="24"/>
                            <w:szCs w:val="24"/>
                          </w:rPr>
                          <w:fldChar w:fldCharType="separate"/>
                        </w:r>
                        <w:r w:rsidR="00695B0F">
                          <w:rPr>
                            <w:b/>
                            <w:bCs/>
                            <w:noProof/>
                            <w:color w:val="FFFFFF" w:themeColor="background1"/>
                          </w:rPr>
                          <w:t>7</w:t>
                        </w:r>
                        <w:r w:rsidR="00110B62" w:rsidRPr="00517E40">
                          <w:rPr>
                            <w:b/>
                            <w:bCs/>
                            <w:color w:val="FFFFFF" w:themeColor="background1"/>
                            <w:sz w:val="24"/>
                            <w:szCs w:val="24"/>
                          </w:rPr>
                          <w:fldChar w:fldCharType="end"/>
                        </w:r>
                      </w:sdtContent>
                    </w:sdt>
                  </w:p>
                </w:txbxContent>
              </v:textbox>
            </v:shape>
          </w:pict>
        </mc:Fallback>
      </mc:AlternateContent>
    </w:r>
    <w:r>
      <w:rPr>
        <w:noProof/>
        <w:sz w:val="20"/>
        <w:lang w:val="en-PH" w:eastAsia="en-PH"/>
      </w:rPr>
      <mc:AlternateContent>
        <mc:Choice Requires="wps">
          <w:drawing>
            <wp:anchor distT="0" distB="0" distL="114300" distR="114300" simplePos="0" relativeHeight="251671552" behindDoc="0" locked="0" layoutInCell="1" allowOverlap="1">
              <wp:simplePos x="0" y="0"/>
              <wp:positionH relativeFrom="column">
                <wp:posOffset>-76200</wp:posOffset>
              </wp:positionH>
              <wp:positionV relativeFrom="paragraph">
                <wp:posOffset>3631565</wp:posOffset>
              </wp:positionV>
              <wp:extent cx="3249295" cy="379095"/>
              <wp:effectExtent l="0" t="0" r="0" b="0"/>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9295" cy="379095"/>
                      </a:xfrm>
                      <a:prstGeom prst="rect">
                        <a:avLst/>
                      </a:prstGeom>
                      <a:noFill/>
                      <a:ln w="9525">
                        <a:noFill/>
                        <a:miter lim="800000"/>
                        <a:headEnd/>
                        <a:tailEnd/>
                      </a:ln>
                    </wps:spPr>
                    <wps:txbx>
                      <w:txbxContent>
                        <w:p w:rsidR="00CC7B7A" w:rsidRPr="00EB2DD9" w:rsidRDefault="00CC7B7A" w:rsidP="00902A70">
                          <w:pPr>
                            <w:rPr>
                              <w:color w:val="FFFFFF" w:themeColor="background1"/>
                              <w:sz w:val="18"/>
                            </w:rPr>
                          </w:pPr>
                          <w:r w:rsidRPr="00EB2DD9">
                            <w:rPr>
                              <w:b/>
                              <w:color w:val="FFFFFF" w:themeColor="background1"/>
                              <w:sz w:val="18"/>
                            </w:rPr>
                            <w:t xml:space="preserve">MINUTES OF MEETING | </w:t>
                          </w:r>
                          <w:r w:rsidRPr="00EB2DD9">
                            <w:rPr>
                              <w:color w:val="FFFFFF" w:themeColor="background1"/>
                              <w:sz w:val="18"/>
                            </w:rPr>
                            <w:t xml:space="preserve">First Community </w:t>
                          </w:r>
                          <w:r>
                            <w:rPr>
                              <w:color w:val="FFFFFF" w:themeColor="background1"/>
                              <w:sz w:val="18"/>
                            </w:rPr>
                            <w:t>Department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2" type="#_x0000_t202" style="position:absolute;margin-left:-6pt;margin-top:285.95pt;width:255.85pt;height:29.85pt;z-index:2516715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54REAIAAPoDAAAOAAAAZHJzL2Uyb0RvYy54bWysU9tuGyEQfa/Uf0C817te20m8Mo7SpK4q&#10;pRcp6QdglvWiAkMBezf9+gys7VrtW1Ue0MDMHOacGVa3g9HkIH1QYBmdTkpKpBXQKLtj9Pvz5t0N&#10;JSFy23ANVjL6IgO9Xb99s+pdLSvoQDfSEwSxoe4do12Mri6KIDppeJiAkxadLXjDIx79rmg87xHd&#10;6KIqy6uiB984D0KGgLcPo5OuM37bShG/tm2QkWhGsbaYd5/3bdqL9YrXO89dp8SxDP4PVRiuLD56&#10;hnrgkZO9V39BGSU8BGjjRIApoG2VkJkDspmWf7B56riTmQuKE9xZpvD/YMWXwzdPVMPofEaJ5QZ7&#10;9CyHSN7DQKokT+9CjVFPDuPigNfY5kw1uEcQPwKxcN9xu5N33kPfSd5gedOUWVykjjghgWz7z9Dg&#10;M3wfIQMNrTdJO1SDIDq26eXcmlSKwMtZNV9WywUlAn2z62WJdnqC16ds50P8KMGQZDDqsfUZnR8e&#10;QxxDTyHpMQsbpTXe81pb0jO6XFSLnHDhMSridGplGL0p0xrnJZH8YJucHLnSo421aHtknYiOlOOw&#10;HbK+Vycxt9C8oAwexmHEz4NGB/4XJT0OIqPh5557SYn+ZFHK5XQ+T5ObD/PFdYUHf+nZXnq4FQjF&#10;aKRkNO9jnvbEM7g7lHyjshqpN2Mlx5JxwLKex8+QJvjynKN+f9n1KwAAAP//AwBQSwMEFAAGAAgA&#10;AAAhAOx8lo/hAAAACwEAAA8AAABkcnMvZG93bnJldi54bWxMj0FPg0AUhO8m/ofNM/HWLqBCQZam&#10;MW09Vivpecs+gci+3bBbiv/e9aTHyUxmvinXsx7YhKPrDQmIlxEwpMaonloB9cdusQLmvCQlB0Mo&#10;4BsdrKvbm1IWylzpHaejb1koIVdIAZ33tuDcNR1q6ZbGIgXv04xa+iDHlqtRXkO5HngSRSnXsqew&#10;0EmLLx02X8eLFmC93Wev4+Fts91NUX3a10nfboW4v5s3z8A8zv4vDL/4AR2qwHQ2F1KODQIWcRK+&#10;eAFPWZwDC4nHPM+AnQWkD3EKvCr5/w/VDwAAAP//AwBQSwECLQAUAAYACAAAACEAtoM4kv4AAADh&#10;AQAAEwAAAAAAAAAAAAAAAAAAAAAAW0NvbnRlbnRfVHlwZXNdLnhtbFBLAQItABQABgAIAAAAIQA4&#10;/SH/1gAAAJQBAAALAAAAAAAAAAAAAAAAAC8BAABfcmVscy8ucmVsc1BLAQItABQABgAIAAAAIQCN&#10;L54REAIAAPoDAAAOAAAAAAAAAAAAAAAAAC4CAABkcnMvZTJvRG9jLnhtbFBLAQItABQABgAIAAAA&#10;IQDsfJaP4QAAAAsBAAAPAAAAAAAAAAAAAAAAAGoEAABkcnMvZG93bnJldi54bWxQSwUGAAAAAAQA&#10;BADzAAAAeAUAAAAA&#10;" filled="f" stroked="f">
              <v:textbox style="mso-fit-shape-to-text:t">
                <w:txbxContent>
                  <w:p w:rsidR="00CC7B7A" w:rsidRPr="00EB2DD9" w:rsidRDefault="00CC7B7A" w:rsidP="00902A70">
                    <w:pPr>
                      <w:rPr>
                        <w:color w:val="FFFFFF" w:themeColor="background1"/>
                        <w:sz w:val="18"/>
                      </w:rPr>
                    </w:pPr>
                    <w:r w:rsidRPr="00EB2DD9">
                      <w:rPr>
                        <w:b/>
                        <w:color w:val="FFFFFF" w:themeColor="background1"/>
                        <w:sz w:val="18"/>
                      </w:rPr>
                      <w:t xml:space="preserve">MINUTES OF MEETING | </w:t>
                    </w:r>
                    <w:r w:rsidRPr="00EB2DD9">
                      <w:rPr>
                        <w:color w:val="FFFFFF" w:themeColor="background1"/>
                        <w:sz w:val="18"/>
                      </w:rPr>
                      <w:t xml:space="preserve">First Community </w:t>
                    </w:r>
                    <w:r>
                      <w:rPr>
                        <w:color w:val="FFFFFF" w:themeColor="background1"/>
                        <w:sz w:val="18"/>
                      </w:rPr>
                      <w:t>Department</w:t>
                    </w:r>
                  </w:p>
                </w:txbxContent>
              </v:textbox>
            </v:shape>
          </w:pict>
        </mc:Fallback>
      </mc:AlternateContent>
    </w:r>
    <w:r>
      <w:rPr>
        <w:noProof/>
        <w:lang w:val="en-PH" w:eastAsia="en-PH"/>
      </w:rPr>
      <mc:AlternateContent>
        <mc:Choice Requires="wps">
          <w:drawing>
            <wp:anchor distT="0" distB="0" distL="114300" distR="114300" simplePos="0" relativeHeight="251665408" behindDoc="1" locked="0" layoutInCell="1" allowOverlap="1">
              <wp:simplePos x="0" y="0"/>
              <wp:positionH relativeFrom="column">
                <wp:posOffset>114300</wp:posOffset>
              </wp:positionH>
              <wp:positionV relativeFrom="paragraph">
                <wp:posOffset>4500880</wp:posOffset>
              </wp:positionV>
              <wp:extent cx="7829550" cy="342900"/>
              <wp:effectExtent l="0" t="0" r="0" b="0"/>
              <wp:wrapNone/>
              <wp:docPr id="39"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29550" cy="342900"/>
                      </a:xfrm>
                      <a:prstGeom prst="rect">
                        <a:avLst/>
                      </a:prstGeom>
                      <a:gradFill flip="none" rotWithShape="1">
                        <a:gsLst>
                          <a:gs pos="0">
                            <a:schemeClr val="accent1"/>
                          </a:gs>
                          <a:gs pos="100000">
                            <a:schemeClr val="accent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F002A4" id="Rectangle 39" o:spid="_x0000_s1026" style="position:absolute;margin-left:9pt;margin-top:354.4pt;width:616.5pt;height:27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3YN0wIAAEQGAAAOAAAAZHJzL2Uyb0RvYy54bWysVNtOGzEQfa/Uf7D8XjYJSSErNigCUVWK&#10;IAIqngevnbXqtV3bySb9+o69F1KKKlR1H6wdz5kZz5nLxeW+VmTHnZdGF3R8MqKEa2ZKqTcF/fZ4&#10;8+mcEh9Al6CM5gU9cE8vFx8/XDQ25xNTGVVyR9CJ9nljC1qFYPMs86ziNfgTY7lGpTCuhoCi22Sl&#10;gwa91yqbjEafs8a40jrDuPd4e90q6SL5F4KzcCeE54GoguLbQjpdOp/jmS0uIN84sJVk3TPgH15R&#10;g9QYdHB1DQHI1sk/XNWSOeONCCfM1JkRQjKecsBsxqNX2TxUYHnKBcnxdqDJ/z+37Ha3dkSWBT2d&#10;U6KhxhrdI2ugN4oTvEOCGutzxD3YtYspersy7LtHRfabJgq+w+yFqyMWEyT7xPZhYJvvA2F4eXY+&#10;mc9mWBSGutPpZD5K5cgg762t8+ELNzWJPwV1+K5EMuxWPsT4kPeQjvvyRipFhJLYShobjhJnwpMM&#10;VaISG7Qtkkf7ZOGJNcjmKF2npuNXypEdYLsAY1yHcWQAA238scF4FL/3WSXjLqCSmiC1iRHPQHEk&#10;PkWAPEjFI/NdOAcplxhU6XhqE3NrtfEmkd/ynZgPB8Vb9D0XWFFkePK3B0asr6DkbbazlFDrfiAi&#10;Za40OoxogfEH3y2TA/Ityjp8NOVpFAfjdzA3WKTIRofBuJbauLcyU0OxRIvvSWqpiSw9m/KA/Y5N&#10;0ZbAshuJvbUCH9bgcPKxHXGbhTs8hDJNQU33R0ll3M+37iMeBxK1lDS4SQrqf2zBYe+prxqbaz6e&#10;TuPqScJ0djZBwR1rno81eltfGey+Me5Ny9JvxAfV/wpn6idcessYFVWgGcYuKAuuF65Cu+FwbTK+&#10;XCYYrhsLYaUfLOvHIM7O4/4JnO0GLOBo3pp+60D+as5abKyHNsttMEKmZn3hteMbV1VqnG6txl14&#10;LCfUy/Jf/AIAAP//AwBQSwMEFAAGAAgAAAAhAC/CT4XhAAAACwEAAA8AAABkcnMvZG93bnJldi54&#10;bWxMj8FOwzAQRO9I/IO1SFxQayeorRXiVKgEiQOXFCTUmxsvSdrYjmK3DX/P9gTHmR3NzsvXk+3Z&#10;GcfQeacgmQtg6GpvOtco+Px4nUlgIWpndO8dKvjBAOvi9ibXmfEXV+F5GxtGJS5kWkEb45BxHuoW&#10;rQ5zP6Cj27cfrY4kx4abUV+o3PY8FWLJre4cfWj1gJsW6+P2ZBU8lF/m+LIr38Vu8bapqvLwKJOD&#10;Uvd30/MTsIhT/AvDdT5Nh4I27f3JmcB60pJQooKVkIRwDaSLhKw9WctUAi9y/p+h+AUAAP//AwBQ&#10;SwECLQAUAAYACAAAACEAtoM4kv4AAADhAQAAEwAAAAAAAAAAAAAAAAAAAAAAW0NvbnRlbnRfVHlw&#10;ZXNdLnhtbFBLAQItABQABgAIAAAAIQA4/SH/1gAAAJQBAAALAAAAAAAAAAAAAAAAAC8BAABfcmVs&#10;cy8ucmVsc1BLAQItABQABgAIAAAAIQBYk3YN0wIAAEQGAAAOAAAAAAAAAAAAAAAAAC4CAABkcnMv&#10;ZTJvRG9jLnhtbFBLAQItABQABgAIAAAAIQAvwk+F4QAAAAsBAAAPAAAAAAAAAAAAAAAAAC0FAABk&#10;cnMvZG93bnJldi54bWxQSwUGAAAAAAQABADzAAAAOwYAAAAA&#10;" fillcolor="#4f81bd [3204]" stroked="f" strokeweight="2pt">
              <v:fill color2="#4f81bd [3204]" rotate="t" angle="90" focus="100%" type="gradient"/>
            </v:rect>
          </w:pict>
        </mc:Fallback>
      </mc:AlternateContent>
    </w:r>
    <w:r>
      <w:rPr>
        <w:noProof/>
        <w:lang w:val="en-PH" w:eastAsia="en-PH"/>
      </w:rPr>
      <mc:AlternateContent>
        <mc:Choice Requires="wps">
          <w:drawing>
            <wp:anchor distT="0" distB="0" distL="114300" distR="114300" simplePos="0" relativeHeight="251654144" behindDoc="1" locked="0" layoutInCell="1" allowOverlap="1">
              <wp:simplePos x="0" y="0"/>
              <wp:positionH relativeFrom="column">
                <wp:posOffset>-38100</wp:posOffset>
              </wp:positionH>
              <wp:positionV relativeFrom="paragraph">
                <wp:posOffset>4348480</wp:posOffset>
              </wp:positionV>
              <wp:extent cx="7829550" cy="342900"/>
              <wp:effectExtent l="0" t="0" r="0" b="0"/>
              <wp:wrapNone/>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29550" cy="342900"/>
                      </a:xfrm>
                      <a:prstGeom prst="rect">
                        <a:avLst/>
                      </a:prstGeom>
                      <a:gradFill flip="none" rotWithShape="1">
                        <a:gsLst>
                          <a:gs pos="0">
                            <a:schemeClr val="accent1"/>
                          </a:gs>
                          <a:gs pos="100000">
                            <a:schemeClr val="accent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DA5C15" id="Rectangle 38" o:spid="_x0000_s1026" style="position:absolute;margin-left:-3pt;margin-top:342.4pt;width:616.5pt;height: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KDi0wIAAEQGAAAOAAAAZHJzL2Uyb0RvYy54bWysVG1P2zAQ/j5p/8Hy95G0tAMiUlSBmCZV&#10;gICJz4djN9Yc27Pdpt2v39l5oWNoQtPywcr5nrvzPfdyfrFrFNly56XRJZ0c5ZRwzUwl9bqk3x6v&#10;P51S4gPoCpTRvKR77unF4uOH89YWfGpqoyruCDrRvmhtSesQbJFlntW8AX9kLNeoFMY1EFB066xy&#10;0KL3RmXTPP+ctcZV1hnGvcfbq05JF8m/EJyFWyE8D0SVFN8W0unS+RzPbHEOxdqBrSXrnwH/8IoG&#10;pMago6srCEA2Tv7hqpHMGW9EOGKmyYwQkvGUA2YzyV9l81CD5SkXJMfbkSb//9yym+2dI7Iq6TFW&#10;SkODNbpH1kCvFSd4hwS11heIe7B3Lqbo7cqw7x4V2W+aKPgesxOuiVhMkOwS2/uRbb4LhOHlyen0&#10;bD7HojDUHc+mZ3kqRwbFYG2dD1+4aUj8KanDdyWSYbvyIcaHYoD03FfXUikilMRW0thwlDgTnmSo&#10;E5XYoF2RPNonC0+sQTbzdJ2ajl8qR7aA7QKMcR0mkQEMtPaHBpM8fu+zSsZ9QCU1QWoTI56B4kh8&#10;igBFkIpH5vtwDlIuMajS8dQm5tZp400iv+M7MR/2infoey6wosjw9G8PjFhfQ8W7bOcpoc79SETK&#10;XGl0GNEC44++OyZH5FuU9fhoytMojsbvYG60SJGNDqNxI7Vxb2WmxmKJDj+Q1FETWXo21R77HZui&#10;K4Fl1xJ7awU+3IHDycd2xG0WbvEQyrQlNf0fJbVxP9+6j3gcSNRS0uImKan/sQGHvae+amyus8ls&#10;FldPEmbzkykK7lDzfKjRm+bSYPdNcG9aln4jPqjhVzjTPOHSW8aoqALNMHZJWXCDcBm6DYdrk/Hl&#10;MsFw3VgIK/1g2TAGcXYed0/gbD9gAUfzxgxbB4pXc9ZhYz20WW6CETI16wuvPd+4qlLj9Gs17sJD&#10;OaFelv/iFwAAAP//AwBQSwMEFAAGAAgAAAAhACD/IcPjAAAACwEAAA8AAABkcnMvZG93bnJldi54&#10;bWxMj8FuwjAMhu+T9g6RJ+0yQUrZSlSaool10g5cyiYhbqHx2kLjVE2A7u0XTtvR9q/f35etRtOx&#10;Cw6utSRhNo2AIVVWt1RL+Pp8nwhgzivSqrOEEn7QwSq/v8tUqu2VSrxsfc1CCblUSWi871POXdWg&#10;UW5qe6Rw+7aDUT6MQ831oK6h3HQ8jqKEG9VS+NCoHtcNVqft2Uh4Knb69LYvNtH+5WNdlsVxLmZH&#10;KR8fxtclMI+j/wvDDT+gQx6YDvZM2rFOwiQJKl5CIp6Dwi0Qx4uwOkhYzIUAnmf8v0P+CwAA//8D&#10;AFBLAQItABQABgAIAAAAIQC2gziS/gAAAOEBAAATAAAAAAAAAAAAAAAAAAAAAABbQ29udGVudF9U&#10;eXBlc10ueG1sUEsBAi0AFAAGAAgAAAAhADj9If/WAAAAlAEAAAsAAAAAAAAAAAAAAAAALwEAAF9y&#10;ZWxzLy5yZWxzUEsBAi0AFAAGAAgAAAAhAPFkoOLTAgAARAYAAA4AAAAAAAAAAAAAAAAALgIAAGRy&#10;cy9lMm9Eb2MueG1sUEsBAi0AFAAGAAgAAAAhACD/IcPjAAAACwEAAA8AAAAAAAAAAAAAAAAALQUA&#10;AGRycy9kb3ducmV2LnhtbFBLBQYAAAAABAAEAPMAAAA9BgAAAAA=&#10;" fillcolor="#4f81bd [3204]" stroked="f" strokeweight="2pt">
              <v:fill color2="#4f81bd [3204]" rotate="t" angle="90" focus="100%" type="gradient"/>
            </v:rect>
          </w:pict>
        </mc:Fallback>
      </mc:AlternateContent>
    </w:r>
    <w:r>
      <w:rPr>
        <w:noProof/>
        <w:lang w:val="en-PH" w:eastAsia="en-PH"/>
      </w:rPr>
      <mc:AlternateContent>
        <mc:Choice Requires="wps">
          <w:drawing>
            <wp:anchor distT="0" distB="0" distL="114300" distR="114300" simplePos="0" relativeHeight="251646976" behindDoc="1" locked="0" layoutInCell="1" allowOverlap="1">
              <wp:simplePos x="0" y="0"/>
              <wp:positionH relativeFrom="column">
                <wp:posOffset>-190500</wp:posOffset>
              </wp:positionH>
              <wp:positionV relativeFrom="paragraph">
                <wp:posOffset>4196080</wp:posOffset>
              </wp:positionV>
              <wp:extent cx="7829550" cy="342900"/>
              <wp:effectExtent l="0" t="0" r="0" b="0"/>
              <wp:wrapNone/>
              <wp:docPr id="3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29550" cy="342900"/>
                      </a:xfrm>
                      <a:prstGeom prst="rect">
                        <a:avLst/>
                      </a:prstGeom>
                      <a:gradFill flip="none" rotWithShape="1">
                        <a:gsLst>
                          <a:gs pos="0">
                            <a:schemeClr val="accent1"/>
                          </a:gs>
                          <a:gs pos="100000">
                            <a:schemeClr val="accent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CED9E8" id="Rectangle 37" o:spid="_x0000_s1026" style="position:absolute;margin-left:-15pt;margin-top:330.4pt;width:616.5pt;height:2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GAT0wIAAEQGAAAOAAAAZHJzL2Uyb0RvYy54bWysVG1P2zAQ/j5p/8Hy95G0tAMiUlSBmCZV&#10;gICJz4djN9Yc27Pdpt2v39l5oWNoQtPywcr5nrvzPfdyfrFrFNly56XRJZ0c5ZRwzUwl9bqk3x6v&#10;P51S4gPoCpTRvKR77unF4uOH89YWfGpqoyruCDrRvmhtSesQbJFlntW8AX9kLNeoFMY1EFB066xy&#10;0KL3RmXTPP+ctcZV1hnGvcfbq05JF8m/EJyFWyE8D0SVFN8W0unS+RzPbHEOxdqBrSXrnwH/8IoG&#10;pMago6srCEA2Tv7hqpHMGW9EOGKmyYwQkvGUA2YzyV9l81CD5SkXJMfbkSb//9yym+2dI7Iq6fEJ&#10;JRoarNE9sgZ6rTjBOySotb5A3IO9czFFb1eGffeoyH7TRMH3mJ1wTcRigmSX2N6PbPNdIAwvT06n&#10;Z/M5FoWh7ng2PctTOTIoBmvrfPjCTUPiT0kdviuRDNuVDzE+FAOk5766lkoRoSS2ksaGo8SZ8CRD&#10;najEBu2K5NE+WXhiDbKZp+vUdPxSObIFbBdgjOswiQxgoLU/NJjk8XufVTLuAyqpCVKbGPEMFEfi&#10;UwQoglQ8Mt+Hc5ByiUGVjqc2MbdOG28S+R3fifmwV7xD33OBFUWGp397YMT6GireZTtPCXXuRyJS&#10;5kqjw4gWGH/03TE5It+irMdHU55GcTR+B3OjRYpsdBiNG6mNeyszNRZLdPiBpI6ayNKzqfbY79gU&#10;XQksu5bYWyvw4Q4cTj62I26zcIuHUKYtqen/KKmN+/nWfcTjQKKWkhY3SUn9jw047D31VWNznU1m&#10;s7h6kjCbn0xRcIea50ON3jSXBrtvgnvTsvQb8UENv8KZ5gmX3jJGRRVohrFLyoIbhMvQbThcm4wv&#10;lwmG68ZCWOkHy4YxiLPzuHsCZ/sBCziaN2bYOlC8mrMOG+uhzXITjJCpWV947fnGVZUap1+rcRce&#10;ygn1svwXvwAAAP//AwBQSwMEFAAGAAgAAAAhAOMgpgfkAAAADAEAAA8AAABkcnMvZG93bnJldi54&#10;bWxMj8FOwzAMhu9IvENkJC5oS7pCV3VNJzSKxIFLBxLaLWtC261xqibbytvjneBo+9fv78vXk+3Z&#10;2Yy+cyghmgtgBmunO2wkfH68zlJgPijUqndoJPwYD+vi9iZXmXYXrMx5GxpGJegzJaENYcg493Vr&#10;rPJzNxik27cbrQo0jg3Xo7pQue35QoiEW9UhfWjVYDatqY/bk5XwUH7p48uufBe7p7dNVZWHOI0O&#10;Ut7fTc8rYMFM4S8MV3xCh4KY9u6E2rNewiwW5BIkJIkgh2tiIWJa7SUso8cUeJHz/xLFLwAAAP//&#10;AwBQSwECLQAUAAYACAAAACEAtoM4kv4AAADhAQAAEwAAAAAAAAAAAAAAAAAAAAAAW0NvbnRlbnRf&#10;VHlwZXNdLnhtbFBLAQItABQABgAIAAAAIQA4/SH/1gAAAJQBAAALAAAAAAAAAAAAAAAAAC8BAABf&#10;cmVscy8ucmVsc1BLAQItABQABgAIAAAAIQAhDGAT0wIAAEQGAAAOAAAAAAAAAAAAAAAAAC4CAABk&#10;cnMvZTJvRG9jLnhtbFBLAQItABQABgAIAAAAIQDjIKYH5AAAAAwBAAAPAAAAAAAAAAAAAAAAAC0F&#10;AABkcnMvZG93bnJldi54bWxQSwUGAAAAAAQABADzAAAAPgYAAAAA&#10;" fillcolor="#4f81bd [3204]" stroked="f" strokeweight="2pt">
              <v:fill color2="#4f81bd [3204]" rotate="t" angle="90" focus="100%" type="gradient"/>
            </v:rect>
          </w:pict>
        </mc:Fallback>
      </mc:AlternateContent>
    </w:r>
    <w:r>
      <w:rPr>
        <w:noProof/>
        <w:lang w:val="en-PH" w:eastAsia="en-PH"/>
      </w:rPr>
      <mc:AlternateContent>
        <mc:Choice Requires="wps">
          <w:drawing>
            <wp:anchor distT="0" distB="0" distL="114300" distR="114300" simplePos="0" relativeHeight="251645952" behindDoc="1" locked="0" layoutInCell="1" allowOverlap="1">
              <wp:simplePos x="0" y="0"/>
              <wp:positionH relativeFrom="column">
                <wp:posOffset>-342900</wp:posOffset>
              </wp:positionH>
              <wp:positionV relativeFrom="paragraph">
                <wp:posOffset>4043680</wp:posOffset>
              </wp:positionV>
              <wp:extent cx="7829550" cy="342900"/>
              <wp:effectExtent l="0" t="0" r="0" b="0"/>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29550" cy="342900"/>
                      </a:xfrm>
                      <a:prstGeom prst="rect">
                        <a:avLst/>
                      </a:prstGeom>
                      <a:gradFill flip="none" rotWithShape="1">
                        <a:gsLst>
                          <a:gs pos="0">
                            <a:schemeClr val="accent1"/>
                          </a:gs>
                          <a:gs pos="100000">
                            <a:schemeClr val="accent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AAB28B" id="Rectangle 36" o:spid="_x0000_s1026" style="position:absolute;margin-left:-27pt;margin-top:318.4pt;width:616.5pt;height:2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b80wIAAEQGAAAOAAAAZHJzL2Uyb0RvYy54bWysVNtu2zAMfR+wfxD0vtpJk16MOkXQosOA&#10;oCvaDn1mZSkWJkuapMTJvn6UfGnWFUMxzA+CKR6S4uHl4nLXKLLlzkujSzo5yinhmplK6nVJvz3e&#10;fDqjxAfQFSijeUn33NPLxccPF60t+NTURlXcEXSifdHaktYh2CLLPKt5A/7IWK5RKYxrIKDo1lnl&#10;oEXvjcqmeX6StcZV1hnGvcfb605JF8m/EJyFr0J4HogqKb4tpNOl8zme2eICirUDW0vWPwP+4RUN&#10;SI1BR1fXEIBsnPzDVSOZM96IcMRMkxkhJOMpB8xmkr/K5qEGy1MuSI63I03+/7llt9s7R2RV0uMT&#10;SjQ0WKN7ZA30WnGCd0hQa32BuAd752KK3q4M++5Rkf2miYLvMTvhmojFBMkusb0f2ea7QBhenp5N&#10;z+dzLApD3fFsep6ncmRQDNbW+fCZm4bEn5I6fFciGbYrH2J8KAZIz311I5UiQklsJY0NR4kz4UmG&#10;OlGJDdoVyaN9svDEGmQzT9ep6fiVcmQL2C7AGNdhEhnAQGt/aDDJ4/c+q2TcB1RSE6Q2MeIZKI7E&#10;pwhQBKl4ZL4P5yDlEoMqHU9tYm6dNt4k8ju+E/Nhr3iHvucCK4oMT//2wIj1NVS8y3aeEurcj0Sk&#10;zJVGhxEtMP7ou2NyRL5FWY+PpjyN4mj8DuZGixTZ6DAaN1Ib91ZmaiyW6PADSR01kaVnU+2x37Ep&#10;uhJYdiOxt1bgwx04nHxsR9xm4SseQpm2pKb/o6Q27udb9xGPA4laSlrcJCX1PzbgsPfUF43NdT6Z&#10;zeLqScJsfjpFwR1qng81etNcGey+Ce5Ny9JvxAc1/ApnmidcessYFVWgGcYuKQtuEK5Ct+FwbTK+&#10;XCYYrhsLYaUfLBvGIM7O4+4JnO0HLOBo3pph60Dxas46bKyHNstNMEKmZn3htecbV1VqnH6txl14&#10;KCfUy/Jf/AIAAP//AwBQSwMEFAAGAAgAAAAhABryP9XkAAAADAEAAA8AAABkcnMvZG93bnJldi54&#10;bWxMj8FOwzAQRO+V+AdrkbhUrR1KQxriVKgEiQOXFCTUmxubJG28jmK3DX/P9gTHnR3NzMvWo+3Y&#10;2Qy+dSghmgtgBiunW6wlfH68zhJgPijUqnNoJPwYD+v8ZpKpVLsLlua8DTWjEPSpktCE0Kec+6ox&#10;Vvm56w3S79sNVgU6h5rrQV0o3Hb8XoiYW9UiNTSqN5vGVMftyUqYFl/6+LIr3sVu+bYpy+KwSKKD&#10;lHe34/MTsGDG8GeG63yaDjlt2rsTas86CbPlA7EECfEiJoarI3pckbQnaSUS4HnG/0PkvwAAAP//&#10;AwBQSwECLQAUAAYACAAAACEAtoM4kv4AAADhAQAAEwAAAAAAAAAAAAAAAAAAAAAAW0NvbnRlbnRf&#10;VHlwZXNdLnhtbFBLAQItABQABgAIAAAAIQA4/SH/1gAAAJQBAAALAAAAAAAAAAAAAAAAAC8BAABf&#10;cmVscy8ucmVsc1BLAQItABQABgAIAAAAIQCI+7b80wIAAEQGAAAOAAAAAAAAAAAAAAAAAC4CAABk&#10;cnMvZTJvRG9jLnhtbFBLAQItABQABgAIAAAAIQAa8j/V5AAAAAwBAAAPAAAAAAAAAAAAAAAAAC0F&#10;AABkcnMvZG93bnJldi54bWxQSwUGAAAAAAQABADzAAAAPgYAAAAA&#10;" fillcolor="#4f81bd [3204]" stroked="f" strokeweight="2pt">
              <v:fill color2="#4f81bd [3204]" rotate="t" angle="90" focus="100%" type="gradient"/>
            </v:rect>
          </w:pict>
        </mc:Fallback>
      </mc:AlternateContent>
    </w:r>
    <w:r>
      <w:rPr>
        <w:noProof/>
        <w:lang w:val="en-PH" w:eastAsia="en-PH"/>
      </w:rPr>
      <mc:AlternateContent>
        <mc:Choice Requires="wps">
          <w:drawing>
            <wp:anchor distT="0" distB="0" distL="114300" distR="114300" simplePos="0" relativeHeight="251644928" behindDoc="1" locked="0" layoutInCell="1" allowOverlap="1">
              <wp:simplePos x="0" y="0"/>
              <wp:positionH relativeFrom="column">
                <wp:posOffset>-495300</wp:posOffset>
              </wp:positionH>
              <wp:positionV relativeFrom="paragraph">
                <wp:posOffset>3891280</wp:posOffset>
              </wp:positionV>
              <wp:extent cx="7829550" cy="342900"/>
              <wp:effectExtent l="0" t="0" r="0" b="0"/>
              <wp:wrapNone/>
              <wp:docPr id="3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29550" cy="342900"/>
                      </a:xfrm>
                      <a:prstGeom prst="rect">
                        <a:avLst/>
                      </a:prstGeom>
                      <a:gradFill flip="none" rotWithShape="1">
                        <a:gsLst>
                          <a:gs pos="0">
                            <a:schemeClr val="accent1"/>
                          </a:gs>
                          <a:gs pos="100000">
                            <a:schemeClr val="accent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33004F" id="Rectangle 35" o:spid="_x0000_s1026" style="position:absolute;margin-left:-39pt;margin-top:306.4pt;width:616.5pt;height:2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bwX0wIAAEQGAAAOAAAAZHJzL2Uyb0RvYy54bWysVG1P2zAQ/j5p/8Hy95G0tAMiUlSBmCZV&#10;gICJz4djN9Yc27Pdpt2v39l5oWNoQtPywcr5nrvzPfdyfrFrFNly56XRJZ0c5ZRwzUwl9bqk3x6v&#10;P51S4gPoCpTRvKR77unF4uOH89YWfGpqoyruCDrRvmhtSesQbJFlntW8AX9kLNeoFMY1EFB066xy&#10;0KL3RmXTPP+ctcZV1hnGvcfbq05JF8m/EJyFWyE8D0SVFN8W0unS+RzPbHEOxdqBrSXrnwH/8IoG&#10;pMago6srCEA2Tv7hqpHMGW9EOGKmyYwQkvGUA2YzyV9l81CD5SkXJMfbkSb//9yym+2dI7Iq6fGc&#10;Eg0N1ugeWQO9VpzgHRLUWl8g7sHeuZiityvDvntUZL9pouB7zE64JmIxQbJLbO9HtvkuEIaXJ6fT&#10;s/kci8JQdzybnuWpHBkUg7V1PnzhpiHxp6QO35VIhu3KhxgfigHSc19dS6WIUBJbSWPDUeJMeJKh&#10;TlRig3ZF8mifLDyxBtnM03VqOn6pHNkCtgswxnWYRAYw0NofGkzy+L3PKhn3AZXUBKlNjHgGiiPx&#10;KQIUQSoeme/DOUi5xKBKx1ObmFunjTeJ/I7vxHzYK96h77nAiiLD0789MGJ9DRXvsp2nhDr3IxEp&#10;c6XRYUQLjD/67pgckW9R1uOjKU+jOBq/g7nRIkU2OozGjdTGvZWZGoslOvxAUkdNZOnZVHvsd2yK&#10;rgSWXUvsrRX4cAcOJx/bEbdZuMVDKNOW1PR/lNTG/XzrPuJxIFFLSYubpKT+xwYc9p76qrG5ziaz&#10;WVw9SZjNT6YouEPN86FGb5pLg903wb1pWfqN+KCGX+FM84RLbxmjogo0w9glZcENwmXoNhyuTcaX&#10;ywTDdWMhrPSDZcMYxNl53D2Bs/2ABRzNGzNsHShezVmHjfXQZrkJRsjUrC+89nzjqkqN06/VuAsP&#10;5YR6Wf6LXwAAAP//AwBQSwMEFAAGAAgAAAAhAB4AL/3jAAAADAEAAA8AAABkcnMvZG93bnJldi54&#10;bWxMj8FOwzAQRO9I/IO1SFxQ66SoIQpxKlSCxIFLChLqzY2XJG28jmK3DX/P9lSOOzuamZevJtuL&#10;E46+c6QgnkcgkGpnOmoUfH2+zVIQPmgyuneECn7Rw6q4vcl1ZtyZKjxtQiM4hHymFbQhDJmUvm7R&#10;aj93AxL/ftxodeBzbKQZ9ZnDbS8XUZRIqzvihlYPuG6xPmyOVsFD+W0Or9vyI9ou39dVVe4f03iv&#10;1P3d9PIMIuAUrma4zOfpUPCmnTuS8aJXMHtKmSUoSOIFM1wc8XLJ0o6lJElBFrn8D1H8AQAA//8D&#10;AFBLAQItABQABgAIAAAAIQC2gziS/gAAAOEBAAATAAAAAAAAAAAAAAAAAAAAAABbQ29udGVudF9U&#10;eXBlc10ueG1sUEsBAi0AFAAGAAgAAAAhADj9If/WAAAAlAEAAAsAAAAAAAAAAAAAAAAALwEAAF9y&#10;ZWxzLy5yZWxzUEsBAi0AFAAGAAgAAAAhADLlvBfTAgAARAYAAA4AAAAAAAAAAAAAAAAALgIAAGRy&#10;cy9lMm9Eb2MueG1sUEsBAi0AFAAGAAgAAAAhAB4AL/3jAAAADAEAAA8AAAAAAAAAAAAAAAAALQUA&#10;AGRycy9kb3ducmV2LnhtbFBLBQYAAAAABAAEAPMAAAA9BgAAAAA=&#10;" fillcolor="#4f81bd [3204]" stroked="f" strokeweight="2pt">
              <v:fill color2="#4f81bd [3204]" rotate="t" angle="90" focus="100%" type="gradient"/>
            </v:rect>
          </w:pict>
        </mc:Fallback>
      </mc:AlternateContent>
    </w:r>
    <w:r>
      <w:rPr>
        <w:noProof/>
        <w:lang w:val="en-PH" w:eastAsia="en-PH"/>
      </w:rPr>
      <mc:AlternateContent>
        <mc:Choice Requires="wps">
          <w:drawing>
            <wp:anchor distT="0" distB="0" distL="114300" distR="114300" simplePos="0" relativeHeight="251639808" behindDoc="1" locked="0" layoutInCell="1" allowOverlap="1">
              <wp:simplePos x="0" y="0"/>
              <wp:positionH relativeFrom="column">
                <wp:posOffset>-800100</wp:posOffset>
              </wp:positionH>
              <wp:positionV relativeFrom="paragraph">
                <wp:posOffset>3586480</wp:posOffset>
              </wp:positionV>
              <wp:extent cx="7829550" cy="342900"/>
              <wp:effectExtent l="0" t="0" r="0" b="0"/>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29550" cy="342900"/>
                      </a:xfrm>
                      <a:prstGeom prst="rect">
                        <a:avLst/>
                      </a:prstGeom>
                      <a:gradFill flip="none" rotWithShape="1">
                        <a:gsLst>
                          <a:gs pos="0">
                            <a:schemeClr val="accent1"/>
                          </a:gs>
                          <a:gs pos="100000">
                            <a:schemeClr val="accent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1BAE33" id="Rectangle 30" o:spid="_x0000_s1026" style="position:absolute;margin-left:-63pt;margin-top:282.4pt;width:616.5pt;height:2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NPx0gIAAEQGAAAOAAAAZHJzL2Uyb0RvYy54bWysVN9P2zAQfp+0/8Hy+0ha2gERKapATJMq&#10;QMDE8+HYjTXH9my3affX7+z8oGNoQtPyYMW+7+58n7+784tdo8iWOy+NLunkKKeEa2Yqqdcl/fZ4&#10;/emUEh9AV6CM5iXdc08vFh8/nLe24FNTG1VxRzCI9kVrS1qHYIss86zmDfgjY7lGozCugYBbt84q&#10;By1Gb1Q2zfPPWWtcZZ1h3Hs8veqMdJHiC8FZuBXC80BUSfFuIa0urc9xzRbnUKwd2Fqy/hrwD7do&#10;QGpMOoa6ggBk4+QfoRrJnPFGhCNmmswIIRlPNWA1k/xVNQ81WJ5qQXK8HWny/y8su9neOSKrkh4j&#10;PRoafKN7ZA30WnGCZ0hQa32BuAd752KJ3q4M++7RkP1miRvfY3bCNRGLBZJdYns/ss13gTA8PDmd&#10;ns3nmJWh7Xg2PctTtgyKwds6H75w05D4U1KH90okw3blQ8wPxQDpua+upVJEKIlS0ig4SpwJTzLU&#10;iUoUaPdIHv2ThyfWIJt5Ok6i45fKkS2gXIAxrsMkMoCJ1v7QYZLH731eyblPqKQmSG1ixDNQHIlP&#10;GaAIUvHIfJ/OQaolJlU6rtrE2jprPEnkd3wn5sNe8Q59zwW+KDI8/dsFI9bXUPGu2nkqqAs/EpEq&#10;VxoDRrTA/GPsjskR+RZlPT668tSKo/M7mBs9Umajw+jcSG3cW5Wp8bFEhx9I6qiJLD2bao96R1F0&#10;T2DZtURtrcCHO3DY+ShHnGbhFhehTFtS0/9RUhv3863ziMeGRCslLU6SkvofG3CoPfVVo7jOJrNZ&#10;HD1pM5ufTHHjDi3Phxa9aS4Nqm+Cc9Oy9BvxQQ2/wpnmCYfeMmZFE2iGuUvKghs2l6GbcDg2GV8u&#10;EwzHjYWw0g+WDW0Qe+dx9wTO9g0WsDVvzDB1oHjVZx02voc2y00wQiaxvvDa842jKgmnH6txFh7u&#10;E+pl+C9+AQAA//8DAFBLAwQUAAYACAAAACEAcRia1uQAAAANAQAADwAAAGRycy9kb3ducmV2Lnht&#10;bEyPwU7DMAyG70i8Q2QkLmhLMlipSt0JjSJx4NKBhHbLGtN2a5Kqybby9mQnONr+9fv78tVkenai&#10;0XfOIsi5AEa2drqzDcLnx+ssBeaDslr1zhLCD3lYFddXucq0O9uKTpvQsFhifaYQ2hCGjHNft2SU&#10;n7uBbLx9u9GoEMex4XpU51huer4QIuFGdTZ+aNVA65bqw+ZoEO7KL3142ZbvYrt8W1dVub9P5R7x&#10;9mZ6fgIWaAp/YbjgR3QoItPOHa32rEeYyUUSZQLCMnmIEpeIFI9xtUNIZJoCL3L+36L4BQAA//8D&#10;AFBLAQItABQABgAIAAAAIQC2gziS/gAAAOEBAAATAAAAAAAAAAAAAAAAAAAAAABbQ29udGVudF9U&#10;eXBlc10ueG1sUEsBAi0AFAAGAAgAAAAhADj9If/WAAAAlAEAAAsAAAAAAAAAAAAAAAAALwEAAF9y&#10;ZWxzLy5yZWxzUEsBAi0AFAAGAAgAAAAhAL3A0/HSAgAARAYAAA4AAAAAAAAAAAAAAAAALgIAAGRy&#10;cy9lMm9Eb2MueG1sUEsBAi0AFAAGAAgAAAAhAHEYmtbkAAAADQEAAA8AAAAAAAAAAAAAAAAALAUA&#10;AGRycy9kb3ducmV2LnhtbFBLBQYAAAAABAAEAPMAAAA9BgAAAAA=&#10;" fillcolor="#4f81bd [3204]" stroked="f" strokeweight="2pt">
              <v:fill color2="#4f81bd [3204]" rotate="t" angle="90" focus="100%" type="gradient"/>
            </v:rect>
          </w:pict>
        </mc:Fallback>
      </mc:AlternateContent>
    </w:r>
    <w:r>
      <w:rPr>
        <w:noProof/>
        <w:lang w:val="en-PH" w:eastAsia="en-PH"/>
      </w:rPr>
      <mc:AlternateContent>
        <mc:Choice Requires="wps">
          <w:drawing>
            <wp:anchor distT="0" distB="0" distL="114300" distR="114300" simplePos="0" relativeHeight="251640832" behindDoc="0" locked="0" layoutInCell="1" allowOverlap="1">
              <wp:simplePos x="0" y="0"/>
              <wp:positionH relativeFrom="column">
                <wp:posOffset>-76200</wp:posOffset>
              </wp:positionH>
              <wp:positionV relativeFrom="paragraph">
                <wp:posOffset>3631565</wp:posOffset>
              </wp:positionV>
              <wp:extent cx="3249295" cy="379095"/>
              <wp:effectExtent l="0" t="0" r="0" b="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9295" cy="379095"/>
                      </a:xfrm>
                      <a:prstGeom prst="rect">
                        <a:avLst/>
                      </a:prstGeom>
                      <a:noFill/>
                      <a:ln w="9525">
                        <a:noFill/>
                        <a:miter lim="800000"/>
                        <a:headEnd/>
                        <a:tailEnd/>
                      </a:ln>
                    </wps:spPr>
                    <wps:txbx>
                      <w:txbxContent>
                        <w:p w:rsidR="00CC7B7A" w:rsidRPr="00EB2DD9" w:rsidRDefault="00CC7B7A" w:rsidP="00902A70">
                          <w:pPr>
                            <w:rPr>
                              <w:color w:val="FFFFFF" w:themeColor="background1"/>
                              <w:sz w:val="18"/>
                            </w:rPr>
                          </w:pPr>
                          <w:r w:rsidRPr="00EB2DD9">
                            <w:rPr>
                              <w:b/>
                              <w:color w:val="FFFFFF" w:themeColor="background1"/>
                              <w:sz w:val="18"/>
                            </w:rPr>
                            <w:t xml:space="preserve">MINUTES OF MEETING | </w:t>
                          </w:r>
                          <w:r w:rsidRPr="00EB2DD9">
                            <w:rPr>
                              <w:color w:val="FFFFFF" w:themeColor="background1"/>
                              <w:sz w:val="18"/>
                            </w:rPr>
                            <w:t xml:space="preserve">First Community </w:t>
                          </w:r>
                          <w:r>
                            <w:rPr>
                              <w:color w:val="FFFFFF" w:themeColor="background1"/>
                              <w:sz w:val="18"/>
                            </w:rPr>
                            <w:t>Department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3" type="#_x0000_t202" style="position:absolute;margin-left:-6pt;margin-top:285.95pt;width:255.85pt;height:29.85pt;z-index:25164083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yHfDwIAAPoDAAAOAAAAZHJzL2Uyb0RvYy54bWysU9uO2yAQfa/Uf0C8N3a8SbOxQlbb3aaq&#10;tL1Iu/0AgnGMCgwFEjv9+g44SaP2rSoPaGBmDnPODKu7wWhykD4osIxOJyUl0gpolN0x+u1l8+aW&#10;khC5bbgGKxk9ykDv1q9frXpXywo60I30BEFsqHvHaBejq4siiE4aHibgpEVnC97wiEe/KxrPe0Q3&#10;uqjK8m3Rg2+cByFDwNvH0UnXGb9tpYhf2jbISDSjWFvMu8/7Nu3FesXrneeuU+JUBv+HKgxXFh+9&#10;QD3yyMneq7+gjBIeArRxIsAU0LZKyMwB2UzLP9g8d9zJzAXFCe4iU/h/sOLz4asnqmG0qiix3GCP&#10;XuQQyTsYSJXk6V2oMerZYVwc8BrbnKkG9wTieyAWHjpud/Lee+g7yRssb5oyi6vUESckkG3/CRp8&#10;hu8jZKCh9SZph2oQRMc2HS+tSaUIvLypZstqOadEoO9msSzRTk/w+pztfIgfJBiSDEY9tj6j88NT&#10;iGPoOSQ9ZmGjtMZ7XmtLekaX82qeE648RkWcTq0Mo7dlWuO8JJLvbZOTI1d6tLEWbU+sE9GRchy2&#10;Q9Z3cRZzC80RZfAwDiN+HjQ68D8p6XEQGQ0/9txLSvRHi1Iup7NZmtx8mM0XFR78tWd77eFWIBSj&#10;kZLRfIh52hPP4O5R8o3KaqTejJWcSsYBy3qePkOa4Otzjvr9Zde/AAAA//8DAFBLAwQUAAYACAAA&#10;ACEA7HyWj+EAAAALAQAADwAAAGRycy9kb3ducmV2LnhtbEyPQU+DQBSE7yb+h80z8dYuoEJBlqYx&#10;bT1WK+l5yz6ByL7dsFuK/971pMfJTGa+KdezHtiEo+sNCYiXETCkxqieWgH1x26xAua8JCUHQyjg&#10;Gx2sq9ubUhbKXOkdp6NvWSghV0gBnfe24Nw1HWrplsYiBe/TjFr6IMeWq1FeQ7keeBJFKdeyp7DQ&#10;SYsvHTZfx4sWYL3dZ6/j4W2z3U1RfdrXSd9uhbi/mzfPwDzO/i8Mv/gBHarAdDYXUo4NAhZxEr54&#10;AU9ZnAMLicc8z4CdBaQPcQq8Kvn/D9UPAAAA//8DAFBLAQItABQABgAIAAAAIQC2gziS/gAAAOEB&#10;AAATAAAAAAAAAAAAAAAAAAAAAABbQ29udGVudF9UeXBlc10ueG1sUEsBAi0AFAAGAAgAAAAhADj9&#10;If/WAAAAlAEAAAsAAAAAAAAAAAAAAAAALwEAAF9yZWxzLy5yZWxzUEsBAi0AFAAGAAgAAAAhAMSP&#10;Id8PAgAA+gMAAA4AAAAAAAAAAAAAAAAALgIAAGRycy9lMm9Eb2MueG1sUEsBAi0AFAAGAAgAAAAh&#10;AOx8lo/hAAAACwEAAA8AAAAAAAAAAAAAAAAAaQQAAGRycy9kb3ducmV2LnhtbFBLBQYAAAAABAAE&#10;APMAAAB3BQAAAAA=&#10;" filled="f" stroked="f">
              <v:textbox style="mso-fit-shape-to-text:t">
                <w:txbxContent>
                  <w:p w:rsidR="00CC7B7A" w:rsidRPr="00EB2DD9" w:rsidRDefault="00CC7B7A" w:rsidP="00902A70">
                    <w:pPr>
                      <w:rPr>
                        <w:color w:val="FFFFFF" w:themeColor="background1"/>
                        <w:sz w:val="18"/>
                      </w:rPr>
                    </w:pPr>
                    <w:r w:rsidRPr="00EB2DD9">
                      <w:rPr>
                        <w:b/>
                        <w:color w:val="FFFFFF" w:themeColor="background1"/>
                        <w:sz w:val="18"/>
                      </w:rPr>
                      <w:t xml:space="preserve">MINUTES OF MEETING | </w:t>
                    </w:r>
                    <w:r w:rsidRPr="00EB2DD9">
                      <w:rPr>
                        <w:color w:val="FFFFFF" w:themeColor="background1"/>
                        <w:sz w:val="18"/>
                      </w:rPr>
                      <w:t xml:space="preserve">First Community </w:t>
                    </w:r>
                    <w:r>
                      <w:rPr>
                        <w:color w:val="FFFFFF" w:themeColor="background1"/>
                        <w:sz w:val="18"/>
                      </w:rPr>
                      <w:t>Department</w:t>
                    </w:r>
                  </w:p>
                </w:txbxContent>
              </v:textbox>
            </v:shape>
          </w:pict>
        </mc:Fallback>
      </mc:AlternateContent>
    </w:r>
    <w:r>
      <w:rPr>
        <w:noProof/>
        <w:lang w:val="en-PH" w:eastAsia="en-PH"/>
      </w:rPr>
      <mc:AlternateContent>
        <mc:Choice Requires="wps">
          <w:drawing>
            <wp:anchor distT="4294967294" distB="4294967294" distL="114300" distR="114300" simplePos="0" relativeHeight="251641856" behindDoc="0" locked="0" layoutInCell="1" allowOverlap="1">
              <wp:simplePos x="0" y="0"/>
              <wp:positionH relativeFrom="column">
                <wp:posOffset>-866775</wp:posOffset>
              </wp:positionH>
              <wp:positionV relativeFrom="paragraph">
                <wp:posOffset>3624579</wp:posOffset>
              </wp:positionV>
              <wp:extent cx="7882890" cy="0"/>
              <wp:effectExtent l="0" t="0" r="22860"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882890" cy="0"/>
                      </a:xfrm>
                      <a:prstGeom prst="line">
                        <a:avLst/>
                      </a:prstGeom>
                      <a:ln w="9525">
                        <a:solidFill>
                          <a:srgbClr val="FFFF00"/>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36A290" id="Straight Connector 31" o:spid="_x0000_s1026" style="position:absolute;flip:y;z-index:2516418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68.25pt,285.4pt" to="552.45pt,28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sC8AEAACkEAAAOAAAAZHJzL2Uyb0RvYy54bWysU8Fu2zAMvQ/YPwi6L3YydEuNOD2kyC7F&#10;Fizd7oosxUJlUaC02Pn7UXLidlsPwzAfBFMkH/keqdXd0Fl2UhgMuJrPZyVnyklojDvW/Nvj9t2S&#10;sxCFa4QFp2p+VoHfrd++WfW+UgtowTYKGYG4UPW+5m2MviqKIFvViTADrxw5NWAnIpl4LBoUPaF3&#10;tliU5YeiB2w8glQh0O396OTrjK+1kvGL1kFFZmtOvcV8Yj4P6SzWK1EdUfjWyEsb4h+66IRxVHSC&#10;uhdRsB9o/oDqjEQIoONMQleA1kaqzIHYzMvf2Oxb4VXmQuIEP8kU/h+s/HzaITNNzd/POXOioxnt&#10;IwpzbCPbgHOkICAjJynV+1BRwsbtMHGVg9v7B5BPgXzFL85kBD+GDRo7pq3x32lBskhEmw15Budp&#10;BmqITNLlx+VysbylUcmrrxBVgkgVPYb4SUHH0k/NrXFJHlGJ00OIqYnnkHRtHetrfnuzuMlRAaxp&#10;tsba5At4PGwsspOgzdjSV+ZlIIQXYWRZd+E20snE4tmqEf+r0iQetT0Sy2urJtjmKcuWUSgypWgq&#10;PyWVY1tp119LusSmNJVX+W8Tp+hcEVycEjvjAF+rGodrq3qMv7IeuSbaB2jOO7yOmvYx6315O2nh&#10;X9o5/fmFr38CAAD//wMAUEsDBBQABgAIAAAAIQBn4+574AAAAA0BAAAPAAAAZHJzL2Rvd25yZXYu&#10;eG1sTI/LTsMwEEX3SPyDNUhsqtZOSV8hToUqwYJdCxt2bjzEEfE4st0m8PW4ElJZzszRnXPL7Wg7&#10;dkYfWkcSspkAhlQ73VIj4f3teboGFqIirTpHKOEbA2yr25tSFdoNtMfzITYshVAolAQTY19wHmqD&#10;VoWZ65HS7dN5q2IafcO1V0MKtx2fC7HkVrWUPhjV485g/XU4WQmN7/lukmev+Vy96OFjYsb1z17K&#10;+7vx6RFYxDFeYbjoJ3WoktPRnUgH1kmYZg/LRWIlLFYilbggmcg3wI5/K16V/H+L6hcAAP//AwBQ&#10;SwECLQAUAAYACAAAACEAtoM4kv4AAADhAQAAEwAAAAAAAAAAAAAAAAAAAAAAW0NvbnRlbnRfVHlw&#10;ZXNdLnhtbFBLAQItABQABgAIAAAAIQA4/SH/1gAAAJQBAAALAAAAAAAAAAAAAAAAAC8BAABfcmVs&#10;cy8ucmVsc1BLAQItABQABgAIAAAAIQAMm+sC8AEAACkEAAAOAAAAAAAAAAAAAAAAAC4CAABkcnMv&#10;ZTJvRG9jLnhtbFBLAQItABQABgAIAAAAIQBn4+574AAAAA0BAAAPAAAAAAAAAAAAAAAAAEoEAABk&#10;cnMvZG93bnJldi54bWxQSwUGAAAAAAQABADzAAAAVwUAAAAA&#10;" strokecolor="yellow">
              <o:lock v:ext="edit" shapetype="f"/>
            </v:line>
          </w:pict>
        </mc:Fallback>
      </mc:AlternateContent>
    </w:r>
    <w:r w:rsidR="00CC7B7A">
      <w:rPr>
        <w:noProof/>
      </w:rPr>
      <w:tab/>
    </w:r>
  </w:p>
  <w:p w:rsidR="00CC7B7A" w:rsidRDefault="00695B0F" w:rsidP="00C14184">
    <w:pPr>
      <w:pStyle w:val="Footer"/>
    </w:pPr>
    <w:r>
      <w:rPr>
        <w:noProof/>
        <w:lang w:val="en-PH" w:eastAsia="en-PH"/>
      </w:rPr>
      <mc:AlternateContent>
        <mc:Choice Requires="wps">
          <w:drawing>
            <wp:anchor distT="4294967294" distB="4294967294" distL="114300" distR="114300" simplePos="0" relativeHeight="251670528" behindDoc="0" locked="0" layoutInCell="1" allowOverlap="1">
              <wp:simplePos x="0" y="0"/>
              <wp:positionH relativeFrom="column">
                <wp:posOffset>-993140</wp:posOffset>
              </wp:positionH>
              <wp:positionV relativeFrom="paragraph">
                <wp:posOffset>309244</wp:posOffset>
              </wp:positionV>
              <wp:extent cx="10982960" cy="0"/>
              <wp:effectExtent l="0" t="0" r="27940" b="19050"/>
              <wp:wrapNone/>
              <wp:docPr id="42"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982960" cy="0"/>
                      </a:xfrm>
                      <a:prstGeom prst="line">
                        <a:avLst/>
                      </a:prstGeom>
                      <a:ln>
                        <a:solidFill>
                          <a:srgbClr val="FFFF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C14D16" id="Straight Connector 42" o:spid="_x0000_s1026" style="position:absolute;z-index:2516705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78.2pt,24.35pt" to="786.6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Xa24QEAACMEAAAOAAAAZHJzL2Uyb0RvYy54bWysU02P0zAQvSPxHyzfadIKrXajpnvoqlxW&#10;UFH4Aa5jNxa2xxqbNv33jJ0mLB8SAtGD1fHMezPvebJ+HJxlZ4XRgG/5clFzpryEzvhTyz9/2r25&#10;5ywm4TthwauWX1Xkj5vXr9aX0KgV9GA7hYxIfGwuoeV9SqGpqih75URcQFCekhrQiUQhnqoOxYXY&#10;na1WdX1XXQC7gCBVjHT7NCb5pvBrrWT6oHVUidmW02ypnFjOYz6rzVo0JxShN/I2hviHKZwwnprO&#10;VE8iCfYVzS9UzkiECDotJLgKtDZSFQ2kZln/pObQi6CKFjInhtmm+P9o5fvzHpnpWv52xZkXjt7o&#10;kFCYU5/YFrwnBwEZJcmpS4gNAbZ+j1mrHPwhPIP8EilX/ZDMQQxj2aDR5XISy4bi/HV2Xg2JSbpc&#10;1g/3q4c7eiE5JSvRTMiAMb1T4Fj+03JrfHZFNOL8HFPuLZqpJF9bn88I1nQ7Y20J8HTcWmRnQXuw&#10;o19dnp6AL8ooytCiZBy+yEhXq0baj0qTVXnc0r4sqZpphZTKp2U2qjBRdYZpGmEG1n8G3uozVJUF&#10;/hvwjCidwacZ7IwH/F33NEwj67F+cmDUnS04Qnfd4/TItIlF4e2ryav+Mi7w79/25hsAAAD//wMA&#10;UEsDBBQABgAIAAAAIQBxEh5X3wAAAAsBAAAPAAAAZHJzL2Rvd25yZXYueG1sTI/BTsMwDIbvSLxD&#10;ZCQuaEu7rdtU6k6AxE5cGBPnLDFtReNUTdYWnp5MHOBo+9Pv7y92k23FQL1vHCOk8wQEsXam4Qrh&#10;+PY824LwQbFRrWNC+CIPu/L6qlC5cSO/0nAIlYgh7HOFUIfQ5VJ6XZNVfu464nj7cL1VIY59JU2v&#10;xhhuW7lIkrW0quH4oVYdPdWkPw9ni/CevnScLvVRDt/6MSO7v2vGPeLtzfRwDyLQFP5guOhHdSij&#10;08md2XjRIszSbL2KLMJquwFxIbLNcgHi9LuRZSH/dyh/AAAA//8DAFBLAQItABQABgAIAAAAIQC2&#10;gziS/gAAAOEBAAATAAAAAAAAAAAAAAAAAAAAAABbQ29udGVudF9UeXBlc10ueG1sUEsBAi0AFAAG&#10;AAgAAAAhADj9If/WAAAAlAEAAAsAAAAAAAAAAAAAAAAALwEAAF9yZWxzLy5yZWxzUEsBAi0AFAAG&#10;AAgAAAAhAHGldrbhAQAAIwQAAA4AAAAAAAAAAAAAAAAALgIAAGRycy9lMm9Eb2MueG1sUEsBAi0A&#10;FAAGAAgAAAAhAHESHlffAAAACwEAAA8AAAAAAAAAAAAAAAAAOwQAAGRycy9kb3ducmV2LnhtbFBL&#10;BQYAAAAABAAEAPMAAABHBQAAAAA=&#10;" strokecolor="yellow">
              <o:lock v:ext="edit" shapetype="f"/>
            </v:line>
          </w:pict>
        </mc:Fallback>
      </mc:AlternateContent>
    </w:r>
    <w:r>
      <w:rPr>
        <w:noProof/>
        <w:lang w:val="en-PH" w:eastAsia="en-PH"/>
      </w:rPr>
      <mc:AlternateContent>
        <mc:Choice Requires="wps">
          <w:drawing>
            <wp:anchor distT="0" distB="0" distL="114300" distR="114300" simplePos="0" relativeHeight="251673600" behindDoc="0" locked="0" layoutInCell="1" allowOverlap="1">
              <wp:simplePos x="0" y="0"/>
              <wp:positionH relativeFrom="column">
                <wp:posOffset>-292100</wp:posOffset>
              </wp:positionH>
              <wp:positionV relativeFrom="paragraph">
                <wp:posOffset>85725</wp:posOffset>
              </wp:positionV>
              <wp:extent cx="3958590" cy="266700"/>
              <wp:effectExtent l="0" t="0" r="0" b="0"/>
              <wp:wrapNone/>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8590" cy="266700"/>
                      </a:xfrm>
                      <a:prstGeom prst="rect">
                        <a:avLst/>
                      </a:prstGeom>
                      <a:noFill/>
                      <a:ln w="9525">
                        <a:noFill/>
                        <a:miter lim="800000"/>
                        <a:headEnd/>
                        <a:tailEnd/>
                      </a:ln>
                    </wps:spPr>
                    <wps:txbx>
                      <w:txbxContent>
                        <w:p w:rsidR="00CC7B7A" w:rsidRPr="00B17537" w:rsidRDefault="00CC7B7A" w:rsidP="00902A70">
                          <w:pPr>
                            <w:rPr>
                              <w:color w:val="FFFFFF" w:themeColor="background1"/>
                              <w:sz w:val="24"/>
                              <w:szCs w:val="20"/>
                            </w:rPr>
                          </w:pPr>
                          <w:r w:rsidRPr="00B17537">
                            <w:rPr>
                              <w:color w:val="FFFFFF" w:themeColor="background1"/>
                              <w:sz w:val="20"/>
                              <w:szCs w:val="20"/>
                            </w:rPr>
                            <w:t xml:space="preserve">COMPLIANCE </w:t>
                          </w:r>
                          <w:proofErr w:type="spellStart"/>
                          <w:proofErr w:type="gramStart"/>
                          <w:r w:rsidRPr="00B17537">
                            <w:rPr>
                              <w:color w:val="FFFFFF" w:themeColor="background1"/>
                              <w:sz w:val="20"/>
                              <w:szCs w:val="20"/>
                            </w:rPr>
                            <w:t>CHECKLIST:</w:t>
                          </w:r>
                          <w:r>
                            <w:rPr>
                              <w:color w:val="FFFFFF" w:themeColor="background1"/>
                              <w:sz w:val="20"/>
                              <w:szCs w:val="20"/>
                            </w:rPr>
                            <w:t>Insurance</w:t>
                          </w:r>
                          <w:proofErr w:type="spellEnd"/>
                          <w:proofErr w:type="gramEnd"/>
                          <w:r>
                            <w:rPr>
                              <w:color w:val="FFFFFF" w:themeColor="background1"/>
                              <w:sz w:val="20"/>
                              <w:szCs w:val="20"/>
                            </w:rPr>
                            <w:t xml:space="preserve"> and Non-Banking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23pt;margin-top:6.75pt;width:311.7pt;height:2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58+DwIAAPoDAAAOAAAAZHJzL2Uyb0RvYy54bWysU9uO2yAQfa/Uf0C8N3bcOJtYcVbb3W5V&#10;aXuRdvsBGOMYFRgKJHb69R1wkkbtW1Ue0MDMHOacGTa3o1bkIJyXYGo6n+WUCMOhlWZX028vj29W&#10;lPjATMsUGFHTo/D0dvv61WawlSigB9UKRxDE+GqwNe1DsFWWed4LzfwMrDDo7MBpFvDodlnr2IDo&#10;WmVFni+zAVxrHXDhPd4+TE66TfhdJ3j40nVeBKJqirWFtLu0N3HPthtW7RyzveSnMtg/VKGZNPjo&#10;BeqBBUb2Tv4FpSV34KELMw46g66TXCQOyGae/8HmuWdWJC4ojrcXmfz/g+WfD18dkW1NFyUlhmns&#10;0YsYA3kHIymiPIP1FUY9W4wLI15jmxNVb5+Af/fEwH3PzE7cOQdDL1iL5c1jZnaVOuH4CNIMn6DF&#10;Z9g+QAIaO6ejdqgGQXRs0/HSmlgKx8u363JVrtHF0Vcslzd56l3GqnO2dT58EKBJNGrqsPUJnR2e&#10;fIjVsOocEh8z8CiVSu1Xhgw1XZdFmRKuPFoGnE4ldU1XeVzTvESS702bkgOTarLxAWVOrCPRiXIY&#10;mzHpuzqL2UB7RBkcTMOInweNHtxPSgYcxJr6H3vmBCXqo0Ep1/PFIk5uOizKmwIP7trTXHuY4QhV&#10;00DJZN6HNO0T5TuUvJNJjdibqZJTyThgSaTTZ4gTfH1OUb+/7PYXAAAA//8DAFBLAwQUAAYACAAA&#10;ACEA8hO04N4AAAAJAQAADwAAAGRycy9kb3ducmV2LnhtbEyPzU7DMBCE70i8g7WVuLV2IW5pGqdC&#10;IK4gyo/EzY23SUS8jmK3CW/PcoLbjmY0+02xm3wnzjjENpCB5UKBQKqCa6k28Pb6OL8FEZMlZ7tA&#10;aOAbI+zKy4vC5i6M9ILnfaoFl1DMrYEmpT6XMlYNehsXoUdi7xgGbxPLoZZusCOX+05eK7WS3rbE&#10;Hxrb432D1df+5A28Px0/PzL1XD943Y9hUpL8RhpzNZvutiASTukvDL/4jA4lMx3CiVwUnYF5tuIt&#10;iY0bDYIDer3OQBz40BpkWcj/C8ofAAAA//8DAFBLAQItABQABgAIAAAAIQC2gziS/gAAAOEBAAAT&#10;AAAAAAAAAAAAAAAAAAAAAABbQ29udGVudF9UeXBlc10ueG1sUEsBAi0AFAAGAAgAAAAhADj9If/W&#10;AAAAlAEAAAsAAAAAAAAAAAAAAAAALwEAAF9yZWxzLy5yZWxzUEsBAi0AFAAGAAgAAAAhAHpznz4P&#10;AgAA+gMAAA4AAAAAAAAAAAAAAAAALgIAAGRycy9lMm9Eb2MueG1sUEsBAi0AFAAGAAgAAAAhAPIT&#10;tODeAAAACQEAAA8AAAAAAAAAAAAAAAAAaQQAAGRycy9kb3ducmV2LnhtbFBLBQYAAAAABAAEAPMA&#10;AAB0BQAAAAA=&#10;" filled="f" stroked="f">
              <v:textbox>
                <w:txbxContent>
                  <w:p w:rsidR="00CC7B7A" w:rsidRPr="00B17537" w:rsidRDefault="00CC7B7A" w:rsidP="00902A70">
                    <w:pPr>
                      <w:rPr>
                        <w:color w:val="FFFFFF" w:themeColor="background1"/>
                        <w:sz w:val="24"/>
                        <w:szCs w:val="20"/>
                      </w:rPr>
                    </w:pPr>
                    <w:r w:rsidRPr="00B17537">
                      <w:rPr>
                        <w:color w:val="FFFFFF" w:themeColor="background1"/>
                        <w:sz w:val="20"/>
                        <w:szCs w:val="20"/>
                      </w:rPr>
                      <w:t xml:space="preserve">COMPLIANCE </w:t>
                    </w:r>
                    <w:proofErr w:type="spellStart"/>
                    <w:proofErr w:type="gramStart"/>
                    <w:r w:rsidRPr="00B17537">
                      <w:rPr>
                        <w:color w:val="FFFFFF" w:themeColor="background1"/>
                        <w:sz w:val="20"/>
                        <w:szCs w:val="20"/>
                      </w:rPr>
                      <w:t>CHECKLIST:</w:t>
                    </w:r>
                    <w:r>
                      <w:rPr>
                        <w:color w:val="FFFFFF" w:themeColor="background1"/>
                        <w:sz w:val="20"/>
                        <w:szCs w:val="20"/>
                      </w:rPr>
                      <w:t>Insurance</w:t>
                    </w:r>
                    <w:proofErr w:type="spellEnd"/>
                    <w:proofErr w:type="gramEnd"/>
                    <w:r>
                      <w:rPr>
                        <w:color w:val="FFFFFF" w:themeColor="background1"/>
                        <w:sz w:val="20"/>
                        <w:szCs w:val="20"/>
                      </w:rPr>
                      <w:t xml:space="preserve"> and Non-Banking</w:t>
                    </w:r>
                  </w:p>
                </w:txbxContent>
              </v:textbox>
            </v:shape>
          </w:pict>
        </mc:Fallback>
      </mc:AlternateContent>
    </w:r>
    <w:r>
      <w:rPr>
        <w:noProof/>
        <w:lang w:val="en-PH" w:eastAsia="en-PH"/>
      </w:rPr>
      <mc:AlternateContent>
        <mc:Choice Requires="wps">
          <w:drawing>
            <wp:anchor distT="0" distB="0" distL="114300" distR="114300" simplePos="0" relativeHeight="251675648" behindDoc="0" locked="0" layoutInCell="1" allowOverlap="1">
              <wp:simplePos x="0" y="0"/>
              <wp:positionH relativeFrom="column">
                <wp:posOffset>7599680</wp:posOffset>
              </wp:positionH>
              <wp:positionV relativeFrom="paragraph">
                <wp:posOffset>80645</wp:posOffset>
              </wp:positionV>
              <wp:extent cx="1231900" cy="269875"/>
              <wp:effectExtent l="0" t="0" r="0" b="0"/>
              <wp:wrapNone/>
              <wp:docPr id="5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1900" cy="269875"/>
                      </a:xfrm>
                      <a:prstGeom prst="rect">
                        <a:avLst/>
                      </a:prstGeom>
                      <a:noFill/>
                      <a:ln w="9525">
                        <a:noFill/>
                        <a:miter lim="800000"/>
                        <a:headEnd/>
                        <a:tailEnd/>
                      </a:ln>
                    </wps:spPr>
                    <wps:txbx>
                      <w:txbxContent>
                        <w:p w:rsidR="00CC7B7A" w:rsidRPr="00524ACC" w:rsidRDefault="00255915" w:rsidP="00524ACC">
                          <w:pPr>
                            <w:pStyle w:val="Footer"/>
                            <w:jc w:val="right"/>
                            <w:rPr>
                              <w:color w:val="FFFFFF" w:themeColor="background1"/>
                              <w:sz w:val="24"/>
                              <w:szCs w:val="24"/>
                            </w:rPr>
                          </w:pPr>
                          <w:sdt>
                            <w:sdtPr>
                              <w:rPr>
                                <w:color w:val="FFFFFF" w:themeColor="background1"/>
                                <w:sz w:val="20"/>
                                <w:szCs w:val="20"/>
                              </w:rPr>
                              <w:id w:val="-918329621"/>
                              <w:docPartObj>
                                <w:docPartGallery w:val="Page Numbers (Top of Page)"/>
                                <w:docPartUnique/>
                              </w:docPartObj>
                            </w:sdtPr>
                            <w:sdtEndPr>
                              <w:rPr>
                                <w:sz w:val="24"/>
                                <w:szCs w:val="24"/>
                              </w:rPr>
                            </w:sdtEndPr>
                            <w:sdtContent>
                              <w:r w:rsidR="00CC7B7A" w:rsidRPr="00B17537">
                                <w:rPr>
                                  <w:color w:val="FFFFFF" w:themeColor="background1"/>
                                  <w:sz w:val="20"/>
                                  <w:szCs w:val="20"/>
                                </w:rPr>
                                <w:t xml:space="preserve">Page </w:t>
                              </w:r>
                              <w:r w:rsidR="00110B62" w:rsidRPr="00B17537">
                                <w:rPr>
                                  <w:b/>
                                  <w:bCs/>
                                  <w:color w:val="FFFFFF" w:themeColor="background1"/>
                                  <w:sz w:val="20"/>
                                  <w:szCs w:val="20"/>
                                </w:rPr>
                                <w:fldChar w:fldCharType="begin"/>
                              </w:r>
                              <w:r w:rsidR="00CC7B7A" w:rsidRPr="00B17537">
                                <w:rPr>
                                  <w:b/>
                                  <w:bCs/>
                                  <w:color w:val="FFFFFF" w:themeColor="background1"/>
                                  <w:sz w:val="20"/>
                                  <w:szCs w:val="20"/>
                                </w:rPr>
                                <w:instrText xml:space="preserve"> PAGE </w:instrText>
                              </w:r>
                              <w:r w:rsidR="00110B62" w:rsidRPr="00B17537">
                                <w:rPr>
                                  <w:b/>
                                  <w:bCs/>
                                  <w:color w:val="FFFFFF" w:themeColor="background1"/>
                                  <w:sz w:val="20"/>
                                  <w:szCs w:val="20"/>
                                </w:rPr>
                                <w:fldChar w:fldCharType="separate"/>
                              </w:r>
                              <w:r w:rsidR="00695B0F">
                                <w:rPr>
                                  <w:b/>
                                  <w:bCs/>
                                  <w:noProof/>
                                  <w:color w:val="FFFFFF" w:themeColor="background1"/>
                                  <w:sz w:val="20"/>
                                  <w:szCs w:val="20"/>
                                </w:rPr>
                                <w:t>4</w:t>
                              </w:r>
                              <w:r w:rsidR="00110B62" w:rsidRPr="00B17537">
                                <w:rPr>
                                  <w:b/>
                                  <w:bCs/>
                                  <w:color w:val="FFFFFF" w:themeColor="background1"/>
                                  <w:sz w:val="20"/>
                                  <w:szCs w:val="20"/>
                                </w:rPr>
                                <w:fldChar w:fldCharType="end"/>
                              </w:r>
                              <w:r w:rsidR="00CC7B7A" w:rsidRPr="00B17537">
                                <w:rPr>
                                  <w:color w:val="FFFFFF" w:themeColor="background1"/>
                                  <w:sz w:val="20"/>
                                  <w:szCs w:val="20"/>
                                </w:rPr>
                                <w:t xml:space="preserve"> of </w:t>
                              </w:r>
                              <w:r w:rsidR="00110B62" w:rsidRPr="00B17537">
                                <w:rPr>
                                  <w:b/>
                                  <w:bCs/>
                                  <w:color w:val="FFFFFF" w:themeColor="background1"/>
                                  <w:sz w:val="20"/>
                                  <w:szCs w:val="20"/>
                                </w:rPr>
                                <w:fldChar w:fldCharType="begin"/>
                              </w:r>
                              <w:r w:rsidR="00CC7B7A" w:rsidRPr="00B17537">
                                <w:rPr>
                                  <w:b/>
                                  <w:bCs/>
                                  <w:color w:val="FFFFFF" w:themeColor="background1"/>
                                  <w:sz w:val="20"/>
                                  <w:szCs w:val="20"/>
                                </w:rPr>
                                <w:instrText xml:space="preserve"> NUMPAGES  </w:instrText>
                              </w:r>
                              <w:r w:rsidR="00110B62" w:rsidRPr="00B17537">
                                <w:rPr>
                                  <w:b/>
                                  <w:bCs/>
                                  <w:color w:val="FFFFFF" w:themeColor="background1"/>
                                  <w:sz w:val="20"/>
                                  <w:szCs w:val="20"/>
                                </w:rPr>
                                <w:fldChar w:fldCharType="separate"/>
                              </w:r>
                              <w:r w:rsidR="00695B0F">
                                <w:rPr>
                                  <w:b/>
                                  <w:bCs/>
                                  <w:noProof/>
                                  <w:color w:val="FFFFFF" w:themeColor="background1"/>
                                  <w:sz w:val="20"/>
                                  <w:szCs w:val="20"/>
                                </w:rPr>
                                <w:t>7</w:t>
                              </w:r>
                              <w:r w:rsidR="00110B62" w:rsidRPr="00B17537">
                                <w:rPr>
                                  <w:b/>
                                  <w:bCs/>
                                  <w:color w:val="FFFFFF" w:themeColor="background1"/>
                                  <w:sz w:val="20"/>
                                  <w:szCs w:val="20"/>
                                </w:rPr>
                                <w:fldChar w:fldCharType="end"/>
                              </w:r>
                            </w:sdtContent>
                          </w:sdt>
                        </w:p>
                        <w:p w:rsidR="00CC7B7A" w:rsidRPr="00DA47B8" w:rsidRDefault="00CC7B7A" w:rsidP="00524ACC">
                          <w:pPr>
                            <w:rPr>
                              <w:rFonts w:ascii="Cambria" w:hAnsi="Cambria"/>
                              <w:b/>
                              <w:color w:val="FFFFFF" w:themeColor="background1"/>
                              <w:sz w:val="24"/>
                              <w:szCs w:val="24"/>
                            </w:rPr>
                          </w:pPr>
                        </w:p>
                        <w:p w:rsidR="00CC7B7A" w:rsidRPr="00DA47B8" w:rsidRDefault="00CC7B7A" w:rsidP="00524ACC">
                          <w:pPr>
                            <w:rPr>
                              <w:rFonts w:ascii="Cambria" w:hAnsi="Cambria"/>
                              <w:color w:val="FFFFFF" w:themeColor="background1"/>
                              <w:sz w:val="24"/>
                              <w:szCs w:val="24"/>
                            </w:rPr>
                          </w:pP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598.4pt;margin-top:6.35pt;width:97pt;height:21.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5c8DwIAAPsDAAAOAAAAZHJzL2Uyb0RvYy54bWysU9tu2zAMfR+wfxD0vviypE2MOEXXrsOA&#10;7gK0+wBZlmNhkqhJSuzs60vJaRq0b8P8IIgmechzSK2vRq3IXjgvwdS0mOWUCMOhlWZb01+Pdx+W&#10;lPjATMsUGFHTg/D0avP+3XqwlSihB9UKRxDE+GqwNe1DsFWWed4LzfwMrDDo7MBpFtB026x1bEB0&#10;rbIyzy+yAVxrHXDhPf69nZx0k/C7TvDwo+u8CETVFHsL6XTpbOKZbdas2jpme8mPbbB/6EIzabDo&#10;CeqWBUZ2Tr6B0pI78NCFGQedQddJLhIHZFPkr9g89MyKxAXF8fYkk/9/sPz7/qcjsq3poqDEMI0z&#10;ehRjIJ9gJEXSZ7C+wrAHi4FhxP8458TV23vgvz0xcNMzsxXXzsHQC9Zif0VUNjtLjRPxlY8gzfAN&#10;WqzDdgES0Ng5HcVDOQii45wOp9nEXngsWX4sVjm6OPrKi9XycpFKsOo52zofvgjQJF5q6nD2CZ3t&#10;732I3bDqOSQWM3AnlUrzV4YMNV0tykVKOPNoGXA9ldQ1XebxmxYmkvxs2pQcmFTTHQsoc2QdiU6U&#10;w9iMSeBVzI0iNNAeUAYH0zbi68FLD+4vJQNuYk39nx1zghL11aCUq2I+j6ubjPniskTDnXuacw8z&#10;HKFq2lAyXW9CWveJ8jVK3smkxksnx5Zxw5JIx9cQV/jcTlEvb3bzBAAA//8DAFBLAwQUAAYACAAA&#10;ACEAsSJm7t8AAAALAQAADwAAAGRycy9kb3ducmV2LnhtbEyPwU7DMBBE70j8g7VI3Kid0BYa4lSo&#10;0GNVKHyAHZskEK+j2GmSv2d7gtvO7mj2Tb6dXMvOtg+NRwnJQgCzWHrTYCXh82N/9wgsRIVGtR6t&#10;hNkG2BbXV7nKjB/x3Z5PsWIUgiFTEuoYu4zzUNbWqbDwnUW6ffneqUiyr7jp1UjhruWpEGvuVIP0&#10;oVad3dW2/DkNTsLrm571MvneL1/ErM1xPOzK4SDl7c30/AQs2in+meGCT+hQEJP2A5rAWtLJZk3s&#10;kab0AdjFcb8RtNESVqsUeJHz/x2KXwAAAP//AwBQSwECLQAUAAYACAAAACEAtoM4kv4AAADhAQAA&#10;EwAAAAAAAAAAAAAAAAAAAAAAW0NvbnRlbnRfVHlwZXNdLnhtbFBLAQItABQABgAIAAAAIQA4/SH/&#10;1gAAAJQBAAALAAAAAAAAAAAAAAAAAC8BAABfcmVscy8ucmVsc1BLAQItABQABgAIAAAAIQAS55c8&#10;DwIAAPsDAAAOAAAAAAAAAAAAAAAAAC4CAABkcnMvZTJvRG9jLnhtbFBLAQItABQABgAIAAAAIQCx&#10;Imbu3wAAAAsBAAAPAAAAAAAAAAAAAAAAAGkEAABkcnMvZG93bnJldi54bWxQSwUGAAAAAAQABADz&#10;AAAAdQUAAAAA&#10;" filled="f" stroked="f">
              <v:textbox>
                <w:txbxContent>
                  <w:p w:rsidR="00CC7B7A" w:rsidRPr="00524ACC" w:rsidRDefault="00255915" w:rsidP="00524ACC">
                    <w:pPr>
                      <w:pStyle w:val="Footer"/>
                      <w:jc w:val="right"/>
                      <w:rPr>
                        <w:color w:val="FFFFFF" w:themeColor="background1"/>
                        <w:sz w:val="24"/>
                        <w:szCs w:val="24"/>
                      </w:rPr>
                    </w:pPr>
                    <w:sdt>
                      <w:sdtPr>
                        <w:rPr>
                          <w:color w:val="FFFFFF" w:themeColor="background1"/>
                          <w:sz w:val="20"/>
                          <w:szCs w:val="20"/>
                        </w:rPr>
                        <w:id w:val="-918329621"/>
                        <w:docPartObj>
                          <w:docPartGallery w:val="Page Numbers (Top of Page)"/>
                          <w:docPartUnique/>
                        </w:docPartObj>
                      </w:sdtPr>
                      <w:sdtEndPr>
                        <w:rPr>
                          <w:sz w:val="24"/>
                          <w:szCs w:val="24"/>
                        </w:rPr>
                      </w:sdtEndPr>
                      <w:sdtContent>
                        <w:r w:rsidR="00CC7B7A" w:rsidRPr="00B17537">
                          <w:rPr>
                            <w:color w:val="FFFFFF" w:themeColor="background1"/>
                            <w:sz w:val="20"/>
                            <w:szCs w:val="20"/>
                          </w:rPr>
                          <w:t xml:space="preserve">Page </w:t>
                        </w:r>
                        <w:r w:rsidR="00110B62" w:rsidRPr="00B17537">
                          <w:rPr>
                            <w:b/>
                            <w:bCs/>
                            <w:color w:val="FFFFFF" w:themeColor="background1"/>
                            <w:sz w:val="20"/>
                            <w:szCs w:val="20"/>
                          </w:rPr>
                          <w:fldChar w:fldCharType="begin"/>
                        </w:r>
                        <w:r w:rsidR="00CC7B7A" w:rsidRPr="00B17537">
                          <w:rPr>
                            <w:b/>
                            <w:bCs/>
                            <w:color w:val="FFFFFF" w:themeColor="background1"/>
                            <w:sz w:val="20"/>
                            <w:szCs w:val="20"/>
                          </w:rPr>
                          <w:instrText xml:space="preserve"> PAGE </w:instrText>
                        </w:r>
                        <w:r w:rsidR="00110B62" w:rsidRPr="00B17537">
                          <w:rPr>
                            <w:b/>
                            <w:bCs/>
                            <w:color w:val="FFFFFF" w:themeColor="background1"/>
                            <w:sz w:val="20"/>
                            <w:szCs w:val="20"/>
                          </w:rPr>
                          <w:fldChar w:fldCharType="separate"/>
                        </w:r>
                        <w:r w:rsidR="00695B0F">
                          <w:rPr>
                            <w:b/>
                            <w:bCs/>
                            <w:noProof/>
                            <w:color w:val="FFFFFF" w:themeColor="background1"/>
                            <w:sz w:val="20"/>
                            <w:szCs w:val="20"/>
                          </w:rPr>
                          <w:t>4</w:t>
                        </w:r>
                        <w:r w:rsidR="00110B62" w:rsidRPr="00B17537">
                          <w:rPr>
                            <w:b/>
                            <w:bCs/>
                            <w:color w:val="FFFFFF" w:themeColor="background1"/>
                            <w:sz w:val="20"/>
                            <w:szCs w:val="20"/>
                          </w:rPr>
                          <w:fldChar w:fldCharType="end"/>
                        </w:r>
                        <w:r w:rsidR="00CC7B7A" w:rsidRPr="00B17537">
                          <w:rPr>
                            <w:color w:val="FFFFFF" w:themeColor="background1"/>
                            <w:sz w:val="20"/>
                            <w:szCs w:val="20"/>
                          </w:rPr>
                          <w:t xml:space="preserve"> of </w:t>
                        </w:r>
                        <w:r w:rsidR="00110B62" w:rsidRPr="00B17537">
                          <w:rPr>
                            <w:b/>
                            <w:bCs/>
                            <w:color w:val="FFFFFF" w:themeColor="background1"/>
                            <w:sz w:val="20"/>
                            <w:szCs w:val="20"/>
                          </w:rPr>
                          <w:fldChar w:fldCharType="begin"/>
                        </w:r>
                        <w:r w:rsidR="00CC7B7A" w:rsidRPr="00B17537">
                          <w:rPr>
                            <w:b/>
                            <w:bCs/>
                            <w:color w:val="FFFFFF" w:themeColor="background1"/>
                            <w:sz w:val="20"/>
                            <w:szCs w:val="20"/>
                          </w:rPr>
                          <w:instrText xml:space="preserve"> NUMPAGES  </w:instrText>
                        </w:r>
                        <w:r w:rsidR="00110B62" w:rsidRPr="00B17537">
                          <w:rPr>
                            <w:b/>
                            <w:bCs/>
                            <w:color w:val="FFFFFF" w:themeColor="background1"/>
                            <w:sz w:val="20"/>
                            <w:szCs w:val="20"/>
                          </w:rPr>
                          <w:fldChar w:fldCharType="separate"/>
                        </w:r>
                        <w:r w:rsidR="00695B0F">
                          <w:rPr>
                            <w:b/>
                            <w:bCs/>
                            <w:noProof/>
                            <w:color w:val="FFFFFF" w:themeColor="background1"/>
                            <w:sz w:val="20"/>
                            <w:szCs w:val="20"/>
                          </w:rPr>
                          <w:t>7</w:t>
                        </w:r>
                        <w:r w:rsidR="00110B62" w:rsidRPr="00B17537">
                          <w:rPr>
                            <w:b/>
                            <w:bCs/>
                            <w:color w:val="FFFFFF" w:themeColor="background1"/>
                            <w:sz w:val="20"/>
                            <w:szCs w:val="20"/>
                          </w:rPr>
                          <w:fldChar w:fldCharType="end"/>
                        </w:r>
                      </w:sdtContent>
                    </w:sdt>
                  </w:p>
                  <w:p w:rsidR="00CC7B7A" w:rsidRPr="00DA47B8" w:rsidRDefault="00CC7B7A" w:rsidP="00524ACC">
                    <w:pPr>
                      <w:rPr>
                        <w:rFonts w:ascii="Cambria" w:hAnsi="Cambria"/>
                        <w:b/>
                        <w:color w:val="FFFFFF" w:themeColor="background1"/>
                        <w:sz w:val="24"/>
                        <w:szCs w:val="24"/>
                      </w:rPr>
                    </w:pPr>
                  </w:p>
                  <w:p w:rsidR="00CC7B7A" w:rsidRPr="00DA47B8" w:rsidRDefault="00CC7B7A" w:rsidP="00524ACC">
                    <w:pPr>
                      <w:rPr>
                        <w:rFonts w:ascii="Cambria" w:hAnsi="Cambria"/>
                        <w:color w:val="FFFFFF" w:themeColor="background1"/>
                        <w:sz w:val="24"/>
                        <w:szCs w:val="24"/>
                      </w:rPr>
                    </w:pPr>
                  </w:p>
                </w:txbxContent>
              </v:textbox>
            </v:shape>
          </w:pict>
        </mc:Fallback>
      </mc:AlternateContent>
    </w:r>
    <w:r>
      <w:rPr>
        <w:noProof/>
        <w:lang w:val="en-PH" w:eastAsia="en-PH"/>
      </w:rPr>
      <mc:AlternateContent>
        <mc:Choice Requires="wps">
          <w:drawing>
            <wp:anchor distT="0" distB="0" distL="114300" distR="114300" simplePos="0" relativeHeight="251642880" behindDoc="1" locked="0" layoutInCell="1" allowOverlap="1">
              <wp:simplePos x="0" y="0"/>
              <wp:positionH relativeFrom="column">
                <wp:posOffset>-647700</wp:posOffset>
              </wp:positionH>
              <wp:positionV relativeFrom="paragraph">
                <wp:posOffset>3568065</wp:posOffset>
              </wp:positionV>
              <wp:extent cx="7829550" cy="342900"/>
              <wp:effectExtent l="0" t="0" r="0" b="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29550" cy="342900"/>
                      </a:xfrm>
                      <a:prstGeom prst="rect">
                        <a:avLst/>
                      </a:prstGeom>
                      <a:gradFill flip="none" rotWithShape="1">
                        <a:gsLst>
                          <a:gs pos="0">
                            <a:schemeClr val="accent1"/>
                          </a:gs>
                          <a:gs pos="100000">
                            <a:schemeClr val="accent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2A7DE4" id="Rectangle 32" o:spid="_x0000_s1026" style="position:absolute;margin-left:-51pt;margin-top:280.95pt;width:616.5pt;height:2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Q/10wIAAEQGAAAOAAAAZHJzL2Uyb0RvYy54bWysVG1P2zAQ/j5p/8Hy95E2tAMiUlSBmCZV&#10;gICJz4djN9Yc27Pdpt2v39l5oWNoQtPywcr5nrvzPfdyfrFrFNly56XRJZ0eTSjhmplK6nVJvz1e&#10;fzqlxAfQFSijeUn33NOLxccP560teG5qoyruCDrRvmhtSesQbJFlntW8AX9kLNeoFMY1EFB066xy&#10;0KL3RmX5ZPI5a42rrDOMe4+3V52SLpJ/ITgLt0J4HogqKb4tpNOl8zme2eIcirUDW0vWPwP+4RUN&#10;SI1BR1dXEIBsnPzDVSOZM96IcMRMkxkhJOMpB8xmOnmVzUMNlqdckBxvR5r8/3PLbrZ3jsiqpMc5&#10;JRoarNE9sgZ6rTjBOySotb5A3IO9czFFb1eGffeoyH7TRMH3mJ1wTcRigmSX2N6PbPNdIAwvT07z&#10;s/kci8JQdzzLzyapHBkUg7V1PnzhpiHxp6QO35VIhu3KhxgfigHSc19dS6WIUBJbSWPDUeJMeJKh&#10;TlRig3ZF8mifLDyxBtmcpOvUdPxSObIFbBdgjOswjQxgoLU/NJhO4vc+q2TcB1RSE6Q2MeIZKI7E&#10;pwhQBKl4ZL4P5yDlEoMqHU9tYm6dNt4k8ju+E/Nhr3iHvucCK4oM5397YMT6GireZTtPCXXuRyJS&#10;5kqjw4gWGH/03TE5It+irMdHU55GcTR+B3OjRYpsdBiNG6mNeyszNRZLdPiBpI6ayNKzqfbY79gU&#10;XQksu5bYWyvw4Q4cTj62I26zcIuHUKYtqen/KKmN+/nWfcTjQKKWkhY3SUn9jw047D31VWNznU1n&#10;s7h6kjCbn+QouEPN86FGb5pLg903xb1pWfqN+KCGX+FM84RLbxmjogo0w9glZcENwmXoNhyuTcaX&#10;ywTDdWMhrPSDZcMYxNl53D2Bs/2ABRzNGzNsHShezVmHjfXQZrkJRsjUrC+89nzjqkqN06/VuAsP&#10;5YR6Wf6LXwAAAP//AwBQSwMEFAAGAAgAAAAhALxeu3PkAAAADQEAAA8AAABkcnMvZG93bnJldi54&#10;bWxMj8FuwjAQRO+V+g/WVuqlAsegRBDioIqmUg+9hFaquJl4SQLxOooNpH9fc6LH2RnNvsnWo+nY&#10;BQfXWpIgphEwpMrqlmoJ31/vkwUw5xVp1VlCCb/oYJ0/PmQq1fZKJV62vmahhFyqJDTe9ynnrmrQ&#10;KDe1PVLwDnYwygc51FwP6hrKTcdnUZRwo1oKHxrV46bB6rQ9GwkvxY8+ve2Kz2gXf2zKsjjOF+Io&#10;5fPT+LoC5nH09zDc8AM65IFpb8+kHeskTEQ0C2O8hDgRS2C3iJiLcNpLSES8BJ5n/P+K/A8AAP//&#10;AwBQSwECLQAUAAYACAAAACEAtoM4kv4AAADhAQAAEwAAAAAAAAAAAAAAAAAAAAAAW0NvbnRlbnRf&#10;VHlwZXNdLnhtbFBLAQItABQABgAIAAAAIQA4/SH/1gAAAJQBAAALAAAAAAAAAAAAAAAAAC8BAABf&#10;cmVscy8ucmVsc1BLAQItABQABgAIAAAAIQCuKQ/10wIAAEQGAAAOAAAAAAAAAAAAAAAAAC4CAABk&#10;cnMvZTJvRG9jLnhtbFBLAQItABQABgAIAAAAIQC8Xrtz5AAAAA0BAAAPAAAAAAAAAAAAAAAAAC0F&#10;AABkcnMvZG93bnJldi54bWxQSwUGAAAAAAQABADzAAAAPgYAAAAA&#10;" fillcolor="#4f81bd [3204]" stroked="f" strokeweight="2pt">
              <v:fill color2="#4f81bd [3204]" rotate="t" angle="90" focus="100%" type="gradient"/>
            </v:rect>
          </w:pict>
        </mc:Fallback>
      </mc:AlternateContent>
    </w:r>
    <w:r>
      <w:rPr>
        <w:noProof/>
        <w:lang w:val="en-PH" w:eastAsia="en-PH"/>
      </w:rPr>
      <mc:AlternateContent>
        <mc:Choice Requires="wps">
          <w:drawing>
            <wp:anchor distT="0" distB="0" distL="114300" distR="114300" simplePos="0" relativeHeight="251643904" behindDoc="0" locked="0" layoutInCell="1" allowOverlap="1">
              <wp:simplePos x="0" y="0"/>
              <wp:positionH relativeFrom="column">
                <wp:posOffset>76200</wp:posOffset>
              </wp:positionH>
              <wp:positionV relativeFrom="paragraph">
                <wp:posOffset>3613150</wp:posOffset>
              </wp:positionV>
              <wp:extent cx="3249295" cy="379095"/>
              <wp:effectExtent l="0" t="0" r="0" b="0"/>
              <wp:wrapNone/>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9295" cy="379095"/>
                      </a:xfrm>
                      <a:prstGeom prst="rect">
                        <a:avLst/>
                      </a:prstGeom>
                      <a:noFill/>
                      <a:ln w="9525">
                        <a:noFill/>
                        <a:miter lim="800000"/>
                        <a:headEnd/>
                        <a:tailEnd/>
                      </a:ln>
                    </wps:spPr>
                    <wps:txbx>
                      <w:txbxContent>
                        <w:p w:rsidR="00CC7B7A" w:rsidRPr="00EB2DD9" w:rsidRDefault="00CC7B7A" w:rsidP="00902A70">
                          <w:pPr>
                            <w:rPr>
                              <w:color w:val="FFFFFF" w:themeColor="background1"/>
                              <w:sz w:val="18"/>
                            </w:rPr>
                          </w:pPr>
                          <w:r w:rsidRPr="00EB2DD9">
                            <w:rPr>
                              <w:b/>
                              <w:color w:val="FFFFFF" w:themeColor="background1"/>
                              <w:sz w:val="18"/>
                            </w:rPr>
                            <w:t xml:space="preserve">MINUTES OF MEETING | </w:t>
                          </w:r>
                          <w:r w:rsidRPr="00EB2DD9">
                            <w:rPr>
                              <w:color w:val="FFFFFF" w:themeColor="background1"/>
                              <w:sz w:val="18"/>
                            </w:rPr>
                            <w:t xml:space="preserve">First Community </w:t>
                          </w:r>
                          <w:r>
                            <w:rPr>
                              <w:color w:val="FFFFFF" w:themeColor="background1"/>
                              <w:sz w:val="18"/>
                            </w:rPr>
                            <w:t>Department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6" type="#_x0000_t202" style="position:absolute;margin-left:6pt;margin-top:284.5pt;width:255.85pt;height:29.85pt;z-index:2516439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GvYDwIAAPsDAAAOAAAAZHJzL2Uyb0RvYy54bWysU9tuGyEQfa/Uf0C817te2028Mo7SpK4q&#10;pRcp6QdglvWiAkMBe9f9+gys41jtW1Ue0MDMHOacGVY3g9HkIH1QYBmdTkpKpBXQKLtj9MfT5t01&#10;JSFy23ANVjJ6lIHerN++WfWulhV0oBvpCYLYUPeO0S5GVxdFEJ00PEzASYvOFrzhEY9+VzSe94hu&#10;dFGV5fuiB984D0KGgLf3o5OuM37bShG/tW2QkWhGsbaYd5/3bdqL9YrXO89dp8SpDP4PVRiuLD56&#10;hrrnkZO9V39BGSU8BGjjRIApoG2VkJkDspmWf7B57LiTmQuKE9xZpvD/YMXXw3dPVMPobEaJ5QZ7&#10;9CSHSD7AQKokT+9CjVGPDuPigNfY5kw1uAcQPwOxcNdxu5O33kPfSd5gedOUWVykjjghgWz7L9Dg&#10;M3wfIQMNrTdJO1SDIDq26XhuTSpF4OWsmi+r5YISgb7Z1bJEOz3B65ds50P8JMGQZDDqsfUZnR8e&#10;QhxDX0LSYxY2Smu857W2pGd0uagWOeHCY1TE6dTKMHpdpjXOSyL50TY5OXKlRxtr0fbEOhEdKcdh&#10;O2R9pzk5SbKF5og6eBinEX8PGh3435T0OImMhl977iUl+rNFLZfT+TyNbj7MF1cVHvylZ3vp4VYg&#10;FKORktG8i3ncE9HgblHzjcpyvFZyqhknLAt6+g1phC/POer1z66fAQAA//8DAFBLAwQUAAYACAAA&#10;ACEAqvHLR94AAAAKAQAADwAAAGRycy9kb3ducmV2LnhtbEyPzU7DMBCE70i8g7VI3KiDUZMS4lQV&#10;asuRUiLObrwkEfGPbDcNb89ygtuOdjTzTbWezcgmDHFwVsL9IgOGtnV6sJ2E5n13twIWk7Jajc6i&#10;hG+MsK6vrypVanexbzgdU8coxMZSSehT8iXnse3RqLhwHi39Pl0wKpEMHddBXSjcjFxkWc6NGiw1&#10;9Mrjc4/t1/FsJPjk98VLeD1strspaz72jRi6rZS3N/PmCVjCOf2Z4Ref0KEmppM7Wx3ZSFrQlCRh&#10;mT/SQYaleCiAnSTkYlUAryv+f0L9AwAA//8DAFBLAQItABQABgAIAAAAIQC2gziS/gAAAOEBAAAT&#10;AAAAAAAAAAAAAAAAAAAAAABbQ29udGVudF9UeXBlc10ueG1sUEsBAi0AFAAGAAgAAAAhADj9If/W&#10;AAAAlAEAAAsAAAAAAAAAAAAAAAAALwEAAF9yZWxzLy5yZWxzUEsBAi0AFAAGAAgAAAAhAC90a9gP&#10;AgAA+wMAAA4AAAAAAAAAAAAAAAAALgIAAGRycy9lMm9Eb2MueG1sUEsBAi0AFAAGAAgAAAAhAKrx&#10;y0feAAAACgEAAA8AAAAAAAAAAAAAAAAAaQQAAGRycy9kb3ducmV2LnhtbFBLBQYAAAAABAAEAPMA&#10;AAB0BQAAAAA=&#10;" filled="f" stroked="f">
              <v:textbox style="mso-fit-shape-to-text:t">
                <w:txbxContent>
                  <w:p w:rsidR="00CC7B7A" w:rsidRPr="00EB2DD9" w:rsidRDefault="00CC7B7A" w:rsidP="00902A70">
                    <w:pPr>
                      <w:rPr>
                        <w:color w:val="FFFFFF" w:themeColor="background1"/>
                        <w:sz w:val="18"/>
                      </w:rPr>
                    </w:pPr>
                    <w:r w:rsidRPr="00EB2DD9">
                      <w:rPr>
                        <w:b/>
                        <w:color w:val="FFFFFF" w:themeColor="background1"/>
                        <w:sz w:val="18"/>
                      </w:rPr>
                      <w:t xml:space="preserve">MINUTES OF MEETING | </w:t>
                    </w:r>
                    <w:r w:rsidRPr="00EB2DD9">
                      <w:rPr>
                        <w:color w:val="FFFFFF" w:themeColor="background1"/>
                        <w:sz w:val="18"/>
                      </w:rPr>
                      <w:t xml:space="preserve">First Community </w:t>
                    </w:r>
                    <w:r>
                      <w:rPr>
                        <w:color w:val="FFFFFF" w:themeColor="background1"/>
                        <w:sz w:val="18"/>
                      </w:rPr>
                      <w:t>Department</w:t>
                    </w:r>
                  </w:p>
                </w:txbxContent>
              </v:textbox>
            </v:shape>
          </w:pict>
        </mc:Fallback>
      </mc:AlternateContent>
    </w:r>
  </w:p>
  <w:p w:rsidR="00CC7B7A" w:rsidRDefault="00CC7B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7B7A" w:rsidRDefault="00695B0F" w:rsidP="00400922">
    <w:pPr>
      <w:pStyle w:val="Footer"/>
      <w:jc w:val="right"/>
    </w:pPr>
    <w:r>
      <w:rPr>
        <w:noProof/>
        <w:lang w:val="en-PH" w:eastAsia="en-PH"/>
      </w:rPr>
      <mc:AlternateContent>
        <mc:Choice Requires="wps">
          <w:drawing>
            <wp:anchor distT="0" distB="0" distL="114300" distR="114300" simplePos="0" relativeHeight="251660288" behindDoc="0" locked="0" layoutInCell="1" allowOverlap="1">
              <wp:simplePos x="0" y="0"/>
              <wp:positionH relativeFrom="column">
                <wp:posOffset>5189855</wp:posOffset>
              </wp:positionH>
              <wp:positionV relativeFrom="paragraph">
                <wp:posOffset>-119380</wp:posOffset>
              </wp:positionV>
              <wp:extent cx="876300" cy="452120"/>
              <wp:effectExtent l="0" t="0" r="0" b="508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452120"/>
                      </a:xfrm>
                      <a:prstGeom prst="rect">
                        <a:avLst/>
                      </a:prstGeom>
                      <a:noFill/>
                      <a:ln w="9525">
                        <a:noFill/>
                        <a:miter lim="800000"/>
                        <a:headEnd/>
                        <a:tailEnd/>
                      </a:ln>
                    </wps:spPr>
                    <wps:txbx>
                      <w:txbxContent>
                        <w:p w:rsidR="00CC7B7A" w:rsidRPr="00B11E69" w:rsidRDefault="00255915" w:rsidP="005A3CF9">
                          <w:pPr>
                            <w:pStyle w:val="Footer"/>
                            <w:jc w:val="right"/>
                          </w:pPr>
                          <w:sdt>
                            <w:sdtPr>
                              <w:id w:val="-1863978764"/>
                              <w:docPartObj>
                                <w:docPartGallery w:val="Page Numbers (Top of Page)"/>
                                <w:docPartUnique/>
                              </w:docPartObj>
                            </w:sdtPr>
                            <w:sdtEndPr/>
                            <w:sdtContent>
                              <w:r w:rsidR="00CC7B7A" w:rsidRPr="00B11E69">
                                <w:t xml:space="preserve">Page </w:t>
                              </w:r>
                              <w:r w:rsidR="00110B62" w:rsidRPr="00B11E69">
                                <w:rPr>
                                  <w:b/>
                                  <w:bCs/>
                                  <w:sz w:val="24"/>
                                  <w:szCs w:val="24"/>
                                </w:rPr>
                                <w:fldChar w:fldCharType="begin"/>
                              </w:r>
                              <w:r w:rsidR="00CC7B7A" w:rsidRPr="00B11E69">
                                <w:rPr>
                                  <w:b/>
                                  <w:bCs/>
                                </w:rPr>
                                <w:instrText xml:space="preserve"> PAGE </w:instrText>
                              </w:r>
                              <w:r w:rsidR="00110B62" w:rsidRPr="00B11E69">
                                <w:rPr>
                                  <w:b/>
                                  <w:bCs/>
                                  <w:sz w:val="24"/>
                                  <w:szCs w:val="24"/>
                                </w:rPr>
                                <w:fldChar w:fldCharType="separate"/>
                              </w:r>
                              <w:r w:rsidR="00CC7B7A">
                                <w:rPr>
                                  <w:b/>
                                  <w:bCs/>
                                  <w:noProof/>
                                </w:rPr>
                                <w:t>1</w:t>
                              </w:r>
                              <w:r w:rsidR="00110B62" w:rsidRPr="00B11E69">
                                <w:rPr>
                                  <w:b/>
                                  <w:bCs/>
                                  <w:sz w:val="24"/>
                                  <w:szCs w:val="24"/>
                                </w:rPr>
                                <w:fldChar w:fldCharType="end"/>
                              </w:r>
                              <w:r w:rsidR="00CC7B7A" w:rsidRPr="00B11E69">
                                <w:t xml:space="preserve"> of </w:t>
                              </w:r>
                              <w:r w:rsidR="00110B62" w:rsidRPr="00B11E69">
                                <w:rPr>
                                  <w:b/>
                                  <w:bCs/>
                                  <w:sz w:val="24"/>
                                  <w:szCs w:val="24"/>
                                </w:rPr>
                                <w:fldChar w:fldCharType="begin"/>
                              </w:r>
                              <w:r w:rsidR="00CC7B7A" w:rsidRPr="00B11E69">
                                <w:rPr>
                                  <w:b/>
                                  <w:bCs/>
                                </w:rPr>
                                <w:instrText xml:space="preserve"> NUMPAGES  </w:instrText>
                              </w:r>
                              <w:r w:rsidR="00110B62" w:rsidRPr="00B11E69">
                                <w:rPr>
                                  <w:b/>
                                  <w:bCs/>
                                  <w:sz w:val="24"/>
                                  <w:szCs w:val="24"/>
                                </w:rPr>
                                <w:fldChar w:fldCharType="separate"/>
                              </w:r>
                              <w:r w:rsidR="00CC7B7A">
                                <w:rPr>
                                  <w:b/>
                                  <w:bCs/>
                                  <w:noProof/>
                                </w:rPr>
                                <w:t>7</w:t>
                              </w:r>
                              <w:r w:rsidR="00110B62" w:rsidRPr="00B11E69">
                                <w:rPr>
                                  <w:b/>
                                  <w:bCs/>
                                  <w:sz w:val="24"/>
                                  <w:szCs w:val="24"/>
                                </w:rPr>
                                <w:fldChar w:fldCharType="end"/>
                              </w:r>
                            </w:sdtContent>
                          </w:sdt>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41" type="#_x0000_t202" style="position:absolute;left:0;text-align:left;margin-left:408.65pt;margin-top:-9.4pt;width:69pt;height:35.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eJeDQIAAPwDAAAOAAAAZHJzL2Uyb0RvYy54bWysU9tu2zAMfR+wfxD0vtjxkl6MOEXXrsOA&#10;7gK0+wBGlmNhkqhJSuzu60fJSRZsb8P0IEgiechzSK1uRqPZXvqg0DZ8Pis5k1Zgq+y24d+eH95c&#10;cRYi2BY0WtnwFxn4zfr1q9Xgallhj7qVnhGIDfXgGt7H6OqiCKKXBsIMnbRk7NAbiHT126L1MBC6&#10;0UVVlhfFgL51HoUMgV7vJyNfZ/yukyJ+6bogI9MNp9pi3n3eN2kv1iuotx5cr8ShDPiHKgwoS0lP&#10;UPcQge28+gvKKOExYBdnAk2BXaeEzByIzbz8g81TD05mLiROcCeZwv+DFZ/3Xz1TLfWu4syCoR49&#10;yzGydziyKskzuFCT15MjvzjSM7lmqsE9ovgemMW7HuxW3nqPQy+hpfLmKbI4C51wQgLZDJ+wpTSw&#10;i5iBxs6bpB2pwQid2vRyak0qRdDj1eXF25IsgkyLZTWvcusKqI/Bzof4QaJh6dBwT53P4LB/DDEV&#10;A/XRJeWy+KC0zt3Xlg0Nv15WyxxwZjEq0nBqZSh/mdY0Lonje9vm4AhKT2dKoO2BdOI5MY7jZpzk&#10;XR7F3GD7QjJ4nIaRPg8devQ/ORtoEBsefuzAS870R0tSXs8XizS5+bJYXhJz5s8tm3MLWEFQDRfR&#10;czZd7mKe94n1LYneqSxI6s5Uy6FqGrGs0+E7pBk+v2ev3592/QsAAP//AwBQSwMEFAAGAAgAAAAh&#10;AH32o/XgAAAACgEAAA8AAABkcnMvZG93bnJldi54bWxMj8FOwzAMhu9IvENkJC5oSzvoVkrdCSFN&#10;QhMcGDxA2mRNtcapmqwrb485wdH2p9/fX25n14vJjKHzhJAuExCGGq87ahG+PneLHESIirTqPRmE&#10;bxNgW11flarQ/kIfZjrEVnAIhUIh2BiHQsrQWONUWPrBEN+OfnQq8ji2Uo/qwuGul6skWUunOuIP&#10;Vg3mxZrmdDg7hDs7JO9vx9d6p9eNPe2D2rhpj3h7Mz8/gYhmjn8w/OqzOlTsVPsz6SB6hDzd3DOK&#10;sEhz7sDEY5bxpkbIVg8gq1L+r1D9AAAA//8DAFBLAQItABQABgAIAAAAIQC2gziS/gAAAOEBAAAT&#10;AAAAAAAAAAAAAAAAAAAAAABbQ29udGVudF9UeXBlc10ueG1sUEsBAi0AFAAGAAgAAAAhADj9If/W&#10;AAAAlAEAAAsAAAAAAAAAAAAAAAAALwEAAF9yZWxzLy5yZWxzUEsBAi0AFAAGAAgAAAAhANCJ4l4N&#10;AgAA/AMAAA4AAAAAAAAAAAAAAAAALgIAAGRycy9lMm9Eb2MueG1sUEsBAi0AFAAGAAgAAAAhAH32&#10;o/XgAAAACgEAAA8AAAAAAAAAAAAAAAAAZwQAAGRycy9kb3ducmV2LnhtbFBLBQYAAAAABAAEAPMA&#10;AAB0BQAAAAA=&#10;" filled="f" stroked="f">
              <v:textbox>
                <w:txbxContent>
                  <w:p w:rsidR="00CC7B7A" w:rsidRPr="00B11E69" w:rsidRDefault="00255915" w:rsidP="005A3CF9">
                    <w:pPr>
                      <w:pStyle w:val="Footer"/>
                      <w:jc w:val="right"/>
                    </w:pPr>
                    <w:sdt>
                      <w:sdtPr>
                        <w:id w:val="-1863978764"/>
                        <w:docPartObj>
                          <w:docPartGallery w:val="Page Numbers (Top of Page)"/>
                          <w:docPartUnique/>
                        </w:docPartObj>
                      </w:sdtPr>
                      <w:sdtEndPr/>
                      <w:sdtContent>
                        <w:r w:rsidR="00CC7B7A" w:rsidRPr="00B11E69">
                          <w:t xml:space="preserve">Page </w:t>
                        </w:r>
                        <w:r w:rsidR="00110B62" w:rsidRPr="00B11E69">
                          <w:rPr>
                            <w:b/>
                            <w:bCs/>
                            <w:sz w:val="24"/>
                            <w:szCs w:val="24"/>
                          </w:rPr>
                          <w:fldChar w:fldCharType="begin"/>
                        </w:r>
                        <w:r w:rsidR="00CC7B7A" w:rsidRPr="00B11E69">
                          <w:rPr>
                            <w:b/>
                            <w:bCs/>
                          </w:rPr>
                          <w:instrText xml:space="preserve"> PAGE </w:instrText>
                        </w:r>
                        <w:r w:rsidR="00110B62" w:rsidRPr="00B11E69">
                          <w:rPr>
                            <w:b/>
                            <w:bCs/>
                            <w:sz w:val="24"/>
                            <w:szCs w:val="24"/>
                          </w:rPr>
                          <w:fldChar w:fldCharType="separate"/>
                        </w:r>
                        <w:r w:rsidR="00CC7B7A">
                          <w:rPr>
                            <w:b/>
                            <w:bCs/>
                            <w:noProof/>
                          </w:rPr>
                          <w:t>1</w:t>
                        </w:r>
                        <w:r w:rsidR="00110B62" w:rsidRPr="00B11E69">
                          <w:rPr>
                            <w:b/>
                            <w:bCs/>
                            <w:sz w:val="24"/>
                            <w:szCs w:val="24"/>
                          </w:rPr>
                          <w:fldChar w:fldCharType="end"/>
                        </w:r>
                        <w:r w:rsidR="00CC7B7A" w:rsidRPr="00B11E69">
                          <w:t xml:space="preserve"> of </w:t>
                        </w:r>
                        <w:r w:rsidR="00110B62" w:rsidRPr="00B11E69">
                          <w:rPr>
                            <w:b/>
                            <w:bCs/>
                            <w:sz w:val="24"/>
                            <w:szCs w:val="24"/>
                          </w:rPr>
                          <w:fldChar w:fldCharType="begin"/>
                        </w:r>
                        <w:r w:rsidR="00CC7B7A" w:rsidRPr="00B11E69">
                          <w:rPr>
                            <w:b/>
                            <w:bCs/>
                          </w:rPr>
                          <w:instrText xml:space="preserve"> NUMPAGES  </w:instrText>
                        </w:r>
                        <w:r w:rsidR="00110B62" w:rsidRPr="00B11E69">
                          <w:rPr>
                            <w:b/>
                            <w:bCs/>
                            <w:sz w:val="24"/>
                            <w:szCs w:val="24"/>
                          </w:rPr>
                          <w:fldChar w:fldCharType="separate"/>
                        </w:r>
                        <w:r w:rsidR="00CC7B7A">
                          <w:rPr>
                            <w:b/>
                            <w:bCs/>
                            <w:noProof/>
                          </w:rPr>
                          <w:t>7</w:t>
                        </w:r>
                        <w:r w:rsidR="00110B62" w:rsidRPr="00B11E69">
                          <w:rPr>
                            <w:b/>
                            <w:bCs/>
                            <w:sz w:val="24"/>
                            <w:szCs w:val="24"/>
                          </w:rPr>
                          <w:fldChar w:fldCharType="end"/>
                        </w:r>
                      </w:sdtContent>
                    </w:sdt>
                  </w:p>
                </w:txbxContent>
              </v:textbox>
            </v:shape>
          </w:pict>
        </mc:Fallback>
      </mc:AlternateContent>
    </w:r>
    <w:r>
      <w:rPr>
        <w:noProof/>
        <w:lang w:val="en-PH" w:eastAsia="en-PH"/>
      </w:rPr>
      <mc:AlternateContent>
        <mc:Choice Requires="wps">
          <w:drawing>
            <wp:anchor distT="0" distB="0" distL="114300" distR="114300" simplePos="0" relativeHeight="251659264" behindDoc="0" locked="0" layoutInCell="1" allowOverlap="1">
              <wp:simplePos x="0" y="0"/>
              <wp:positionH relativeFrom="margin">
                <wp:posOffset>-234950</wp:posOffset>
              </wp:positionH>
              <wp:positionV relativeFrom="paragraph">
                <wp:posOffset>-60325</wp:posOffset>
              </wp:positionV>
              <wp:extent cx="5284470" cy="32575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4470" cy="325755"/>
                      </a:xfrm>
                      <a:prstGeom prst="rect">
                        <a:avLst/>
                      </a:prstGeom>
                      <a:noFill/>
                      <a:ln w="9525">
                        <a:noFill/>
                        <a:miter lim="800000"/>
                        <a:headEnd/>
                        <a:tailEnd/>
                      </a:ln>
                    </wps:spPr>
                    <wps:txbx>
                      <w:txbxContent>
                        <w:p w:rsidR="00CC7B7A" w:rsidRPr="00B11E69" w:rsidRDefault="00CC7B7A" w:rsidP="005A3CF9">
                          <w:pPr>
                            <w:spacing w:after="0"/>
                            <w:rPr>
                              <w:rFonts w:asciiTheme="majorHAnsi" w:hAnsiTheme="majorHAnsi"/>
                              <w:b/>
                              <w:sz w:val="24"/>
                            </w:rPr>
                          </w:pPr>
                          <w:r>
                            <w:rPr>
                              <w:rFonts w:asciiTheme="majorHAnsi" w:hAnsiTheme="majorHAnsi"/>
                              <w:b/>
                              <w:sz w:val="24"/>
                            </w:rPr>
                            <w:t>Compliance Checklist: User Access / Storage and Back-up Management</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 id="_x0000_s1042" type="#_x0000_t202" style="position:absolute;left:0;text-align:left;margin-left:-18.5pt;margin-top:-4.75pt;width:416.1pt;height:25.6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en+DgIAAPwDAAAOAAAAZHJzL2Uyb0RvYy54bWysU21v2yAQ/j5p/wHxfbHjxU1qxam6dp0m&#10;dS9Sux+AMY7RgGNAYme/fgdOsqj9No0PCLi75+557ljfjFqRvXBegqnpfJZTIgyHVpptTX88P7xb&#10;UeIDMy1TYERND8LTm83bN+vBVqKAHlQrHEEQ46vB1rQPwVZZ5nkvNPMzsMKgsQOnWcCr22atYwOi&#10;a5UVeX6VDeBa64AL7/H1fjLSTcLvOsHDt67zIhBVU6wtpN2lvYl7tlmzauuY7SU/lsH+oQrNpMGk&#10;Z6h7FhjZOfkKSkvuwEMXZhx0Bl0nuUgckM08f8HmqWdWJC4ojrdnmfz/g+Vf998dkS32DuUxTGOP&#10;nsUYyAcYCT6hPoP1Fbo9WXQMI76jb+Lq7SPwn54YuOuZ2Ypb52DoBWuxvnmMzC5CJxwfQZrhC7SY&#10;h+0CJKCxczqKh3IQRMdCDufexFo4PpbFarFYoomj7X1RLssypWDVKdo6Hz4J0CQeauqw9wmd7R99&#10;iNWw6uQSkxl4kEql/itDhppel0WZAi4sWgYcTyV1TVd5XNPARJIfTZuCA5NqOmMCZY6sI9GJchib&#10;cRL46qRmA+0BdXAwjSN+Hzz04H5TMuAo1tT/2jEnKFGfDWp5PV8s4uymy6JcFnhxl5bm0sIMR6ia&#10;NpRMx7uQ5n3ifIuadzLJEZszVXKsGUcsqXT8DnGGL+/J6++n3fwBAAD//wMAUEsDBBQABgAIAAAA&#10;IQDFB5e33wAAAAkBAAAPAAAAZHJzL2Rvd25yZXYueG1sTI/BTsMwEETvSPyDtUjcWiclpW2IU6FC&#10;jxVQ+AAnXpJAvI5ip0n+nuUEt1nNaPZNtp9sKy7Y+8aRgngZgUAqnWmoUvDxflxsQfigyejWESqY&#10;0cM+v77KdGrcSG94OYdKcAn5VCuoQ+hSKX1Zo9V+6Tok9j5db3Xgs6+k6fXI5baVqyi6l1Y3xB9q&#10;3eGhxvL7PFgFz6/FXCTx1zF5iubCvIynQzmclLq9mR4fQAScwl8YfvEZHXJmKtxAxotWweJuw1sC&#10;i90aBAc2u/UKRKEgibcg80z+X5D/AAAA//8DAFBLAQItABQABgAIAAAAIQC2gziS/gAAAOEBAAAT&#10;AAAAAAAAAAAAAAAAAAAAAABbQ29udGVudF9UeXBlc10ueG1sUEsBAi0AFAAGAAgAAAAhADj9If/W&#10;AAAAlAEAAAsAAAAAAAAAAAAAAAAALwEAAF9yZWxzLy5yZWxzUEsBAi0AFAAGAAgAAAAhAEZN6f4O&#10;AgAA/AMAAA4AAAAAAAAAAAAAAAAALgIAAGRycy9lMm9Eb2MueG1sUEsBAi0AFAAGAAgAAAAhAMUH&#10;l7ffAAAACQEAAA8AAAAAAAAAAAAAAAAAaAQAAGRycy9kb3ducmV2LnhtbFBLBQYAAAAABAAEAPMA&#10;AAB0BQAAAAA=&#10;" filled="f" stroked="f">
              <v:textbox>
                <w:txbxContent>
                  <w:p w:rsidR="00CC7B7A" w:rsidRPr="00B11E69" w:rsidRDefault="00CC7B7A" w:rsidP="005A3CF9">
                    <w:pPr>
                      <w:spacing w:after="0"/>
                      <w:rPr>
                        <w:rFonts w:asciiTheme="majorHAnsi" w:hAnsiTheme="majorHAnsi"/>
                        <w:b/>
                        <w:sz w:val="24"/>
                      </w:rPr>
                    </w:pPr>
                    <w:r>
                      <w:rPr>
                        <w:rFonts w:asciiTheme="majorHAnsi" w:hAnsiTheme="majorHAnsi"/>
                        <w:b/>
                        <w:sz w:val="24"/>
                      </w:rPr>
                      <w:t>Compliance Checklist: User Access / Storage and Back-up Management</w:t>
                    </w:r>
                  </w:p>
                </w:txbxContent>
              </v:textbox>
              <w10:wrap anchorx="margin"/>
            </v:shape>
          </w:pict>
        </mc:Fallback>
      </mc:AlternateContent>
    </w:r>
    <w:r>
      <w:rPr>
        <w:noProof/>
        <w:lang w:val="en-PH" w:eastAsia="en-PH"/>
      </w:rPr>
      <mc:AlternateContent>
        <mc:Choice Requires="wpg">
          <w:drawing>
            <wp:anchor distT="0" distB="0" distL="114300" distR="114300" simplePos="0" relativeHeight="251649024" behindDoc="0" locked="0" layoutInCell="1" allowOverlap="1">
              <wp:simplePos x="0" y="0"/>
              <wp:positionH relativeFrom="column">
                <wp:posOffset>-946150</wp:posOffset>
              </wp:positionH>
              <wp:positionV relativeFrom="paragraph">
                <wp:posOffset>-104775</wp:posOffset>
              </wp:positionV>
              <wp:extent cx="7895590" cy="414020"/>
              <wp:effectExtent l="0" t="0" r="29210" b="508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95590" cy="414020"/>
                        <a:chOff x="0" y="0"/>
                        <a:chExt cx="7895738" cy="467833"/>
                      </a:xfrm>
                      <a:gradFill flip="none" rotWithShape="1">
                        <a:gsLst>
                          <a:gs pos="0">
                            <a:schemeClr val="tx1">
                              <a:lumMod val="50000"/>
                              <a:lumOff val="50000"/>
                            </a:schemeClr>
                          </a:gs>
                          <a:gs pos="20000">
                            <a:srgbClr val="00B050"/>
                          </a:gs>
                          <a:gs pos="100000">
                            <a:srgbClr val="0070C0"/>
                          </a:gs>
                        </a:gsLst>
                        <a:lin ang="0" scaled="1"/>
                        <a:tileRect/>
                      </a:gradFill>
                    </wpg:grpSpPr>
                    <wps:wsp>
                      <wps:cNvPr id="25" name="Rectangle 25"/>
                      <wps:cNvSpPr/>
                      <wps:spPr>
                        <a:xfrm>
                          <a:off x="10633" y="0"/>
                          <a:ext cx="7820025" cy="467833"/>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Straight Connector 26"/>
                      <wps:cNvCnPr/>
                      <wps:spPr>
                        <a:xfrm>
                          <a:off x="0" y="53163"/>
                          <a:ext cx="7863840" cy="0"/>
                        </a:xfrm>
                        <a:prstGeom prst="line">
                          <a:avLst/>
                        </a:prstGeom>
                        <a:grpFill/>
                        <a:ln w="127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27" name="Straight Connector 27"/>
                      <wps:cNvCnPr/>
                      <wps:spPr>
                        <a:xfrm>
                          <a:off x="31898" y="404037"/>
                          <a:ext cx="7863840" cy="0"/>
                        </a:xfrm>
                        <a:prstGeom prst="line">
                          <a:avLst/>
                        </a:prstGeom>
                        <a:grpFill/>
                        <a:ln w="12700">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margin">
                <wp14:pctHeight>0</wp14:pctHeight>
              </wp14:sizeRelV>
            </wp:anchor>
          </w:drawing>
        </mc:Choice>
        <mc:Fallback>
          <w:pict>
            <v:group w14:anchorId="23F02F9D" id="Group 24" o:spid="_x0000_s1026" style="position:absolute;margin-left:-74.5pt;margin-top:-8.25pt;width:621.7pt;height:32.6pt;z-index:251649024;mso-height-relative:margin" coordsize="78957,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RBTAQQAABMNAAAOAAAAZHJzL2Uyb0RvYy54bWzsV1tv2zYUfh+w/0DofbHke4QoReYuwYCs&#10;DZoOeWZo6oJRJEfSsdNfv4+kJDupt3od1odhfhB4OefwXL7vkL54s2sFeeLGNkoWSXaWJoRLptaN&#10;rIrk14/XPywTYh2VayqU5EXyzG3y5vL77y62OudjVSux5obAiLT5VhdJ7ZzORyPLat5Se6Y0l9gs&#10;lWmpw9RUo7WhW1hvxWicpvPRVpm1Nopxa7H6Nm4ml8F+WXLm3pel5Y6IIoFvLnxN+D767+jyguaV&#10;obpuWOcG/QovWtpIHDqYeksdJRvTfGaqbZhRVpXujKl2pMqyYTzEgGiy9FU0N0ZtdIilyreVHtKE&#10;1L7K01ebZe+e7gxp1kUyniZE0hY1CscSzJGcra5yyNwYfa/vTIwQw1vFfrPYHr3e9/NqL7wrTeuV&#10;ECjZhaw/D1nnO0cYFhfL89nsHMVh2Jtm03TclYXVqN1naqz+6UBxMQHAguJ8sZxMvMsjmvfHorDr&#10;60YIUooG4JKAYEKMcg+Nq+9rqhFsFstmb60L0VmilfU++lmAIV8JQ54oAOR2UVps2l/UOq7NUvwi&#10;jLDsHQ6iwzK8GawE3yp7eA4wDPVwlqkeh5PS9Md0FsxC/6VG5jWOqizS1aFK0OzCEo0k1FMSabaM&#10;Co6CZ9Fr1wj+ATyJmesz1pV2KOVWg592D0Gk6J9AMCQfYXuzBxCc9RD0DsFfwcl4FmEY5DwGAyht&#10;bjs49qXuEJalc6CAHEMZUg1jfw4Wbay74aolflAkBi6EwtAnJDFmpxcJFTTaQwsbNBfSf6XqFpB5&#10;vwJy9H6GkXsWPEp/4CU4B+yPj8GMMsali1CzNV3zL0FKSBj0lks4NNjuDPhOuodwbzvG08l7VR6a&#10;5aB8FP8vlQeNcLKSblBuG6nMscgEoupOjvJ9kmJqfJYe1foZHQkkjWDV7LpBPW6pdXfUoDcDwbhv&#10;3Ht8SqG2RaK6UUJqZT4dW/fywCt2E7JFry8S+/uGGvQC8bMEks+z6dRfDmEynS3QgIg53Hk83JGb&#10;dqXQDTJQSbMw9PJO9MPSqPYB19KVPxVbVDKcXSTMmX6ycvEOwsXG+NVVEMOFoKm7lfea9W3J4+3j&#10;7oEa3YHSoWm+Uz17aP4Km1HW10Oqq41TZROAu89rl28wOXLv36f0vKf0vTO0qWpHVkpKcEsZMp4f&#10;cHslv8RtpBK8nk2yeejzwOxwEcwnS19BfxH0LbBvDD1nuwyiE/LTaU2Ar2y86PutEk24T3yGh64e&#10;2flY9dC2e6nTG8EJZD3O8hOI+q1Z7q/Jk1juhTw2vyEcF38Fx8XfguMkW57j8eEfLek0nQTl/zHp&#10;b7X/DCbD8xYvb+D0xdP+cB4wvP8vc/kHAAAA//8DAFBLAwQUAAYACAAAACEAo6BKnuIAAAAMAQAA&#10;DwAAAGRycy9kb3ducmV2LnhtbEyPQW+CQBCF7036HzbTpDddaNEqZTHGtD0Zk2oT422EEYjsLGFX&#10;wH/f5dTe3uS9vPleshp0LTpqbWVYQTgNQBBnJq+4UPBz+JwsQFiHnGNtmBTcycIqfXxIMM5Nz9/U&#10;7V0hfAnbGBWUzjWxlDYrSaOdmobYexfTanT+bAuZt9j7cl3LlyCYS40V+w8lNrQpKbvub1rBV4/9&#10;+jX86LbXy+Z+Osx2x21ISj0/Det3EI4G9xeGEd+jQ+qZzubGuRW1gkkYLf0YN6r5DMQYCZZRBOKs&#10;IFq8gUwT+X9E+gsAAP//AwBQSwECLQAUAAYACAAAACEAtoM4kv4AAADhAQAAEwAAAAAAAAAAAAAA&#10;AAAAAAAAW0NvbnRlbnRfVHlwZXNdLnhtbFBLAQItABQABgAIAAAAIQA4/SH/1gAAAJQBAAALAAAA&#10;AAAAAAAAAAAAAC8BAABfcmVscy8ucmVsc1BLAQItABQABgAIAAAAIQD3PRBTAQQAABMNAAAOAAAA&#10;AAAAAAAAAAAAAC4CAABkcnMvZTJvRG9jLnhtbFBLAQItABQABgAIAAAAIQCjoEqe4gAAAAwBAAAP&#10;AAAAAAAAAAAAAAAAAFsGAABkcnMvZG93bnJldi54bWxQSwUGAAAAAAQABADzAAAAagcAAAAA&#10;">
              <v:rect id="Rectangle 25" o:spid="_x0000_s1027" style="position:absolute;left:106;width:78200;height:4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1uPwgAAANsAAAAPAAAAZHJzL2Rvd25yZXYueG1sRI9Bi8Iw&#10;FITvC/6H8IS9raniLlKNUkRlPWoF8fZsnm21eSlNrPXfb4QFj8PMfMPMFp2pREuNKy0rGA4iEMSZ&#10;1SXnCg7p+msCwnlkjZVlUvAkB4t572OGsbYP3lG797kIEHYxKii8r2MpXVaQQTewNXHwLrYx6INs&#10;cqkbfAS4qeQoin6kwZLDQoE1LQvKbvu7UeDO7TZ91snxenLZOVmxScfbjVKf/S6ZgvDU+Xf4v/2r&#10;FYy+4fUl/AA5/wMAAP//AwBQSwECLQAUAAYACAAAACEA2+H2y+4AAACFAQAAEwAAAAAAAAAAAAAA&#10;AAAAAAAAW0NvbnRlbnRfVHlwZXNdLnhtbFBLAQItABQABgAIAAAAIQBa9CxbvwAAABUBAAALAAAA&#10;AAAAAAAAAAAAAB8BAABfcmVscy8ucmVsc1BLAQItABQABgAIAAAAIQDqw1uPwgAAANsAAAAPAAAA&#10;AAAAAAAAAAAAAAcCAABkcnMvZG93bnJldi54bWxQSwUGAAAAAAMAAwC3AAAA9gIAAAAA&#10;" filled="f" stroked="f" strokeweight="2pt"/>
              <v:line id="Straight Connector 26" o:spid="_x0000_s1028" style="position:absolute;visibility:visible;mso-wrap-style:square" from="0,531" to="78638,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c2SxAAAANsAAAAPAAAAZHJzL2Rvd25yZXYueG1sRI9Ba8JA&#10;FITvQv/D8gq96cYcUkldRQoVCRRpWqHHZ/a5CWbfhuw2Sf+9Wyh4HGbmG2a9nWwrBup941jBcpGA&#10;IK6cbtgo+Pp8m69A+ICssXVMCn7Jw3bzMFtjrt3IHzSUwYgIYZ+jgjqELpfSVzVZ9AvXEUfv4nqL&#10;IcreSN3jGOG2lWmSZNJiw3Ghxo5ea6qu5Y9V4Pbv19RUU+GOl5P/Phen8tkslXp6nHYvIAJN4R7+&#10;bx+0gjSDvy/xB8jNDQAA//8DAFBLAQItABQABgAIAAAAIQDb4fbL7gAAAIUBAAATAAAAAAAAAAAA&#10;AAAAAAAAAABbQ29udGVudF9UeXBlc10ueG1sUEsBAi0AFAAGAAgAAAAhAFr0LFu/AAAAFQEAAAsA&#10;AAAAAAAAAAAAAAAAHwEAAF9yZWxzLy5yZWxzUEsBAi0AFAAGAAgAAAAhABqNzZLEAAAA2wAAAA8A&#10;AAAAAAAAAAAAAAAABwIAAGRycy9kb3ducmV2LnhtbFBLBQYAAAAAAwADALcAAAD4AgAAAAA=&#10;" strokecolor="white [3212]" strokeweight="1pt"/>
              <v:line id="Straight Connector 27" o:spid="_x0000_s1029" style="position:absolute;visibility:visible;mso-wrap-style:square" from="318,4040" to="78957,4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WgJwwAAANsAAAAPAAAAZHJzL2Rvd25yZXYueG1sRI9Bi8Iw&#10;FITvC/6H8ARva2oPulSjiOCyCCJ2V/D4bJ5psXkpTdT6740g7HGYmW+Y2aKztbhR6yvHCkbDBARx&#10;4XTFRsHf7/rzC4QPyBprx6TgQR4W897HDDPt7rynWx6MiBD2GSooQ2gyKX1RkkU/dA1x9M6utRii&#10;bI3ULd4j3NYyTZKxtFhxXCixoVVJxSW/WgXue3tJTdFt3O588MfT5pBPzEipQb9bTkEE6sJ/+N3+&#10;0QrSCby+xB8g508AAAD//wMAUEsBAi0AFAAGAAgAAAAhANvh9svuAAAAhQEAABMAAAAAAAAAAAAA&#10;AAAAAAAAAFtDb250ZW50X1R5cGVzXS54bWxQSwECLQAUAAYACAAAACEAWvQsW78AAAAVAQAACwAA&#10;AAAAAAAAAAAAAAAfAQAAX3JlbHMvLnJlbHNQSwECLQAUAAYACAAAACEAdcFoCcMAAADbAAAADwAA&#10;AAAAAAAAAAAAAAAHAgAAZHJzL2Rvd25yZXYueG1sUEsFBgAAAAADAAMAtwAAAPcCAAAAAA==&#10;" strokecolor="white [3212]" strokeweight="1pt"/>
            </v:group>
          </w:pict>
        </mc:Fallback>
      </mc:AlternateContent>
    </w:r>
    <w:sdt>
      <w:sdtPr>
        <w:id w:val="307522755"/>
        <w:docPartObj>
          <w:docPartGallery w:val="Page Numbers (Top of Page)"/>
          <w:docPartUnique/>
        </w:docPartObj>
      </w:sdtPr>
      <w:sdtEndPr/>
      <w:sdtContent>
        <w:r w:rsidR="00CC7B7A">
          <w:t xml:space="preserve">Page </w:t>
        </w:r>
        <w:r w:rsidR="00110B62">
          <w:rPr>
            <w:b/>
            <w:bCs/>
            <w:sz w:val="24"/>
            <w:szCs w:val="24"/>
          </w:rPr>
          <w:fldChar w:fldCharType="begin"/>
        </w:r>
        <w:r w:rsidR="00CC7B7A">
          <w:rPr>
            <w:b/>
            <w:bCs/>
          </w:rPr>
          <w:instrText xml:space="preserve"> PAGE </w:instrText>
        </w:r>
        <w:r w:rsidR="00110B62">
          <w:rPr>
            <w:b/>
            <w:bCs/>
            <w:sz w:val="24"/>
            <w:szCs w:val="24"/>
          </w:rPr>
          <w:fldChar w:fldCharType="separate"/>
        </w:r>
        <w:r w:rsidR="00CC7B7A">
          <w:rPr>
            <w:b/>
            <w:bCs/>
            <w:noProof/>
          </w:rPr>
          <w:t>1</w:t>
        </w:r>
        <w:r w:rsidR="00110B62">
          <w:rPr>
            <w:b/>
            <w:bCs/>
            <w:sz w:val="24"/>
            <w:szCs w:val="24"/>
          </w:rPr>
          <w:fldChar w:fldCharType="end"/>
        </w:r>
        <w:r w:rsidR="00CC7B7A">
          <w:t xml:space="preserve"> of </w:t>
        </w:r>
        <w:r w:rsidR="00110B62">
          <w:rPr>
            <w:b/>
            <w:bCs/>
            <w:sz w:val="24"/>
            <w:szCs w:val="24"/>
          </w:rPr>
          <w:fldChar w:fldCharType="begin"/>
        </w:r>
        <w:r w:rsidR="00CC7B7A">
          <w:rPr>
            <w:b/>
            <w:bCs/>
          </w:rPr>
          <w:instrText xml:space="preserve"> NUMPAGES  </w:instrText>
        </w:r>
        <w:r w:rsidR="00110B62">
          <w:rPr>
            <w:b/>
            <w:bCs/>
            <w:sz w:val="24"/>
            <w:szCs w:val="24"/>
          </w:rPr>
          <w:fldChar w:fldCharType="separate"/>
        </w:r>
        <w:r w:rsidR="00CC7B7A">
          <w:rPr>
            <w:b/>
            <w:bCs/>
            <w:noProof/>
          </w:rPr>
          <w:t>7</w:t>
        </w:r>
        <w:r w:rsidR="00110B62">
          <w:rPr>
            <w:b/>
            <w:bCs/>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55915" w:rsidRDefault="00255915" w:rsidP="00FD7B0F">
      <w:pPr>
        <w:spacing w:after="0" w:line="240" w:lineRule="auto"/>
      </w:pPr>
      <w:r>
        <w:separator/>
      </w:r>
    </w:p>
  </w:footnote>
  <w:footnote w:type="continuationSeparator" w:id="0">
    <w:p w:rsidR="00255915" w:rsidRDefault="00255915" w:rsidP="00FD7B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7B7A" w:rsidRDefault="00695B0F" w:rsidP="0023684F">
    <w:pPr>
      <w:tabs>
        <w:tab w:val="left" w:pos="1140"/>
        <w:tab w:val="center" w:pos="6979"/>
        <w:tab w:val="left" w:pos="9075"/>
      </w:tabs>
    </w:pPr>
    <w:r>
      <w:rPr>
        <w:noProof/>
        <w:lang w:val="en-PH" w:eastAsia="en-PH"/>
      </w:rPr>
      <mc:AlternateContent>
        <mc:Choice Requires="wps">
          <w:drawing>
            <wp:anchor distT="0" distB="0" distL="114300" distR="114300" simplePos="0" relativeHeight="251663360" behindDoc="0" locked="0" layoutInCell="1" allowOverlap="1">
              <wp:simplePos x="0" y="0"/>
              <wp:positionH relativeFrom="column">
                <wp:posOffset>676275</wp:posOffset>
              </wp:positionH>
              <wp:positionV relativeFrom="paragraph">
                <wp:posOffset>172085</wp:posOffset>
              </wp:positionV>
              <wp:extent cx="4773295" cy="361950"/>
              <wp:effectExtent l="0" t="0" r="0" b="0"/>
              <wp:wrapNone/>
              <wp:docPr id="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3295" cy="361950"/>
                      </a:xfrm>
                      <a:prstGeom prst="rect">
                        <a:avLst/>
                      </a:prstGeom>
                      <a:noFill/>
                      <a:ln w="9525">
                        <a:noFill/>
                        <a:miter lim="800000"/>
                        <a:headEnd/>
                        <a:tailEnd/>
                      </a:ln>
                    </wps:spPr>
                    <wps:txbx>
                      <w:txbxContent>
                        <w:p w:rsidR="00CC7B7A" w:rsidRPr="00DA47B8" w:rsidRDefault="00CC7B7A" w:rsidP="0023684F">
                          <w:pPr>
                            <w:rPr>
                              <w:rFonts w:ascii="Cambria" w:hAnsi="Cambria"/>
                              <w:b/>
                              <w:color w:val="FFFFFF" w:themeColor="background1"/>
                              <w:sz w:val="28"/>
                              <w:szCs w:val="24"/>
                            </w:rPr>
                          </w:pPr>
                          <w:r>
                            <w:rPr>
                              <w:rFonts w:ascii="Cambria" w:hAnsi="Cambria"/>
                              <w:b/>
                              <w:color w:val="FFFFFF" w:themeColor="background1"/>
                              <w:sz w:val="28"/>
                              <w:szCs w:val="24"/>
                            </w:rPr>
                            <w:t>Insurance and Non-Banking</w:t>
                          </w:r>
                          <w:r w:rsidR="00B76E78">
                            <w:rPr>
                              <w:rFonts w:ascii="Cambria" w:hAnsi="Cambria"/>
                              <w:b/>
                              <w:color w:val="FFFFFF" w:themeColor="background1"/>
                              <w:sz w:val="28"/>
                              <w:szCs w:val="24"/>
                            </w:rPr>
                            <w:t xml:space="preserve"> Department</w:t>
                          </w:r>
                        </w:p>
                        <w:p w:rsidR="00CC7B7A" w:rsidRPr="00DA47B8" w:rsidRDefault="00CC7B7A" w:rsidP="0023684F">
                          <w:pPr>
                            <w:rPr>
                              <w:rFonts w:ascii="Cambria" w:hAnsi="Cambria"/>
                              <w:color w:val="FFFFFF" w:themeColor="background1"/>
                              <w:sz w:val="28"/>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0" o:spid="_x0000_s1026" type="#_x0000_t202" style="position:absolute;margin-left:53.25pt;margin-top:13.55pt;width:375.85pt;height:2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3SaDQIAAPMDAAAOAAAAZHJzL2Uyb0RvYy54bWysU9tuGyEQfa/Uf0C81+t17DheeR2lSVNV&#10;Si9S0g8Ys6wXFRgK2Lvp13dgHcdq36rygIAZDuecGdbXg9HsIH1QaGteTqacSSuwUXZX8+9P9++u&#10;OAsRbAMaraz5swz8evP2zbp3lZxhh7qRnhGIDVXvat7F6KqiCKKTBsIEnbQUbNEbiLT1u6Lx0BO6&#10;0cVsOr0sevSN8yhkCHR6Nwb5JuO3rRTxa9sGGZmuOXGLefZ53qa52Kyh2nlwnRJHGvAPLAwoS4+e&#10;oO4gAtt79ReUUcJjwDZOBJoC21YJmTWQmnL6h5rHDpzMWsic4E42hf8HK74cvnmmmpovObNgqERP&#10;cojsPQ6szPb0LlSU9egoLw50TmXOUoN7QPEjMIu3HdidvPEe+05CQ/TKZGxxdjUVJFQhgWz7z9jQ&#10;O7CPmIGG1pvkHbnBCJ3K9HwqTeIi6HC+XF7MVgvOBMUuLsvVIpMroHq57XyIHyUalhY191T6jA6H&#10;hxATG6heUtJjFu+V1rn82rK+5qvFbJEvnEWMitSdWpmaX03TGPslifxgm3w5gtLjmh7Q9qg6CR0l&#10;x2E7UGJSv8XmmfR7HLuQfg0tOvS/OOupA2sefu7BS870J0sersr5PLVs3swXyxlt/Hlkex4BKwiq&#10;5pGzcXkbc5uPWm/I61ZlG16ZHLlSZ2V3jr8gte75Pme9/tXNbwAAAP//AwBQSwMEFAAGAAgAAAAh&#10;ANpEoV3dAAAACQEAAA8AAABkcnMvZG93bnJldi54bWxMj8FOwzAMhu9Ie4fIk7ixpNW6ldJ0QiCu&#10;IMZA4pY1XlvROFWTreXtMSe4+Zc//f5c7mbXiwuOofOkIVkpEEi1tx01Gg5vTzc5iBANWdN7Qg3f&#10;GGBXLa5KU1g/0Ste9rERXEKhMBraGIdCylC36ExY+QGJdyc/OhM5jo20o5m43PUyVWojnemIL7Rm&#10;wIcW66/92Wl4fz59fqzVS/PosmHys5LkbqXW18v5/g5ExDn+wfCrz+pQsdPRn8kG0XNWm4xRDek2&#10;AcFAnuUpiCMP6wRkVcr/H1Q/AAAA//8DAFBLAQItABQABgAIAAAAIQC2gziS/gAAAOEBAAATAAAA&#10;AAAAAAAAAAAAAAAAAABbQ29udGVudF9UeXBlc10ueG1sUEsBAi0AFAAGAAgAAAAhADj9If/WAAAA&#10;lAEAAAsAAAAAAAAAAAAAAAAALwEAAF9yZWxzLy5yZWxzUEsBAi0AFAAGAAgAAAAhANErdJoNAgAA&#10;8wMAAA4AAAAAAAAAAAAAAAAALgIAAGRycy9lMm9Eb2MueG1sUEsBAi0AFAAGAAgAAAAhANpEoV3d&#10;AAAACQEAAA8AAAAAAAAAAAAAAAAAZwQAAGRycy9kb3ducmV2LnhtbFBLBQYAAAAABAAEAPMAAABx&#10;BQAAAAA=&#10;" filled="f" stroked="f">
              <v:textbox>
                <w:txbxContent>
                  <w:p w:rsidR="00CC7B7A" w:rsidRPr="00DA47B8" w:rsidRDefault="00CC7B7A" w:rsidP="0023684F">
                    <w:pPr>
                      <w:rPr>
                        <w:rFonts w:ascii="Cambria" w:hAnsi="Cambria"/>
                        <w:b/>
                        <w:color w:val="FFFFFF" w:themeColor="background1"/>
                        <w:sz w:val="28"/>
                        <w:szCs w:val="24"/>
                      </w:rPr>
                    </w:pPr>
                    <w:r>
                      <w:rPr>
                        <w:rFonts w:ascii="Cambria" w:hAnsi="Cambria"/>
                        <w:b/>
                        <w:color w:val="FFFFFF" w:themeColor="background1"/>
                        <w:sz w:val="28"/>
                        <w:szCs w:val="24"/>
                      </w:rPr>
                      <w:t>Insurance and Non-Banking</w:t>
                    </w:r>
                    <w:r w:rsidR="00B76E78">
                      <w:rPr>
                        <w:rFonts w:ascii="Cambria" w:hAnsi="Cambria"/>
                        <w:b/>
                        <w:color w:val="FFFFFF" w:themeColor="background1"/>
                        <w:sz w:val="28"/>
                        <w:szCs w:val="24"/>
                      </w:rPr>
                      <w:t xml:space="preserve"> Department</w:t>
                    </w:r>
                  </w:p>
                  <w:p w:rsidR="00CC7B7A" w:rsidRPr="00DA47B8" w:rsidRDefault="00CC7B7A" w:rsidP="0023684F">
                    <w:pPr>
                      <w:rPr>
                        <w:rFonts w:ascii="Cambria" w:hAnsi="Cambria"/>
                        <w:color w:val="FFFFFF" w:themeColor="background1"/>
                        <w:sz w:val="28"/>
                        <w:szCs w:val="24"/>
                      </w:rPr>
                    </w:pPr>
                  </w:p>
                </w:txbxContent>
              </v:textbox>
            </v:shape>
          </w:pict>
        </mc:Fallback>
      </mc:AlternateContent>
    </w:r>
    <w:r>
      <w:rPr>
        <w:noProof/>
        <w:lang w:val="en-PH" w:eastAsia="en-PH"/>
      </w:rPr>
      <mc:AlternateContent>
        <mc:Choice Requires="wps">
          <w:drawing>
            <wp:anchor distT="0" distB="0" distL="114300" distR="114300" simplePos="0" relativeHeight="251662336" behindDoc="0" locked="0" layoutInCell="1" allowOverlap="1">
              <wp:simplePos x="0" y="0"/>
              <wp:positionH relativeFrom="column">
                <wp:posOffset>675005</wp:posOffset>
              </wp:positionH>
              <wp:positionV relativeFrom="paragraph">
                <wp:posOffset>-72390</wp:posOffset>
              </wp:positionV>
              <wp:extent cx="3763645" cy="387985"/>
              <wp:effectExtent l="0" t="0" r="0" b="0"/>
              <wp:wrapNone/>
              <wp:docPr id="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3645" cy="387985"/>
                      </a:xfrm>
                      <a:prstGeom prst="rect">
                        <a:avLst/>
                      </a:prstGeom>
                      <a:noFill/>
                      <a:ln w="9525">
                        <a:noFill/>
                        <a:miter lim="800000"/>
                        <a:headEnd/>
                        <a:tailEnd/>
                      </a:ln>
                    </wps:spPr>
                    <wps:txbx>
                      <w:txbxContent>
                        <w:p w:rsidR="00CC7B7A" w:rsidRPr="00DA47B8" w:rsidRDefault="00CC7B7A" w:rsidP="0023684F">
                          <w:pPr>
                            <w:rPr>
                              <w:rFonts w:ascii="Cambria" w:hAnsi="Cambria"/>
                              <w:b/>
                              <w:color w:val="FFFFFF" w:themeColor="background1"/>
                              <w:sz w:val="32"/>
                              <w:szCs w:val="40"/>
                            </w:rPr>
                          </w:pPr>
                          <w:r>
                            <w:rPr>
                              <w:rFonts w:ascii="Cambria" w:hAnsi="Cambria"/>
                              <w:b/>
                              <w:color w:val="FFFFFF" w:themeColor="background1"/>
                              <w:sz w:val="32"/>
                              <w:szCs w:val="40"/>
                            </w:rPr>
                            <w:t>FIRST COMM</w:t>
                          </w:r>
                          <w:r w:rsidRPr="00973DFE">
                            <w:rPr>
                              <w:rFonts w:asciiTheme="majorHAnsi" w:hAnsiTheme="majorHAnsi"/>
                              <w:b/>
                              <w:color w:val="FFFFFF" w:themeColor="background1"/>
                              <w:sz w:val="32"/>
                              <w:szCs w:val="32"/>
                            </w:rPr>
                            <w:t>U</w:t>
                          </w:r>
                          <w:r>
                            <w:rPr>
                              <w:rFonts w:ascii="Cambria" w:hAnsi="Cambria"/>
                              <w:b/>
                              <w:color w:val="FFFFFF" w:themeColor="background1"/>
                              <w:sz w:val="32"/>
                              <w:szCs w:val="40"/>
                            </w:rPr>
                            <w:t xml:space="preserve">NITY </w:t>
                          </w:r>
                          <w:r w:rsidR="00B65CDE">
                            <w:rPr>
                              <w:rFonts w:ascii="Cambria" w:hAnsi="Cambria"/>
                              <w:b/>
                              <w:color w:val="FFFFFF" w:themeColor="background1"/>
                              <w:sz w:val="32"/>
                              <w:szCs w:val="40"/>
                            </w:rPr>
                            <w:t>COOPERATIVE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id="Text Box 3" o:spid="_x0000_s1027" type="#_x0000_t202" style="position:absolute;margin-left:53.15pt;margin-top:-5.7pt;width:296.35pt;height:30.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lmQDQIAAPsDAAAOAAAAZHJzL2Uyb0RvYy54bWysU9tuGyEQfa/Uf0C81+t77JXXUZo0VaX0&#10;IiX9AMyyXlRg6IC9m359B9ZxrPatKg+IYZgzc84Mm+veGnZUGDS4ik9GY86Uk1Brt6/496f7dyvO&#10;QhSuFgacqvizCvx6+/bNpvOlmkILplbICMSFsvMVb2P0ZVEE2Sorwgi8cuRsAK2IZOK+qFF0hG5N&#10;MR2Pl0UHWHsEqUKg27vBybcZv2mUjF+bJqjITMWptph3zPsu7cV2I8o9Ct9qeSpD/EMVVmhHSc9Q&#10;dyIKdkD9F5TVEiFAE0cSbAFNo6XKHIjNZPwHm8dWeJW5kDjBn2UK/w9Wfjl+Q6briq85c8JSi55U&#10;H9l76NksqdP5UNKjR0/PYk/X1OXMNPgHkD8Cc3DbCrdXN4jQtUrUVN0kRRYXoQNOSCC77jPUlEYc&#10;ImSgvkGbpCMxGKFTl57PnUmlSLqcXS1ny/mCM0m+2epqvVrkFKJ8ifYY4kcFlqVDxZE6n9HF8SHE&#10;VI0oX56kZA7utTG5+8axjugvposccOGxOtJwGm0rvhqnNYxLIvnB1Tk4Cm2GMyUw7sQ6ER0ox37X&#10;Z3mzJEmRHdTPJAPCMIv0d+jQAv7irKM5rHj4eRCoODOfHEm5nsznaXCzMV9cTcnAS8/u0iOcJKiK&#10;y4icDcZtzOM+kL4h0Rud9Xit5VQ0TViW6fQb0ghf2vnV65/d/gYAAP//AwBQSwMEFAAGAAgAAAAh&#10;AHQGDj7fAAAACgEAAA8AAABkcnMvZG93bnJldi54bWxMj9FKw0AQRd8F/2EZwRdpN9GSNmk2RYSC&#10;FH2w+gGb7DQbmp0N2W0a/97xSR8vc7hzbrmbXS8mHEPnSUG6TEAgNd501Cr4+twvNiBC1GR07wkV&#10;fGOAXXV7U+rC+Ct94HSMreASCoVWYGMcCilDY9HpsPQDEt9OfnQ6chxbaUZ95XLXy8ckyaTTHfEH&#10;qwd8sdicjxen4MEOyfvb6bXem6yx50PQazcdlLq/m5+3ICLO8Q+GX31Wh4qdan8hE0TPOcmeGFWw&#10;SNMVCCayPOd1tYJVvgZZlfL/hOoHAAD//wMAUEsBAi0AFAAGAAgAAAAhALaDOJL+AAAA4QEAABMA&#10;AAAAAAAAAAAAAAAAAAAAAFtDb250ZW50X1R5cGVzXS54bWxQSwECLQAUAAYACAAAACEAOP0h/9YA&#10;AACUAQAACwAAAAAAAAAAAAAAAAAvAQAAX3JlbHMvLnJlbHNQSwECLQAUAAYACAAAACEApSpZkA0C&#10;AAD7AwAADgAAAAAAAAAAAAAAAAAuAgAAZHJzL2Uyb0RvYy54bWxQSwECLQAUAAYACAAAACEAdAYO&#10;Pt8AAAAKAQAADwAAAAAAAAAAAAAAAABnBAAAZHJzL2Rvd25yZXYueG1sUEsFBgAAAAAEAAQA8wAA&#10;AHMFAAAAAA==&#10;" filled="f" stroked="f">
              <v:textbox>
                <w:txbxContent>
                  <w:p w:rsidR="00CC7B7A" w:rsidRPr="00DA47B8" w:rsidRDefault="00CC7B7A" w:rsidP="0023684F">
                    <w:pPr>
                      <w:rPr>
                        <w:rFonts w:ascii="Cambria" w:hAnsi="Cambria"/>
                        <w:b/>
                        <w:color w:val="FFFFFF" w:themeColor="background1"/>
                        <w:sz w:val="32"/>
                        <w:szCs w:val="40"/>
                      </w:rPr>
                    </w:pPr>
                    <w:r>
                      <w:rPr>
                        <w:rFonts w:ascii="Cambria" w:hAnsi="Cambria"/>
                        <w:b/>
                        <w:color w:val="FFFFFF" w:themeColor="background1"/>
                        <w:sz w:val="32"/>
                        <w:szCs w:val="40"/>
                      </w:rPr>
                      <w:t>FIRST COMM</w:t>
                    </w:r>
                    <w:r w:rsidRPr="00973DFE">
                      <w:rPr>
                        <w:rFonts w:asciiTheme="majorHAnsi" w:hAnsiTheme="majorHAnsi"/>
                        <w:b/>
                        <w:color w:val="FFFFFF" w:themeColor="background1"/>
                        <w:sz w:val="32"/>
                        <w:szCs w:val="32"/>
                      </w:rPr>
                      <w:t>U</w:t>
                    </w:r>
                    <w:r>
                      <w:rPr>
                        <w:rFonts w:ascii="Cambria" w:hAnsi="Cambria"/>
                        <w:b/>
                        <w:color w:val="FFFFFF" w:themeColor="background1"/>
                        <w:sz w:val="32"/>
                        <w:szCs w:val="40"/>
                      </w:rPr>
                      <w:t xml:space="preserve">NITY </w:t>
                    </w:r>
                    <w:r w:rsidR="00B65CDE">
                      <w:rPr>
                        <w:rFonts w:ascii="Cambria" w:hAnsi="Cambria"/>
                        <w:b/>
                        <w:color w:val="FFFFFF" w:themeColor="background1"/>
                        <w:sz w:val="32"/>
                        <w:szCs w:val="40"/>
                      </w:rPr>
                      <w:t>COOPERATIVE</w:t>
                    </w:r>
                  </w:p>
                </w:txbxContent>
              </v:textbox>
            </v:shape>
          </w:pict>
        </mc:Fallback>
      </mc:AlternateContent>
    </w:r>
    <w:r w:rsidR="00CC7B7A">
      <w:rPr>
        <w:noProof/>
        <w:lang w:val="en-PH" w:eastAsia="en-PH"/>
      </w:rPr>
      <w:drawing>
        <wp:anchor distT="0" distB="0" distL="114300" distR="114300" simplePos="0" relativeHeight="251667456" behindDoc="0" locked="0" layoutInCell="1" allowOverlap="1">
          <wp:simplePos x="0" y="0"/>
          <wp:positionH relativeFrom="column">
            <wp:posOffset>-300355</wp:posOffset>
          </wp:positionH>
          <wp:positionV relativeFrom="paragraph">
            <wp:posOffset>-167640</wp:posOffset>
          </wp:positionV>
          <wp:extent cx="988695" cy="987425"/>
          <wp:effectExtent l="0" t="0" r="0" b="0"/>
          <wp:wrapThrough wrapText="bothSides">
            <wp:wrapPolygon edited="0">
              <wp:start x="7491" y="833"/>
              <wp:lineTo x="5410" y="2500"/>
              <wp:lineTo x="1249" y="7084"/>
              <wp:lineTo x="2081" y="15002"/>
              <wp:lineTo x="2497" y="15835"/>
              <wp:lineTo x="7908" y="19169"/>
              <wp:lineTo x="9572" y="20003"/>
              <wp:lineTo x="11653" y="20003"/>
              <wp:lineTo x="13318" y="19169"/>
              <wp:lineTo x="18728" y="15835"/>
              <wp:lineTo x="20393" y="7501"/>
              <wp:lineTo x="15815" y="2500"/>
              <wp:lineTo x="13734" y="833"/>
              <wp:lineTo x="7491" y="833"/>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CCO Logo.png"/>
                  <pic:cNvPicPr/>
                </pic:nvPicPr>
                <pic:blipFill rotWithShape="1">
                  <a:blip r:embed="rId1">
                    <a:extLst>
                      <a:ext uri="{28A0092B-C50C-407E-A947-70E740481C1C}">
                        <a14:useLocalDpi xmlns:a14="http://schemas.microsoft.com/office/drawing/2010/main" val="0"/>
                      </a:ext>
                    </a:extLst>
                  </a:blip>
                  <a:srcRect r="68689"/>
                  <a:stretch/>
                </pic:blipFill>
                <pic:spPr bwMode="auto">
                  <a:xfrm>
                    <a:off x="0" y="0"/>
                    <a:ext cx="988695" cy="987425"/>
                  </a:xfrm>
                  <a:prstGeom prst="rect">
                    <a:avLst/>
                  </a:prstGeom>
                  <a:ln>
                    <a:noFill/>
                  </a:ln>
                  <a:extLst>
                    <a:ext uri="{53640926-AAD7-44D8-BBD7-CCE9431645EC}">
                      <a14:shadowObscured xmlns:a14="http://schemas.microsoft.com/office/drawing/2010/main"/>
                    </a:ext>
                  </a:extLst>
                </pic:spPr>
              </pic:pic>
            </a:graphicData>
          </a:graphic>
        </wp:anchor>
      </w:drawing>
    </w:r>
    <w:r>
      <w:rPr>
        <w:noProof/>
        <w:lang w:val="en-PH" w:eastAsia="en-PH"/>
      </w:rPr>
      <mc:AlternateContent>
        <mc:Choice Requires="wps">
          <w:drawing>
            <wp:anchor distT="0" distB="0" distL="114300" distR="114300" simplePos="0" relativeHeight="251648000" behindDoc="0" locked="0" layoutInCell="1" allowOverlap="1">
              <wp:simplePos x="0" y="0"/>
              <wp:positionH relativeFrom="column">
                <wp:posOffset>-1128395</wp:posOffset>
              </wp:positionH>
              <wp:positionV relativeFrom="paragraph">
                <wp:posOffset>-208915</wp:posOffset>
              </wp:positionV>
              <wp:extent cx="11014075" cy="1048385"/>
              <wp:effectExtent l="0" t="0" r="15875" b="18415"/>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014075" cy="1048385"/>
                      </a:xfrm>
                      <a:prstGeom prst="rect">
                        <a:avLst/>
                      </a:prstGeom>
                      <a:gradFill flip="none" rotWithShape="1">
                        <a:gsLst>
                          <a:gs pos="0">
                            <a:schemeClr val="accent1"/>
                          </a:gs>
                          <a:gs pos="100000">
                            <a:schemeClr val="accent1"/>
                          </a:gs>
                        </a:gsLst>
                        <a:lin ang="5400000" scaled="1"/>
                        <a:tileRect/>
                      </a:gra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A63DDE" id="Rectangle 13" o:spid="_x0000_s1026" style="position:absolute;margin-left:-88.85pt;margin-top:-16.45pt;width:867.25pt;height:82.5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3QU5gIAAH4GAAAOAAAAZHJzL2Uyb0RvYy54bWysVVtP2zAUfp+0/2D5fSQp7WAVKapATJMq&#10;hoCJZ+PYjTXHx7PdC/v1O7aT0DE0oWl9sGKf79y+c+nZ+b7TZCucV2BqWh2VlAjDoVFmXdNv91cf&#10;TinxgZmGaTCipk/C0/PF+3dnOzsXE2hBN8IRNGL8fGdr2oZg50XheSs65o/ACoNCCa5jAa9uXTSO&#10;7dB6p4tJWX4sduAa64AL7/H1MgvpItmXUvDwVUovAtE1xdhCOl06H+NZLM7YfO2YbRXvw2D/EEXH&#10;lEGno6lLFhjZOPWHqU5xBx5kOOLQFSCl4iLlgNlU5Yts7lpmRcoFyfF2pMn/P7P8envjiGqwdseU&#10;GNZhjW6RNWbWWhB8Q4J21s8Rd2dvXEzR2xXw7x4FxW+SePE9Zi9dF7GYINkntp9GtsU+EI6PVVVW&#10;0/JkRglHYVVOT49PZ9FfweaDvnU+fBbQkfhRU4eRJZrZduVDhg6Qnv3mSmlNpFbYTAZbjhIH4UGF&#10;NpGJfnKZPOonDU8sIJ9lek5tJy60I1uGDcM4FyZUfUxrf6hQlfH3Ni1MaD041MoQJLems2m2QDxn&#10;WsQC5GYMSotYgZwdtmbKKLrWhuwQNjkZ/IJWo/BF6GE/hO2fURiHNn3ZcqVSzcKTFtn+rZDYC1ib&#10;yd8Si1jfskZklmaJiBzuGEWqojZoMKIl1mS0nSswIl+jusdHVZGGeFR+A+OjRvIMJozKnTLgXstM&#10;j0WWGT+QlKmJLD1C84STgs2U2tlbfqWwJ1fMhxvmcGfgdsE9GL7iITVgoaD/oqQF9/O194jHUUYp&#10;JTvcQTX1PzbMYc/qLwab8lM1ncallS7T2ckEL+5Q8ngoMZvuArBrK9y4lqfPiA96+JQOugdcl8vo&#10;FUXMcPRdUx7ccLkIeTfiwuViuUwwXFSWhZW5s3wYnzhz9/sH5mw/mAGH+hqGfcXmL+YzY2M9DCw3&#10;AaRK7f3Ma883LrnUOP1Cjlv08J5Qz38bi18AAAD//wMAUEsDBBQABgAIAAAAIQCuQeaY3gAAAA0B&#10;AAAPAAAAZHJzL2Rvd25yZXYueG1sTI/BTsMwEETvSPyDtUjcWiep2kCIUxWqHjimhbsbL0lEvI5s&#10;pw1/z/YEtxnt0+xMuZ3tIC7oQ+9IQbpMQCA1zvTUKvg4HRZPIELUZPTgCBX8YIBtdX9X6sK4K9V4&#10;OcZWcAiFQivoYhwLKUPTodVh6UYkvn05b3Vk61tpvL5yuB1kliQbaXVP/KHTI7512HwfJ6tg0gPV&#10;r12U+8M7+mm3T/vafyr1+DDvXkBEnOMfDLf6XB0q7nR2E5kgBgWLNM9zZlmtsmcQN2S93vCcM6tV&#10;loGsSvl/RfULAAD//wMAUEsBAi0AFAAGAAgAAAAhALaDOJL+AAAA4QEAABMAAAAAAAAAAAAAAAAA&#10;AAAAAFtDb250ZW50X1R5cGVzXS54bWxQSwECLQAUAAYACAAAACEAOP0h/9YAAACUAQAACwAAAAAA&#10;AAAAAAAAAAAvAQAAX3JlbHMvLnJlbHNQSwECLQAUAAYACAAAACEAaXN0FOYCAAB+BgAADgAAAAAA&#10;AAAAAAAAAAAuAgAAZHJzL2Uyb0RvYy54bWxQSwECLQAUAAYACAAAACEArkHmmN4AAAANAQAADwAA&#10;AAAAAAAAAAAAAABABQAAZHJzL2Rvd25yZXYueG1sUEsFBgAAAAAEAAQA8wAAAEsGAAAAAA==&#10;" fillcolor="#4f81bd [3204]" strokecolor="black [3213]" strokeweight="1pt">
              <v:fill color2="#4f81bd [3204]" rotate="t" focus="100%" type="gradient"/>
              <v:path arrowok="t"/>
            </v:rect>
          </w:pict>
        </mc:Fallback>
      </mc:AlternateContent>
    </w:r>
    <w:r>
      <w:rPr>
        <w:noProof/>
        <w:lang w:val="en-PH" w:eastAsia="en-PH"/>
      </w:rPr>
      <mc:AlternateContent>
        <mc:Choice Requires="wps">
          <w:drawing>
            <wp:anchor distT="4294967294" distB="4294967294" distL="114300" distR="114300" simplePos="0" relativeHeight="251661312" behindDoc="0" locked="0" layoutInCell="1" allowOverlap="1">
              <wp:simplePos x="0" y="0"/>
              <wp:positionH relativeFrom="column">
                <wp:posOffset>-926465</wp:posOffset>
              </wp:positionH>
              <wp:positionV relativeFrom="paragraph">
                <wp:posOffset>-146051</wp:posOffset>
              </wp:positionV>
              <wp:extent cx="10811510" cy="0"/>
              <wp:effectExtent l="0" t="0" r="27940" b="1905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811510" cy="0"/>
                      </a:xfrm>
                      <a:prstGeom prst="line">
                        <a:avLst/>
                      </a:prstGeom>
                      <a:ln w="12700">
                        <a:solidFill>
                          <a:srgbClr val="FFFF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CC7CA4" id="Straight Connector 15"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72.95pt,-11.5pt" to="778.3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iF35gEAAC0EAAAOAAAAZHJzL2Uyb0RvYy54bWysU9uO0zAQfUfiHyy/0ySVFlZR033oqrys&#10;oKLwAa5jJxa+aWya9O8ZOxd2ASGByIMVe+acmXM83j2MRpOrgKCcbWi1KSkRlrtW2a6hXz4f39xT&#10;EiKzLdPOiobeRKAP+9evdoOvxdb1TrcCCJLYUA++oX2Mvi6KwHthWNg4LywGpQPDIm6hK1pgA7Ib&#10;XWzL8m0xOGg9OC5CwNPHKUj3mV9KweNHKYOIRDcUe4t5hbxe0lrsd6zugPle8bkN9g9dGKYsFl2p&#10;Hllk5BuoX6iM4uCCk3HDnSmclIqLrAHVVOVPas498yJrQXOCX20K/4+Wf7iegKgW7+6OEssM3tE5&#10;AlNdH8nBWYsOOiAYRKcGH2oEHOwJklY+2rN/cvxrwFjxIpg2wU9powST0lEsGbPzt9V5MUbC8bAq&#10;76vqrsIb4kuwYPWC9BDie+EMST8N1comV1jNrk8hptqsXlLSsbZkQMrtu7LMacFp1R6V1ikYoLsc&#10;NJArw4k44odJE8WzNCTUdtY0yciC4k2LqcAnIdG01PhUIY2rWGkZ58LGaubVFrMTTGILK3Bu7U/A&#10;OT9BRR7lvwGviFzZ2biCjbIOftd2HJeW5ZS/ODDpThZcXHs7wXLdOJPZ/Pn9pKF/vs/wH698/x0A&#10;AP//AwBQSwMEFAAGAAgAAAAhAIt6jRLiAAAADQEAAA8AAABkcnMvZG93bnJldi54bWxMj8FOwzAQ&#10;RO9I/IO1SFxQ66RtWghxqgoBlwIqJR/gxksSEa+j2G3C37OVkOC2uzOafZOtR9uKE/a+caQgnkYg&#10;kEpnGqoUFB9Pk1sQPmgyunWECr7Rwzq/vMh0atxA73jah0pwCPlUK6hD6FIpfVmj1X7qOiTWPl1v&#10;deC1r6Tp9cDhtpWzKFpKqxviD7Xu8KHG8mt/tArkajcU0Vv8ugnJi93u5o/Pi5tCqeurcXMPIuAY&#10;/sxwxmd0yJnp4I5kvGgVTOJFcsdenmZzbnW2JMlyBeLwe5J5Jv+3yH8AAAD//wMAUEsBAi0AFAAG&#10;AAgAAAAhALaDOJL+AAAA4QEAABMAAAAAAAAAAAAAAAAAAAAAAFtDb250ZW50X1R5cGVzXS54bWxQ&#10;SwECLQAUAAYACAAAACEAOP0h/9YAAACUAQAACwAAAAAAAAAAAAAAAAAvAQAAX3JlbHMvLnJlbHNQ&#10;SwECLQAUAAYACAAAACEA8dYhd+YBAAAtBAAADgAAAAAAAAAAAAAAAAAuAgAAZHJzL2Uyb0RvYy54&#10;bWxQSwECLQAUAAYACAAAACEAi3qNEuIAAAANAQAADwAAAAAAAAAAAAAAAABABAAAZHJzL2Rvd25y&#10;ZXYueG1sUEsFBgAAAAAEAAQA8wAAAE8FAAAAAA==&#10;" strokecolor="yellow" strokeweight="1pt">
              <o:lock v:ext="edit" shapetype="f"/>
            </v:line>
          </w:pict>
        </mc:Fallback>
      </mc:AlternateContent>
    </w:r>
    <w:r>
      <w:rPr>
        <w:noProof/>
        <w:lang w:val="en-PH" w:eastAsia="en-PH"/>
      </w:rPr>
      <mc:AlternateContent>
        <mc:Choice Requires="wps">
          <w:drawing>
            <wp:anchor distT="0" distB="0" distL="114300" distR="114300" simplePos="0" relativeHeight="251666432" behindDoc="0" locked="0" layoutInCell="1" allowOverlap="1">
              <wp:simplePos x="0" y="0"/>
              <wp:positionH relativeFrom="column">
                <wp:posOffset>7096125</wp:posOffset>
              </wp:positionH>
              <wp:positionV relativeFrom="paragraph">
                <wp:posOffset>-145415</wp:posOffset>
              </wp:positionV>
              <wp:extent cx="2218690" cy="270510"/>
              <wp:effectExtent l="0" t="0" r="0" b="0"/>
              <wp:wrapNone/>
              <wp:docPr id="29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8690" cy="270510"/>
                      </a:xfrm>
                      <a:prstGeom prst="rect">
                        <a:avLst/>
                      </a:prstGeom>
                      <a:noFill/>
                      <a:ln w="9525">
                        <a:noFill/>
                        <a:miter lim="800000"/>
                        <a:headEnd/>
                        <a:tailEnd/>
                      </a:ln>
                    </wps:spPr>
                    <wps:txbx>
                      <w:txbxContent>
                        <w:p w:rsidR="00CC7B7A" w:rsidRPr="00DA47B8" w:rsidRDefault="00CC7B7A" w:rsidP="0023684F">
                          <w:pPr>
                            <w:rPr>
                              <w:rFonts w:ascii="Cambria" w:hAnsi="Cambria"/>
                              <w:b/>
                              <w:color w:val="FFFFFF" w:themeColor="background1"/>
                              <w:sz w:val="24"/>
                              <w:szCs w:val="24"/>
                            </w:rPr>
                          </w:pPr>
                          <w:r w:rsidRPr="00DA47B8">
                            <w:rPr>
                              <w:rFonts w:ascii="Cambria" w:hAnsi="Cambria"/>
                              <w:b/>
                              <w:color w:val="FFFFFF" w:themeColor="background1"/>
                              <w:sz w:val="24"/>
                              <w:szCs w:val="24"/>
                            </w:rPr>
                            <w:t>Document No.:</w:t>
                          </w:r>
                        </w:p>
                        <w:p w:rsidR="00CC7B7A" w:rsidRPr="00DA47B8" w:rsidRDefault="00CC7B7A" w:rsidP="0023684F">
                          <w:pPr>
                            <w:rPr>
                              <w:rFonts w:ascii="Cambria" w:hAnsi="Cambria"/>
                              <w:color w:val="FFFFFF" w:themeColor="background1"/>
                              <w:sz w:val="24"/>
                              <w:szCs w:val="24"/>
                            </w:rPr>
                          </w:pP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558.75pt;margin-top:-11.45pt;width:174.7pt;height:21.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VXWDgIAAPwDAAAOAAAAZHJzL2Uyb0RvYy54bWysU9tuGyEQfa/Uf0C813uRHdsrr6M0aapK&#10;6UVK+gEsy3pRgaGAvet+fQfWcazmLSoPCBjmMOfMYXM9akUOwnkJpqbFLKdEGA6tNLua/ny6/7Ci&#10;xAdmWqbAiJoehafX2/fvNoOtRAk9qFY4giDGV4OtaR+CrbLM815o5mdghcFgB06zgFu3y1rHBkTX&#10;Kivz/CobwLXWARfe4+ndFKTbhN91gofvXedFIKqmWFtIs0tzE+dsu2HVzjHbS34qg72hCs2kwUfP&#10;UHcsMLJ38hWUltyBhy7MOOgMuk5ykTggmyL/h81jz6xIXFAcb88y+f8Hy78dfjgi25qW6yUlhmls&#10;0pMYA/kIIymSQIP1Fd57tHgzjHiOjU5kvX0A/ssTA7c9Mztx4xwMvWAtFlhEabOL1NgSX/kI0gxf&#10;ocV32D5AAho7p6N6qAdBdGzU8dycWAvHw7IsVldrDHGMlct8MRWXseo52zofPgvQJC5q6rD5CZ0d&#10;HnyI1bDq+Up8zMC9VCoZQBky1HS9KBcp4SKiZUB/KqlrusrjmBwTSX4ybUoOTKppjQ8oc2IdiU6U&#10;w9iMk8IxN4rQQHtEGRxMdsTvg4se3B9KBrRiTf3vPXOCEvXFoJTrYj6P3k2b+WJZ4sZdRprLCDMc&#10;oWraUDItb0Py+0T5BiXvZFLjpZJTyWixJNLpO0QPX+7TrZdPu/0LAAD//wMAUEsDBBQABgAIAAAA&#10;IQDGTojm3wAAAAwBAAAPAAAAZHJzL2Rvd25yZXYueG1sTI/BTsMwEETvSPyDtUjcWidRSGmIU6FC&#10;jxWl8AF2bJJAvI5ip0n+nu0JbjPap9mZYjfbjl3M4FuHAuJ1BMxg5XSLtYDPj8PqEZgPErXsHBoB&#10;i/GwK29vCplrN+G7uZxDzSgEfS4FNCH0Oee+aoyVfu16g3T7coOVgexQcz3IicJtx5MoyriVLdKH&#10;RvZm35jq5zxaAa8ntag0/j6kL9Gi9Nt03FfjUYj7u/n5CVgwc/iD4VqfqkNJnZQbUXvWkY/jzQOx&#10;AlZJsgV2RdIsI6VIbTfAy4L/H1H+AgAA//8DAFBLAQItABQABgAIAAAAIQC2gziS/gAAAOEBAAAT&#10;AAAAAAAAAAAAAAAAAAAAAABbQ29udGVudF9UeXBlc10ueG1sUEsBAi0AFAAGAAgAAAAhADj9If/W&#10;AAAAlAEAAAsAAAAAAAAAAAAAAAAALwEAAF9yZWxzLy5yZWxzUEsBAi0AFAAGAAgAAAAhAKCRVdYO&#10;AgAA/AMAAA4AAAAAAAAAAAAAAAAALgIAAGRycy9lMm9Eb2MueG1sUEsBAi0AFAAGAAgAAAAhAMZO&#10;iObfAAAADAEAAA8AAAAAAAAAAAAAAAAAaAQAAGRycy9kb3ducmV2LnhtbFBLBQYAAAAABAAEAPMA&#10;AAB0BQAAAAA=&#10;" filled="f" stroked="f">
              <v:textbox>
                <w:txbxContent>
                  <w:p w:rsidR="00CC7B7A" w:rsidRPr="00DA47B8" w:rsidRDefault="00CC7B7A" w:rsidP="0023684F">
                    <w:pPr>
                      <w:rPr>
                        <w:rFonts w:ascii="Cambria" w:hAnsi="Cambria"/>
                        <w:b/>
                        <w:color w:val="FFFFFF" w:themeColor="background1"/>
                        <w:sz w:val="24"/>
                        <w:szCs w:val="24"/>
                      </w:rPr>
                    </w:pPr>
                    <w:r w:rsidRPr="00DA47B8">
                      <w:rPr>
                        <w:rFonts w:ascii="Cambria" w:hAnsi="Cambria"/>
                        <w:b/>
                        <w:color w:val="FFFFFF" w:themeColor="background1"/>
                        <w:sz w:val="24"/>
                        <w:szCs w:val="24"/>
                      </w:rPr>
                      <w:t>Document No.:</w:t>
                    </w:r>
                  </w:p>
                  <w:p w:rsidR="00CC7B7A" w:rsidRPr="00DA47B8" w:rsidRDefault="00CC7B7A" w:rsidP="0023684F">
                    <w:pPr>
                      <w:rPr>
                        <w:rFonts w:ascii="Cambria" w:hAnsi="Cambria"/>
                        <w:color w:val="FFFFFF" w:themeColor="background1"/>
                        <w:sz w:val="24"/>
                        <w:szCs w:val="24"/>
                      </w:rPr>
                    </w:pPr>
                  </w:p>
                </w:txbxContent>
              </v:textbox>
            </v:shape>
          </w:pict>
        </mc:Fallback>
      </mc:AlternateContent>
    </w:r>
    <w:r w:rsidR="00CC7B7A">
      <w:tab/>
    </w:r>
    <w:r w:rsidR="00CC7B7A">
      <w:tab/>
    </w:r>
    <w:r w:rsidR="00CC7B7A">
      <w:tab/>
    </w:r>
  </w:p>
  <w:p w:rsidR="00CC7B7A" w:rsidRDefault="00695B0F" w:rsidP="0023684F">
    <w:pPr>
      <w:pStyle w:val="Header"/>
      <w:tabs>
        <w:tab w:val="clear" w:pos="4680"/>
        <w:tab w:val="clear" w:pos="9360"/>
        <w:tab w:val="center" w:pos="6979"/>
      </w:tabs>
      <w:jc w:val="right"/>
    </w:pPr>
    <w:r>
      <w:rPr>
        <w:noProof/>
        <w:lang w:val="en-PH" w:eastAsia="en-PH"/>
      </w:rPr>
      <mc:AlternateContent>
        <mc:Choice Requires="wps">
          <w:drawing>
            <wp:anchor distT="0" distB="0" distL="114300" distR="114300" simplePos="0" relativeHeight="251664384" behindDoc="0" locked="0" layoutInCell="1" allowOverlap="1">
              <wp:simplePos x="0" y="0"/>
              <wp:positionH relativeFrom="column">
                <wp:posOffset>676275</wp:posOffset>
              </wp:positionH>
              <wp:positionV relativeFrom="paragraph">
                <wp:posOffset>69850</wp:posOffset>
              </wp:positionV>
              <wp:extent cx="2381250" cy="295275"/>
              <wp:effectExtent l="0" t="0" r="0" b="0"/>
              <wp:wrapNone/>
              <wp:docPr id="1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0" cy="295275"/>
                      </a:xfrm>
                      <a:prstGeom prst="rect">
                        <a:avLst/>
                      </a:prstGeom>
                      <a:noFill/>
                      <a:ln w="9525">
                        <a:noFill/>
                        <a:miter lim="800000"/>
                        <a:headEnd/>
                        <a:tailEnd/>
                      </a:ln>
                    </wps:spPr>
                    <wps:txbx>
                      <w:txbxContent>
                        <w:p w:rsidR="00CC7B7A" w:rsidRPr="00DA47B8" w:rsidRDefault="00CC7B7A" w:rsidP="0023684F">
                          <w:pPr>
                            <w:rPr>
                              <w:rFonts w:ascii="Cambria" w:hAnsi="Cambria"/>
                              <w:color w:val="FFFFFF" w:themeColor="background1"/>
                              <w:sz w:val="24"/>
                              <w:szCs w:val="24"/>
                            </w:rPr>
                          </w:pPr>
                          <w:r w:rsidRPr="00DA47B8">
                            <w:rPr>
                              <w:rFonts w:ascii="Cambria" w:hAnsi="Cambria"/>
                              <w:b/>
                              <w:color w:val="FFFFFF" w:themeColor="background1"/>
                              <w:sz w:val="24"/>
                              <w:szCs w:val="24"/>
                            </w:rPr>
                            <w:t>Privacy Impact Analysis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53.25pt;margin-top:5.5pt;width:187.5pt;height:23.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wRBDgIAAPsDAAAOAAAAZHJzL2Uyb0RvYy54bWysU9tu2zAMfR+wfxD0vjhxkzU14hRduw4D&#10;ugvQ7gMYWY6FSaImKbGzry8lp2mwvQ3TgyCJ5CHPIbW6Hoxme+mDQlvz2WTKmbQCG2W3Nf/xdP9u&#10;yVmIYBvQaGXNDzLw6/XbN6veVbLEDnUjPSMQG6re1byL0VVFEUQnDYQJOmnJ2KI3EOnqt0XjoSd0&#10;o4tyOn1f9Ogb51HIEOj1bjTydcZvWynit7YNMjJdc6ot5t3nfZP2Yr2CauvBdUocy4B/qMKAspT0&#10;BHUHEdjOq7+gjBIeA7ZxItAU2LZKyMyB2Mymf7B57MDJzIXECe4kU/h/sOLr/rtnqqHezTmzYKhH&#10;T3KI7AMObJb16V2oyO3RkWMc6J18M9fgHlD8DMzibQd2K2+8x76T0FB9s6RscRaaOhKqkEA2/Rds&#10;KA/sImagofUmiUdyMEKnPh1OvUm1CHosL5azckEmQbbyalFeLnIKqF6inQ/xk0TD0qHmnnqf0WH/&#10;EGKqBqoXl5TM4r3SOvdfW9bXnDAXOeDMYlSk8dTK1Hw5TWscmETyo21ycASlxzMl0PbIOhEdKcdh&#10;M2SBL1JsEmGDzYFk8DhOI/0eOnTof3PW0yTWPPzagZec6c+WpLyazedpdPNlvrgs6eLPLZtzC1hB&#10;UDWPnI3H25jHfaR8Q5K3KqvxWsmxZJqwLNLxN6QRPr9nr9c/u34GAAD//wMAUEsDBBQABgAIAAAA&#10;IQCWn2RS3AAAAAkBAAAPAAAAZHJzL2Rvd25yZXYueG1sTI9PT8MwDMXvSHyHyEjcmFO0jlGaTgjE&#10;FcT4I3HLGq+taJyqydby7TEndvOzn55/r9zMvldHGmMX2EC20KCI6+A6bgy8vz1drUHFZNnZPjAZ&#10;+KEIm+r8rLSFCxO/0nGbGiUhHAtroE1pKBBj3ZK3cREGYrntw+htEjk26EY7Sbjv8VrrFXrbsXxo&#10;7UAPLdXf24M38PG8//pc6pfm0efDFGaN7G/RmMuL+f4OVKI5/ZvhD1/QoRKmXTiwi6oXrVe5WGXI&#10;pJMYlutMFjsD+U0OWJV42qD6BQAA//8DAFBLAQItABQABgAIAAAAIQC2gziS/gAAAOEBAAATAAAA&#10;AAAAAAAAAAAAAAAAAABbQ29udGVudF9UeXBlc10ueG1sUEsBAi0AFAAGAAgAAAAhADj9If/WAAAA&#10;lAEAAAsAAAAAAAAAAAAAAAAALwEAAF9yZWxzLy5yZWxzUEsBAi0AFAAGAAgAAAAhAGLDBEEOAgAA&#10;+wMAAA4AAAAAAAAAAAAAAAAALgIAAGRycy9lMm9Eb2MueG1sUEsBAi0AFAAGAAgAAAAhAJafZFLc&#10;AAAACQEAAA8AAAAAAAAAAAAAAAAAaAQAAGRycy9kb3ducmV2LnhtbFBLBQYAAAAABAAEAPMAAABx&#10;BQAAAAA=&#10;" filled="f" stroked="f">
              <v:textbox>
                <w:txbxContent>
                  <w:p w:rsidR="00CC7B7A" w:rsidRPr="00DA47B8" w:rsidRDefault="00CC7B7A" w:rsidP="0023684F">
                    <w:pPr>
                      <w:rPr>
                        <w:rFonts w:ascii="Cambria" w:hAnsi="Cambria"/>
                        <w:color w:val="FFFFFF" w:themeColor="background1"/>
                        <w:sz w:val="24"/>
                        <w:szCs w:val="24"/>
                      </w:rPr>
                    </w:pPr>
                    <w:r w:rsidRPr="00DA47B8">
                      <w:rPr>
                        <w:rFonts w:ascii="Cambria" w:hAnsi="Cambria"/>
                        <w:b/>
                        <w:color w:val="FFFFFF" w:themeColor="background1"/>
                        <w:sz w:val="24"/>
                        <w:szCs w:val="24"/>
                      </w:rPr>
                      <w:t>Privacy Impact Analysis</w:t>
                    </w:r>
                  </w:p>
                </w:txbxContent>
              </v:textbox>
            </v:shape>
          </w:pict>
        </mc:Fallback>
      </mc:AlternateContent>
    </w:r>
  </w:p>
  <w:p w:rsidR="00CC7B7A" w:rsidRDefault="00CC7B7A" w:rsidP="0023684F">
    <w:pPr>
      <w:pStyle w:val="Header"/>
      <w:tabs>
        <w:tab w:val="clear" w:pos="4680"/>
        <w:tab w:val="clear" w:pos="9360"/>
        <w:tab w:val="center" w:pos="6979"/>
      </w:tabs>
    </w:pPr>
  </w:p>
  <w:p w:rsidR="00CC7B7A" w:rsidRDefault="00695B0F" w:rsidP="0023684F">
    <w:pPr>
      <w:pStyle w:val="Header"/>
      <w:tabs>
        <w:tab w:val="clear" w:pos="4680"/>
        <w:tab w:val="clear" w:pos="9360"/>
        <w:tab w:val="center" w:pos="6979"/>
      </w:tabs>
    </w:pPr>
    <w:r>
      <w:rPr>
        <w:noProof/>
        <w:lang w:val="en-PH" w:eastAsia="en-PH"/>
      </w:rPr>
      <mc:AlternateContent>
        <mc:Choice Requires="wps">
          <w:drawing>
            <wp:anchor distT="4294967294" distB="4294967294" distL="114300" distR="114300" simplePos="0" relativeHeight="251650048" behindDoc="0" locked="0" layoutInCell="1" allowOverlap="1">
              <wp:simplePos x="0" y="0"/>
              <wp:positionH relativeFrom="column">
                <wp:posOffset>-946150</wp:posOffset>
              </wp:positionH>
              <wp:positionV relativeFrom="paragraph">
                <wp:posOffset>90804</wp:posOffset>
              </wp:positionV>
              <wp:extent cx="11217275" cy="0"/>
              <wp:effectExtent l="0" t="0" r="2222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217275" cy="0"/>
                      </a:xfrm>
                      <a:prstGeom prst="line">
                        <a:avLst/>
                      </a:prstGeom>
                      <a:ln w="12700">
                        <a:solidFill>
                          <a:srgbClr val="FFFF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B119A5" id="Straight Connector 5" o:spid="_x0000_s1026" style="position:absolute;z-index:25165004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74.5pt,7.15pt" to="808.7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vWQ5gEAACsEAAAOAAAAZHJzL2Uyb0RvYy54bWysU9uO0zAQfUfiHyy/0ySVlqKo6T50VV5W&#10;UFH4ANexGwvfNDZN+veMnQu7gJBYbR6s2HPmzJzj8fZ+MJpcBQTlbEOrVUmJsNy1yl4a+u3r4d0H&#10;SkJktmXaWdHQmwj0fvf2zbb3tVi7zulWAEESG+reN7SL0ddFEXgnDAsr54XFoHRgWMQtXIoWWI/s&#10;Rhfrsnxf9A5aD46LEPD0YQzSXeaXUvD4WcogItENxd5iXiGv57QWuy2rL8B8p/jUBntBF4Ypi0UX&#10;qgcWGfkB6g8qozi44GRccWcKJ6XiImtANVX5m5pTx7zIWtCc4BebwuvR8k/XIxDVNvSOEssMXtEp&#10;AlOXLpK9sxYNdEDukk+9DzXC9/YISSkf7Mk/Ov49YKx4Fkyb4EfYIMEkOEolQ/b9tvguhkg4HlbV&#10;utqsN9gBn4MFq+dMDyF+FM6Q9NNQrWzyhNXs+hhiqs3qGZKOtSU9Uq43ZZlhwWnVHpTWKRjgct5r&#10;IFeG83DAD0EjxRMYEmo7aRplZEHxpsVY4IuQaFlqfKyQhlUstIxzYWM18WqL6JQmsYUlcWrtX4kT&#10;PqWKPMj/k7xk5MrOxiXZKOvgb23HYW5ZjvjZgVF3suDs2tsR5uvGiczmT68njfzTfU7/9cZ3PwEA&#10;AP//AwBQSwMEFAAGAAgAAAAhAMjZKSDhAAAACwEAAA8AAABkcnMvZG93bnJldi54bWxMj8FOwzAQ&#10;RO9I/IO1SFxQ64SmLYQ4VYWAC7QqJR+wjZckIl5HsduEv8cVBzjuzGj2TbYaTStO1LvGsoJ4GoEg&#10;Lq1uuFJQfDxP7kA4j6yxtUwKvsnBKr+8yDDVduB3Ou19JUIJuxQV1N53qZSurMmgm9qOOHiftjfo&#10;w9lXUvc4hHLTytsoWkiDDYcPNXb0WFP5tT8aBXK5G4poG2/Wfv5mXnezp5fkplDq+mpcP4DwNPq/&#10;MJzxAzrkgelgj6ydaBVM4uQ+jPHBSWYgzolFvJyDOPwqMs/k/w35DwAAAP//AwBQSwECLQAUAAYA&#10;CAAAACEAtoM4kv4AAADhAQAAEwAAAAAAAAAAAAAAAAAAAAAAW0NvbnRlbnRfVHlwZXNdLnhtbFBL&#10;AQItABQABgAIAAAAIQA4/SH/1gAAAJQBAAALAAAAAAAAAAAAAAAAAC8BAABfcmVscy8ucmVsc1BL&#10;AQItABQABgAIAAAAIQBnYvWQ5gEAACsEAAAOAAAAAAAAAAAAAAAAAC4CAABkcnMvZTJvRG9jLnht&#10;bFBLAQItABQABgAIAAAAIQDI2Skg4QAAAAsBAAAPAAAAAAAAAAAAAAAAAEAEAABkcnMvZG93bnJl&#10;di54bWxQSwUGAAAAAAQABADzAAAATgUAAAAA&#10;" strokecolor="yellow" strokeweight="1pt">
              <o:lock v:ext="edit" shapetype="f"/>
            </v:line>
          </w:pict>
        </mc:Fallback>
      </mc:AlternateContent>
    </w:r>
  </w:p>
  <w:p w:rsidR="00CC7B7A" w:rsidRPr="00FD7B0F" w:rsidRDefault="00695B0F" w:rsidP="00C155A4">
    <w:pPr>
      <w:pStyle w:val="Header"/>
    </w:pPr>
    <w:r>
      <w:rPr>
        <w:noProof/>
        <w:lang w:val="en-PH" w:eastAsia="en-PH"/>
      </w:rPr>
      <mc:AlternateContent>
        <mc:Choice Requires="wps">
          <w:drawing>
            <wp:anchor distT="4294967294" distB="4294967294" distL="114300" distR="114300" simplePos="0" relativeHeight="251651072" behindDoc="0" locked="0" layoutInCell="1" allowOverlap="1">
              <wp:simplePos x="0" y="0"/>
              <wp:positionH relativeFrom="column">
                <wp:posOffset>-923925</wp:posOffset>
              </wp:positionH>
              <wp:positionV relativeFrom="paragraph">
                <wp:posOffset>619124</wp:posOffset>
              </wp:positionV>
              <wp:extent cx="7863840" cy="0"/>
              <wp:effectExtent l="0" t="0" r="2286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63840" cy="0"/>
                      </a:xfrm>
                      <a:prstGeom prst="line">
                        <a:avLst/>
                      </a:prstGeom>
                      <a:ln w="127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AFDA0A" id="Straight Connector 6" o:spid="_x0000_s1026" style="position:absolute;z-index:25165107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72.75pt,48.75pt" to="546.45pt,4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vkL5QEAACkEAAAOAAAAZHJzL2Uyb0RvYy54bWysU9uO2yAUfK/Uf0C8N3bSKhtZcfYhq+3L&#10;qo2a9gMIBhsVOAho7Px9D/iy24sqteoLMpyZ4cxwvL8fjCZX4YMCW9P1qqREWA6Nsm1Nv3x+fLOj&#10;JERmG6bBipreRKD3h9ev9r2rxAY60I3wBEVsqHpX0y5GVxVF4J0wLKzACYtFCd6wiFvfFo1nPaob&#10;XWzKclv04BvngYsQ8PRhLNJD1pdS8PhRyiAi0TXF3mJefV4vaS0Oe1a1nrlO8akN9g9dGKYsXrpI&#10;PbDIyDevfpEyinsIIOOKgylASsVF9oBu1uVPbs4dcyJ7wXCCW2IK/0+Wf7iePFFNTbeUWGbwic7R&#10;M9V2kRzBWgwQPNmmnHoXKoQf7cknp3ywZ/cE/GvAWvFDMW2CG2GD9CbB0SoZcu63JXcxRMLx8G63&#10;fbt7h8/D51rBqpnofIjvBRiSPmqqlU2RsIpdn0JMV7NqhqRjbUmPg7i5K8sMC6BV86i0TsU8VuKo&#10;PbkyHIhLu07GUOEFCnfaTo5GE9lOvGkx6n8SEgPDttfjBWlUnzUZ58LGWVdbRCeaxA4W4tTZn4gT&#10;PlFFHuO/IS+MfDPYuJCNsuB/13Yc5pbliJ8TGH2nCC7Q3E5+fmycx5zc9O+kgX+5z/TnP/zwHQAA&#10;//8DAFBLAwQUAAYACAAAACEAyEAlkuEAAAALAQAADwAAAGRycy9kb3ducmV2LnhtbEyPwU7DMAyG&#10;70i8Q2Qkblu6QVdSmk4ICQmQdqBMQ9y81rQVjdM12da9PZk4wMmy/en352w5mk4caHCtZQ2zaQSC&#10;uLRVy7WG9fvT5A6E88gVdpZJw4kcLPPLiwzTyh75jQ6Fr0UIYZeihsb7PpXSlQ0ZdFPbE4fdlx0M&#10;+tAOtawGPIZw08l5FC2kwZbDhQZ7emyo/C72RsOqUBtcqDh5/njZfdY3p90qMa9aX1+ND/cgPI3+&#10;D4azflCHPDht7Z4rJzoNk9ltHAdWg0pCPRORmisQ29+JzDP5/4f8BwAA//8DAFBLAQItABQABgAI&#10;AAAAIQC2gziS/gAAAOEBAAATAAAAAAAAAAAAAAAAAAAAAABbQ29udGVudF9UeXBlc10ueG1sUEsB&#10;Ai0AFAAGAAgAAAAhADj9If/WAAAAlAEAAAsAAAAAAAAAAAAAAAAALwEAAF9yZWxzLy5yZWxzUEsB&#10;Ai0AFAAGAAgAAAAhAOy2+QvlAQAAKQQAAA4AAAAAAAAAAAAAAAAALgIAAGRycy9lMm9Eb2MueG1s&#10;UEsBAi0AFAAGAAgAAAAhAMhAJZLhAAAACwEAAA8AAAAAAAAAAAAAAAAAPwQAAGRycy9kb3ducmV2&#10;LnhtbFBLBQYAAAAABAAEAPMAAABNBQAAAAA=&#10;" strokecolor="white [3212]" strokeweight="1pt">
              <o:lock v:ext="edit" shapetype="f"/>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7B7A" w:rsidRDefault="00695B0F" w:rsidP="00D91AE2">
    <w:pPr>
      <w:jc w:val="center"/>
    </w:pPr>
    <w:r>
      <w:rPr>
        <w:noProof/>
        <w:lang w:val="en-PH" w:eastAsia="en-PH"/>
      </w:rPr>
      <mc:AlternateContent>
        <mc:Choice Requires="wps">
          <w:drawing>
            <wp:anchor distT="0" distB="0" distL="114300" distR="114300" simplePos="0" relativeHeight="251658240" behindDoc="0" locked="0" layoutInCell="1" allowOverlap="1">
              <wp:simplePos x="0" y="0"/>
              <wp:positionH relativeFrom="column">
                <wp:posOffset>-733425</wp:posOffset>
              </wp:positionH>
              <wp:positionV relativeFrom="paragraph">
                <wp:posOffset>333375</wp:posOffset>
              </wp:positionV>
              <wp:extent cx="6819900" cy="361950"/>
              <wp:effectExtent l="0" t="0" r="0" b="0"/>
              <wp:wrapNone/>
              <wp:docPr id="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9900" cy="361950"/>
                      </a:xfrm>
                      <a:prstGeom prst="rect">
                        <a:avLst/>
                      </a:prstGeom>
                      <a:noFill/>
                      <a:ln w="9525">
                        <a:noFill/>
                        <a:miter lim="800000"/>
                        <a:headEnd/>
                        <a:tailEnd/>
                      </a:ln>
                    </wps:spPr>
                    <wps:txbx>
                      <w:txbxContent>
                        <w:p w:rsidR="00CC7B7A" w:rsidRPr="00F03832" w:rsidRDefault="00CC7B7A" w:rsidP="00662965">
                          <w:pPr>
                            <w:jc w:val="right"/>
                            <w:rPr>
                              <w:rFonts w:ascii="Cambria" w:hAnsi="Cambria"/>
                              <w:b/>
                              <w:sz w:val="28"/>
                            </w:rPr>
                          </w:pPr>
                          <w:r w:rsidRPr="00F03832">
                            <w:rPr>
                              <w:rFonts w:ascii="Cambria" w:hAnsi="Cambria"/>
                              <w:b/>
                              <w:sz w:val="28"/>
                            </w:rPr>
                            <w:t xml:space="preserve">Employee User Access / </w:t>
                          </w:r>
                          <w:r>
                            <w:rPr>
                              <w:rFonts w:ascii="Cambria" w:hAnsi="Cambria"/>
                              <w:b/>
                              <w:sz w:val="28"/>
                            </w:rPr>
                            <w:t>Storage and Back-up M</w:t>
                          </w:r>
                          <w:r w:rsidRPr="00F03832">
                            <w:rPr>
                              <w:rFonts w:ascii="Cambria" w:hAnsi="Cambria"/>
                              <w:b/>
                              <w:sz w:val="28"/>
                            </w:rPr>
                            <w:t>anagement</w:t>
                          </w:r>
                        </w:p>
                        <w:p w:rsidR="00CC7B7A" w:rsidRPr="00F03832" w:rsidRDefault="00CC7B7A" w:rsidP="00662965">
                          <w:pPr>
                            <w:jc w:val="right"/>
                            <w:rPr>
                              <w:rFonts w:ascii="Cambria" w:hAnsi="Cambria"/>
                              <w:b/>
                              <w:sz w:val="28"/>
                            </w:rPr>
                          </w:pPr>
                        </w:p>
                        <w:p w:rsidR="00CC7B7A" w:rsidRPr="00F03832" w:rsidRDefault="00CC7B7A" w:rsidP="00662965">
                          <w:pPr>
                            <w:jc w:val="right"/>
                            <w:rPr>
                              <w:rFonts w:ascii="Cambria" w:hAnsi="Cambria"/>
                              <w:b/>
                              <w:sz w:val="28"/>
                            </w:rPr>
                          </w:pPr>
                        </w:p>
                        <w:p w:rsidR="00CC7B7A" w:rsidRPr="00F03832" w:rsidRDefault="00CC7B7A" w:rsidP="00662965">
                          <w:pPr>
                            <w:jc w:val="right"/>
                            <w:rPr>
                              <w:rFonts w:ascii="Cambria" w:hAnsi="Cambria"/>
                              <w:b/>
                              <w:sz w:val="28"/>
                            </w:rPr>
                          </w:pPr>
                        </w:p>
                        <w:p w:rsidR="00CC7B7A" w:rsidRPr="00F03832" w:rsidRDefault="00CC7B7A" w:rsidP="00662965">
                          <w:pPr>
                            <w:jc w:val="right"/>
                            <w:rPr>
                              <w:rFonts w:ascii="Cambria" w:hAnsi="Cambria"/>
                              <w:b/>
                              <w:sz w:val="28"/>
                            </w:rPr>
                          </w:pPr>
                        </w:p>
                        <w:p w:rsidR="00CC7B7A" w:rsidRPr="00F03832" w:rsidRDefault="00CC7B7A" w:rsidP="00554611">
                          <w:pPr>
                            <w:rPr>
                              <w:rFonts w:ascii="Cambria" w:hAnsi="Cambria"/>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37" type="#_x0000_t202" style="position:absolute;left:0;text-align:left;margin-left:-57.75pt;margin-top:26.25pt;width:537pt;height:2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QwNDgIAAPsDAAAOAAAAZHJzL2Uyb0RvYy54bWysU9tuGyEQfa/Uf0C817vr2q69Mo7SpKkq&#10;pRcp6QdglvWiAkMBe9f9+g6s41jNW1QeEMPA4Zwzw/pqMJocpA8KLKPVpKREWgGNsjtGfz7evVtS&#10;EiK3DddgJaNHGejV5u2bde9qOYUOdCM9QRAb6t4x2sXo6qIIopOGhwk4aTHZgjc8Yuh3ReN5j+hG&#10;F9OyXBQ9+MZ5EDIE3L0dk3ST8dtWivi9bYOMRDOK3GKefZ63aS42a17vPHedEica/BUsDFcWHz1D&#10;3fLIyd6rF1BGCQ8B2jgRYApoWyVk1oBqqvIfNQ8ddzJrQXOCO9sU/h+s+Hb44YlqGJ1RYrnBEj3K&#10;IZKPMJAq29O7UOOpB4fn4oD7WOYsNbh7EL8CsXDTcbuT195D30neIL0qGVtcXE0FCXVIINv+KzT4&#10;Dt9HyEBD603yDt0giI5lOp5Lk7gI3Fwsq9WqxJTA3PtFtZpncgWvn247H+JnCYakBaMeS5/R+eE+&#10;xMSG109H0mMW7pTWufzakp7R1Xw6zxcuMkZF7E6tDKPLMo2xX5LIT7bJlyNXelzjA9qeVCeho+Q4&#10;bIfsb5U9SS5soTmiDx7GbsTfg4sO/B9KeuxERsPvPfeSEv3FoperajZLrZuD2fzDFAN/mdleZrgV&#10;CMVopGRc3sTc7qPma/S8VdmOZyYnzthh2aXTb0gtfBnnU89/dvMXAAD//wMAUEsDBBQABgAIAAAA&#10;IQDLnyVX3QAAAAsBAAAPAAAAZHJzL2Rvd25yZXYueG1sTI/BTsMwDIbvSLxDZCRuW9KJoLVrOiEQ&#10;VxAbIHHLGq+t1jhVk63l7TEnONmWP/3+XG5n34sLjrELZCBbKhBIdXAdNQbe98+LNYiYLDnbB0ID&#10;3xhhW11flbZwYaI3vOxSIziEYmENtCkNhZSxbtHbuAwDEu+OYfQ28Tg20o124nDfy5VS99LbjvhC&#10;awd8bLE+7c7ewMfL8evzTr02T14PU5iVJJ9LY25v5ocNiIRz+oPhV5/VoWKnQziTi6I3sMgyrZk1&#10;oFdcmcj1mpsDoyrXIKtS/v+h+gEAAP//AwBQSwECLQAUAAYACAAAACEAtoM4kv4AAADhAQAAEwAA&#10;AAAAAAAAAAAAAAAAAAAAW0NvbnRlbnRfVHlwZXNdLnhtbFBLAQItABQABgAIAAAAIQA4/SH/1gAA&#10;AJQBAAALAAAAAAAAAAAAAAAAAC8BAABfcmVscy8ucmVsc1BLAQItABQABgAIAAAAIQD5KQwNDgIA&#10;APsDAAAOAAAAAAAAAAAAAAAAAC4CAABkcnMvZTJvRG9jLnhtbFBLAQItABQABgAIAAAAIQDLnyVX&#10;3QAAAAsBAAAPAAAAAAAAAAAAAAAAAGgEAABkcnMvZG93bnJldi54bWxQSwUGAAAAAAQABADzAAAA&#10;cgUAAAAA&#10;" filled="f" stroked="f">
              <v:textbox>
                <w:txbxContent>
                  <w:p w:rsidR="00CC7B7A" w:rsidRPr="00F03832" w:rsidRDefault="00CC7B7A" w:rsidP="00662965">
                    <w:pPr>
                      <w:jc w:val="right"/>
                      <w:rPr>
                        <w:rFonts w:ascii="Cambria" w:hAnsi="Cambria"/>
                        <w:b/>
                        <w:sz w:val="28"/>
                      </w:rPr>
                    </w:pPr>
                    <w:r w:rsidRPr="00F03832">
                      <w:rPr>
                        <w:rFonts w:ascii="Cambria" w:hAnsi="Cambria"/>
                        <w:b/>
                        <w:sz w:val="28"/>
                      </w:rPr>
                      <w:t xml:space="preserve">Employee User Access / </w:t>
                    </w:r>
                    <w:r>
                      <w:rPr>
                        <w:rFonts w:ascii="Cambria" w:hAnsi="Cambria"/>
                        <w:b/>
                        <w:sz w:val="28"/>
                      </w:rPr>
                      <w:t>Storage and Back-up M</w:t>
                    </w:r>
                    <w:r w:rsidRPr="00F03832">
                      <w:rPr>
                        <w:rFonts w:ascii="Cambria" w:hAnsi="Cambria"/>
                        <w:b/>
                        <w:sz w:val="28"/>
                      </w:rPr>
                      <w:t>anagement</w:t>
                    </w:r>
                  </w:p>
                  <w:p w:rsidR="00CC7B7A" w:rsidRPr="00F03832" w:rsidRDefault="00CC7B7A" w:rsidP="00662965">
                    <w:pPr>
                      <w:jc w:val="right"/>
                      <w:rPr>
                        <w:rFonts w:ascii="Cambria" w:hAnsi="Cambria"/>
                        <w:b/>
                        <w:sz w:val="28"/>
                      </w:rPr>
                    </w:pPr>
                  </w:p>
                  <w:p w:rsidR="00CC7B7A" w:rsidRPr="00F03832" w:rsidRDefault="00CC7B7A" w:rsidP="00662965">
                    <w:pPr>
                      <w:jc w:val="right"/>
                      <w:rPr>
                        <w:rFonts w:ascii="Cambria" w:hAnsi="Cambria"/>
                        <w:b/>
                        <w:sz w:val="28"/>
                      </w:rPr>
                    </w:pPr>
                  </w:p>
                  <w:p w:rsidR="00CC7B7A" w:rsidRPr="00F03832" w:rsidRDefault="00CC7B7A" w:rsidP="00662965">
                    <w:pPr>
                      <w:jc w:val="right"/>
                      <w:rPr>
                        <w:rFonts w:ascii="Cambria" w:hAnsi="Cambria"/>
                        <w:b/>
                        <w:sz w:val="28"/>
                      </w:rPr>
                    </w:pPr>
                  </w:p>
                  <w:p w:rsidR="00CC7B7A" w:rsidRPr="00F03832" w:rsidRDefault="00CC7B7A" w:rsidP="00662965">
                    <w:pPr>
                      <w:jc w:val="right"/>
                      <w:rPr>
                        <w:rFonts w:ascii="Cambria" w:hAnsi="Cambria"/>
                        <w:b/>
                        <w:sz w:val="28"/>
                      </w:rPr>
                    </w:pPr>
                  </w:p>
                  <w:p w:rsidR="00CC7B7A" w:rsidRPr="00F03832" w:rsidRDefault="00CC7B7A" w:rsidP="00554611">
                    <w:pPr>
                      <w:rPr>
                        <w:rFonts w:ascii="Cambria" w:hAnsi="Cambria"/>
                        <w:sz w:val="20"/>
                      </w:rPr>
                    </w:pPr>
                  </w:p>
                </w:txbxContent>
              </v:textbox>
            </v:shape>
          </w:pict>
        </mc:Fallback>
      </mc:AlternateContent>
    </w:r>
    <w:r>
      <w:rPr>
        <w:noProof/>
        <w:lang w:val="en-PH" w:eastAsia="en-PH"/>
      </w:rPr>
      <mc:AlternateContent>
        <mc:Choice Requires="wps">
          <w:drawing>
            <wp:anchor distT="0" distB="0" distL="114300" distR="114300" simplePos="0" relativeHeight="251657216" behindDoc="0" locked="0" layoutInCell="1" allowOverlap="1">
              <wp:simplePos x="0" y="0"/>
              <wp:positionH relativeFrom="column">
                <wp:posOffset>1476375</wp:posOffset>
              </wp:positionH>
              <wp:positionV relativeFrom="paragraph">
                <wp:posOffset>76200</wp:posOffset>
              </wp:positionV>
              <wp:extent cx="4619625" cy="361950"/>
              <wp:effectExtent l="0" t="0" r="0" b="0"/>
              <wp:wrapNone/>
              <wp:docPr id="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9625" cy="361950"/>
                      </a:xfrm>
                      <a:prstGeom prst="rect">
                        <a:avLst/>
                      </a:prstGeom>
                      <a:noFill/>
                      <a:ln w="9525">
                        <a:noFill/>
                        <a:miter lim="800000"/>
                        <a:headEnd/>
                        <a:tailEnd/>
                      </a:ln>
                    </wps:spPr>
                    <wps:txbx>
                      <w:txbxContent>
                        <w:p w:rsidR="00CC7B7A" w:rsidRPr="00D408BF" w:rsidRDefault="00CC7B7A" w:rsidP="00D91AE2">
                          <w:pPr>
                            <w:jc w:val="right"/>
                            <w:rPr>
                              <w:rFonts w:ascii="Cambria" w:hAnsi="Cambria"/>
                              <w:b/>
                              <w:sz w:val="32"/>
                            </w:rPr>
                          </w:pPr>
                          <w:r>
                            <w:rPr>
                              <w:rFonts w:ascii="Cambria" w:hAnsi="Cambria"/>
                              <w:b/>
                              <w:sz w:val="32"/>
                            </w:rPr>
                            <w:t>Management Information System</w:t>
                          </w:r>
                        </w:p>
                        <w:p w:rsidR="00CC7B7A" w:rsidRPr="00D408BF" w:rsidRDefault="00CC7B7A" w:rsidP="00D91AE2">
                          <w:pPr>
                            <w:rPr>
                              <w:rFonts w:ascii="Cambria" w:hAnsi="Cambri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left:0;text-align:left;margin-left:116.25pt;margin-top:6pt;width:363.75pt;height:2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TgGDAIAAPsDAAAOAAAAZHJzL2Uyb0RvYy54bWysU9tu2zAMfR+wfxD0vjjOkqwx4hRduw4D&#10;ugvQ7gMYWY6FSaImKbG7ry8lp2nQvQ3TgyCK5BHPIbW+HIxmB+mDQlvzcjLlTFqBjbK7mv98uH13&#10;wVmIYBvQaGXNH2Xgl5u3b9a9q+QMO9SN9IxAbKh6V/MuRlcVRRCdNBAm6KQlZ4veQCTT74rGQ0/o&#10;Rhez6XRZ9Ogb51HIEOj2ZnTyTcZvWyni97YNMjJdc6ot5t3nfZv2YrOGaufBdUocy4B/qMKAsvTo&#10;CeoGIrC9V39BGSU8BmzjRKApsG2VkJkDsSmnr9jcd+Bk5kLiBHeSKfw/WPHt8MMz1VDvOLNgqEUP&#10;cojsIw6szPL0LlQUde8oLg50n0IT1eDuUPwKzOJ1B3Ynr7zHvpPQUHllErY4S00NCZRCINv+Kzb0&#10;DuwjZqCh9SYBkhqM0KlNj6fWpFoEXc6X5Wo5W3AmyPeejEUuroDqOdv5ED9LNCwdau6p9RkdDnch&#10;pmqgeg5Jj1m8VVrn9mvL+pqvFgT/ymNUpOnUytT8YprWOC+J5Cfb5OQISo9nekDbI+tEdKQch+0w&#10;6jtLyUmFLTaPpIPHcRrp99ChQ/+Hs54msebh9x685Ex/saTlqpzP0+hmY774MCPDn3u25x6wgqBq&#10;Hjkbj9cxj/vI7Io0b1WW46WSY800YVml429II3xu56iXP7t5AgAA//8DAFBLAwQUAAYACAAAACEA&#10;KhcjSNwAAAAJAQAADwAAAGRycy9kb3ducmV2LnhtbEyPzU7DMBCE70i8g7VI3KhNoBEJcSoE4gqi&#10;/EjctvE2iYjXUew24e1ZTnDb0Xyanak2ix/UkabYB7ZwuTKgiJvgem4tvL0+XtyAignZ4RCYLHxT&#10;hE19elJh6cLML3TcplZJCMcSLXQpjaXWsenIY1yFkVi8fZg8JpFTq92Es4T7QWfG5Npjz/Khw5Hu&#10;O2q+tgdv4f1p//lxbZ7bB78e57AYzb7Q1p6fLXe3oBIt6Q+G3/pSHWrptAsHdlENFrKrbC2oGJls&#10;EqDIjRw7C3lhQNeV/r+g/gEAAP//AwBQSwECLQAUAAYACAAAACEAtoM4kv4AAADhAQAAEwAAAAAA&#10;AAAAAAAAAAAAAAAAW0NvbnRlbnRfVHlwZXNdLnhtbFBLAQItABQABgAIAAAAIQA4/SH/1gAAAJQB&#10;AAALAAAAAAAAAAAAAAAAAC8BAABfcmVscy8ucmVsc1BLAQItABQABgAIAAAAIQDApTgGDAIAAPsD&#10;AAAOAAAAAAAAAAAAAAAAAC4CAABkcnMvZTJvRG9jLnhtbFBLAQItABQABgAIAAAAIQAqFyNI3AAA&#10;AAkBAAAPAAAAAAAAAAAAAAAAAGYEAABkcnMvZG93bnJldi54bWxQSwUGAAAAAAQABADzAAAAbwUA&#10;AAAA&#10;" filled="f" stroked="f">
              <v:textbox>
                <w:txbxContent>
                  <w:p w:rsidR="00CC7B7A" w:rsidRPr="00D408BF" w:rsidRDefault="00CC7B7A" w:rsidP="00D91AE2">
                    <w:pPr>
                      <w:jc w:val="right"/>
                      <w:rPr>
                        <w:rFonts w:ascii="Cambria" w:hAnsi="Cambria"/>
                        <w:b/>
                        <w:sz w:val="32"/>
                      </w:rPr>
                    </w:pPr>
                    <w:r>
                      <w:rPr>
                        <w:rFonts w:ascii="Cambria" w:hAnsi="Cambria"/>
                        <w:b/>
                        <w:sz w:val="32"/>
                      </w:rPr>
                      <w:t>Management Information System</w:t>
                    </w:r>
                  </w:p>
                  <w:p w:rsidR="00CC7B7A" w:rsidRPr="00D408BF" w:rsidRDefault="00CC7B7A" w:rsidP="00D91AE2">
                    <w:pPr>
                      <w:rPr>
                        <w:rFonts w:ascii="Cambria" w:hAnsi="Cambria"/>
                      </w:rPr>
                    </w:pPr>
                  </w:p>
                </w:txbxContent>
              </v:textbox>
            </v:shape>
          </w:pict>
        </mc:Fallback>
      </mc:AlternateContent>
    </w:r>
    <w:r>
      <w:rPr>
        <w:noProof/>
        <w:lang w:val="en-PH" w:eastAsia="en-PH"/>
      </w:rPr>
      <mc:AlternateContent>
        <mc:Choice Requires="wps">
          <w:drawing>
            <wp:anchor distT="0" distB="0" distL="114300" distR="114300" simplePos="0" relativeHeight="251656192" behindDoc="0" locked="0" layoutInCell="1" allowOverlap="1">
              <wp:simplePos x="0" y="0"/>
              <wp:positionH relativeFrom="column">
                <wp:posOffset>1352550</wp:posOffset>
              </wp:positionH>
              <wp:positionV relativeFrom="paragraph">
                <wp:posOffset>-219075</wp:posOffset>
              </wp:positionV>
              <wp:extent cx="4752975" cy="387985"/>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2975" cy="387985"/>
                      </a:xfrm>
                      <a:prstGeom prst="rect">
                        <a:avLst/>
                      </a:prstGeom>
                      <a:noFill/>
                      <a:ln w="9525">
                        <a:noFill/>
                        <a:miter lim="800000"/>
                        <a:headEnd/>
                        <a:tailEnd/>
                      </a:ln>
                    </wps:spPr>
                    <wps:txbx>
                      <w:txbxContent>
                        <w:p w:rsidR="00CC7B7A" w:rsidRPr="00554611" w:rsidRDefault="00CC7B7A" w:rsidP="00D91AE2">
                          <w:pPr>
                            <w:jc w:val="right"/>
                            <w:rPr>
                              <w:rFonts w:ascii="Cambria" w:hAnsi="Cambria"/>
                              <w:b/>
                              <w:sz w:val="40"/>
                              <w:szCs w:val="40"/>
                            </w:rPr>
                          </w:pPr>
                          <w:r w:rsidRPr="00554611">
                            <w:rPr>
                              <w:rFonts w:ascii="Cambria" w:hAnsi="Cambria"/>
                              <w:b/>
                              <w:sz w:val="40"/>
                              <w:szCs w:val="40"/>
                            </w:rPr>
                            <w:t>Compliance Checklist</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id="_x0000_s1039" type="#_x0000_t202" style="position:absolute;left:0;text-align:left;margin-left:106.5pt;margin-top:-17.25pt;width:374.25pt;height:30.5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R7wDwIAAPwDAAAOAAAAZHJzL2Uyb0RvYy54bWysU9tu2zAMfR+wfxD0vjhJ4yUx4hRduw4D&#10;ugvQ7gMYWY6FSaImKbG7rx8lp1mwvQ3TgyCK4iHPIbW5HoxmR+mDQlvz2WTKmbQCG2X3Nf/2dP9m&#10;xVmIYBvQaGXNn2Xg19vXrza9q+QcO9SN9IxAbKh6V/MuRlcVRRCdNBAm6KQlZ4veQCTT74vGQ0/o&#10;Rhfz6fRt0aNvnEchQ6Dbu9HJtxm/baWIX9o2yMh0zam2mHef913ai+0Gqr0H1ylxKgP+oQoDylLS&#10;M9QdRGAHr/6CMkp4DNjGiUBTYNsqITMHYjOb/sHmsQMnMxcSJ7izTOH/wYrPx6+eqabm1CgLhlr0&#10;JIfI3uHArpI6vQsVPXp09CwOdE1dzkyDe0DxPTCLtx3YvbzxHvtOQkPVzVJkcRE64oQEsus/YUNp&#10;4BAxAw2tN0k6EoMROnXp+dyZVIqgy8WynK+XJWeCfFer5XpV5hRQvUQ7H+IHiYalQ809dT6jw/Eh&#10;xFQNVC9PUjKL90rr3H1tWV/zdTkvc8CFx6hIw6mVIXWmaY3jkki+t00OjqD0eKYE2p5YJ6Ij5Tjs&#10;hizv7KzmDptn0sHjOIz0eejQof/JWU+DWPPw4wBecqY/WtJyPVss0uRmY1Eu52T4S8/u0gNWEFTN&#10;RfScjcZtzPM+sr4h1VuVBUntGWs5VU0jlnU6fYc0w5d2fvX7025/AQAA//8DAFBLAwQUAAYACAAA&#10;ACEAu8uPQOAAAAAKAQAADwAAAGRycy9kb3ducmV2LnhtbEyPwU7DMBBE70j8g7VIXFDrpAUDIU6F&#10;kCqhCg4UPmATu3HUeB3Fbhr+nuUEtx3NaPZNuZl9LyY7xi6QhnyZgbDUBNNRq+Hrc7t4ABETksE+&#10;kNXwbSNsqsuLEgsTzvRhp31qBZdQLFCDS2kopIyNsx7jMgyW2DuE0WNiObbSjHjmct/LVZYp6bEj&#10;/uBwsC/ONsf9yWu4cUP2/nZ4rbdGNe64i3jvp53W11fz8xOIZOf0F4ZffEaHipnqcCITRa9hla95&#10;S9KwWN/egeDEo8r5qNlSCmRVyv8Tqh8AAAD//wMAUEsBAi0AFAAGAAgAAAAhALaDOJL+AAAA4QEA&#10;ABMAAAAAAAAAAAAAAAAAAAAAAFtDb250ZW50X1R5cGVzXS54bWxQSwECLQAUAAYACAAAACEAOP0h&#10;/9YAAACUAQAACwAAAAAAAAAAAAAAAAAvAQAAX3JlbHMvLnJlbHNQSwECLQAUAAYACAAAACEAJj0e&#10;8A8CAAD8AwAADgAAAAAAAAAAAAAAAAAuAgAAZHJzL2Uyb0RvYy54bWxQSwECLQAUAAYACAAAACEA&#10;u8uPQOAAAAAKAQAADwAAAAAAAAAAAAAAAABpBAAAZHJzL2Rvd25yZXYueG1sUEsFBgAAAAAEAAQA&#10;8wAAAHYFAAAAAA==&#10;" filled="f" stroked="f">
              <v:textbox>
                <w:txbxContent>
                  <w:p w:rsidR="00CC7B7A" w:rsidRPr="00554611" w:rsidRDefault="00CC7B7A" w:rsidP="00D91AE2">
                    <w:pPr>
                      <w:jc w:val="right"/>
                      <w:rPr>
                        <w:rFonts w:ascii="Cambria" w:hAnsi="Cambria"/>
                        <w:b/>
                        <w:sz w:val="40"/>
                        <w:szCs w:val="40"/>
                      </w:rPr>
                    </w:pPr>
                    <w:r w:rsidRPr="00554611">
                      <w:rPr>
                        <w:rFonts w:ascii="Cambria" w:hAnsi="Cambria"/>
                        <w:b/>
                        <w:sz w:val="40"/>
                        <w:szCs w:val="40"/>
                      </w:rPr>
                      <w:t>Compliance Checklist</w:t>
                    </w:r>
                  </w:p>
                </w:txbxContent>
              </v:textbox>
            </v:shape>
          </w:pict>
        </mc:Fallback>
      </mc:AlternateContent>
    </w:r>
    <w:r>
      <w:rPr>
        <w:noProof/>
        <w:lang w:val="en-PH" w:eastAsia="en-PH"/>
      </w:rPr>
      <mc:AlternateContent>
        <mc:Choice Requires="wps">
          <w:drawing>
            <wp:anchor distT="4294967294" distB="4294967294" distL="114300" distR="114300" simplePos="0" relativeHeight="251652096" behindDoc="0" locked="0" layoutInCell="1" allowOverlap="1">
              <wp:simplePos x="0" y="0"/>
              <wp:positionH relativeFrom="column">
                <wp:posOffset>-913130</wp:posOffset>
              </wp:positionH>
              <wp:positionV relativeFrom="paragraph">
                <wp:posOffset>-222886</wp:posOffset>
              </wp:positionV>
              <wp:extent cx="7863840" cy="0"/>
              <wp:effectExtent l="0" t="0" r="22860" b="1905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63840" cy="0"/>
                      </a:xfrm>
                      <a:prstGeom prst="line">
                        <a:avLst/>
                      </a:prstGeom>
                      <a:ln w="127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D87C5A" id="Straight Connector 18" o:spid="_x0000_s1026" style="position:absolute;z-index:25165209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71.9pt,-17.55pt" to="547.3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FuW5wEAACsEAAAOAAAAZHJzL2Uyb0RvYy54bWysU8tu2zAQvBfoPxC815LdIjEEyzk4SC9B&#10;a9TtB9AUKREluQTJWvLfd0k9kj4QIEUvhMjdmd2ZXe3uBqPJRfigwNZ0vSopEZZDo2xb029fH95t&#10;KQmR2YZpsKKmVxHo3f7tm13vKrGBDnQjPEESG6re1bSL0VVFEXgnDAsrcMJiUII3LOLVt0XjWY/s&#10;RhebsrwpevCN88BFCPh6PwbpPvNLKXj8LGUQkeiaYm8xnz6f53QW+x2rWs9cp/jUBvuHLgxTFosu&#10;VPcsMvLDqz+ojOIeAsi44mAKkFJxkTWgmnX5m5pTx5zIWtCc4Babwv+j5Z8uR09Ug7PDSVlmcEan&#10;6Jlqu0gOYC06CJ5gEJ3qXagQcLBHn7TywZ7cI/DvAWPFL8F0CW5MG6Q3KR3FkiE7f12cF0MkHB9v&#10;tzfvtx9wQHyOFayagc6H+FGAIemjplrZZAqr2OUxxFSaVXNKetaW9Chnc1uWOS2AVs2D0joF82KJ&#10;g/bkwnAlzu06CUOGZ1l403ZSNIrIcuJVi5H/i5BoGba9HgukZX3iZJwLG2debTE7wSR2sACnzl4C&#10;TvkJKvIivwa8IHJlsHEBG2XB/63tOMwtyzF/dmDUnSw4Q3M9+nnYuJHZuenvSSv//J7hT//4/icA&#10;AAD//wMAUEsDBBQABgAIAAAAIQA0SK+/4wAAAA0BAAAPAAAAZHJzL2Rvd25yZXYueG1sTI9BS8NA&#10;EIXvgv9hGcFbu4lpUxOzKSIIKvRgWhRv02RMgtnZNLtt03/fLQh6m3nzeO+bbDnqThxosK1hBeE0&#10;AEFcmqrlWsFm/Ty5B2EdcoWdYVJwIgvL/Poqw7QyR36nQ+Fq4UPYpqigca5PpbRlQxrt1PTE/vZt&#10;Bo3Or0MtqwGPPlx38i4IYqmxZd/QYE9PDZU/xV4rWBXJB8bJfPHy+br7qqPTbrXQb0rd3oyPDyAc&#10;je7PDBd8jw65Z9qaPVdWdAom4Szy7M5P0TwEcbEEySwGsf2VZJ7J/1/kZwAAAP//AwBQSwECLQAU&#10;AAYACAAAACEAtoM4kv4AAADhAQAAEwAAAAAAAAAAAAAAAAAAAAAAW0NvbnRlbnRfVHlwZXNdLnht&#10;bFBLAQItABQABgAIAAAAIQA4/SH/1gAAAJQBAAALAAAAAAAAAAAAAAAAAC8BAABfcmVscy8ucmVs&#10;c1BLAQItABQABgAIAAAAIQC3uFuW5wEAACsEAAAOAAAAAAAAAAAAAAAAAC4CAABkcnMvZTJvRG9j&#10;LnhtbFBLAQItABQABgAIAAAAIQA0SK+/4wAAAA0BAAAPAAAAAAAAAAAAAAAAAEEEAABkcnMvZG93&#10;bnJldi54bWxQSwUGAAAAAAQABADzAAAAUQUAAAAA&#10;" strokecolor="white [3212]" strokeweight="1pt">
              <o:lock v:ext="edit" shapetype="f"/>
            </v:line>
          </w:pict>
        </mc:Fallback>
      </mc:AlternateContent>
    </w:r>
    <w:r>
      <w:rPr>
        <w:noProof/>
        <w:lang w:val="en-PH" w:eastAsia="en-PH"/>
      </w:rPr>
      <mc:AlternateContent>
        <mc:Choice Requires="wps">
          <w:drawing>
            <wp:anchor distT="0" distB="0" distL="114300" distR="114300" simplePos="0" relativeHeight="251655168" behindDoc="1" locked="0" layoutInCell="1" allowOverlap="1">
              <wp:simplePos x="0" y="0"/>
              <wp:positionH relativeFrom="column">
                <wp:posOffset>-904875</wp:posOffset>
              </wp:positionH>
              <wp:positionV relativeFrom="paragraph">
                <wp:posOffset>-304800</wp:posOffset>
              </wp:positionV>
              <wp:extent cx="7820025" cy="1047750"/>
              <wp:effectExtent l="0" t="0" r="9525" b="0"/>
              <wp:wrapNone/>
              <wp:docPr id="3"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20025" cy="1047750"/>
                      </a:xfrm>
                      <a:prstGeom prst="rect">
                        <a:avLst/>
                      </a:prstGeom>
                      <a:gradFill flip="none" rotWithShape="1">
                        <a:gsLst>
                          <a:gs pos="0">
                            <a:schemeClr val="tx1">
                              <a:lumMod val="50000"/>
                              <a:lumOff val="50000"/>
                            </a:schemeClr>
                          </a:gs>
                          <a:gs pos="20000">
                            <a:srgbClr val="00B050"/>
                          </a:gs>
                          <a:gs pos="100000">
                            <a:srgbClr val="0070C0"/>
                          </a:gs>
                        </a:gsLst>
                        <a:lin ang="0" scaled="1"/>
                        <a:tileRect/>
                      </a:gradFill>
                      <a:ln w="25400" cap="flat" cmpd="sng" algn="ctr">
                        <a:noFill/>
                        <a:prstDash val="solid"/>
                      </a:ln>
                      <a:effectLst/>
                    </wps:spPr>
                    <wps:txbx>
                      <w:txbxContent>
                        <w:p w:rsidR="00CC7B7A" w:rsidRDefault="00CC7B7A" w:rsidP="00D91AE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9" o:spid="_x0000_s1040" style="position:absolute;left:0;text-align:left;margin-left:-71.25pt;margin-top:-24pt;width:615.75pt;height:8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s/D4gIAAOkFAAAOAAAAZHJzL2Uyb0RvYy54bWysVF1P2zAUfZ+0/2D5fSTp2hUiUtQVMU1i&#10;gAYTz67jfGiO7dluG/brd+w0pTCepuUhsn2/zz33nl/0nSRbYV2rVUGzk5QSobguW1UX9MfD1YdT&#10;SpxnqmRSK1HQJ+HoxeL9u/OdycVEN1qWwhI4US7fmYI23ps8SRxvRMfciTZCQVhp2zGPq62T0rId&#10;vHcymaTpp2SnbWms5sI5vF4OQrqI/qtKcH9bVU54IguK3Hz82/hfh3+yOGd5bZlpWr5Pg/1DFh1r&#10;FYIeXF0yz8jGtn+56lputdOVP+G6S3RVtVzEGlBNlr6q5r5hRsRaAI4zB5jc/3PLb7Z3lrRlQT9S&#10;oliHFn0HaEzVUpDsLOCzMy6H2r25s6FCZ641/+kgSF5IwsXtdfrKdkEX9ZE+gv10AFv0nnA8zk/R&#10;v8mMEg5Zlk7n81lsR8Ly0dxY578I3ZFwKKhFYhFktr12PiTA8lFlj3151UpJKtmCSgqEo8Rq/9j6&#10;JkKJOEOTHOyjhSNGA800PkfSiZW0ZMtAF98P2nLTfdPl8DZL8Q2kwTOo9eoZGR28xPxqdxwHFcM8&#10;vDhbrw+R0vRzeij+pUUWLN40maerEa9ggsj1WJZsFUEHI/COMynQ3mzI2rdShAYP6IH4EbGQkVRk&#10;V9DJbIpwhDMAWEnmcewMzJ2qKWGyxpBzb2MJSgew4WjowiVzzYCG07ItQzjkJFWQiziJ+6Y9EyWc&#10;fL/uI/+y6Ui2tS6fQEp0bqjA8KsWBLhmzt8xi/FEglg5/ha/SmpkrfcnShptf7/1HvQxNZBSssO4&#10;o6JfG2ZBEPlVgQFn2XQa9kO8TGfzCS72WLI+lqhNt9KgSIblZng8Bn0vx2NldfeIzbQMUSFiiiP2&#10;gN3+svLDGsJu42K5jGrYCYb5a3Vv+MjVQPCH/pFZs58CjwG60eNqYPmrYRh0A+hKLzdeV23sdYB6&#10;wBVtCRfsk4E0w+4LC+v4HrWeN/TiDwAAAP//AwBQSwMEFAAGAAgAAAAhAOyM2rLgAAAADQEAAA8A&#10;AABkcnMvZG93bnJldi54bWxMj8FOwzAQRO9I/IO1SNxaJ1WANI1TlSIEt4rAoUcn3iYR8TqK3Tbw&#10;9WxP5TajHc2+ydeT7cUJR985UhDPIxBItTMdNQq+Pl9nKQgfNBndO0IFP+hhXdze5Doz7kwfeCpD&#10;I7iEfKYVtCEMmZS+btFqP3cDEt8ObrQ6sB0baUZ95nLby0UUPUqrO+IPrR5w22L9XR6tAlOV+53b&#10;0MvSp9u3HSXu+fd9r9T93bRZgQg4hWsYLviMDgUzVe5IxotewSxOFg+cZZWkvOoSidIlq4pV/BSB&#10;LHL5f0XxBwAA//8DAFBLAQItABQABgAIAAAAIQC2gziS/gAAAOEBAAATAAAAAAAAAAAAAAAAAAAA&#10;AABbQ29udGVudF9UeXBlc10ueG1sUEsBAi0AFAAGAAgAAAAhADj9If/WAAAAlAEAAAsAAAAAAAAA&#10;AAAAAAAALwEAAF9yZWxzLy5yZWxzUEsBAi0AFAAGAAgAAAAhAEyaz8PiAgAA6QUAAA4AAAAAAAAA&#10;AAAAAAAALgIAAGRycy9lMm9Eb2MueG1sUEsBAi0AFAAGAAgAAAAhAOyM2rLgAAAADQEAAA8AAAAA&#10;AAAAAAAAAAAAPAUAAGRycy9kb3ducmV2LnhtbFBLBQYAAAAABAAEAPMAAABJBgAAAAA=&#10;" fillcolor="gray [1629]" stroked="f" strokeweight="2pt">
              <v:fill color2="#0070c0" rotate="t" angle="90" colors="0 #7f7f7f;13107f #00b050;1 #0070c0" focus="100%" type="gradient"/>
              <v:textbox>
                <w:txbxContent>
                  <w:p w:rsidR="00CC7B7A" w:rsidRDefault="00CC7B7A" w:rsidP="00D91AE2">
                    <w:pPr>
                      <w:jc w:val="center"/>
                    </w:pPr>
                  </w:p>
                </w:txbxContent>
              </v:textbox>
            </v:rect>
          </w:pict>
        </mc:Fallback>
      </mc:AlternateContent>
    </w:r>
  </w:p>
  <w:p w:rsidR="00CC7B7A" w:rsidRDefault="00CC7B7A" w:rsidP="00B27675">
    <w:pPr>
      <w:pStyle w:val="Header"/>
    </w:pPr>
  </w:p>
  <w:p w:rsidR="00CC7B7A" w:rsidRDefault="00695B0F">
    <w:pPr>
      <w:pStyle w:val="Header"/>
    </w:pPr>
    <w:r>
      <w:rPr>
        <w:noProof/>
        <w:lang w:val="en-PH" w:eastAsia="en-PH"/>
      </w:rPr>
      <mc:AlternateContent>
        <mc:Choice Requires="wps">
          <w:drawing>
            <wp:anchor distT="4294967294" distB="4294967294" distL="114300" distR="114300" simplePos="0" relativeHeight="251653120" behindDoc="0" locked="0" layoutInCell="1" allowOverlap="1">
              <wp:simplePos x="0" y="0"/>
              <wp:positionH relativeFrom="column">
                <wp:posOffset>-907415</wp:posOffset>
              </wp:positionH>
              <wp:positionV relativeFrom="paragraph">
                <wp:posOffset>154939</wp:posOffset>
              </wp:positionV>
              <wp:extent cx="7863840" cy="0"/>
              <wp:effectExtent l="0" t="0" r="22860" b="1905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63840" cy="0"/>
                      </a:xfrm>
                      <a:prstGeom prst="line">
                        <a:avLst/>
                      </a:prstGeom>
                      <a:ln w="127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BA07E4" id="Straight Connector 23" o:spid="_x0000_s1026" style="position:absolute;z-index:25165312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71.45pt,12.2pt" to="547.75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1R56AEAACsEAAAOAAAAZHJzL2Uyb0RvYy54bWysU8tu2zAQvBfoPxC815KdIjEEyzk4SC9B&#10;a9TNB9AUKREluQTJWvLfd0k9kj5QoEUvhJa7M7szXO3uB6PJRfigwNZ0vSopEZZDo2xb0+cvj++2&#10;lITIbMM0WFHTqwj0fv/2za53ldhAB7oRniCJDVXvatrF6KqiCLwThoUVOGExKcEbFjH0bdF41iO7&#10;0cWmLG+LHnzjPHARAt4+jEm6z/xSCh4/SRlEJLqmOFvMp8/nOZ3Ffseq1jPXKT6Nwf5hCsOUxaYL&#10;1QOLjHzz6hcqo7iHADKuOJgCpFRcZA2oZl3+pObUMSeyFjQnuMWm8P9o+cfL0RPV1HRzQ4llBt/o&#10;FD1TbRfJAaxFB8ETTKJTvQsVAg726JNWPtiTewL+NWCu+CGZguDGskF6k8pRLBmy89fFeTFEwvHy&#10;bnt7s32PD8TnXMGqGeh8iB8EGJI+aqqVTaawil2eQkytWTWXpGttSY+ruLkry1wWQKvmUWmdknmx&#10;xEF7cmG4Eud2nYQhw6sqjLSdFI0ispx41WLk/ywkWoZjr8cGaVlfOBnnwsaZV1usTjCJEyzAabI/&#10;Aaf6BBV5kf8GvCByZ7BxARtlwf9u7DjMI8uxfnZg1J0sOENzPfr5sXEjs3PT35NW/nWc4S//+P47&#10;AAAA//8DAFBLAwQUAAYACAAAACEAtyowT+IAAAALAQAADwAAAGRycy9kb3ducmV2LnhtbEyPwUrD&#10;QBCG74LvsIzgrd00Jq2J2RQRBBV6MC2Kt2kyJsHsbJrdtunbd4sHPc7Mxz/fny1H3YkDDbY1rGA2&#10;DUAQl6ZquVawWT9P7kFYh1xhZ5gUnMjCMr++yjCtzJHf6VC4WvgQtikqaJzrUylt2ZBGOzU9sb99&#10;m0Gj8+NQy2rAow/XnQyDYC41tuw/NNjTU0PlT7HXClZF8oHzJF68fL7uvuq702610G9K3d6Mjw8g&#10;HI3uD4aLvleH3DttzZ4rKzoFk1kUJp5VEEYRiAsRJHEMYvu7kXkm/3fIzwAAAP//AwBQSwECLQAU&#10;AAYACAAAACEAtoM4kv4AAADhAQAAEwAAAAAAAAAAAAAAAAAAAAAAW0NvbnRlbnRfVHlwZXNdLnht&#10;bFBLAQItABQABgAIAAAAIQA4/SH/1gAAAJQBAAALAAAAAAAAAAAAAAAAAC8BAABfcmVscy8ucmVs&#10;c1BLAQItABQABgAIAAAAIQCs21R56AEAACsEAAAOAAAAAAAAAAAAAAAAAC4CAABkcnMvZTJvRG9j&#10;LnhtbFBLAQItABQABgAIAAAAIQC3KjBP4gAAAAsBAAAPAAAAAAAAAAAAAAAAAEIEAABkcnMvZG93&#10;bnJldi54bWxQSwUGAAAAAAQABADzAAAAUQUAAAAA&#10;" strokecolor="white [3212]" strokeweight="1pt">
              <o:lock v:ext="edit" shapetype="f"/>
            </v:line>
          </w:pict>
        </mc:Fallback>
      </mc:AlternateContent>
    </w:r>
  </w:p>
  <w:p w:rsidR="00CC7B7A" w:rsidRDefault="00CC7B7A">
    <w:pPr>
      <w:pStyle w:val="Header"/>
    </w:pPr>
  </w:p>
  <w:p w:rsidR="00CC7B7A" w:rsidRDefault="00CC7B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4A1D20"/>
    <w:multiLevelType w:val="hybridMultilevel"/>
    <w:tmpl w:val="FF285910"/>
    <w:lvl w:ilvl="0" w:tplc="04090001">
      <w:start w:val="1"/>
      <w:numFmt w:val="bullet"/>
      <w:lvlText w:val=""/>
      <w:lvlJc w:val="left"/>
      <w:pPr>
        <w:ind w:left="962" w:hanging="360"/>
      </w:pPr>
      <w:rPr>
        <w:rFonts w:ascii="Symbol" w:hAnsi="Symbol" w:hint="default"/>
      </w:rPr>
    </w:lvl>
    <w:lvl w:ilvl="1" w:tplc="04090003" w:tentative="1">
      <w:start w:val="1"/>
      <w:numFmt w:val="bullet"/>
      <w:lvlText w:val="o"/>
      <w:lvlJc w:val="left"/>
      <w:pPr>
        <w:ind w:left="1682" w:hanging="360"/>
      </w:pPr>
      <w:rPr>
        <w:rFonts w:ascii="Courier New" w:hAnsi="Courier New" w:cs="Courier New" w:hint="default"/>
      </w:rPr>
    </w:lvl>
    <w:lvl w:ilvl="2" w:tplc="04090005" w:tentative="1">
      <w:start w:val="1"/>
      <w:numFmt w:val="bullet"/>
      <w:lvlText w:val=""/>
      <w:lvlJc w:val="left"/>
      <w:pPr>
        <w:ind w:left="2402" w:hanging="360"/>
      </w:pPr>
      <w:rPr>
        <w:rFonts w:ascii="Wingdings" w:hAnsi="Wingdings" w:hint="default"/>
      </w:rPr>
    </w:lvl>
    <w:lvl w:ilvl="3" w:tplc="04090001" w:tentative="1">
      <w:start w:val="1"/>
      <w:numFmt w:val="bullet"/>
      <w:lvlText w:val=""/>
      <w:lvlJc w:val="left"/>
      <w:pPr>
        <w:ind w:left="3122" w:hanging="360"/>
      </w:pPr>
      <w:rPr>
        <w:rFonts w:ascii="Symbol" w:hAnsi="Symbol" w:hint="default"/>
      </w:rPr>
    </w:lvl>
    <w:lvl w:ilvl="4" w:tplc="04090003" w:tentative="1">
      <w:start w:val="1"/>
      <w:numFmt w:val="bullet"/>
      <w:lvlText w:val="o"/>
      <w:lvlJc w:val="left"/>
      <w:pPr>
        <w:ind w:left="3842" w:hanging="360"/>
      </w:pPr>
      <w:rPr>
        <w:rFonts w:ascii="Courier New" w:hAnsi="Courier New" w:cs="Courier New" w:hint="default"/>
      </w:rPr>
    </w:lvl>
    <w:lvl w:ilvl="5" w:tplc="04090005" w:tentative="1">
      <w:start w:val="1"/>
      <w:numFmt w:val="bullet"/>
      <w:lvlText w:val=""/>
      <w:lvlJc w:val="left"/>
      <w:pPr>
        <w:ind w:left="4562" w:hanging="360"/>
      </w:pPr>
      <w:rPr>
        <w:rFonts w:ascii="Wingdings" w:hAnsi="Wingdings" w:hint="default"/>
      </w:rPr>
    </w:lvl>
    <w:lvl w:ilvl="6" w:tplc="04090001" w:tentative="1">
      <w:start w:val="1"/>
      <w:numFmt w:val="bullet"/>
      <w:lvlText w:val=""/>
      <w:lvlJc w:val="left"/>
      <w:pPr>
        <w:ind w:left="5282" w:hanging="360"/>
      </w:pPr>
      <w:rPr>
        <w:rFonts w:ascii="Symbol" w:hAnsi="Symbol" w:hint="default"/>
      </w:rPr>
    </w:lvl>
    <w:lvl w:ilvl="7" w:tplc="04090003" w:tentative="1">
      <w:start w:val="1"/>
      <w:numFmt w:val="bullet"/>
      <w:lvlText w:val="o"/>
      <w:lvlJc w:val="left"/>
      <w:pPr>
        <w:ind w:left="6002" w:hanging="360"/>
      </w:pPr>
      <w:rPr>
        <w:rFonts w:ascii="Courier New" w:hAnsi="Courier New" w:cs="Courier New" w:hint="default"/>
      </w:rPr>
    </w:lvl>
    <w:lvl w:ilvl="8" w:tplc="04090005" w:tentative="1">
      <w:start w:val="1"/>
      <w:numFmt w:val="bullet"/>
      <w:lvlText w:val=""/>
      <w:lvlJc w:val="left"/>
      <w:pPr>
        <w:ind w:left="6722" w:hanging="360"/>
      </w:pPr>
      <w:rPr>
        <w:rFonts w:ascii="Wingdings" w:hAnsi="Wingdings" w:hint="default"/>
      </w:rPr>
    </w:lvl>
  </w:abstractNum>
  <w:abstractNum w:abstractNumId="1" w15:restartNumberingAfterBreak="0">
    <w:nsid w:val="39047D15"/>
    <w:multiLevelType w:val="hybridMultilevel"/>
    <w:tmpl w:val="BF688E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A77711"/>
    <w:multiLevelType w:val="hybridMultilevel"/>
    <w:tmpl w:val="298C4EA4"/>
    <w:lvl w:ilvl="0" w:tplc="04090001">
      <w:start w:val="1"/>
      <w:numFmt w:val="bullet"/>
      <w:lvlText w:val=""/>
      <w:lvlJc w:val="left"/>
      <w:pPr>
        <w:ind w:left="962" w:hanging="360"/>
      </w:pPr>
      <w:rPr>
        <w:rFonts w:ascii="Symbol" w:hAnsi="Symbol" w:hint="default"/>
      </w:rPr>
    </w:lvl>
    <w:lvl w:ilvl="1" w:tplc="04090003" w:tentative="1">
      <w:start w:val="1"/>
      <w:numFmt w:val="bullet"/>
      <w:lvlText w:val="o"/>
      <w:lvlJc w:val="left"/>
      <w:pPr>
        <w:ind w:left="1682" w:hanging="360"/>
      </w:pPr>
      <w:rPr>
        <w:rFonts w:ascii="Courier New" w:hAnsi="Courier New" w:cs="Courier New" w:hint="default"/>
      </w:rPr>
    </w:lvl>
    <w:lvl w:ilvl="2" w:tplc="04090005" w:tentative="1">
      <w:start w:val="1"/>
      <w:numFmt w:val="bullet"/>
      <w:lvlText w:val=""/>
      <w:lvlJc w:val="left"/>
      <w:pPr>
        <w:ind w:left="2402" w:hanging="360"/>
      </w:pPr>
      <w:rPr>
        <w:rFonts w:ascii="Wingdings" w:hAnsi="Wingdings" w:hint="default"/>
      </w:rPr>
    </w:lvl>
    <w:lvl w:ilvl="3" w:tplc="04090001" w:tentative="1">
      <w:start w:val="1"/>
      <w:numFmt w:val="bullet"/>
      <w:lvlText w:val=""/>
      <w:lvlJc w:val="left"/>
      <w:pPr>
        <w:ind w:left="3122" w:hanging="360"/>
      </w:pPr>
      <w:rPr>
        <w:rFonts w:ascii="Symbol" w:hAnsi="Symbol" w:hint="default"/>
      </w:rPr>
    </w:lvl>
    <w:lvl w:ilvl="4" w:tplc="04090003" w:tentative="1">
      <w:start w:val="1"/>
      <w:numFmt w:val="bullet"/>
      <w:lvlText w:val="o"/>
      <w:lvlJc w:val="left"/>
      <w:pPr>
        <w:ind w:left="3842" w:hanging="360"/>
      </w:pPr>
      <w:rPr>
        <w:rFonts w:ascii="Courier New" w:hAnsi="Courier New" w:cs="Courier New" w:hint="default"/>
      </w:rPr>
    </w:lvl>
    <w:lvl w:ilvl="5" w:tplc="04090005" w:tentative="1">
      <w:start w:val="1"/>
      <w:numFmt w:val="bullet"/>
      <w:lvlText w:val=""/>
      <w:lvlJc w:val="left"/>
      <w:pPr>
        <w:ind w:left="4562" w:hanging="360"/>
      </w:pPr>
      <w:rPr>
        <w:rFonts w:ascii="Wingdings" w:hAnsi="Wingdings" w:hint="default"/>
      </w:rPr>
    </w:lvl>
    <w:lvl w:ilvl="6" w:tplc="04090001" w:tentative="1">
      <w:start w:val="1"/>
      <w:numFmt w:val="bullet"/>
      <w:lvlText w:val=""/>
      <w:lvlJc w:val="left"/>
      <w:pPr>
        <w:ind w:left="5282" w:hanging="360"/>
      </w:pPr>
      <w:rPr>
        <w:rFonts w:ascii="Symbol" w:hAnsi="Symbol" w:hint="default"/>
      </w:rPr>
    </w:lvl>
    <w:lvl w:ilvl="7" w:tplc="04090003" w:tentative="1">
      <w:start w:val="1"/>
      <w:numFmt w:val="bullet"/>
      <w:lvlText w:val="o"/>
      <w:lvlJc w:val="left"/>
      <w:pPr>
        <w:ind w:left="6002" w:hanging="360"/>
      </w:pPr>
      <w:rPr>
        <w:rFonts w:ascii="Courier New" w:hAnsi="Courier New" w:cs="Courier New" w:hint="default"/>
      </w:rPr>
    </w:lvl>
    <w:lvl w:ilvl="8" w:tplc="04090005" w:tentative="1">
      <w:start w:val="1"/>
      <w:numFmt w:val="bullet"/>
      <w:lvlText w:val=""/>
      <w:lvlJc w:val="left"/>
      <w:pPr>
        <w:ind w:left="6722" w:hanging="360"/>
      </w:pPr>
      <w:rPr>
        <w:rFonts w:ascii="Wingdings" w:hAnsi="Wingdings" w:hint="default"/>
      </w:rPr>
    </w:lvl>
  </w:abstractNum>
  <w:abstractNum w:abstractNumId="3" w15:restartNumberingAfterBreak="0">
    <w:nsid w:val="43596B7D"/>
    <w:multiLevelType w:val="hybridMultilevel"/>
    <w:tmpl w:val="BBAC6A44"/>
    <w:lvl w:ilvl="0" w:tplc="04090001">
      <w:start w:val="1"/>
      <w:numFmt w:val="bullet"/>
      <w:lvlText w:val=""/>
      <w:lvlJc w:val="left"/>
      <w:pPr>
        <w:ind w:left="962" w:hanging="360"/>
      </w:pPr>
      <w:rPr>
        <w:rFonts w:ascii="Symbol" w:hAnsi="Symbol" w:hint="default"/>
      </w:rPr>
    </w:lvl>
    <w:lvl w:ilvl="1" w:tplc="04090003" w:tentative="1">
      <w:start w:val="1"/>
      <w:numFmt w:val="bullet"/>
      <w:lvlText w:val="o"/>
      <w:lvlJc w:val="left"/>
      <w:pPr>
        <w:ind w:left="1682" w:hanging="360"/>
      </w:pPr>
      <w:rPr>
        <w:rFonts w:ascii="Courier New" w:hAnsi="Courier New" w:cs="Courier New" w:hint="default"/>
      </w:rPr>
    </w:lvl>
    <w:lvl w:ilvl="2" w:tplc="04090005" w:tentative="1">
      <w:start w:val="1"/>
      <w:numFmt w:val="bullet"/>
      <w:lvlText w:val=""/>
      <w:lvlJc w:val="left"/>
      <w:pPr>
        <w:ind w:left="2402" w:hanging="360"/>
      </w:pPr>
      <w:rPr>
        <w:rFonts w:ascii="Wingdings" w:hAnsi="Wingdings" w:hint="default"/>
      </w:rPr>
    </w:lvl>
    <w:lvl w:ilvl="3" w:tplc="04090001" w:tentative="1">
      <w:start w:val="1"/>
      <w:numFmt w:val="bullet"/>
      <w:lvlText w:val=""/>
      <w:lvlJc w:val="left"/>
      <w:pPr>
        <w:ind w:left="3122" w:hanging="360"/>
      </w:pPr>
      <w:rPr>
        <w:rFonts w:ascii="Symbol" w:hAnsi="Symbol" w:hint="default"/>
      </w:rPr>
    </w:lvl>
    <w:lvl w:ilvl="4" w:tplc="04090003" w:tentative="1">
      <w:start w:val="1"/>
      <w:numFmt w:val="bullet"/>
      <w:lvlText w:val="o"/>
      <w:lvlJc w:val="left"/>
      <w:pPr>
        <w:ind w:left="3842" w:hanging="360"/>
      </w:pPr>
      <w:rPr>
        <w:rFonts w:ascii="Courier New" w:hAnsi="Courier New" w:cs="Courier New" w:hint="default"/>
      </w:rPr>
    </w:lvl>
    <w:lvl w:ilvl="5" w:tplc="04090005" w:tentative="1">
      <w:start w:val="1"/>
      <w:numFmt w:val="bullet"/>
      <w:lvlText w:val=""/>
      <w:lvlJc w:val="left"/>
      <w:pPr>
        <w:ind w:left="4562" w:hanging="360"/>
      </w:pPr>
      <w:rPr>
        <w:rFonts w:ascii="Wingdings" w:hAnsi="Wingdings" w:hint="default"/>
      </w:rPr>
    </w:lvl>
    <w:lvl w:ilvl="6" w:tplc="04090001" w:tentative="1">
      <w:start w:val="1"/>
      <w:numFmt w:val="bullet"/>
      <w:lvlText w:val=""/>
      <w:lvlJc w:val="left"/>
      <w:pPr>
        <w:ind w:left="5282" w:hanging="360"/>
      </w:pPr>
      <w:rPr>
        <w:rFonts w:ascii="Symbol" w:hAnsi="Symbol" w:hint="default"/>
      </w:rPr>
    </w:lvl>
    <w:lvl w:ilvl="7" w:tplc="04090003" w:tentative="1">
      <w:start w:val="1"/>
      <w:numFmt w:val="bullet"/>
      <w:lvlText w:val="o"/>
      <w:lvlJc w:val="left"/>
      <w:pPr>
        <w:ind w:left="6002" w:hanging="360"/>
      </w:pPr>
      <w:rPr>
        <w:rFonts w:ascii="Courier New" w:hAnsi="Courier New" w:cs="Courier New" w:hint="default"/>
      </w:rPr>
    </w:lvl>
    <w:lvl w:ilvl="8" w:tplc="04090005" w:tentative="1">
      <w:start w:val="1"/>
      <w:numFmt w:val="bullet"/>
      <w:lvlText w:val=""/>
      <w:lvlJc w:val="left"/>
      <w:pPr>
        <w:ind w:left="6722" w:hanging="360"/>
      </w:pPr>
      <w:rPr>
        <w:rFonts w:ascii="Wingdings" w:hAnsi="Wingdings" w:hint="default"/>
      </w:rPr>
    </w:lvl>
  </w:abstractNum>
  <w:abstractNum w:abstractNumId="4" w15:restartNumberingAfterBreak="0">
    <w:nsid w:val="48C03E37"/>
    <w:multiLevelType w:val="hybridMultilevel"/>
    <w:tmpl w:val="BF688E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8318F8"/>
    <w:multiLevelType w:val="hybridMultilevel"/>
    <w:tmpl w:val="2C2AC79E"/>
    <w:lvl w:ilvl="0" w:tplc="04090001">
      <w:start w:val="1"/>
      <w:numFmt w:val="bullet"/>
      <w:lvlText w:val=""/>
      <w:lvlJc w:val="left"/>
      <w:pPr>
        <w:ind w:left="962" w:hanging="360"/>
      </w:pPr>
      <w:rPr>
        <w:rFonts w:ascii="Symbol" w:hAnsi="Symbol" w:hint="default"/>
      </w:rPr>
    </w:lvl>
    <w:lvl w:ilvl="1" w:tplc="04090003" w:tentative="1">
      <w:start w:val="1"/>
      <w:numFmt w:val="bullet"/>
      <w:lvlText w:val="o"/>
      <w:lvlJc w:val="left"/>
      <w:pPr>
        <w:ind w:left="1682" w:hanging="360"/>
      </w:pPr>
      <w:rPr>
        <w:rFonts w:ascii="Courier New" w:hAnsi="Courier New" w:cs="Courier New" w:hint="default"/>
      </w:rPr>
    </w:lvl>
    <w:lvl w:ilvl="2" w:tplc="04090005" w:tentative="1">
      <w:start w:val="1"/>
      <w:numFmt w:val="bullet"/>
      <w:lvlText w:val=""/>
      <w:lvlJc w:val="left"/>
      <w:pPr>
        <w:ind w:left="2402" w:hanging="360"/>
      </w:pPr>
      <w:rPr>
        <w:rFonts w:ascii="Wingdings" w:hAnsi="Wingdings" w:hint="default"/>
      </w:rPr>
    </w:lvl>
    <w:lvl w:ilvl="3" w:tplc="04090001" w:tentative="1">
      <w:start w:val="1"/>
      <w:numFmt w:val="bullet"/>
      <w:lvlText w:val=""/>
      <w:lvlJc w:val="left"/>
      <w:pPr>
        <w:ind w:left="3122" w:hanging="360"/>
      </w:pPr>
      <w:rPr>
        <w:rFonts w:ascii="Symbol" w:hAnsi="Symbol" w:hint="default"/>
      </w:rPr>
    </w:lvl>
    <w:lvl w:ilvl="4" w:tplc="04090003" w:tentative="1">
      <w:start w:val="1"/>
      <w:numFmt w:val="bullet"/>
      <w:lvlText w:val="o"/>
      <w:lvlJc w:val="left"/>
      <w:pPr>
        <w:ind w:left="3842" w:hanging="360"/>
      </w:pPr>
      <w:rPr>
        <w:rFonts w:ascii="Courier New" w:hAnsi="Courier New" w:cs="Courier New" w:hint="default"/>
      </w:rPr>
    </w:lvl>
    <w:lvl w:ilvl="5" w:tplc="04090005" w:tentative="1">
      <w:start w:val="1"/>
      <w:numFmt w:val="bullet"/>
      <w:lvlText w:val=""/>
      <w:lvlJc w:val="left"/>
      <w:pPr>
        <w:ind w:left="4562" w:hanging="360"/>
      </w:pPr>
      <w:rPr>
        <w:rFonts w:ascii="Wingdings" w:hAnsi="Wingdings" w:hint="default"/>
      </w:rPr>
    </w:lvl>
    <w:lvl w:ilvl="6" w:tplc="04090001" w:tentative="1">
      <w:start w:val="1"/>
      <w:numFmt w:val="bullet"/>
      <w:lvlText w:val=""/>
      <w:lvlJc w:val="left"/>
      <w:pPr>
        <w:ind w:left="5282" w:hanging="360"/>
      </w:pPr>
      <w:rPr>
        <w:rFonts w:ascii="Symbol" w:hAnsi="Symbol" w:hint="default"/>
      </w:rPr>
    </w:lvl>
    <w:lvl w:ilvl="7" w:tplc="04090003" w:tentative="1">
      <w:start w:val="1"/>
      <w:numFmt w:val="bullet"/>
      <w:lvlText w:val="o"/>
      <w:lvlJc w:val="left"/>
      <w:pPr>
        <w:ind w:left="6002" w:hanging="360"/>
      </w:pPr>
      <w:rPr>
        <w:rFonts w:ascii="Courier New" w:hAnsi="Courier New" w:cs="Courier New" w:hint="default"/>
      </w:rPr>
    </w:lvl>
    <w:lvl w:ilvl="8" w:tplc="04090005" w:tentative="1">
      <w:start w:val="1"/>
      <w:numFmt w:val="bullet"/>
      <w:lvlText w:val=""/>
      <w:lvlJc w:val="left"/>
      <w:pPr>
        <w:ind w:left="6722" w:hanging="360"/>
      </w:pPr>
      <w:rPr>
        <w:rFonts w:ascii="Wingdings" w:hAnsi="Wingdings" w:hint="default"/>
      </w:rPr>
    </w:lvl>
  </w:abstractNum>
  <w:abstractNum w:abstractNumId="6" w15:restartNumberingAfterBreak="0">
    <w:nsid w:val="56594A2F"/>
    <w:multiLevelType w:val="hybridMultilevel"/>
    <w:tmpl w:val="DBDE641A"/>
    <w:lvl w:ilvl="0" w:tplc="04090001">
      <w:start w:val="1"/>
      <w:numFmt w:val="bullet"/>
      <w:lvlText w:val=""/>
      <w:lvlJc w:val="left"/>
      <w:pPr>
        <w:ind w:left="962" w:hanging="360"/>
      </w:pPr>
      <w:rPr>
        <w:rFonts w:ascii="Symbol" w:hAnsi="Symbol" w:hint="default"/>
      </w:rPr>
    </w:lvl>
    <w:lvl w:ilvl="1" w:tplc="04090003" w:tentative="1">
      <w:start w:val="1"/>
      <w:numFmt w:val="bullet"/>
      <w:lvlText w:val="o"/>
      <w:lvlJc w:val="left"/>
      <w:pPr>
        <w:ind w:left="1682" w:hanging="360"/>
      </w:pPr>
      <w:rPr>
        <w:rFonts w:ascii="Courier New" w:hAnsi="Courier New" w:cs="Courier New" w:hint="default"/>
      </w:rPr>
    </w:lvl>
    <w:lvl w:ilvl="2" w:tplc="04090005" w:tentative="1">
      <w:start w:val="1"/>
      <w:numFmt w:val="bullet"/>
      <w:lvlText w:val=""/>
      <w:lvlJc w:val="left"/>
      <w:pPr>
        <w:ind w:left="2402" w:hanging="360"/>
      </w:pPr>
      <w:rPr>
        <w:rFonts w:ascii="Wingdings" w:hAnsi="Wingdings" w:hint="default"/>
      </w:rPr>
    </w:lvl>
    <w:lvl w:ilvl="3" w:tplc="04090001" w:tentative="1">
      <w:start w:val="1"/>
      <w:numFmt w:val="bullet"/>
      <w:lvlText w:val=""/>
      <w:lvlJc w:val="left"/>
      <w:pPr>
        <w:ind w:left="3122" w:hanging="360"/>
      </w:pPr>
      <w:rPr>
        <w:rFonts w:ascii="Symbol" w:hAnsi="Symbol" w:hint="default"/>
      </w:rPr>
    </w:lvl>
    <w:lvl w:ilvl="4" w:tplc="04090003" w:tentative="1">
      <w:start w:val="1"/>
      <w:numFmt w:val="bullet"/>
      <w:lvlText w:val="o"/>
      <w:lvlJc w:val="left"/>
      <w:pPr>
        <w:ind w:left="3842" w:hanging="360"/>
      </w:pPr>
      <w:rPr>
        <w:rFonts w:ascii="Courier New" w:hAnsi="Courier New" w:cs="Courier New" w:hint="default"/>
      </w:rPr>
    </w:lvl>
    <w:lvl w:ilvl="5" w:tplc="04090005" w:tentative="1">
      <w:start w:val="1"/>
      <w:numFmt w:val="bullet"/>
      <w:lvlText w:val=""/>
      <w:lvlJc w:val="left"/>
      <w:pPr>
        <w:ind w:left="4562" w:hanging="360"/>
      </w:pPr>
      <w:rPr>
        <w:rFonts w:ascii="Wingdings" w:hAnsi="Wingdings" w:hint="default"/>
      </w:rPr>
    </w:lvl>
    <w:lvl w:ilvl="6" w:tplc="04090001" w:tentative="1">
      <w:start w:val="1"/>
      <w:numFmt w:val="bullet"/>
      <w:lvlText w:val=""/>
      <w:lvlJc w:val="left"/>
      <w:pPr>
        <w:ind w:left="5282" w:hanging="360"/>
      </w:pPr>
      <w:rPr>
        <w:rFonts w:ascii="Symbol" w:hAnsi="Symbol" w:hint="default"/>
      </w:rPr>
    </w:lvl>
    <w:lvl w:ilvl="7" w:tplc="04090003" w:tentative="1">
      <w:start w:val="1"/>
      <w:numFmt w:val="bullet"/>
      <w:lvlText w:val="o"/>
      <w:lvlJc w:val="left"/>
      <w:pPr>
        <w:ind w:left="6002" w:hanging="360"/>
      </w:pPr>
      <w:rPr>
        <w:rFonts w:ascii="Courier New" w:hAnsi="Courier New" w:cs="Courier New" w:hint="default"/>
      </w:rPr>
    </w:lvl>
    <w:lvl w:ilvl="8" w:tplc="04090005" w:tentative="1">
      <w:start w:val="1"/>
      <w:numFmt w:val="bullet"/>
      <w:lvlText w:val=""/>
      <w:lvlJc w:val="left"/>
      <w:pPr>
        <w:ind w:left="6722" w:hanging="360"/>
      </w:pPr>
      <w:rPr>
        <w:rFonts w:ascii="Wingdings" w:hAnsi="Wingdings" w:hint="default"/>
      </w:rPr>
    </w:lvl>
  </w:abstractNum>
  <w:abstractNum w:abstractNumId="7" w15:restartNumberingAfterBreak="0">
    <w:nsid w:val="5C852D41"/>
    <w:multiLevelType w:val="hybridMultilevel"/>
    <w:tmpl w:val="61463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030A8C"/>
    <w:multiLevelType w:val="hybridMultilevel"/>
    <w:tmpl w:val="C28AD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4"/>
  </w:num>
  <w:num w:numId="4">
    <w:abstractNumId w:val="6"/>
  </w:num>
  <w:num w:numId="5">
    <w:abstractNumId w:val="3"/>
  </w:num>
  <w:num w:numId="6">
    <w:abstractNumId w:val="2"/>
  </w:num>
  <w:num w:numId="7">
    <w:abstractNumId w:val="5"/>
  </w:num>
  <w:num w:numId="8">
    <w:abstractNumId w:val="8"/>
  </w:num>
  <w:num w:numId="9">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0532"/>
    <w:rsid w:val="000008DC"/>
    <w:rsid w:val="00000EDF"/>
    <w:rsid w:val="0000160C"/>
    <w:rsid w:val="00001B92"/>
    <w:rsid w:val="00013A61"/>
    <w:rsid w:val="0002251F"/>
    <w:rsid w:val="00025574"/>
    <w:rsid w:val="0002757C"/>
    <w:rsid w:val="00031FF3"/>
    <w:rsid w:val="00035099"/>
    <w:rsid w:val="00035A94"/>
    <w:rsid w:val="00037EE9"/>
    <w:rsid w:val="00044104"/>
    <w:rsid w:val="000506FF"/>
    <w:rsid w:val="00050AB0"/>
    <w:rsid w:val="00056031"/>
    <w:rsid w:val="0006202A"/>
    <w:rsid w:val="000651CD"/>
    <w:rsid w:val="0006556C"/>
    <w:rsid w:val="0007069C"/>
    <w:rsid w:val="000735EF"/>
    <w:rsid w:val="00077E88"/>
    <w:rsid w:val="0008603E"/>
    <w:rsid w:val="000915F8"/>
    <w:rsid w:val="0009229E"/>
    <w:rsid w:val="000A00F3"/>
    <w:rsid w:val="000A0396"/>
    <w:rsid w:val="000A1608"/>
    <w:rsid w:val="000A1724"/>
    <w:rsid w:val="000A6EE7"/>
    <w:rsid w:val="000A7B6C"/>
    <w:rsid w:val="000A7FD0"/>
    <w:rsid w:val="000B06DF"/>
    <w:rsid w:val="000B10EA"/>
    <w:rsid w:val="000B4C59"/>
    <w:rsid w:val="000B57F9"/>
    <w:rsid w:val="000C1521"/>
    <w:rsid w:val="000C3068"/>
    <w:rsid w:val="000D08C3"/>
    <w:rsid w:val="000F0E38"/>
    <w:rsid w:val="000F3721"/>
    <w:rsid w:val="000F501D"/>
    <w:rsid w:val="000F66C9"/>
    <w:rsid w:val="001048DE"/>
    <w:rsid w:val="001069B5"/>
    <w:rsid w:val="001070BA"/>
    <w:rsid w:val="00107CBE"/>
    <w:rsid w:val="00110B62"/>
    <w:rsid w:val="00111F86"/>
    <w:rsid w:val="00113C34"/>
    <w:rsid w:val="0011429B"/>
    <w:rsid w:val="001151B5"/>
    <w:rsid w:val="0011696F"/>
    <w:rsid w:val="001219FA"/>
    <w:rsid w:val="001226D3"/>
    <w:rsid w:val="00124522"/>
    <w:rsid w:val="00130CE6"/>
    <w:rsid w:val="0013245C"/>
    <w:rsid w:val="00142591"/>
    <w:rsid w:val="0014294E"/>
    <w:rsid w:val="00142FCF"/>
    <w:rsid w:val="0014786A"/>
    <w:rsid w:val="00152B7A"/>
    <w:rsid w:val="00152DE8"/>
    <w:rsid w:val="00162623"/>
    <w:rsid w:val="001702BF"/>
    <w:rsid w:val="00172A9A"/>
    <w:rsid w:val="0017436D"/>
    <w:rsid w:val="001762E7"/>
    <w:rsid w:val="001769D4"/>
    <w:rsid w:val="00176C35"/>
    <w:rsid w:val="001772D8"/>
    <w:rsid w:val="0018092B"/>
    <w:rsid w:val="001902BF"/>
    <w:rsid w:val="00190F63"/>
    <w:rsid w:val="00197EFB"/>
    <w:rsid w:val="001C364A"/>
    <w:rsid w:val="001C3754"/>
    <w:rsid w:val="001C7410"/>
    <w:rsid w:val="001C7D3B"/>
    <w:rsid w:val="001D029F"/>
    <w:rsid w:val="001E4AFC"/>
    <w:rsid w:val="001F0C5A"/>
    <w:rsid w:val="001F1AB4"/>
    <w:rsid w:val="001F5639"/>
    <w:rsid w:val="001F7599"/>
    <w:rsid w:val="002019FA"/>
    <w:rsid w:val="00201A69"/>
    <w:rsid w:val="00204F98"/>
    <w:rsid w:val="0020568B"/>
    <w:rsid w:val="0022692D"/>
    <w:rsid w:val="00226F48"/>
    <w:rsid w:val="00230832"/>
    <w:rsid w:val="00231B59"/>
    <w:rsid w:val="00231BEB"/>
    <w:rsid w:val="002352E5"/>
    <w:rsid w:val="002356E8"/>
    <w:rsid w:val="0023684F"/>
    <w:rsid w:val="00236A4A"/>
    <w:rsid w:val="00245BD5"/>
    <w:rsid w:val="00250A5C"/>
    <w:rsid w:val="00251A04"/>
    <w:rsid w:val="0025286E"/>
    <w:rsid w:val="00255915"/>
    <w:rsid w:val="0026033B"/>
    <w:rsid w:val="00265A0C"/>
    <w:rsid w:val="00267E28"/>
    <w:rsid w:val="002727B3"/>
    <w:rsid w:val="002753F3"/>
    <w:rsid w:val="00277D71"/>
    <w:rsid w:val="00281309"/>
    <w:rsid w:val="002813E8"/>
    <w:rsid w:val="002938FF"/>
    <w:rsid w:val="002A15ED"/>
    <w:rsid w:val="002B39B8"/>
    <w:rsid w:val="002B40EC"/>
    <w:rsid w:val="002B4551"/>
    <w:rsid w:val="002B79AE"/>
    <w:rsid w:val="002C0F7A"/>
    <w:rsid w:val="002D1B82"/>
    <w:rsid w:val="002D24F9"/>
    <w:rsid w:val="002D3908"/>
    <w:rsid w:val="002D49F5"/>
    <w:rsid w:val="002D6655"/>
    <w:rsid w:val="002D69F5"/>
    <w:rsid w:val="002E404C"/>
    <w:rsid w:val="002E46FF"/>
    <w:rsid w:val="002E5913"/>
    <w:rsid w:val="002E7006"/>
    <w:rsid w:val="002E7232"/>
    <w:rsid w:val="002F0F30"/>
    <w:rsid w:val="00311E66"/>
    <w:rsid w:val="00312351"/>
    <w:rsid w:val="00315F94"/>
    <w:rsid w:val="00322233"/>
    <w:rsid w:val="00324048"/>
    <w:rsid w:val="00343750"/>
    <w:rsid w:val="003538C3"/>
    <w:rsid w:val="00354457"/>
    <w:rsid w:val="0036014E"/>
    <w:rsid w:val="003619B5"/>
    <w:rsid w:val="00362118"/>
    <w:rsid w:val="00364314"/>
    <w:rsid w:val="00374267"/>
    <w:rsid w:val="00374B02"/>
    <w:rsid w:val="00377478"/>
    <w:rsid w:val="00380918"/>
    <w:rsid w:val="00381FBC"/>
    <w:rsid w:val="00384223"/>
    <w:rsid w:val="00385493"/>
    <w:rsid w:val="0038558D"/>
    <w:rsid w:val="0038788B"/>
    <w:rsid w:val="003948D7"/>
    <w:rsid w:val="00394E29"/>
    <w:rsid w:val="00397E90"/>
    <w:rsid w:val="003A072B"/>
    <w:rsid w:val="003A1660"/>
    <w:rsid w:val="003A66A1"/>
    <w:rsid w:val="003B1843"/>
    <w:rsid w:val="003B47A3"/>
    <w:rsid w:val="003B6649"/>
    <w:rsid w:val="003C03E8"/>
    <w:rsid w:val="003C0532"/>
    <w:rsid w:val="003C08E2"/>
    <w:rsid w:val="003D57AC"/>
    <w:rsid w:val="003D673A"/>
    <w:rsid w:val="003D6E99"/>
    <w:rsid w:val="003E5466"/>
    <w:rsid w:val="003E7D94"/>
    <w:rsid w:val="003F1ADE"/>
    <w:rsid w:val="003F32C5"/>
    <w:rsid w:val="003F36B9"/>
    <w:rsid w:val="00400922"/>
    <w:rsid w:val="00401B60"/>
    <w:rsid w:val="0040572B"/>
    <w:rsid w:val="0040700B"/>
    <w:rsid w:val="00407745"/>
    <w:rsid w:val="00410158"/>
    <w:rsid w:val="0042767A"/>
    <w:rsid w:val="0043125E"/>
    <w:rsid w:val="00431DCB"/>
    <w:rsid w:val="004322AA"/>
    <w:rsid w:val="004339E7"/>
    <w:rsid w:val="00445F19"/>
    <w:rsid w:val="0044607D"/>
    <w:rsid w:val="00452D58"/>
    <w:rsid w:val="00453754"/>
    <w:rsid w:val="004609AF"/>
    <w:rsid w:val="0046294B"/>
    <w:rsid w:val="00465D47"/>
    <w:rsid w:val="004714BA"/>
    <w:rsid w:val="0047687D"/>
    <w:rsid w:val="004800D5"/>
    <w:rsid w:val="004812DB"/>
    <w:rsid w:val="004821B3"/>
    <w:rsid w:val="004843A4"/>
    <w:rsid w:val="00484A4C"/>
    <w:rsid w:val="00486595"/>
    <w:rsid w:val="0049085F"/>
    <w:rsid w:val="004A4771"/>
    <w:rsid w:val="004B4594"/>
    <w:rsid w:val="004B5AE1"/>
    <w:rsid w:val="004B7437"/>
    <w:rsid w:val="004B7E50"/>
    <w:rsid w:val="004C1533"/>
    <w:rsid w:val="004C21DE"/>
    <w:rsid w:val="004C6704"/>
    <w:rsid w:val="004E36C0"/>
    <w:rsid w:val="004E6874"/>
    <w:rsid w:val="004F0FB9"/>
    <w:rsid w:val="004F2341"/>
    <w:rsid w:val="004F3A8F"/>
    <w:rsid w:val="004F76BF"/>
    <w:rsid w:val="005012ED"/>
    <w:rsid w:val="0050135D"/>
    <w:rsid w:val="00513079"/>
    <w:rsid w:val="0052424B"/>
    <w:rsid w:val="00524ACC"/>
    <w:rsid w:val="00525F04"/>
    <w:rsid w:val="00532AC6"/>
    <w:rsid w:val="00532B06"/>
    <w:rsid w:val="0053418D"/>
    <w:rsid w:val="00547370"/>
    <w:rsid w:val="00554611"/>
    <w:rsid w:val="005605C7"/>
    <w:rsid w:val="00560626"/>
    <w:rsid w:val="0056552A"/>
    <w:rsid w:val="005666D2"/>
    <w:rsid w:val="00572BED"/>
    <w:rsid w:val="005915CA"/>
    <w:rsid w:val="005939EB"/>
    <w:rsid w:val="005A22E5"/>
    <w:rsid w:val="005A3CF9"/>
    <w:rsid w:val="005A3E52"/>
    <w:rsid w:val="005A5E61"/>
    <w:rsid w:val="005B00F3"/>
    <w:rsid w:val="005B1207"/>
    <w:rsid w:val="005B144C"/>
    <w:rsid w:val="005B30B9"/>
    <w:rsid w:val="005B69D6"/>
    <w:rsid w:val="005B785D"/>
    <w:rsid w:val="005C2E9D"/>
    <w:rsid w:val="005C3349"/>
    <w:rsid w:val="005D1320"/>
    <w:rsid w:val="005D718A"/>
    <w:rsid w:val="005E171F"/>
    <w:rsid w:val="005E2378"/>
    <w:rsid w:val="005E25B0"/>
    <w:rsid w:val="005F0CE9"/>
    <w:rsid w:val="005F3D50"/>
    <w:rsid w:val="006025CB"/>
    <w:rsid w:val="0060261A"/>
    <w:rsid w:val="0060785B"/>
    <w:rsid w:val="00611033"/>
    <w:rsid w:val="00611986"/>
    <w:rsid w:val="00614C92"/>
    <w:rsid w:val="00624D1B"/>
    <w:rsid w:val="006323EB"/>
    <w:rsid w:val="006335E4"/>
    <w:rsid w:val="00634B4C"/>
    <w:rsid w:val="006372FE"/>
    <w:rsid w:val="00641C7D"/>
    <w:rsid w:val="00644B03"/>
    <w:rsid w:val="00647A85"/>
    <w:rsid w:val="0065699A"/>
    <w:rsid w:val="00661BF6"/>
    <w:rsid w:val="00662965"/>
    <w:rsid w:val="00667EE5"/>
    <w:rsid w:val="0067240C"/>
    <w:rsid w:val="006800A7"/>
    <w:rsid w:val="00695B0F"/>
    <w:rsid w:val="0069691B"/>
    <w:rsid w:val="00696C3E"/>
    <w:rsid w:val="00696D50"/>
    <w:rsid w:val="006A1ACD"/>
    <w:rsid w:val="006A479A"/>
    <w:rsid w:val="006A7F74"/>
    <w:rsid w:val="006B06A0"/>
    <w:rsid w:val="006B1219"/>
    <w:rsid w:val="006B1A62"/>
    <w:rsid w:val="006B43C3"/>
    <w:rsid w:val="006B5EB3"/>
    <w:rsid w:val="006C0CFE"/>
    <w:rsid w:val="006C119C"/>
    <w:rsid w:val="006C3F4B"/>
    <w:rsid w:val="006C7D67"/>
    <w:rsid w:val="006D2ADD"/>
    <w:rsid w:val="006D4B74"/>
    <w:rsid w:val="006E12F5"/>
    <w:rsid w:val="006E7E28"/>
    <w:rsid w:val="006F4B6E"/>
    <w:rsid w:val="006F7C99"/>
    <w:rsid w:val="00701EB6"/>
    <w:rsid w:val="00705EA9"/>
    <w:rsid w:val="0070684F"/>
    <w:rsid w:val="007124CA"/>
    <w:rsid w:val="0071659B"/>
    <w:rsid w:val="00720DE9"/>
    <w:rsid w:val="00721862"/>
    <w:rsid w:val="00724840"/>
    <w:rsid w:val="00726F15"/>
    <w:rsid w:val="00730EA6"/>
    <w:rsid w:val="007358A7"/>
    <w:rsid w:val="00756754"/>
    <w:rsid w:val="00760882"/>
    <w:rsid w:val="00761543"/>
    <w:rsid w:val="007664FA"/>
    <w:rsid w:val="007746E1"/>
    <w:rsid w:val="0078056D"/>
    <w:rsid w:val="00780B6D"/>
    <w:rsid w:val="0078799A"/>
    <w:rsid w:val="00787DE4"/>
    <w:rsid w:val="00787ED3"/>
    <w:rsid w:val="0079036F"/>
    <w:rsid w:val="00791571"/>
    <w:rsid w:val="007937AA"/>
    <w:rsid w:val="007937E2"/>
    <w:rsid w:val="00794788"/>
    <w:rsid w:val="007A0D29"/>
    <w:rsid w:val="007A6529"/>
    <w:rsid w:val="007B6BD6"/>
    <w:rsid w:val="007B6D70"/>
    <w:rsid w:val="007B747A"/>
    <w:rsid w:val="007B7982"/>
    <w:rsid w:val="007C1FD4"/>
    <w:rsid w:val="007C50E5"/>
    <w:rsid w:val="007D11DE"/>
    <w:rsid w:val="007E6571"/>
    <w:rsid w:val="007E7437"/>
    <w:rsid w:val="007F256B"/>
    <w:rsid w:val="007F283B"/>
    <w:rsid w:val="007F404A"/>
    <w:rsid w:val="007F7BF8"/>
    <w:rsid w:val="008006D0"/>
    <w:rsid w:val="00807053"/>
    <w:rsid w:val="00813E0C"/>
    <w:rsid w:val="00813E2C"/>
    <w:rsid w:val="0081440F"/>
    <w:rsid w:val="00814BDD"/>
    <w:rsid w:val="008165BD"/>
    <w:rsid w:val="00816A5E"/>
    <w:rsid w:val="00817026"/>
    <w:rsid w:val="008205D7"/>
    <w:rsid w:val="008247A4"/>
    <w:rsid w:val="00825256"/>
    <w:rsid w:val="00831873"/>
    <w:rsid w:val="008419EE"/>
    <w:rsid w:val="00846AA0"/>
    <w:rsid w:val="00857757"/>
    <w:rsid w:val="00861FED"/>
    <w:rsid w:val="0086291D"/>
    <w:rsid w:val="00864D2F"/>
    <w:rsid w:val="00870173"/>
    <w:rsid w:val="00871CD0"/>
    <w:rsid w:val="00874411"/>
    <w:rsid w:val="00880D31"/>
    <w:rsid w:val="00884DF2"/>
    <w:rsid w:val="0089151C"/>
    <w:rsid w:val="00891E7F"/>
    <w:rsid w:val="00896E0E"/>
    <w:rsid w:val="008A1E2D"/>
    <w:rsid w:val="008A3D0B"/>
    <w:rsid w:val="008A4564"/>
    <w:rsid w:val="008A5CE4"/>
    <w:rsid w:val="008A7A5E"/>
    <w:rsid w:val="008B140C"/>
    <w:rsid w:val="008B1A83"/>
    <w:rsid w:val="008B6452"/>
    <w:rsid w:val="008C6D01"/>
    <w:rsid w:val="008D4054"/>
    <w:rsid w:val="008D4074"/>
    <w:rsid w:val="008E2196"/>
    <w:rsid w:val="008E23BD"/>
    <w:rsid w:val="00900D09"/>
    <w:rsid w:val="00902A70"/>
    <w:rsid w:val="009032DD"/>
    <w:rsid w:val="009032F7"/>
    <w:rsid w:val="009163EF"/>
    <w:rsid w:val="00917E16"/>
    <w:rsid w:val="00923979"/>
    <w:rsid w:val="009274AC"/>
    <w:rsid w:val="0092777F"/>
    <w:rsid w:val="00934672"/>
    <w:rsid w:val="00936372"/>
    <w:rsid w:val="00943262"/>
    <w:rsid w:val="00946395"/>
    <w:rsid w:val="0095326C"/>
    <w:rsid w:val="009610EB"/>
    <w:rsid w:val="00963D38"/>
    <w:rsid w:val="00963EE0"/>
    <w:rsid w:val="00965716"/>
    <w:rsid w:val="00973DFE"/>
    <w:rsid w:val="00975EE0"/>
    <w:rsid w:val="00981D66"/>
    <w:rsid w:val="0098349C"/>
    <w:rsid w:val="009917F2"/>
    <w:rsid w:val="00991BE0"/>
    <w:rsid w:val="009929FD"/>
    <w:rsid w:val="00995E47"/>
    <w:rsid w:val="009A4845"/>
    <w:rsid w:val="009A4992"/>
    <w:rsid w:val="009A76F8"/>
    <w:rsid w:val="009A7BFF"/>
    <w:rsid w:val="009B1CC8"/>
    <w:rsid w:val="009B2971"/>
    <w:rsid w:val="009B4144"/>
    <w:rsid w:val="009C33CC"/>
    <w:rsid w:val="009C3CCC"/>
    <w:rsid w:val="009D34D6"/>
    <w:rsid w:val="009D535D"/>
    <w:rsid w:val="009D56C3"/>
    <w:rsid w:val="009D6206"/>
    <w:rsid w:val="009E2444"/>
    <w:rsid w:val="009E2498"/>
    <w:rsid w:val="009E4159"/>
    <w:rsid w:val="009E6136"/>
    <w:rsid w:val="009F1AB7"/>
    <w:rsid w:val="00A004DC"/>
    <w:rsid w:val="00A04DB4"/>
    <w:rsid w:val="00A06DA1"/>
    <w:rsid w:val="00A231A0"/>
    <w:rsid w:val="00A2509C"/>
    <w:rsid w:val="00A3042B"/>
    <w:rsid w:val="00A33908"/>
    <w:rsid w:val="00A514B3"/>
    <w:rsid w:val="00A5551E"/>
    <w:rsid w:val="00A60C88"/>
    <w:rsid w:val="00A6765B"/>
    <w:rsid w:val="00A71574"/>
    <w:rsid w:val="00A75E6E"/>
    <w:rsid w:val="00A87DDF"/>
    <w:rsid w:val="00A91FC1"/>
    <w:rsid w:val="00AA501D"/>
    <w:rsid w:val="00AB068E"/>
    <w:rsid w:val="00AB42EB"/>
    <w:rsid w:val="00AC4E82"/>
    <w:rsid w:val="00AC64F4"/>
    <w:rsid w:val="00AD2F26"/>
    <w:rsid w:val="00AD4952"/>
    <w:rsid w:val="00AD4A4D"/>
    <w:rsid w:val="00AD73F4"/>
    <w:rsid w:val="00AE2DED"/>
    <w:rsid w:val="00AE4E0F"/>
    <w:rsid w:val="00AF0F2C"/>
    <w:rsid w:val="00B00754"/>
    <w:rsid w:val="00B11E69"/>
    <w:rsid w:val="00B13BAA"/>
    <w:rsid w:val="00B17537"/>
    <w:rsid w:val="00B2311F"/>
    <w:rsid w:val="00B23C63"/>
    <w:rsid w:val="00B27675"/>
    <w:rsid w:val="00B333F7"/>
    <w:rsid w:val="00B34140"/>
    <w:rsid w:val="00B36788"/>
    <w:rsid w:val="00B579BE"/>
    <w:rsid w:val="00B60320"/>
    <w:rsid w:val="00B65CDE"/>
    <w:rsid w:val="00B7070F"/>
    <w:rsid w:val="00B751F7"/>
    <w:rsid w:val="00B75FBB"/>
    <w:rsid w:val="00B76E78"/>
    <w:rsid w:val="00B867DE"/>
    <w:rsid w:val="00B90BA6"/>
    <w:rsid w:val="00B965FC"/>
    <w:rsid w:val="00BA2EB2"/>
    <w:rsid w:val="00BA7A6E"/>
    <w:rsid w:val="00BB1F14"/>
    <w:rsid w:val="00BC258D"/>
    <w:rsid w:val="00BC3BE9"/>
    <w:rsid w:val="00BC3BF1"/>
    <w:rsid w:val="00BC4B65"/>
    <w:rsid w:val="00BC5F99"/>
    <w:rsid w:val="00BC6D10"/>
    <w:rsid w:val="00BC7669"/>
    <w:rsid w:val="00BC7E72"/>
    <w:rsid w:val="00BE04D8"/>
    <w:rsid w:val="00BE670F"/>
    <w:rsid w:val="00BF28E0"/>
    <w:rsid w:val="00BF293A"/>
    <w:rsid w:val="00BF2AE1"/>
    <w:rsid w:val="00BF2EF0"/>
    <w:rsid w:val="00BF6E57"/>
    <w:rsid w:val="00C025D5"/>
    <w:rsid w:val="00C05105"/>
    <w:rsid w:val="00C06BD2"/>
    <w:rsid w:val="00C079D9"/>
    <w:rsid w:val="00C10278"/>
    <w:rsid w:val="00C12B91"/>
    <w:rsid w:val="00C14184"/>
    <w:rsid w:val="00C155A4"/>
    <w:rsid w:val="00C178BF"/>
    <w:rsid w:val="00C2270F"/>
    <w:rsid w:val="00C2371B"/>
    <w:rsid w:val="00C2489C"/>
    <w:rsid w:val="00C3055A"/>
    <w:rsid w:val="00C31E27"/>
    <w:rsid w:val="00C34B4F"/>
    <w:rsid w:val="00C362A0"/>
    <w:rsid w:val="00C3670D"/>
    <w:rsid w:val="00C37E40"/>
    <w:rsid w:val="00C4422D"/>
    <w:rsid w:val="00C445C7"/>
    <w:rsid w:val="00C446C8"/>
    <w:rsid w:val="00C458B0"/>
    <w:rsid w:val="00C5243A"/>
    <w:rsid w:val="00C5461D"/>
    <w:rsid w:val="00C57375"/>
    <w:rsid w:val="00C57803"/>
    <w:rsid w:val="00C65D00"/>
    <w:rsid w:val="00C674D4"/>
    <w:rsid w:val="00C70F63"/>
    <w:rsid w:val="00C71685"/>
    <w:rsid w:val="00C71BCB"/>
    <w:rsid w:val="00C748AE"/>
    <w:rsid w:val="00C75E1C"/>
    <w:rsid w:val="00C8016B"/>
    <w:rsid w:val="00C80B29"/>
    <w:rsid w:val="00C82FAB"/>
    <w:rsid w:val="00C97A20"/>
    <w:rsid w:val="00CA2022"/>
    <w:rsid w:val="00CA4BDD"/>
    <w:rsid w:val="00CA7BF5"/>
    <w:rsid w:val="00CA7E03"/>
    <w:rsid w:val="00CB7831"/>
    <w:rsid w:val="00CB7F5A"/>
    <w:rsid w:val="00CC238B"/>
    <w:rsid w:val="00CC2ECB"/>
    <w:rsid w:val="00CC7B7A"/>
    <w:rsid w:val="00CD4F30"/>
    <w:rsid w:val="00CD7949"/>
    <w:rsid w:val="00CE6750"/>
    <w:rsid w:val="00CF0F37"/>
    <w:rsid w:val="00CF39A8"/>
    <w:rsid w:val="00CF5B62"/>
    <w:rsid w:val="00D04C63"/>
    <w:rsid w:val="00D04EF8"/>
    <w:rsid w:val="00D05C86"/>
    <w:rsid w:val="00D06D84"/>
    <w:rsid w:val="00D158B6"/>
    <w:rsid w:val="00D15C4D"/>
    <w:rsid w:val="00D23C6E"/>
    <w:rsid w:val="00D245D7"/>
    <w:rsid w:val="00D250C5"/>
    <w:rsid w:val="00D26700"/>
    <w:rsid w:val="00D354FB"/>
    <w:rsid w:val="00D406DD"/>
    <w:rsid w:val="00D559A7"/>
    <w:rsid w:val="00D576C3"/>
    <w:rsid w:val="00D60C86"/>
    <w:rsid w:val="00D63566"/>
    <w:rsid w:val="00D63C25"/>
    <w:rsid w:val="00D65AC6"/>
    <w:rsid w:val="00D67255"/>
    <w:rsid w:val="00D71162"/>
    <w:rsid w:val="00D72B25"/>
    <w:rsid w:val="00D72B9D"/>
    <w:rsid w:val="00D7314D"/>
    <w:rsid w:val="00D77EFE"/>
    <w:rsid w:val="00D84182"/>
    <w:rsid w:val="00D91AE2"/>
    <w:rsid w:val="00D91B23"/>
    <w:rsid w:val="00DA12FA"/>
    <w:rsid w:val="00DA136B"/>
    <w:rsid w:val="00DA5BB3"/>
    <w:rsid w:val="00DB0A58"/>
    <w:rsid w:val="00DB25FA"/>
    <w:rsid w:val="00DB4466"/>
    <w:rsid w:val="00DB4D2B"/>
    <w:rsid w:val="00DC053B"/>
    <w:rsid w:val="00DC0F2B"/>
    <w:rsid w:val="00DC3257"/>
    <w:rsid w:val="00DC426B"/>
    <w:rsid w:val="00DC5D87"/>
    <w:rsid w:val="00DD4616"/>
    <w:rsid w:val="00DE4BA0"/>
    <w:rsid w:val="00DE518C"/>
    <w:rsid w:val="00DE79CC"/>
    <w:rsid w:val="00DF5811"/>
    <w:rsid w:val="00DF66AC"/>
    <w:rsid w:val="00DF68FF"/>
    <w:rsid w:val="00E00970"/>
    <w:rsid w:val="00E036EE"/>
    <w:rsid w:val="00E03885"/>
    <w:rsid w:val="00E06212"/>
    <w:rsid w:val="00E06D2B"/>
    <w:rsid w:val="00E14BEE"/>
    <w:rsid w:val="00E20800"/>
    <w:rsid w:val="00E21F44"/>
    <w:rsid w:val="00E229C8"/>
    <w:rsid w:val="00E22D51"/>
    <w:rsid w:val="00E33E2A"/>
    <w:rsid w:val="00E41040"/>
    <w:rsid w:val="00E430FC"/>
    <w:rsid w:val="00E44E45"/>
    <w:rsid w:val="00E51DF5"/>
    <w:rsid w:val="00E530B9"/>
    <w:rsid w:val="00E5469E"/>
    <w:rsid w:val="00E54899"/>
    <w:rsid w:val="00E54B96"/>
    <w:rsid w:val="00E57C0A"/>
    <w:rsid w:val="00E61633"/>
    <w:rsid w:val="00E719EB"/>
    <w:rsid w:val="00E72B39"/>
    <w:rsid w:val="00E730EC"/>
    <w:rsid w:val="00E91087"/>
    <w:rsid w:val="00E91DAC"/>
    <w:rsid w:val="00E92EAC"/>
    <w:rsid w:val="00E96994"/>
    <w:rsid w:val="00E97807"/>
    <w:rsid w:val="00EA05B2"/>
    <w:rsid w:val="00EA72C7"/>
    <w:rsid w:val="00EB2ECB"/>
    <w:rsid w:val="00EB2FBF"/>
    <w:rsid w:val="00EB4BC6"/>
    <w:rsid w:val="00EB4EB0"/>
    <w:rsid w:val="00EB535D"/>
    <w:rsid w:val="00EB754F"/>
    <w:rsid w:val="00EC0D01"/>
    <w:rsid w:val="00EC2B7D"/>
    <w:rsid w:val="00EC5E10"/>
    <w:rsid w:val="00ED1B48"/>
    <w:rsid w:val="00ED3E68"/>
    <w:rsid w:val="00ED5FE4"/>
    <w:rsid w:val="00ED73D9"/>
    <w:rsid w:val="00EE0CCB"/>
    <w:rsid w:val="00EE4B27"/>
    <w:rsid w:val="00EE6FCE"/>
    <w:rsid w:val="00EF0FEE"/>
    <w:rsid w:val="00EF267E"/>
    <w:rsid w:val="00EF457F"/>
    <w:rsid w:val="00EF6E11"/>
    <w:rsid w:val="00F00F74"/>
    <w:rsid w:val="00F03832"/>
    <w:rsid w:val="00F039DF"/>
    <w:rsid w:val="00F05B83"/>
    <w:rsid w:val="00F15A1A"/>
    <w:rsid w:val="00F169CF"/>
    <w:rsid w:val="00F172A3"/>
    <w:rsid w:val="00F22393"/>
    <w:rsid w:val="00F236E9"/>
    <w:rsid w:val="00F2691E"/>
    <w:rsid w:val="00F33B5E"/>
    <w:rsid w:val="00F35294"/>
    <w:rsid w:val="00F40FC7"/>
    <w:rsid w:val="00F44298"/>
    <w:rsid w:val="00F448C4"/>
    <w:rsid w:val="00F44A0A"/>
    <w:rsid w:val="00F4501A"/>
    <w:rsid w:val="00F4588D"/>
    <w:rsid w:val="00F567F0"/>
    <w:rsid w:val="00F6151C"/>
    <w:rsid w:val="00F63ED6"/>
    <w:rsid w:val="00F70F07"/>
    <w:rsid w:val="00F715A0"/>
    <w:rsid w:val="00F739E5"/>
    <w:rsid w:val="00F808B1"/>
    <w:rsid w:val="00F874C8"/>
    <w:rsid w:val="00F9485A"/>
    <w:rsid w:val="00FA3E07"/>
    <w:rsid w:val="00FA551D"/>
    <w:rsid w:val="00FA5F48"/>
    <w:rsid w:val="00FB1641"/>
    <w:rsid w:val="00FB19FB"/>
    <w:rsid w:val="00FB6C88"/>
    <w:rsid w:val="00FC07F4"/>
    <w:rsid w:val="00FC3E60"/>
    <w:rsid w:val="00FC49F9"/>
    <w:rsid w:val="00FD03CF"/>
    <w:rsid w:val="00FD216E"/>
    <w:rsid w:val="00FD3001"/>
    <w:rsid w:val="00FD4E7A"/>
    <w:rsid w:val="00FD5EF5"/>
    <w:rsid w:val="00FD5F96"/>
    <w:rsid w:val="00FD6027"/>
    <w:rsid w:val="00FD7B0F"/>
    <w:rsid w:val="00FE7F6D"/>
    <w:rsid w:val="00FF1DC9"/>
    <w:rsid w:val="00FF1FE3"/>
    <w:rsid w:val="00FF6DC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11CE59"/>
  <w15:docId w15:val="{AE961386-9EEB-449E-BA2C-3A01A2036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B446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link w:val="TitleChar"/>
    <w:qFormat/>
    <w:rsid w:val="0022692D"/>
    <w:pPr>
      <w:widowControl w:val="0"/>
      <w:suppressAutoHyphens/>
      <w:spacing w:after="0" w:line="240" w:lineRule="auto"/>
      <w:jc w:val="center"/>
    </w:pPr>
    <w:rPr>
      <w:rFonts w:ascii="Arial" w:eastAsia="Arial Unicode MS" w:hAnsi="Arial" w:cs="Times New Roman"/>
      <w:b/>
      <w:sz w:val="36"/>
      <w:szCs w:val="20"/>
    </w:rPr>
  </w:style>
  <w:style w:type="character" w:customStyle="1" w:styleId="TitleChar">
    <w:name w:val="Title Char"/>
    <w:basedOn w:val="DefaultParagraphFont"/>
    <w:link w:val="Title"/>
    <w:rsid w:val="0022692D"/>
    <w:rPr>
      <w:rFonts w:ascii="Arial" w:eastAsia="Arial Unicode MS" w:hAnsi="Arial" w:cs="Times New Roman"/>
      <w:b/>
      <w:sz w:val="36"/>
      <w:szCs w:val="20"/>
    </w:rPr>
  </w:style>
  <w:style w:type="paragraph" w:styleId="Subtitle">
    <w:name w:val="Subtitle"/>
    <w:basedOn w:val="Normal"/>
    <w:next w:val="Normal"/>
    <w:link w:val="SubtitleChar"/>
    <w:uiPriority w:val="11"/>
    <w:qFormat/>
    <w:rsid w:val="0022692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22692D"/>
    <w:rPr>
      <w:rFonts w:asciiTheme="majorHAnsi" w:eastAsiaTheme="majorEastAsia" w:hAnsiTheme="majorHAnsi" w:cstheme="majorBidi"/>
      <w:i/>
      <w:iCs/>
      <w:color w:val="4F81BD" w:themeColor="accent1"/>
      <w:spacing w:val="15"/>
      <w:sz w:val="24"/>
      <w:szCs w:val="24"/>
    </w:rPr>
  </w:style>
  <w:style w:type="paragraph" w:styleId="NoSpacing">
    <w:name w:val="No Spacing"/>
    <w:uiPriority w:val="1"/>
    <w:qFormat/>
    <w:rsid w:val="00532AC6"/>
    <w:pPr>
      <w:spacing w:after="0" w:line="240" w:lineRule="auto"/>
    </w:pPr>
    <w:rPr>
      <w:rFonts w:ascii="Calibri" w:eastAsia="Calibri" w:hAnsi="Calibri" w:cs="Times New Roman"/>
    </w:rPr>
  </w:style>
  <w:style w:type="paragraph" w:styleId="ListParagraph">
    <w:name w:val="List Paragraph"/>
    <w:basedOn w:val="Normal"/>
    <w:uiPriority w:val="34"/>
    <w:qFormat/>
    <w:rsid w:val="00532AC6"/>
    <w:pPr>
      <w:ind w:left="720"/>
      <w:contextualSpacing/>
    </w:pPr>
  </w:style>
  <w:style w:type="character" w:customStyle="1" w:styleId="WW-Absatz-Standardschriftart1111">
    <w:name w:val="WW-Absatz-Standardschriftart1111"/>
    <w:rsid w:val="005A3E52"/>
  </w:style>
  <w:style w:type="character" w:styleId="CommentReference">
    <w:name w:val="annotation reference"/>
    <w:basedOn w:val="DefaultParagraphFont"/>
    <w:uiPriority w:val="99"/>
    <w:semiHidden/>
    <w:unhideWhenUsed/>
    <w:rsid w:val="0038558D"/>
    <w:rPr>
      <w:sz w:val="16"/>
      <w:szCs w:val="16"/>
    </w:rPr>
  </w:style>
  <w:style w:type="paragraph" w:styleId="CommentText">
    <w:name w:val="annotation text"/>
    <w:basedOn w:val="Normal"/>
    <w:link w:val="CommentTextChar"/>
    <w:uiPriority w:val="99"/>
    <w:semiHidden/>
    <w:unhideWhenUsed/>
    <w:rsid w:val="0038558D"/>
    <w:pPr>
      <w:spacing w:line="240" w:lineRule="auto"/>
    </w:pPr>
    <w:rPr>
      <w:sz w:val="20"/>
      <w:szCs w:val="20"/>
    </w:rPr>
  </w:style>
  <w:style w:type="character" w:customStyle="1" w:styleId="CommentTextChar">
    <w:name w:val="Comment Text Char"/>
    <w:basedOn w:val="DefaultParagraphFont"/>
    <w:link w:val="CommentText"/>
    <w:uiPriority w:val="99"/>
    <w:semiHidden/>
    <w:rsid w:val="0038558D"/>
    <w:rPr>
      <w:sz w:val="20"/>
      <w:szCs w:val="20"/>
    </w:rPr>
  </w:style>
  <w:style w:type="paragraph" w:styleId="CommentSubject">
    <w:name w:val="annotation subject"/>
    <w:basedOn w:val="CommentText"/>
    <w:next w:val="CommentText"/>
    <w:link w:val="CommentSubjectChar"/>
    <w:uiPriority w:val="99"/>
    <w:semiHidden/>
    <w:unhideWhenUsed/>
    <w:rsid w:val="0038558D"/>
    <w:rPr>
      <w:b/>
      <w:bCs/>
    </w:rPr>
  </w:style>
  <w:style w:type="character" w:customStyle="1" w:styleId="CommentSubjectChar">
    <w:name w:val="Comment Subject Char"/>
    <w:basedOn w:val="CommentTextChar"/>
    <w:link w:val="CommentSubject"/>
    <w:uiPriority w:val="99"/>
    <w:semiHidden/>
    <w:rsid w:val="0038558D"/>
    <w:rPr>
      <w:b/>
      <w:bCs/>
      <w:sz w:val="20"/>
      <w:szCs w:val="20"/>
    </w:rPr>
  </w:style>
  <w:style w:type="paragraph" w:styleId="BalloonText">
    <w:name w:val="Balloon Text"/>
    <w:basedOn w:val="Normal"/>
    <w:link w:val="BalloonTextChar"/>
    <w:uiPriority w:val="99"/>
    <w:semiHidden/>
    <w:unhideWhenUsed/>
    <w:rsid w:val="003855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558D"/>
    <w:rPr>
      <w:rFonts w:ascii="Tahoma" w:hAnsi="Tahoma" w:cs="Tahoma"/>
      <w:sz w:val="16"/>
      <w:szCs w:val="16"/>
    </w:rPr>
  </w:style>
  <w:style w:type="paragraph" w:styleId="Header">
    <w:name w:val="header"/>
    <w:basedOn w:val="Normal"/>
    <w:link w:val="HeaderChar"/>
    <w:uiPriority w:val="99"/>
    <w:unhideWhenUsed/>
    <w:rsid w:val="00FD7B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7B0F"/>
  </w:style>
  <w:style w:type="paragraph" w:styleId="Footer">
    <w:name w:val="footer"/>
    <w:basedOn w:val="Normal"/>
    <w:link w:val="FooterChar"/>
    <w:uiPriority w:val="99"/>
    <w:unhideWhenUsed/>
    <w:rsid w:val="00FD7B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7B0F"/>
  </w:style>
  <w:style w:type="character" w:styleId="Hyperlink">
    <w:name w:val="Hyperlink"/>
    <w:basedOn w:val="DefaultParagraphFont"/>
    <w:uiPriority w:val="99"/>
    <w:unhideWhenUsed/>
    <w:rsid w:val="00013A61"/>
    <w:rPr>
      <w:color w:val="0000FF" w:themeColor="hyperlink"/>
      <w:u w:val="single"/>
    </w:rPr>
  </w:style>
  <w:style w:type="table" w:styleId="TableGrid">
    <w:name w:val="Table Grid"/>
    <w:basedOn w:val="TableNormal"/>
    <w:uiPriority w:val="59"/>
    <w:rsid w:val="002E46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025C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00907">
      <w:bodyDiv w:val="1"/>
      <w:marLeft w:val="0"/>
      <w:marRight w:val="0"/>
      <w:marTop w:val="0"/>
      <w:marBottom w:val="0"/>
      <w:divBdr>
        <w:top w:val="none" w:sz="0" w:space="0" w:color="auto"/>
        <w:left w:val="none" w:sz="0" w:space="0" w:color="auto"/>
        <w:bottom w:val="none" w:sz="0" w:space="0" w:color="auto"/>
        <w:right w:val="none" w:sz="0" w:space="0" w:color="auto"/>
      </w:divBdr>
    </w:div>
    <w:div w:id="160392350">
      <w:bodyDiv w:val="1"/>
      <w:marLeft w:val="0"/>
      <w:marRight w:val="0"/>
      <w:marTop w:val="0"/>
      <w:marBottom w:val="0"/>
      <w:divBdr>
        <w:top w:val="none" w:sz="0" w:space="0" w:color="auto"/>
        <w:left w:val="none" w:sz="0" w:space="0" w:color="auto"/>
        <w:bottom w:val="none" w:sz="0" w:space="0" w:color="auto"/>
        <w:right w:val="none" w:sz="0" w:space="0" w:color="auto"/>
      </w:divBdr>
    </w:div>
    <w:div w:id="403455753">
      <w:bodyDiv w:val="1"/>
      <w:marLeft w:val="0"/>
      <w:marRight w:val="0"/>
      <w:marTop w:val="0"/>
      <w:marBottom w:val="0"/>
      <w:divBdr>
        <w:top w:val="none" w:sz="0" w:space="0" w:color="auto"/>
        <w:left w:val="none" w:sz="0" w:space="0" w:color="auto"/>
        <w:bottom w:val="none" w:sz="0" w:space="0" w:color="auto"/>
        <w:right w:val="none" w:sz="0" w:space="0" w:color="auto"/>
      </w:divBdr>
    </w:div>
    <w:div w:id="669676002">
      <w:bodyDiv w:val="1"/>
      <w:marLeft w:val="0"/>
      <w:marRight w:val="0"/>
      <w:marTop w:val="0"/>
      <w:marBottom w:val="0"/>
      <w:divBdr>
        <w:top w:val="none" w:sz="0" w:space="0" w:color="auto"/>
        <w:left w:val="none" w:sz="0" w:space="0" w:color="auto"/>
        <w:bottom w:val="none" w:sz="0" w:space="0" w:color="auto"/>
        <w:right w:val="none" w:sz="0" w:space="0" w:color="auto"/>
      </w:divBdr>
    </w:div>
    <w:div w:id="723649171">
      <w:bodyDiv w:val="1"/>
      <w:marLeft w:val="0"/>
      <w:marRight w:val="0"/>
      <w:marTop w:val="0"/>
      <w:marBottom w:val="0"/>
      <w:divBdr>
        <w:top w:val="none" w:sz="0" w:space="0" w:color="auto"/>
        <w:left w:val="none" w:sz="0" w:space="0" w:color="auto"/>
        <w:bottom w:val="none" w:sz="0" w:space="0" w:color="auto"/>
        <w:right w:val="none" w:sz="0" w:space="0" w:color="auto"/>
      </w:divBdr>
    </w:div>
    <w:div w:id="1133719773">
      <w:bodyDiv w:val="1"/>
      <w:marLeft w:val="0"/>
      <w:marRight w:val="0"/>
      <w:marTop w:val="0"/>
      <w:marBottom w:val="0"/>
      <w:divBdr>
        <w:top w:val="none" w:sz="0" w:space="0" w:color="auto"/>
        <w:left w:val="none" w:sz="0" w:space="0" w:color="auto"/>
        <w:bottom w:val="none" w:sz="0" w:space="0" w:color="auto"/>
        <w:right w:val="none" w:sz="0" w:space="0" w:color="auto"/>
      </w:divBdr>
    </w:div>
    <w:div w:id="1193150728">
      <w:bodyDiv w:val="1"/>
      <w:marLeft w:val="0"/>
      <w:marRight w:val="0"/>
      <w:marTop w:val="0"/>
      <w:marBottom w:val="0"/>
      <w:divBdr>
        <w:top w:val="none" w:sz="0" w:space="0" w:color="auto"/>
        <w:left w:val="none" w:sz="0" w:space="0" w:color="auto"/>
        <w:bottom w:val="none" w:sz="0" w:space="0" w:color="auto"/>
        <w:right w:val="none" w:sz="0" w:space="0" w:color="auto"/>
      </w:divBdr>
    </w:div>
    <w:div w:id="1200121762">
      <w:bodyDiv w:val="1"/>
      <w:marLeft w:val="0"/>
      <w:marRight w:val="0"/>
      <w:marTop w:val="0"/>
      <w:marBottom w:val="0"/>
      <w:divBdr>
        <w:top w:val="none" w:sz="0" w:space="0" w:color="auto"/>
        <w:left w:val="none" w:sz="0" w:space="0" w:color="auto"/>
        <w:bottom w:val="none" w:sz="0" w:space="0" w:color="auto"/>
        <w:right w:val="none" w:sz="0" w:space="0" w:color="auto"/>
      </w:divBdr>
    </w:div>
    <w:div w:id="1250892878">
      <w:bodyDiv w:val="1"/>
      <w:marLeft w:val="0"/>
      <w:marRight w:val="0"/>
      <w:marTop w:val="0"/>
      <w:marBottom w:val="0"/>
      <w:divBdr>
        <w:top w:val="none" w:sz="0" w:space="0" w:color="auto"/>
        <w:left w:val="none" w:sz="0" w:space="0" w:color="auto"/>
        <w:bottom w:val="none" w:sz="0" w:space="0" w:color="auto"/>
        <w:right w:val="none" w:sz="0" w:space="0" w:color="auto"/>
      </w:divBdr>
    </w:div>
    <w:div w:id="1305039978">
      <w:bodyDiv w:val="1"/>
      <w:marLeft w:val="0"/>
      <w:marRight w:val="0"/>
      <w:marTop w:val="0"/>
      <w:marBottom w:val="0"/>
      <w:divBdr>
        <w:top w:val="none" w:sz="0" w:space="0" w:color="auto"/>
        <w:left w:val="none" w:sz="0" w:space="0" w:color="auto"/>
        <w:bottom w:val="none" w:sz="0" w:space="0" w:color="auto"/>
        <w:right w:val="none" w:sz="0" w:space="0" w:color="auto"/>
      </w:divBdr>
    </w:div>
    <w:div w:id="1333802214">
      <w:bodyDiv w:val="1"/>
      <w:marLeft w:val="0"/>
      <w:marRight w:val="0"/>
      <w:marTop w:val="0"/>
      <w:marBottom w:val="0"/>
      <w:divBdr>
        <w:top w:val="none" w:sz="0" w:space="0" w:color="auto"/>
        <w:left w:val="none" w:sz="0" w:space="0" w:color="auto"/>
        <w:bottom w:val="none" w:sz="0" w:space="0" w:color="auto"/>
        <w:right w:val="none" w:sz="0" w:space="0" w:color="auto"/>
      </w:divBdr>
    </w:div>
    <w:div w:id="1563517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D5D3BC-4458-4BCB-B55D-B4F447D86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Pages>
  <Words>2018</Words>
  <Characters>11505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 Melanie A. Tolentino</dc:creator>
  <cp:lastModifiedBy>Kathlyn Jane Babiera</cp:lastModifiedBy>
  <cp:revision>12</cp:revision>
  <cp:lastPrinted>2018-06-19T01:32:00Z</cp:lastPrinted>
  <dcterms:created xsi:type="dcterms:W3CDTF">2018-07-13T02:43:00Z</dcterms:created>
  <dcterms:modified xsi:type="dcterms:W3CDTF">2019-06-04T02:10:00Z</dcterms:modified>
</cp:coreProperties>
</file>