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633A0C2" w14:textId="68E488A6" w:rsidR="00B812D4" w:rsidRPr="0054398A" w:rsidRDefault="00311F0D" w:rsidP="00AB4B61">
      <w:pPr>
        <w:pStyle w:val="ListParagraph"/>
        <w:numPr>
          <w:ilvl w:val="0"/>
          <w:numId w:val="1"/>
        </w:numPr>
        <w:jc w:val="both"/>
        <w:rPr>
          <w:rFonts w:ascii="Arial" w:eastAsia="Calibri" w:hAnsi="Arial" w:cs="Arial"/>
          <w:b/>
          <w:bCs/>
        </w:rPr>
      </w:pPr>
      <w:r w:rsidRPr="0054398A">
        <w:rPr>
          <w:rFonts w:ascii="Arial" w:eastAsia="Calibri" w:hAnsi="Arial" w:cs="Arial"/>
          <w:b/>
          <w:bCs/>
        </w:rPr>
        <w:t>PURPOSE</w:t>
      </w:r>
    </w:p>
    <w:p w14:paraId="054F4D85" w14:textId="7A6A1B62" w:rsidR="0001249E" w:rsidRPr="0054398A" w:rsidRDefault="0001249E" w:rsidP="0001249E">
      <w:pPr>
        <w:pStyle w:val="ListParagraph"/>
        <w:ind w:left="360"/>
        <w:jc w:val="both"/>
        <w:rPr>
          <w:rFonts w:ascii="Arial" w:eastAsia="Calibri" w:hAnsi="Arial" w:cs="Arial"/>
        </w:rPr>
      </w:pPr>
      <w:r w:rsidRPr="0054398A">
        <w:rPr>
          <w:rFonts w:ascii="Arial" w:eastAsia="Calibri" w:hAnsi="Arial" w:cs="Arial"/>
        </w:rPr>
        <w:t>The purpose of Mutual Aid Fund is to provide financial support to cover daily expenses that continue even when you are hospitalized. It is meant to provide additional financial assistance during a member’s stay.</w:t>
      </w:r>
    </w:p>
    <w:p w14:paraId="58834414" w14:textId="0384326B" w:rsidR="006D50F8" w:rsidRPr="0054398A" w:rsidRDefault="006D50F8" w:rsidP="00D62B1E">
      <w:pPr>
        <w:pStyle w:val="ListParagraph"/>
        <w:ind w:left="360"/>
        <w:jc w:val="both"/>
        <w:rPr>
          <w:rFonts w:ascii="Arial" w:eastAsia="Calibri" w:hAnsi="Arial" w:cs="Arial"/>
        </w:rPr>
      </w:pPr>
    </w:p>
    <w:p w14:paraId="018ED99D" w14:textId="778212F7" w:rsidR="00EC7BA7" w:rsidRPr="0054398A" w:rsidRDefault="00EC7BA7" w:rsidP="00EC7BA7">
      <w:pPr>
        <w:pStyle w:val="ListParagraph"/>
        <w:numPr>
          <w:ilvl w:val="0"/>
          <w:numId w:val="1"/>
        </w:numPr>
        <w:jc w:val="both"/>
        <w:rPr>
          <w:rFonts w:ascii="Arial" w:eastAsia="Calibri" w:hAnsi="Arial" w:cs="Arial"/>
          <w:b/>
          <w:bCs/>
        </w:rPr>
      </w:pPr>
      <w:r w:rsidRPr="0054398A">
        <w:rPr>
          <w:rFonts w:ascii="Arial" w:eastAsia="Calibri" w:hAnsi="Arial" w:cs="Arial"/>
          <w:b/>
          <w:bCs/>
        </w:rPr>
        <w:t>MUTUAL AID FUND</w:t>
      </w:r>
    </w:p>
    <w:p w14:paraId="541E7940" w14:textId="700AEA86" w:rsidR="00042725" w:rsidRPr="0054398A" w:rsidRDefault="00042725" w:rsidP="00042725">
      <w:pPr>
        <w:pStyle w:val="ListParagraph"/>
        <w:ind w:left="360"/>
        <w:jc w:val="both"/>
        <w:rPr>
          <w:rFonts w:ascii="Arial" w:eastAsia="Calibri" w:hAnsi="Arial" w:cs="Arial"/>
        </w:rPr>
      </w:pPr>
      <w:r w:rsidRPr="0054398A">
        <w:rPr>
          <w:rFonts w:ascii="Arial" w:eastAsia="Calibri" w:hAnsi="Arial" w:cs="Arial"/>
        </w:rPr>
        <w:t>An insurance that has coverage for life Insurance, Daily Hospital Income Benefit and Surgical benefi</w:t>
      </w:r>
      <w:r w:rsidR="004903A1" w:rsidRPr="0054398A">
        <w:rPr>
          <w:rFonts w:ascii="Arial" w:eastAsia="Calibri" w:hAnsi="Arial" w:cs="Arial"/>
        </w:rPr>
        <w:t>t.</w:t>
      </w:r>
    </w:p>
    <w:p w14:paraId="0B4EB3FB" w14:textId="49A72B8C" w:rsidR="00EC7BA7" w:rsidRPr="0054398A" w:rsidRDefault="00EC7BA7" w:rsidP="00EC7BA7">
      <w:pPr>
        <w:pStyle w:val="ListParagraph"/>
        <w:numPr>
          <w:ilvl w:val="1"/>
          <w:numId w:val="1"/>
        </w:numPr>
        <w:jc w:val="both"/>
        <w:rPr>
          <w:rFonts w:ascii="Arial" w:eastAsia="Calibri" w:hAnsi="Arial" w:cs="Arial"/>
          <w:b/>
          <w:bCs/>
        </w:rPr>
      </w:pPr>
      <w:r w:rsidRPr="0054398A">
        <w:rPr>
          <w:rFonts w:ascii="Arial" w:eastAsia="Calibri" w:hAnsi="Arial" w:cs="Arial"/>
          <w:b/>
          <w:bCs/>
        </w:rPr>
        <w:t>Age Eligibility</w:t>
      </w:r>
    </w:p>
    <w:tbl>
      <w:tblPr>
        <w:tblStyle w:val="TableGrid"/>
        <w:tblW w:w="0" w:type="auto"/>
        <w:tblInd w:w="792" w:type="dxa"/>
        <w:tblLook w:val="04A0" w:firstRow="1" w:lastRow="0" w:firstColumn="1" w:lastColumn="0" w:noHBand="0" w:noVBand="1"/>
      </w:tblPr>
      <w:tblGrid>
        <w:gridCol w:w="3329"/>
        <w:gridCol w:w="3233"/>
        <w:gridCol w:w="3256"/>
      </w:tblGrid>
      <w:tr w:rsidR="00D5793E" w:rsidRPr="0054398A" w14:paraId="7D609B49" w14:textId="77777777" w:rsidTr="001A36C8">
        <w:tc>
          <w:tcPr>
            <w:tcW w:w="3329" w:type="dxa"/>
          </w:tcPr>
          <w:p w14:paraId="24BA2888" w14:textId="257672BF" w:rsidR="00EC7BA7" w:rsidRPr="0054398A" w:rsidRDefault="004D555C" w:rsidP="004D555C">
            <w:pPr>
              <w:pStyle w:val="ListParagraph"/>
              <w:ind w:left="0"/>
              <w:jc w:val="center"/>
              <w:rPr>
                <w:rFonts w:ascii="Arial" w:eastAsia="Calibri" w:hAnsi="Arial" w:cs="Arial"/>
                <w:b/>
                <w:bCs/>
              </w:rPr>
            </w:pPr>
            <w:r w:rsidRPr="0054398A">
              <w:rPr>
                <w:rFonts w:ascii="Arial" w:eastAsia="Calibri" w:hAnsi="Arial" w:cs="Arial"/>
                <w:b/>
                <w:bCs/>
              </w:rPr>
              <w:t>INSURED</w:t>
            </w:r>
          </w:p>
        </w:tc>
        <w:tc>
          <w:tcPr>
            <w:tcW w:w="3233" w:type="dxa"/>
          </w:tcPr>
          <w:p w14:paraId="14B1A055" w14:textId="059D3AED" w:rsidR="00EC7BA7" w:rsidRPr="0054398A" w:rsidRDefault="004D555C" w:rsidP="004D555C">
            <w:pPr>
              <w:pStyle w:val="ListParagraph"/>
              <w:ind w:left="0"/>
              <w:jc w:val="center"/>
              <w:rPr>
                <w:rFonts w:ascii="Arial" w:eastAsia="Calibri" w:hAnsi="Arial" w:cs="Arial"/>
                <w:b/>
                <w:bCs/>
              </w:rPr>
            </w:pPr>
            <w:r w:rsidRPr="0054398A">
              <w:rPr>
                <w:rFonts w:ascii="Arial" w:eastAsia="Calibri" w:hAnsi="Arial" w:cs="Arial"/>
                <w:b/>
                <w:bCs/>
              </w:rPr>
              <w:t>ENTRY AGE</w:t>
            </w:r>
          </w:p>
        </w:tc>
        <w:tc>
          <w:tcPr>
            <w:tcW w:w="3256" w:type="dxa"/>
          </w:tcPr>
          <w:p w14:paraId="7D6095D2" w14:textId="66D31589" w:rsidR="00EC7BA7" w:rsidRPr="0054398A" w:rsidRDefault="004D555C" w:rsidP="004D555C">
            <w:pPr>
              <w:pStyle w:val="ListParagraph"/>
              <w:ind w:left="0"/>
              <w:jc w:val="center"/>
              <w:rPr>
                <w:rFonts w:ascii="Arial" w:eastAsia="Calibri" w:hAnsi="Arial" w:cs="Arial"/>
                <w:b/>
                <w:bCs/>
              </w:rPr>
            </w:pPr>
            <w:r w:rsidRPr="0054398A">
              <w:rPr>
                <w:rFonts w:ascii="Arial" w:eastAsia="Calibri" w:hAnsi="Arial" w:cs="Arial"/>
                <w:b/>
                <w:bCs/>
              </w:rPr>
              <w:t>EXIT AGE</w:t>
            </w:r>
          </w:p>
        </w:tc>
      </w:tr>
      <w:tr w:rsidR="00D5793E" w:rsidRPr="0054398A" w14:paraId="295D1B63" w14:textId="77777777" w:rsidTr="001A36C8">
        <w:tc>
          <w:tcPr>
            <w:tcW w:w="3329" w:type="dxa"/>
          </w:tcPr>
          <w:p w14:paraId="7E32456A" w14:textId="426BBA26" w:rsidR="00EC7BA7" w:rsidRPr="0054398A" w:rsidRDefault="00D5793E" w:rsidP="00EC7BA7">
            <w:pPr>
              <w:pStyle w:val="ListParagraph"/>
              <w:ind w:left="0"/>
              <w:jc w:val="both"/>
              <w:rPr>
                <w:rFonts w:ascii="Arial" w:eastAsia="Calibri" w:hAnsi="Arial" w:cs="Arial"/>
              </w:rPr>
            </w:pPr>
            <w:r w:rsidRPr="0054398A">
              <w:rPr>
                <w:rFonts w:ascii="Arial" w:eastAsia="Calibri" w:hAnsi="Arial" w:cs="Arial"/>
              </w:rPr>
              <w:t>Principal member</w:t>
            </w:r>
          </w:p>
        </w:tc>
        <w:tc>
          <w:tcPr>
            <w:tcW w:w="3233" w:type="dxa"/>
          </w:tcPr>
          <w:p w14:paraId="699DE41F" w14:textId="3C1DCCA3" w:rsidR="00EC7BA7" w:rsidRPr="0054398A" w:rsidRDefault="00D5793E" w:rsidP="00EC7BA7">
            <w:pPr>
              <w:pStyle w:val="ListParagraph"/>
              <w:ind w:left="0"/>
              <w:jc w:val="both"/>
              <w:rPr>
                <w:rFonts w:ascii="Arial" w:eastAsia="Calibri" w:hAnsi="Arial" w:cs="Arial"/>
              </w:rPr>
            </w:pPr>
            <w:r w:rsidRPr="0054398A">
              <w:rPr>
                <w:rFonts w:ascii="Arial" w:eastAsia="Calibri" w:hAnsi="Arial" w:cs="Arial"/>
              </w:rPr>
              <w:t>18 to 63 ½ years old</w:t>
            </w:r>
          </w:p>
        </w:tc>
        <w:tc>
          <w:tcPr>
            <w:tcW w:w="3256" w:type="dxa"/>
          </w:tcPr>
          <w:p w14:paraId="694579C3" w14:textId="0E0A579D" w:rsidR="00EC7BA7" w:rsidRPr="0054398A" w:rsidRDefault="00D5793E" w:rsidP="00EC7BA7">
            <w:pPr>
              <w:pStyle w:val="ListParagraph"/>
              <w:ind w:left="0"/>
              <w:jc w:val="both"/>
              <w:rPr>
                <w:rFonts w:ascii="Arial" w:eastAsia="Calibri" w:hAnsi="Arial" w:cs="Arial"/>
              </w:rPr>
            </w:pPr>
            <w:r w:rsidRPr="0054398A">
              <w:rPr>
                <w:rFonts w:ascii="Arial" w:eastAsia="Calibri" w:hAnsi="Arial" w:cs="Arial"/>
              </w:rPr>
              <w:t>None</w:t>
            </w:r>
          </w:p>
        </w:tc>
      </w:tr>
      <w:tr w:rsidR="00D5793E" w:rsidRPr="0054398A" w14:paraId="3F5BD7CC" w14:textId="77777777" w:rsidTr="001A36C8">
        <w:tc>
          <w:tcPr>
            <w:tcW w:w="3329" w:type="dxa"/>
          </w:tcPr>
          <w:p w14:paraId="73F06DDE" w14:textId="0CBC5B00" w:rsidR="00EC7BA7" w:rsidRPr="0054398A" w:rsidRDefault="00D5793E" w:rsidP="00EC7BA7">
            <w:pPr>
              <w:pStyle w:val="ListParagraph"/>
              <w:ind w:left="0"/>
              <w:jc w:val="both"/>
              <w:rPr>
                <w:rFonts w:ascii="Arial" w:eastAsia="Calibri" w:hAnsi="Arial" w:cs="Arial"/>
              </w:rPr>
            </w:pPr>
            <w:r w:rsidRPr="0054398A">
              <w:rPr>
                <w:rFonts w:ascii="Arial" w:eastAsia="Calibri" w:hAnsi="Arial" w:cs="Arial"/>
              </w:rPr>
              <w:t>Dependent Child/</w:t>
            </w:r>
            <w:r w:rsidR="001A36C8" w:rsidRPr="0054398A">
              <w:rPr>
                <w:rFonts w:ascii="Arial" w:eastAsia="Calibri" w:hAnsi="Arial" w:cs="Arial"/>
              </w:rPr>
              <w:t>children</w:t>
            </w:r>
          </w:p>
        </w:tc>
        <w:tc>
          <w:tcPr>
            <w:tcW w:w="3233" w:type="dxa"/>
          </w:tcPr>
          <w:p w14:paraId="69B3D3BC" w14:textId="40BCEB25" w:rsidR="00EC7BA7" w:rsidRPr="0054398A" w:rsidRDefault="001A36C8" w:rsidP="00EC7BA7">
            <w:pPr>
              <w:pStyle w:val="ListParagraph"/>
              <w:ind w:left="0"/>
              <w:jc w:val="both"/>
              <w:rPr>
                <w:rFonts w:ascii="Arial" w:eastAsia="Calibri" w:hAnsi="Arial" w:cs="Arial"/>
              </w:rPr>
            </w:pPr>
            <w:r w:rsidRPr="0054398A">
              <w:rPr>
                <w:rFonts w:ascii="Arial" w:eastAsia="Calibri" w:hAnsi="Arial" w:cs="Arial"/>
              </w:rPr>
              <w:t>1 to 21 years old</w:t>
            </w:r>
          </w:p>
        </w:tc>
        <w:tc>
          <w:tcPr>
            <w:tcW w:w="3256" w:type="dxa"/>
          </w:tcPr>
          <w:p w14:paraId="32CEB754" w14:textId="62D04D21" w:rsidR="00EC7BA7" w:rsidRPr="0054398A" w:rsidRDefault="001A36C8" w:rsidP="00EC7BA7">
            <w:pPr>
              <w:pStyle w:val="ListParagraph"/>
              <w:ind w:left="0"/>
              <w:jc w:val="both"/>
              <w:rPr>
                <w:rFonts w:ascii="Arial" w:eastAsia="Calibri" w:hAnsi="Arial" w:cs="Arial"/>
              </w:rPr>
            </w:pPr>
            <w:r w:rsidRPr="0054398A">
              <w:rPr>
                <w:rFonts w:ascii="Arial" w:eastAsia="Calibri" w:hAnsi="Arial" w:cs="Arial"/>
              </w:rPr>
              <w:t>21 years and 6 months</w:t>
            </w:r>
          </w:p>
        </w:tc>
      </w:tr>
      <w:tr w:rsidR="001A36C8" w:rsidRPr="0054398A" w14:paraId="497F8698" w14:textId="77777777" w:rsidTr="001A36C8">
        <w:tc>
          <w:tcPr>
            <w:tcW w:w="3329" w:type="dxa"/>
          </w:tcPr>
          <w:p w14:paraId="6784A713" w14:textId="2206A22A" w:rsidR="001A36C8" w:rsidRPr="0054398A" w:rsidRDefault="001A36C8" w:rsidP="00EC7BA7">
            <w:pPr>
              <w:pStyle w:val="ListParagraph"/>
              <w:ind w:left="0"/>
              <w:jc w:val="both"/>
              <w:rPr>
                <w:rFonts w:ascii="Arial" w:eastAsia="Calibri" w:hAnsi="Arial" w:cs="Arial"/>
              </w:rPr>
            </w:pPr>
            <w:r w:rsidRPr="0054398A">
              <w:rPr>
                <w:rFonts w:ascii="Arial" w:eastAsia="Calibri" w:hAnsi="Arial" w:cs="Arial"/>
              </w:rPr>
              <w:t>Dependent Children who are mentally / physically disabled</w:t>
            </w:r>
          </w:p>
        </w:tc>
        <w:tc>
          <w:tcPr>
            <w:tcW w:w="3233" w:type="dxa"/>
          </w:tcPr>
          <w:p w14:paraId="670A6FDF" w14:textId="70647790" w:rsidR="001A36C8" w:rsidRPr="0054398A" w:rsidRDefault="001A36C8" w:rsidP="00EC7BA7">
            <w:pPr>
              <w:pStyle w:val="ListParagraph"/>
              <w:ind w:left="0"/>
              <w:jc w:val="both"/>
              <w:rPr>
                <w:rFonts w:ascii="Arial" w:eastAsia="Calibri" w:hAnsi="Arial" w:cs="Arial"/>
              </w:rPr>
            </w:pPr>
            <w:r w:rsidRPr="0054398A">
              <w:rPr>
                <w:rFonts w:ascii="Arial" w:eastAsia="Calibri" w:hAnsi="Arial" w:cs="Arial"/>
              </w:rPr>
              <w:t>1 to 21 years old</w:t>
            </w:r>
          </w:p>
        </w:tc>
        <w:tc>
          <w:tcPr>
            <w:tcW w:w="3256" w:type="dxa"/>
          </w:tcPr>
          <w:p w14:paraId="1672B467" w14:textId="078C0B11" w:rsidR="001A36C8" w:rsidRPr="0054398A" w:rsidRDefault="001A36C8" w:rsidP="00EC7BA7">
            <w:pPr>
              <w:pStyle w:val="ListParagraph"/>
              <w:ind w:left="0"/>
              <w:jc w:val="both"/>
              <w:rPr>
                <w:rFonts w:ascii="Arial" w:eastAsia="Calibri" w:hAnsi="Arial" w:cs="Arial"/>
              </w:rPr>
            </w:pPr>
            <w:r w:rsidRPr="0054398A">
              <w:rPr>
                <w:rFonts w:ascii="Arial" w:eastAsia="Calibri" w:hAnsi="Arial" w:cs="Arial"/>
              </w:rPr>
              <w:t>None,</w:t>
            </w:r>
            <w:r w:rsidR="00636525" w:rsidRPr="0054398A">
              <w:rPr>
                <w:rFonts w:ascii="Arial" w:eastAsia="Calibri" w:hAnsi="Arial" w:cs="Arial"/>
              </w:rPr>
              <w:t xml:space="preserve"> provided </w:t>
            </w:r>
            <w:r w:rsidR="004D555C" w:rsidRPr="0054398A">
              <w:rPr>
                <w:rFonts w:ascii="Arial" w:eastAsia="Calibri" w:hAnsi="Arial" w:cs="Arial"/>
              </w:rPr>
              <w:t>that is</w:t>
            </w:r>
            <w:r w:rsidR="00636525" w:rsidRPr="0054398A">
              <w:rPr>
                <w:rFonts w:ascii="Arial" w:eastAsia="Calibri" w:hAnsi="Arial" w:cs="Arial"/>
              </w:rPr>
              <w:t xml:space="preserve"> single and incapable to support his / her own and with medical certificate duly signed by his/her physician</w:t>
            </w:r>
          </w:p>
        </w:tc>
      </w:tr>
      <w:tr w:rsidR="00D5793E" w:rsidRPr="0054398A" w14:paraId="34F57DAF" w14:textId="77777777" w:rsidTr="001A36C8">
        <w:tc>
          <w:tcPr>
            <w:tcW w:w="3329" w:type="dxa"/>
          </w:tcPr>
          <w:p w14:paraId="4172957C" w14:textId="25C842F5" w:rsidR="00EC7BA7" w:rsidRPr="0054398A" w:rsidRDefault="001A36C8" w:rsidP="00EC7BA7">
            <w:pPr>
              <w:pStyle w:val="ListParagraph"/>
              <w:ind w:left="0"/>
              <w:jc w:val="both"/>
              <w:rPr>
                <w:rFonts w:ascii="Arial" w:eastAsia="Calibri" w:hAnsi="Arial" w:cs="Arial"/>
              </w:rPr>
            </w:pPr>
            <w:r w:rsidRPr="0054398A">
              <w:rPr>
                <w:rFonts w:ascii="Arial" w:eastAsia="Calibri" w:hAnsi="Arial" w:cs="Arial"/>
              </w:rPr>
              <w:t>Spouse / parent</w:t>
            </w:r>
          </w:p>
        </w:tc>
        <w:tc>
          <w:tcPr>
            <w:tcW w:w="3233" w:type="dxa"/>
          </w:tcPr>
          <w:p w14:paraId="63DD90DC" w14:textId="0A5C41A8" w:rsidR="00EC7BA7" w:rsidRPr="0054398A" w:rsidRDefault="001A36C8" w:rsidP="00EC7BA7">
            <w:pPr>
              <w:pStyle w:val="ListParagraph"/>
              <w:ind w:left="0"/>
              <w:jc w:val="both"/>
              <w:rPr>
                <w:rFonts w:ascii="Arial" w:eastAsia="Calibri" w:hAnsi="Arial" w:cs="Arial"/>
              </w:rPr>
            </w:pPr>
            <w:r w:rsidRPr="0054398A">
              <w:rPr>
                <w:rFonts w:ascii="Arial" w:eastAsia="Calibri" w:hAnsi="Arial" w:cs="Arial"/>
              </w:rPr>
              <w:t>18 to 63 ½ years old</w:t>
            </w:r>
          </w:p>
        </w:tc>
        <w:tc>
          <w:tcPr>
            <w:tcW w:w="3256" w:type="dxa"/>
          </w:tcPr>
          <w:p w14:paraId="460B2775" w14:textId="3A3431CC" w:rsidR="00EC7BA7" w:rsidRPr="0054398A" w:rsidRDefault="004D555C" w:rsidP="00EC7BA7">
            <w:pPr>
              <w:pStyle w:val="ListParagraph"/>
              <w:ind w:left="0"/>
              <w:jc w:val="both"/>
              <w:rPr>
                <w:rFonts w:ascii="Arial" w:eastAsia="Calibri" w:hAnsi="Arial" w:cs="Arial"/>
              </w:rPr>
            </w:pPr>
            <w:r w:rsidRPr="0054398A">
              <w:rPr>
                <w:rFonts w:ascii="Arial" w:eastAsia="Calibri" w:hAnsi="Arial" w:cs="Arial"/>
              </w:rPr>
              <w:t>N</w:t>
            </w:r>
            <w:r w:rsidR="001A36C8" w:rsidRPr="0054398A">
              <w:rPr>
                <w:rFonts w:ascii="Arial" w:eastAsia="Calibri" w:hAnsi="Arial" w:cs="Arial"/>
              </w:rPr>
              <w:t>one</w:t>
            </w:r>
          </w:p>
        </w:tc>
      </w:tr>
    </w:tbl>
    <w:p w14:paraId="2D3E7E31" w14:textId="520B220D" w:rsidR="00EC7BA7" w:rsidRPr="0054398A" w:rsidRDefault="00EC7BA7" w:rsidP="00EC7BA7">
      <w:pPr>
        <w:pStyle w:val="ListParagraph"/>
        <w:ind w:left="792"/>
        <w:jc w:val="both"/>
        <w:rPr>
          <w:rFonts w:ascii="Arial" w:eastAsia="Calibri" w:hAnsi="Arial" w:cs="Arial"/>
        </w:rPr>
      </w:pPr>
    </w:p>
    <w:p w14:paraId="2D41BB4C" w14:textId="77777777" w:rsidR="001F0756" w:rsidRPr="0054398A" w:rsidRDefault="001F0756" w:rsidP="001F0756">
      <w:pPr>
        <w:pStyle w:val="ListParagraph"/>
        <w:numPr>
          <w:ilvl w:val="0"/>
          <w:numId w:val="15"/>
        </w:numPr>
        <w:jc w:val="both"/>
        <w:rPr>
          <w:rFonts w:ascii="Arial" w:eastAsia="Calibri" w:hAnsi="Arial" w:cs="Arial"/>
          <w:vanish/>
        </w:rPr>
      </w:pPr>
    </w:p>
    <w:p w14:paraId="2037CE5E" w14:textId="77777777" w:rsidR="001F0756" w:rsidRPr="0054398A" w:rsidRDefault="001F0756" w:rsidP="001F0756">
      <w:pPr>
        <w:pStyle w:val="ListParagraph"/>
        <w:numPr>
          <w:ilvl w:val="0"/>
          <w:numId w:val="15"/>
        </w:numPr>
        <w:jc w:val="both"/>
        <w:rPr>
          <w:rFonts w:ascii="Arial" w:eastAsia="Calibri" w:hAnsi="Arial" w:cs="Arial"/>
          <w:vanish/>
        </w:rPr>
      </w:pPr>
    </w:p>
    <w:p w14:paraId="1F040A25" w14:textId="77777777" w:rsidR="001F0756" w:rsidRPr="0054398A" w:rsidRDefault="001F0756" w:rsidP="001F0756">
      <w:pPr>
        <w:pStyle w:val="ListParagraph"/>
        <w:numPr>
          <w:ilvl w:val="1"/>
          <w:numId w:val="15"/>
        </w:numPr>
        <w:jc w:val="both"/>
        <w:rPr>
          <w:rFonts w:ascii="Arial" w:eastAsia="Calibri" w:hAnsi="Arial" w:cs="Arial"/>
          <w:vanish/>
        </w:rPr>
      </w:pPr>
    </w:p>
    <w:p w14:paraId="10263374" w14:textId="6419BEDD" w:rsidR="001F0756" w:rsidRPr="0054398A" w:rsidRDefault="00156BBE" w:rsidP="001F0756">
      <w:pPr>
        <w:pStyle w:val="ListParagraph"/>
        <w:numPr>
          <w:ilvl w:val="1"/>
          <w:numId w:val="15"/>
        </w:numPr>
        <w:jc w:val="both"/>
        <w:rPr>
          <w:rFonts w:ascii="Arial" w:eastAsia="Calibri" w:hAnsi="Arial" w:cs="Arial"/>
          <w:b/>
          <w:bCs/>
        </w:rPr>
      </w:pPr>
      <w:r w:rsidRPr="0054398A">
        <w:rPr>
          <w:rFonts w:ascii="Arial" w:eastAsia="Calibri" w:hAnsi="Arial" w:cs="Arial"/>
          <w:b/>
          <w:bCs/>
        </w:rPr>
        <w:t>Additional Guidelines:</w:t>
      </w:r>
    </w:p>
    <w:p w14:paraId="4ABC053E" w14:textId="644F0DAF" w:rsidR="00156BBE" w:rsidRPr="0054398A" w:rsidRDefault="00156BBE" w:rsidP="00156BBE">
      <w:pPr>
        <w:pStyle w:val="ListParagraph"/>
        <w:numPr>
          <w:ilvl w:val="2"/>
          <w:numId w:val="15"/>
        </w:numPr>
        <w:jc w:val="both"/>
        <w:rPr>
          <w:rFonts w:ascii="Arial" w:eastAsia="Calibri" w:hAnsi="Arial" w:cs="Arial"/>
        </w:rPr>
      </w:pPr>
      <w:r w:rsidRPr="0054398A">
        <w:rPr>
          <w:rFonts w:ascii="Arial" w:eastAsia="Calibri" w:hAnsi="Arial" w:cs="Arial"/>
        </w:rPr>
        <w:t>The member / dependent insured shall be in good health condition and not aware of any impairment in health or physical condition.</w:t>
      </w:r>
    </w:p>
    <w:p w14:paraId="47CCD435" w14:textId="7413137A" w:rsidR="00FF7AAF" w:rsidRPr="0054398A" w:rsidRDefault="00FF7AAF" w:rsidP="00156BBE">
      <w:pPr>
        <w:pStyle w:val="ListParagraph"/>
        <w:numPr>
          <w:ilvl w:val="2"/>
          <w:numId w:val="15"/>
        </w:numPr>
        <w:jc w:val="both"/>
        <w:rPr>
          <w:rFonts w:ascii="Arial" w:eastAsia="Calibri" w:hAnsi="Arial" w:cs="Arial"/>
        </w:rPr>
      </w:pPr>
      <w:r w:rsidRPr="0054398A">
        <w:rPr>
          <w:rFonts w:ascii="Arial" w:eastAsia="Calibri" w:hAnsi="Arial" w:cs="Arial"/>
        </w:rPr>
        <w:t>Shall be able to perform the following Activities of Daily Living (ADLs), namely:</w:t>
      </w:r>
    </w:p>
    <w:p w14:paraId="1ADF1A2C" w14:textId="095D59B1" w:rsidR="00FF7AAF" w:rsidRPr="0054398A" w:rsidRDefault="00FF7AAF" w:rsidP="00FF7AAF">
      <w:pPr>
        <w:pStyle w:val="ListParagraph"/>
        <w:numPr>
          <w:ilvl w:val="3"/>
          <w:numId w:val="15"/>
        </w:numPr>
        <w:jc w:val="both"/>
        <w:rPr>
          <w:rFonts w:ascii="Arial" w:eastAsia="Calibri" w:hAnsi="Arial" w:cs="Arial"/>
        </w:rPr>
      </w:pPr>
      <w:r w:rsidRPr="0054398A">
        <w:rPr>
          <w:rFonts w:ascii="Arial" w:eastAsia="Calibri" w:hAnsi="Arial" w:cs="Arial"/>
        </w:rPr>
        <w:t>Eating / feeding</w:t>
      </w:r>
    </w:p>
    <w:p w14:paraId="5D468B8E" w14:textId="249F22E2" w:rsidR="00FF7AAF" w:rsidRPr="0054398A" w:rsidRDefault="008968D6" w:rsidP="00FF7AAF">
      <w:pPr>
        <w:pStyle w:val="ListParagraph"/>
        <w:numPr>
          <w:ilvl w:val="3"/>
          <w:numId w:val="15"/>
        </w:numPr>
        <w:jc w:val="both"/>
        <w:rPr>
          <w:rFonts w:ascii="Arial" w:eastAsia="Calibri" w:hAnsi="Arial" w:cs="Arial"/>
        </w:rPr>
      </w:pPr>
      <w:r w:rsidRPr="0054398A">
        <w:rPr>
          <w:rFonts w:ascii="Arial" w:eastAsia="Calibri" w:hAnsi="Arial" w:cs="Arial"/>
        </w:rPr>
        <w:t>Toileting</w:t>
      </w:r>
    </w:p>
    <w:p w14:paraId="0809F8D8" w14:textId="1ABCA24D" w:rsidR="008968D6" w:rsidRPr="0054398A" w:rsidRDefault="008968D6" w:rsidP="00FF7AAF">
      <w:pPr>
        <w:pStyle w:val="ListParagraph"/>
        <w:numPr>
          <w:ilvl w:val="3"/>
          <w:numId w:val="15"/>
        </w:numPr>
        <w:jc w:val="both"/>
        <w:rPr>
          <w:rFonts w:ascii="Arial" w:eastAsia="Calibri" w:hAnsi="Arial" w:cs="Arial"/>
        </w:rPr>
      </w:pPr>
      <w:r w:rsidRPr="0054398A">
        <w:rPr>
          <w:rFonts w:ascii="Arial" w:eastAsia="Calibri" w:hAnsi="Arial" w:cs="Arial"/>
        </w:rPr>
        <w:t>Mobility / transferring</w:t>
      </w:r>
    </w:p>
    <w:p w14:paraId="51AB25D5" w14:textId="0BD44B66" w:rsidR="008968D6" w:rsidRPr="0054398A" w:rsidRDefault="008968D6" w:rsidP="00FF7AAF">
      <w:pPr>
        <w:pStyle w:val="ListParagraph"/>
        <w:numPr>
          <w:ilvl w:val="3"/>
          <w:numId w:val="15"/>
        </w:numPr>
        <w:jc w:val="both"/>
        <w:rPr>
          <w:rFonts w:ascii="Arial" w:eastAsia="Calibri" w:hAnsi="Arial" w:cs="Arial"/>
        </w:rPr>
      </w:pPr>
      <w:r w:rsidRPr="0054398A">
        <w:rPr>
          <w:rFonts w:ascii="Arial" w:eastAsia="Calibri" w:hAnsi="Arial" w:cs="Arial"/>
        </w:rPr>
        <w:t>Bathing</w:t>
      </w:r>
    </w:p>
    <w:p w14:paraId="12ED95A0" w14:textId="696C55A5" w:rsidR="003F35D7" w:rsidRPr="0054398A" w:rsidRDefault="008968D6" w:rsidP="003F35D7">
      <w:pPr>
        <w:pStyle w:val="ListParagraph"/>
        <w:numPr>
          <w:ilvl w:val="3"/>
          <w:numId w:val="15"/>
        </w:numPr>
        <w:jc w:val="both"/>
        <w:rPr>
          <w:rFonts w:ascii="Arial" w:eastAsia="Calibri" w:hAnsi="Arial" w:cs="Arial"/>
        </w:rPr>
      </w:pPr>
      <w:r w:rsidRPr="0054398A">
        <w:rPr>
          <w:rFonts w:ascii="Arial" w:eastAsia="Calibri" w:hAnsi="Arial" w:cs="Arial"/>
        </w:rPr>
        <w:t>Dressing</w:t>
      </w:r>
    </w:p>
    <w:p w14:paraId="7C1E9452" w14:textId="3C2D17E2" w:rsidR="00D35624" w:rsidRPr="0054398A" w:rsidRDefault="00D35624" w:rsidP="00D35624">
      <w:pPr>
        <w:pStyle w:val="ListParagraph"/>
        <w:ind w:left="1728"/>
        <w:jc w:val="both"/>
        <w:rPr>
          <w:rFonts w:ascii="Arial" w:eastAsia="Calibri" w:hAnsi="Arial" w:cs="Arial"/>
        </w:rPr>
      </w:pPr>
    </w:p>
    <w:p w14:paraId="28FA09F3" w14:textId="1B5C88BF" w:rsidR="00D35624" w:rsidRPr="0054398A" w:rsidRDefault="00D35624" w:rsidP="00D35624">
      <w:pPr>
        <w:pStyle w:val="ListParagraph"/>
        <w:ind w:left="1728"/>
        <w:jc w:val="both"/>
        <w:rPr>
          <w:rFonts w:ascii="Arial" w:eastAsia="Calibri" w:hAnsi="Arial" w:cs="Arial"/>
        </w:rPr>
      </w:pPr>
    </w:p>
    <w:p w14:paraId="47F6B637" w14:textId="77777777" w:rsidR="00D35624" w:rsidRPr="0054398A" w:rsidRDefault="00D35624" w:rsidP="00D35624">
      <w:pPr>
        <w:pStyle w:val="ListParagraph"/>
        <w:ind w:left="1728"/>
        <w:jc w:val="both"/>
        <w:rPr>
          <w:rFonts w:ascii="Arial" w:eastAsia="Calibri" w:hAnsi="Arial" w:cs="Arial"/>
        </w:rPr>
      </w:pPr>
      <w:bookmarkStart w:id="0" w:name="_GoBack"/>
      <w:bookmarkEnd w:id="0"/>
    </w:p>
    <w:p w14:paraId="5A8EBDE4" w14:textId="088864B3" w:rsidR="003F35D7" w:rsidRPr="0054398A" w:rsidRDefault="003F35D7" w:rsidP="003F35D7">
      <w:pPr>
        <w:pStyle w:val="ListParagraph"/>
        <w:numPr>
          <w:ilvl w:val="1"/>
          <w:numId w:val="15"/>
        </w:numPr>
        <w:jc w:val="both"/>
        <w:rPr>
          <w:rFonts w:ascii="Arial" w:eastAsia="Calibri" w:hAnsi="Arial" w:cs="Arial"/>
          <w:b/>
          <w:bCs/>
        </w:rPr>
      </w:pPr>
      <w:r w:rsidRPr="0054398A">
        <w:rPr>
          <w:rFonts w:ascii="Arial" w:eastAsia="Calibri" w:hAnsi="Arial" w:cs="Arial"/>
          <w:b/>
          <w:bCs/>
        </w:rPr>
        <w:lastRenderedPageBreak/>
        <w:t xml:space="preserve"> </w:t>
      </w:r>
      <w:r w:rsidR="00DF4869" w:rsidRPr="0054398A">
        <w:rPr>
          <w:rFonts w:ascii="Arial" w:eastAsia="Calibri" w:hAnsi="Arial" w:cs="Arial"/>
          <w:b/>
          <w:bCs/>
        </w:rPr>
        <w:t>Grace Period</w:t>
      </w:r>
    </w:p>
    <w:p w14:paraId="738BDD46" w14:textId="3AD03AAD" w:rsidR="00DF4869" w:rsidRPr="0054398A" w:rsidRDefault="00DF4869" w:rsidP="00DF4869">
      <w:pPr>
        <w:pStyle w:val="ListParagraph"/>
        <w:ind w:left="792"/>
        <w:jc w:val="both"/>
        <w:rPr>
          <w:rFonts w:ascii="Arial" w:eastAsia="Calibri" w:hAnsi="Arial" w:cs="Arial"/>
        </w:rPr>
      </w:pPr>
      <w:r w:rsidRPr="0054398A">
        <w:rPr>
          <w:rFonts w:ascii="Arial" w:eastAsia="Calibri" w:hAnsi="Arial" w:cs="Arial"/>
        </w:rPr>
        <w:t>A grace period of 31 days from the due date of the premium payment is allowed, after which if the premium is not paid, the policy shall automatically terminate.</w:t>
      </w:r>
    </w:p>
    <w:p w14:paraId="6167E247" w14:textId="3D5C0812" w:rsidR="00DF4869" w:rsidRPr="0054398A" w:rsidRDefault="00DF4869" w:rsidP="00DF4869">
      <w:pPr>
        <w:pStyle w:val="ListParagraph"/>
        <w:ind w:left="792"/>
        <w:jc w:val="both"/>
        <w:rPr>
          <w:rFonts w:ascii="Arial" w:eastAsia="Calibri" w:hAnsi="Arial" w:cs="Arial"/>
        </w:rPr>
      </w:pPr>
      <w:r w:rsidRPr="0054398A">
        <w:rPr>
          <w:rFonts w:ascii="Arial" w:eastAsia="Calibri" w:hAnsi="Arial" w:cs="Arial"/>
        </w:rPr>
        <w:t>If the insured member should die during the said grace period, the unpaid</w:t>
      </w:r>
      <w:r w:rsidR="003D201E" w:rsidRPr="0054398A">
        <w:rPr>
          <w:rFonts w:ascii="Arial" w:eastAsia="Calibri" w:hAnsi="Arial" w:cs="Arial"/>
        </w:rPr>
        <w:t xml:space="preserve"> premium shall be deducted in the insurance proceeds.</w:t>
      </w:r>
    </w:p>
    <w:p w14:paraId="378483CD" w14:textId="77777777" w:rsidR="003D72AA" w:rsidRPr="0054398A" w:rsidRDefault="003D201E" w:rsidP="003D72AA">
      <w:pPr>
        <w:pStyle w:val="ListParagraph"/>
        <w:numPr>
          <w:ilvl w:val="1"/>
          <w:numId w:val="15"/>
        </w:numPr>
        <w:jc w:val="both"/>
        <w:rPr>
          <w:rFonts w:ascii="Arial" w:eastAsia="Calibri" w:hAnsi="Arial" w:cs="Arial"/>
          <w:b/>
          <w:bCs/>
        </w:rPr>
      </w:pPr>
      <w:r w:rsidRPr="0054398A">
        <w:rPr>
          <w:rFonts w:ascii="Arial" w:eastAsia="Calibri" w:hAnsi="Arial" w:cs="Arial"/>
          <w:b/>
          <w:bCs/>
        </w:rPr>
        <w:t xml:space="preserve"> </w:t>
      </w:r>
      <w:r w:rsidR="00445817" w:rsidRPr="0054398A">
        <w:rPr>
          <w:rFonts w:ascii="Arial" w:eastAsia="Calibri" w:hAnsi="Arial" w:cs="Arial"/>
          <w:b/>
          <w:bCs/>
        </w:rPr>
        <w:t>Daily Hospital Income and Surgical Benefit</w:t>
      </w:r>
    </w:p>
    <w:p w14:paraId="07FC8102" w14:textId="71C1329A" w:rsidR="00C43478" w:rsidRPr="0054398A" w:rsidRDefault="00AF5BE7" w:rsidP="003D72AA">
      <w:pPr>
        <w:pStyle w:val="ListParagraph"/>
        <w:numPr>
          <w:ilvl w:val="2"/>
          <w:numId w:val="15"/>
        </w:numPr>
        <w:jc w:val="both"/>
        <w:rPr>
          <w:rFonts w:ascii="Arial" w:eastAsia="Calibri" w:hAnsi="Arial" w:cs="Arial"/>
          <w:b/>
          <w:bCs/>
        </w:rPr>
      </w:pPr>
      <w:r w:rsidRPr="0054398A">
        <w:rPr>
          <w:rFonts w:ascii="Arial" w:eastAsia="Calibri" w:hAnsi="Arial" w:cs="Arial"/>
        </w:rPr>
        <w:t xml:space="preserve">A sickness or injury resulting to confinement to the hospital under the care of a legally qualified physician or surgeon, the </w:t>
      </w:r>
      <w:r w:rsidR="00B2530B" w:rsidRPr="0054398A">
        <w:rPr>
          <w:rFonts w:ascii="Arial" w:eastAsia="Calibri" w:hAnsi="Arial" w:cs="Arial"/>
        </w:rPr>
        <w:t>HIB is payable for every full day of hospital confinement, beginning on the 1</w:t>
      </w:r>
      <w:r w:rsidR="00B2530B" w:rsidRPr="0054398A">
        <w:rPr>
          <w:rFonts w:ascii="Arial" w:eastAsia="Calibri" w:hAnsi="Arial" w:cs="Arial"/>
          <w:vertAlign w:val="superscript"/>
        </w:rPr>
        <w:t>st</w:t>
      </w:r>
      <w:r w:rsidR="00B2530B" w:rsidRPr="0054398A">
        <w:rPr>
          <w:rFonts w:ascii="Arial" w:eastAsia="Calibri" w:hAnsi="Arial" w:cs="Arial"/>
        </w:rPr>
        <w:t xml:space="preserve"> day of confinement except for half day (1/2) day of confinement</w:t>
      </w:r>
    </w:p>
    <w:p w14:paraId="1BBF23B3" w14:textId="76B64208" w:rsidR="003D72AA" w:rsidRPr="0054398A" w:rsidRDefault="003D72AA" w:rsidP="003D72AA">
      <w:pPr>
        <w:pStyle w:val="ListParagraph"/>
        <w:numPr>
          <w:ilvl w:val="2"/>
          <w:numId w:val="15"/>
        </w:numPr>
        <w:jc w:val="both"/>
        <w:rPr>
          <w:rFonts w:ascii="Arial" w:eastAsia="Calibri" w:hAnsi="Arial" w:cs="Arial"/>
          <w:b/>
          <w:bCs/>
        </w:rPr>
      </w:pPr>
      <w:r w:rsidRPr="0054398A">
        <w:rPr>
          <w:rFonts w:ascii="Arial" w:eastAsia="Calibri" w:hAnsi="Arial" w:cs="Arial"/>
        </w:rPr>
        <w:t>Half (1/2) of hospital Income Benefit (HIB) shall be paid only when it is reflected in the Statement of Account (SOA) / Hospital Bill of the insured.</w:t>
      </w:r>
    </w:p>
    <w:p w14:paraId="491021A5" w14:textId="05791DBD" w:rsidR="003D72AA" w:rsidRPr="0054398A" w:rsidRDefault="003D72AA" w:rsidP="003D72AA">
      <w:pPr>
        <w:pStyle w:val="ListParagraph"/>
        <w:numPr>
          <w:ilvl w:val="2"/>
          <w:numId w:val="15"/>
        </w:numPr>
        <w:jc w:val="both"/>
        <w:rPr>
          <w:rFonts w:ascii="Arial" w:eastAsia="Calibri" w:hAnsi="Arial" w:cs="Arial"/>
          <w:b/>
          <w:bCs/>
        </w:rPr>
      </w:pPr>
      <w:r w:rsidRPr="0054398A">
        <w:rPr>
          <w:rFonts w:ascii="Arial" w:eastAsia="Calibri" w:hAnsi="Arial" w:cs="Arial"/>
        </w:rPr>
        <w:t>In case the hospital bill of FICCO Member was partially paid by PhilHealth, the HIB claim shall be payable. The surgical benefit claim (assumption that surgery was done) shall be payable maximum of 5,000.00 only.</w:t>
      </w:r>
    </w:p>
    <w:p w14:paraId="1276865F" w14:textId="5140EFA8" w:rsidR="0072222E" w:rsidRPr="0054398A" w:rsidRDefault="0072222E" w:rsidP="003D72AA">
      <w:pPr>
        <w:pStyle w:val="ListParagraph"/>
        <w:numPr>
          <w:ilvl w:val="2"/>
          <w:numId w:val="15"/>
        </w:numPr>
        <w:jc w:val="both"/>
        <w:rPr>
          <w:rFonts w:ascii="Arial" w:eastAsia="Calibri" w:hAnsi="Arial" w:cs="Arial"/>
          <w:b/>
          <w:bCs/>
        </w:rPr>
      </w:pPr>
      <w:r w:rsidRPr="0054398A">
        <w:rPr>
          <w:rFonts w:ascii="Arial" w:eastAsia="Calibri" w:hAnsi="Arial" w:cs="Arial"/>
        </w:rPr>
        <w:t>In case the hospital bill was fully paid by Phil</w:t>
      </w:r>
      <w:r w:rsidR="00EE4E9C" w:rsidRPr="0054398A">
        <w:rPr>
          <w:rFonts w:ascii="Arial" w:eastAsia="Calibri" w:hAnsi="Arial" w:cs="Arial"/>
        </w:rPr>
        <w:t>H</w:t>
      </w:r>
      <w:r w:rsidRPr="0054398A">
        <w:rPr>
          <w:rFonts w:ascii="Arial" w:eastAsia="Calibri" w:hAnsi="Arial" w:cs="Arial"/>
        </w:rPr>
        <w:t xml:space="preserve">ealth, only </w:t>
      </w:r>
      <w:r w:rsidR="00EE4E9C" w:rsidRPr="0054398A">
        <w:rPr>
          <w:rFonts w:ascii="Arial" w:eastAsia="Calibri" w:hAnsi="Arial" w:cs="Arial"/>
        </w:rPr>
        <w:t>the HIB claim shall be payable. The surgical benefit claim (assuming that surgery was done) shall not be payable. If in case there is excess Payment for professional fee or other expenses related to the operation (with Offic</w:t>
      </w:r>
      <w:r w:rsidR="00D6006D" w:rsidRPr="0054398A">
        <w:rPr>
          <w:rFonts w:ascii="Arial" w:eastAsia="Calibri" w:hAnsi="Arial" w:cs="Arial"/>
        </w:rPr>
        <w:t>ial Receipts) but not reflected in SOA</w:t>
      </w:r>
      <w:r w:rsidR="00647767" w:rsidRPr="0054398A">
        <w:rPr>
          <w:rFonts w:ascii="Arial" w:eastAsia="Calibri" w:hAnsi="Arial" w:cs="Arial"/>
        </w:rPr>
        <w:t xml:space="preserve"> the same will be payable under surgical benefit but not exceed the maximum benefit of 5,000.00</w:t>
      </w:r>
    </w:p>
    <w:p w14:paraId="4336E4F6" w14:textId="740535F6" w:rsidR="00647767" w:rsidRPr="0054398A" w:rsidRDefault="00647767" w:rsidP="003D72AA">
      <w:pPr>
        <w:pStyle w:val="ListParagraph"/>
        <w:numPr>
          <w:ilvl w:val="2"/>
          <w:numId w:val="15"/>
        </w:numPr>
        <w:jc w:val="both"/>
        <w:rPr>
          <w:rFonts w:ascii="Arial" w:eastAsia="Calibri" w:hAnsi="Arial" w:cs="Arial"/>
          <w:b/>
          <w:bCs/>
        </w:rPr>
      </w:pPr>
      <w:r w:rsidRPr="0054398A">
        <w:rPr>
          <w:rFonts w:ascii="Arial" w:eastAsia="Calibri" w:hAnsi="Arial" w:cs="Arial"/>
        </w:rPr>
        <w:t>In case the hospital bill was paid by another insurance provider, both HIB and Surgical benefit claim (with assumption of surgery performed) shall be payable.</w:t>
      </w:r>
    </w:p>
    <w:p w14:paraId="06F4064C" w14:textId="242354B4" w:rsidR="00647767" w:rsidRPr="0054398A" w:rsidRDefault="00647767" w:rsidP="003D72AA">
      <w:pPr>
        <w:pStyle w:val="ListParagraph"/>
        <w:numPr>
          <w:ilvl w:val="2"/>
          <w:numId w:val="15"/>
        </w:numPr>
        <w:jc w:val="both"/>
        <w:rPr>
          <w:rFonts w:ascii="Arial" w:eastAsia="Calibri" w:hAnsi="Arial" w:cs="Arial"/>
          <w:b/>
          <w:bCs/>
        </w:rPr>
      </w:pPr>
      <w:r w:rsidRPr="0054398A">
        <w:rPr>
          <w:rFonts w:ascii="Arial" w:eastAsia="Calibri" w:hAnsi="Arial" w:cs="Arial"/>
        </w:rPr>
        <w:t>In case the hospital bill was paid</w:t>
      </w:r>
      <w:r w:rsidR="007F76CE" w:rsidRPr="0054398A">
        <w:rPr>
          <w:rFonts w:ascii="Arial" w:eastAsia="Calibri" w:hAnsi="Arial" w:cs="Arial"/>
        </w:rPr>
        <w:t xml:space="preserve"> by the members employer (hospital bill shall be salary deduction) both HIB and surgical benefit claim (assumption a surgery was done) shall be paid.</w:t>
      </w:r>
    </w:p>
    <w:p w14:paraId="7A75355C" w14:textId="0A60A489" w:rsidR="007F76CE" w:rsidRPr="0054398A" w:rsidRDefault="007F76CE" w:rsidP="003D72AA">
      <w:pPr>
        <w:pStyle w:val="ListParagraph"/>
        <w:numPr>
          <w:ilvl w:val="2"/>
          <w:numId w:val="15"/>
        </w:numPr>
        <w:jc w:val="both"/>
        <w:rPr>
          <w:rFonts w:ascii="Arial" w:eastAsia="Calibri" w:hAnsi="Arial" w:cs="Arial"/>
          <w:b/>
          <w:bCs/>
        </w:rPr>
      </w:pPr>
      <w:r w:rsidRPr="0054398A">
        <w:rPr>
          <w:rFonts w:ascii="Arial" w:eastAsia="Calibri" w:hAnsi="Arial" w:cs="Arial"/>
        </w:rPr>
        <w:t>In case the FICCO member applied to be indigent, only the HIB claim shall be payable. The surgical benefit claim shall not be payable.</w:t>
      </w:r>
    </w:p>
    <w:p w14:paraId="7458B202" w14:textId="07762C0D" w:rsidR="00C43478" w:rsidRPr="0054398A" w:rsidRDefault="007F76CE" w:rsidP="00935944">
      <w:pPr>
        <w:pStyle w:val="ListParagraph"/>
        <w:numPr>
          <w:ilvl w:val="2"/>
          <w:numId w:val="15"/>
        </w:numPr>
        <w:jc w:val="both"/>
        <w:rPr>
          <w:rFonts w:ascii="Arial" w:eastAsia="Calibri" w:hAnsi="Arial" w:cs="Arial"/>
          <w:b/>
          <w:bCs/>
        </w:rPr>
      </w:pPr>
      <w:r w:rsidRPr="0054398A">
        <w:rPr>
          <w:rFonts w:ascii="Arial" w:eastAsia="Calibri" w:hAnsi="Arial" w:cs="Arial"/>
        </w:rPr>
        <w:t xml:space="preserve">In lieu of OR., the </w:t>
      </w:r>
      <w:r w:rsidR="009C5B7D" w:rsidRPr="0054398A">
        <w:rPr>
          <w:rFonts w:ascii="Arial" w:eastAsia="Calibri" w:hAnsi="Arial" w:cs="Arial"/>
        </w:rPr>
        <w:t>member can present an acknowledgement receipt for surgical claim.</w:t>
      </w:r>
    </w:p>
    <w:p w14:paraId="5B84A292" w14:textId="77E23568" w:rsidR="00935944" w:rsidRPr="0054398A" w:rsidRDefault="00935944" w:rsidP="00935944">
      <w:pPr>
        <w:pStyle w:val="ListParagraph"/>
        <w:numPr>
          <w:ilvl w:val="2"/>
          <w:numId w:val="15"/>
        </w:numPr>
        <w:jc w:val="both"/>
        <w:rPr>
          <w:rFonts w:ascii="Arial" w:eastAsia="Calibri" w:hAnsi="Arial" w:cs="Arial"/>
          <w:b/>
          <w:bCs/>
        </w:rPr>
      </w:pPr>
      <w:r w:rsidRPr="0054398A">
        <w:rPr>
          <w:rFonts w:ascii="Arial" w:eastAsia="Calibri" w:hAnsi="Arial" w:cs="Arial"/>
        </w:rPr>
        <w:t>If cause of claim is due to congenital defect or anomaly, only HIB and Death claim benefits shall be paid. Surgical benefit claim is not payable.</w:t>
      </w:r>
    </w:p>
    <w:p w14:paraId="3C27C1EE" w14:textId="11881835" w:rsidR="00935944" w:rsidRPr="0054398A" w:rsidRDefault="00935944" w:rsidP="00935944">
      <w:pPr>
        <w:pStyle w:val="ListParagraph"/>
        <w:numPr>
          <w:ilvl w:val="2"/>
          <w:numId w:val="15"/>
        </w:numPr>
        <w:jc w:val="both"/>
        <w:rPr>
          <w:rFonts w:ascii="Arial" w:eastAsia="Calibri" w:hAnsi="Arial" w:cs="Arial"/>
          <w:b/>
          <w:bCs/>
        </w:rPr>
      </w:pPr>
      <w:r w:rsidRPr="0054398A">
        <w:rPr>
          <w:rFonts w:ascii="Arial" w:eastAsia="Calibri" w:hAnsi="Arial" w:cs="Arial"/>
        </w:rPr>
        <w:lastRenderedPageBreak/>
        <w:t>Pregnancy related claims</w:t>
      </w:r>
      <w:r w:rsidR="004E172E" w:rsidRPr="0054398A">
        <w:rPr>
          <w:rFonts w:ascii="Arial" w:eastAsia="Calibri" w:hAnsi="Arial" w:cs="Arial"/>
        </w:rPr>
        <w:t xml:space="preserve"> shall be payable for both HIB and surgical benefit except for child birth delivery. Death benefit claim shall be payable only if it occurred after the child/ren has/have been born.</w:t>
      </w:r>
    </w:p>
    <w:p w14:paraId="2D1570F6" w14:textId="57FAA008" w:rsidR="001B4E9D" w:rsidRPr="0054398A" w:rsidRDefault="001B4E9D" w:rsidP="00935944">
      <w:pPr>
        <w:pStyle w:val="ListParagraph"/>
        <w:numPr>
          <w:ilvl w:val="2"/>
          <w:numId w:val="15"/>
        </w:numPr>
        <w:jc w:val="both"/>
        <w:rPr>
          <w:rFonts w:ascii="Arial" w:eastAsia="Calibri" w:hAnsi="Arial" w:cs="Arial"/>
          <w:b/>
          <w:bCs/>
        </w:rPr>
      </w:pPr>
      <w:r w:rsidRPr="0054398A">
        <w:rPr>
          <w:rFonts w:ascii="Arial" w:eastAsia="Calibri" w:hAnsi="Arial" w:cs="Arial"/>
        </w:rPr>
        <w:t>Surgical benefit for dental procedure</w:t>
      </w:r>
      <w:r w:rsidR="009E61B2" w:rsidRPr="0054398A">
        <w:rPr>
          <w:rFonts w:ascii="Arial" w:eastAsia="Calibri" w:hAnsi="Arial" w:cs="Arial"/>
        </w:rPr>
        <w:t xml:space="preserve"> shall only be payable if it is due to accident (maximum of 180 days from the date accident occurred)</w:t>
      </w:r>
    </w:p>
    <w:p w14:paraId="10509ABE" w14:textId="1A7025A0" w:rsidR="00935944" w:rsidRPr="0054398A" w:rsidRDefault="00B927BF" w:rsidP="003D201E">
      <w:pPr>
        <w:pStyle w:val="ListParagraph"/>
        <w:numPr>
          <w:ilvl w:val="1"/>
          <w:numId w:val="15"/>
        </w:numPr>
        <w:jc w:val="both"/>
        <w:rPr>
          <w:rFonts w:ascii="Arial" w:eastAsia="Calibri" w:hAnsi="Arial" w:cs="Arial"/>
          <w:b/>
          <w:bCs/>
        </w:rPr>
      </w:pPr>
      <w:r w:rsidRPr="0054398A">
        <w:rPr>
          <w:rFonts w:ascii="Arial" w:eastAsia="Calibri" w:hAnsi="Arial" w:cs="Arial"/>
          <w:b/>
          <w:bCs/>
        </w:rPr>
        <w:t xml:space="preserve"> Incontestability Clause</w:t>
      </w:r>
    </w:p>
    <w:p w14:paraId="5B603C0C" w14:textId="1963B32A" w:rsidR="00DB0979" w:rsidRPr="0054398A" w:rsidRDefault="0074749B" w:rsidP="00DB0979">
      <w:pPr>
        <w:pStyle w:val="ListParagraph"/>
        <w:jc w:val="both"/>
        <w:rPr>
          <w:rFonts w:ascii="Arial" w:eastAsia="Calibri" w:hAnsi="Arial" w:cs="Arial"/>
        </w:rPr>
      </w:pPr>
      <w:r w:rsidRPr="0054398A">
        <w:rPr>
          <w:rFonts w:ascii="Arial" w:eastAsia="Calibri" w:hAnsi="Arial" w:cs="Arial"/>
        </w:rPr>
        <w:t>The coverage of a new member as of the effective date of coverage shall be incontestable after it has been in force for a period of 6 months, except for;</w:t>
      </w:r>
    </w:p>
    <w:p w14:paraId="64ABC21F" w14:textId="77777777" w:rsidR="0074749B" w:rsidRPr="0054398A" w:rsidRDefault="0074749B" w:rsidP="0074749B">
      <w:pPr>
        <w:pStyle w:val="ListParagraph"/>
        <w:numPr>
          <w:ilvl w:val="0"/>
          <w:numId w:val="17"/>
        </w:numPr>
        <w:jc w:val="both"/>
        <w:rPr>
          <w:rFonts w:ascii="Arial" w:eastAsia="Calibri" w:hAnsi="Arial" w:cs="Arial"/>
          <w:vanish/>
        </w:rPr>
      </w:pPr>
    </w:p>
    <w:p w14:paraId="257CD104" w14:textId="77777777" w:rsidR="0074749B" w:rsidRPr="0054398A" w:rsidRDefault="0074749B" w:rsidP="0074749B">
      <w:pPr>
        <w:pStyle w:val="ListParagraph"/>
        <w:numPr>
          <w:ilvl w:val="0"/>
          <w:numId w:val="17"/>
        </w:numPr>
        <w:jc w:val="both"/>
        <w:rPr>
          <w:rFonts w:ascii="Arial" w:eastAsia="Calibri" w:hAnsi="Arial" w:cs="Arial"/>
          <w:vanish/>
        </w:rPr>
      </w:pPr>
    </w:p>
    <w:p w14:paraId="71C195C5" w14:textId="77777777" w:rsidR="0074749B" w:rsidRPr="0054398A" w:rsidRDefault="0074749B" w:rsidP="0074749B">
      <w:pPr>
        <w:pStyle w:val="ListParagraph"/>
        <w:numPr>
          <w:ilvl w:val="1"/>
          <w:numId w:val="17"/>
        </w:numPr>
        <w:jc w:val="both"/>
        <w:rPr>
          <w:rFonts w:ascii="Arial" w:eastAsia="Calibri" w:hAnsi="Arial" w:cs="Arial"/>
          <w:vanish/>
        </w:rPr>
      </w:pPr>
    </w:p>
    <w:p w14:paraId="2E851A52" w14:textId="77777777" w:rsidR="0074749B" w:rsidRPr="0054398A" w:rsidRDefault="0074749B" w:rsidP="0074749B">
      <w:pPr>
        <w:pStyle w:val="ListParagraph"/>
        <w:numPr>
          <w:ilvl w:val="1"/>
          <w:numId w:val="17"/>
        </w:numPr>
        <w:jc w:val="both"/>
        <w:rPr>
          <w:rFonts w:ascii="Arial" w:eastAsia="Calibri" w:hAnsi="Arial" w:cs="Arial"/>
          <w:vanish/>
        </w:rPr>
      </w:pPr>
    </w:p>
    <w:p w14:paraId="5C495465" w14:textId="77777777" w:rsidR="0074749B" w:rsidRPr="0054398A" w:rsidRDefault="0074749B" w:rsidP="0074749B">
      <w:pPr>
        <w:pStyle w:val="ListParagraph"/>
        <w:numPr>
          <w:ilvl w:val="1"/>
          <w:numId w:val="17"/>
        </w:numPr>
        <w:jc w:val="both"/>
        <w:rPr>
          <w:rFonts w:ascii="Arial" w:eastAsia="Calibri" w:hAnsi="Arial" w:cs="Arial"/>
          <w:vanish/>
        </w:rPr>
      </w:pPr>
    </w:p>
    <w:p w14:paraId="63B76BA2" w14:textId="77777777" w:rsidR="0074749B" w:rsidRPr="0054398A" w:rsidRDefault="0074749B" w:rsidP="0074749B">
      <w:pPr>
        <w:pStyle w:val="ListParagraph"/>
        <w:numPr>
          <w:ilvl w:val="1"/>
          <w:numId w:val="17"/>
        </w:numPr>
        <w:jc w:val="both"/>
        <w:rPr>
          <w:rFonts w:ascii="Arial" w:eastAsia="Calibri" w:hAnsi="Arial" w:cs="Arial"/>
          <w:vanish/>
        </w:rPr>
      </w:pPr>
    </w:p>
    <w:p w14:paraId="05B08C1B" w14:textId="77777777" w:rsidR="0074749B" w:rsidRPr="0054398A" w:rsidRDefault="0074749B" w:rsidP="0074749B">
      <w:pPr>
        <w:pStyle w:val="ListParagraph"/>
        <w:numPr>
          <w:ilvl w:val="1"/>
          <w:numId w:val="17"/>
        </w:numPr>
        <w:jc w:val="both"/>
        <w:rPr>
          <w:rFonts w:ascii="Arial" w:eastAsia="Calibri" w:hAnsi="Arial" w:cs="Arial"/>
          <w:vanish/>
        </w:rPr>
      </w:pPr>
    </w:p>
    <w:p w14:paraId="69E1E038" w14:textId="5D714498" w:rsidR="0074749B" w:rsidRPr="0054398A" w:rsidRDefault="00CA6A27" w:rsidP="0074749B">
      <w:pPr>
        <w:pStyle w:val="ListParagraph"/>
        <w:numPr>
          <w:ilvl w:val="2"/>
          <w:numId w:val="17"/>
        </w:numPr>
        <w:jc w:val="both"/>
        <w:rPr>
          <w:rFonts w:ascii="Arial" w:eastAsia="Calibri" w:hAnsi="Arial" w:cs="Arial"/>
        </w:rPr>
      </w:pPr>
      <w:r w:rsidRPr="0054398A">
        <w:rPr>
          <w:rFonts w:ascii="Arial" w:eastAsia="Calibri" w:hAnsi="Arial" w:cs="Arial"/>
        </w:rPr>
        <w:t>non-payment of premium</w:t>
      </w:r>
    </w:p>
    <w:p w14:paraId="5D6158A7" w14:textId="2520F3EA" w:rsidR="00CA6A27" w:rsidRPr="0054398A" w:rsidRDefault="00CA6A27" w:rsidP="0074749B">
      <w:pPr>
        <w:pStyle w:val="ListParagraph"/>
        <w:numPr>
          <w:ilvl w:val="2"/>
          <w:numId w:val="17"/>
        </w:numPr>
        <w:jc w:val="both"/>
        <w:rPr>
          <w:rFonts w:ascii="Arial" w:eastAsia="Calibri" w:hAnsi="Arial" w:cs="Arial"/>
        </w:rPr>
      </w:pPr>
      <w:r w:rsidRPr="0054398A">
        <w:rPr>
          <w:rFonts w:ascii="Arial" w:eastAsia="Calibri" w:hAnsi="Arial" w:cs="Arial"/>
        </w:rPr>
        <w:t>or any grounds recognized by law and jurisprudence</w:t>
      </w:r>
    </w:p>
    <w:p w14:paraId="7C3A15D2" w14:textId="61B52ED0" w:rsidR="005E2D07" w:rsidRPr="0054398A" w:rsidRDefault="00A30EBE" w:rsidP="005E2D07">
      <w:pPr>
        <w:pStyle w:val="ListParagraph"/>
        <w:numPr>
          <w:ilvl w:val="1"/>
          <w:numId w:val="17"/>
        </w:numPr>
        <w:jc w:val="both"/>
        <w:rPr>
          <w:rFonts w:ascii="Arial" w:eastAsia="Calibri" w:hAnsi="Arial" w:cs="Arial"/>
          <w:b/>
          <w:bCs/>
        </w:rPr>
      </w:pPr>
      <w:r w:rsidRPr="0054398A">
        <w:rPr>
          <w:rFonts w:ascii="Arial" w:eastAsia="Calibri" w:hAnsi="Arial" w:cs="Arial"/>
          <w:b/>
          <w:bCs/>
        </w:rPr>
        <w:t>Reinstatement</w:t>
      </w:r>
    </w:p>
    <w:p w14:paraId="7ED1C823" w14:textId="28AD5DEA" w:rsidR="00A30EBE" w:rsidRPr="0054398A" w:rsidRDefault="00A30EBE" w:rsidP="00A30EBE">
      <w:pPr>
        <w:pStyle w:val="ListParagraph"/>
        <w:ind w:left="792"/>
        <w:jc w:val="both"/>
        <w:rPr>
          <w:rFonts w:ascii="Arial" w:eastAsia="Calibri" w:hAnsi="Arial" w:cs="Arial"/>
        </w:rPr>
      </w:pPr>
      <w:r w:rsidRPr="0054398A">
        <w:rPr>
          <w:rFonts w:ascii="Arial" w:eastAsia="Calibri" w:hAnsi="Arial" w:cs="Arial"/>
        </w:rPr>
        <w:t>The said insurance can be reinstated anytime after it has been terminated</w:t>
      </w:r>
      <w:r w:rsidR="00413B8E" w:rsidRPr="0054398A">
        <w:rPr>
          <w:rFonts w:ascii="Arial" w:eastAsia="Calibri" w:hAnsi="Arial" w:cs="Arial"/>
        </w:rPr>
        <w:t>. The members with reinstated coverage shall be accepted under the following terms and condition:</w:t>
      </w:r>
    </w:p>
    <w:tbl>
      <w:tblPr>
        <w:tblStyle w:val="TableGrid"/>
        <w:tblW w:w="0" w:type="auto"/>
        <w:tblInd w:w="792" w:type="dxa"/>
        <w:tblLook w:val="04A0" w:firstRow="1" w:lastRow="0" w:firstColumn="1" w:lastColumn="0" w:noHBand="0" w:noVBand="1"/>
      </w:tblPr>
      <w:tblGrid>
        <w:gridCol w:w="2322"/>
        <w:gridCol w:w="2268"/>
        <w:gridCol w:w="5228"/>
      </w:tblGrid>
      <w:tr w:rsidR="00502F24" w:rsidRPr="0054398A" w14:paraId="2CCD8998" w14:textId="77777777" w:rsidTr="00AE4E65">
        <w:tc>
          <w:tcPr>
            <w:tcW w:w="2322" w:type="dxa"/>
          </w:tcPr>
          <w:p w14:paraId="7D2A2736" w14:textId="4F8803DD" w:rsidR="005900EA" w:rsidRPr="0054398A" w:rsidRDefault="005900EA" w:rsidP="00502F24">
            <w:pPr>
              <w:pStyle w:val="ListParagraph"/>
              <w:ind w:left="0"/>
              <w:jc w:val="center"/>
              <w:rPr>
                <w:rFonts w:ascii="Arial" w:eastAsia="Calibri" w:hAnsi="Arial" w:cs="Arial"/>
                <w:b/>
                <w:bCs/>
              </w:rPr>
            </w:pPr>
            <w:r w:rsidRPr="0054398A">
              <w:rPr>
                <w:rFonts w:ascii="Arial" w:eastAsia="Calibri" w:hAnsi="Arial" w:cs="Arial"/>
                <w:b/>
                <w:bCs/>
              </w:rPr>
              <w:t>Insured</w:t>
            </w:r>
          </w:p>
        </w:tc>
        <w:tc>
          <w:tcPr>
            <w:tcW w:w="2268" w:type="dxa"/>
          </w:tcPr>
          <w:p w14:paraId="552F37E1" w14:textId="6E1B717C" w:rsidR="005900EA" w:rsidRPr="0054398A" w:rsidRDefault="005900EA" w:rsidP="00502F24">
            <w:pPr>
              <w:pStyle w:val="ListParagraph"/>
              <w:ind w:left="0"/>
              <w:jc w:val="center"/>
              <w:rPr>
                <w:rFonts w:ascii="Arial" w:eastAsia="Calibri" w:hAnsi="Arial" w:cs="Arial"/>
                <w:b/>
                <w:bCs/>
              </w:rPr>
            </w:pPr>
            <w:r w:rsidRPr="0054398A">
              <w:rPr>
                <w:rFonts w:ascii="Arial" w:eastAsia="Calibri" w:hAnsi="Arial" w:cs="Arial"/>
                <w:b/>
                <w:bCs/>
              </w:rPr>
              <w:t>Attained age</w:t>
            </w:r>
          </w:p>
        </w:tc>
        <w:tc>
          <w:tcPr>
            <w:tcW w:w="5228" w:type="dxa"/>
          </w:tcPr>
          <w:p w14:paraId="0F7F96EC" w14:textId="1B92F8C6" w:rsidR="005900EA" w:rsidRPr="0054398A" w:rsidRDefault="005900EA" w:rsidP="00502F24">
            <w:pPr>
              <w:pStyle w:val="ListParagraph"/>
              <w:ind w:left="0"/>
              <w:jc w:val="center"/>
              <w:rPr>
                <w:rFonts w:ascii="Arial" w:eastAsia="Calibri" w:hAnsi="Arial" w:cs="Arial"/>
                <w:b/>
                <w:bCs/>
              </w:rPr>
            </w:pPr>
            <w:r w:rsidRPr="0054398A">
              <w:rPr>
                <w:rFonts w:ascii="Arial" w:eastAsia="Calibri" w:hAnsi="Arial" w:cs="Arial"/>
                <w:b/>
                <w:bCs/>
              </w:rPr>
              <w:t>Remarks</w:t>
            </w:r>
          </w:p>
        </w:tc>
      </w:tr>
      <w:tr w:rsidR="00502F24" w:rsidRPr="0054398A" w14:paraId="0965DB1D" w14:textId="77777777" w:rsidTr="00AE4E65">
        <w:tc>
          <w:tcPr>
            <w:tcW w:w="2322" w:type="dxa"/>
          </w:tcPr>
          <w:p w14:paraId="642445FD" w14:textId="30843FD5" w:rsidR="00502F24" w:rsidRPr="0054398A" w:rsidRDefault="00502F24" w:rsidP="00502F24">
            <w:pPr>
              <w:pStyle w:val="ListParagraph"/>
              <w:ind w:left="0"/>
              <w:jc w:val="both"/>
              <w:rPr>
                <w:rFonts w:ascii="Arial" w:eastAsia="Calibri" w:hAnsi="Arial" w:cs="Arial"/>
              </w:rPr>
            </w:pPr>
            <w:r w:rsidRPr="0054398A">
              <w:rPr>
                <w:rFonts w:ascii="Arial" w:eastAsia="Calibri" w:hAnsi="Arial" w:cs="Arial"/>
              </w:rPr>
              <w:t>Principal</w:t>
            </w:r>
          </w:p>
        </w:tc>
        <w:tc>
          <w:tcPr>
            <w:tcW w:w="2268" w:type="dxa"/>
          </w:tcPr>
          <w:p w14:paraId="5E9DD679" w14:textId="088C80B9" w:rsidR="00502F24" w:rsidRPr="0054398A" w:rsidRDefault="00502F24" w:rsidP="00502F24">
            <w:pPr>
              <w:pStyle w:val="ListParagraph"/>
              <w:ind w:left="0"/>
              <w:jc w:val="both"/>
              <w:rPr>
                <w:rFonts w:ascii="Arial" w:eastAsia="Calibri" w:hAnsi="Arial" w:cs="Arial"/>
              </w:rPr>
            </w:pPr>
            <w:r w:rsidRPr="0054398A">
              <w:rPr>
                <w:rFonts w:ascii="Arial" w:eastAsia="Calibri" w:hAnsi="Arial" w:cs="Arial"/>
              </w:rPr>
              <w:t>18 – 63 ½</w:t>
            </w:r>
          </w:p>
        </w:tc>
        <w:tc>
          <w:tcPr>
            <w:tcW w:w="5228" w:type="dxa"/>
          </w:tcPr>
          <w:p w14:paraId="6839B872" w14:textId="7BAF69C4" w:rsidR="00502F24" w:rsidRPr="0054398A" w:rsidRDefault="00502F24" w:rsidP="00502F24">
            <w:pPr>
              <w:pStyle w:val="ListParagraph"/>
              <w:ind w:left="0"/>
              <w:jc w:val="both"/>
              <w:rPr>
                <w:rFonts w:ascii="Arial" w:eastAsia="Calibri" w:hAnsi="Arial" w:cs="Arial"/>
              </w:rPr>
            </w:pPr>
            <w:r w:rsidRPr="0054398A">
              <w:rPr>
                <w:rFonts w:ascii="Arial" w:eastAsia="Calibri" w:hAnsi="Arial" w:cs="Arial"/>
              </w:rPr>
              <w:t>Acceptable subject to 6 months contestability period</w:t>
            </w:r>
          </w:p>
        </w:tc>
      </w:tr>
      <w:tr w:rsidR="00502F24" w:rsidRPr="0054398A" w14:paraId="3CB612A0" w14:textId="77777777" w:rsidTr="00AE4E65">
        <w:tc>
          <w:tcPr>
            <w:tcW w:w="2322" w:type="dxa"/>
          </w:tcPr>
          <w:p w14:paraId="23939804" w14:textId="002D3E25" w:rsidR="00502F24" w:rsidRPr="0054398A" w:rsidRDefault="00502F24" w:rsidP="00502F24">
            <w:pPr>
              <w:pStyle w:val="ListParagraph"/>
              <w:ind w:left="0"/>
              <w:jc w:val="both"/>
              <w:rPr>
                <w:rFonts w:ascii="Arial" w:eastAsia="Calibri" w:hAnsi="Arial" w:cs="Arial"/>
              </w:rPr>
            </w:pPr>
            <w:r w:rsidRPr="0054398A">
              <w:rPr>
                <w:rFonts w:ascii="Arial" w:eastAsia="Calibri" w:hAnsi="Arial" w:cs="Arial"/>
              </w:rPr>
              <w:t>Dependent Spouse</w:t>
            </w:r>
          </w:p>
        </w:tc>
        <w:tc>
          <w:tcPr>
            <w:tcW w:w="2268" w:type="dxa"/>
          </w:tcPr>
          <w:p w14:paraId="703B98EF" w14:textId="00BCA284" w:rsidR="00502F24" w:rsidRPr="0054398A" w:rsidRDefault="00502F24" w:rsidP="00502F24">
            <w:pPr>
              <w:pStyle w:val="ListParagraph"/>
              <w:ind w:left="0"/>
              <w:jc w:val="both"/>
              <w:rPr>
                <w:rFonts w:ascii="Arial" w:eastAsia="Calibri" w:hAnsi="Arial" w:cs="Arial"/>
              </w:rPr>
            </w:pPr>
            <w:r w:rsidRPr="0054398A">
              <w:rPr>
                <w:rFonts w:ascii="Arial" w:eastAsia="Calibri" w:hAnsi="Arial" w:cs="Arial"/>
              </w:rPr>
              <w:t xml:space="preserve">18 – 63 ½ </w:t>
            </w:r>
          </w:p>
        </w:tc>
        <w:tc>
          <w:tcPr>
            <w:tcW w:w="5228" w:type="dxa"/>
          </w:tcPr>
          <w:p w14:paraId="3966ED9A" w14:textId="2B80C3EA" w:rsidR="00502F24" w:rsidRPr="0054398A" w:rsidRDefault="00502F24" w:rsidP="00502F24">
            <w:pPr>
              <w:pStyle w:val="ListParagraph"/>
              <w:ind w:left="0"/>
              <w:jc w:val="both"/>
              <w:rPr>
                <w:rFonts w:ascii="Arial" w:eastAsia="Calibri" w:hAnsi="Arial" w:cs="Arial"/>
              </w:rPr>
            </w:pPr>
            <w:r w:rsidRPr="0054398A">
              <w:rPr>
                <w:rFonts w:ascii="Arial" w:eastAsia="Calibri" w:hAnsi="Arial" w:cs="Arial"/>
              </w:rPr>
              <w:t>Acceptable subject to 6 months contestability period</w:t>
            </w:r>
          </w:p>
        </w:tc>
      </w:tr>
      <w:tr w:rsidR="00502F24" w:rsidRPr="0054398A" w14:paraId="1A8FA440" w14:textId="77777777" w:rsidTr="00AE4E65">
        <w:tc>
          <w:tcPr>
            <w:tcW w:w="2322" w:type="dxa"/>
          </w:tcPr>
          <w:p w14:paraId="2FF54A42" w14:textId="7293AD67" w:rsidR="00502F24" w:rsidRPr="0054398A" w:rsidRDefault="00502F24" w:rsidP="00502F24">
            <w:pPr>
              <w:pStyle w:val="ListParagraph"/>
              <w:ind w:left="0"/>
              <w:jc w:val="both"/>
              <w:rPr>
                <w:rFonts w:ascii="Arial" w:eastAsia="Calibri" w:hAnsi="Arial" w:cs="Arial"/>
              </w:rPr>
            </w:pPr>
            <w:r w:rsidRPr="0054398A">
              <w:rPr>
                <w:rFonts w:ascii="Arial" w:eastAsia="Calibri" w:hAnsi="Arial" w:cs="Arial"/>
              </w:rPr>
              <w:t>Dependent Child</w:t>
            </w:r>
          </w:p>
        </w:tc>
        <w:tc>
          <w:tcPr>
            <w:tcW w:w="2268" w:type="dxa"/>
          </w:tcPr>
          <w:p w14:paraId="702EA06A" w14:textId="5A52292A" w:rsidR="00502F24" w:rsidRPr="0054398A" w:rsidRDefault="00502F24" w:rsidP="00502F24">
            <w:pPr>
              <w:pStyle w:val="ListParagraph"/>
              <w:ind w:left="0"/>
              <w:jc w:val="both"/>
              <w:rPr>
                <w:rFonts w:ascii="Arial" w:eastAsia="Calibri" w:hAnsi="Arial" w:cs="Arial"/>
              </w:rPr>
            </w:pPr>
            <w:r w:rsidRPr="0054398A">
              <w:rPr>
                <w:rFonts w:ascii="Arial" w:eastAsia="Calibri" w:hAnsi="Arial" w:cs="Arial"/>
              </w:rPr>
              <w:t>1 – 21 years old</w:t>
            </w:r>
          </w:p>
        </w:tc>
        <w:tc>
          <w:tcPr>
            <w:tcW w:w="5228" w:type="dxa"/>
          </w:tcPr>
          <w:p w14:paraId="47CCE590" w14:textId="3041025D" w:rsidR="00502F24" w:rsidRPr="0054398A" w:rsidRDefault="00502F24" w:rsidP="00502F24">
            <w:pPr>
              <w:pStyle w:val="ListParagraph"/>
              <w:ind w:left="0"/>
              <w:jc w:val="both"/>
              <w:rPr>
                <w:rFonts w:ascii="Arial" w:eastAsia="Calibri" w:hAnsi="Arial" w:cs="Arial"/>
              </w:rPr>
            </w:pPr>
            <w:r w:rsidRPr="0054398A">
              <w:rPr>
                <w:rFonts w:ascii="Arial" w:eastAsia="Calibri" w:hAnsi="Arial" w:cs="Arial"/>
              </w:rPr>
              <w:t>Acceptable subject to 6 months contestability period</w:t>
            </w:r>
          </w:p>
        </w:tc>
      </w:tr>
      <w:tr w:rsidR="00502F24" w:rsidRPr="0054398A" w14:paraId="7BB723A0" w14:textId="77777777" w:rsidTr="00040870">
        <w:trPr>
          <w:trHeight w:val="127"/>
        </w:trPr>
        <w:tc>
          <w:tcPr>
            <w:tcW w:w="2322" w:type="dxa"/>
          </w:tcPr>
          <w:p w14:paraId="139CE40C" w14:textId="77777777" w:rsidR="00502F24" w:rsidRPr="0054398A" w:rsidRDefault="00502F24" w:rsidP="00502F24">
            <w:pPr>
              <w:pStyle w:val="ListParagraph"/>
              <w:ind w:left="0"/>
              <w:jc w:val="both"/>
              <w:rPr>
                <w:rFonts w:ascii="Arial" w:eastAsia="Calibri" w:hAnsi="Arial" w:cs="Arial"/>
              </w:rPr>
            </w:pPr>
          </w:p>
        </w:tc>
        <w:tc>
          <w:tcPr>
            <w:tcW w:w="2268" w:type="dxa"/>
          </w:tcPr>
          <w:p w14:paraId="04E56E10" w14:textId="77777777" w:rsidR="00502F24" w:rsidRPr="0054398A" w:rsidRDefault="00502F24" w:rsidP="00502F24">
            <w:pPr>
              <w:pStyle w:val="ListParagraph"/>
              <w:ind w:left="0"/>
              <w:jc w:val="both"/>
              <w:rPr>
                <w:rFonts w:ascii="Arial" w:eastAsia="Calibri" w:hAnsi="Arial" w:cs="Arial"/>
              </w:rPr>
            </w:pPr>
          </w:p>
        </w:tc>
        <w:tc>
          <w:tcPr>
            <w:tcW w:w="5228" w:type="dxa"/>
          </w:tcPr>
          <w:p w14:paraId="70BC1D26" w14:textId="77777777" w:rsidR="00502F24" w:rsidRPr="0054398A" w:rsidRDefault="00502F24" w:rsidP="00502F24">
            <w:pPr>
              <w:pStyle w:val="ListParagraph"/>
              <w:ind w:left="0"/>
              <w:jc w:val="both"/>
              <w:rPr>
                <w:rFonts w:ascii="Arial" w:eastAsia="Calibri" w:hAnsi="Arial" w:cs="Arial"/>
              </w:rPr>
            </w:pPr>
          </w:p>
        </w:tc>
      </w:tr>
      <w:tr w:rsidR="00AE4E65" w:rsidRPr="0054398A" w14:paraId="4875884C" w14:textId="77777777" w:rsidTr="00AE4E65">
        <w:tc>
          <w:tcPr>
            <w:tcW w:w="2322" w:type="dxa"/>
          </w:tcPr>
          <w:p w14:paraId="3BDEB5D3" w14:textId="2A8AD6F4" w:rsidR="00AE4E65" w:rsidRPr="0054398A" w:rsidRDefault="00AE4E65" w:rsidP="00AE4E65">
            <w:pPr>
              <w:pStyle w:val="ListParagraph"/>
              <w:tabs>
                <w:tab w:val="center" w:pos="1528"/>
                <w:tab w:val="left" w:pos="1980"/>
              </w:tabs>
              <w:ind w:left="0"/>
              <w:jc w:val="both"/>
              <w:rPr>
                <w:rFonts w:ascii="Arial" w:eastAsia="Calibri" w:hAnsi="Arial" w:cs="Arial"/>
              </w:rPr>
            </w:pPr>
            <w:r w:rsidRPr="0054398A">
              <w:rPr>
                <w:rFonts w:ascii="Arial" w:eastAsia="Calibri" w:hAnsi="Arial" w:cs="Arial"/>
              </w:rPr>
              <w:t>Principal</w:t>
            </w:r>
          </w:p>
        </w:tc>
        <w:tc>
          <w:tcPr>
            <w:tcW w:w="2268" w:type="dxa"/>
          </w:tcPr>
          <w:p w14:paraId="69F22D80" w14:textId="32CF6645" w:rsidR="00AE4E65" w:rsidRPr="0054398A" w:rsidRDefault="00AE4E65" w:rsidP="00AE4E65">
            <w:pPr>
              <w:pStyle w:val="ListParagraph"/>
              <w:ind w:left="0"/>
              <w:jc w:val="both"/>
              <w:rPr>
                <w:rFonts w:ascii="Arial" w:eastAsia="Calibri" w:hAnsi="Arial" w:cs="Arial"/>
              </w:rPr>
            </w:pPr>
            <w:r w:rsidRPr="0054398A">
              <w:rPr>
                <w:rFonts w:ascii="Arial" w:eastAsia="Calibri" w:hAnsi="Arial" w:cs="Arial"/>
              </w:rPr>
              <w:t>64 and above</w:t>
            </w:r>
          </w:p>
        </w:tc>
        <w:tc>
          <w:tcPr>
            <w:tcW w:w="5228" w:type="dxa"/>
          </w:tcPr>
          <w:p w14:paraId="0AC87D24" w14:textId="2683580A" w:rsidR="00AE4E65" w:rsidRPr="0054398A" w:rsidRDefault="00AE4E65" w:rsidP="00AE4E65">
            <w:pPr>
              <w:pStyle w:val="ListParagraph"/>
              <w:ind w:left="0"/>
              <w:jc w:val="both"/>
              <w:rPr>
                <w:rFonts w:ascii="Arial" w:eastAsia="Calibri" w:hAnsi="Arial" w:cs="Arial"/>
              </w:rPr>
            </w:pPr>
            <w:r w:rsidRPr="0054398A">
              <w:rPr>
                <w:rFonts w:ascii="Arial" w:eastAsia="Calibri" w:hAnsi="Arial" w:cs="Arial"/>
              </w:rPr>
              <w:t>Acceptable subject to 6 months contestability period</w:t>
            </w:r>
          </w:p>
        </w:tc>
      </w:tr>
      <w:tr w:rsidR="00AE4E65" w:rsidRPr="0054398A" w14:paraId="2E234939" w14:textId="77777777" w:rsidTr="00AE4E65">
        <w:tc>
          <w:tcPr>
            <w:tcW w:w="2322" w:type="dxa"/>
          </w:tcPr>
          <w:p w14:paraId="0E5D62F4" w14:textId="662B8269" w:rsidR="00AE4E65" w:rsidRPr="0054398A" w:rsidRDefault="00AE4E65" w:rsidP="00AE4E65">
            <w:pPr>
              <w:pStyle w:val="ListParagraph"/>
              <w:ind w:left="0"/>
              <w:jc w:val="both"/>
              <w:rPr>
                <w:rFonts w:ascii="Arial" w:eastAsia="Calibri" w:hAnsi="Arial" w:cs="Arial"/>
              </w:rPr>
            </w:pPr>
            <w:r w:rsidRPr="0054398A">
              <w:rPr>
                <w:rFonts w:ascii="Arial" w:eastAsia="Calibri" w:hAnsi="Arial" w:cs="Arial"/>
              </w:rPr>
              <w:t>Dependent Spouse</w:t>
            </w:r>
          </w:p>
        </w:tc>
        <w:tc>
          <w:tcPr>
            <w:tcW w:w="2268" w:type="dxa"/>
          </w:tcPr>
          <w:p w14:paraId="2FA9F63F" w14:textId="13384252" w:rsidR="00AE4E65" w:rsidRPr="0054398A" w:rsidRDefault="00AE4E65" w:rsidP="00AE4E65">
            <w:pPr>
              <w:pStyle w:val="ListParagraph"/>
              <w:ind w:left="0"/>
              <w:jc w:val="both"/>
              <w:rPr>
                <w:rFonts w:ascii="Arial" w:eastAsia="Calibri" w:hAnsi="Arial" w:cs="Arial"/>
              </w:rPr>
            </w:pPr>
            <w:r w:rsidRPr="0054398A">
              <w:rPr>
                <w:rFonts w:ascii="Arial" w:eastAsia="Calibri" w:hAnsi="Arial" w:cs="Arial"/>
              </w:rPr>
              <w:t>64 and above</w:t>
            </w:r>
          </w:p>
        </w:tc>
        <w:tc>
          <w:tcPr>
            <w:tcW w:w="5228" w:type="dxa"/>
          </w:tcPr>
          <w:p w14:paraId="26588CEE" w14:textId="6080CB81" w:rsidR="00AE4E65" w:rsidRPr="0054398A" w:rsidRDefault="00AE4E65" w:rsidP="00AE4E65">
            <w:pPr>
              <w:pStyle w:val="ListParagraph"/>
              <w:ind w:left="0"/>
              <w:jc w:val="both"/>
              <w:rPr>
                <w:rFonts w:ascii="Arial" w:eastAsia="Calibri" w:hAnsi="Arial" w:cs="Arial"/>
              </w:rPr>
            </w:pPr>
            <w:r w:rsidRPr="0054398A">
              <w:rPr>
                <w:rFonts w:ascii="Arial" w:eastAsia="Calibri" w:hAnsi="Arial" w:cs="Arial"/>
              </w:rPr>
              <w:t>Acceptable subject to 6 months contestability period</w:t>
            </w:r>
          </w:p>
        </w:tc>
      </w:tr>
      <w:tr w:rsidR="00AE4E65" w:rsidRPr="0054398A" w14:paraId="2CAEECD7" w14:textId="77777777" w:rsidTr="00AE4E65">
        <w:tc>
          <w:tcPr>
            <w:tcW w:w="2322" w:type="dxa"/>
          </w:tcPr>
          <w:p w14:paraId="5FFAAA9E" w14:textId="3C93CBAE" w:rsidR="00AE4E65" w:rsidRPr="0054398A" w:rsidRDefault="00AE4E65" w:rsidP="00AE4E65">
            <w:pPr>
              <w:pStyle w:val="ListParagraph"/>
              <w:ind w:left="0"/>
              <w:jc w:val="both"/>
              <w:rPr>
                <w:rFonts w:ascii="Arial" w:eastAsia="Calibri" w:hAnsi="Arial" w:cs="Arial"/>
              </w:rPr>
            </w:pPr>
            <w:r w:rsidRPr="0054398A">
              <w:rPr>
                <w:rFonts w:ascii="Arial" w:eastAsia="Calibri" w:hAnsi="Arial" w:cs="Arial"/>
              </w:rPr>
              <w:t>Dependent Child</w:t>
            </w:r>
          </w:p>
        </w:tc>
        <w:tc>
          <w:tcPr>
            <w:tcW w:w="2268" w:type="dxa"/>
          </w:tcPr>
          <w:p w14:paraId="2E705587" w14:textId="01874C95" w:rsidR="00AE4E65" w:rsidRPr="0054398A" w:rsidRDefault="00AE4E65" w:rsidP="00AE4E65">
            <w:pPr>
              <w:pStyle w:val="ListParagraph"/>
              <w:ind w:left="0"/>
              <w:jc w:val="both"/>
              <w:rPr>
                <w:rFonts w:ascii="Arial" w:eastAsia="Calibri" w:hAnsi="Arial" w:cs="Arial"/>
              </w:rPr>
            </w:pPr>
            <w:r w:rsidRPr="0054398A">
              <w:rPr>
                <w:rFonts w:ascii="Arial" w:eastAsia="Calibri" w:hAnsi="Arial" w:cs="Arial"/>
              </w:rPr>
              <w:t>Over 21 years old</w:t>
            </w:r>
          </w:p>
        </w:tc>
        <w:tc>
          <w:tcPr>
            <w:tcW w:w="5228" w:type="dxa"/>
          </w:tcPr>
          <w:p w14:paraId="268DE5A0" w14:textId="31F904B7" w:rsidR="00AE4E65" w:rsidRPr="0054398A" w:rsidRDefault="00AE4E65" w:rsidP="00AE4E65">
            <w:pPr>
              <w:pStyle w:val="ListParagraph"/>
              <w:ind w:left="0"/>
              <w:jc w:val="both"/>
              <w:rPr>
                <w:rFonts w:ascii="Arial" w:eastAsia="Calibri" w:hAnsi="Arial" w:cs="Arial"/>
              </w:rPr>
            </w:pPr>
            <w:r w:rsidRPr="0054398A">
              <w:rPr>
                <w:rFonts w:ascii="Arial" w:eastAsia="Calibri" w:hAnsi="Arial" w:cs="Arial"/>
              </w:rPr>
              <w:t>Ineligible for coverage, except for mentally / physically disabled and incapacitated to work</w:t>
            </w:r>
          </w:p>
        </w:tc>
      </w:tr>
    </w:tbl>
    <w:p w14:paraId="72722755" w14:textId="77777777" w:rsidR="005900EA" w:rsidRPr="0054398A" w:rsidRDefault="005900EA" w:rsidP="005900EA">
      <w:pPr>
        <w:pStyle w:val="ListParagraph"/>
        <w:ind w:left="792"/>
        <w:jc w:val="both"/>
        <w:rPr>
          <w:rFonts w:ascii="Arial" w:eastAsia="Calibri" w:hAnsi="Arial" w:cs="Arial"/>
        </w:rPr>
      </w:pPr>
    </w:p>
    <w:p w14:paraId="68DCB192" w14:textId="1DF8A3AA" w:rsidR="00C43478" w:rsidRPr="0054398A" w:rsidRDefault="00C43478" w:rsidP="00C43478">
      <w:pPr>
        <w:pStyle w:val="ListParagraph"/>
        <w:ind w:left="792"/>
        <w:jc w:val="both"/>
        <w:rPr>
          <w:rFonts w:ascii="Arial" w:eastAsia="Calibri" w:hAnsi="Arial" w:cs="Arial"/>
          <w:b/>
          <w:bCs/>
        </w:rPr>
      </w:pPr>
    </w:p>
    <w:p w14:paraId="66AB7970" w14:textId="5B5E9EDE" w:rsidR="00413B8E" w:rsidRPr="0054398A" w:rsidRDefault="00413B8E" w:rsidP="00C43478">
      <w:pPr>
        <w:pStyle w:val="ListParagraph"/>
        <w:ind w:left="792"/>
        <w:jc w:val="both"/>
        <w:rPr>
          <w:rFonts w:ascii="Arial" w:eastAsia="Calibri" w:hAnsi="Arial" w:cs="Arial"/>
          <w:b/>
          <w:bCs/>
        </w:rPr>
      </w:pPr>
    </w:p>
    <w:p w14:paraId="58019B0A" w14:textId="77777777" w:rsidR="00413B8E" w:rsidRPr="0054398A" w:rsidRDefault="00413B8E" w:rsidP="00C43478">
      <w:pPr>
        <w:pStyle w:val="ListParagraph"/>
        <w:ind w:left="792"/>
        <w:jc w:val="both"/>
        <w:rPr>
          <w:rFonts w:ascii="Arial" w:eastAsia="Calibri" w:hAnsi="Arial" w:cs="Arial"/>
          <w:b/>
          <w:bCs/>
        </w:rPr>
      </w:pPr>
    </w:p>
    <w:p w14:paraId="44A7984F" w14:textId="1F72652C" w:rsidR="003D201E" w:rsidRPr="0054398A" w:rsidRDefault="00B64536" w:rsidP="003D201E">
      <w:pPr>
        <w:pStyle w:val="ListParagraph"/>
        <w:numPr>
          <w:ilvl w:val="1"/>
          <w:numId w:val="15"/>
        </w:numPr>
        <w:jc w:val="both"/>
        <w:rPr>
          <w:rFonts w:ascii="Arial" w:eastAsia="Calibri" w:hAnsi="Arial" w:cs="Arial"/>
          <w:b/>
          <w:bCs/>
        </w:rPr>
      </w:pPr>
      <w:r w:rsidRPr="0054398A">
        <w:rPr>
          <w:rFonts w:ascii="Arial" w:eastAsia="Calibri" w:hAnsi="Arial" w:cs="Arial"/>
          <w:b/>
          <w:bCs/>
        </w:rPr>
        <w:lastRenderedPageBreak/>
        <w:t xml:space="preserve"> Exclusion</w:t>
      </w:r>
    </w:p>
    <w:p w14:paraId="02A00814" w14:textId="7D91FF34" w:rsidR="00B64536" w:rsidRPr="0054398A" w:rsidRDefault="00B64536" w:rsidP="00B64536">
      <w:pPr>
        <w:pStyle w:val="ListParagraph"/>
        <w:ind w:left="792"/>
        <w:jc w:val="both"/>
        <w:rPr>
          <w:rFonts w:ascii="Arial" w:eastAsia="Calibri" w:hAnsi="Arial" w:cs="Arial"/>
        </w:rPr>
      </w:pPr>
      <w:r w:rsidRPr="0054398A">
        <w:rPr>
          <w:rFonts w:ascii="Arial" w:eastAsia="Calibri" w:hAnsi="Arial" w:cs="Arial"/>
        </w:rPr>
        <w:t>The following risks are excluded from the coverage of the policy:</w:t>
      </w:r>
    </w:p>
    <w:p w14:paraId="528A51D6" w14:textId="144AA162" w:rsidR="00B64536" w:rsidRPr="0054398A" w:rsidRDefault="00B64536" w:rsidP="00B64536">
      <w:pPr>
        <w:pStyle w:val="ListParagraph"/>
        <w:numPr>
          <w:ilvl w:val="2"/>
          <w:numId w:val="15"/>
        </w:numPr>
        <w:jc w:val="both"/>
        <w:rPr>
          <w:rFonts w:ascii="Arial" w:eastAsia="Calibri" w:hAnsi="Arial" w:cs="Arial"/>
          <w:b/>
          <w:bCs/>
        </w:rPr>
      </w:pPr>
      <w:r w:rsidRPr="0054398A">
        <w:rPr>
          <w:rFonts w:ascii="Arial" w:eastAsia="Calibri" w:hAnsi="Arial" w:cs="Arial"/>
        </w:rPr>
        <w:t>Suicide of the insured member while sane or insane within 12 months from the commencement date of the</w:t>
      </w:r>
      <w:r w:rsidR="00642F72" w:rsidRPr="0054398A">
        <w:rPr>
          <w:rFonts w:ascii="Arial" w:eastAsia="Calibri" w:hAnsi="Arial" w:cs="Arial"/>
        </w:rPr>
        <w:t xml:space="preserve"> insurance, or from the date of reinstatement; and</w:t>
      </w:r>
    </w:p>
    <w:p w14:paraId="4C706610" w14:textId="2D016272" w:rsidR="00642F72" w:rsidRPr="0054398A" w:rsidRDefault="00642F72" w:rsidP="00B64536">
      <w:pPr>
        <w:pStyle w:val="ListParagraph"/>
        <w:numPr>
          <w:ilvl w:val="2"/>
          <w:numId w:val="15"/>
        </w:numPr>
        <w:jc w:val="both"/>
        <w:rPr>
          <w:rFonts w:ascii="Arial" w:eastAsia="Calibri" w:hAnsi="Arial" w:cs="Arial"/>
          <w:b/>
          <w:bCs/>
        </w:rPr>
      </w:pPr>
      <w:r w:rsidRPr="0054398A">
        <w:rPr>
          <w:rFonts w:ascii="Arial" w:eastAsia="Calibri" w:hAnsi="Arial" w:cs="Arial"/>
        </w:rPr>
        <w:t>Death of the insured member during military (ground, naval, or aviation) service.</w:t>
      </w:r>
      <w:r w:rsidR="00FA1940" w:rsidRPr="0054398A">
        <w:rPr>
          <w:rFonts w:ascii="Arial" w:eastAsia="Calibri" w:hAnsi="Arial" w:cs="Arial"/>
        </w:rPr>
        <w:t xml:space="preserve"> </w:t>
      </w:r>
    </w:p>
    <w:p w14:paraId="06BCB65F" w14:textId="77777777" w:rsidR="001C652A" w:rsidRPr="0054398A" w:rsidRDefault="001C652A" w:rsidP="001C652A">
      <w:pPr>
        <w:pStyle w:val="ListParagraph"/>
        <w:ind w:left="792"/>
        <w:jc w:val="both"/>
        <w:rPr>
          <w:rFonts w:ascii="Arial" w:eastAsia="Calibri" w:hAnsi="Arial" w:cs="Arial"/>
          <w:b/>
          <w:bCs/>
        </w:rPr>
      </w:pPr>
    </w:p>
    <w:sectPr w:rsidR="001C652A" w:rsidRPr="0054398A">
      <w:headerReference w:type="default" r:id="rId7"/>
      <w:footerReference w:type="default" r:id="rId8"/>
      <w:headerReference w:type="first" r:id="rId9"/>
      <w:pgSz w:w="12240" w:h="15840"/>
      <w:pgMar w:top="1440" w:right="900" w:bottom="1350" w:left="720" w:header="630" w:footer="181"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46B3CC1" w14:textId="77777777" w:rsidR="00065A8F" w:rsidRDefault="00065A8F">
      <w:r>
        <w:separator/>
      </w:r>
    </w:p>
  </w:endnote>
  <w:endnote w:type="continuationSeparator" w:id="0">
    <w:p w14:paraId="08D15913" w14:textId="77777777" w:rsidR="00065A8F" w:rsidRDefault="00065A8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Lust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27CDD7C" w14:textId="77777777" w:rsidR="009D3374" w:rsidRPr="00195016" w:rsidRDefault="009D3374">
    <w:pPr>
      <w:widowControl w:val="0"/>
      <w:pBdr>
        <w:top w:val="nil"/>
        <w:left w:val="nil"/>
        <w:bottom w:val="nil"/>
        <w:right w:val="nil"/>
        <w:between w:val="nil"/>
      </w:pBdr>
      <w:spacing w:line="276" w:lineRule="auto"/>
      <w:rPr>
        <w:rFonts w:ascii="Arial" w:hAnsi="Arial" w:cs="Arial"/>
        <w:color w:val="000000"/>
      </w:rPr>
    </w:pPr>
  </w:p>
  <w:tbl>
    <w:tblPr>
      <w:tblStyle w:val="1"/>
      <w:tblW w:w="10962" w:type="dxa"/>
      <w:tblInd w:w="-1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12"/>
      <w:gridCol w:w="3960"/>
      <w:gridCol w:w="3690"/>
    </w:tblGrid>
    <w:tr w:rsidR="009D3374" w:rsidRPr="00195016" w14:paraId="30278E82" w14:textId="77777777">
      <w:trPr>
        <w:trHeight w:val="517"/>
      </w:trPr>
      <w:tc>
        <w:tcPr>
          <w:tcW w:w="3312" w:type="dxa"/>
          <w:shd w:val="clear" w:color="auto" w:fill="auto"/>
        </w:tcPr>
        <w:p w14:paraId="0B498B3B" w14:textId="77777777" w:rsidR="009D3374" w:rsidRPr="00195016" w:rsidRDefault="009D3374">
          <w:pPr>
            <w:pBdr>
              <w:top w:val="nil"/>
              <w:left w:val="nil"/>
              <w:bottom w:val="nil"/>
              <w:right w:val="nil"/>
              <w:between w:val="nil"/>
            </w:pBdr>
            <w:tabs>
              <w:tab w:val="center" w:pos="4680"/>
              <w:tab w:val="right" w:pos="9360"/>
              <w:tab w:val="center" w:pos="4572"/>
              <w:tab w:val="right" w:pos="9144"/>
            </w:tabs>
            <w:rPr>
              <w:rFonts w:ascii="Arial" w:eastAsia="Arial" w:hAnsi="Arial" w:cs="Arial"/>
              <w:color w:val="000000"/>
              <w:sz w:val="18"/>
              <w:szCs w:val="18"/>
            </w:rPr>
          </w:pPr>
          <w:r w:rsidRPr="00195016">
            <w:rPr>
              <w:rFonts w:ascii="Arial" w:eastAsia="Arial" w:hAnsi="Arial" w:cs="Arial"/>
              <w:color w:val="000000"/>
              <w:sz w:val="18"/>
              <w:szCs w:val="18"/>
            </w:rPr>
            <w:t>PREPARED BY:</w:t>
          </w:r>
        </w:p>
      </w:tc>
      <w:tc>
        <w:tcPr>
          <w:tcW w:w="3960" w:type="dxa"/>
          <w:shd w:val="clear" w:color="auto" w:fill="auto"/>
        </w:tcPr>
        <w:p w14:paraId="1F6F1E38" w14:textId="77777777" w:rsidR="009D3374" w:rsidRPr="00195016" w:rsidRDefault="009D3374">
          <w:pPr>
            <w:pBdr>
              <w:top w:val="nil"/>
              <w:left w:val="nil"/>
              <w:bottom w:val="nil"/>
              <w:right w:val="nil"/>
              <w:between w:val="nil"/>
            </w:pBdr>
            <w:tabs>
              <w:tab w:val="center" w:pos="4680"/>
              <w:tab w:val="right" w:pos="9360"/>
              <w:tab w:val="center" w:pos="4572"/>
              <w:tab w:val="right" w:pos="9144"/>
            </w:tabs>
            <w:rPr>
              <w:rFonts w:ascii="Arial" w:eastAsia="Arial" w:hAnsi="Arial" w:cs="Arial"/>
              <w:color w:val="000000"/>
              <w:sz w:val="18"/>
              <w:szCs w:val="18"/>
            </w:rPr>
          </w:pPr>
          <w:r w:rsidRPr="00195016">
            <w:rPr>
              <w:rFonts w:ascii="Arial" w:eastAsia="Arial" w:hAnsi="Arial" w:cs="Arial"/>
              <w:color w:val="000000"/>
              <w:sz w:val="18"/>
              <w:szCs w:val="18"/>
            </w:rPr>
            <w:t>REVIEWED BY MANCOM MEMBERS REPRESENTED BY:</w:t>
          </w:r>
        </w:p>
      </w:tc>
      <w:tc>
        <w:tcPr>
          <w:tcW w:w="3690" w:type="dxa"/>
          <w:shd w:val="clear" w:color="auto" w:fill="auto"/>
        </w:tcPr>
        <w:p w14:paraId="04E71544" w14:textId="77777777" w:rsidR="009D3374" w:rsidRPr="00195016" w:rsidRDefault="009D3374">
          <w:pPr>
            <w:pBdr>
              <w:top w:val="nil"/>
              <w:left w:val="nil"/>
              <w:bottom w:val="nil"/>
              <w:right w:val="nil"/>
              <w:between w:val="nil"/>
            </w:pBdr>
            <w:tabs>
              <w:tab w:val="center" w:pos="4680"/>
              <w:tab w:val="right" w:pos="9360"/>
              <w:tab w:val="center" w:pos="4572"/>
              <w:tab w:val="right" w:pos="9144"/>
            </w:tabs>
            <w:rPr>
              <w:rFonts w:ascii="Arial" w:eastAsia="Arial" w:hAnsi="Arial" w:cs="Arial"/>
              <w:color w:val="000000"/>
              <w:sz w:val="18"/>
              <w:szCs w:val="18"/>
            </w:rPr>
          </w:pPr>
          <w:r w:rsidRPr="00195016">
            <w:rPr>
              <w:rFonts w:ascii="Arial" w:eastAsia="Arial" w:hAnsi="Arial" w:cs="Arial"/>
              <w:color w:val="000000"/>
              <w:sz w:val="18"/>
              <w:szCs w:val="18"/>
            </w:rPr>
            <w:t>APPROVED BY BOD REPRESENTED BY:</w:t>
          </w:r>
        </w:p>
      </w:tc>
    </w:tr>
    <w:tr w:rsidR="009D3374" w:rsidRPr="00195016" w14:paraId="28FFBEB3" w14:textId="77777777">
      <w:trPr>
        <w:trHeight w:val="727"/>
      </w:trPr>
      <w:tc>
        <w:tcPr>
          <w:tcW w:w="3312" w:type="dxa"/>
          <w:shd w:val="clear" w:color="auto" w:fill="auto"/>
        </w:tcPr>
        <w:p w14:paraId="7892E747" w14:textId="77777777" w:rsidR="009D3374" w:rsidRPr="00195016" w:rsidRDefault="009D3374">
          <w:pPr>
            <w:pBdr>
              <w:top w:val="nil"/>
              <w:left w:val="nil"/>
              <w:bottom w:val="nil"/>
              <w:right w:val="nil"/>
              <w:between w:val="nil"/>
            </w:pBdr>
            <w:tabs>
              <w:tab w:val="center" w:pos="4680"/>
              <w:tab w:val="right" w:pos="9360"/>
              <w:tab w:val="center" w:pos="4572"/>
              <w:tab w:val="right" w:pos="9144"/>
            </w:tabs>
            <w:jc w:val="both"/>
            <w:rPr>
              <w:rFonts w:ascii="Arial" w:eastAsia="Arial" w:hAnsi="Arial" w:cs="Arial"/>
              <w:color w:val="000000"/>
              <w:sz w:val="18"/>
              <w:szCs w:val="18"/>
            </w:rPr>
          </w:pPr>
        </w:p>
        <w:p w14:paraId="36BF9361" w14:textId="77777777" w:rsidR="009D3374" w:rsidRPr="00195016" w:rsidRDefault="009D3374">
          <w:pPr>
            <w:pBdr>
              <w:top w:val="nil"/>
              <w:left w:val="nil"/>
              <w:bottom w:val="nil"/>
              <w:right w:val="nil"/>
              <w:between w:val="nil"/>
            </w:pBdr>
            <w:tabs>
              <w:tab w:val="center" w:pos="4680"/>
              <w:tab w:val="right" w:pos="9360"/>
              <w:tab w:val="center" w:pos="4572"/>
              <w:tab w:val="right" w:pos="9144"/>
            </w:tabs>
            <w:jc w:val="both"/>
            <w:rPr>
              <w:rFonts w:ascii="Arial" w:eastAsia="Arial" w:hAnsi="Arial" w:cs="Arial"/>
              <w:color w:val="000000"/>
              <w:sz w:val="18"/>
              <w:szCs w:val="18"/>
            </w:rPr>
          </w:pPr>
          <w:r w:rsidRPr="00195016">
            <w:rPr>
              <w:rFonts w:ascii="Arial" w:eastAsia="Arial" w:hAnsi="Arial" w:cs="Arial"/>
              <w:color w:val="000000"/>
              <w:sz w:val="18"/>
              <w:szCs w:val="18"/>
            </w:rPr>
            <w:br/>
          </w:r>
        </w:p>
        <w:p w14:paraId="6E85C6C7" w14:textId="4C25582B" w:rsidR="009D3374" w:rsidRPr="00284FF9" w:rsidRDefault="00284FF9" w:rsidP="00284FF9">
          <w:pPr>
            <w:pBdr>
              <w:top w:val="nil"/>
              <w:left w:val="nil"/>
              <w:bottom w:val="nil"/>
              <w:right w:val="nil"/>
              <w:between w:val="nil"/>
            </w:pBdr>
            <w:tabs>
              <w:tab w:val="center" w:pos="4680"/>
              <w:tab w:val="right" w:pos="9360"/>
              <w:tab w:val="center" w:pos="4572"/>
              <w:tab w:val="right" w:pos="9144"/>
            </w:tabs>
            <w:jc w:val="center"/>
            <w:rPr>
              <w:rFonts w:ascii="Arial" w:eastAsia="Arial" w:hAnsi="Arial" w:cs="Arial"/>
              <w:b/>
              <w:bCs/>
              <w:color w:val="000000"/>
              <w:sz w:val="18"/>
              <w:szCs w:val="18"/>
            </w:rPr>
          </w:pPr>
          <w:r w:rsidRPr="00284FF9">
            <w:rPr>
              <w:rFonts w:ascii="Arial" w:eastAsia="Arial" w:hAnsi="Arial" w:cs="Arial"/>
              <w:b/>
              <w:bCs/>
              <w:color w:val="000000"/>
              <w:sz w:val="18"/>
              <w:szCs w:val="18"/>
            </w:rPr>
            <w:t>INES GAY PECSON</w:t>
          </w:r>
        </w:p>
        <w:p w14:paraId="1D27B8A1" w14:textId="4762F338" w:rsidR="009D3374" w:rsidRPr="00195016" w:rsidRDefault="009D3374">
          <w:pPr>
            <w:pBdr>
              <w:top w:val="nil"/>
              <w:left w:val="nil"/>
              <w:bottom w:val="nil"/>
              <w:right w:val="nil"/>
              <w:between w:val="nil"/>
            </w:pBdr>
            <w:tabs>
              <w:tab w:val="center" w:pos="4680"/>
              <w:tab w:val="right" w:pos="9360"/>
              <w:tab w:val="center" w:pos="4572"/>
              <w:tab w:val="right" w:pos="9144"/>
            </w:tabs>
            <w:jc w:val="center"/>
            <w:rPr>
              <w:rFonts w:ascii="Arial" w:eastAsia="Arial" w:hAnsi="Arial" w:cs="Arial"/>
              <w:color w:val="000000"/>
              <w:sz w:val="18"/>
              <w:szCs w:val="18"/>
            </w:rPr>
          </w:pPr>
          <w:r w:rsidRPr="00195016">
            <w:rPr>
              <w:rFonts w:ascii="Arial" w:eastAsia="Arial" w:hAnsi="Arial" w:cs="Arial"/>
              <w:sz w:val="18"/>
              <w:szCs w:val="18"/>
            </w:rPr>
            <w:t>INBD MANAGER</w:t>
          </w:r>
        </w:p>
      </w:tc>
      <w:tc>
        <w:tcPr>
          <w:tcW w:w="3960" w:type="dxa"/>
          <w:shd w:val="clear" w:color="auto" w:fill="auto"/>
        </w:tcPr>
        <w:p w14:paraId="17E2C78A" w14:textId="77777777" w:rsidR="009D3374" w:rsidRPr="00195016" w:rsidRDefault="009D3374">
          <w:pPr>
            <w:pBdr>
              <w:top w:val="nil"/>
              <w:left w:val="nil"/>
              <w:bottom w:val="nil"/>
              <w:right w:val="nil"/>
              <w:between w:val="nil"/>
            </w:pBdr>
            <w:tabs>
              <w:tab w:val="center" w:pos="4680"/>
              <w:tab w:val="right" w:pos="9360"/>
              <w:tab w:val="center" w:pos="4572"/>
              <w:tab w:val="right" w:pos="9144"/>
            </w:tabs>
            <w:rPr>
              <w:rFonts w:ascii="Arial" w:eastAsia="Arial" w:hAnsi="Arial" w:cs="Arial"/>
              <w:color w:val="000000"/>
              <w:sz w:val="18"/>
              <w:szCs w:val="18"/>
            </w:rPr>
          </w:pPr>
        </w:p>
        <w:p w14:paraId="720DC4CF" w14:textId="77777777" w:rsidR="009D3374" w:rsidRPr="00195016" w:rsidRDefault="009D3374">
          <w:pPr>
            <w:pBdr>
              <w:top w:val="nil"/>
              <w:left w:val="nil"/>
              <w:bottom w:val="nil"/>
              <w:right w:val="nil"/>
              <w:between w:val="nil"/>
            </w:pBdr>
            <w:tabs>
              <w:tab w:val="center" w:pos="4680"/>
              <w:tab w:val="right" w:pos="9360"/>
              <w:tab w:val="center" w:pos="4572"/>
              <w:tab w:val="right" w:pos="9144"/>
            </w:tabs>
            <w:rPr>
              <w:rFonts w:ascii="Arial" w:eastAsia="Arial" w:hAnsi="Arial" w:cs="Arial"/>
              <w:color w:val="000000"/>
              <w:sz w:val="18"/>
              <w:szCs w:val="18"/>
            </w:rPr>
          </w:pPr>
        </w:p>
        <w:p w14:paraId="15442493" w14:textId="77777777" w:rsidR="009D3374" w:rsidRPr="00195016" w:rsidRDefault="009D3374">
          <w:pPr>
            <w:pBdr>
              <w:top w:val="nil"/>
              <w:left w:val="nil"/>
              <w:bottom w:val="nil"/>
              <w:right w:val="nil"/>
              <w:between w:val="nil"/>
            </w:pBdr>
            <w:tabs>
              <w:tab w:val="center" w:pos="4680"/>
              <w:tab w:val="right" w:pos="9360"/>
              <w:tab w:val="center" w:pos="4572"/>
              <w:tab w:val="right" w:pos="9144"/>
            </w:tabs>
            <w:rPr>
              <w:rFonts w:ascii="Arial" w:eastAsia="Arial" w:hAnsi="Arial" w:cs="Arial"/>
              <w:color w:val="000000"/>
              <w:sz w:val="18"/>
              <w:szCs w:val="18"/>
            </w:rPr>
          </w:pPr>
        </w:p>
        <w:p w14:paraId="723BDA1D" w14:textId="1379F522" w:rsidR="009D3374" w:rsidRPr="0054398A" w:rsidRDefault="00284FF9" w:rsidP="0054398A">
          <w:pPr>
            <w:pBdr>
              <w:top w:val="nil"/>
              <w:left w:val="nil"/>
              <w:bottom w:val="nil"/>
              <w:right w:val="nil"/>
              <w:between w:val="nil"/>
            </w:pBdr>
            <w:tabs>
              <w:tab w:val="center" w:pos="4680"/>
              <w:tab w:val="right" w:pos="9360"/>
              <w:tab w:val="center" w:pos="4572"/>
              <w:tab w:val="right" w:pos="9144"/>
            </w:tabs>
            <w:jc w:val="center"/>
            <w:rPr>
              <w:rFonts w:ascii="Arial" w:eastAsia="Arial" w:hAnsi="Arial" w:cs="Arial"/>
              <w:b/>
              <w:bCs/>
              <w:color w:val="000000"/>
              <w:sz w:val="18"/>
              <w:szCs w:val="18"/>
            </w:rPr>
          </w:pPr>
          <w:r w:rsidRPr="0054398A">
            <w:rPr>
              <w:rFonts w:ascii="Arial" w:eastAsia="Arial" w:hAnsi="Arial" w:cs="Arial"/>
              <w:b/>
              <w:bCs/>
              <w:color w:val="000000"/>
              <w:sz w:val="18"/>
              <w:szCs w:val="18"/>
            </w:rPr>
            <w:t>EDGARDO A. MICAYABAS</w:t>
          </w:r>
        </w:p>
        <w:p w14:paraId="7D2B8C02" w14:textId="77777777" w:rsidR="009D3374" w:rsidRPr="00195016" w:rsidRDefault="009D3374">
          <w:pPr>
            <w:pBdr>
              <w:top w:val="nil"/>
              <w:left w:val="nil"/>
              <w:bottom w:val="nil"/>
              <w:right w:val="nil"/>
              <w:between w:val="nil"/>
            </w:pBdr>
            <w:tabs>
              <w:tab w:val="center" w:pos="4680"/>
              <w:tab w:val="right" w:pos="9360"/>
              <w:tab w:val="center" w:pos="4572"/>
              <w:tab w:val="right" w:pos="9144"/>
            </w:tabs>
            <w:jc w:val="center"/>
            <w:rPr>
              <w:rFonts w:ascii="Arial" w:eastAsia="Arial" w:hAnsi="Arial" w:cs="Arial"/>
              <w:color w:val="000000"/>
              <w:sz w:val="18"/>
              <w:szCs w:val="18"/>
            </w:rPr>
          </w:pPr>
          <w:r w:rsidRPr="00195016">
            <w:rPr>
              <w:rFonts w:ascii="Arial" w:eastAsia="Arial" w:hAnsi="Arial" w:cs="Arial"/>
              <w:sz w:val="18"/>
              <w:szCs w:val="18"/>
            </w:rPr>
            <w:t>CHIEF EXECUTIVE OFFICER</w:t>
          </w:r>
        </w:p>
      </w:tc>
      <w:tc>
        <w:tcPr>
          <w:tcW w:w="3690" w:type="dxa"/>
          <w:shd w:val="clear" w:color="auto" w:fill="auto"/>
        </w:tcPr>
        <w:p w14:paraId="0AA72423" w14:textId="77777777" w:rsidR="009D3374" w:rsidRPr="00195016" w:rsidRDefault="009D3374">
          <w:pPr>
            <w:pBdr>
              <w:top w:val="nil"/>
              <w:left w:val="nil"/>
              <w:bottom w:val="nil"/>
              <w:right w:val="nil"/>
              <w:between w:val="nil"/>
            </w:pBdr>
            <w:tabs>
              <w:tab w:val="center" w:pos="4680"/>
              <w:tab w:val="right" w:pos="9360"/>
              <w:tab w:val="center" w:pos="4572"/>
              <w:tab w:val="right" w:pos="9144"/>
            </w:tabs>
            <w:rPr>
              <w:rFonts w:ascii="Arial" w:eastAsia="Arial" w:hAnsi="Arial" w:cs="Arial"/>
              <w:color w:val="000000"/>
              <w:sz w:val="18"/>
              <w:szCs w:val="18"/>
            </w:rPr>
          </w:pPr>
        </w:p>
        <w:p w14:paraId="49220C7C" w14:textId="77777777" w:rsidR="009D3374" w:rsidRPr="00195016" w:rsidRDefault="009D3374">
          <w:pPr>
            <w:pBdr>
              <w:top w:val="nil"/>
              <w:left w:val="nil"/>
              <w:bottom w:val="nil"/>
              <w:right w:val="nil"/>
              <w:between w:val="nil"/>
            </w:pBdr>
            <w:tabs>
              <w:tab w:val="center" w:pos="4680"/>
              <w:tab w:val="right" w:pos="9360"/>
              <w:tab w:val="center" w:pos="4572"/>
              <w:tab w:val="right" w:pos="9144"/>
            </w:tabs>
            <w:rPr>
              <w:rFonts w:ascii="Arial" w:eastAsia="Arial" w:hAnsi="Arial" w:cs="Arial"/>
              <w:sz w:val="18"/>
              <w:szCs w:val="18"/>
            </w:rPr>
          </w:pPr>
        </w:p>
        <w:p w14:paraId="3A45CC9C" w14:textId="77777777" w:rsidR="009D3374" w:rsidRPr="00195016" w:rsidRDefault="009D3374">
          <w:pPr>
            <w:pBdr>
              <w:top w:val="nil"/>
              <w:left w:val="nil"/>
              <w:bottom w:val="nil"/>
              <w:right w:val="nil"/>
              <w:between w:val="nil"/>
            </w:pBdr>
            <w:tabs>
              <w:tab w:val="center" w:pos="4680"/>
              <w:tab w:val="right" w:pos="9360"/>
              <w:tab w:val="center" w:pos="4572"/>
              <w:tab w:val="right" w:pos="9144"/>
            </w:tabs>
            <w:rPr>
              <w:rFonts w:ascii="Arial" w:eastAsia="Arial" w:hAnsi="Arial" w:cs="Arial"/>
              <w:sz w:val="18"/>
              <w:szCs w:val="18"/>
            </w:rPr>
          </w:pPr>
        </w:p>
        <w:p w14:paraId="22C7552A" w14:textId="0457499A" w:rsidR="009D3374" w:rsidRPr="0054398A" w:rsidRDefault="0054398A">
          <w:pPr>
            <w:pBdr>
              <w:top w:val="nil"/>
              <w:left w:val="nil"/>
              <w:bottom w:val="nil"/>
              <w:right w:val="nil"/>
              <w:between w:val="nil"/>
            </w:pBdr>
            <w:tabs>
              <w:tab w:val="center" w:pos="4680"/>
              <w:tab w:val="right" w:pos="9360"/>
              <w:tab w:val="center" w:pos="4572"/>
              <w:tab w:val="right" w:pos="9144"/>
            </w:tabs>
            <w:jc w:val="center"/>
            <w:rPr>
              <w:rFonts w:ascii="Arial" w:eastAsia="Arial" w:hAnsi="Arial" w:cs="Arial"/>
              <w:b/>
              <w:bCs/>
              <w:color w:val="000000"/>
              <w:sz w:val="18"/>
              <w:szCs w:val="18"/>
            </w:rPr>
          </w:pPr>
          <w:r w:rsidRPr="0054398A">
            <w:rPr>
              <w:rFonts w:ascii="Arial" w:eastAsia="Arial" w:hAnsi="Arial" w:cs="Arial"/>
              <w:b/>
              <w:bCs/>
              <w:color w:val="000000"/>
              <w:sz w:val="18"/>
              <w:szCs w:val="18"/>
            </w:rPr>
            <w:t>CECILIA M. LAGUNA</w:t>
          </w:r>
        </w:p>
        <w:p w14:paraId="541AF397" w14:textId="77777777" w:rsidR="009D3374" w:rsidRPr="00195016" w:rsidRDefault="009D3374">
          <w:pPr>
            <w:pBdr>
              <w:top w:val="nil"/>
              <w:left w:val="nil"/>
              <w:bottom w:val="nil"/>
              <w:right w:val="nil"/>
              <w:between w:val="nil"/>
            </w:pBdr>
            <w:tabs>
              <w:tab w:val="center" w:pos="4680"/>
              <w:tab w:val="right" w:pos="9360"/>
              <w:tab w:val="center" w:pos="4572"/>
              <w:tab w:val="right" w:pos="9144"/>
            </w:tabs>
            <w:jc w:val="center"/>
            <w:rPr>
              <w:rFonts w:ascii="Arial" w:eastAsia="Arial" w:hAnsi="Arial" w:cs="Arial"/>
              <w:color w:val="000000"/>
              <w:sz w:val="18"/>
              <w:szCs w:val="18"/>
            </w:rPr>
          </w:pPr>
          <w:r w:rsidRPr="00195016">
            <w:rPr>
              <w:rFonts w:ascii="Arial" w:eastAsia="Arial" w:hAnsi="Arial" w:cs="Arial"/>
              <w:color w:val="000000"/>
              <w:sz w:val="18"/>
              <w:szCs w:val="18"/>
            </w:rPr>
            <w:t>CHAIRPERSON</w:t>
          </w:r>
        </w:p>
      </w:tc>
    </w:tr>
  </w:tbl>
  <w:p w14:paraId="7643A082" w14:textId="77777777" w:rsidR="009D3374" w:rsidRPr="00195016" w:rsidRDefault="009D3374">
    <w:pPr>
      <w:pBdr>
        <w:top w:val="nil"/>
        <w:left w:val="nil"/>
        <w:bottom w:val="nil"/>
        <w:right w:val="nil"/>
        <w:between w:val="nil"/>
      </w:pBdr>
      <w:tabs>
        <w:tab w:val="center" w:pos="4680"/>
        <w:tab w:val="right" w:pos="9360"/>
        <w:tab w:val="center" w:pos="4572"/>
      </w:tabs>
      <w:jc w:val="both"/>
      <w:rPr>
        <w:rFonts w:ascii="Arial" w:hAnsi="Arial" w:cs="Arial"/>
        <w:color w:val="000000"/>
        <w:sz w:val="18"/>
        <w:szCs w:val="18"/>
      </w:rPr>
    </w:pPr>
    <w:r w:rsidRPr="00195016">
      <w:rPr>
        <w:rFonts w:ascii="Arial" w:hAnsi="Arial" w:cs="Arial"/>
        <w:color w:val="000000"/>
        <w:sz w:val="14"/>
        <w:szCs w:val="14"/>
      </w:rPr>
      <w:t xml:space="preserve">NOTE:  Any hard copy of this document without the </w:t>
    </w:r>
    <w:r w:rsidRPr="00195016">
      <w:rPr>
        <w:rFonts w:ascii="Arial" w:hAnsi="Arial" w:cs="Arial"/>
        <w:b/>
        <w:color w:val="000000"/>
        <w:sz w:val="14"/>
        <w:szCs w:val="14"/>
      </w:rPr>
      <w:t>CONTROLLED COPY</w:t>
    </w:r>
    <w:r w:rsidRPr="00195016">
      <w:rPr>
        <w:rFonts w:ascii="Arial" w:hAnsi="Arial" w:cs="Arial"/>
        <w:color w:val="000000"/>
        <w:sz w:val="14"/>
        <w:szCs w:val="14"/>
      </w:rPr>
      <w:t xml:space="preserve"> seal or stamp in ref or any unprotected soft copy is regarded as an unofficial, uncontrolled and void copy. No part of this document shall be used or reproduced in any form or means, or stored in a database or retrieval system without the written permission of the CHAIRPERSON OR AUTHORIZED REPRESENTATIVE.</w:t>
    </w:r>
  </w:p>
  <w:p w14:paraId="1B718002" w14:textId="77777777" w:rsidR="009D3374" w:rsidRPr="00195016" w:rsidRDefault="009D3374">
    <w:pPr>
      <w:pBdr>
        <w:top w:val="nil"/>
        <w:left w:val="nil"/>
        <w:bottom w:val="nil"/>
        <w:right w:val="nil"/>
        <w:between w:val="nil"/>
      </w:pBdr>
      <w:tabs>
        <w:tab w:val="center" w:pos="4680"/>
        <w:tab w:val="right" w:pos="9360"/>
        <w:tab w:val="center" w:pos="4572"/>
      </w:tabs>
      <w:jc w:val="both"/>
      <w:rPr>
        <w:rFonts w:ascii="Arial" w:hAnsi="Arial" w:cs="Arial"/>
        <w:color w:val="000000"/>
        <w:sz w:val="18"/>
        <w:szCs w:val="18"/>
      </w:rPr>
    </w:pPr>
  </w:p>
  <w:p w14:paraId="6C488C0A" w14:textId="77777777" w:rsidR="009D3374" w:rsidRPr="00195016" w:rsidRDefault="009D3374">
    <w:pPr>
      <w:pBdr>
        <w:top w:val="nil"/>
        <w:left w:val="nil"/>
        <w:bottom w:val="nil"/>
        <w:right w:val="nil"/>
        <w:between w:val="nil"/>
      </w:pBdr>
      <w:tabs>
        <w:tab w:val="center" w:pos="4680"/>
        <w:tab w:val="right" w:pos="9360"/>
      </w:tabs>
      <w:rPr>
        <w:rFonts w:ascii="Arial" w:hAnsi="Arial" w:cs="Arial"/>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A40C2CF" w14:textId="77777777" w:rsidR="00065A8F" w:rsidRDefault="00065A8F">
      <w:r>
        <w:separator/>
      </w:r>
    </w:p>
  </w:footnote>
  <w:footnote w:type="continuationSeparator" w:id="0">
    <w:p w14:paraId="66C04B16" w14:textId="77777777" w:rsidR="00065A8F" w:rsidRDefault="00065A8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Style w:val="2"/>
      <w:tblW w:w="105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641"/>
      <w:gridCol w:w="4667"/>
      <w:gridCol w:w="2607"/>
      <w:gridCol w:w="1603"/>
    </w:tblGrid>
    <w:tr w:rsidR="009D3374" w:rsidRPr="00EA6950" w14:paraId="28A2700D" w14:textId="77777777" w:rsidTr="00505E24">
      <w:trPr>
        <w:trHeight w:val="938"/>
      </w:trPr>
      <w:tc>
        <w:tcPr>
          <w:tcW w:w="1641" w:type="dxa"/>
          <w:vMerge w:val="restart"/>
          <w:tcBorders>
            <w:top w:val="single" w:sz="4" w:space="0" w:color="000000"/>
            <w:left w:val="single" w:sz="4" w:space="0" w:color="000000"/>
          </w:tcBorders>
          <w:vAlign w:val="center"/>
        </w:tcPr>
        <w:p w14:paraId="30F214E6" w14:textId="7360F84A" w:rsidR="009D3374" w:rsidRPr="00EA6950" w:rsidRDefault="009D3374" w:rsidP="007850B6">
          <w:pPr>
            <w:ind w:left="-90"/>
            <w:jc w:val="center"/>
            <w:rPr>
              <w:rFonts w:ascii="Arial" w:eastAsia="Arial" w:hAnsi="Arial" w:cs="Arial"/>
            </w:rPr>
          </w:pPr>
          <w:r w:rsidRPr="00EA6950">
            <w:rPr>
              <w:rFonts w:ascii="Arial" w:hAnsi="Arial" w:cs="Arial"/>
              <w:noProof/>
            </w:rPr>
            <w:drawing>
              <wp:anchor distT="0" distB="0" distL="114300" distR="114300" simplePos="0" relativeHeight="251666432" behindDoc="0" locked="0" layoutInCell="1" hidden="0" allowOverlap="1" wp14:anchorId="4DAB70CE" wp14:editId="2D732092">
                <wp:simplePos x="0" y="0"/>
                <wp:positionH relativeFrom="column">
                  <wp:posOffset>-14605</wp:posOffset>
                </wp:positionH>
                <wp:positionV relativeFrom="paragraph">
                  <wp:posOffset>40640</wp:posOffset>
                </wp:positionV>
                <wp:extent cx="948690" cy="892175"/>
                <wp:effectExtent l="0" t="0" r="3810" b="3175"/>
                <wp:wrapNone/>
                <wp:docPr id="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948690" cy="892175"/>
                        </a:xfrm>
                        <a:prstGeom prst="rect">
                          <a:avLst/>
                        </a:prstGeom>
                        <a:ln/>
                      </pic:spPr>
                    </pic:pic>
                  </a:graphicData>
                </a:graphic>
                <wp14:sizeRelH relativeFrom="margin">
                  <wp14:pctWidth>0</wp14:pctWidth>
                </wp14:sizeRelH>
                <wp14:sizeRelV relativeFrom="margin">
                  <wp14:pctHeight>0</wp14:pctHeight>
                </wp14:sizeRelV>
              </wp:anchor>
            </w:drawing>
          </w:r>
        </w:p>
      </w:tc>
      <w:tc>
        <w:tcPr>
          <w:tcW w:w="4667" w:type="dxa"/>
          <w:vMerge w:val="restart"/>
          <w:tcBorders>
            <w:top w:val="single" w:sz="4" w:space="0" w:color="000000"/>
          </w:tcBorders>
          <w:vAlign w:val="center"/>
        </w:tcPr>
        <w:p w14:paraId="670E8DA1" w14:textId="77777777" w:rsidR="009D3374" w:rsidRPr="00EA6950" w:rsidRDefault="009D3374" w:rsidP="00EA6950">
          <w:pPr>
            <w:rPr>
              <w:rFonts w:ascii="Arial" w:eastAsia="Arial" w:hAnsi="Arial" w:cs="Arial"/>
              <w:b/>
              <w:bCs/>
              <w:sz w:val="22"/>
              <w:szCs w:val="22"/>
            </w:rPr>
          </w:pPr>
        </w:p>
        <w:p w14:paraId="5E78B9CE" w14:textId="399AD015" w:rsidR="009D3374" w:rsidRPr="00EA6950" w:rsidRDefault="009D3374" w:rsidP="004B70F8">
          <w:pPr>
            <w:jc w:val="center"/>
            <w:rPr>
              <w:rFonts w:ascii="Arial" w:eastAsia="Arial" w:hAnsi="Arial" w:cs="Arial"/>
              <w:b/>
              <w:bCs/>
              <w:sz w:val="22"/>
              <w:szCs w:val="22"/>
            </w:rPr>
          </w:pPr>
          <w:r w:rsidRPr="00EA6950">
            <w:rPr>
              <w:rFonts w:ascii="Arial" w:eastAsia="Arial" w:hAnsi="Arial" w:cs="Arial"/>
              <w:b/>
              <w:bCs/>
              <w:sz w:val="22"/>
              <w:szCs w:val="22"/>
            </w:rPr>
            <w:t>FIRST COMMUNITY COOPERATIVE</w:t>
          </w:r>
        </w:p>
        <w:p w14:paraId="587CF52B" w14:textId="615E32CE" w:rsidR="009D3374" w:rsidRPr="004B70F8" w:rsidRDefault="009D3374" w:rsidP="004B70F8">
          <w:pPr>
            <w:jc w:val="center"/>
            <w:rPr>
              <w:rFonts w:ascii="Arial" w:eastAsia="Arial" w:hAnsi="Arial" w:cs="Arial"/>
              <w:b/>
              <w:sz w:val="22"/>
              <w:szCs w:val="22"/>
            </w:rPr>
          </w:pPr>
          <w:r w:rsidRPr="004B70F8">
            <w:rPr>
              <w:rFonts w:ascii="Arial" w:eastAsia="Arial" w:hAnsi="Arial" w:cs="Arial"/>
              <w:b/>
              <w:sz w:val="28"/>
              <w:szCs w:val="28"/>
            </w:rPr>
            <w:t>INSURANCE MANUAL POLICY</w:t>
          </w:r>
        </w:p>
        <w:p w14:paraId="0D0DEF65" w14:textId="66214558" w:rsidR="009D3374" w:rsidRPr="00EA6950" w:rsidRDefault="009D3374" w:rsidP="00EA6950">
          <w:pPr>
            <w:rPr>
              <w:rFonts w:ascii="Arial" w:eastAsia="Arial" w:hAnsi="Arial" w:cs="Arial"/>
              <w:i/>
            </w:rPr>
          </w:pPr>
        </w:p>
      </w:tc>
      <w:tc>
        <w:tcPr>
          <w:tcW w:w="4210" w:type="dxa"/>
          <w:gridSpan w:val="2"/>
          <w:tcBorders>
            <w:top w:val="single" w:sz="4" w:space="0" w:color="000000"/>
          </w:tcBorders>
          <w:vAlign w:val="center"/>
        </w:tcPr>
        <w:p w14:paraId="7240524E" w14:textId="15B935C3" w:rsidR="009D3374" w:rsidRPr="00EA6950" w:rsidRDefault="009D3374" w:rsidP="008A4597">
          <w:pPr>
            <w:jc w:val="center"/>
            <w:rPr>
              <w:rFonts w:ascii="Arial" w:eastAsia="Arial" w:hAnsi="Arial" w:cs="Arial"/>
              <w:b/>
              <w:sz w:val="30"/>
              <w:szCs w:val="30"/>
            </w:rPr>
          </w:pPr>
          <w:r w:rsidRPr="00EA6950">
            <w:rPr>
              <w:rFonts w:ascii="Arial" w:eastAsia="Arial" w:hAnsi="Arial" w:cs="Arial"/>
              <w:b/>
              <w:sz w:val="30"/>
              <w:szCs w:val="30"/>
            </w:rPr>
            <w:t>FICCO-</w:t>
          </w:r>
          <w:r>
            <w:rPr>
              <w:rFonts w:ascii="Arial" w:eastAsia="Arial" w:hAnsi="Arial" w:cs="Arial"/>
              <w:b/>
              <w:sz w:val="30"/>
              <w:szCs w:val="30"/>
            </w:rPr>
            <w:t>IMP</w:t>
          </w:r>
          <w:r w:rsidRPr="00EA6950">
            <w:rPr>
              <w:rFonts w:ascii="Arial" w:eastAsia="Arial" w:hAnsi="Arial" w:cs="Arial"/>
              <w:b/>
              <w:sz w:val="30"/>
              <w:szCs w:val="30"/>
            </w:rPr>
            <w:t>-</w:t>
          </w:r>
          <w:r>
            <w:rPr>
              <w:rFonts w:ascii="Arial" w:eastAsia="Arial" w:hAnsi="Arial" w:cs="Arial"/>
              <w:b/>
              <w:sz w:val="30"/>
              <w:szCs w:val="30"/>
            </w:rPr>
            <w:t>V</w:t>
          </w:r>
          <w:r w:rsidR="000F537B">
            <w:rPr>
              <w:rFonts w:ascii="Arial" w:eastAsia="Arial" w:hAnsi="Arial" w:cs="Arial"/>
              <w:b/>
              <w:sz w:val="30"/>
              <w:szCs w:val="30"/>
            </w:rPr>
            <w:t>I</w:t>
          </w:r>
          <w:r>
            <w:rPr>
              <w:rFonts w:ascii="Arial" w:eastAsia="Arial" w:hAnsi="Arial" w:cs="Arial"/>
              <w:b/>
              <w:sz w:val="30"/>
              <w:szCs w:val="30"/>
            </w:rPr>
            <w:t>-</w:t>
          </w:r>
          <w:r w:rsidR="00F27B2E">
            <w:rPr>
              <w:rFonts w:ascii="Arial" w:eastAsia="Arial" w:hAnsi="Arial" w:cs="Arial"/>
              <w:b/>
              <w:sz w:val="30"/>
              <w:szCs w:val="30"/>
            </w:rPr>
            <w:t>01-</w:t>
          </w:r>
          <w:r w:rsidR="00187122">
            <w:rPr>
              <w:rFonts w:ascii="Arial" w:eastAsia="Arial" w:hAnsi="Arial" w:cs="Arial"/>
              <w:b/>
              <w:sz w:val="30"/>
              <w:szCs w:val="30"/>
            </w:rPr>
            <w:t>0</w:t>
          </w:r>
          <w:r w:rsidR="0001249E">
            <w:rPr>
              <w:rFonts w:ascii="Arial" w:eastAsia="Arial" w:hAnsi="Arial" w:cs="Arial"/>
              <w:b/>
              <w:sz w:val="30"/>
              <w:szCs w:val="30"/>
            </w:rPr>
            <w:t>3</w:t>
          </w:r>
        </w:p>
      </w:tc>
    </w:tr>
    <w:tr w:rsidR="009D3374" w:rsidRPr="00EA6950" w14:paraId="4C0B65B5" w14:textId="77777777" w:rsidTr="00505E24">
      <w:trPr>
        <w:trHeight w:val="1120"/>
      </w:trPr>
      <w:tc>
        <w:tcPr>
          <w:tcW w:w="1641" w:type="dxa"/>
          <w:vMerge/>
          <w:tcBorders>
            <w:top w:val="single" w:sz="4" w:space="0" w:color="000000"/>
            <w:left w:val="single" w:sz="4" w:space="0" w:color="000000"/>
          </w:tcBorders>
          <w:vAlign w:val="center"/>
        </w:tcPr>
        <w:p w14:paraId="7AB163FB" w14:textId="77777777" w:rsidR="009D3374" w:rsidRPr="00EA6950" w:rsidRDefault="009D3374">
          <w:pPr>
            <w:widowControl w:val="0"/>
            <w:pBdr>
              <w:top w:val="nil"/>
              <w:left w:val="nil"/>
              <w:bottom w:val="nil"/>
              <w:right w:val="nil"/>
              <w:between w:val="nil"/>
            </w:pBdr>
            <w:spacing w:line="276" w:lineRule="auto"/>
            <w:rPr>
              <w:rFonts w:ascii="Arial" w:eastAsia="Arial" w:hAnsi="Arial" w:cs="Arial"/>
              <w:b/>
              <w:sz w:val="18"/>
              <w:szCs w:val="18"/>
            </w:rPr>
          </w:pPr>
        </w:p>
      </w:tc>
      <w:tc>
        <w:tcPr>
          <w:tcW w:w="4667" w:type="dxa"/>
          <w:vMerge/>
          <w:vAlign w:val="center"/>
        </w:tcPr>
        <w:p w14:paraId="295DFDF3" w14:textId="77777777" w:rsidR="009D3374" w:rsidRPr="00EA6950" w:rsidRDefault="009D3374">
          <w:pPr>
            <w:widowControl w:val="0"/>
            <w:pBdr>
              <w:top w:val="nil"/>
              <w:left w:val="nil"/>
              <w:bottom w:val="nil"/>
              <w:right w:val="nil"/>
              <w:between w:val="nil"/>
            </w:pBdr>
            <w:spacing w:line="276" w:lineRule="auto"/>
            <w:rPr>
              <w:rFonts w:ascii="Arial" w:eastAsia="Arial" w:hAnsi="Arial" w:cs="Arial"/>
              <w:b/>
              <w:sz w:val="18"/>
              <w:szCs w:val="18"/>
            </w:rPr>
          </w:pPr>
        </w:p>
      </w:tc>
      <w:tc>
        <w:tcPr>
          <w:tcW w:w="2607" w:type="dxa"/>
          <w:tcBorders>
            <w:right w:val="single" w:sz="4" w:space="0" w:color="000000"/>
          </w:tcBorders>
          <w:vAlign w:val="center"/>
        </w:tcPr>
        <w:p w14:paraId="15E427A7" w14:textId="77777777" w:rsidR="009D3374" w:rsidRPr="00EA6950" w:rsidRDefault="009D3374">
          <w:pPr>
            <w:rPr>
              <w:rFonts w:ascii="Arial" w:eastAsia="Arial Narrow" w:hAnsi="Arial" w:cs="Arial"/>
              <w:b/>
              <w:sz w:val="20"/>
              <w:szCs w:val="20"/>
            </w:rPr>
          </w:pPr>
          <w:r w:rsidRPr="00EA6950">
            <w:rPr>
              <w:rFonts w:ascii="Arial" w:eastAsia="Arial Narrow" w:hAnsi="Arial" w:cs="Arial"/>
              <w:b/>
              <w:sz w:val="20"/>
              <w:szCs w:val="20"/>
            </w:rPr>
            <w:t>PAGE NUMBER:</w:t>
          </w:r>
        </w:p>
      </w:tc>
      <w:tc>
        <w:tcPr>
          <w:tcW w:w="1603" w:type="dxa"/>
          <w:tcBorders>
            <w:left w:val="single" w:sz="4" w:space="0" w:color="000000"/>
          </w:tcBorders>
          <w:vAlign w:val="center"/>
        </w:tcPr>
        <w:p w14:paraId="6CD1EA03" w14:textId="77777777" w:rsidR="009D3374" w:rsidRPr="00EA6950" w:rsidRDefault="009D3374">
          <w:pPr>
            <w:jc w:val="center"/>
            <w:rPr>
              <w:rFonts w:ascii="Arial" w:eastAsia="Arial Narrow" w:hAnsi="Arial" w:cs="Arial"/>
              <w:b/>
              <w:sz w:val="20"/>
              <w:szCs w:val="20"/>
            </w:rPr>
          </w:pPr>
          <w:r w:rsidRPr="00EA6950">
            <w:rPr>
              <w:rFonts w:ascii="Arial" w:eastAsia="Arial Narrow" w:hAnsi="Arial" w:cs="Arial"/>
              <w:b/>
              <w:sz w:val="20"/>
              <w:szCs w:val="20"/>
            </w:rPr>
            <w:t xml:space="preserve">Page </w:t>
          </w:r>
          <w:r w:rsidRPr="00EA6950">
            <w:rPr>
              <w:rFonts w:ascii="Arial" w:eastAsia="Arial Narrow" w:hAnsi="Arial" w:cs="Arial"/>
              <w:b/>
              <w:sz w:val="20"/>
              <w:szCs w:val="20"/>
            </w:rPr>
            <w:fldChar w:fldCharType="begin"/>
          </w:r>
          <w:r w:rsidRPr="00EA6950">
            <w:rPr>
              <w:rFonts w:ascii="Arial" w:eastAsia="Arial Narrow" w:hAnsi="Arial" w:cs="Arial"/>
              <w:b/>
              <w:sz w:val="20"/>
              <w:szCs w:val="20"/>
            </w:rPr>
            <w:instrText>PAGE</w:instrText>
          </w:r>
          <w:r w:rsidRPr="00EA6950">
            <w:rPr>
              <w:rFonts w:ascii="Arial" w:eastAsia="Arial Narrow" w:hAnsi="Arial" w:cs="Arial"/>
              <w:b/>
              <w:sz w:val="20"/>
              <w:szCs w:val="20"/>
            </w:rPr>
            <w:fldChar w:fldCharType="separate"/>
          </w:r>
          <w:r w:rsidRPr="00EA6950">
            <w:rPr>
              <w:rFonts w:ascii="Arial" w:eastAsia="Arial Narrow" w:hAnsi="Arial" w:cs="Arial"/>
              <w:b/>
              <w:noProof/>
              <w:sz w:val="20"/>
              <w:szCs w:val="20"/>
            </w:rPr>
            <w:t>1</w:t>
          </w:r>
          <w:r w:rsidRPr="00EA6950">
            <w:rPr>
              <w:rFonts w:ascii="Arial" w:eastAsia="Arial Narrow" w:hAnsi="Arial" w:cs="Arial"/>
              <w:b/>
              <w:sz w:val="20"/>
              <w:szCs w:val="20"/>
            </w:rPr>
            <w:fldChar w:fldCharType="end"/>
          </w:r>
          <w:r w:rsidRPr="00EA6950">
            <w:rPr>
              <w:rFonts w:ascii="Arial" w:eastAsia="Arial Narrow" w:hAnsi="Arial" w:cs="Arial"/>
              <w:b/>
              <w:sz w:val="20"/>
              <w:szCs w:val="20"/>
            </w:rPr>
            <w:t xml:space="preserve"> of </w:t>
          </w:r>
          <w:r w:rsidRPr="00EA6950">
            <w:rPr>
              <w:rFonts w:ascii="Arial" w:eastAsia="Arial Narrow" w:hAnsi="Arial" w:cs="Arial"/>
              <w:b/>
              <w:sz w:val="20"/>
              <w:szCs w:val="20"/>
            </w:rPr>
            <w:fldChar w:fldCharType="begin"/>
          </w:r>
          <w:r w:rsidRPr="00EA6950">
            <w:rPr>
              <w:rFonts w:ascii="Arial" w:eastAsia="Arial Narrow" w:hAnsi="Arial" w:cs="Arial"/>
              <w:b/>
              <w:sz w:val="20"/>
              <w:szCs w:val="20"/>
            </w:rPr>
            <w:instrText>NUMPAGES</w:instrText>
          </w:r>
          <w:r w:rsidRPr="00EA6950">
            <w:rPr>
              <w:rFonts w:ascii="Arial" w:eastAsia="Arial Narrow" w:hAnsi="Arial" w:cs="Arial"/>
              <w:b/>
              <w:sz w:val="20"/>
              <w:szCs w:val="20"/>
            </w:rPr>
            <w:fldChar w:fldCharType="separate"/>
          </w:r>
          <w:r w:rsidRPr="00EA6950">
            <w:rPr>
              <w:rFonts w:ascii="Arial" w:eastAsia="Arial Narrow" w:hAnsi="Arial" w:cs="Arial"/>
              <w:b/>
              <w:noProof/>
              <w:sz w:val="20"/>
              <w:szCs w:val="20"/>
            </w:rPr>
            <w:t>1</w:t>
          </w:r>
          <w:r w:rsidRPr="00EA6950">
            <w:rPr>
              <w:rFonts w:ascii="Arial" w:eastAsia="Arial Narrow" w:hAnsi="Arial" w:cs="Arial"/>
              <w:b/>
              <w:sz w:val="20"/>
              <w:szCs w:val="20"/>
            </w:rPr>
            <w:fldChar w:fldCharType="end"/>
          </w:r>
        </w:p>
      </w:tc>
    </w:tr>
    <w:tr w:rsidR="009D3374" w:rsidRPr="00EA6950" w14:paraId="4963511F" w14:textId="77777777" w:rsidTr="00505E24">
      <w:trPr>
        <w:trHeight w:val="349"/>
      </w:trPr>
      <w:tc>
        <w:tcPr>
          <w:tcW w:w="6308" w:type="dxa"/>
          <w:gridSpan w:val="2"/>
          <w:tcBorders>
            <w:left w:val="single" w:sz="4" w:space="0" w:color="000000"/>
          </w:tcBorders>
          <w:vAlign w:val="center"/>
        </w:tcPr>
        <w:p w14:paraId="6C49AAE4" w14:textId="1AD31F8D" w:rsidR="009D3374" w:rsidRPr="00EA6950" w:rsidRDefault="009D3374">
          <w:pPr>
            <w:rPr>
              <w:rFonts w:ascii="Arial" w:eastAsia="Arial Narrow" w:hAnsi="Arial" w:cs="Arial"/>
              <w:sz w:val="20"/>
              <w:szCs w:val="20"/>
            </w:rPr>
          </w:pPr>
          <w:r w:rsidRPr="00EA6950">
            <w:rPr>
              <w:rFonts w:ascii="Arial" w:eastAsia="Arial" w:hAnsi="Arial" w:cs="Arial"/>
              <w:sz w:val="20"/>
              <w:szCs w:val="20"/>
            </w:rPr>
            <w:t xml:space="preserve">CHAPTER: </w:t>
          </w:r>
          <w:r w:rsidRPr="00EA6950">
            <w:rPr>
              <w:rFonts w:ascii="Arial" w:eastAsia="Arial" w:hAnsi="Arial" w:cs="Arial"/>
              <w:b/>
              <w:sz w:val="20"/>
              <w:szCs w:val="20"/>
            </w:rPr>
            <w:t xml:space="preserve"> </w:t>
          </w:r>
          <w:r>
            <w:rPr>
              <w:rFonts w:ascii="Arial" w:eastAsia="Arial" w:hAnsi="Arial" w:cs="Arial"/>
              <w:sz w:val="20"/>
              <w:szCs w:val="20"/>
            </w:rPr>
            <w:t>INSURANCE CLAIM PRODEDURE</w:t>
          </w:r>
        </w:p>
      </w:tc>
      <w:tc>
        <w:tcPr>
          <w:tcW w:w="2607" w:type="dxa"/>
          <w:tcBorders>
            <w:right w:val="single" w:sz="4" w:space="0" w:color="000000"/>
          </w:tcBorders>
          <w:vAlign w:val="center"/>
        </w:tcPr>
        <w:p w14:paraId="612DDA5F" w14:textId="77777777" w:rsidR="009D3374" w:rsidRPr="00EA6950" w:rsidRDefault="009D3374">
          <w:pPr>
            <w:rPr>
              <w:rFonts w:ascii="Arial" w:eastAsia="Arial Narrow" w:hAnsi="Arial" w:cs="Arial"/>
              <w:sz w:val="20"/>
              <w:szCs w:val="20"/>
            </w:rPr>
          </w:pPr>
          <w:r w:rsidRPr="00EA6950">
            <w:rPr>
              <w:rFonts w:ascii="Arial" w:eastAsia="Arial Narrow" w:hAnsi="Arial" w:cs="Arial"/>
              <w:sz w:val="20"/>
              <w:szCs w:val="20"/>
            </w:rPr>
            <w:t>EFFECTIVITY DATE:</w:t>
          </w:r>
        </w:p>
      </w:tc>
      <w:tc>
        <w:tcPr>
          <w:tcW w:w="1603" w:type="dxa"/>
          <w:tcBorders>
            <w:left w:val="single" w:sz="4" w:space="0" w:color="000000"/>
          </w:tcBorders>
          <w:vAlign w:val="center"/>
        </w:tcPr>
        <w:p w14:paraId="371F5DEE" w14:textId="77777777" w:rsidR="009D3374" w:rsidRPr="00EA6950" w:rsidRDefault="009D3374">
          <w:pPr>
            <w:rPr>
              <w:rFonts w:ascii="Arial" w:eastAsia="Arial Narrow" w:hAnsi="Arial" w:cs="Arial"/>
              <w:sz w:val="20"/>
              <w:szCs w:val="20"/>
            </w:rPr>
          </w:pPr>
        </w:p>
      </w:tc>
    </w:tr>
    <w:tr w:rsidR="009D3374" w:rsidRPr="00EA6950" w14:paraId="58AB6462" w14:textId="77777777" w:rsidTr="00505E24">
      <w:trPr>
        <w:trHeight w:val="373"/>
      </w:trPr>
      <w:tc>
        <w:tcPr>
          <w:tcW w:w="6308" w:type="dxa"/>
          <w:gridSpan w:val="2"/>
          <w:tcBorders>
            <w:left w:val="single" w:sz="4" w:space="0" w:color="000000"/>
          </w:tcBorders>
          <w:vAlign w:val="center"/>
        </w:tcPr>
        <w:p w14:paraId="022BEE0E" w14:textId="3BEFA1B5" w:rsidR="009D3374" w:rsidRPr="00EA6950" w:rsidRDefault="009D3374">
          <w:pPr>
            <w:rPr>
              <w:rFonts w:ascii="Arial" w:eastAsia="Arial Narrow" w:hAnsi="Arial" w:cs="Arial"/>
              <w:b/>
              <w:sz w:val="20"/>
              <w:szCs w:val="20"/>
            </w:rPr>
          </w:pPr>
          <w:r w:rsidRPr="00EA6950">
            <w:rPr>
              <w:rFonts w:ascii="Arial" w:eastAsia="Arial" w:hAnsi="Arial" w:cs="Arial"/>
              <w:sz w:val="20"/>
              <w:szCs w:val="20"/>
            </w:rPr>
            <w:t xml:space="preserve">SECTION: </w:t>
          </w:r>
          <w:r w:rsidR="00187122">
            <w:rPr>
              <w:rFonts w:ascii="Arial" w:eastAsia="Arial" w:hAnsi="Arial" w:cs="Arial"/>
              <w:sz w:val="20"/>
              <w:szCs w:val="20"/>
            </w:rPr>
            <w:t xml:space="preserve"> </w:t>
          </w:r>
          <w:r w:rsidR="00F27B2E">
            <w:rPr>
              <w:rFonts w:ascii="Arial" w:eastAsia="Arial" w:hAnsi="Arial" w:cs="Arial"/>
              <w:sz w:val="20"/>
              <w:szCs w:val="20"/>
            </w:rPr>
            <w:t>GYRT</w:t>
          </w:r>
        </w:p>
      </w:tc>
      <w:tc>
        <w:tcPr>
          <w:tcW w:w="2607" w:type="dxa"/>
          <w:tcBorders>
            <w:right w:val="single" w:sz="4" w:space="0" w:color="000000"/>
          </w:tcBorders>
          <w:vAlign w:val="center"/>
        </w:tcPr>
        <w:p w14:paraId="6A582FC1" w14:textId="77777777" w:rsidR="009D3374" w:rsidRPr="00EA6950" w:rsidRDefault="009D3374">
          <w:pPr>
            <w:rPr>
              <w:rFonts w:ascii="Arial" w:eastAsia="Arial Narrow" w:hAnsi="Arial" w:cs="Arial"/>
              <w:sz w:val="20"/>
              <w:szCs w:val="20"/>
            </w:rPr>
          </w:pPr>
          <w:r w:rsidRPr="00EA6950">
            <w:rPr>
              <w:rFonts w:ascii="Arial" w:eastAsia="Arial Narrow" w:hAnsi="Arial" w:cs="Arial"/>
              <w:sz w:val="20"/>
              <w:szCs w:val="20"/>
            </w:rPr>
            <w:t>REVISION DATE:</w:t>
          </w:r>
        </w:p>
      </w:tc>
      <w:tc>
        <w:tcPr>
          <w:tcW w:w="1603" w:type="dxa"/>
          <w:tcBorders>
            <w:left w:val="single" w:sz="4" w:space="0" w:color="000000"/>
          </w:tcBorders>
          <w:vAlign w:val="center"/>
        </w:tcPr>
        <w:p w14:paraId="542CE072" w14:textId="0D4E6B39" w:rsidR="009D3374" w:rsidRPr="00EA6950" w:rsidRDefault="009D3374">
          <w:pPr>
            <w:jc w:val="center"/>
            <w:rPr>
              <w:rFonts w:ascii="Arial" w:eastAsia="Arial Narrow" w:hAnsi="Arial" w:cs="Arial"/>
              <w:sz w:val="20"/>
              <w:szCs w:val="20"/>
            </w:rPr>
          </w:pPr>
        </w:p>
      </w:tc>
    </w:tr>
    <w:tr w:rsidR="009D3374" w:rsidRPr="00EA6950" w14:paraId="5EE067D2" w14:textId="77777777" w:rsidTr="00505E24">
      <w:trPr>
        <w:trHeight w:val="359"/>
      </w:trPr>
      <w:tc>
        <w:tcPr>
          <w:tcW w:w="6308" w:type="dxa"/>
          <w:gridSpan w:val="2"/>
          <w:tcBorders>
            <w:left w:val="single" w:sz="4" w:space="0" w:color="000000"/>
            <w:bottom w:val="single" w:sz="4" w:space="0" w:color="000000"/>
          </w:tcBorders>
          <w:vAlign w:val="center"/>
        </w:tcPr>
        <w:p w14:paraId="4236DDD1" w14:textId="306FBD79" w:rsidR="009D3374" w:rsidRPr="00EA6950" w:rsidRDefault="009D3374">
          <w:pPr>
            <w:rPr>
              <w:rFonts w:ascii="Arial" w:eastAsia="Arial Narrow" w:hAnsi="Arial" w:cs="Arial"/>
              <w:sz w:val="20"/>
              <w:szCs w:val="20"/>
            </w:rPr>
          </w:pPr>
          <w:r w:rsidRPr="00EA6950">
            <w:rPr>
              <w:rFonts w:ascii="Arial" w:eastAsia="Arial" w:hAnsi="Arial" w:cs="Arial"/>
              <w:sz w:val="20"/>
              <w:szCs w:val="20"/>
            </w:rPr>
            <w:t>SUBSECTION:</w:t>
          </w:r>
          <w:r w:rsidR="00F27B2E">
            <w:rPr>
              <w:rFonts w:ascii="Arial" w:eastAsia="Arial" w:hAnsi="Arial" w:cs="Arial"/>
              <w:sz w:val="20"/>
              <w:szCs w:val="20"/>
            </w:rPr>
            <w:t xml:space="preserve"> </w:t>
          </w:r>
          <w:r w:rsidR="0001249E">
            <w:rPr>
              <w:rFonts w:ascii="Arial" w:eastAsia="Arial" w:hAnsi="Arial" w:cs="Arial"/>
              <w:sz w:val="20"/>
              <w:szCs w:val="20"/>
            </w:rPr>
            <w:t>MUTUAL AID FUND</w:t>
          </w:r>
        </w:p>
      </w:tc>
      <w:tc>
        <w:tcPr>
          <w:tcW w:w="2607" w:type="dxa"/>
          <w:tcBorders>
            <w:bottom w:val="single" w:sz="4" w:space="0" w:color="000000"/>
            <w:right w:val="single" w:sz="4" w:space="0" w:color="000000"/>
          </w:tcBorders>
          <w:vAlign w:val="center"/>
        </w:tcPr>
        <w:p w14:paraId="4DE86913" w14:textId="1CE2FED1" w:rsidR="009D3374" w:rsidRPr="00EA6950" w:rsidRDefault="009D3374">
          <w:pPr>
            <w:rPr>
              <w:rFonts w:ascii="Arial" w:eastAsia="Arial Narrow" w:hAnsi="Arial" w:cs="Arial"/>
              <w:sz w:val="20"/>
              <w:szCs w:val="20"/>
            </w:rPr>
          </w:pPr>
          <w:r w:rsidRPr="00EA6950">
            <w:rPr>
              <w:rFonts w:ascii="Arial" w:eastAsia="Arial Narrow" w:hAnsi="Arial" w:cs="Arial"/>
              <w:sz w:val="20"/>
              <w:szCs w:val="20"/>
            </w:rPr>
            <w:t>REVISION NUMBER:</w:t>
          </w:r>
        </w:p>
      </w:tc>
      <w:tc>
        <w:tcPr>
          <w:tcW w:w="1603" w:type="dxa"/>
          <w:tcBorders>
            <w:left w:val="single" w:sz="4" w:space="0" w:color="000000"/>
            <w:bottom w:val="single" w:sz="4" w:space="0" w:color="000000"/>
          </w:tcBorders>
          <w:vAlign w:val="center"/>
        </w:tcPr>
        <w:p w14:paraId="6813E90C" w14:textId="77777777" w:rsidR="009D3374" w:rsidRPr="00EA6950" w:rsidRDefault="009D3374">
          <w:pPr>
            <w:jc w:val="center"/>
            <w:rPr>
              <w:rFonts w:ascii="Arial" w:eastAsia="Arial Narrow" w:hAnsi="Arial" w:cs="Arial"/>
            </w:rPr>
          </w:pPr>
          <w:r w:rsidRPr="00EA6950">
            <w:rPr>
              <w:rFonts w:ascii="Arial" w:eastAsia="Arial Narrow" w:hAnsi="Arial" w:cs="Arial"/>
              <w:sz w:val="20"/>
              <w:szCs w:val="20"/>
            </w:rPr>
            <w:t>00</w:t>
          </w:r>
        </w:p>
      </w:tc>
    </w:tr>
  </w:tbl>
  <w:p w14:paraId="61FBC3CC" w14:textId="77777777" w:rsidR="009D3374" w:rsidRPr="00EA6950" w:rsidRDefault="009D3374" w:rsidP="008A4597">
    <w:pPr>
      <w:pBdr>
        <w:top w:val="nil"/>
        <w:left w:val="nil"/>
        <w:bottom w:val="nil"/>
        <w:right w:val="nil"/>
        <w:between w:val="nil"/>
      </w:pBdr>
      <w:tabs>
        <w:tab w:val="center" w:pos="4680"/>
        <w:tab w:val="right" w:pos="9360"/>
      </w:tabs>
      <w:rPr>
        <w:rFonts w:ascii="Arial" w:hAnsi="Arial" w:cs="Arial"/>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BA8F46E" w14:textId="77777777" w:rsidR="009D3374" w:rsidRDefault="009D3374">
    <w:pPr>
      <w:widowControl w:val="0"/>
      <w:pBdr>
        <w:top w:val="nil"/>
        <w:left w:val="nil"/>
        <w:bottom w:val="nil"/>
        <w:right w:val="nil"/>
        <w:between w:val="nil"/>
      </w:pBdr>
      <w:spacing w:line="276" w:lineRule="auto"/>
      <w:rPr>
        <w:rFonts w:ascii="Calibri" w:eastAsia="Calibri" w:hAnsi="Calibri" w:cs="Calibri"/>
        <w:color w:val="232323"/>
        <w:sz w:val="22"/>
        <w:szCs w:val="22"/>
      </w:rPr>
    </w:pPr>
  </w:p>
  <w:tbl>
    <w:tblPr>
      <w:tblStyle w:val="3"/>
      <w:tblW w:w="108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400"/>
      <w:gridCol w:w="5400"/>
    </w:tblGrid>
    <w:tr w:rsidR="009D3374" w14:paraId="6116205C" w14:textId="77777777">
      <w:trPr>
        <w:jc w:val="center"/>
      </w:trPr>
      <w:tc>
        <w:tcPr>
          <w:tcW w:w="5400" w:type="dxa"/>
        </w:tcPr>
        <w:p w14:paraId="3BB5DCA7" w14:textId="77777777" w:rsidR="009D3374" w:rsidRDefault="009D3374">
          <w:pPr>
            <w:ind w:left="972" w:hanging="972"/>
            <w:rPr>
              <w:b/>
            </w:rPr>
          </w:pPr>
          <w:r>
            <w:t xml:space="preserve">Subject:   </w:t>
          </w:r>
          <w:r>
            <w:rPr>
              <w:b/>
            </w:rPr>
            <w:t xml:space="preserve">CREDIT RISK MANAGEMENT STRUCTURE - DUTIES AND RESPONSIBILITIES      </w:t>
          </w:r>
          <w:r>
            <w:rPr>
              <w:noProof/>
              <w:lang w:val="en-PH"/>
            </w:rPr>
            <w:drawing>
              <wp:anchor distT="0" distB="0" distL="0" distR="0" simplePos="0" relativeHeight="251658240" behindDoc="0" locked="0" layoutInCell="1" hidden="0" allowOverlap="1" wp14:anchorId="57938C7F" wp14:editId="5281C0AC">
                <wp:simplePos x="0" y="0"/>
                <wp:positionH relativeFrom="column">
                  <wp:posOffset>-43814</wp:posOffset>
                </wp:positionH>
                <wp:positionV relativeFrom="paragraph">
                  <wp:posOffset>-1021079</wp:posOffset>
                </wp:positionV>
                <wp:extent cx="1130300" cy="923925"/>
                <wp:effectExtent l="0" t="0" r="0" b="0"/>
                <wp:wrapSquare wrapText="bothSides" distT="0" distB="0" distL="0" distR="0"/>
                <wp:docPr id="4" name="image1.jpg" descr="natcco logo with tag line"/>
                <wp:cNvGraphicFramePr/>
                <a:graphic xmlns:a="http://schemas.openxmlformats.org/drawingml/2006/main">
                  <a:graphicData uri="http://schemas.openxmlformats.org/drawingml/2006/picture">
                    <pic:pic xmlns:pic="http://schemas.openxmlformats.org/drawingml/2006/picture">
                      <pic:nvPicPr>
                        <pic:cNvPr id="0" name="image1.jpg" descr="natcco logo with tag line"/>
                        <pic:cNvPicPr preferRelativeResize="0"/>
                      </pic:nvPicPr>
                      <pic:blipFill>
                        <a:blip r:embed="rId1"/>
                        <a:srcRect/>
                        <a:stretch>
                          <a:fillRect/>
                        </a:stretch>
                      </pic:blipFill>
                      <pic:spPr>
                        <a:xfrm>
                          <a:off x="0" y="0"/>
                          <a:ext cx="1130300" cy="923925"/>
                        </a:xfrm>
                        <a:prstGeom prst="rect">
                          <a:avLst/>
                        </a:prstGeom>
                        <a:ln/>
                      </pic:spPr>
                    </pic:pic>
                  </a:graphicData>
                </a:graphic>
              </wp:anchor>
            </w:drawing>
          </w:r>
          <w:r>
            <w:rPr>
              <w:noProof/>
              <w:lang w:val="en-PH"/>
            </w:rPr>
            <mc:AlternateContent>
              <mc:Choice Requires="wps">
                <w:drawing>
                  <wp:anchor distT="0" distB="0" distL="114300" distR="114300" simplePos="0" relativeHeight="251659264" behindDoc="0" locked="0" layoutInCell="1" hidden="0" allowOverlap="1" wp14:anchorId="56C96CD6" wp14:editId="08612C3B">
                    <wp:simplePos x="0" y="0"/>
                    <wp:positionH relativeFrom="column">
                      <wp:posOffset>1143000</wp:posOffset>
                    </wp:positionH>
                    <wp:positionV relativeFrom="paragraph">
                      <wp:posOffset>-1015999</wp:posOffset>
                    </wp:positionV>
                    <wp:extent cx="3381375" cy="933450"/>
                    <wp:effectExtent l="0" t="0" r="0" b="0"/>
                    <wp:wrapNone/>
                    <wp:docPr id="1" name="Rectangle 1"/>
                    <wp:cNvGraphicFramePr/>
                    <a:graphic xmlns:a="http://schemas.openxmlformats.org/drawingml/2006/main">
                      <a:graphicData uri="http://schemas.microsoft.com/office/word/2010/wordprocessingShape">
                        <wps:wsp>
                          <wps:cNvSpPr/>
                          <wps:spPr>
                            <a:xfrm>
                              <a:off x="3660075" y="3318038"/>
                              <a:ext cx="3371850" cy="923925"/>
                            </a:xfrm>
                            <a:prstGeom prst="rect">
                              <a:avLst/>
                            </a:prstGeom>
                            <a:solidFill>
                              <a:schemeClr val="lt1"/>
                            </a:solidFill>
                            <a:ln w="9525" cap="flat" cmpd="sng">
                              <a:solidFill>
                                <a:srgbClr val="000000"/>
                              </a:solidFill>
                              <a:prstDash val="solid"/>
                              <a:round/>
                              <a:headEnd type="none" w="sm" len="sm"/>
                              <a:tailEnd type="none" w="sm" len="sm"/>
                            </a:ln>
                          </wps:spPr>
                          <wps:txbx>
                            <w:txbxContent>
                              <w:p w14:paraId="3D693A25" w14:textId="77777777" w:rsidR="009D3374" w:rsidRDefault="009D3374">
                                <w:pPr>
                                  <w:jc w:val="center"/>
                                  <w:textDirection w:val="btLr"/>
                                </w:pPr>
                                <w:r>
                                  <w:rPr>
                                    <w:rFonts w:ascii="Lustria" w:eastAsia="Lustria" w:hAnsi="Lustria" w:cs="Lustria"/>
                                    <w:b/>
                                    <w:color w:val="000000"/>
                                    <w:sz w:val="28"/>
                                  </w:rPr>
                                  <w:t>Name of Cooperative</w:t>
                                </w:r>
                              </w:p>
                            </w:txbxContent>
                          </wps:txbx>
                          <wps:bodyPr spcFirstLastPara="1" wrap="square" lIns="91425" tIns="45700" rIns="91425" bIns="45700" anchor="t" anchorCtr="0">
                            <a:noAutofit/>
                          </wps:bodyPr>
                        </wps:wsp>
                      </a:graphicData>
                    </a:graphic>
                  </wp:anchor>
                </w:drawing>
              </mc:Choice>
              <mc:Fallback>
                <w:pict>
                  <v:rect w14:anchorId="56C96CD6" id="Rectangle 1" o:spid="_x0000_s1026" style="position:absolute;left:0;text-align:left;margin-left:90pt;margin-top:-80pt;width:266.25pt;height:73.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CrpJMQIAAGMEAAAOAAAAZHJzL2Uyb0RvYy54bWysVNuO2jAQfa/Uf7D8XpLAwkJEWFVLqSqt&#10;WtRtP2BwnMSSb7UNgb/v2KFc2odKVXkIY3yYOXPOTJZPRyXJgTsvjK5oMcop4ZqZWui2ot+/bd7N&#10;KfEBdA3SaF7RE/f0afX2zbK3JR+bzsiaO4JJtC97W9EuBFtmmWcdV+BHxnKNl41xCgIeXZvVDnrM&#10;rmQ2zvNZ1htXW2cY9x5/XQ+XdJXyNw1n4UvTeB6IrChyC+np0nMXn9lqCWXrwHaCnWnAP7BQIDQW&#10;vaRaQwCyd+KPVEowZ7xpwogZlZmmEYynHrCbIv+tm9cOLE+9oDjeXmTy/y8t+3zYOiJq9I4SDQot&#10;+oqigW4lJ0WUp7e+RNSr3brzyWMYez02TsVv7IIcKzqZzfL8cUrJCeNJMc8n80FefgyERcDksZhP&#10;0QWGiMV4shhPIyC7ZrLOh4/cKBKDijpkklSFw4sPA/QXJBb2Rop6I6RMhzgy/Fk6cgA0W4bEHpPf&#10;oaQmPRafYmnCAAeukRAwVBYl8LpN5e7+4V27u2TN0+fM+g4Wea3Bd0P1dDV078xe18gdyo5D/UHX&#10;JJwsyqxxH2gk4xUlkuP2YJBwAYT8Ow47kxrVi/4MjsQoHHdHTBLDnalP6K23bCOQ3Av4sAWH041O&#10;9zjxWPDHHhySkJ80jtSieIiqhHR4mD7m6JS7vdnd3oBmncFFQvGG8DmktYqNavN+H0wjkmVXKmey&#10;OMnJ9PPWxVW5PSfU9d2w+gkAAP//AwBQSwMEFAAGAAgAAAAhAL1QIE3fAAAADAEAAA8AAABkcnMv&#10;ZG93bnJldi54bWxMj8FOwzAQRO9I/IO1SNxaO0WUKsSpAIkrUkultjcnXpKo8Tqyndb5e5wT3HZ2&#10;R7Nvim00Pbui850lCdlSAEOqre6okXD4/lxsgPmgSKveEkqY0MO2vL8rVK7tjXZ43YeGpRDyuZLQ&#10;hjDknPu6RaP80g5I6fZjnVEhSddw7dQthZuer4RYc6M6Sh9aNeBHi/VlPxoJ52Ps3ifhTnFXXcxh&#10;On2dm2mU8vEhvr0CCxjDnxlm/IQOZWKq7Ejasz7pjUhdgoRFtp6nZHnJVs/Aqnn1JICXBf9fovwF&#10;AAD//wMAUEsBAi0AFAAGAAgAAAAhALaDOJL+AAAA4QEAABMAAAAAAAAAAAAAAAAAAAAAAFtDb250&#10;ZW50X1R5cGVzXS54bWxQSwECLQAUAAYACAAAACEAOP0h/9YAAACUAQAACwAAAAAAAAAAAAAAAAAv&#10;AQAAX3JlbHMvLnJlbHNQSwECLQAUAAYACAAAACEAngq6STECAABjBAAADgAAAAAAAAAAAAAAAAAu&#10;AgAAZHJzL2Uyb0RvYy54bWxQSwECLQAUAAYACAAAACEAvVAgTd8AAAAMAQAADwAAAAAAAAAAAAAA&#10;AACLBAAAZHJzL2Rvd25yZXYueG1sUEsFBgAAAAAEAAQA8wAAAJcFAAAAAA==&#10;" fillcolor="white [3201]">
                    <v:stroke startarrowwidth="narrow" startarrowlength="short" endarrowwidth="narrow" endarrowlength="short" joinstyle="round"/>
                    <v:textbox inset="2.53958mm,1.2694mm,2.53958mm,1.2694mm">
                      <w:txbxContent>
                        <w:p w14:paraId="3D693A25" w14:textId="77777777" w:rsidR="009D3374" w:rsidRDefault="009D3374">
                          <w:pPr>
                            <w:jc w:val="center"/>
                            <w:textDirection w:val="btLr"/>
                          </w:pPr>
                          <w:r>
                            <w:rPr>
                              <w:rFonts w:ascii="Lustria" w:eastAsia="Lustria" w:hAnsi="Lustria" w:cs="Lustria"/>
                              <w:b/>
                              <w:color w:val="000000"/>
                              <w:sz w:val="28"/>
                            </w:rPr>
                            <w:t>Name of Cooperative</w:t>
                          </w:r>
                        </w:p>
                      </w:txbxContent>
                    </v:textbox>
                  </v:rect>
                </w:pict>
              </mc:Fallback>
            </mc:AlternateContent>
          </w:r>
        </w:p>
      </w:tc>
      <w:tc>
        <w:tcPr>
          <w:tcW w:w="5400" w:type="dxa"/>
        </w:tcPr>
        <w:p w14:paraId="4ADED174" w14:textId="77777777" w:rsidR="009D3374" w:rsidRDefault="009D3374">
          <w:pPr>
            <w:pBdr>
              <w:top w:val="nil"/>
              <w:left w:val="nil"/>
              <w:bottom w:val="nil"/>
              <w:right w:val="nil"/>
              <w:between w:val="nil"/>
            </w:pBdr>
            <w:tabs>
              <w:tab w:val="center" w:pos="4680"/>
              <w:tab w:val="right" w:pos="9360"/>
            </w:tabs>
            <w:rPr>
              <w:color w:val="000000"/>
            </w:rPr>
          </w:pPr>
          <w:r>
            <w:rPr>
              <w:color w:val="000000"/>
            </w:rPr>
            <w:t>Effective Date:</w:t>
          </w:r>
          <w:r>
            <w:rPr>
              <w:noProof/>
              <w:lang w:val="en-PH"/>
            </w:rPr>
            <mc:AlternateContent>
              <mc:Choice Requires="wps">
                <w:drawing>
                  <wp:anchor distT="0" distB="0" distL="114300" distR="114300" simplePos="0" relativeHeight="251660288" behindDoc="0" locked="0" layoutInCell="1" hidden="0" allowOverlap="1" wp14:anchorId="12EA88C9" wp14:editId="4A8E4715">
                    <wp:simplePos x="0" y="0"/>
                    <wp:positionH relativeFrom="column">
                      <wp:posOffset>1143000</wp:posOffset>
                    </wp:positionH>
                    <wp:positionV relativeFrom="paragraph">
                      <wp:posOffset>-1028699</wp:posOffset>
                    </wp:positionV>
                    <wp:extent cx="2232025" cy="942975"/>
                    <wp:effectExtent l="0" t="0" r="0" b="0"/>
                    <wp:wrapNone/>
                    <wp:docPr id="2" name="Rectangle 2"/>
                    <wp:cNvGraphicFramePr/>
                    <a:graphic xmlns:a="http://schemas.openxmlformats.org/drawingml/2006/main">
                      <a:graphicData uri="http://schemas.microsoft.com/office/word/2010/wordprocessingShape">
                        <wps:wsp>
                          <wps:cNvSpPr/>
                          <wps:spPr>
                            <a:xfrm>
                              <a:off x="4234750" y="3313275"/>
                              <a:ext cx="2222500" cy="933450"/>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5A6B48DC" w14:textId="77777777" w:rsidR="009D3374" w:rsidRDefault="009D3374">
                                <w:pPr>
                                  <w:textDirection w:val="btLr"/>
                                </w:pPr>
                                <w:r>
                                  <w:rPr>
                                    <w:rFonts w:ascii="Lustria" w:eastAsia="Lustria" w:hAnsi="Lustria" w:cs="Lustria"/>
                                    <w:b/>
                                    <w:color w:val="000000"/>
                                    <w:sz w:val="28"/>
                                  </w:rPr>
                                  <w:t>Credit Management</w:t>
                                </w:r>
                              </w:p>
                              <w:p w14:paraId="60D70898" w14:textId="77777777" w:rsidR="009D3374" w:rsidRDefault="009D3374">
                                <w:pPr>
                                  <w:textDirection w:val="btLr"/>
                                </w:pPr>
                                <w:r>
                                  <w:rPr>
                                    <w:rFonts w:ascii="Lustria" w:eastAsia="Lustria" w:hAnsi="Lustria" w:cs="Lustria"/>
                                    <w:b/>
                                    <w:color w:val="000000"/>
                                  </w:rPr>
                                  <w:t>COOP-Year-Policy-002</w:t>
                                </w:r>
                              </w:p>
                            </w:txbxContent>
                          </wps:txbx>
                          <wps:bodyPr spcFirstLastPara="1" wrap="square" lIns="91425" tIns="45700" rIns="91425" bIns="45700" anchor="t" anchorCtr="0">
                            <a:noAutofit/>
                          </wps:bodyPr>
                        </wps:wsp>
                      </a:graphicData>
                    </a:graphic>
                  </wp:anchor>
                </w:drawing>
              </mc:Choice>
              <mc:Fallback>
                <w:pict>
                  <v:rect w14:anchorId="12EA88C9" id="Rectangle 2" o:spid="_x0000_s1027" style="position:absolute;margin-left:90pt;margin-top:-81pt;width:175.75pt;height:74.2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wrh6NgIAAHgEAAAOAAAAZHJzL2Uyb0RvYy54bWysVNuO0zAQfUfiHyy/07RJQ3ejpiu0pQhp&#10;BRULHzB1nMSSb9hu0/49Y6e0XUBCQvjBGceTM2fOzGT5cFSSHLjzwuiaziZTSrhmphG6q+m3r5s3&#10;d5T4ALoBaTSv6Yl7+rB6/Wo52Irnpjey4Y4giPbVYGvah2CrLPOs5wr8xFiu8bI1TkHAo+uyxsGA&#10;6Epm+XT6NhuMa6wzjHuPb9fjJV0l/LblLHxuW88DkTVFbiHtLu27uGerJVSdA9sLdqYB/8BCgdAY&#10;9AK1hgBk78RvUEowZ7xpw4QZlZm2FYynHDCb2fSXbJ57sDzlguJ4e5HJ/z9Y9umwdUQ0Nc0p0aCw&#10;RF9QNNCd5CSP8gzWV+j1bLfufPJoxlyPrVPxiVmQY03neTFflCjyqaZFMSvyRTnKy4+BMHTIcZVT&#10;dGDocV8Uc3RGyOyKZJ0PH7hRJBo1dcgkqQqHJx9G158uMbA3UjQbIWU6uG73KB05AJZ6k9YZ/YWb&#10;1GTA6GVeIg/AjmslBDSVRQ287lK8F1/4W+BpWn8CjsTW4PuRQEIY01ciYItLoWp6d/kaqp5D8143&#10;JJwsiq5xOmhk5hUlkuMsoYEZQxVAyL/7oYhSo5axWmN9ohWOu2Mq7ixixTc705yw4N6yjUDCT+DD&#10;Fhy2/Ayj4xhg3O97cMhFftTYZ/ezeVQqpMO8XMTyudub3e0NaNYbnC4UdDQfQ5q1mIc27/bBtCLV&#10;8UrlzBnbO3XCeRTj/Nyek9f1h7H6AQAA//8DAFBLAwQUAAYACAAAACEAPE5Bvt8AAAAMAQAADwAA&#10;AGRycy9kb3ducmV2LnhtbEyPzU7DMBCE70i8g7VIXFDrpFFKlcapIBJHkEh5gG28TSJiO4qdH96e&#10;7QluO7uj2W/y02p6MdPoO2cVxNsIBNna6c42Cr7Ob5sDCB/QauydJQU/5OFU3N/lmGm32E+aq9AI&#10;DrE+QwVtCEMmpa9bMui3biDLt6sbDQaWYyP1iAuHm17uomgvDXaWP7Q4UNlS/V1NRsHZJ11JffXs&#10;57l6fy2nJ7Pgh1KPD+vLEUSgNfyZ4YbP6FAw08VNVnvRsz5E3CUo2MT7HU9sSZM4BXG5rZIUZJHL&#10;/yWKXwAAAP//AwBQSwECLQAUAAYACAAAACEAtoM4kv4AAADhAQAAEwAAAAAAAAAAAAAAAAAAAAAA&#10;W0NvbnRlbnRfVHlwZXNdLnhtbFBLAQItABQABgAIAAAAIQA4/SH/1gAAAJQBAAALAAAAAAAAAAAA&#10;AAAAAC8BAABfcmVscy8ucmVsc1BLAQItABQABgAIAAAAIQAlwrh6NgIAAHgEAAAOAAAAAAAAAAAA&#10;AAAAAC4CAABkcnMvZTJvRG9jLnhtbFBLAQItABQABgAIAAAAIQA8TkG+3wAAAAwBAAAPAAAAAAAA&#10;AAAAAAAAAJAEAABkcnMvZG93bnJldi54bWxQSwUGAAAAAAQABADzAAAAnAUAAAAA&#10;">
                    <v:stroke startarrowwidth="narrow" startarrowlength="short" endarrowwidth="narrow" endarrowlength="short"/>
                    <v:textbox inset="2.53958mm,1.2694mm,2.53958mm,1.2694mm">
                      <w:txbxContent>
                        <w:p w14:paraId="5A6B48DC" w14:textId="77777777" w:rsidR="009D3374" w:rsidRDefault="009D3374">
                          <w:pPr>
                            <w:textDirection w:val="btLr"/>
                          </w:pPr>
                          <w:r>
                            <w:rPr>
                              <w:rFonts w:ascii="Lustria" w:eastAsia="Lustria" w:hAnsi="Lustria" w:cs="Lustria"/>
                              <w:b/>
                              <w:color w:val="000000"/>
                              <w:sz w:val="28"/>
                            </w:rPr>
                            <w:t>Credit Management</w:t>
                          </w:r>
                        </w:p>
                        <w:p w14:paraId="60D70898" w14:textId="77777777" w:rsidR="009D3374" w:rsidRDefault="009D3374">
                          <w:pPr>
                            <w:textDirection w:val="btLr"/>
                          </w:pPr>
                          <w:r>
                            <w:rPr>
                              <w:rFonts w:ascii="Lustria" w:eastAsia="Lustria" w:hAnsi="Lustria" w:cs="Lustria"/>
                              <w:b/>
                              <w:color w:val="000000"/>
                            </w:rPr>
                            <w:t>COOP-Year-Policy-002</w:t>
                          </w:r>
                        </w:p>
                      </w:txbxContent>
                    </v:textbox>
                  </v:rect>
                </w:pict>
              </mc:Fallback>
            </mc:AlternateContent>
          </w:r>
          <w:r>
            <w:rPr>
              <w:noProof/>
              <w:lang w:val="en-PH"/>
            </w:rPr>
            <mc:AlternateContent>
              <mc:Choice Requires="wps">
                <w:drawing>
                  <wp:anchor distT="0" distB="0" distL="114300" distR="114300" simplePos="0" relativeHeight="251661312" behindDoc="0" locked="0" layoutInCell="1" hidden="0" allowOverlap="1" wp14:anchorId="4F49D615" wp14:editId="5EA6BB38">
                    <wp:simplePos x="0" y="0"/>
                    <wp:positionH relativeFrom="column">
                      <wp:posOffset>1257300</wp:posOffset>
                    </wp:positionH>
                    <wp:positionV relativeFrom="paragraph">
                      <wp:posOffset>-507999</wp:posOffset>
                    </wp:positionV>
                    <wp:extent cx="1695450" cy="285750"/>
                    <wp:effectExtent l="0" t="0" r="0" b="0"/>
                    <wp:wrapNone/>
                    <wp:docPr id="3" name="Rectangle 3"/>
                    <wp:cNvGraphicFramePr/>
                    <a:graphic xmlns:a="http://schemas.openxmlformats.org/drawingml/2006/main">
                      <a:graphicData uri="http://schemas.microsoft.com/office/word/2010/wordprocessingShape">
                        <wps:wsp>
                          <wps:cNvSpPr/>
                          <wps:spPr>
                            <a:xfrm>
                              <a:off x="4503038" y="3641888"/>
                              <a:ext cx="1685925" cy="276225"/>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06F68456" w14:textId="77777777" w:rsidR="009D3374" w:rsidRDefault="009D3374">
                                <w:pPr>
                                  <w:textDirection w:val="btLr"/>
                                </w:pPr>
                                <w:r>
                                  <w:rPr>
                                    <w:color w:val="000000"/>
                                  </w:rPr>
                                  <w:t xml:space="preserve">Page </w:t>
                                </w:r>
                                <w:r>
                                  <w:rPr>
                                    <w:b/>
                                    <w:color w:val="000000"/>
                                  </w:rPr>
                                  <w:t xml:space="preserve"> PAGE  \* Arabic  \* MERGEFORMAT 1</w:t>
                                </w:r>
                                <w:r>
                                  <w:rPr>
                                    <w:color w:val="000000"/>
                                  </w:rPr>
                                  <w:t xml:space="preserve"> of </w:t>
                                </w:r>
                                <w:r>
                                  <w:rPr>
                                    <w:b/>
                                    <w:color w:val="000000"/>
                                  </w:rPr>
                                  <w:t xml:space="preserve"> NUMPAGES  \* Arabic  \* MERGEFORMAT 1</w:t>
                                </w:r>
                              </w:p>
                            </w:txbxContent>
                          </wps:txbx>
                          <wps:bodyPr spcFirstLastPara="1" wrap="square" lIns="91425" tIns="45700" rIns="91425" bIns="45700" anchor="t" anchorCtr="0">
                            <a:noAutofit/>
                          </wps:bodyPr>
                        </wps:wsp>
                      </a:graphicData>
                    </a:graphic>
                  </wp:anchor>
                </w:drawing>
              </mc:Choice>
              <mc:Fallback>
                <w:pict>
                  <v:rect w14:anchorId="4F49D615" id="Rectangle 3" o:spid="_x0000_s1028" style="position:absolute;margin-left:99pt;margin-top:-40pt;width:133.5pt;height:22.5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46fFOAIAAHgEAAAOAAAAZHJzL2Uyb0RvYy54bWysVNuO0zAQfUfiHyy/0yS9bRs1XaEtRUgr&#10;tmLhA6aO01jyDdvbpH/P2CltF5CQEHlwZ+LJmTNnZrq675UkR+68MLqixSinhGtmaqEPFf32dftu&#10;QYkPoGuQRvOKnrin9+u3b1adLfnYtEbW3BEE0b7sbEXbEGyZZZ61XIEfGcs1XjbGKQjoukNWO+gQ&#10;XclsnOfzrDOuts4w7j2+3QyXdJ3wm4az8NQ0ngciK4rcQjpdOvfxzNYrKA8ObCvYmQb8AwsFQmPS&#10;C9QGApAXJ36DUoI5400TRsyozDSNYDzVgNUU+S/VPLdgeaoFxfH2IpP/f7Ds83HniKgrOqFEg8IW&#10;fUHRQB8kJ5MoT2d9iVHPdufOnkcz1to3TsVfrIL0FZ3O8kk+wX6fEGw+LRaLxSAv7wNhGFDMF7Pl&#10;eEYJw4jx3XyMNkJmVyTrfPjIjSLRqKhDJklVOD76MIT+DImJvZGi3gopk+MO+wfpyBGw1dv0nNFf&#10;hUlNuoouZ4kH4MQ1EgJSUhY18PqQ8r36wt8C5+n5E3AktgHfDgQSwlC+EgFHXApV0cXlayhbDvUH&#10;XZNwsii6xu2gkZlXlEiOu4QGVgxlACH/HociSo1axm4N/YlW6Pd9au44YsU3e1OfsOHesq1Awo/g&#10;ww4cjnyB2XENMO/3F3DIRX7SOGfLYhqVCsmZzu5yXCJ3e7O/vQHNWoPbhYIO5kNIuxbr0Ob9SzCN&#10;SH28UjlzxvFOk3Bexbg/t36Kuv5hrH8AAAD//wMAUEsDBBQABgAIAAAAIQB7I2CP2wAAAAsBAAAP&#10;AAAAZHJzL2Rvd25yZXYueG1sTE/LTsQwELsj8Q/RIHFBuyksLKU0XUEljiDR5QNm26GtSCZVkz74&#10;e4YT3Oyx5bHzw+qsmmkMvWcD19sEFHHtm55bAx/Hl00KKkTkBq1nMvBNAQ7F+VmOWeMXfqe5iq2S&#10;EA4ZGuhiHDKtQ92Rw7D1A7Fon350GIWOrW5GXCTcWX2TJHvtsGf50OFAZUf1VzU5A8ew60uy1X2Y&#10;5+r1uZyu3IJvxlxerE+PoCKt8c8Mv/WlOhTS6eQnboKywh9S2RINbNJEgDhu93cCTnLZCdBFrv9v&#10;KH4AAAD//wMAUEsBAi0AFAAGAAgAAAAhALaDOJL+AAAA4QEAABMAAAAAAAAAAAAAAAAAAAAAAFtD&#10;b250ZW50X1R5cGVzXS54bWxQSwECLQAUAAYACAAAACEAOP0h/9YAAACUAQAACwAAAAAAAAAAAAAA&#10;AAAvAQAAX3JlbHMvLnJlbHNQSwECLQAUAAYACAAAACEAyeOnxTgCAAB4BAAADgAAAAAAAAAAAAAA&#10;AAAuAgAAZHJzL2Uyb0RvYy54bWxQSwECLQAUAAYACAAAACEAeyNgj9sAAAALAQAADwAAAAAAAAAA&#10;AAAAAACSBAAAZHJzL2Rvd25yZXYueG1sUEsFBgAAAAAEAAQA8wAAAJoFAAAAAA==&#10;">
                    <v:stroke startarrowwidth="narrow" startarrowlength="short" endarrowwidth="narrow" endarrowlength="short"/>
                    <v:textbox inset="2.53958mm,1.2694mm,2.53958mm,1.2694mm">
                      <w:txbxContent>
                        <w:p w14:paraId="06F68456" w14:textId="77777777" w:rsidR="009D3374" w:rsidRDefault="009D3374">
                          <w:pPr>
                            <w:textDirection w:val="btLr"/>
                          </w:pPr>
                          <w:r>
                            <w:rPr>
                              <w:color w:val="000000"/>
                            </w:rPr>
                            <w:t xml:space="preserve">Page </w:t>
                          </w:r>
                          <w:r>
                            <w:rPr>
                              <w:b/>
                              <w:color w:val="000000"/>
                            </w:rPr>
                            <w:t xml:space="preserve"> PAGE  \* Arabic  \* MERGEFORMAT 1</w:t>
                          </w:r>
                          <w:r>
                            <w:rPr>
                              <w:color w:val="000000"/>
                            </w:rPr>
                            <w:t xml:space="preserve"> of </w:t>
                          </w:r>
                          <w:r>
                            <w:rPr>
                              <w:b/>
                              <w:color w:val="000000"/>
                            </w:rPr>
                            <w:t xml:space="preserve"> NUMPAGES  \* Arabic  \* MERGEFORMAT 1</w:t>
                          </w:r>
                        </w:p>
                      </w:txbxContent>
                    </v:textbox>
                  </v:rect>
                </w:pict>
              </mc:Fallback>
            </mc:AlternateContent>
          </w:r>
        </w:p>
      </w:tc>
    </w:tr>
    <w:tr w:rsidR="009D3374" w14:paraId="1B391930" w14:textId="77777777">
      <w:trPr>
        <w:jc w:val="center"/>
      </w:trPr>
      <w:tc>
        <w:tcPr>
          <w:tcW w:w="5400" w:type="dxa"/>
        </w:tcPr>
        <w:p w14:paraId="28E465BB" w14:textId="77777777" w:rsidR="009D3374" w:rsidRDefault="009D3374">
          <w:pPr>
            <w:pBdr>
              <w:top w:val="nil"/>
              <w:left w:val="nil"/>
              <w:bottom w:val="nil"/>
              <w:right w:val="nil"/>
              <w:between w:val="nil"/>
            </w:pBdr>
            <w:tabs>
              <w:tab w:val="center" w:pos="4680"/>
              <w:tab w:val="right" w:pos="9360"/>
            </w:tabs>
            <w:rPr>
              <w:color w:val="000000"/>
            </w:rPr>
          </w:pPr>
          <w:r>
            <w:rPr>
              <w:color w:val="000000"/>
            </w:rPr>
            <w:t>Issued by:</w:t>
          </w:r>
        </w:p>
      </w:tc>
      <w:tc>
        <w:tcPr>
          <w:tcW w:w="5400" w:type="dxa"/>
        </w:tcPr>
        <w:p w14:paraId="5D1F7785" w14:textId="77777777" w:rsidR="009D3374" w:rsidRDefault="009D3374">
          <w:pPr>
            <w:pBdr>
              <w:top w:val="nil"/>
              <w:left w:val="nil"/>
              <w:bottom w:val="nil"/>
              <w:right w:val="nil"/>
              <w:between w:val="nil"/>
            </w:pBdr>
            <w:tabs>
              <w:tab w:val="center" w:pos="4680"/>
              <w:tab w:val="right" w:pos="9360"/>
            </w:tabs>
            <w:rPr>
              <w:color w:val="000000"/>
            </w:rPr>
          </w:pPr>
          <w:r>
            <w:rPr>
              <w:color w:val="000000"/>
            </w:rPr>
            <w:t>Revised Date:</w:t>
          </w:r>
        </w:p>
      </w:tc>
    </w:tr>
    <w:tr w:rsidR="009D3374" w14:paraId="2C5DA712" w14:textId="77777777">
      <w:trPr>
        <w:jc w:val="center"/>
      </w:trPr>
      <w:tc>
        <w:tcPr>
          <w:tcW w:w="5400" w:type="dxa"/>
        </w:tcPr>
        <w:p w14:paraId="7888012E" w14:textId="77777777" w:rsidR="009D3374" w:rsidRDefault="009D3374">
          <w:pPr>
            <w:pBdr>
              <w:top w:val="nil"/>
              <w:left w:val="nil"/>
              <w:bottom w:val="nil"/>
              <w:right w:val="nil"/>
              <w:between w:val="nil"/>
            </w:pBdr>
            <w:tabs>
              <w:tab w:val="center" w:pos="4680"/>
              <w:tab w:val="right" w:pos="9360"/>
            </w:tabs>
            <w:rPr>
              <w:color w:val="000000"/>
            </w:rPr>
          </w:pPr>
          <w:r>
            <w:rPr>
              <w:color w:val="000000"/>
            </w:rPr>
            <w:t xml:space="preserve">Approved by: </w:t>
          </w:r>
        </w:p>
      </w:tc>
      <w:tc>
        <w:tcPr>
          <w:tcW w:w="5400" w:type="dxa"/>
        </w:tcPr>
        <w:p w14:paraId="14A22B23" w14:textId="77777777" w:rsidR="009D3374" w:rsidRDefault="009D3374">
          <w:pPr>
            <w:pBdr>
              <w:top w:val="nil"/>
              <w:left w:val="nil"/>
              <w:bottom w:val="nil"/>
              <w:right w:val="nil"/>
              <w:between w:val="nil"/>
            </w:pBdr>
            <w:tabs>
              <w:tab w:val="center" w:pos="4680"/>
              <w:tab w:val="right" w:pos="9360"/>
            </w:tabs>
            <w:rPr>
              <w:color w:val="000000"/>
            </w:rPr>
          </w:pPr>
          <w:r>
            <w:rPr>
              <w:color w:val="000000"/>
            </w:rPr>
            <w:t>Last Board Review Date:</w:t>
          </w:r>
        </w:p>
      </w:tc>
    </w:tr>
  </w:tbl>
  <w:p w14:paraId="1FDF30B6" w14:textId="77777777" w:rsidR="009D3374" w:rsidRDefault="009D3374">
    <w:pPr>
      <w:pBdr>
        <w:top w:val="nil"/>
        <w:left w:val="nil"/>
        <w:bottom w:val="single" w:sz="12" w:space="1" w:color="000000"/>
        <w:right w:val="nil"/>
        <w:between w:val="nil"/>
      </w:pBdr>
      <w:tabs>
        <w:tab w:val="center" w:pos="4680"/>
        <w:tab w:val="right" w:pos="9360"/>
        <w:tab w:val="right" w:pos="10170"/>
      </w:tabs>
      <w:ind w:left="-810" w:right="-810"/>
      <w:rPr>
        <w:color w:val="000000"/>
      </w:rPr>
    </w:pPr>
  </w:p>
  <w:p w14:paraId="505C816B" w14:textId="77777777" w:rsidR="009D3374" w:rsidRDefault="009D3374">
    <w:pPr>
      <w:pBdr>
        <w:top w:val="nil"/>
        <w:left w:val="nil"/>
        <w:bottom w:val="nil"/>
        <w:right w:val="nil"/>
        <w:between w:val="nil"/>
      </w:pBdr>
      <w:tabs>
        <w:tab w:val="center" w:pos="4680"/>
        <w:tab w:val="right" w:pos="9360"/>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5F12CD7"/>
    <w:multiLevelType w:val="multilevel"/>
    <w:tmpl w:val="3409001F"/>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1" w15:restartNumberingAfterBreak="0">
    <w:nsid w:val="0C124777"/>
    <w:multiLevelType w:val="multilevel"/>
    <w:tmpl w:val="3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151F0255"/>
    <w:multiLevelType w:val="multilevel"/>
    <w:tmpl w:val="3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15BD30EB"/>
    <w:multiLevelType w:val="multilevel"/>
    <w:tmpl w:val="3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1F0E157D"/>
    <w:multiLevelType w:val="multilevel"/>
    <w:tmpl w:val="3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20DC5DE8"/>
    <w:multiLevelType w:val="multilevel"/>
    <w:tmpl w:val="3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24905AFF"/>
    <w:multiLevelType w:val="multilevel"/>
    <w:tmpl w:val="3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3A214E63"/>
    <w:multiLevelType w:val="hybridMultilevel"/>
    <w:tmpl w:val="EBD850A4"/>
    <w:lvl w:ilvl="0" w:tplc="3409000F">
      <w:start w:val="1"/>
      <w:numFmt w:val="decimal"/>
      <w:lvlText w:val="%1."/>
      <w:lvlJc w:val="left"/>
      <w:pPr>
        <w:ind w:left="1512" w:hanging="360"/>
      </w:pPr>
      <w:rPr>
        <w:rFonts w:hint="default"/>
      </w:rPr>
    </w:lvl>
    <w:lvl w:ilvl="1" w:tplc="34090019" w:tentative="1">
      <w:start w:val="1"/>
      <w:numFmt w:val="lowerLetter"/>
      <w:lvlText w:val="%2."/>
      <w:lvlJc w:val="left"/>
      <w:pPr>
        <w:ind w:left="2232" w:hanging="360"/>
      </w:pPr>
    </w:lvl>
    <w:lvl w:ilvl="2" w:tplc="3409001B" w:tentative="1">
      <w:start w:val="1"/>
      <w:numFmt w:val="lowerRoman"/>
      <w:lvlText w:val="%3."/>
      <w:lvlJc w:val="right"/>
      <w:pPr>
        <w:ind w:left="2952" w:hanging="180"/>
      </w:pPr>
    </w:lvl>
    <w:lvl w:ilvl="3" w:tplc="3409000F" w:tentative="1">
      <w:start w:val="1"/>
      <w:numFmt w:val="decimal"/>
      <w:lvlText w:val="%4."/>
      <w:lvlJc w:val="left"/>
      <w:pPr>
        <w:ind w:left="3672" w:hanging="360"/>
      </w:pPr>
    </w:lvl>
    <w:lvl w:ilvl="4" w:tplc="34090019" w:tentative="1">
      <w:start w:val="1"/>
      <w:numFmt w:val="lowerLetter"/>
      <w:lvlText w:val="%5."/>
      <w:lvlJc w:val="left"/>
      <w:pPr>
        <w:ind w:left="4392" w:hanging="360"/>
      </w:pPr>
    </w:lvl>
    <w:lvl w:ilvl="5" w:tplc="3409001B" w:tentative="1">
      <w:start w:val="1"/>
      <w:numFmt w:val="lowerRoman"/>
      <w:lvlText w:val="%6."/>
      <w:lvlJc w:val="right"/>
      <w:pPr>
        <w:ind w:left="5112" w:hanging="180"/>
      </w:pPr>
    </w:lvl>
    <w:lvl w:ilvl="6" w:tplc="3409000F" w:tentative="1">
      <w:start w:val="1"/>
      <w:numFmt w:val="decimal"/>
      <w:lvlText w:val="%7."/>
      <w:lvlJc w:val="left"/>
      <w:pPr>
        <w:ind w:left="5832" w:hanging="360"/>
      </w:pPr>
    </w:lvl>
    <w:lvl w:ilvl="7" w:tplc="34090019" w:tentative="1">
      <w:start w:val="1"/>
      <w:numFmt w:val="lowerLetter"/>
      <w:lvlText w:val="%8."/>
      <w:lvlJc w:val="left"/>
      <w:pPr>
        <w:ind w:left="6552" w:hanging="360"/>
      </w:pPr>
    </w:lvl>
    <w:lvl w:ilvl="8" w:tplc="3409001B" w:tentative="1">
      <w:start w:val="1"/>
      <w:numFmt w:val="lowerRoman"/>
      <w:lvlText w:val="%9."/>
      <w:lvlJc w:val="right"/>
      <w:pPr>
        <w:ind w:left="7272" w:hanging="180"/>
      </w:pPr>
    </w:lvl>
  </w:abstractNum>
  <w:abstractNum w:abstractNumId="8" w15:restartNumberingAfterBreak="0">
    <w:nsid w:val="3BE176F9"/>
    <w:multiLevelType w:val="hybridMultilevel"/>
    <w:tmpl w:val="00FAF386"/>
    <w:lvl w:ilvl="0" w:tplc="25E05FF0">
      <w:start w:val="1"/>
      <w:numFmt w:val="decimal"/>
      <w:lvlText w:val="%1.)"/>
      <w:lvlJc w:val="left"/>
      <w:pPr>
        <w:ind w:left="1152" w:hanging="360"/>
      </w:pPr>
      <w:rPr>
        <w:rFonts w:hint="default"/>
      </w:rPr>
    </w:lvl>
    <w:lvl w:ilvl="1" w:tplc="34090019" w:tentative="1">
      <w:start w:val="1"/>
      <w:numFmt w:val="lowerLetter"/>
      <w:lvlText w:val="%2."/>
      <w:lvlJc w:val="left"/>
      <w:pPr>
        <w:ind w:left="1872" w:hanging="360"/>
      </w:pPr>
    </w:lvl>
    <w:lvl w:ilvl="2" w:tplc="3409001B" w:tentative="1">
      <w:start w:val="1"/>
      <w:numFmt w:val="lowerRoman"/>
      <w:lvlText w:val="%3."/>
      <w:lvlJc w:val="right"/>
      <w:pPr>
        <w:ind w:left="2592" w:hanging="180"/>
      </w:pPr>
    </w:lvl>
    <w:lvl w:ilvl="3" w:tplc="3409000F" w:tentative="1">
      <w:start w:val="1"/>
      <w:numFmt w:val="decimal"/>
      <w:lvlText w:val="%4."/>
      <w:lvlJc w:val="left"/>
      <w:pPr>
        <w:ind w:left="3312" w:hanging="360"/>
      </w:pPr>
    </w:lvl>
    <w:lvl w:ilvl="4" w:tplc="34090019" w:tentative="1">
      <w:start w:val="1"/>
      <w:numFmt w:val="lowerLetter"/>
      <w:lvlText w:val="%5."/>
      <w:lvlJc w:val="left"/>
      <w:pPr>
        <w:ind w:left="4032" w:hanging="360"/>
      </w:pPr>
    </w:lvl>
    <w:lvl w:ilvl="5" w:tplc="3409001B" w:tentative="1">
      <w:start w:val="1"/>
      <w:numFmt w:val="lowerRoman"/>
      <w:lvlText w:val="%6."/>
      <w:lvlJc w:val="right"/>
      <w:pPr>
        <w:ind w:left="4752" w:hanging="180"/>
      </w:pPr>
    </w:lvl>
    <w:lvl w:ilvl="6" w:tplc="3409000F" w:tentative="1">
      <w:start w:val="1"/>
      <w:numFmt w:val="decimal"/>
      <w:lvlText w:val="%7."/>
      <w:lvlJc w:val="left"/>
      <w:pPr>
        <w:ind w:left="5472" w:hanging="360"/>
      </w:pPr>
    </w:lvl>
    <w:lvl w:ilvl="7" w:tplc="34090019" w:tentative="1">
      <w:start w:val="1"/>
      <w:numFmt w:val="lowerLetter"/>
      <w:lvlText w:val="%8."/>
      <w:lvlJc w:val="left"/>
      <w:pPr>
        <w:ind w:left="6192" w:hanging="360"/>
      </w:pPr>
    </w:lvl>
    <w:lvl w:ilvl="8" w:tplc="3409001B" w:tentative="1">
      <w:start w:val="1"/>
      <w:numFmt w:val="lowerRoman"/>
      <w:lvlText w:val="%9."/>
      <w:lvlJc w:val="right"/>
      <w:pPr>
        <w:ind w:left="6912" w:hanging="180"/>
      </w:pPr>
    </w:lvl>
  </w:abstractNum>
  <w:abstractNum w:abstractNumId="9" w15:restartNumberingAfterBreak="0">
    <w:nsid w:val="3D49633A"/>
    <w:multiLevelType w:val="hybridMultilevel"/>
    <w:tmpl w:val="B268BC00"/>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0" w15:restartNumberingAfterBreak="0">
    <w:nsid w:val="400F342C"/>
    <w:multiLevelType w:val="hybridMultilevel"/>
    <w:tmpl w:val="6C86AA94"/>
    <w:lvl w:ilvl="0" w:tplc="3409000F">
      <w:start w:val="1"/>
      <w:numFmt w:val="decimal"/>
      <w:lvlText w:val="%1."/>
      <w:lvlJc w:val="left"/>
      <w:pPr>
        <w:ind w:left="1080" w:hanging="360"/>
      </w:p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11" w15:restartNumberingAfterBreak="0">
    <w:nsid w:val="4454043B"/>
    <w:multiLevelType w:val="multilevel"/>
    <w:tmpl w:val="3409001F"/>
    <w:lvl w:ilvl="0">
      <w:start w:val="1"/>
      <w:numFmt w:val="decimal"/>
      <w:lvlText w:val="%1."/>
      <w:lvlJc w:val="left"/>
      <w:pPr>
        <w:ind w:left="1080" w:hanging="360"/>
      </w:pPr>
    </w:lvl>
    <w:lvl w:ilvl="1">
      <w:start w:val="1"/>
      <w:numFmt w:val="decimal"/>
      <w:lvlText w:val="%1.%2."/>
      <w:lvlJc w:val="left"/>
      <w:pPr>
        <w:ind w:left="1512" w:hanging="432"/>
      </w:pPr>
    </w:lvl>
    <w:lvl w:ilvl="2">
      <w:start w:val="1"/>
      <w:numFmt w:val="decimal"/>
      <w:lvlText w:val="%1.%2.%3."/>
      <w:lvlJc w:val="left"/>
      <w:pPr>
        <w:ind w:left="1944" w:hanging="504"/>
      </w:pPr>
    </w:lvl>
    <w:lvl w:ilvl="3">
      <w:start w:val="1"/>
      <w:numFmt w:val="decimal"/>
      <w:lvlText w:val="%1.%2.%3.%4."/>
      <w:lvlJc w:val="left"/>
      <w:pPr>
        <w:ind w:left="2448" w:hanging="648"/>
      </w:pPr>
    </w:lvl>
    <w:lvl w:ilvl="4">
      <w:start w:val="1"/>
      <w:numFmt w:val="decimal"/>
      <w:lvlText w:val="%1.%2.%3.%4.%5."/>
      <w:lvlJc w:val="left"/>
      <w:pPr>
        <w:ind w:left="2952" w:hanging="792"/>
      </w:pPr>
    </w:lvl>
    <w:lvl w:ilvl="5">
      <w:start w:val="1"/>
      <w:numFmt w:val="decimal"/>
      <w:lvlText w:val="%1.%2.%3.%4.%5.%6."/>
      <w:lvlJc w:val="left"/>
      <w:pPr>
        <w:ind w:left="3456" w:hanging="936"/>
      </w:pPr>
    </w:lvl>
    <w:lvl w:ilvl="6">
      <w:start w:val="1"/>
      <w:numFmt w:val="decimal"/>
      <w:lvlText w:val="%1.%2.%3.%4.%5.%6.%7."/>
      <w:lvlJc w:val="left"/>
      <w:pPr>
        <w:ind w:left="3960" w:hanging="1080"/>
      </w:pPr>
    </w:lvl>
    <w:lvl w:ilvl="7">
      <w:start w:val="1"/>
      <w:numFmt w:val="decimal"/>
      <w:lvlText w:val="%1.%2.%3.%4.%5.%6.%7.%8."/>
      <w:lvlJc w:val="left"/>
      <w:pPr>
        <w:ind w:left="4464" w:hanging="1224"/>
      </w:pPr>
    </w:lvl>
    <w:lvl w:ilvl="8">
      <w:start w:val="1"/>
      <w:numFmt w:val="decimal"/>
      <w:lvlText w:val="%1.%2.%3.%4.%5.%6.%7.%8.%9."/>
      <w:lvlJc w:val="left"/>
      <w:pPr>
        <w:ind w:left="5040" w:hanging="1440"/>
      </w:pPr>
    </w:lvl>
  </w:abstractNum>
  <w:abstractNum w:abstractNumId="12" w15:restartNumberingAfterBreak="0">
    <w:nsid w:val="50947753"/>
    <w:multiLevelType w:val="multilevel"/>
    <w:tmpl w:val="3409001F"/>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13" w15:restartNumberingAfterBreak="0">
    <w:nsid w:val="5A2D317A"/>
    <w:multiLevelType w:val="hybridMultilevel"/>
    <w:tmpl w:val="AED47C36"/>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4" w15:restartNumberingAfterBreak="0">
    <w:nsid w:val="603E6DBA"/>
    <w:multiLevelType w:val="hybridMultilevel"/>
    <w:tmpl w:val="B1349E68"/>
    <w:lvl w:ilvl="0" w:tplc="3409000F">
      <w:start w:val="1"/>
      <w:numFmt w:val="decimal"/>
      <w:lvlText w:val="%1."/>
      <w:lvlJc w:val="left"/>
      <w:pPr>
        <w:ind w:left="1080" w:hanging="360"/>
      </w:p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15" w15:restartNumberingAfterBreak="0">
    <w:nsid w:val="69CF7C09"/>
    <w:multiLevelType w:val="multilevel"/>
    <w:tmpl w:val="3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6E383450"/>
    <w:multiLevelType w:val="multilevel"/>
    <w:tmpl w:val="0B5878F0"/>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rPr>
        <w:b w:val="0"/>
        <w:bCs w:val="0"/>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5"/>
  </w:num>
  <w:num w:numId="2">
    <w:abstractNumId w:val="13"/>
  </w:num>
  <w:num w:numId="3">
    <w:abstractNumId w:val="9"/>
  </w:num>
  <w:num w:numId="4">
    <w:abstractNumId w:val="4"/>
  </w:num>
  <w:num w:numId="5">
    <w:abstractNumId w:val="2"/>
  </w:num>
  <w:num w:numId="6">
    <w:abstractNumId w:val="3"/>
  </w:num>
  <w:num w:numId="7">
    <w:abstractNumId w:val="8"/>
  </w:num>
  <w:num w:numId="8">
    <w:abstractNumId w:val="7"/>
  </w:num>
  <w:num w:numId="9">
    <w:abstractNumId w:val="16"/>
  </w:num>
  <w:num w:numId="10">
    <w:abstractNumId w:val="10"/>
  </w:num>
  <w:num w:numId="11">
    <w:abstractNumId w:val="12"/>
  </w:num>
  <w:num w:numId="12">
    <w:abstractNumId w:val="0"/>
  </w:num>
  <w:num w:numId="13">
    <w:abstractNumId w:val="11"/>
  </w:num>
  <w:num w:numId="14">
    <w:abstractNumId w:val="14"/>
  </w:num>
  <w:num w:numId="15">
    <w:abstractNumId w:val="6"/>
  </w:num>
  <w:num w:numId="16">
    <w:abstractNumId w:val="5"/>
  </w:num>
  <w:num w:numId="17">
    <w:abstractNumId w:val="1"/>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8"/>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72092"/>
    <w:rsid w:val="000007A2"/>
    <w:rsid w:val="00003247"/>
    <w:rsid w:val="00005A4D"/>
    <w:rsid w:val="00011591"/>
    <w:rsid w:val="00012405"/>
    <w:rsid w:val="0001249E"/>
    <w:rsid w:val="00017E05"/>
    <w:rsid w:val="000204FD"/>
    <w:rsid w:val="00020618"/>
    <w:rsid w:val="000257E7"/>
    <w:rsid w:val="000266E7"/>
    <w:rsid w:val="0003364F"/>
    <w:rsid w:val="000345CE"/>
    <w:rsid w:val="00040870"/>
    <w:rsid w:val="00041281"/>
    <w:rsid w:val="00042725"/>
    <w:rsid w:val="000433E3"/>
    <w:rsid w:val="00043798"/>
    <w:rsid w:val="00044D23"/>
    <w:rsid w:val="00052F8B"/>
    <w:rsid w:val="00053D7E"/>
    <w:rsid w:val="00057CA3"/>
    <w:rsid w:val="00060751"/>
    <w:rsid w:val="00065A8F"/>
    <w:rsid w:val="00070189"/>
    <w:rsid w:val="000753DE"/>
    <w:rsid w:val="00093BC7"/>
    <w:rsid w:val="000B227A"/>
    <w:rsid w:val="000B3193"/>
    <w:rsid w:val="000B5E5D"/>
    <w:rsid w:val="000C051B"/>
    <w:rsid w:val="000C7AFD"/>
    <w:rsid w:val="000D23B0"/>
    <w:rsid w:val="000E6135"/>
    <w:rsid w:val="000F4361"/>
    <w:rsid w:val="000F4BC0"/>
    <w:rsid w:val="000F537B"/>
    <w:rsid w:val="000F736A"/>
    <w:rsid w:val="00120DDA"/>
    <w:rsid w:val="00124114"/>
    <w:rsid w:val="001357FB"/>
    <w:rsid w:val="001413C4"/>
    <w:rsid w:val="00147288"/>
    <w:rsid w:val="00150815"/>
    <w:rsid w:val="00155C49"/>
    <w:rsid w:val="00156BBE"/>
    <w:rsid w:val="00164E71"/>
    <w:rsid w:val="00166C31"/>
    <w:rsid w:val="00170528"/>
    <w:rsid w:val="001724D9"/>
    <w:rsid w:val="001727C0"/>
    <w:rsid w:val="00181844"/>
    <w:rsid w:val="001832D8"/>
    <w:rsid w:val="00183B83"/>
    <w:rsid w:val="00187122"/>
    <w:rsid w:val="0019367A"/>
    <w:rsid w:val="0019380C"/>
    <w:rsid w:val="0019424D"/>
    <w:rsid w:val="00195016"/>
    <w:rsid w:val="00195B16"/>
    <w:rsid w:val="001A01C2"/>
    <w:rsid w:val="001A06C3"/>
    <w:rsid w:val="001A359B"/>
    <w:rsid w:val="001A36C8"/>
    <w:rsid w:val="001A5CC2"/>
    <w:rsid w:val="001A643E"/>
    <w:rsid w:val="001B4E9D"/>
    <w:rsid w:val="001C40D4"/>
    <w:rsid w:val="001C652A"/>
    <w:rsid w:val="001D4A47"/>
    <w:rsid w:val="001E5AE8"/>
    <w:rsid w:val="001F0756"/>
    <w:rsid w:val="001F206F"/>
    <w:rsid w:val="00201E39"/>
    <w:rsid w:val="00217726"/>
    <w:rsid w:val="00222035"/>
    <w:rsid w:val="00223EFA"/>
    <w:rsid w:val="002253E9"/>
    <w:rsid w:val="00226563"/>
    <w:rsid w:val="00230C77"/>
    <w:rsid w:val="0023271B"/>
    <w:rsid w:val="00237D3E"/>
    <w:rsid w:val="00243D75"/>
    <w:rsid w:val="002452E8"/>
    <w:rsid w:val="002463A8"/>
    <w:rsid w:val="00262CD1"/>
    <w:rsid w:val="00264E19"/>
    <w:rsid w:val="00264F99"/>
    <w:rsid w:val="00265D41"/>
    <w:rsid w:val="00271628"/>
    <w:rsid w:val="00276655"/>
    <w:rsid w:val="00277658"/>
    <w:rsid w:val="00282B99"/>
    <w:rsid w:val="00284C1C"/>
    <w:rsid w:val="00284FF9"/>
    <w:rsid w:val="0028726D"/>
    <w:rsid w:val="00296FF2"/>
    <w:rsid w:val="002B4305"/>
    <w:rsid w:val="002C1100"/>
    <w:rsid w:val="002C489B"/>
    <w:rsid w:val="002D14B5"/>
    <w:rsid w:val="002D2C1F"/>
    <w:rsid w:val="002F25BE"/>
    <w:rsid w:val="003016C0"/>
    <w:rsid w:val="00311F0D"/>
    <w:rsid w:val="00313E85"/>
    <w:rsid w:val="003329F0"/>
    <w:rsid w:val="0034052D"/>
    <w:rsid w:val="0034186A"/>
    <w:rsid w:val="00347AEC"/>
    <w:rsid w:val="00356747"/>
    <w:rsid w:val="00363B1E"/>
    <w:rsid w:val="0036732D"/>
    <w:rsid w:val="0037179A"/>
    <w:rsid w:val="00383D17"/>
    <w:rsid w:val="003864EF"/>
    <w:rsid w:val="0039558A"/>
    <w:rsid w:val="0039714B"/>
    <w:rsid w:val="00397942"/>
    <w:rsid w:val="003B0020"/>
    <w:rsid w:val="003C1E13"/>
    <w:rsid w:val="003D1FEF"/>
    <w:rsid w:val="003D201E"/>
    <w:rsid w:val="003D5D73"/>
    <w:rsid w:val="003D72AA"/>
    <w:rsid w:val="003E4DCB"/>
    <w:rsid w:val="003F35D7"/>
    <w:rsid w:val="003F39E7"/>
    <w:rsid w:val="003F4BC1"/>
    <w:rsid w:val="00405E61"/>
    <w:rsid w:val="004129AE"/>
    <w:rsid w:val="00413B8E"/>
    <w:rsid w:val="00417F5C"/>
    <w:rsid w:val="0043325A"/>
    <w:rsid w:val="00433C95"/>
    <w:rsid w:val="00435C77"/>
    <w:rsid w:val="00437321"/>
    <w:rsid w:val="004415BD"/>
    <w:rsid w:val="00445817"/>
    <w:rsid w:val="00460641"/>
    <w:rsid w:val="00465644"/>
    <w:rsid w:val="00465DDD"/>
    <w:rsid w:val="00471FC6"/>
    <w:rsid w:val="004739E2"/>
    <w:rsid w:val="004768AA"/>
    <w:rsid w:val="0047755B"/>
    <w:rsid w:val="00481702"/>
    <w:rsid w:val="004849EA"/>
    <w:rsid w:val="00486A1D"/>
    <w:rsid w:val="004903A1"/>
    <w:rsid w:val="004A468B"/>
    <w:rsid w:val="004A47D9"/>
    <w:rsid w:val="004A63EF"/>
    <w:rsid w:val="004A7D4D"/>
    <w:rsid w:val="004B3C37"/>
    <w:rsid w:val="004B4C3C"/>
    <w:rsid w:val="004B70F8"/>
    <w:rsid w:val="004D555C"/>
    <w:rsid w:val="004E172E"/>
    <w:rsid w:val="004E32ED"/>
    <w:rsid w:val="004E3C6E"/>
    <w:rsid w:val="004F611B"/>
    <w:rsid w:val="00502F24"/>
    <w:rsid w:val="00503D72"/>
    <w:rsid w:val="00505E24"/>
    <w:rsid w:val="0051070C"/>
    <w:rsid w:val="005129A1"/>
    <w:rsid w:val="00512BB0"/>
    <w:rsid w:val="005271C6"/>
    <w:rsid w:val="00535FEE"/>
    <w:rsid w:val="00542EC2"/>
    <w:rsid w:val="0054398A"/>
    <w:rsid w:val="00564664"/>
    <w:rsid w:val="00565F9F"/>
    <w:rsid w:val="005676D1"/>
    <w:rsid w:val="0057167F"/>
    <w:rsid w:val="00574D9C"/>
    <w:rsid w:val="0057555D"/>
    <w:rsid w:val="005778CE"/>
    <w:rsid w:val="005809A1"/>
    <w:rsid w:val="00587840"/>
    <w:rsid w:val="005900EA"/>
    <w:rsid w:val="005B1B31"/>
    <w:rsid w:val="005B455D"/>
    <w:rsid w:val="005C68E7"/>
    <w:rsid w:val="005D1594"/>
    <w:rsid w:val="005D36AA"/>
    <w:rsid w:val="005E2D07"/>
    <w:rsid w:val="005E6729"/>
    <w:rsid w:val="005F3597"/>
    <w:rsid w:val="006009C6"/>
    <w:rsid w:val="00602393"/>
    <w:rsid w:val="00616E38"/>
    <w:rsid w:val="00620811"/>
    <w:rsid w:val="0063252C"/>
    <w:rsid w:val="006330D2"/>
    <w:rsid w:val="00635E04"/>
    <w:rsid w:val="00636525"/>
    <w:rsid w:val="00636F39"/>
    <w:rsid w:val="006414C4"/>
    <w:rsid w:val="00642F72"/>
    <w:rsid w:val="00647767"/>
    <w:rsid w:val="006565B8"/>
    <w:rsid w:val="00656C81"/>
    <w:rsid w:val="00670296"/>
    <w:rsid w:val="006716D6"/>
    <w:rsid w:val="006A24AB"/>
    <w:rsid w:val="006C28E0"/>
    <w:rsid w:val="006C55EF"/>
    <w:rsid w:val="006D0054"/>
    <w:rsid w:val="006D1E3B"/>
    <w:rsid w:val="006D50F8"/>
    <w:rsid w:val="006E3C09"/>
    <w:rsid w:val="006E4712"/>
    <w:rsid w:val="006E73E2"/>
    <w:rsid w:val="006F1429"/>
    <w:rsid w:val="006F4167"/>
    <w:rsid w:val="006F5DD0"/>
    <w:rsid w:val="007048CC"/>
    <w:rsid w:val="0071170F"/>
    <w:rsid w:val="007157C3"/>
    <w:rsid w:val="00716258"/>
    <w:rsid w:val="00716417"/>
    <w:rsid w:val="00720EBC"/>
    <w:rsid w:val="0072222E"/>
    <w:rsid w:val="0072285A"/>
    <w:rsid w:val="00723B08"/>
    <w:rsid w:val="00724B94"/>
    <w:rsid w:val="00730DB6"/>
    <w:rsid w:val="00733BC9"/>
    <w:rsid w:val="007369A9"/>
    <w:rsid w:val="0074045E"/>
    <w:rsid w:val="00743058"/>
    <w:rsid w:val="00745A2F"/>
    <w:rsid w:val="00746A22"/>
    <w:rsid w:val="0074749B"/>
    <w:rsid w:val="00750777"/>
    <w:rsid w:val="00751BD8"/>
    <w:rsid w:val="007561F0"/>
    <w:rsid w:val="00760E02"/>
    <w:rsid w:val="00770051"/>
    <w:rsid w:val="007721BE"/>
    <w:rsid w:val="007850B6"/>
    <w:rsid w:val="007859C7"/>
    <w:rsid w:val="00790A74"/>
    <w:rsid w:val="007B115F"/>
    <w:rsid w:val="007B2402"/>
    <w:rsid w:val="007B303A"/>
    <w:rsid w:val="007C2000"/>
    <w:rsid w:val="007C3CE1"/>
    <w:rsid w:val="007C4115"/>
    <w:rsid w:val="007C4BF8"/>
    <w:rsid w:val="007D4888"/>
    <w:rsid w:val="007D5290"/>
    <w:rsid w:val="007F554D"/>
    <w:rsid w:val="007F6B72"/>
    <w:rsid w:val="007F76CE"/>
    <w:rsid w:val="008017CA"/>
    <w:rsid w:val="00803D39"/>
    <w:rsid w:val="008066DF"/>
    <w:rsid w:val="00811308"/>
    <w:rsid w:val="00812282"/>
    <w:rsid w:val="00815AD0"/>
    <w:rsid w:val="0082211F"/>
    <w:rsid w:val="00822F8C"/>
    <w:rsid w:val="00827720"/>
    <w:rsid w:val="00832AC7"/>
    <w:rsid w:val="008335E7"/>
    <w:rsid w:val="00845435"/>
    <w:rsid w:val="00854DA3"/>
    <w:rsid w:val="0086035F"/>
    <w:rsid w:val="0086041C"/>
    <w:rsid w:val="00865D73"/>
    <w:rsid w:val="00873BDA"/>
    <w:rsid w:val="00873FB4"/>
    <w:rsid w:val="00880ADE"/>
    <w:rsid w:val="008869CA"/>
    <w:rsid w:val="0089204F"/>
    <w:rsid w:val="008949DC"/>
    <w:rsid w:val="008968D6"/>
    <w:rsid w:val="008A3A18"/>
    <w:rsid w:val="008A4597"/>
    <w:rsid w:val="008A64CE"/>
    <w:rsid w:val="008B130A"/>
    <w:rsid w:val="008B334E"/>
    <w:rsid w:val="008B5E32"/>
    <w:rsid w:val="008C3C55"/>
    <w:rsid w:val="008C3EF0"/>
    <w:rsid w:val="008D1DD5"/>
    <w:rsid w:val="008D76EC"/>
    <w:rsid w:val="008E0847"/>
    <w:rsid w:val="008E0C04"/>
    <w:rsid w:val="008F47B0"/>
    <w:rsid w:val="008F5586"/>
    <w:rsid w:val="008F6809"/>
    <w:rsid w:val="008F6EEC"/>
    <w:rsid w:val="009050A5"/>
    <w:rsid w:val="00916445"/>
    <w:rsid w:val="0092206E"/>
    <w:rsid w:val="009256DD"/>
    <w:rsid w:val="00931BAB"/>
    <w:rsid w:val="00933504"/>
    <w:rsid w:val="00933816"/>
    <w:rsid w:val="00935944"/>
    <w:rsid w:val="0094311F"/>
    <w:rsid w:val="009461AC"/>
    <w:rsid w:val="00952490"/>
    <w:rsid w:val="0095396D"/>
    <w:rsid w:val="00954862"/>
    <w:rsid w:val="00955384"/>
    <w:rsid w:val="00955F65"/>
    <w:rsid w:val="00956653"/>
    <w:rsid w:val="00962155"/>
    <w:rsid w:val="009639EA"/>
    <w:rsid w:val="0097415C"/>
    <w:rsid w:val="009772AB"/>
    <w:rsid w:val="00980886"/>
    <w:rsid w:val="0098325F"/>
    <w:rsid w:val="00986A8D"/>
    <w:rsid w:val="0099054B"/>
    <w:rsid w:val="00994EE0"/>
    <w:rsid w:val="009A059C"/>
    <w:rsid w:val="009B0E46"/>
    <w:rsid w:val="009C45A8"/>
    <w:rsid w:val="009C5B7D"/>
    <w:rsid w:val="009C61A3"/>
    <w:rsid w:val="009D31E1"/>
    <w:rsid w:val="009D3374"/>
    <w:rsid w:val="009D73CA"/>
    <w:rsid w:val="009E0D0A"/>
    <w:rsid w:val="009E2433"/>
    <w:rsid w:val="009E61B2"/>
    <w:rsid w:val="009E7578"/>
    <w:rsid w:val="009F031E"/>
    <w:rsid w:val="00A0070C"/>
    <w:rsid w:val="00A108C3"/>
    <w:rsid w:val="00A12DA6"/>
    <w:rsid w:val="00A12DE5"/>
    <w:rsid w:val="00A219E0"/>
    <w:rsid w:val="00A2208D"/>
    <w:rsid w:val="00A23E8F"/>
    <w:rsid w:val="00A27EA7"/>
    <w:rsid w:val="00A30EBE"/>
    <w:rsid w:val="00A44E45"/>
    <w:rsid w:val="00A45138"/>
    <w:rsid w:val="00A46B52"/>
    <w:rsid w:val="00A46CAD"/>
    <w:rsid w:val="00A50523"/>
    <w:rsid w:val="00A50A42"/>
    <w:rsid w:val="00A61F67"/>
    <w:rsid w:val="00A625FF"/>
    <w:rsid w:val="00A66C5C"/>
    <w:rsid w:val="00A678FD"/>
    <w:rsid w:val="00A67BA9"/>
    <w:rsid w:val="00A746E9"/>
    <w:rsid w:val="00AB134A"/>
    <w:rsid w:val="00AB287B"/>
    <w:rsid w:val="00AB4324"/>
    <w:rsid w:val="00AB4B61"/>
    <w:rsid w:val="00AC10CF"/>
    <w:rsid w:val="00AC2933"/>
    <w:rsid w:val="00AC4CC3"/>
    <w:rsid w:val="00AC63FB"/>
    <w:rsid w:val="00AC7D85"/>
    <w:rsid w:val="00AD5912"/>
    <w:rsid w:val="00AD78A3"/>
    <w:rsid w:val="00AE1124"/>
    <w:rsid w:val="00AE179A"/>
    <w:rsid w:val="00AE4E65"/>
    <w:rsid w:val="00AE6668"/>
    <w:rsid w:val="00AF0AF1"/>
    <w:rsid w:val="00AF22E2"/>
    <w:rsid w:val="00AF5BE7"/>
    <w:rsid w:val="00B001BB"/>
    <w:rsid w:val="00B06549"/>
    <w:rsid w:val="00B247DC"/>
    <w:rsid w:val="00B2530B"/>
    <w:rsid w:val="00B25BDB"/>
    <w:rsid w:val="00B40218"/>
    <w:rsid w:val="00B413E1"/>
    <w:rsid w:val="00B46866"/>
    <w:rsid w:val="00B4737F"/>
    <w:rsid w:val="00B51FE0"/>
    <w:rsid w:val="00B540B2"/>
    <w:rsid w:val="00B56A59"/>
    <w:rsid w:val="00B61D1D"/>
    <w:rsid w:val="00B64536"/>
    <w:rsid w:val="00B72092"/>
    <w:rsid w:val="00B812D4"/>
    <w:rsid w:val="00B85342"/>
    <w:rsid w:val="00B86F40"/>
    <w:rsid w:val="00B927BF"/>
    <w:rsid w:val="00B95A2A"/>
    <w:rsid w:val="00B96F12"/>
    <w:rsid w:val="00BC323B"/>
    <w:rsid w:val="00BD28EA"/>
    <w:rsid w:val="00C02DFF"/>
    <w:rsid w:val="00C153F9"/>
    <w:rsid w:val="00C2473A"/>
    <w:rsid w:val="00C254D4"/>
    <w:rsid w:val="00C3107F"/>
    <w:rsid w:val="00C324A4"/>
    <w:rsid w:val="00C3575A"/>
    <w:rsid w:val="00C43478"/>
    <w:rsid w:val="00C4412E"/>
    <w:rsid w:val="00C47216"/>
    <w:rsid w:val="00C61A56"/>
    <w:rsid w:val="00C64C32"/>
    <w:rsid w:val="00C674D8"/>
    <w:rsid w:val="00C67F7D"/>
    <w:rsid w:val="00C77367"/>
    <w:rsid w:val="00C86529"/>
    <w:rsid w:val="00C866AF"/>
    <w:rsid w:val="00C93EB3"/>
    <w:rsid w:val="00C97A36"/>
    <w:rsid w:val="00CA4C4F"/>
    <w:rsid w:val="00CA6A27"/>
    <w:rsid w:val="00CB5CD4"/>
    <w:rsid w:val="00CB63D1"/>
    <w:rsid w:val="00CC29FA"/>
    <w:rsid w:val="00CC317F"/>
    <w:rsid w:val="00CC584D"/>
    <w:rsid w:val="00CC6E95"/>
    <w:rsid w:val="00CD26CC"/>
    <w:rsid w:val="00CD6073"/>
    <w:rsid w:val="00CF3C0A"/>
    <w:rsid w:val="00D01F19"/>
    <w:rsid w:val="00D024FE"/>
    <w:rsid w:val="00D025E3"/>
    <w:rsid w:val="00D03980"/>
    <w:rsid w:val="00D04E24"/>
    <w:rsid w:val="00D0613A"/>
    <w:rsid w:val="00D15109"/>
    <w:rsid w:val="00D1723A"/>
    <w:rsid w:val="00D261D4"/>
    <w:rsid w:val="00D2746E"/>
    <w:rsid w:val="00D35624"/>
    <w:rsid w:val="00D379C1"/>
    <w:rsid w:val="00D536BE"/>
    <w:rsid w:val="00D54EA0"/>
    <w:rsid w:val="00D5564C"/>
    <w:rsid w:val="00D5793E"/>
    <w:rsid w:val="00D6006D"/>
    <w:rsid w:val="00D60331"/>
    <w:rsid w:val="00D62B1E"/>
    <w:rsid w:val="00D7624D"/>
    <w:rsid w:val="00D84E41"/>
    <w:rsid w:val="00D9158F"/>
    <w:rsid w:val="00D93239"/>
    <w:rsid w:val="00D93E7F"/>
    <w:rsid w:val="00D9495B"/>
    <w:rsid w:val="00D9694F"/>
    <w:rsid w:val="00DA4CBA"/>
    <w:rsid w:val="00DA5B68"/>
    <w:rsid w:val="00DA5E79"/>
    <w:rsid w:val="00DA66C3"/>
    <w:rsid w:val="00DB0979"/>
    <w:rsid w:val="00DB48E6"/>
    <w:rsid w:val="00DB63FC"/>
    <w:rsid w:val="00DB79EB"/>
    <w:rsid w:val="00DC0014"/>
    <w:rsid w:val="00DC3C88"/>
    <w:rsid w:val="00DD0482"/>
    <w:rsid w:val="00DD7C75"/>
    <w:rsid w:val="00DE498F"/>
    <w:rsid w:val="00DF1C79"/>
    <w:rsid w:val="00DF211F"/>
    <w:rsid w:val="00DF3165"/>
    <w:rsid w:val="00DF4869"/>
    <w:rsid w:val="00E0447D"/>
    <w:rsid w:val="00E21496"/>
    <w:rsid w:val="00E24C97"/>
    <w:rsid w:val="00E2572D"/>
    <w:rsid w:val="00E26711"/>
    <w:rsid w:val="00E34CDB"/>
    <w:rsid w:val="00E4124F"/>
    <w:rsid w:val="00E4143D"/>
    <w:rsid w:val="00E451D6"/>
    <w:rsid w:val="00E45704"/>
    <w:rsid w:val="00E56044"/>
    <w:rsid w:val="00E62B51"/>
    <w:rsid w:val="00E67DBA"/>
    <w:rsid w:val="00E713CC"/>
    <w:rsid w:val="00E730AB"/>
    <w:rsid w:val="00E73F29"/>
    <w:rsid w:val="00E80405"/>
    <w:rsid w:val="00E81BCE"/>
    <w:rsid w:val="00E8649E"/>
    <w:rsid w:val="00E93292"/>
    <w:rsid w:val="00EA19CA"/>
    <w:rsid w:val="00EA3426"/>
    <w:rsid w:val="00EA62A1"/>
    <w:rsid w:val="00EA6950"/>
    <w:rsid w:val="00EB3E96"/>
    <w:rsid w:val="00EB3F74"/>
    <w:rsid w:val="00EB4146"/>
    <w:rsid w:val="00EB4F31"/>
    <w:rsid w:val="00EB61C1"/>
    <w:rsid w:val="00EC16D3"/>
    <w:rsid w:val="00EC1BB5"/>
    <w:rsid w:val="00EC2458"/>
    <w:rsid w:val="00EC7BA7"/>
    <w:rsid w:val="00ED17D9"/>
    <w:rsid w:val="00ED208F"/>
    <w:rsid w:val="00ED3C11"/>
    <w:rsid w:val="00ED4C32"/>
    <w:rsid w:val="00ED4F89"/>
    <w:rsid w:val="00EE04E0"/>
    <w:rsid w:val="00EE11A2"/>
    <w:rsid w:val="00EE30F8"/>
    <w:rsid w:val="00EE4238"/>
    <w:rsid w:val="00EE4E9C"/>
    <w:rsid w:val="00EF0A91"/>
    <w:rsid w:val="00EF17D3"/>
    <w:rsid w:val="00F071F4"/>
    <w:rsid w:val="00F12817"/>
    <w:rsid w:val="00F20C27"/>
    <w:rsid w:val="00F2365D"/>
    <w:rsid w:val="00F27B2E"/>
    <w:rsid w:val="00F27B37"/>
    <w:rsid w:val="00F402B1"/>
    <w:rsid w:val="00F52E31"/>
    <w:rsid w:val="00F6120C"/>
    <w:rsid w:val="00F62AF6"/>
    <w:rsid w:val="00F66467"/>
    <w:rsid w:val="00F70230"/>
    <w:rsid w:val="00F75B1F"/>
    <w:rsid w:val="00F77A17"/>
    <w:rsid w:val="00F77F03"/>
    <w:rsid w:val="00F81A22"/>
    <w:rsid w:val="00F8592D"/>
    <w:rsid w:val="00F878CE"/>
    <w:rsid w:val="00FA07A8"/>
    <w:rsid w:val="00FA1940"/>
    <w:rsid w:val="00FB5764"/>
    <w:rsid w:val="00FC7818"/>
    <w:rsid w:val="00FD5BFB"/>
    <w:rsid w:val="00FD6195"/>
    <w:rsid w:val="00FD6758"/>
    <w:rsid w:val="00FE2E51"/>
    <w:rsid w:val="00FE6A56"/>
    <w:rsid w:val="00FF06F0"/>
    <w:rsid w:val="00FF2950"/>
    <w:rsid w:val="00FF7310"/>
    <w:rsid w:val="00FF7AAF"/>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41B7AE0"/>
  <w15:docId w15:val="{5D289D93-C3AC-4152-B4BC-C97BA0F3A3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sz w:val="24"/>
        <w:szCs w:val="24"/>
        <w:lang w:val="en-US" w:eastAsia="en-P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outlineLvl w:val="0"/>
    </w:pPr>
    <w:rPr>
      <w:rFonts w:ascii="Cambria" w:eastAsia="Cambria" w:hAnsi="Cambria" w:cs="Cambria"/>
      <w:b/>
      <w:color w:val="366091"/>
      <w:sz w:val="28"/>
      <w:szCs w:val="28"/>
    </w:rPr>
  </w:style>
  <w:style w:type="paragraph" w:styleId="Heading2">
    <w:name w:val="heading 2"/>
    <w:basedOn w:val="Normal"/>
    <w:next w:val="Normal"/>
    <w:uiPriority w:val="9"/>
    <w:semiHidden/>
    <w:unhideWhenUsed/>
    <w:qFormat/>
    <w:pPr>
      <w:keepNext/>
      <w:keepLines/>
      <w:spacing w:before="200"/>
      <w:outlineLvl w:val="1"/>
    </w:pPr>
    <w:rPr>
      <w:rFonts w:ascii="Cambria" w:eastAsia="Cambria" w:hAnsi="Cambria" w:cs="Cambria"/>
      <w:b/>
      <w:color w:val="4F81BD"/>
      <w:sz w:val="26"/>
      <w:szCs w:val="2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outlineLvl w:val="3"/>
    </w:pPr>
    <w:rPr>
      <w:b/>
    </w:rPr>
  </w:style>
  <w:style w:type="paragraph" w:styleId="Heading5">
    <w:name w:val="heading 5"/>
    <w:basedOn w:val="Normal"/>
    <w:next w:val="Normal"/>
    <w:uiPriority w:val="9"/>
    <w:semiHidden/>
    <w:unhideWhenUsed/>
    <w:qFormat/>
    <w:pPr>
      <w:keepNext/>
      <w:keepLines/>
      <w:spacing w:before="40" w:line="259" w:lineRule="auto"/>
      <w:outlineLvl w:val="4"/>
    </w:pPr>
    <w:rPr>
      <w:rFonts w:ascii="Calibri" w:eastAsia="Calibri" w:hAnsi="Calibri" w:cs="Calibri"/>
      <w:color w:val="2E74B5"/>
      <w:sz w:val="20"/>
      <w:szCs w:val="20"/>
    </w:rPr>
  </w:style>
  <w:style w:type="paragraph" w:styleId="Heading6">
    <w:name w:val="heading 6"/>
    <w:basedOn w:val="Normal"/>
    <w:next w:val="Normal"/>
    <w:uiPriority w:val="9"/>
    <w:semiHidden/>
    <w:unhideWhenUsed/>
    <w:qFormat/>
    <w:pPr>
      <w:keepNext/>
      <w:tabs>
        <w:tab w:val="left" w:pos="5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ind w:left="578"/>
      <w:outlineLvl w:val="5"/>
    </w:pPr>
    <w:rPr>
      <w:rFonts w:ascii="Arial" w:eastAsia="Arial" w:hAnsi="Arial" w:cs="Arial"/>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jc w:val="center"/>
    </w:pPr>
    <w:rPr>
      <w:b/>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3">
    <w:name w:val="3"/>
    <w:basedOn w:val="TableNormal"/>
    <w:tblPr>
      <w:tblStyleRowBandSize w:val="1"/>
      <w:tblStyleColBandSize w:val="1"/>
    </w:tblPr>
  </w:style>
  <w:style w:type="table" w:customStyle="1" w:styleId="2">
    <w:name w:val="2"/>
    <w:basedOn w:val="TableNormal"/>
    <w:tblPr>
      <w:tblStyleRowBandSize w:val="1"/>
      <w:tblStyleColBandSize w:val="1"/>
      <w:tblCellMar>
        <w:left w:w="115" w:type="dxa"/>
        <w:right w:w="115" w:type="dxa"/>
      </w:tblCellMar>
    </w:tblPr>
  </w:style>
  <w:style w:type="table" w:customStyle="1" w:styleId="1">
    <w:name w:val="1"/>
    <w:basedOn w:val="TableNormal"/>
    <w:tblPr>
      <w:tblStyleRowBandSize w:val="1"/>
      <w:tblStyleColBandSize w:val="1"/>
      <w:tblCellMar>
        <w:left w:w="115" w:type="dxa"/>
        <w:right w:w="115" w:type="dxa"/>
      </w:tblCellMar>
    </w:tblPr>
  </w:style>
  <w:style w:type="paragraph" w:styleId="Header">
    <w:name w:val="header"/>
    <w:basedOn w:val="Normal"/>
    <w:link w:val="HeaderChar"/>
    <w:uiPriority w:val="99"/>
    <w:unhideWhenUsed/>
    <w:rsid w:val="007850B6"/>
    <w:pPr>
      <w:tabs>
        <w:tab w:val="center" w:pos="4680"/>
        <w:tab w:val="right" w:pos="9360"/>
      </w:tabs>
    </w:pPr>
  </w:style>
  <w:style w:type="character" w:customStyle="1" w:styleId="HeaderChar">
    <w:name w:val="Header Char"/>
    <w:basedOn w:val="DefaultParagraphFont"/>
    <w:link w:val="Header"/>
    <w:uiPriority w:val="99"/>
    <w:rsid w:val="007850B6"/>
  </w:style>
  <w:style w:type="paragraph" w:styleId="Footer">
    <w:name w:val="footer"/>
    <w:basedOn w:val="Normal"/>
    <w:link w:val="FooterChar"/>
    <w:uiPriority w:val="99"/>
    <w:unhideWhenUsed/>
    <w:rsid w:val="007850B6"/>
    <w:pPr>
      <w:tabs>
        <w:tab w:val="center" w:pos="4680"/>
        <w:tab w:val="right" w:pos="9360"/>
      </w:tabs>
    </w:pPr>
  </w:style>
  <w:style w:type="character" w:customStyle="1" w:styleId="FooterChar">
    <w:name w:val="Footer Char"/>
    <w:basedOn w:val="DefaultParagraphFont"/>
    <w:link w:val="Footer"/>
    <w:uiPriority w:val="99"/>
    <w:rsid w:val="007850B6"/>
  </w:style>
  <w:style w:type="paragraph" w:styleId="ListParagraph">
    <w:name w:val="List Paragraph"/>
    <w:basedOn w:val="Normal"/>
    <w:uiPriority w:val="34"/>
    <w:qFormat/>
    <w:rsid w:val="007850B6"/>
    <w:pPr>
      <w:ind w:left="720"/>
      <w:contextualSpacing/>
    </w:pPr>
  </w:style>
  <w:style w:type="paragraph" w:styleId="BalloonText">
    <w:name w:val="Balloon Text"/>
    <w:basedOn w:val="Normal"/>
    <w:link w:val="BalloonTextChar"/>
    <w:uiPriority w:val="99"/>
    <w:semiHidden/>
    <w:unhideWhenUsed/>
    <w:rsid w:val="00760E02"/>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60E02"/>
    <w:rPr>
      <w:rFonts w:ascii="Segoe UI" w:hAnsi="Segoe UI" w:cs="Segoe UI"/>
      <w:sz w:val="18"/>
      <w:szCs w:val="18"/>
    </w:rPr>
  </w:style>
  <w:style w:type="paragraph" w:styleId="NoSpacing">
    <w:name w:val="No Spacing"/>
    <w:uiPriority w:val="1"/>
    <w:qFormat/>
    <w:rsid w:val="00265D41"/>
  </w:style>
  <w:style w:type="table" w:styleId="TableGrid">
    <w:name w:val="Table Grid"/>
    <w:basedOn w:val="TableNormal"/>
    <w:uiPriority w:val="39"/>
    <w:rsid w:val="00FC781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61311413">
      <w:bodyDiv w:val="1"/>
      <w:marLeft w:val="0"/>
      <w:marRight w:val="0"/>
      <w:marTop w:val="0"/>
      <w:marBottom w:val="0"/>
      <w:divBdr>
        <w:top w:val="none" w:sz="0" w:space="0" w:color="auto"/>
        <w:left w:val="none" w:sz="0" w:space="0" w:color="auto"/>
        <w:bottom w:val="none" w:sz="0" w:space="0" w:color="auto"/>
        <w:right w:val="none" w:sz="0" w:space="0" w:color="auto"/>
      </w:divBdr>
      <w:divsChild>
        <w:div w:id="933637036">
          <w:marLeft w:val="547"/>
          <w:marRight w:val="0"/>
          <w:marTop w:val="0"/>
          <w:marBottom w:val="0"/>
          <w:divBdr>
            <w:top w:val="none" w:sz="0" w:space="0" w:color="auto"/>
            <w:left w:val="none" w:sz="0" w:space="0" w:color="auto"/>
            <w:bottom w:val="none" w:sz="0" w:space="0" w:color="auto"/>
            <w:right w:val="none" w:sz="0" w:space="0" w:color="auto"/>
          </w:divBdr>
        </w:div>
      </w:divsChild>
    </w:div>
    <w:div w:id="945774172">
      <w:bodyDiv w:val="1"/>
      <w:marLeft w:val="0"/>
      <w:marRight w:val="0"/>
      <w:marTop w:val="0"/>
      <w:marBottom w:val="0"/>
      <w:divBdr>
        <w:top w:val="none" w:sz="0" w:space="0" w:color="auto"/>
        <w:left w:val="none" w:sz="0" w:space="0" w:color="auto"/>
        <w:bottom w:val="none" w:sz="0" w:space="0" w:color="auto"/>
        <w:right w:val="none" w:sz="0" w:space="0" w:color="auto"/>
      </w:divBdr>
      <w:divsChild>
        <w:div w:id="80224018">
          <w:marLeft w:val="1152"/>
          <w:marRight w:val="0"/>
          <w:marTop w:val="0"/>
          <w:marBottom w:val="200"/>
          <w:divBdr>
            <w:top w:val="none" w:sz="0" w:space="0" w:color="auto"/>
            <w:left w:val="none" w:sz="0" w:space="0" w:color="auto"/>
            <w:bottom w:val="none" w:sz="0" w:space="0" w:color="auto"/>
            <w:right w:val="none" w:sz="0" w:space="0" w:color="auto"/>
          </w:divBdr>
        </w:div>
        <w:div w:id="653601752">
          <w:marLeft w:val="1152"/>
          <w:marRight w:val="0"/>
          <w:marTop w:val="0"/>
          <w:marBottom w:val="200"/>
          <w:divBdr>
            <w:top w:val="none" w:sz="0" w:space="0" w:color="auto"/>
            <w:left w:val="none" w:sz="0" w:space="0" w:color="auto"/>
            <w:bottom w:val="none" w:sz="0" w:space="0" w:color="auto"/>
            <w:right w:val="none" w:sz="0" w:space="0" w:color="auto"/>
          </w:divBdr>
        </w:div>
        <w:div w:id="1100027872">
          <w:marLeft w:val="1152"/>
          <w:marRight w:val="0"/>
          <w:marTop w:val="0"/>
          <w:marBottom w:val="200"/>
          <w:divBdr>
            <w:top w:val="none" w:sz="0" w:space="0" w:color="auto"/>
            <w:left w:val="none" w:sz="0" w:space="0" w:color="auto"/>
            <w:bottom w:val="none" w:sz="0" w:space="0" w:color="auto"/>
            <w:right w:val="none" w:sz="0" w:space="0" w:color="auto"/>
          </w:divBdr>
        </w:div>
        <w:div w:id="1359887650">
          <w:marLeft w:val="1123"/>
          <w:marRight w:val="0"/>
          <w:marTop w:val="0"/>
          <w:marBottom w:val="200"/>
          <w:divBdr>
            <w:top w:val="none" w:sz="0" w:space="0" w:color="auto"/>
            <w:left w:val="none" w:sz="0" w:space="0" w:color="auto"/>
            <w:bottom w:val="none" w:sz="0" w:space="0" w:color="auto"/>
            <w:right w:val="none" w:sz="0" w:space="0" w:color="auto"/>
          </w:divBdr>
        </w:div>
        <w:div w:id="1921132632">
          <w:marLeft w:val="1123"/>
          <w:marRight w:val="0"/>
          <w:marTop w:val="0"/>
          <w:marBottom w:val="200"/>
          <w:divBdr>
            <w:top w:val="none" w:sz="0" w:space="0" w:color="auto"/>
            <w:left w:val="none" w:sz="0" w:space="0" w:color="auto"/>
            <w:bottom w:val="none" w:sz="0" w:space="0" w:color="auto"/>
            <w:right w:val="none" w:sz="0" w:space="0" w:color="auto"/>
          </w:divBdr>
        </w:div>
        <w:div w:id="2123332161">
          <w:marLeft w:val="1152"/>
          <w:marRight w:val="0"/>
          <w:marTop w:val="0"/>
          <w:marBottom w:val="200"/>
          <w:divBdr>
            <w:top w:val="none" w:sz="0" w:space="0" w:color="auto"/>
            <w:left w:val="none" w:sz="0" w:space="0" w:color="auto"/>
            <w:bottom w:val="none" w:sz="0" w:space="0" w:color="auto"/>
            <w:right w:val="none" w:sz="0" w:space="0" w:color="auto"/>
          </w:divBdr>
        </w:div>
      </w:divsChild>
    </w:div>
    <w:div w:id="950822567">
      <w:bodyDiv w:val="1"/>
      <w:marLeft w:val="0"/>
      <w:marRight w:val="0"/>
      <w:marTop w:val="0"/>
      <w:marBottom w:val="0"/>
      <w:divBdr>
        <w:top w:val="none" w:sz="0" w:space="0" w:color="auto"/>
        <w:left w:val="none" w:sz="0" w:space="0" w:color="auto"/>
        <w:bottom w:val="none" w:sz="0" w:space="0" w:color="auto"/>
        <w:right w:val="none" w:sz="0" w:space="0" w:color="auto"/>
      </w:divBdr>
    </w:div>
    <w:div w:id="139030743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424</TotalTime>
  <Pages>4</Pages>
  <Words>721</Words>
  <Characters>4115</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PC</cp:lastModifiedBy>
  <cp:revision>15</cp:revision>
  <dcterms:created xsi:type="dcterms:W3CDTF">2024-07-16T06:18:00Z</dcterms:created>
  <dcterms:modified xsi:type="dcterms:W3CDTF">2024-08-15T02:15:00Z</dcterms:modified>
</cp:coreProperties>
</file>