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Calibri" w:hAnsi="Calibri" w:cs="Calibri"/>
          <w:sz w:val="24"/>
          <w:szCs w:val="24"/>
          <w:u w:val="single"/>
          <w:lang w:val="en-GB"/>
        </w:rPr>
      </w:pPr>
      <w:r>
        <w:rPr>
          <w:rFonts w:hint="default" w:ascii="Calibri" w:hAnsi="Calibri" w:cs="Calibri"/>
          <w:sz w:val="24"/>
          <w:szCs w:val="24"/>
          <w:u w:val="single"/>
          <w:lang w:val="en-US"/>
        </w:rPr>
        <w:t>1.</w:t>
      </w:r>
      <w:r>
        <w:rPr>
          <w:rFonts w:hint="default" w:ascii="Calibri" w:hAnsi="Calibri" w:cs="Calibri"/>
          <w:sz w:val="24"/>
          <w:szCs w:val="24"/>
          <w:u w:val="single"/>
          <w:lang w:val="en-GB"/>
        </w:rPr>
        <w:t xml:space="preserve">6 </w:t>
      </w:r>
      <w:r>
        <w:rPr>
          <w:rFonts w:hint="default" w:ascii="Calibri" w:hAnsi="Calibri" w:eastAsia="SimSun" w:cs="Calibri"/>
          <w:sz w:val="24"/>
          <w:szCs w:val="24"/>
          <w:u w:val="single"/>
        </w:rPr>
        <w:t>I can describe how the purpose and outcomes have been met by the chosen IT systems and software applications.</w:t>
      </w:r>
    </w:p>
    <w:p>
      <w:pPr>
        <w:rPr>
          <w:lang w:val="en-US"/>
        </w:rPr>
      </w:pPr>
      <w:r>
        <w:rPr>
          <w:rFonts w:hint="default"/>
          <w:lang w:val="en-GB"/>
        </w:rPr>
        <w:t>B</w:t>
      </w:r>
      <w:r>
        <w:rPr>
          <w:lang w:val="en-US"/>
        </w:rPr>
        <w:t>elow is a table on the difficulty of each photo editing application</w:t>
      </w:r>
    </w:p>
    <w:tbl>
      <w:tblPr>
        <w:tblStyle w:val="4"/>
        <w:tblpPr w:vertAnchor="text" w:horzAnchor="page" w:tblpX="1454" w:tblpY="151"/>
        <w:tblW w:w="0" w:type="auto"/>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394"/>
        <w:gridCol w:w="2394"/>
        <w:gridCol w:w="2394"/>
        <w:gridCol w:w="239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Application</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Difficulty</w:t>
            </w:r>
          </w:p>
        </w:tc>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Features</w:t>
            </w:r>
          </w:p>
        </w:tc>
        <w:tc>
          <w:tcPr>
            <w:tcW w:w="2393" w:type="dxa"/>
            <w:tcBorders>
              <w:top w:val="single" w:color="auto" w:sz="4" w:space="0"/>
              <w:left w:val="single" w:color="auto" w:sz="4" w:space="0"/>
              <w:bottom w:val="single" w:color="auto" w:sz="4" w:space="0"/>
              <w:right w:val="single" w:color="auto" w:sz="4" w:space="0"/>
            </w:tcBorders>
          </w:tcPr>
          <w:p>
            <w:pPr>
              <w:rPr>
                <w:b/>
                <w:bCs/>
              </w:rPr>
            </w:pPr>
            <w:r>
              <w:rPr>
                <w:b/>
                <w:bCs/>
                <w:lang w:val="en-US"/>
              </w:rPr>
              <w:t>Reason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Gimp</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4</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A lot of photo editing features like layering and manipulation.</w:t>
            </w:r>
          </w:p>
        </w:tc>
        <w:tc>
          <w:tcPr>
            <w:tcW w:w="2393" w:type="dxa"/>
            <w:tcBorders>
              <w:top w:val="single" w:color="auto" w:sz="4" w:space="0"/>
              <w:left w:val="single" w:color="auto" w:sz="4" w:space="0"/>
              <w:bottom w:val="single" w:color="auto" w:sz="4" w:space="0"/>
              <w:right w:val="single" w:color="auto" w:sz="4" w:space="0"/>
            </w:tcBorders>
          </w:tcPr>
          <w:p>
            <w:r>
              <w:rPr>
                <w:lang w:val="en-US"/>
              </w:rPr>
              <w:t>Free but really hard to figure out, heavy software.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Paint</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1</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Drawing and filling with colour combined with text and shapes.</w:t>
            </w:r>
          </w:p>
        </w:tc>
        <w:tc>
          <w:tcPr>
            <w:tcW w:w="2393" w:type="dxa"/>
            <w:tcBorders>
              <w:top w:val="single" w:color="auto" w:sz="4" w:space="0"/>
              <w:left w:val="single" w:color="auto" w:sz="4" w:space="0"/>
              <w:bottom w:val="single" w:color="auto" w:sz="4" w:space="0"/>
              <w:right w:val="single" w:color="auto" w:sz="4" w:space="0"/>
            </w:tcBorders>
          </w:tcPr>
          <w:p>
            <w:r>
              <w:rPr>
                <w:lang w:val="en-US"/>
              </w:rPr>
              <w:t>Installed on all windows computers, easy to use and can do a lot more it used to be able to do.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Inkscape</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3</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Photo editing and layers, manipulation and drawing.</w:t>
            </w:r>
          </w:p>
        </w:tc>
        <w:tc>
          <w:tcPr>
            <w:tcW w:w="2393" w:type="dxa"/>
            <w:tcBorders>
              <w:top w:val="single" w:color="auto" w:sz="4" w:space="0"/>
              <w:left w:val="single" w:color="auto" w:sz="4" w:space="0"/>
              <w:bottom w:val="single" w:color="auto" w:sz="4" w:space="0"/>
              <w:right w:val="single" w:color="auto" w:sz="4" w:space="0"/>
            </w:tcBorders>
          </w:tcPr>
          <w:p>
            <w:r>
              <w:rPr>
                <w:lang w:val="en-US"/>
              </w:rPr>
              <w:t>Free but complicated UI and tools.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pPr>
              <w:rPr>
                <w:b/>
                <w:bCs/>
              </w:rPr>
            </w:pPr>
            <w:r>
              <w:rPr>
                <w:b/>
                <w:bCs/>
                <w:lang w:val="en-US"/>
              </w:rPr>
              <w:t>Photoshop</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2</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 xml:space="preserve">Manipulation, layers, editing photos, text creation and other editing tools like shadows and pasteurising. </w:t>
            </w:r>
          </w:p>
        </w:tc>
        <w:tc>
          <w:tcPr>
            <w:tcW w:w="2393" w:type="dxa"/>
            <w:tcBorders>
              <w:top w:val="single" w:color="auto" w:sz="4" w:space="0"/>
              <w:left w:val="single" w:color="auto" w:sz="4" w:space="0"/>
              <w:bottom w:val="single" w:color="auto" w:sz="4" w:space="0"/>
              <w:right w:val="single" w:color="auto" w:sz="4" w:space="0"/>
            </w:tcBorders>
          </w:tcPr>
          <w:p>
            <w:r>
              <w:rPr>
                <w:lang w:val="en-US"/>
              </w:rPr>
              <w:t>Expensive and hard to learn. A lot of features that can be confusing.</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b/>
                <w:bCs/>
                <w:lang w:val="en-US"/>
              </w:rPr>
              <w:t xml:space="preserve">Cyberlink Photo </w:t>
            </w:r>
            <w:r>
              <w:rPr>
                <w:rFonts w:hint="default"/>
                <w:b/>
                <w:bCs/>
                <w:lang w:val="en-GB"/>
              </w:rPr>
              <w:t>D</w:t>
            </w:r>
            <w:r>
              <w:rPr>
                <w:b/>
                <w:bCs/>
                <w:lang w:val="en-US"/>
              </w:rPr>
              <w:t>irector</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5</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Photo editing and resizing, other tools like layers and plug-ins on board</w:t>
            </w:r>
          </w:p>
        </w:tc>
        <w:tc>
          <w:tcPr>
            <w:tcW w:w="2393" w:type="dxa"/>
            <w:tcBorders>
              <w:top w:val="single" w:color="auto" w:sz="4" w:space="0"/>
              <w:left w:val="single" w:color="auto" w:sz="4" w:space="0"/>
              <w:bottom w:val="single" w:color="auto" w:sz="4" w:space="0"/>
              <w:right w:val="single" w:color="auto" w:sz="4" w:space="0"/>
            </w:tcBorders>
          </w:tcPr>
          <w:p>
            <w:r>
              <w:rPr>
                <w:lang w:val="en-US"/>
              </w:rPr>
              <w:t>Expensive and difficult to learn UI. Slow start</w:t>
            </w:r>
            <w:r>
              <w:rPr>
                <w:rFonts w:hint="default"/>
                <w:lang w:val="en-GB"/>
              </w:rPr>
              <w:t>-</w:t>
            </w:r>
            <w:r>
              <w:rPr>
                <w:lang w:val="en-US"/>
              </w:rPr>
              <w:t>ups.</w:t>
            </w:r>
          </w:p>
        </w:tc>
      </w:tr>
    </w:tbl>
    <w:p>
      <w:pPr>
        <w:rPr>
          <w:rFonts w:hint="default"/>
          <w:lang w:val="en-GB"/>
        </w:rPr>
      </w:pPr>
      <w:r>
        <w:rPr>
          <w:rFonts w:hint="default"/>
          <w:lang w:val="en-GB"/>
        </w:rPr>
        <w:t>I picked Paint to use because it was already on my computer and it did the job, I also didn’t need any of the fancy tools that Photoshop and other applications offered. I did use GIMP for touching up a few pre-made buttons just so that they would look better.</w:t>
      </w:r>
    </w:p>
    <w:p>
      <w:pPr>
        <w:rPr>
          <w:lang w:val="en-US"/>
        </w:rPr>
      </w:pPr>
    </w:p>
    <w:p>
      <w:pPr>
        <w:rPr>
          <w:lang w:val="en-US"/>
        </w:rPr>
      </w:pPr>
    </w:p>
    <w:p>
      <w:pPr>
        <w:rPr>
          <w:lang w:val="en-US"/>
        </w:rPr>
      </w:pPr>
    </w:p>
    <w:p>
      <w:pPr>
        <w:rPr>
          <w:lang w:val="en-US"/>
        </w:rPr>
      </w:pPr>
    </w:p>
    <w:p>
      <w:pPr>
        <w:rPr>
          <w:lang w:val="en-US"/>
        </w:rPr>
      </w:pPr>
    </w:p>
    <w:p>
      <w:pPr>
        <w:rPr>
          <w:sz w:val="21"/>
          <w:szCs w:val="21"/>
          <w:lang w:val="en-US"/>
        </w:rPr>
      </w:pPr>
      <w:r>
        <w:rPr>
          <w:lang w:val="en-US"/>
        </w:rPr>
        <w:t>Below is a table on the difficulty of each audio editing applications</w:t>
      </w:r>
    </w:p>
    <w:tbl>
      <w:tblPr>
        <w:tblStyle w:val="3"/>
        <w:tblpPr w:vertAnchor="text" w:horzAnchor="page" w:tblpX="1544" w:tblpY="180"/>
        <w:tblW w:w="0" w:type="auto"/>
        <w:tblInd w:w="0" w:type="dxa"/>
        <w:tblLayout w:type="autofit"/>
        <w:tblCellMar>
          <w:top w:w="0" w:type="dxa"/>
          <w:left w:w="108" w:type="dxa"/>
          <w:bottom w:w="0" w:type="dxa"/>
          <w:right w:w="108" w:type="dxa"/>
        </w:tblCellMar>
      </w:tblPr>
      <w:tblGrid>
        <w:gridCol w:w="2385"/>
        <w:gridCol w:w="2385"/>
        <w:gridCol w:w="2385"/>
        <w:gridCol w:w="2384"/>
      </w:tblGrid>
      <w:tr>
        <w:tblPrEx>
          <w:tblCellMar>
            <w:top w:w="0" w:type="dxa"/>
            <w:left w:w="108" w:type="dxa"/>
            <w:bottom w:w="0" w:type="dxa"/>
            <w:right w:w="108" w:type="dxa"/>
          </w:tblCellMar>
        </w:tblPrEx>
        <w:trPr>
          <w:trHeight w:val="591" w:hRule="atLeast"/>
        </w:trPr>
        <w:tc>
          <w:tcPr>
            <w:tcW w:w="2385" w:type="dxa"/>
            <w:tcBorders>
              <w:top w:val="single" w:color="auto" w:sz="4" w:space="0"/>
              <w:left w:val="single" w:color="auto" w:sz="4" w:space="0"/>
              <w:bottom w:val="single" w:color="auto" w:sz="4" w:space="0"/>
              <w:right w:val="single" w:color="auto" w:sz="4" w:space="0"/>
            </w:tcBorders>
          </w:tcPr>
          <w:p>
            <w:r>
              <w:rPr>
                <w:rFonts w:hint="default"/>
                <w:b/>
                <w:lang w:val="en-US"/>
              </w:rPr>
              <w:t>Application</w:t>
            </w:r>
          </w:p>
        </w:tc>
        <w:tc>
          <w:tcPr>
            <w:tcW w:w="2385" w:type="dxa"/>
            <w:tcBorders>
              <w:top w:val="single" w:color="auto" w:sz="4" w:space="0"/>
              <w:left w:val="single" w:color="auto" w:sz="4" w:space="0"/>
              <w:bottom w:val="single" w:color="auto" w:sz="4" w:space="0"/>
              <w:right w:val="single" w:color="auto" w:sz="4" w:space="0"/>
            </w:tcBorders>
          </w:tcPr>
          <w:p>
            <w:r>
              <w:rPr>
                <w:rFonts w:hint="default"/>
                <w:b/>
                <w:lang w:val="en-US"/>
              </w:rPr>
              <w:t>Difficulty</w:t>
            </w:r>
          </w:p>
        </w:tc>
        <w:tc>
          <w:tcPr>
            <w:tcW w:w="2385" w:type="dxa"/>
            <w:tcBorders>
              <w:top w:val="single" w:color="auto" w:sz="4" w:space="0"/>
              <w:left w:val="single" w:color="auto" w:sz="4" w:space="0"/>
              <w:bottom w:val="single" w:color="auto" w:sz="4" w:space="0"/>
              <w:right w:val="single" w:color="auto" w:sz="4" w:space="0"/>
            </w:tcBorders>
          </w:tcPr>
          <w:p>
            <w:r>
              <w:rPr>
                <w:rFonts w:hint="default"/>
                <w:b/>
                <w:lang w:val="en-US"/>
              </w:rPr>
              <w:t>Features</w:t>
            </w:r>
          </w:p>
        </w:tc>
        <w:tc>
          <w:tcPr>
            <w:tcW w:w="2384" w:type="dxa"/>
            <w:tcBorders>
              <w:top w:val="single" w:color="auto" w:sz="4" w:space="0"/>
              <w:left w:val="single" w:color="auto" w:sz="4" w:space="0"/>
              <w:bottom w:val="single" w:color="auto" w:sz="4" w:space="0"/>
              <w:right w:val="single" w:color="auto" w:sz="4" w:space="0"/>
            </w:tcBorders>
          </w:tcPr>
          <w:p>
            <w:r>
              <w:rPr>
                <w:rFonts w:hint="default"/>
                <w:b/>
                <w:lang w:val="en-US"/>
              </w:rPr>
              <w:t>Reason</w:t>
            </w:r>
          </w:p>
        </w:tc>
      </w:tr>
      <w:tr>
        <w:tblPrEx>
          <w:tblCellMar>
            <w:top w:w="0" w:type="dxa"/>
            <w:left w:w="108" w:type="dxa"/>
            <w:bottom w:w="0" w:type="dxa"/>
            <w:right w:w="108" w:type="dxa"/>
          </w:tblCellMar>
        </w:tblPrEx>
        <w:trPr>
          <w:trHeight w:val="938" w:hRule="atLeast"/>
        </w:trPr>
        <w:tc>
          <w:tcPr>
            <w:tcW w:w="2385" w:type="dxa"/>
            <w:tcBorders>
              <w:top w:val="single" w:color="auto" w:sz="4" w:space="0"/>
              <w:left w:val="single" w:color="auto" w:sz="4" w:space="0"/>
              <w:bottom w:val="single" w:color="auto" w:sz="4" w:space="0"/>
              <w:right w:val="single" w:color="auto" w:sz="4" w:space="0"/>
            </w:tcBorders>
          </w:tcPr>
          <w:p>
            <w:pPr>
              <w:rPr>
                <w:b/>
                <w:bCs/>
              </w:rPr>
            </w:pPr>
            <w:r>
              <w:rPr>
                <w:b/>
                <w:bCs/>
                <w:lang w:val="en-US"/>
              </w:rPr>
              <w:t>Audacity</w:t>
            </w:r>
          </w:p>
        </w:tc>
        <w:tc>
          <w:tcPr>
            <w:tcW w:w="2385"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1</w:t>
            </w:r>
          </w:p>
        </w:tc>
        <w:tc>
          <w:tcPr>
            <w:tcW w:w="2385"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Audio clipping, sound manipulation and other tools such as converting audio files.</w:t>
            </w:r>
          </w:p>
        </w:tc>
        <w:tc>
          <w:tcPr>
            <w:tcW w:w="2384" w:type="dxa"/>
            <w:tcBorders>
              <w:top w:val="single" w:color="auto" w:sz="4" w:space="0"/>
              <w:left w:val="single" w:color="auto" w:sz="4" w:space="0"/>
              <w:bottom w:val="single" w:color="auto" w:sz="4" w:space="0"/>
              <w:right w:val="single" w:color="auto" w:sz="4" w:space="0"/>
            </w:tcBorders>
          </w:tcPr>
          <w:p>
            <w:r>
              <w:rPr>
                <w:lang w:val="en-US"/>
              </w:rPr>
              <w:t>Simple UI and free.</w:t>
            </w:r>
          </w:p>
        </w:tc>
      </w:tr>
      <w:tr>
        <w:tblPrEx>
          <w:tblCellMar>
            <w:top w:w="0" w:type="dxa"/>
            <w:left w:w="108" w:type="dxa"/>
            <w:bottom w:w="0" w:type="dxa"/>
            <w:right w:w="108" w:type="dxa"/>
          </w:tblCellMar>
        </w:tblPrEx>
        <w:trPr>
          <w:trHeight w:val="938" w:hRule="atLeast"/>
        </w:trPr>
        <w:tc>
          <w:tcPr>
            <w:tcW w:w="2385" w:type="dxa"/>
            <w:tcBorders>
              <w:top w:val="single" w:color="auto" w:sz="4" w:space="0"/>
              <w:left w:val="single" w:color="auto" w:sz="4" w:space="0"/>
              <w:bottom w:val="single" w:color="auto" w:sz="4" w:space="0"/>
              <w:right w:val="single" w:color="auto" w:sz="4" w:space="0"/>
            </w:tcBorders>
          </w:tcPr>
          <w:p>
            <w:r>
              <w:rPr>
                <w:lang w:val="en-US"/>
              </w:rPr>
              <w:t>Ableton</w:t>
            </w:r>
          </w:p>
        </w:tc>
        <w:tc>
          <w:tcPr>
            <w:tcW w:w="2385"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3</w:t>
            </w:r>
          </w:p>
        </w:tc>
        <w:tc>
          <w:tcPr>
            <w:tcW w:w="2385"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Instruments already loaded in, audio manipulation and other tools like sharing sessions.</w:t>
            </w:r>
          </w:p>
        </w:tc>
        <w:tc>
          <w:tcPr>
            <w:tcW w:w="2384" w:type="dxa"/>
            <w:tcBorders>
              <w:top w:val="single" w:color="auto" w:sz="4" w:space="0"/>
              <w:left w:val="single" w:color="auto" w:sz="4" w:space="0"/>
              <w:bottom w:val="single" w:color="auto" w:sz="4" w:space="0"/>
              <w:right w:val="single" w:color="auto" w:sz="4" w:space="0"/>
            </w:tcBorders>
          </w:tcPr>
          <w:p>
            <w:pPr>
              <w:rPr>
                <w:rFonts w:hint="default"/>
                <w:lang w:val="en-GB"/>
              </w:rPr>
            </w:pPr>
            <w:r>
              <w:rPr>
                <w:lang w:val="en-US"/>
              </w:rPr>
              <w:t>Hard to learn</w:t>
            </w:r>
            <w:r>
              <w:rPr>
                <w:rFonts w:hint="default"/>
                <w:lang w:val="en-GB"/>
              </w:rPr>
              <w:t>, expensive.</w:t>
            </w:r>
          </w:p>
        </w:tc>
      </w:tr>
      <w:tr>
        <w:tblPrEx>
          <w:tblCellMar>
            <w:top w:w="0" w:type="dxa"/>
            <w:left w:w="108" w:type="dxa"/>
            <w:bottom w:w="0" w:type="dxa"/>
            <w:right w:w="108" w:type="dxa"/>
          </w:tblCellMar>
        </w:tblPrEx>
        <w:trPr>
          <w:trHeight w:val="938" w:hRule="atLeast"/>
        </w:trPr>
        <w:tc>
          <w:tcPr>
            <w:tcW w:w="2385" w:type="dxa"/>
            <w:tcBorders>
              <w:top w:val="single" w:color="auto" w:sz="4" w:space="0"/>
              <w:left w:val="single" w:color="auto" w:sz="4" w:space="0"/>
              <w:bottom w:val="single" w:color="auto" w:sz="4" w:space="0"/>
              <w:right w:val="single" w:color="auto" w:sz="4" w:space="0"/>
            </w:tcBorders>
          </w:tcPr>
          <w:p>
            <w:r>
              <w:rPr>
                <w:lang w:val="en-US"/>
              </w:rPr>
              <w:t>Avid Pro Tools</w:t>
            </w:r>
          </w:p>
        </w:tc>
        <w:tc>
          <w:tcPr>
            <w:tcW w:w="2385"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2</w:t>
            </w:r>
          </w:p>
        </w:tc>
        <w:tc>
          <w:tcPr>
            <w:tcW w:w="2385"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Sound manipulation and better post production tools like cloud based collaboration.</w:t>
            </w:r>
          </w:p>
        </w:tc>
        <w:tc>
          <w:tcPr>
            <w:tcW w:w="2384" w:type="dxa"/>
            <w:tcBorders>
              <w:top w:val="single" w:color="auto" w:sz="4" w:space="0"/>
              <w:left w:val="single" w:color="auto" w:sz="4" w:space="0"/>
              <w:bottom w:val="single" w:color="auto" w:sz="4" w:space="0"/>
              <w:right w:val="single" w:color="auto" w:sz="4" w:space="0"/>
            </w:tcBorders>
          </w:tcPr>
          <w:p>
            <w:r>
              <w:rPr>
                <w:lang w:val="en-US"/>
              </w:rPr>
              <w:t>UI is bad</w:t>
            </w:r>
          </w:p>
        </w:tc>
      </w:tr>
      <w:tr>
        <w:tblPrEx>
          <w:tblCellMar>
            <w:top w:w="0" w:type="dxa"/>
            <w:left w:w="108" w:type="dxa"/>
            <w:bottom w:w="0" w:type="dxa"/>
            <w:right w:w="108" w:type="dxa"/>
          </w:tblCellMar>
        </w:tblPrEx>
        <w:trPr>
          <w:trHeight w:val="938" w:hRule="atLeast"/>
        </w:trPr>
        <w:tc>
          <w:tcPr>
            <w:tcW w:w="2385" w:type="dxa"/>
            <w:tcBorders>
              <w:top w:val="single" w:color="auto" w:sz="4" w:space="0"/>
              <w:left w:val="single" w:color="auto" w:sz="4" w:space="0"/>
              <w:bottom w:val="single" w:color="auto" w:sz="4" w:space="0"/>
              <w:right w:val="single" w:color="auto" w:sz="4" w:space="0"/>
            </w:tcBorders>
          </w:tcPr>
          <w:p>
            <w:r>
              <w:rPr>
                <w:lang w:val="en-US"/>
              </w:rPr>
              <w:t xml:space="preserve">Magix Samplitude </w:t>
            </w:r>
          </w:p>
        </w:tc>
        <w:tc>
          <w:tcPr>
            <w:tcW w:w="2385"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4</w:t>
            </w:r>
          </w:p>
        </w:tc>
        <w:tc>
          <w:tcPr>
            <w:tcW w:w="2385"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Recording and editing is easy, sound manipulation and plug-ins already installed</w:t>
            </w:r>
          </w:p>
        </w:tc>
        <w:tc>
          <w:tcPr>
            <w:tcW w:w="2384" w:type="dxa"/>
            <w:tcBorders>
              <w:top w:val="single" w:color="auto" w:sz="4" w:space="0"/>
              <w:left w:val="single" w:color="auto" w:sz="4" w:space="0"/>
              <w:bottom w:val="single" w:color="auto" w:sz="4" w:space="0"/>
              <w:right w:val="single" w:color="auto" w:sz="4" w:space="0"/>
            </w:tcBorders>
          </w:tcPr>
          <w:p>
            <w:pPr>
              <w:rPr>
                <w:rFonts w:hint="default"/>
                <w:lang w:val="en-GB"/>
              </w:rPr>
            </w:pPr>
            <w:r>
              <w:rPr>
                <w:lang w:val="en-US"/>
              </w:rPr>
              <w:t>Too complicated</w:t>
            </w:r>
            <w:r>
              <w:rPr>
                <w:rFonts w:hint="default"/>
                <w:lang w:val="en-GB"/>
              </w:rPr>
              <w:t xml:space="preserve"> and runs better on high end end machines.</w:t>
            </w:r>
          </w:p>
        </w:tc>
      </w:tr>
      <w:tr>
        <w:tblPrEx>
          <w:tblCellMar>
            <w:top w:w="0" w:type="dxa"/>
            <w:left w:w="108" w:type="dxa"/>
            <w:bottom w:w="0" w:type="dxa"/>
            <w:right w:w="108" w:type="dxa"/>
          </w:tblCellMar>
        </w:tblPrEx>
        <w:trPr>
          <w:trHeight w:val="960" w:hRule="atLeast"/>
        </w:trPr>
        <w:tc>
          <w:tcPr>
            <w:tcW w:w="2385" w:type="dxa"/>
            <w:tcBorders>
              <w:top w:val="single" w:color="auto" w:sz="4" w:space="0"/>
              <w:left w:val="single" w:color="auto" w:sz="4" w:space="0"/>
              <w:bottom w:val="single" w:color="auto" w:sz="4" w:space="0"/>
              <w:right w:val="single" w:color="auto" w:sz="4" w:space="0"/>
            </w:tcBorders>
          </w:tcPr>
          <w:p>
            <w:r>
              <w:rPr>
                <w:lang w:val="en-US"/>
              </w:rPr>
              <w:t>Adobe Audtion CC</w:t>
            </w:r>
          </w:p>
        </w:tc>
        <w:tc>
          <w:tcPr>
            <w:tcW w:w="2385"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5</w:t>
            </w:r>
          </w:p>
        </w:tc>
        <w:tc>
          <w:tcPr>
            <w:tcW w:w="2385"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Multi-track view, sound manipulation and higher range of sound handled.</w:t>
            </w:r>
          </w:p>
        </w:tc>
        <w:tc>
          <w:tcPr>
            <w:tcW w:w="2384" w:type="dxa"/>
            <w:tcBorders>
              <w:top w:val="single" w:color="auto" w:sz="4" w:space="0"/>
              <w:left w:val="single" w:color="auto" w:sz="4" w:space="0"/>
              <w:bottom w:val="single" w:color="auto" w:sz="4" w:space="0"/>
              <w:right w:val="single" w:color="auto" w:sz="4" w:space="0"/>
            </w:tcBorders>
          </w:tcPr>
          <w:p>
            <w:r>
              <w:rPr>
                <w:lang w:val="en-US"/>
              </w:rPr>
              <w:t>Cost too much money.</w:t>
            </w:r>
          </w:p>
        </w:tc>
      </w:tr>
    </w:tbl>
    <w:p>
      <w:pPr>
        <w:rPr>
          <w:rFonts w:hint="default"/>
          <w:lang w:val="en-GB"/>
        </w:rPr>
      </w:pPr>
      <w:r>
        <w:rPr>
          <w:rFonts w:hint="default"/>
          <w:lang w:val="en-GB"/>
        </w:rPr>
        <w:t>If I was going to add any sound on to my web page I would use Audacity as it is free and easy to use, it also has a lot of features that I could benefit from.</w:t>
      </w:r>
    </w:p>
    <w:p>
      <w:pPr>
        <w:rPr>
          <w:lang w:val="en-US"/>
        </w:rPr>
      </w:pPr>
    </w:p>
    <w:p>
      <w:pPr>
        <w:rPr>
          <w:lang w:val="en-US"/>
        </w:rPr>
      </w:pPr>
    </w:p>
    <w:p>
      <w:pPr>
        <w:rPr>
          <w:lang w:val="en-US"/>
        </w:rPr>
      </w:pPr>
    </w:p>
    <w:p>
      <w:pPr>
        <w:rPr>
          <w:rFonts w:hint="default"/>
          <w:lang w:val="en-GB"/>
        </w:rPr>
      </w:pPr>
    </w:p>
    <w:p>
      <w:pPr>
        <w:rPr>
          <w:rFonts w:hint="default"/>
          <w:lang w:val="en-GB"/>
        </w:rPr>
      </w:pPr>
    </w:p>
    <w:p>
      <w:pPr>
        <w:rPr>
          <w:rFonts w:hint="default"/>
          <w:lang w:val="en-GB"/>
        </w:rPr>
      </w:pPr>
    </w:p>
    <w:p>
      <w:pPr>
        <w:rPr>
          <w:lang w:val="en-US"/>
        </w:rPr>
      </w:pPr>
      <w:r>
        <w:rPr>
          <w:rFonts w:hint="default"/>
          <w:lang w:val="en-GB"/>
        </w:rPr>
        <w:t>B</w:t>
      </w:r>
      <w:r>
        <w:rPr>
          <w:lang w:val="en-US"/>
        </w:rPr>
        <w:t>elow is a table on the dificulty of each coding editing application</w:t>
      </w:r>
    </w:p>
    <w:tbl>
      <w:tblPr>
        <w:tblStyle w:val="3"/>
        <w:tblpPr w:vertAnchor="text" w:horzAnchor="page" w:tblpX="1283" w:tblpY="134"/>
        <w:tblW w:w="0" w:type="auto"/>
        <w:tblInd w:w="0" w:type="dxa"/>
        <w:tblLayout w:type="autofit"/>
        <w:tblCellMar>
          <w:top w:w="0" w:type="dxa"/>
          <w:left w:w="108" w:type="dxa"/>
          <w:bottom w:w="0" w:type="dxa"/>
          <w:right w:w="108" w:type="dxa"/>
        </w:tblCellMar>
      </w:tblPr>
      <w:tblGrid>
        <w:gridCol w:w="2394"/>
        <w:gridCol w:w="2394"/>
        <w:gridCol w:w="2394"/>
        <w:gridCol w:w="2393"/>
      </w:tblGrid>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rFonts w:hint="default"/>
                <w:b/>
                <w:lang w:val="en-US"/>
              </w:rPr>
              <w:t>Application</w:t>
            </w:r>
          </w:p>
        </w:tc>
        <w:tc>
          <w:tcPr>
            <w:tcW w:w="2394" w:type="dxa"/>
            <w:tcBorders>
              <w:top w:val="single" w:color="auto" w:sz="4" w:space="0"/>
              <w:left w:val="single" w:color="auto" w:sz="4" w:space="0"/>
              <w:bottom w:val="single" w:color="auto" w:sz="4" w:space="0"/>
              <w:right w:val="single" w:color="auto" w:sz="4" w:space="0"/>
            </w:tcBorders>
          </w:tcPr>
          <w:p>
            <w:r>
              <w:rPr>
                <w:rFonts w:hint="default"/>
                <w:b/>
                <w:lang w:val="en-US"/>
              </w:rPr>
              <w:t>Difficulty</w:t>
            </w:r>
          </w:p>
        </w:tc>
        <w:tc>
          <w:tcPr>
            <w:tcW w:w="2394" w:type="dxa"/>
            <w:tcBorders>
              <w:top w:val="single" w:color="auto" w:sz="4" w:space="0"/>
              <w:left w:val="single" w:color="auto" w:sz="4" w:space="0"/>
              <w:bottom w:val="single" w:color="auto" w:sz="4" w:space="0"/>
              <w:right w:val="single" w:color="auto" w:sz="4" w:space="0"/>
            </w:tcBorders>
          </w:tcPr>
          <w:p>
            <w:r>
              <w:rPr>
                <w:rFonts w:hint="default"/>
                <w:b/>
                <w:lang w:val="en-US"/>
              </w:rPr>
              <w:t>Features</w:t>
            </w:r>
          </w:p>
        </w:tc>
        <w:tc>
          <w:tcPr>
            <w:tcW w:w="2393" w:type="dxa"/>
            <w:tcBorders>
              <w:top w:val="single" w:color="auto" w:sz="4" w:space="0"/>
              <w:left w:val="single" w:color="auto" w:sz="4" w:space="0"/>
              <w:bottom w:val="single" w:color="auto" w:sz="4" w:space="0"/>
              <w:right w:val="single" w:color="auto" w:sz="4" w:space="0"/>
            </w:tcBorders>
          </w:tcPr>
          <w:p>
            <w:r>
              <w:rPr>
                <w:rFonts w:hint="default"/>
                <w:b/>
                <w:lang w:val="en-US"/>
              </w:rPr>
              <w:t>Reason</w:t>
            </w:r>
          </w:p>
        </w:tc>
      </w:tr>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 xml:space="preserve">Microsoft Visual Studio </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1</w:t>
            </w:r>
          </w:p>
        </w:tc>
        <w:tc>
          <w:tcPr>
            <w:tcW w:w="2394" w:type="dxa"/>
            <w:tcBorders>
              <w:top w:val="single" w:color="auto" w:sz="4" w:space="0"/>
              <w:left w:val="single" w:color="auto" w:sz="4" w:space="0"/>
              <w:bottom w:val="single" w:color="auto" w:sz="4" w:space="0"/>
              <w:right w:val="single" w:color="auto" w:sz="4" w:space="0"/>
            </w:tcBorders>
          </w:tcPr>
          <w:p>
            <w:r>
              <w:rPr>
                <w:lang w:val="en-US"/>
              </w:rPr>
              <w:t>A lot of languages, auto</w:t>
            </w:r>
            <w:r>
              <w:rPr>
                <w:rFonts w:hint="default"/>
                <w:lang w:val="en-GB"/>
              </w:rPr>
              <w:t>-</w:t>
            </w:r>
            <w:r>
              <w:rPr>
                <w:lang w:val="en-US"/>
              </w:rPr>
              <w:t>fill to help code, fast and easy to learn from when you make errors</w:t>
            </w:r>
          </w:p>
        </w:tc>
        <w:tc>
          <w:tcPr>
            <w:tcW w:w="2393" w:type="dxa"/>
            <w:tcBorders>
              <w:top w:val="single" w:color="auto" w:sz="4" w:space="0"/>
              <w:left w:val="single" w:color="auto" w:sz="4" w:space="0"/>
              <w:bottom w:val="single" w:color="auto" w:sz="4" w:space="0"/>
              <w:right w:val="single" w:color="auto" w:sz="4" w:space="0"/>
            </w:tcBorders>
          </w:tcPr>
          <w:p>
            <w:r>
              <w:rPr>
                <w:lang w:val="en-US"/>
              </w:rPr>
              <w:t>Easy to learn. A lot of features that can be used with ease.</w:t>
            </w:r>
          </w:p>
        </w:tc>
      </w:tr>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Wavemaker</w:t>
            </w:r>
          </w:p>
        </w:tc>
        <w:tc>
          <w:tcPr>
            <w:tcW w:w="2394" w:type="dxa"/>
            <w:tcBorders>
              <w:top w:val="single" w:color="auto" w:sz="4" w:space="0"/>
              <w:left w:val="single" w:color="auto" w:sz="4" w:space="0"/>
              <w:bottom w:val="single" w:color="auto" w:sz="4" w:space="0"/>
              <w:right w:val="single" w:color="auto" w:sz="4" w:space="0"/>
            </w:tcBorders>
          </w:tcPr>
          <w:p>
            <w:pPr>
              <w:jc w:val="center"/>
              <w:rPr>
                <w:rFonts w:hint="default"/>
                <w:sz w:val="40"/>
                <w:szCs w:val="40"/>
                <w:lang w:val="en-GB"/>
              </w:rPr>
            </w:pPr>
            <w:r>
              <w:rPr>
                <w:rFonts w:hint="default"/>
                <w:sz w:val="40"/>
                <w:szCs w:val="40"/>
                <w:lang w:val="en-GB"/>
              </w:rPr>
              <w:t>3</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Create and share codes tools, templates and customising code.</w:t>
            </w:r>
          </w:p>
        </w:tc>
        <w:tc>
          <w:tcPr>
            <w:tcW w:w="2393" w:type="dxa"/>
            <w:tcBorders>
              <w:top w:val="single" w:color="auto" w:sz="4" w:space="0"/>
              <w:left w:val="single" w:color="auto" w:sz="4" w:space="0"/>
              <w:bottom w:val="single" w:color="auto" w:sz="4" w:space="0"/>
              <w:right w:val="single" w:color="auto" w:sz="4" w:space="0"/>
            </w:tcBorders>
          </w:tcPr>
          <w:p>
            <w:pPr>
              <w:rPr>
                <w:rFonts w:hint="default"/>
                <w:lang w:val="en-GB"/>
              </w:rPr>
            </w:pPr>
            <w:r>
              <w:rPr>
                <w:lang w:val="en-US"/>
              </w:rPr>
              <w:t xml:space="preserve">Focuses on other </w:t>
            </w:r>
            <w:r>
              <w:rPr>
                <w:rFonts w:hint="default"/>
                <w:lang w:val="en-GB"/>
              </w:rPr>
              <w:t>features like app making and not web page creation.</w:t>
            </w:r>
          </w:p>
        </w:tc>
      </w:tr>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Notepad++</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2</w:t>
            </w:r>
          </w:p>
        </w:tc>
        <w:tc>
          <w:tcPr>
            <w:tcW w:w="2394" w:type="dxa"/>
            <w:tcBorders>
              <w:top w:val="single" w:color="auto" w:sz="4" w:space="0"/>
              <w:left w:val="single" w:color="auto" w:sz="4" w:space="0"/>
              <w:bottom w:val="single" w:color="auto" w:sz="4" w:space="0"/>
              <w:right w:val="single" w:color="auto" w:sz="4" w:space="0"/>
            </w:tcBorders>
          </w:tcPr>
          <w:p>
            <w:r>
              <w:rPr>
                <w:lang w:val="en-US"/>
              </w:rPr>
              <w:t>Simple, small storage, easy transferable across computers and easy access.</w:t>
            </w:r>
          </w:p>
        </w:tc>
        <w:tc>
          <w:tcPr>
            <w:tcW w:w="2393"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Doesn’t offer a lot of features and would be harder to learn code from.</w:t>
            </w:r>
          </w:p>
        </w:tc>
      </w:tr>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IntelliJ IDEA</w:t>
            </w:r>
          </w:p>
        </w:tc>
        <w:tc>
          <w:tcPr>
            <w:tcW w:w="2394" w:type="dxa"/>
            <w:tcBorders>
              <w:top w:val="single" w:color="auto" w:sz="4" w:space="0"/>
              <w:left w:val="single" w:color="auto" w:sz="4" w:space="0"/>
              <w:bottom w:val="single" w:color="auto" w:sz="4" w:space="0"/>
              <w:right w:val="single" w:color="auto" w:sz="4" w:space="0"/>
            </w:tcBorders>
          </w:tcPr>
          <w:p>
            <w:pPr>
              <w:jc w:val="center"/>
              <w:rPr>
                <w:sz w:val="44"/>
                <w:szCs w:val="44"/>
              </w:rPr>
            </w:pPr>
            <w:r>
              <w:rPr>
                <w:sz w:val="44"/>
                <w:szCs w:val="44"/>
                <w:lang w:val="en-US"/>
              </w:rPr>
              <w:t>4</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A lot of debugging tools, code navigation and plug-ins.</w:t>
            </w:r>
          </w:p>
        </w:tc>
        <w:tc>
          <w:tcPr>
            <w:tcW w:w="2393"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Expensive and heavy on older systems.</w:t>
            </w:r>
          </w:p>
        </w:tc>
      </w:tr>
      <w:tr>
        <w:tblPrEx>
          <w:tblCellMar>
            <w:top w:w="0" w:type="dxa"/>
            <w:left w:w="108" w:type="dxa"/>
            <w:bottom w:w="0" w:type="dxa"/>
            <w:right w:w="108" w:type="dxa"/>
          </w:tblCellMar>
        </w:tblPrEx>
        <w:tc>
          <w:tcPr>
            <w:tcW w:w="2394" w:type="dxa"/>
            <w:tcBorders>
              <w:top w:val="single" w:color="auto" w:sz="4" w:space="0"/>
              <w:left w:val="single" w:color="auto" w:sz="4" w:space="0"/>
              <w:bottom w:val="single" w:color="auto" w:sz="4" w:space="0"/>
              <w:right w:val="single" w:color="auto" w:sz="4" w:space="0"/>
            </w:tcBorders>
          </w:tcPr>
          <w:p>
            <w:r>
              <w:rPr>
                <w:lang w:val="en-US"/>
              </w:rPr>
              <w:t>PyCharm</w:t>
            </w:r>
          </w:p>
        </w:tc>
        <w:tc>
          <w:tcPr>
            <w:tcW w:w="2394" w:type="dxa"/>
            <w:tcBorders>
              <w:top w:val="single" w:color="auto" w:sz="4" w:space="0"/>
              <w:left w:val="single" w:color="auto" w:sz="4" w:space="0"/>
              <w:bottom w:val="single" w:color="auto" w:sz="4" w:space="0"/>
              <w:right w:val="single" w:color="auto" w:sz="4" w:space="0"/>
            </w:tcBorders>
          </w:tcPr>
          <w:p>
            <w:pPr>
              <w:jc w:val="center"/>
              <w:rPr>
                <w:rFonts w:hint="default"/>
                <w:sz w:val="44"/>
                <w:szCs w:val="44"/>
                <w:lang w:val="en-GB"/>
              </w:rPr>
            </w:pPr>
            <w:r>
              <w:rPr>
                <w:rFonts w:hint="default"/>
                <w:sz w:val="44"/>
                <w:szCs w:val="44"/>
                <w:lang w:val="en-GB"/>
              </w:rPr>
              <w:t>5</w:t>
            </w:r>
          </w:p>
        </w:tc>
        <w:tc>
          <w:tcPr>
            <w:tcW w:w="2394"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Debugging.</w:t>
            </w:r>
          </w:p>
        </w:tc>
        <w:tc>
          <w:tcPr>
            <w:tcW w:w="2393" w:type="dxa"/>
            <w:tcBorders>
              <w:top w:val="single" w:color="auto" w:sz="4" w:space="0"/>
              <w:left w:val="single" w:color="auto" w:sz="4" w:space="0"/>
              <w:bottom w:val="single" w:color="auto" w:sz="4" w:space="0"/>
              <w:right w:val="single" w:color="auto" w:sz="4" w:space="0"/>
            </w:tcBorders>
          </w:tcPr>
          <w:p>
            <w:pPr>
              <w:rPr>
                <w:rFonts w:hint="default"/>
                <w:lang w:val="en-GB"/>
              </w:rPr>
            </w:pPr>
            <w:r>
              <w:rPr>
                <w:rFonts w:hint="default"/>
                <w:lang w:val="en-GB"/>
              </w:rPr>
              <w:t>Doesn’t support a lot of code languages. Costs a lot.</w:t>
            </w:r>
          </w:p>
        </w:tc>
      </w:tr>
    </w:tbl>
    <w:p>
      <w:pPr>
        <w:rPr>
          <w:rFonts w:hint="default"/>
          <w:lang w:val="en-GB"/>
        </w:rPr>
      </w:pPr>
      <w:r>
        <w:rPr>
          <w:rFonts w:hint="default"/>
          <w:lang w:val="en-GB"/>
        </w:rPr>
        <w:t>I used Microsoft Visual Studio 2022 because it is an easy to program and it supports a lot of code languages. I can easily spot mistakes in Microsoft Visual Studio and the auto-fill makes it easier to create stuff. Other programs would not run well on my computer and are expensive.</w:t>
      </w:r>
    </w:p>
    <w:p>
      <w:pPr>
        <w:rPr>
          <w:rFonts w:hint="default"/>
          <w:lang w:val="en-GB"/>
        </w:rPr>
      </w:pPr>
      <w:r>
        <w:rPr>
          <w:rFonts w:hint="default"/>
          <w:lang w:val="en-GB"/>
        </w:rPr>
        <w:t>Key: 1 - not difficult at all - 5 very difficult</w:t>
      </w:r>
    </w:p>
    <w:p>
      <w:pPr>
        <w:rPr>
          <w:rFonts w:hint="default"/>
          <w:lang w:val="en-GB"/>
        </w:rPr>
      </w:pPr>
    </w:p>
    <w:p>
      <w:pPr>
        <w:rPr>
          <w:rFonts w:hint="default"/>
          <w:lang w:val="en-GB"/>
        </w:rPr>
      </w:pPr>
      <w:r>
        <w:rPr>
          <w:rFonts w:hint="default"/>
          <w:lang w:val="en-GB"/>
        </w:rPr>
        <w:t>Conclusion: It is crucial to choose the right applications in order to benefit in creation and editing of your project and it is also good to keep an open mind about using more than one application if one does more than the other. If a client in the future wanted me to create a big project that they needed a lot of special effects or fancy-graphics then I would have to use better applications and maybe pay for the ones that cost a lot, depending on my budget and what I needed it for.</w:t>
      </w: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imSun">
    <w:panose1 w:val="02010600030101010101"/>
    <w:charset w:val="7A"/>
    <w:family w:val="auto"/>
    <w:pitch w:val="default"/>
    <w:sig w:usb0="00000203" w:usb1="288F0000" w:usb2="0000000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NotTrackMoves/>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4"/>
  </w:compat>
  <w:rsids>
    <w:rsidRoot w:val="00000000"/>
    <w:rsid w:val="401B26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SimSun" w:cs="Times New Roman"/>
      <w:sz w:val="22"/>
      <w:szCs w:val="22"/>
      <w:lang w:val="en-US" w:eastAsia="zh-CN" w:bidi="ar-SA"/>
    </w:rPr>
  </w:style>
  <w:style w:type="character" w:default="1" w:styleId="2">
    <w:name w:val="Default Paragraph Font"/>
    <w:uiPriority w:val="0"/>
    <w:rPr>
      <w:rFonts w:ascii="Calibri" w:hAnsi="Calibri" w:eastAsia="SimSun" w:cs="Times New Roman"/>
    </w:rPr>
  </w:style>
  <w:style w:type="table" w:default="1" w:styleId="3">
    <w:name w:val="Normal Table"/>
    <w:uiPriority w:val="0"/>
    <w:rPr>
      <w:rFonts w:ascii="Calibri" w:hAnsi="Calibri" w:eastAsia="SimSun" w:cs="Times New Roman"/>
    </w:rPr>
    <w:tblPr>
      <w:tblCellMar>
        <w:top w:w="0" w:type="dxa"/>
        <w:left w:w="108" w:type="dxa"/>
        <w:bottom w:w="0" w:type="dxa"/>
        <w:right w:w="108" w:type="dxa"/>
      </w:tblCellMar>
    </w:tblPr>
  </w:style>
  <w:style w:type="table" w:styleId="4">
    <w:name w:val="Table Grid"/>
    <w:basedOn w:val="3"/>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5">
    <w:name w:val="Medium Grid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000000"/>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000000"/>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000000"/>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000000"/>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80808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808080"/>
      </w:tcPr>
    </w:tblStylePr>
  </w:style>
  <w:style w:type="table" w:styleId="6">
    <w:name w:val="Medium Grid 3 Accent 1"/>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F81B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F81B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F81B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F81B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7BFDE"/>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7BFDE"/>
      </w:tcPr>
    </w:tblStylePr>
  </w:style>
  <w:style w:type="table" w:styleId="7">
    <w:name w:val="Medium Grid 3 Accent 2"/>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C0504D"/>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C0504D"/>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C0504D"/>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C0504D"/>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DFA7A6"/>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DFA7A6"/>
      </w:tcPr>
    </w:tblStylePr>
  </w:style>
  <w:style w:type="table" w:styleId="8">
    <w:name w:val="Medium Grid 3 Accent 3"/>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9BBB59"/>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9BBB59"/>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9BBB59"/>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9BBB59"/>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CDDDAC"/>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CDDDAC"/>
      </w:tcPr>
    </w:tblStylePr>
  </w:style>
  <w:style w:type="table" w:styleId="9">
    <w:name w:val="Medium Grid 3 Accent 4"/>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8064A2"/>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8064A2"/>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8064A2"/>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8064A2"/>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BFB1D0"/>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BFB1D0"/>
      </w:tcPr>
    </w:tblStylePr>
  </w:style>
  <w:style w:type="table" w:styleId="10">
    <w:name w:val="Medium Grid 3 Accent 5"/>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4BACC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4BACC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4BACC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4BACC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A5D5E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A5D5E2"/>
      </w:tcPr>
    </w:tblStylePr>
  </w:style>
  <w:style w:type="table" w:styleId="11">
    <w:name w:val="Medium Grid 3 Accent 6"/>
    <w:basedOn w:val="3"/>
    <w:uiPriority w:val="69"/>
    <w:tblPr>
      <w:tblBorders>
        <w:top w:val="single" w:color="CCE8CF" w:sz="8" w:space="0"/>
        <w:left w:val="single" w:color="CCE8CF" w:sz="8" w:space="0"/>
        <w:bottom w:val="single" w:color="CCE8CF" w:sz="8" w:space="0"/>
        <w:right w:val="single" w:color="CCE8CF" w:sz="8" w:space="0"/>
        <w:insideH w:val="single" w:color="CCE8CF" w:sz="6" w:space="0"/>
        <w:insideV w:val="single" w:color="CCE8CF" w:sz="6" w:space="0"/>
      </w:tblBorders>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color="CCE8CF" w:sz="8" w:space="0"/>
          <w:left w:val="single" w:color="CCE8CF" w:sz="8" w:space="0"/>
          <w:bottom w:val="single" w:color="CCE8CF" w:sz="24" w:space="0"/>
          <w:right w:val="single" w:color="CCE8CF" w:sz="8" w:space="0"/>
          <w:insideH w:val="nil"/>
          <w:insideV w:val="single" w:sz="8" w:space="0"/>
        </w:tcBorders>
        <w:shd w:val="clear" w:color="auto" w:fill="F79646"/>
      </w:tcPr>
    </w:tblStylePr>
    <w:tblStylePr w:type="lastRow">
      <w:rPr>
        <w:b/>
        <w:bCs/>
        <w:i w:val="0"/>
        <w:iCs w:val="0"/>
        <w:color w:val="CCE8CF"/>
      </w:rPr>
      <w:tblPr/>
      <w:tcPr>
        <w:tcBorders>
          <w:top w:val="single" w:color="CCE8CF" w:sz="24" w:space="0"/>
          <w:left w:val="single" w:color="CCE8CF" w:sz="8" w:space="0"/>
          <w:bottom w:val="single" w:color="CCE8CF" w:sz="8" w:space="0"/>
          <w:right w:val="single" w:color="CCE8CF" w:sz="8" w:space="0"/>
          <w:insideH w:val="nil"/>
          <w:insideV w:val="single" w:sz="8" w:space="0"/>
        </w:tcBorders>
        <w:shd w:val="clear" w:color="auto" w:fill="F79646"/>
      </w:tcPr>
    </w:tblStylePr>
    <w:tblStylePr w:type="firstCol">
      <w:rPr>
        <w:b/>
        <w:bCs/>
        <w:i w:val="0"/>
        <w:iCs w:val="0"/>
        <w:color w:val="CCE8CF"/>
      </w:rPr>
      <w:tblPr/>
      <w:tcPr>
        <w:tcBorders>
          <w:left w:val="single" w:color="CCE8CF" w:sz="8" w:space="0"/>
          <w:right w:val="single" w:color="CCE8CF" w:sz="24" w:space="0"/>
          <w:insideH w:val="nil"/>
          <w:insideV w:val="nil"/>
        </w:tcBorders>
        <w:shd w:val="clear" w:color="auto" w:fill="F79646"/>
      </w:tcPr>
    </w:tblStylePr>
    <w:tblStylePr w:type="lastCol">
      <w:rPr>
        <w:b/>
        <w:bCs/>
        <w:i w:val="0"/>
        <w:iCs w:val="0"/>
        <w:color w:val="CCE8CF"/>
      </w:rPr>
      <w:tblPr/>
      <w:tcPr>
        <w:tcBorders>
          <w:top w:val="nil"/>
          <w:left w:val="single" w:color="CCE8CF" w:sz="24" w:space="0"/>
          <w:bottom w:val="nil"/>
          <w:right w:val="nil"/>
          <w:insideH w:val="nil"/>
          <w:insideV w:val="nil"/>
        </w:tcBorders>
        <w:shd w:val="clear" w:color="auto" w:fill="F79646"/>
      </w:tcPr>
    </w:tblStylePr>
    <w:tblStylePr w:type="band1Vert">
      <w:tblPr/>
      <w:tcPr>
        <w:tcBorders>
          <w:top w:val="single" w:color="CCE8CF" w:sz="8" w:space="0"/>
          <w:left w:val="single" w:color="CCE8CF" w:sz="8" w:space="0"/>
          <w:bottom w:val="single" w:color="CCE8CF" w:sz="8" w:space="0"/>
          <w:right w:val="single" w:color="CCE8CF" w:sz="8" w:space="0"/>
          <w:insideH w:val="nil"/>
          <w:insideV w:val="nil"/>
        </w:tcBorders>
        <w:shd w:val="clear" w:color="auto" w:fill="FBCAA2"/>
      </w:tcPr>
    </w:tblStylePr>
    <w:tblStylePr w:type="band1Horz">
      <w:tblPr/>
      <w:tcPr>
        <w:tcBorders>
          <w:top w:val="single" w:color="CCE8CF" w:sz="8" w:space="0"/>
          <w:left w:val="single" w:color="CCE8CF" w:sz="8" w:space="0"/>
          <w:bottom w:val="single" w:color="CCE8CF" w:sz="8" w:space="0"/>
          <w:right w:val="single" w:color="CCE8CF" w:sz="8" w:space="0"/>
          <w:insideH w:val="single" w:sz="8" w:space="0"/>
          <w:insideV w:val="single" w:sz="8" w:space="0"/>
        </w:tcBorders>
        <w:shd w:val="clear" w:color="auto" w:fill="FBCAA2"/>
      </w:tcPr>
    </w:tblStyle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208</Words>
  <Characters>990</Characters>
  <Paragraphs>100</Paragraphs>
  <TotalTime>26</TotalTime>
  <ScaleCrop>false</ScaleCrop>
  <LinksUpToDate>false</LinksUpToDate>
  <CharactersWithSpaces>1140</CharactersWithSpaces>
  <Application>WPS Office_11.2.0.11029_F1E327BC-269C-435d-A152-05C5408002CA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2022-03-13T16:16:00Z</dcterms:created>
  <dc:creator>CPH2091</dc:creator>
  <cp:lastModifiedBy>Daniel Powis</cp:lastModifiedBy>
  <dcterms:modified xsi:type="dcterms:W3CDTF">2022-03-13T16:53:23Z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2057-11.2.0.11029</vt:lpwstr>
  </property>
  <property fmtid="{D5CDD505-2E9C-101B-9397-08002B2CF9AE}" pid="3" name="ICV">
    <vt:lpwstr>45E7A2DD4DA94A9AB87C6921AD1A9077</vt:lpwstr>
  </property>
</Properties>
</file>