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375" w:line="240" w:lineRule="auto"/>
        <w:rPr>
          <w:rFonts w:hint="default" w:ascii="Calibri" w:hAnsi="Calibri" w:eastAsia="Times New Roman" w:cs="Calibri"/>
          <w:color w:val="000000"/>
          <w:sz w:val="19"/>
          <w:szCs w:val="19"/>
          <w:lang w:eastAsia="en-GB"/>
        </w:rPr>
      </w:pPr>
      <w:r>
        <w:rPr>
          <w:rFonts w:hint="default" w:ascii="Calibri" w:hAnsi="Calibri" w:eastAsia="Times New Roman" w:cs="Calibri"/>
          <w:color w:val="000000"/>
          <w:sz w:val="19"/>
          <w:szCs w:val="19"/>
          <w:lang w:eastAsia="en-GB"/>
        </w:rPr>
        <w:t> </w:t>
      </w:r>
      <w:bookmarkStart w:id="0" w:name="3.4"/>
      <w:bookmarkEnd w:id="0"/>
      <w:r>
        <w:rPr>
          <w:rFonts w:hint="default" w:ascii="Calibri" w:hAnsi="Calibri" w:eastAsia="Times New Roman" w:cs="Calibri"/>
          <w:b w:val="0"/>
          <w:bCs w:val="0"/>
          <w:color w:val="000000"/>
          <w:sz w:val="24"/>
          <w:szCs w:val="24"/>
          <w:lang w:eastAsia="en-GB"/>
        </w:rPr>
        <w:t>3.4 I can test solutions to check that they work as intended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  <w:lang w:val="en-GB"/>
        </w:rPr>
        <w:t>I have implemented the shortcuts and now I will show, in a table, if they work and what methods I followed to make the shortcuts work.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268"/>
        <w:gridCol w:w="1984"/>
        <w:gridCol w:w="1843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Number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Description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Expected Outcome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Actual Outcome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Action to Take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default" w:ascii="Calibri" w:hAnsi="Calibri" w:cs="Calibri" w:eastAsiaTheme="minorHAnsi"/>
                <w:b w:val="0"/>
                <w:bCs w:val="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Shortcut key to paste highlighted words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default" w:ascii="Calibri" w:hAnsi="Calibri" w:cs="Calibri" w:eastAsiaTheme="minorHAnsi"/>
                <w:b w:val="0"/>
                <w:bCs w:val="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Pastes the words with shortcut keys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Calibri" w:hAnsi="Calibri" w:cs="Calibri" w:eastAsiaTheme="minorHAnsi"/>
                <w:b w:val="0"/>
                <w:bCs w:val="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Same as expected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default" w:ascii="Calibri" w:hAnsi="Calibri" w:cs="Calibri" w:eastAsiaTheme="minorHAnsi"/>
                <w:b w:val="0"/>
                <w:bCs w:val="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Short-cut to reformats a section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default" w:ascii="Calibri" w:hAnsi="Calibri" w:cs="Calibri" w:eastAsiaTheme="minorHAnsi"/>
                <w:b w:val="0"/>
                <w:bCs w:val="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Reformat a selected section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Calibri" w:hAnsi="Calibri" w:cs="Calibri" w:eastAsiaTheme="minorHAnsi"/>
                <w:b w:val="0"/>
                <w:bCs w:val="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Reformatted other parts</w:t>
            </w:r>
          </w:p>
        </w:tc>
        <w:tc>
          <w:tcPr>
            <w:tcW w:w="1933" w:type="dxa"/>
            <w:vAlign w:val="center"/>
          </w:tcPr>
          <w:p>
            <w:pPr>
              <w:rPr>
                <w:rFonts w:hint="default" w:ascii="Calibri" w:hAnsi="Calibri" w:cs="Calibri" w:eastAsiaTheme="minorHAnsi"/>
                <w:b w:val="0"/>
                <w:bCs w:val="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Need more precision in selecting what needs to be formatted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3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Create a shortcut for a Macro for ease of creating work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work to be filled out with the shortcut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shortcut gets filled out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4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Editing a macro shortcut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shortcut to be different but the macro to work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macro shortcut still works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5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Shortcut for centring a highlighted text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For the text to be centred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text centres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6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Shortcut for the snipping tool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For the snipping tool to open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snipping tool opens</w:t>
            </w:r>
          </w:p>
        </w:tc>
        <w:tc>
          <w:tcPr>
            <w:tcW w:w="1933" w:type="dxa"/>
          </w:tcPr>
          <w:p>
            <w:pPr>
              <w:keepNext/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7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Pressing a letter to find a file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For the letter to take me to a file starting with that letter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Sometimes takes me to a folder not file</w:t>
            </w:r>
          </w:p>
        </w:tc>
        <w:tc>
          <w:tcPr>
            <w:tcW w:w="1933" w:type="dxa"/>
          </w:tcPr>
          <w:p>
            <w:pPr>
              <w:keepNext/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Press the letter several times for better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8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Bookmarking a website on a browser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For the website to be bookmarked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website is bookmarked</w:t>
            </w:r>
          </w:p>
        </w:tc>
        <w:tc>
          <w:tcPr>
            <w:tcW w:w="1933" w:type="dxa"/>
          </w:tcPr>
          <w:p>
            <w:pPr>
              <w:keepNext/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website might be bookmarked in the wrong place so I need to move it or make a new folder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cs="Calibri"/>
                <w:b w:val="0"/>
                <w:bCs w:val="0"/>
              </w:rPr>
              <w:t>9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Making a new entry on the Pocket website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website to be entered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The site is accessible on all devices where I am signed in</w:t>
            </w:r>
          </w:p>
        </w:tc>
        <w:tc>
          <w:tcPr>
            <w:tcW w:w="1933" w:type="dxa"/>
          </w:tcPr>
          <w:p>
            <w:pPr>
              <w:keepNext/>
              <w:spacing w:after="0" w:line="240" w:lineRule="auto"/>
              <w:rPr>
                <w:rFonts w:hint="default" w:ascii="Calibri" w:hAnsi="Calibri" w:cs="Calibri"/>
                <w:b w:val="0"/>
                <w:bCs w:val="0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Put tags on websites to narrow down search for future use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Fig 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SEQ Fig_ \* ARABIC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</w:rPr>
        <w:t>1</w:t>
      </w:r>
      <w:r>
        <w:rPr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Key: CTRL + P for pasting highlighted text - CTRL + A for reformatting - CTRL + E for centring a text - Print Screen button for opening the Snipping Tool </w:t>
      </w:r>
      <w:bookmarkStart w:id="1" w:name="_GoBack"/>
      <w:bookmarkEnd w:id="1"/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A6"/>
    <w:rsid w:val="00034C94"/>
    <w:rsid w:val="002876BC"/>
    <w:rsid w:val="003570FF"/>
    <w:rsid w:val="003A28A6"/>
    <w:rsid w:val="004565F2"/>
    <w:rsid w:val="005018A3"/>
    <w:rsid w:val="005A5B33"/>
    <w:rsid w:val="0062381F"/>
    <w:rsid w:val="008462D2"/>
    <w:rsid w:val="008C324F"/>
    <w:rsid w:val="00942273"/>
    <w:rsid w:val="00B24AD9"/>
    <w:rsid w:val="00D8726D"/>
    <w:rsid w:val="00E260A8"/>
    <w:rsid w:val="00FA5A26"/>
    <w:rsid w:val="03A424BA"/>
    <w:rsid w:val="3F3B39C5"/>
    <w:rsid w:val="53074EAF"/>
    <w:rsid w:val="75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code"/>
    <w:basedOn w:val="1"/>
    <w:qFormat/>
    <w:uiPriority w:val="0"/>
    <w:pPr>
      <w:shd w:val="clear" w:color="auto" w:fill="D8D8D8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668</Characters>
  <Lines>5</Lines>
  <Paragraphs>1</Paragraphs>
  <TotalTime>15</TotalTime>
  <ScaleCrop>false</ScaleCrop>
  <LinksUpToDate>false</LinksUpToDate>
  <CharactersWithSpaces>784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2022-01-19T15:02:00Z</dcterms:created>
  <dc:creator>Urahman, Shafiq (Capita Resourcing)</dc:creator>
  <cp:lastModifiedBy>Daniel Powis</cp:lastModifiedBy>
  <dcterms:modified xsi:type="dcterms:W3CDTF">2022-03-28T10:11:29Z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6FB6AC4EEC0B40E5BBFCB6D25E1F8522</vt:lpwstr>
  </property>
</Properties>
</file>