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74641" w14:textId="77777777" w:rsidR="00747995" w:rsidRPr="00EA0902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:rsidRPr="00EA0902" w14:paraId="1BFC5E3E" w14:textId="7777777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6EF57E" w14:textId="77777777" w:rsidR="00FD0787" w:rsidRPr="00EA0902" w:rsidRDefault="00FD0787" w:rsidP="008D6040">
            <w:pPr>
              <w:ind w:left="29"/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 wp14:anchorId="28696F08" wp14:editId="6FD55028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ACCC05B" w14:textId="77777777" w:rsidR="00FD0787" w:rsidRPr="00EA0902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:rsidRPr="00EA0902" w14:paraId="25D63CCF" w14:textId="7777777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3BAD" w14:textId="77777777" w:rsidR="00FD0787" w:rsidRPr="00EA0902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RPr="00EA0902" w14:paraId="26AF8B4D" w14:textId="7777777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26E78653" w14:textId="04B65956" w:rsidR="00FD0787" w:rsidRPr="00EA0902" w:rsidRDefault="00FD0787" w:rsidP="00C1213A">
            <w:pPr>
              <w:tabs>
                <w:tab w:val="left" w:pos="3210"/>
              </w:tabs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CARRERA</w:t>
            </w:r>
            <w:r w:rsidRPr="00EA0902">
              <w:rPr>
                <w:sz w:val="20"/>
                <w:szCs w:val="20"/>
                <w:lang w:val="es-EC"/>
              </w:rPr>
              <w:t>:</w:t>
            </w:r>
            <w:r w:rsidR="000F7D7D" w:rsidRPr="00EA0902">
              <w:rPr>
                <w:sz w:val="20"/>
                <w:szCs w:val="20"/>
                <w:lang w:val="es-EC"/>
              </w:rPr>
              <w:t xml:space="preserve"> </w:t>
            </w:r>
            <w:r w:rsidR="00C1213A" w:rsidRPr="00EA0902">
              <w:rPr>
                <w:sz w:val="20"/>
                <w:szCs w:val="20"/>
                <w:lang w:val="es-EC"/>
              </w:rPr>
              <w:t xml:space="preserve"> </w:t>
            </w:r>
            <w:r w:rsidR="00C1213A" w:rsidRPr="00EA0902">
              <w:rPr>
                <w:sz w:val="20"/>
                <w:szCs w:val="20"/>
                <w:lang w:val="es-EC"/>
              </w:rPr>
              <w:t>INGENIERIA DE SISTEMAS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1B18EFAD" w14:textId="376168CF" w:rsidR="00FD0787" w:rsidRPr="00EA0902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ASIGNATURA</w:t>
            </w:r>
            <w:r w:rsidRPr="00EA0902">
              <w:rPr>
                <w:sz w:val="20"/>
                <w:szCs w:val="20"/>
                <w:lang w:val="es-EC"/>
              </w:rPr>
              <w:t>:</w:t>
            </w:r>
            <w:r w:rsidR="00096A72" w:rsidRPr="00EA0902">
              <w:rPr>
                <w:sz w:val="20"/>
                <w:szCs w:val="20"/>
                <w:lang w:val="es-EC"/>
              </w:rPr>
              <w:t xml:space="preserve"> </w:t>
            </w:r>
            <w:r w:rsidR="00C1213A" w:rsidRPr="00EA0902">
              <w:rPr>
                <w:sz w:val="20"/>
                <w:szCs w:val="20"/>
                <w:lang w:val="es-EC"/>
              </w:rPr>
              <w:t>HYPERMEDIAL</w:t>
            </w:r>
          </w:p>
        </w:tc>
      </w:tr>
      <w:tr w:rsidR="00FD0787" w:rsidRPr="00EA0902" w14:paraId="71E51089" w14:textId="77777777" w:rsidTr="003309C4">
        <w:trPr>
          <w:trHeight w:val="340"/>
          <w:jc w:val="center"/>
        </w:trPr>
        <w:tc>
          <w:tcPr>
            <w:tcW w:w="1985" w:type="dxa"/>
          </w:tcPr>
          <w:p w14:paraId="377FDF71" w14:textId="77777777" w:rsidR="00FD0787" w:rsidRPr="00EA0902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NRO. PRÁCTICA</w:t>
            </w:r>
            <w:r w:rsidRPr="00EA0902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14:paraId="3FABBD0E" w14:textId="0EB3A75B" w:rsidR="00FD0787" w:rsidRPr="00EA0902" w:rsidRDefault="00C1213A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938" w:type="dxa"/>
            <w:gridSpan w:val="3"/>
          </w:tcPr>
          <w:p w14:paraId="3A80951B" w14:textId="79950B3E" w:rsidR="00FD0787" w:rsidRPr="00EA0902" w:rsidRDefault="00FD0787" w:rsidP="00C1213A">
            <w:pPr>
              <w:tabs>
                <w:tab w:val="left" w:pos="2505"/>
              </w:tabs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TÍTULO PRÁCTICA</w:t>
            </w:r>
            <w:r w:rsidRPr="00EA0902">
              <w:rPr>
                <w:sz w:val="20"/>
                <w:szCs w:val="20"/>
                <w:lang w:val="es-EC"/>
              </w:rPr>
              <w:t>:</w:t>
            </w:r>
            <w:r w:rsidR="00096A72" w:rsidRPr="00EA0902">
              <w:rPr>
                <w:sz w:val="20"/>
                <w:szCs w:val="20"/>
                <w:lang w:val="es-EC"/>
              </w:rPr>
              <w:t xml:space="preserve"> </w:t>
            </w:r>
            <w:r w:rsidR="00C1213A" w:rsidRPr="00EA0902">
              <w:rPr>
                <w:sz w:val="20"/>
                <w:szCs w:val="20"/>
                <w:lang w:val="es-EC"/>
              </w:rPr>
              <w:t xml:space="preserve"> </w:t>
            </w:r>
            <w:r w:rsidR="00C1213A" w:rsidRPr="00EA0902">
              <w:rPr>
                <w:sz w:val="20"/>
                <w:szCs w:val="20"/>
                <w:lang w:val="es-EC"/>
              </w:rPr>
              <w:t>Resolución de problemas sobre HTML5</w:t>
            </w:r>
          </w:p>
        </w:tc>
      </w:tr>
      <w:tr w:rsidR="00291F72" w:rsidRPr="00EA0902" w14:paraId="413A4695" w14:textId="77777777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14:paraId="7BB84EE7" w14:textId="77777777" w:rsidR="00291F72" w:rsidRPr="00EA0902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68B7ECED" w14:textId="77777777" w:rsidR="00096A72" w:rsidRPr="00EA0902" w:rsidRDefault="00096A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607DDA6F" w14:textId="77777777" w:rsidR="00C1213A" w:rsidRPr="00EA0902" w:rsidRDefault="00C1213A" w:rsidP="00C432D3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sz w:val="20"/>
                <w:szCs w:val="20"/>
                <w:lang w:val="es-EC"/>
              </w:rPr>
              <w:t xml:space="preserve">Entender y organizar de una mejor manera los sitios de web en Internet. </w:t>
            </w:r>
          </w:p>
          <w:p w14:paraId="2C853E4C" w14:textId="77777777" w:rsidR="00C1213A" w:rsidRPr="00EA0902" w:rsidRDefault="00C1213A" w:rsidP="00C432D3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sz w:val="20"/>
                <w:szCs w:val="20"/>
                <w:lang w:val="es-EC"/>
              </w:rPr>
              <w:t xml:space="preserve">Crear sitios web aplicando estándares actuales. </w:t>
            </w:r>
          </w:p>
          <w:p w14:paraId="7309276C" w14:textId="5731CCA8" w:rsidR="00096A72" w:rsidRPr="00EA0902" w:rsidRDefault="00C1213A" w:rsidP="00C432D3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sz w:val="20"/>
                <w:szCs w:val="20"/>
                <w:lang w:val="es-EC"/>
              </w:rPr>
              <w:t>Desarrollar aplicaciones web interactivas y amigables al usuario.</w:t>
            </w:r>
          </w:p>
        </w:tc>
      </w:tr>
      <w:tr w:rsidR="00FD0787" w:rsidRPr="00EA0902" w14:paraId="241C6187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3B28EC7" w14:textId="77777777" w:rsidR="00FD0787" w:rsidRPr="00EA0902" w:rsidRDefault="00BC6C58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RPr="00EA0902" w14:paraId="0B7AA380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40DC1764" w14:textId="567A2C5F" w:rsidR="00FD0787" w:rsidRPr="00EA0902" w:rsidRDefault="0013154A" w:rsidP="0013154A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Crear un repositorio en GitHub con el nombre “Practica01 – Mi Blog”</w:t>
            </w:r>
          </w:p>
          <w:p w14:paraId="6FD64DFC" w14:textId="44CB951B" w:rsidR="0013154A" w:rsidRPr="00EA0902" w:rsidRDefault="0013154A" w:rsidP="0013154A">
            <w:pPr>
              <w:ind w:left="360"/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noProof/>
                <w:lang w:val="es-EC"/>
              </w:rPr>
              <w:drawing>
                <wp:inline distT="0" distB="0" distL="0" distR="0" wp14:anchorId="51241269" wp14:editId="6FE32BAB">
                  <wp:extent cx="5612130" cy="3156585"/>
                  <wp:effectExtent l="0" t="0" r="762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787" w:rsidRPr="00EA0902" w14:paraId="5F20DA36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4AA9E3F5" w14:textId="77777777" w:rsidR="00FD0787" w:rsidRPr="00EA0902" w:rsidRDefault="00FD0787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2.</w:t>
            </w:r>
            <w:r w:rsidR="0013154A" w:rsidRPr="00EA0902">
              <w:rPr>
                <w:lang w:val="es-EC"/>
              </w:rPr>
              <w:t xml:space="preserve"> </w:t>
            </w:r>
            <w:r w:rsidR="0013154A" w:rsidRPr="00EA0902">
              <w:rPr>
                <w:b/>
                <w:sz w:val="20"/>
                <w:szCs w:val="20"/>
                <w:lang w:val="es-EC"/>
              </w:rPr>
              <w:t xml:space="preserve">Realizar un </w:t>
            </w:r>
            <w:proofErr w:type="spellStart"/>
            <w:r w:rsidR="0013154A" w:rsidRPr="00EA0902">
              <w:rPr>
                <w:b/>
                <w:sz w:val="20"/>
                <w:szCs w:val="20"/>
                <w:lang w:val="es-EC"/>
              </w:rPr>
              <w:t>commit</w:t>
            </w:r>
            <w:proofErr w:type="spellEnd"/>
            <w:r w:rsidR="0013154A" w:rsidRPr="00EA0902">
              <w:rPr>
                <w:b/>
                <w:sz w:val="20"/>
                <w:szCs w:val="20"/>
                <w:lang w:val="es-EC"/>
              </w:rPr>
              <w:t xml:space="preserve"> y </w:t>
            </w:r>
            <w:proofErr w:type="spellStart"/>
            <w:r w:rsidR="0013154A" w:rsidRPr="00EA0902">
              <w:rPr>
                <w:b/>
                <w:sz w:val="20"/>
                <w:szCs w:val="20"/>
                <w:lang w:val="es-EC"/>
              </w:rPr>
              <w:t>push</w:t>
            </w:r>
            <w:proofErr w:type="spellEnd"/>
            <w:r w:rsidR="0013154A" w:rsidRPr="00EA0902">
              <w:rPr>
                <w:b/>
                <w:sz w:val="20"/>
                <w:szCs w:val="20"/>
                <w:lang w:val="es-EC"/>
              </w:rPr>
              <w:t xml:space="preserve"> por cada requerimiento de los puntos antes descritos.</w:t>
            </w:r>
          </w:p>
          <w:p w14:paraId="7ADF2F27" w14:textId="791A641B" w:rsidR="0013154A" w:rsidRPr="00EA0902" w:rsidRDefault="0013154A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noProof/>
                <w:lang w:val="es-EC"/>
              </w:rPr>
              <w:lastRenderedPageBreak/>
              <w:drawing>
                <wp:inline distT="0" distB="0" distL="0" distR="0" wp14:anchorId="047F4BA2" wp14:editId="22854804">
                  <wp:extent cx="5612130" cy="3156585"/>
                  <wp:effectExtent l="0" t="0" r="762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787" w:rsidRPr="00EA0902" w14:paraId="265C843F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68E2E543" w14:textId="1991606A" w:rsidR="00FD0787" w:rsidRPr="00EA0902" w:rsidRDefault="0013154A" w:rsidP="0013154A">
            <w:pPr>
              <w:pStyle w:val="Prrafodelista"/>
              <w:numPr>
                <w:ilvl w:val="0"/>
                <w:numId w:val="4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lastRenderedPageBreak/>
              <w:t>Validación.</w:t>
            </w:r>
          </w:p>
          <w:p w14:paraId="590E8C97" w14:textId="77777777" w:rsidR="0013154A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Index.html</w:t>
            </w:r>
          </w:p>
          <w:p w14:paraId="4C81FF69" w14:textId="77777777" w:rsidR="00EA0902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noProof/>
                <w:lang w:val="es-EC"/>
              </w:rPr>
              <w:drawing>
                <wp:inline distT="0" distB="0" distL="0" distR="0" wp14:anchorId="781DDBE4" wp14:editId="2C89B829">
                  <wp:extent cx="5612130" cy="3156585"/>
                  <wp:effectExtent l="0" t="0" r="762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A74FA" w14:textId="77777777" w:rsidR="00EA0902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7F746C6D" w14:textId="77777777" w:rsidR="00EA0902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6B7361C0" w14:textId="77777777" w:rsidR="00EA0902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1401A828" w14:textId="77777777" w:rsidR="00EA0902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7FEBB5A0" w14:textId="77777777" w:rsidR="00EA0902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72E9479C" w14:textId="77777777" w:rsidR="00EA0902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4719BAA4" w14:textId="77777777" w:rsidR="00EA0902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1B5CFB1B" w14:textId="35247C7F" w:rsidR="00EA0902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lastRenderedPageBreak/>
              <w:t xml:space="preserve">Examples.html </w:t>
            </w:r>
          </w:p>
          <w:p w14:paraId="53C8DEEA" w14:textId="16D50840" w:rsidR="00EA0902" w:rsidRPr="00EA0902" w:rsidRDefault="00EA0902" w:rsidP="0013154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sz w:val="20"/>
                <w:szCs w:val="20"/>
                <w:lang w:val="es-EC"/>
              </w:rPr>
              <w:t xml:space="preserve">En este archive </w:t>
            </w:r>
            <w:proofErr w:type="spellStart"/>
            <w:r w:rsidRPr="00EA0902">
              <w:rPr>
                <w:sz w:val="20"/>
                <w:szCs w:val="20"/>
                <w:lang w:val="es-EC"/>
              </w:rPr>
              <w:t>html</w:t>
            </w:r>
            <w:proofErr w:type="spellEnd"/>
            <w:r w:rsidRPr="00EA0902">
              <w:rPr>
                <w:sz w:val="20"/>
                <w:szCs w:val="20"/>
                <w:lang w:val="es-EC"/>
              </w:rPr>
              <w:t xml:space="preserve"> existe un error el cual especifica que un </w:t>
            </w:r>
            <w:r>
              <w:rPr>
                <w:sz w:val="20"/>
                <w:szCs w:val="20"/>
                <w:lang w:val="es-EC"/>
              </w:rPr>
              <w:t>atributo es obsoleto, si quitamos este atributo la petición de la tabla no se graficaría. Para evitar este error el validador sugiere un CSS.</w:t>
            </w:r>
            <w:bookmarkStart w:id="0" w:name="_GoBack"/>
            <w:bookmarkEnd w:id="0"/>
          </w:p>
          <w:p w14:paraId="0A602AF4" w14:textId="2320621B" w:rsidR="00EA0902" w:rsidRPr="00EA0902" w:rsidRDefault="00EA0902" w:rsidP="0013154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noProof/>
                <w:lang w:val="es-EC"/>
              </w:rPr>
              <w:drawing>
                <wp:inline distT="0" distB="0" distL="0" distR="0" wp14:anchorId="2C60595C" wp14:editId="0750F711">
                  <wp:extent cx="5612130" cy="3156585"/>
                  <wp:effectExtent l="0" t="0" r="762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BEF" w:rsidRPr="00EA0902" w14:paraId="24FFA92A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464A21CE" w14:textId="77777777" w:rsidR="00A70BEF" w:rsidRPr="00EA0902" w:rsidRDefault="00A70BEF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lastRenderedPageBreak/>
              <w:t>4.</w:t>
            </w:r>
          </w:p>
        </w:tc>
      </w:tr>
      <w:tr w:rsidR="00A70BEF" w:rsidRPr="00EA0902" w14:paraId="28DED6F8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F09751D" w14:textId="77777777" w:rsidR="00A70BEF" w:rsidRPr="00EA0902" w:rsidRDefault="00A70BEF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5.</w:t>
            </w:r>
          </w:p>
        </w:tc>
      </w:tr>
      <w:tr w:rsidR="00A70BEF" w:rsidRPr="00EA0902" w14:paraId="28697D0F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07E99E45" w14:textId="77777777" w:rsidR="00A70BEF" w:rsidRPr="00EA0902" w:rsidRDefault="00A70BEF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6.</w:t>
            </w:r>
          </w:p>
        </w:tc>
      </w:tr>
      <w:tr w:rsidR="00FD0787" w:rsidRPr="00EA0902" w14:paraId="07589CC1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1EF6091" w14:textId="77777777" w:rsidR="00FD0787" w:rsidRPr="00EA0902" w:rsidRDefault="00FD0787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N.</w:t>
            </w:r>
          </w:p>
        </w:tc>
      </w:tr>
      <w:tr w:rsidR="00FD0787" w:rsidRPr="00EA0902" w14:paraId="3C7D9BCD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6D82582D" w14:textId="77777777" w:rsidR="00FD0787" w:rsidRPr="00EA0902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RPr="00EA0902" w14:paraId="1097EFC0" w14:textId="7777777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14:paraId="39CEDF37" w14:textId="77777777" w:rsidR="00FD0787" w:rsidRPr="00EA0902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EA0902">
              <w:rPr>
                <w:sz w:val="20"/>
                <w:szCs w:val="20"/>
                <w:lang w:val="es-EC"/>
              </w:rPr>
              <w:t>:</w:t>
            </w:r>
          </w:p>
          <w:p w14:paraId="50560F5B" w14:textId="77777777" w:rsidR="00FD0787" w:rsidRPr="00EA0902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FD0787" w:rsidRPr="00EA0902" w14:paraId="2749E2AE" w14:textId="77777777" w:rsidTr="003309C4">
        <w:trPr>
          <w:trHeight w:val="1511"/>
          <w:jc w:val="center"/>
        </w:trPr>
        <w:tc>
          <w:tcPr>
            <w:tcW w:w="10348" w:type="dxa"/>
            <w:gridSpan w:val="5"/>
          </w:tcPr>
          <w:p w14:paraId="2FD55C7D" w14:textId="77777777" w:rsidR="00FD0787" w:rsidRPr="00EA0902" w:rsidRDefault="00FD0787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CONCLUSIONES</w:t>
            </w:r>
            <w:r w:rsidRPr="00EA0902">
              <w:rPr>
                <w:sz w:val="20"/>
                <w:szCs w:val="20"/>
                <w:lang w:val="es-EC"/>
              </w:rPr>
              <w:t>:</w:t>
            </w:r>
          </w:p>
        </w:tc>
      </w:tr>
      <w:tr w:rsidR="00FD0787" w:rsidRPr="00EA0902" w14:paraId="406304BC" w14:textId="7777777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14:paraId="5889FAB0" w14:textId="77777777" w:rsidR="00FD0787" w:rsidRPr="00EA0902" w:rsidRDefault="00FD0787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A0902">
              <w:rPr>
                <w:b/>
                <w:sz w:val="20"/>
                <w:szCs w:val="20"/>
                <w:lang w:val="es-EC"/>
              </w:rPr>
              <w:t>RECOMENDACIONES</w:t>
            </w:r>
            <w:r w:rsidRPr="00EA0902">
              <w:rPr>
                <w:sz w:val="20"/>
                <w:szCs w:val="20"/>
                <w:lang w:val="es-EC"/>
              </w:rPr>
              <w:t>:</w:t>
            </w:r>
          </w:p>
        </w:tc>
      </w:tr>
    </w:tbl>
    <w:p w14:paraId="31B96F1F" w14:textId="77777777" w:rsidR="00EF1A30" w:rsidRPr="00EA0902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14:paraId="31E8D566" w14:textId="227AA652" w:rsidR="00951F65" w:rsidRPr="00EA0902" w:rsidRDefault="00951F65" w:rsidP="00493458">
      <w:pPr>
        <w:spacing w:after="0"/>
        <w:jc w:val="left"/>
        <w:rPr>
          <w:b/>
          <w:sz w:val="20"/>
          <w:szCs w:val="20"/>
        </w:rPr>
      </w:pPr>
      <w:r w:rsidRPr="00EA0902">
        <w:rPr>
          <w:b/>
          <w:i/>
          <w:sz w:val="20"/>
          <w:szCs w:val="20"/>
        </w:rPr>
        <w:lastRenderedPageBreak/>
        <w:t xml:space="preserve">Nombre de </w:t>
      </w:r>
      <w:r w:rsidR="000F7D7D" w:rsidRPr="00EA0902">
        <w:rPr>
          <w:b/>
          <w:i/>
          <w:sz w:val="20"/>
          <w:szCs w:val="20"/>
        </w:rPr>
        <w:t>los estudiantes</w:t>
      </w:r>
      <w:r w:rsidRPr="00EA0902">
        <w:rPr>
          <w:b/>
          <w:sz w:val="20"/>
          <w:szCs w:val="20"/>
        </w:rPr>
        <w:t xml:space="preserve">: </w:t>
      </w:r>
      <w:r w:rsidR="003A6830" w:rsidRPr="00EA0902">
        <w:rPr>
          <w:b/>
          <w:sz w:val="20"/>
          <w:szCs w:val="20"/>
        </w:rPr>
        <w:t>Diego Rodriguez Alvarado.</w:t>
      </w:r>
    </w:p>
    <w:p w14:paraId="4C4F7B6D" w14:textId="77777777" w:rsidR="00EF1A30" w:rsidRPr="00EA0902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14:paraId="203EE87B" w14:textId="0B2881AF" w:rsidR="00A466C1" w:rsidRPr="00EA0902" w:rsidRDefault="00951F65" w:rsidP="00A50F3C">
      <w:pPr>
        <w:spacing w:after="0"/>
        <w:jc w:val="left"/>
        <w:rPr>
          <w:b/>
          <w:sz w:val="20"/>
          <w:szCs w:val="20"/>
        </w:rPr>
      </w:pPr>
      <w:r w:rsidRPr="00EA0902">
        <w:rPr>
          <w:b/>
          <w:i/>
          <w:sz w:val="20"/>
          <w:szCs w:val="20"/>
        </w:rPr>
        <w:t>Firma de</w:t>
      </w:r>
      <w:r w:rsidR="000F7D7D" w:rsidRPr="00EA0902">
        <w:rPr>
          <w:b/>
          <w:i/>
          <w:sz w:val="20"/>
          <w:szCs w:val="20"/>
        </w:rPr>
        <w:t>l</w:t>
      </w:r>
      <w:r w:rsidRPr="00EA0902">
        <w:rPr>
          <w:b/>
          <w:i/>
          <w:sz w:val="20"/>
          <w:szCs w:val="20"/>
        </w:rPr>
        <w:t xml:space="preserve"> estudiante</w:t>
      </w:r>
      <w:r w:rsidR="000F7D7D" w:rsidRPr="00EA0902">
        <w:rPr>
          <w:b/>
          <w:i/>
          <w:sz w:val="20"/>
          <w:szCs w:val="20"/>
        </w:rPr>
        <w:t xml:space="preserve"> jefe de grupo</w:t>
      </w:r>
      <w:r w:rsidRPr="00EA0902">
        <w:rPr>
          <w:b/>
          <w:sz w:val="20"/>
          <w:szCs w:val="20"/>
        </w:rPr>
        <w:t xml:space="preserve">: </w:t>
      </w:r>
      <w:r w:rsidR="003A6830" w:rsidRPr="00EA0902">
        <w:rPr>
          <w:noProof/>
        </w:rPr>
        <w:drawing>
          <wp:inline distT="0" distB="0" distL="0" distR="0" wp14:anchorId="2C03C0FC" wp14:editId="270F560B">
            <wp:extent cx="709930" cy="1554480"/>
            <wp:effectExtent l="0" t="3175" r="0" b="0"/>
            <wp:docPr id="41" name="Imagen 25" descr="C:\Users\asus\AppData\Local\Microsoft\Windows\INetCache\Content.Word\16107676_1448038815240376_1801939019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25" descr="C:\Users\asus\AppData\Local\Microsoft\Windows\INetCache\Content.Word\16107676_1448038815240376_1801939019_o.jpg"/>
                    <pic:cNvPicPr/>
                  </pic:nvPicPr>
                  <pic:blipFill>
                    <a:blip r:embed="rId12"/>
                    <a:stretch/>
                  </pic:blipFill>
                  <pic:spPr>
                    <a:xfrm rot="16200000">
                      <a:off x="0" y="0"/>
                      <a:ext cx="709930" cy="155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6C1" w:rsidRPr="00EA0902" w:rsidSect="00493458">
      <w:headerReference w:type="default" r:id="rId13"/>
      <w:footerReference w:type="default" r:id="rId14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300D8" w14:textId="77777777" w:rsidR="00C17B85" w:rsidRDefault="00C17B85" w:rsidP="00466783">
      <w:pPr>
        <w:spacing w:after="0" w:line="240" w:lineRule="auto"/>
      </w:pPr>
      <w:r>
        <w:separator/>
      </w:r>
    </w:p>
  </w:endnote>
  <w:endnote w:type="continuationSeparator" w:id="0">
    <w:p w14:paraId="63F544D3" w14:textId="77777777" w:rsidR="00C17B85" w:rsidRDefault="00C17B85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AC3319" w14:textId="77777777" w:rsidR="008D6040" w:rsidRDefault="008D6040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Pr="00A72E65">
              <w:rPr>
                <w:rFonts w:cs="Times New Roman"/>
                <w:sz w:val="17"/>
                <w:szCs w:val="17"/>
              </w:rPr>
              <w:t xml:space="preserve"> C.S. </w:t>
            </w:r>
            <w:proofErr w:type="spellStart"/>
            <w:r w:rsidRPr="00A72E65">
              <w:rPr>
                <w:rFonts w:cs="Times New Roman"/>
                <w:sz w:val="17"/>
                <w:szCs w:val="17"/>
              </w:rPr>
              <w:t>N°</w:t>
            </w:r>
            <w:proofErr w:type="spellEnd"/>
            <w:r w:rsidRPr="00A72E65">
              <w:rPr>
                <w:rFonts w:cs="Times New Roman"/>
                <w:sz w:val="17"/>
                <w:szCs w:val="17"/>
              </w:rPr>
              <w:t xml:space="preserve"> 076-04-2016-04-20 </w:t>
            </w:r>
            <w:r>
              <w:rPr>
                <w:rFonts w:cs="Times New Roman"/>
                <w:sz w:val="17"/>
                <w:szCs w:val="17"/>
              </w:rPr>
              <w:tab/>
            </w:r>
            <w:r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Pr="00A72E65">
              <w:rPr>
                <w:sz w:val="16"/>
                <w:szCs w:val="16"/>
                <w:lang w:val="es-ES"/>
              </w:rPr>
              <w:t xml:space="preserve">Página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PAGE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0F7D7D"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  <w:r w:rsidRPr="00A72E65">
              <w:rPr>
                <w:sz w:val="16"/>
                <w:szCs w:val="16"/>
                <w:lang w:val="es-ES"/>
              </w:rPr>
              <w:t xml:space="preserve"> de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0F7D7D"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730E7E1" w14:textId="77777777" w:rsidR="008D6040" w:rsidRPr="00A72E65" w:rsidRDefault="008D6040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C7142" w14:textId="77777777" w:rsidR="00C17B85" w:rsidRDefault="00C17B85" w:rsidP="00466783">
      <w:pPr>
        <w:spacing w:after="0" w:line="240" w:lineRule="auto"/>
      </w:pPr>
      <w:r>
        <w:separator/>
      </w:r>
    </w:p>
  </w:footnote>
  <w:footnote w:type="continuationSeparator" w:id="0">
    <w:p w14:paraId="1A88CA2F" w14:textId="77777777" w:rsidR="00C17B85" w:rsidRDefault="00C17B85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8D6040" w:rsidRPr="00FB1466" w14:paraId="61A96B42" w14:textId="77777777" w:rsidTr="008D6040">
      <w:trPr>
        <w:trHeight w:val="346"/>
      </w:trPr>
      <w:tc>
        <w:tcPr>
          <w:tcW w:w="2835" w:type="dxa"/>
          <w:vMerge w:val="restart"/>
          <w:vAlign w:val="center"/>
        </w:tcPr>
        <w:p w14:paraId="15FADEA6" w14:textId="77777777" w:rsidR="008D6040" w:rsidRPr="00E36343" w:rsidRDefault="008D6040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679CE38A" wp14:editId="08D20A5D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43C5235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292A952B" w14:textId="77777777" w:rsidR="008D6040" w:rsidRPr="00466783" w:rsidRDefault="008D6040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8D6040" w:rsidRPr="00FB1466" w14:paraId="75FBDF20" w14:textId="77777777" w:rsidTr="008D6040">
      <w:trPr>
        <w:trHeight w:val="343"/>
      </w:trPr>
      <w:tc>
        <w:tcPr>
          <w:tcW w:w="2835" w:type="dxa"/>
          <w:vMerge/>
        </w:tcPr>
        <w:p w14:paraId="3B84BE9C" w14:textId="77777777" w:rsidR="008D6040" w:rsidRPr="00E36343" w:rsidRDefault="008D6040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6E913545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53B586A9" w14:textId="77777777" w:rsidR="008D6040" w:rsidRPr="00466783" w:rsidRDefault="008D6040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8D6040" w:rsidRPr="00FB1466" w14:paraId="0D807D73" w14:textId="77777777" w:rsidTr="008D6040">
      <w:trPr>
        <w:trHeight w:val="343"/>
      </w:trPr>
      <w:tc>
        <w:tcPr>
          <w:tcW w:w="8789" w:type="dxa"/>
          <w:gridSpan w:val="3"/>
          <w:vAlign w:val="center"/>
        </w:tcPr>
        <w:p w14:paraId="5AABD7BE" w14:textId="77777777" w:rsidR="008D6040" w:rsidRPr="00466783" w:rsidRDefault="008D6040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14:paraId="15596E0F" w14:textId="77777777" w:rsidR="008D6040" w:rsidRDefault="008D60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668B"/>
    <w:multiLevelType w:val="hybridMultilevel"/>
    <w:tmpl w:val="CA7EDF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B38A8"/>
    <w:multiLevelType w:val="hybridMultilevel"/>
    <w:tmpl w:val="BF1293CA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74F77"/>
    <w:rsid w:val="000920EB"/>
    <w:rsid w:val="00096A72"/>
    <w:rsid w:val="000B027B"/>
    <w:rsid w:val="000B5789"/>
    <w:rsid w:val="000D283F"/>
    <w:rsid w:val="000D5197"/>
    <w:rsid w:val="000F7D7D"/>
    <w:rsid w:val="00112D45"/>
    <w:rsid w:val="0012674E"/>
    <w:rsid w:val="0013154A"/>
    <w:rsid w:val="001653FF"/>
    <w:rsid w:val="00166702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A6830"/>
    <w:rsid w:val="003B189C"/>
    <w:rsid w:val="00416748"/>
    <w:rsid w:val="00425E8F"/>
    <w:rsid w:val="00433156"/>
    <w:rsid w:val="004440F3"/>
    <w:rsid w:val="00447C46"/>
    <w:rsid w:val="00466783"/>
    <w:rsid w:val="00493458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3DB4"/>
    <w:rsid w:val="006A7502"/>
    <w:rsid w:val="006E2317"/>
    <w:rsid w:val="006E63D7"/>
    <w:rsid w:val="00747995"/>
    <w:rsid w:val="00766FEA"/>
    <w:rsid w:val="0078256F"/>
    <w:rsid w:val="00793B2F"/>
    <w:rsid w:val="007B336B"/>
    <w:rsid w:val="007C7DCD"/>
    <w:rsid w:val="007E65C5"/>
    <w:rsid w:val="00800229"/>
    <w:rsid w:val="008011A1"/>
    <w:rsid w:val="0087678A"/>
    <w:rsid w:val="00890C4A"/>
    <w:rsid w:val="008D6040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C02C9D"/>
    <w:rsid w:val="00C1213A"/>
    <w:rsid w:val="00C17B85"/>
    <w:rsid w:val="00C22093"/>
    <w:rsid w:val="00C432D3"/>
    <w:rsid w:val="00C630E7"/>
    <w:rsid w:val="00C767AF"/>
    <w:rsid w:val="00CA19A7"/>
    <w:rsid w:val="00CC180F"/>
    <w:rsid w:val="00CE7BA8"/>
    <w:rsid w:val="00D043B2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A0902"/>
    <w:rsid w:val="00EC10CD"/>
    <w:rsid w:val="00EF1A30"/>
    <w:rsid w:val="00F05044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72C2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Diego Rodriguez Alvarado</cp:lastModifiedBy>
  <cp:revision>6</cp:revision>
  <cp:lastPrinted>2017-06-01T22:10:00Z</cp:lastPrinted>
  <dcterms:created xsi:type="dcterms:W3CDTF">2018-02-05T18:19:00Z</dcterms:created>
  <dcterms:modified xsi:type="dcterms:W3CDTF">2019-04-07T04:01:00Z</dcterms:modified>
</cp:coreProperties>
</file>