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Информация к дизайну:</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Шрифт: arial </w:t>
        <w:br w:type="textWrapping"/>
        <w:t xml:space="preserve">ширина контентной части страницы: 1008px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Шапка</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высота шапки - 62px  цвет фона: #02918c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Логотип - нужно вставить картинкой завернутой в ссылку:  a &gt; img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Промо-блок:</w:t>
        <w:br w:type="textWrapping"/>
      </w:r>
      <w:r w:rsidDel="00000000" w:rsidR="00000000" w:rsidRPr="00000000">
        <w:rPr>
          <w:rtl w:val="0"/>
        </w:rPr>
        <w:t xml:space="preserve">картинку можно вставить в html через тег &lt;img&gt;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Блок About 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Заголовок:  #02918c,  46px,  bold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текст под заголовком: 16px,  #7e8287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заголовок в айтемах: 18px, bold, #7e8287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текст в айтемах: 14px normal #7e8287 высота строки 21px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Футер:</w:t>
        <w:br w:type="textWrapping"/>
      </w:r>
      <w:r w:rsidDel="00000000" w:rsidR="00000000" w:rsidRPr="00000000">
        <w:rPr>
          <w:rtl w:val="0"/>
        </w:rPr>
        <w:t xml:space="preserve">высота: 79px   фон: #000   текст: #7e8287 12px normal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Текст</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About me</w:t>
      </w:r>
      <w:r w:rsidDel="00000000" w:rsidR="00000000" w:rsidRPr="00000000">
        <w:rPr>
          <w:b w:val="1"/>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goes here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onsectetur adipisicing elit, sedo eiusmod tempor incidi et dolorerserss eerhfre mag.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Myfolio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