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y09xjjs7p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Gifts App — Product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— Draft for implementation planning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Student Union (“Aguda”), Hebrew University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q6gxz1q34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web application that synchronizes student information from the university, maintains a historical student database, and manages gift selection and distribution.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will serve as the foundation for a future Aguda CRM, recording student interactions such as gift collection, merchandise purchases, and Kossel membership purchases.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1ogovoh3h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and Technology Requirements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consist of four components: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University student-data integration.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 and shared backend services.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Aguda staff and administrator interface.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Student-facing interface.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technologies: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for the university integration and application backend (Node.js).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for persistent storage.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for deployment.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Next.js</w:t>
      </w:r>
      <w:r w:rsidDel="00000000" w:rsidR="00000000" w:rsidRPr="00000000">
        <w:rPr>
          <w:rtl w:val="0"/>
        </w:rPr>
        <w:t xml:space="preserve"> or React for the Frontend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distinction:</w:t>
      </w:r>
      <w:r w:rsidDel="00000000" w:rsidR="00000000" w:rsidRPr="00000000">
        <w:rPr>
          <w:rtl w:val="0"/>
        </w:rPr>
        <w:t xml:space="preserve"> Gift management is part of the initial release. The database must support additional interaction types, but merchandise sales and Kossel purchase interfaces are outside the initial scope unless separately agreed.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zn5tizr7j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University Integration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uf3i31tt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retrieval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must retrieve the university’s current student list using the connection logic contained in the existing Excel Visual Basic/VBA script.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programmer must: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existing script and document its authentication, request, and response behavior.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relevant logic to JavaScript.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university response to the database fields defined below.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Aguda membership status where available from the university source.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and normalize the imported data before applying updates.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Excel file, script, credentials, and access instructions must be supplied before integration work begins. The exact integration protocol must be confirmed from those materials.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1iogz0rzl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Scheduling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must be able to: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or disable scheduled synchronization.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daily or weekly execution.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execution time and, for weekly runs, the day of the week.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synchronization on demand.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current run status and previous run results.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Scheduling must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Asia/Jerusalem</w:t>
      </w:r>
      <w:r w:rsidDel="00000000" w:rsidR="00000000" w:rsidRPr="00000000">
        <w:rPr>
          <w:rtl w:val="0"/>
        </w:rPr>
        <w:t xml:space="preserve"> timezone and handle daylight-saving changes.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5gkivw2dl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Network access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 following connection options: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3.8861085965123"/>
        <w:gridCol w:w="7581.62570242711"/>
        <w:tblGridChange w:id="0">
          <w:tblGrid>
            <w:gridCol w:w="1443.8861085965123"/>
            <w:gridCol w:w="7581.625702427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IP allowlisting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University requests must originate from a fixed AWS public egress IP using an Elastic IP. The university must allowlist that IP.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Support connectivity through the university-approved VPN solution identified as “Rumba,” subject to confirmation of its unattended execution requirements.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selected connection method needs to be active in production. VPN compatibility and authentication must be validated before committing to that deployment option.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gbc0dg1s7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Synchronization behavior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must call a shared database-module function to apply the retrieved student list.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synchronization must: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synchronization-run record.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and validate the complete source response.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new students.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changed information while preserving history.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membership and university-list presence history.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counts of added, changed, unchanged, missing, and rejected records.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completion or failure and any actionable errors.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rules: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must never be deleted because they disappear from the source list.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Missing-student status must only be updated after a validated, complete synchronization.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failed or incomplete retrieval must not mark students as absent.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Reprocessing the same data must not create duplicate students or history entries.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synchronization runs must be prevented.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empty responses or substantial drops in record count must be flagged for review before absence updates are applied.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0s67f8t01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Database Requirements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kqgo2qumy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General principles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PostgreSQL as the authoritative datastore, possibly add MongoDB if desired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 must have an internal system identifier. National ID and HUJI ID must be stored as text to preserve leading zeros.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must provide both: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convenient view of the student’s latest information.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records showing changes over time.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historical records must identify their source and the synchronization run or staff action that created them.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1blnia7sy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Student fields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university fields must be supported. The programmer must confirm source types, optional fields, and code meanings during integration.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.342972312843"/>
        <w:gridCol w:w="7185.16883871078"/>
        <w:tblGridChange w:id="0">
          <w:tblGrid>
            <w:gridCol w:w="1840.342972312843"/>
            <w:gridCol w:w="7185.168838710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Identity and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באנגלית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HUJI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מגדר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Contact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1"/>
              </w:rPr>
              <w:t xml:space="preserve">מייל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אוניברסיטאי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מועדף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טלפון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Academic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1"/>
              </w:rPr>
              <w:t xml:space="preserve">פקולטה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פקולטת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קמפוס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אוכלוסייה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במסלול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היקף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מסלול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epqn15dd2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Logical data model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.346388371736"/>
        <w:gridCol w:w="6025.165422651888"/>
        <w:tblGridChange w:id="0">
          <w:tblGrid>
            <w:gridCol w:w="3000.346388371736"/>
            <w:gridCol w:w="6025.1654226518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Stable student identity and first-seen/last-seen timestamps.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Student profile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Versioned names, gender, and contact information.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Academic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Versioned faculty, campus, program, department, track, and related academic information.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Membership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Aguda membership periods and status changes.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University presence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Periods when a student appears or does not appear in the university list.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Gift collection and future merchandise or Kossel membership interactions.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Staff users and campus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Staff accounts, roles, and permitted campuses.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Gift 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Distribution periods, eligibility settings, and associated questionnaires.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Gift options and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Gift descriptions and quantities by campaign and collection location.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Questionnaire versions and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Published questions and student answers.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Reservations and distributions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Selected gifts, reservation status, and actual handover records.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Synchronization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Import status, timestamps, counts, and errors.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changes and sensitive operational actions.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logical model; the programmer may adjust the physical schema while preserving the required behavior.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xvs9k4u08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History rules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profile or academic data changes: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the previous version’s validity period.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version with the changed values.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previous values.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creating a new version when the values are unchanged.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separate timestamps for: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at:</w:t>
      </w:r>
      <w:r w:rsidDel="00000000" w:rsidR="00000000" w:rsidRPr="00000000">
        <w:rPr>
          <w:rtl w:val="0"/>
        </w:rPr>
        <w:t xml:space="preserve"> when the system retrieved or recorded the information.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from:</w:t>
      </w:r>
      <w:r w:rsidDel="00000000" w:rsidR="00000000" w:rsidRPr="00000000">
        <w:rPr>
          <w:rtl w:val="0"/>
        </w:rPr>
        <w:t xml:space="preserve"> when the source says the information became effective, if provided.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source supplies no effective date, use the first observation timestamp and identify it as an observed date.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records must support multiple simultaneous programs or tracks if the source returns them.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tzy9fozh2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Aguda membership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must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non-member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each observed membership period, including transitions such as: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Member → Non-member → Member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observation of a status must not be presented as the student’s actual joining or leaving date unless the source provides that date.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Absence from the university list must not automatically mean non-membership.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9g15mkpf7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Interaction history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interaction must include: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identifier.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type.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timestamp.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campaign, product, or service.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or collection location, where applicable.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user or system source.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and relevant details.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staff interface must display these records as a chronological student history.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bbo2hnptb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Gift Campaigns, Eligibility, and Inventory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distinguish gift eligibility, gift reservation, physical distribution, and student confirmation.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2fiknbnra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Campaign configuration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must be able to configure: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name and active dates.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campuses and collection locations.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options.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quantities.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Questionnaire.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rules.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expiry, if used.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default, subject to approval:</w:t>
      </w:r>
      <w:r w:rsidDel="00000000" w:rsidR="00000000" w:rsidRPr="00000000">
        <w:rPr>
          <w:rtl w:val="0"/>
        </w:rPr>
        <w:t xml:space="preserve"> An eligible Aguda member may receive one gift per campaign. Eligibility may additionally depend on university-list presence, campus, or other agreed criteria.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eligibility checks must run on the backend and return a clear reason when a student is ineligible.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j6zc6onn6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Inventory rules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gift and collection location, track: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allocated stock.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reservations.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quantity.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quantity.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Available quantity = allocated stock − active reservations − distributed quantity.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gift must create a reservation and reduce available stock. Confirming handover must move the quantity from reserved to distributed without deducting it twice.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updates must be transactional: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must never become negative.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students competing for the last item cannot both reserve it.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requests must not create duplicate reservations.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or expired reservations must release stock.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adjustments must record the administrator and reason.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rule:</w:t>
      </w:r>
      <w:r w:rsidDel="00000000" w:rsidR="00000000" w:rsidRPr="00000000">
        <w:rPr>
          <w:rtl w:val="0"/>
        </w:rPr>
        <w:t xml:space="preserve"> A selection made during the questionnaire is provisional. Create the reservation after the completed submission passes eligibility validation. Ineligible students must not hold stock.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70lf9ntno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Aguda Interface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2j49ild8a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Login and account management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must log in before accessing student information or recording distributions.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must be able to: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staff accounts.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name, phone number, and email.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or change access level.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permitted campuses.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password resets.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access by deactivating accounts.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Deactivation must preserve the user’s historical actions.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mi17zf8bw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Access levels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2.4952602182864"/>
        <w:gridCol w:w="7053.016550805337"/>
        <w:tblGridChange w:id="0">
          <w:tblGrid>
            <w:gridCol w:w="1972.4952602182864"/>
            <w:gridCol w:w="7053.0165508053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Manage users, permissions, synchronization, campaigns, questionnaires, inventory, and all-campus operations.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All-campus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Search students and distribute gifts across all campuses.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Campus-specific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Search students and distribute gifts within assigned campuses.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restrictions must be enforced by backend authorization, including direct API requests. The rules governing cross-campus collection must be agreed before implementation.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ikrexv2of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Student lookup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must be able to search by: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ID.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email.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must show: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identity and relevant campus information.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Aguda membership status.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Membership-data timestamp.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eligibility and reason.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or reserved gift.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gift has already been distributed for the campaign.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date, location, and staff user.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confirmation status.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Aguda interactions (</w:t>
      </w:r>
      <w:r w:rsidDel="00000000" w:rsidR="00000000" w:rsidRPr="00000000">
        <w:rPr>
          <w:b w:val="1"/>
          <w:bCs w:val="1"/>
          <w:u w:val="single"/>
          <w:rtl w:val="0"/>
        </w:rPr>
        <w:t xml:space="preserve">future only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w1zhwd739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Gift distribution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must be able to record that a gift was handed over.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committing the action, the backend must recheck: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permissions.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status.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eligibility.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distribution records.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and inventory availability.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handover must create a distribution record and a student interaction.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handovers must be blocked. Corrections must be administrator-controlled and audited rather than silently deleting the original record.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6e25p8mku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Student Interface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ddva75jaf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Landing page and identification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be able to enter their national ID.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requirement:</w:t>
      </w:r>
      <w:r w:rsidDel="00000000" w:rsidR="00000000" w:rsidRPr="00000000">
        <w:rPr>
          <w:rtl w:val="0"/>
        </w:rPr>
        <w:t xml:space="preserve"> Verify access through a one-time code sent to a university-known email address before displaying membership information or allowing reservations. National ID entry alone does not verify identity. The verification method requires approval before implementation.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must handle invalid input, unknown students, and temporary service failures with clear messages.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w90g24t8o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Questionnaire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receive the campaign questionnaire and submit answers.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Indicate required questions.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answers.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answers while moving between steps.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completed submissions.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questionnaire version associated with each response.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must be able to configure and publish questions. Published versions must remain identifiable after later edits.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ywtst1jus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Gift selection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be able to select an available gift for their permitted collection location.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must recheck availability when creating the reservation. If the selected gift becomes unavailable, the student must be prompted to choose another option without losing questionnaire answers.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 may have only one active reservation per campaign under the proposed default rule.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krxx4ddl1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Final page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questionnaire and gift selection, show: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student is an Aguda member.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student is eligible for the campaign.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reason if ineligible.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reserved gift, if eligible and successfully reserved.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location and instructions.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expiry, if applicable.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collection status if the gift was already distributed.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xpoi5x5l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Student receipt confirmation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page must include a </w:t>
      </w:r>
      <w:r w:rsidDel="00000000" w:rsidR="00000000" w:rsidRPr="00000000">
        <w:rPr>
          <w:b w:val="1"/>
          <w:bCs w:val="1"/>
          <w:rtl w:val="0"/>
        </w:rPr>
        <w:t xml:space="preserve">“Confirm gift received”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behavior:</w:t>
      </w:r>
      <w:r w:rsidDel="00000000" w:rsidR="00000000" w:rsidRPr="00000000">
        <w:rPr>
          <w:rtl w:val="0"/>
        </w:rPr>
        <w:t xml:space="preserve"> Enable confirmation after staff have recorded the handover. Store the student’s confirmation timestamp separately.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confirmation must not deduct inventory again or create a second distribution record. Repeated clicks must return the existing confirmation.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pdazy55vq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Shared Backend Requirements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shared services for: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Applying university synchronization results.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Retrieving student profiles and interaction history.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membership and gift eligibility.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campaigns, questionnaires, and inventory.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Creating, changing, cancelling, and expiring reservations.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staff handover.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student receipt confirmation.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staff users and permissions.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interfaces must use the same eligibility and inventory logic.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Mutating operations must support safe retries and enforce database constraints against duplicate reservations and distributions.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cagtw5okf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Operational and Security Requirements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the application and integration worker to AWS.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PostgreSQL inaccessible from the public internet.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HTTPS and securely store credentials and secrets.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permissions on every protected backend operation.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 login, student identification, and verification attempts.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recording full national IDs, credentials, or questionnaire answers in routine logs.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database backups and document the restore process.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synchronization failures and application errors.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last successful synchronization time to staff.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UTC for stored timestamps and local time for display.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Hebrew text, right-to-left layouts, and mobile use.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 data retention, questionnaire access, and acceptable data freshness before launch.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sen3bljmi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Acceptance Criteria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release is complete when: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and manual university synchronization work through the approved network connection.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repeated imports create no duplicate students or historical versions.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profile, academic, and membership information retains previous values.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missing from a complete import remain stored with absence history.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or partial imports do not mark students absent.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transitions, including rejoining, are preserved.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search by national ID or university email.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Campus-specific staff cannot access operations outside their permissions.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can complete the questionnaire and reserve an available gift.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reservations for the last item result in only one successful reservation.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student can receive only the permitted number of gifts per campaign.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handover records appear in the student’s interaction history.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receipt confirmation is stored separately and does not change inventory.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deactivation and password resets work while preserving audit history.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restoration is demonstrated in a test environment.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zefm828qq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Decisions and Inputs Required Before Implementation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065485848976"/>
        <w:gridCol w:w="6847.4463251746465"/>
        <w:tblGridChange w:id="0">
          <w:tblGrid>
            <w:gridCol w:w="2178.065485848976"/>
            <w:gridCol w:w="6847.4463251746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clarification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University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Supply Excel/VBA script, sample response, credentials, and access instructions.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Membership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Confirm how membership is represented and whether explicit effective dates exist.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Student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Confirm the authoritative identity key and how ID conflicts are resolved.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Network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Choose IP allowlisting or validate Rumba VPN compatibility.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Eligibility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Define membership, enrollment, campus, campaign limits, and exception rules.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Student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Approve the identity-verification method.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Reservations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Define expiry, cancellation, gift changes, and handling of eligibility changes.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Collection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Define whether students may collect at another campus.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Questionnaire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Supply questions, required answers, and who may view responses.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Staff-only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Confirm whether gifts may be handed over without a prior online reservation.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Data freshness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Define when outdated membership data should block or flag distribution.</w:t>
            </w:r>
          </w:p>
        </w:tc>
      </w:tr>
    </w:tbl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8ikq8o19o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Programmer Deliverables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source code and setup instructions.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and migrations.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integration and field-mapping documentation.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staff and student interfaces.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deployment configuration.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verification of synchronization, authorization, eligibility, and inventory concurrency.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guide covering campaigns, inventory, users, synchronization, and corrections.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backup and recovery procedure.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