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Affiliate Recruitment Landing Page – Final Brand Voice Version</w:t>
      </w:r>
    </w:p>
    <w:p>
      <w:r>
        <w:br/>
        <w:t>## Hero Section</w:t>
        <w:br/>
        <w:t>**Headline:**</w:t>
        <w:br/>
        <w:t>Partner with Dr. Nashat Latib to Share the Get &amp; Stay Pregnant Masterclass</w:t>
        <w:br/>
        <w:t>*Earn Premium Commissions While Changing Lives*</w:t>
        <w:br/>
        <w:br/>
        <w:t>**Subhead:**</w:t>
        <w:br/>
        <w:t>Join a select group of partners bringing a proven, physician-led fertility method to women who thought natural conception was out of reach — even after failed IVF. You bring the audience, we bring the science, story, and support. Together, we’ll create impact and income.</w:t>
        <w:br/>
        <w:br/>
        <w:t>**CTA Button:**</w:t>
        <w:br/>
        <w:t>Apply Now — 24–48 Hour Approval</w:t>
        <w:br/>
        <w:br/>
        <w:t>---</w:t>
        <w:br/>
        <w:br/>
        <w:t>## Why This Opportunity Stands Out</w:t>
        <w:br/>
        <w:t>Infertility rates are rising, and IVF alone offers no guarantees — success rates average just 20–30%. Thousands of women are searching for a natural, evidence-based approach that works alongside or even after IVF.</w:t>
        <w:br/>
        <w:br/>
        <w:t>The Get &amp; Stay Pregnant Masterclass delivers exactly that: a science-backed method with an 80% success rate in similar programs, led by one of fewer than 1,000 physicians worldwide certified in both Functional Medicine (IFMCP) and conventional medicine.</w:t>
        <w:br/>
        <w:br/>
        <w:t>As an affiliate, you’re not just promoting another supplement or generic course — you’re offering a life-changing solution backed by credibility, compassion, and results.</w:t>
        <w:br/>
        <w:br/>
        <w:t>---</w:t>
        <w:br/>
        <w:br/>
        <w:t>## What You’ll Promote</w:t>
        <w:br/>
        <w:t>- 90-Minute Signature Masterclass — “Get &amp; Stay Pregnant Naturally,” led live by Dr. Latib</w:t>
        <w:br/>
        <w:t>- Three Live Sessions — August 19, 23, and 27, 2025 — multiple time slots to reach more viewers</w:t>
        <w:br/>
        <w:t>- 100% Free for Your Audience — No barriers to say “yes”</w:t>
        <w:br/>
        <w:t>- Live Q&amp;A with Dr. Latib — Real-time, compassionate, evidence-based answers</w:t>
        <w:br/>
        <w:br/>
        <w:t>---</w:t>
        <w:br/>
        <w:br/>
        <w:t>## Perfect Partners</w:t>
        <w:br/>
        <w:t>We’re inviting you — the leaders, voices, and care providers shaping the future of women’s health — to join us.</w:t>
        <w:br/>
        <w:br/>
        <w:t>- Health &amp; Wellness Influencers — You already guide women through fertility, pregnancy, hormone balance, or holistic care. Now, you can add a proven, physician-led fertility solution to your offerings — one that can transform your audience’s lives and reward you for every connection made.</w:t>
        <w:br/>
        <w:br/>
        <w:t>- Fertility Clinics (IVF/IUI) — You’re committed to giving patients the best possible chance at conception. Our method works alongside your protocols to improve outcomes, making your clinic the go-to for both science and compassion.</w:t>
        <w:br/>
        <w:br/>
        <w:t>- TikTok Creators — You craft short-form content with authority, warmth, and impact. This masterclass gives you a high-value, life-changing message to share with your audience in just a few seconds of screen time.</w:t>
        <w:br/>
        <w:br/>
        <w:t>- YouTube Educators — You deliver deep dives and trusted advice in women’s wellness. The Get &amp; Stay Pregnant Masterclass gives you a proven, emotionally compelling program to recommend with confidence.</w:t>
        <w:br/>
        <w:br/>
        <w:t>Whether your audience is tens of thousands or hundreds of thousands strong, if you’re already serving women’s health, fertility, or whole-body wellness, this partnership was built for you.</w:t>
        <w:br/>
        <w:br/>
        <w:t>---</w:t>
        <w:br/>
        <w:br/>
        <w:t>## Why Affiliates Love This Offer</w:t>
        <w:br/>
        <w:t>- Proven, Science-Backed Method — Built on Dr. Latib’s 4R Fertility Formula® to uncover and resolve hidden barriers to conception</w:t>
        <w:br/>
        <w:t>- High-Value, Low-Barrier Entry — Free masterclass converts naturally into premium program enrollment</w:t>
        <w:br/>
        <w:t>- Full Creative Support — On-brand posts, reels, email scripts, ad copy, and swipe files — all done-for-you</w:t>
        <w:br/>
        <w:t>- Clear, Ethical Messaging — No miracle claims, no hype — just evidence-based transformation</w:t>
        <w:br/>
        <w:br/>
        <w:t>---</w:t>
        <w:br/>
        <w:br/>
        <w:t>## Testimonials – Proof of Transformation</w:t>
        <w:br/>
        <w:t>*"After 3 failed IVF cycles, I was ready to give up. Dr. Latib’s approach uncovered issues no one else had tested for. I conceived naturally within 4 months." — Emily R.*</w:t>
        <w:br/>
        <w:br/>
        <w:t>*"We had been trying for 6 years and were told our only hope was IVF. Dr. Latib’s program gave me my cycle back, balanced my hormones, and gave us our miracle baby." — Sarah &amp; James P.*</w:t>
        <w:br/>
        <w:br/>
        <w:t>*"I’ve worked in women’s health for over a decade, and I’ve never seen a method as comprehensive, compassionate, and effective as the 4R Fertility Formula®." — Michelle L., Women’s Health Practitioner*</w:t>
        <w:br/>
        <w:br/>
        <w:t>*"My clinic now offers this alongside IVF prep, and our pregnancy rates have improved dramatically. It’s a game-changer." — Dr. Amanda K., Fertility Specialist*</w:t>
        <w:br/>
        <w:br/>
        <w:t>---</w:t>
        <w:br/>
        <w:br/>
        <w:t>## Choose Your Payout Model</w:t>
        <w:br/>
        <w:t>Two Ways to Earn — You Decide</w:t>
        <w:br/>
        <w:br/>
        <w:t>**Option 1 — Fixed Per Registration**</w:t>
        <w:br/>
        <w:t>- Base: $4.00 per qualified registration</w:t>
        <w:br/>
        <w:t>- 50–150 registrations/month: +$0.50 bonus = $4.50 per reg</w:t>
        <w:br/>
        <w:t>- 150+ registrations/month: +$1.00 bonus = $5.00 per reg</w:t>
        <w:br/>
        <w:t>- Paid whether or not they purchase — just send engaged, qualified leads.</w:t>
        <w:br/>
        <w:br/>
        <w:t>**Option 2 — Percentage of Sales**</w:t>
        <w:br/>
        <w:t>- Base: 10% of each sale ($997 program = $99.70)</w:t>
        <w:br/>
        <w:t>- 50–150 registrations/month: +1.25% bonus = $112.16 per sale</w:t>
        <w:br/>
        <w:t>- 150+ registrations/month: +2.5% bonus = $124.63 per sale</w:t>
        <w:br/>
        <w:t>- Ideal for highly targeted, high-converting audiences.</w:t>
        <w:br/>
        <w:br/>
        <w:t>Weekly payouts via secure affiliate portal. Real-time tracking. No payment delays.</w:t>
        <w:br/>
        <w:br/>
        <w:t>---</w:t>
        <w:br/>
        <w:br/>
        <w:t>## Who We’re Looking For</w:t>
        <w:br/>
        <w:t>- Educators, content creators, and clinics committed to evidence-based, compassionate care</w:t>
        <w:br/>
        <w:t>- Audiences of women 25–45 interested in fertility, preconception, hormone health, and gut health</w:t>
        <w:br/>
        <w:t>- Brands that reduce shame, empower action, and inspire trust</w:t>
        <w:br/>
        <w:t>- Commitment to ethical marketing — no miracle claims, fear tactics, or medical misinformation</w:t>
        <w:br/>
        <w:br/>
        <w:t>---</w:t>
        <w:br/>
        <w:br/>
        <w:t>## The Application Process</w:t>
        <w:br/>
        <w:t>We partner selectively to protect brand integrity and maximize your ROI.</w:t>
        <w:br/>
        <w:t>1. Apply using the form below — tell us about your audience and reach</w:t>
        <w:br/>
        <w:t>2. Review — we assess alignment and potential for impact</w:t>
        <w:br/>
        <w:t>3. Approve — you’ll receive your affiliate toolkit within 24–48 hours</w:t>
        <w:br/>
        <w:br/>
        <w:t>CTA Button: Apply Now — Let’s Change Lives (and Earn Generously) Together</w:t>
        <w:br/>
        <w:br/>
        <w:t>---</w:t>
        <w:br/>
        <w:br/>
        <w:t>## Eligibility &amp; Compliance Highlights</w:t>
        <w:br/>
        <w:t>- Geography: USA-only for now</w:t>
        <w:br/>
        <w:t>- Paid Media: Allowed with pre-approved creatives (Meta, Instagram, TikTok, YouTube, Google)</w:t>
        <w:br/>
        <w:t>- Disallowed Traffic: Incentivized clicks, sweepstakes entries, bot or bulk SMS traffic, unrelated coupon sites, misleading medical claims</w:t>
        <w:br/>
        <w:t>- FTC Compliance: Disclosure required on all promotions</w:t>
        <w:br/>
        <w:br/>
        <w:t>---</w:t>
        <w:br/>
        <w:br/>
        <w:t>## About Dr. Nashat Latib</w:t>
        <w:br/>
        <w:t>Dr. Nashat Latib is not your average fertility voice. She’s a double board-certified physician — one of fewer than 1,000 in the world trained in both Emergency Medicine and Functional Medicine (IFMCP). But her journey into fertility care wasn’t born in a clinic. It began with her own search for answers, her willingness to question conventional timelines, and her unshakable belief that every woman deserves the chance to become a mother — naturally, whenever possible.</w:t>
        <w:br/>
        <w:br/>
        <w:t>Through her signature 4R Fertility Formula®, Dr. Latib has helped women who had all but given up — including those with multiple failed IVF or IUI cycles — finally conceive and carry healthy pregnancies. Her approach doesn’t rely on fads or fear. It’s evidence-based, root-cause medicine, delivered with the same urgency, precision, and compassion she honed in the ER — but now directed toward creating life, not saving it.</w:t>
        <w:br/>
        <w:br/>
        <w:t>By partnering with Dr. Latib, you’re aligning your platform with a leader who embodies both medical authority and mission-driven care — and whose programs have changed the lives of families across the country.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