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81AC891">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60" w:afterAutospacing="0" w:line="360" w:lineRule="auto"/>
        <w:ind w:left="0" w:right="0" w:firstLine="0"/>
        <w:jc w:val="center"/>
        <w:rPr>
          <w:rFonts w:hint="default" w:ascii="Times New Roman" w:hAnsi="Times New Roman" w:cs="Times New Roman"/>
          <w:i w:val="0"/>
          <w:iCs w:val="0"/>
          <w:caps w:val="0"/>
          <w:color w:val="000000"/>
          <w:spacing w:val="0"/>
          <w:sz w:val="26"/>
          <w:szCs w:val="26"/>
        </w:rPr>
      </w:pPr>
      <w:r>
        <w:rPr>
          <w:rFonts w:hint="default" w:ascii="Times New Roman" w:hAnsi="Times New Roman" w:cs="Times New Roman"/>
          <w:b/>
          <w:bCs/>
          <w:i w:val="0"/>
          <w:iCs w:val="0"/>
          <w:caps w:val="0"/>
          <w:color w:val="000000"/>
          <w:spacing w:val="0"/>
          <w:sz w:val="30"/>
          <w:szCs w:val="30"/>
          <w:shd w:val="clear" w:fill="FFFFFF"/>
        </w:rPr>
        <w:t>HỌC VIỆN CÔNG NGHỆ BƯU CHÍNH VIỄN THÔNG</w:t>
      </w:r>
    </w:p>
    <w:p w14:paraId="734A03F4">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60" w:afterAutospacing="0" w:line="360" w:lineRule="auto"/>
        <w:ind w:left="0" w:right="0" w:firstLine="0"/>
        <w:jc w:val="center"/>
        <w:rPr>
          <w:rFonts w:hint="default" w:ascii="Times New Roman" w:hAnsi="Times New Roman" w:cs="Times New Roman"/>
          <w:i w:val="0"/>
          <w:iCs w:val="0"/>
          <w:caps w:val="0"/>
          <w:color w:val="000000"/>
          <w:spacing w:val="0"/>
          <w:sz w:val="26"/>
          <w:szCs w:val="26"/>
        </w:rPr>
      </w:pPr>
      <w:r>
        <w:rPr>
          <w:rFonts w:hint="default" w:ascii="Times New Roman" w:hAnsi="Times New Roman" w:cs="Times New Roman"/>
          <w:b/>
          <w:bCs/>
          <w:i w:val="0"/>
          <w:iCs w:val="0"/>
          <w:caps w:val="0"/>
          <w:color w:val="000000"/>
          <w:spacing w:val="0"/>
          <w:sz w:val="28"/>
          <w:szCs w:val="28"/>
          <w:shd w:val="clear" w:fill="FFFFFF"/>
        </w:rPr>
        <w:t xml:space="preserve">KHOA </w:t>
      </w:r>
      <w:r>
        <w:rPr>
          <w:rFonts w:hint="default" w:ascii="Times New Roman" w:hAnsi="Times New Roman" w:cs="Times New Roman"/>
          <w:b/>
          <w:bCs/>
          <w:i w:val="0"/>
          <w:iCs w:val="0"/>
          <w:caps w:val="0"/>
          <w:color w:val="000000"/>
          <w:spacing w:val="0"/>
          <w:sz w:val="28"/>
          <w:szCs w:val="28"/>
          <w:shd w:val="clear" w:fill="FFFFFF"/>
          <w:lang w:val="vi-VN"/>
        </w:rPr>
        <w:t>QUẢN TRỊ KINH DOANH</w:t>
      </w:r>
      <w:r>
        <w:rPr>
          <w:rFonts w:hint="default" w:ascii="Times New Roman" w:hAnsi="Times New Roman" w:cs="Times New Roman"/>
          <w:b/>
          <w:bCs/>
          <w:i w:val="0"/>
          <w:iCs w:val="0"/>
          <w:caps w:val="0"/>
          <w:color w:val="000000"/>
          <w:spacing w:val="0"/>
          <w:sz w:val="30"/>
          <w:szCs w:val="30"/>
          <w:shd w:val="clear" w:fill="FFFFFF"/>
        </w:rPr>
        <w:t>HỌC VIỆN CÔNG NGHỆ BƯU CHÍNH VIỄN THÔNG</w:t>
      </w:r>
    </w:p>
    <w:p w14:paraId="6CBC2C2D">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200" w:afterAutospacing="0" w:line="360" w:lineRule="auto"/>
        <w:ind w:left="0" w:right="0" w:firstLine="0"/>
        <w:jc w:val="center"/>
        <w:rPr>
          <w:rFonts w:hint="default" w:ascii="Times New Roman" w:hAnsi="Times New Roman" w:cs="Times New Roman"/>
          <w:i w:val="0"/>
          <w:iCs w:val="0"/>
          <w:caps w:val="0"/>
          <w:color w:val="000000"/>
          <w:spacing w:val="0"/>
          <w:sz w:val="26"/>
          <w:szCs w:val="26"/>
        </w:rPr>
      </w:pPr>
      <w:r>
        <w:rPr>
          <w:rFonts w:hint="default" w:ascii="Times New Roman" w:hAnsi="Times New Roman" w:cs="Times New Roman"/>
          <w:b/>
          <w:bCs/>
          <w:i w:val="0"/>
          <w:iCs w:val="0"/>
          <w:caps w:val="0"/>
          <w:color w:val="000000"/>
          <w:spacing w:val="0"/>
          <w:sz w:val="28"/>
          <w:szCs w:val="28"/>
          <w:shd w:val="clear" w:fill="FFFFFF"/>
        </w:rPr>
        <w:t>KHOA CÔNG NGHỆ THÔNG TIN</w:t>
      </w:r>
    </w:p>
    <w:p w14:paraId="36AA1922">
      <w:pPr>
        <w:pStyle w:val="3"/>
        <w:bidi w:val="0"/>
        <w:jc w:val="center"/>
        <w:rPr>
          <w:rFonts w:hint="default" w:ascii="Times New Roman" w:hAnsi="Times New Roman" w:cs="Times New Roman"/>
        </w:rPr>
      </w:pPr>
      <w:bookmarkStart w:id="0" w:name="_Toc31848"/>
      <w:r>
        <w:rPr>
          <w:rFonts w:hint="default" w:ascii="Times New Roman" w:hAnsi="Times New Roman" w:cs="Times New Roman"/>
        </w:rPr>
        <w:t>TIỂU LUẬN KẾT THÚC HỌC PHẦN</w:t>
      </w:r>
      <w:bookmarkEnd w:id="0"/>
    </w:p>
    <w:p w14:paraId="367F6079">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700" w:afterAutospacing="0" w:line="360" w:lineRule="auto"/>
        <w:ind w:left="0" w:right="0" w:firstLine="0"/>
        <w:jc w:val="center"/>
        <w:rPr>
          <w:rFonts w:hint="default" w:ascii="Times New Roman" w:hAnsi="Times New Roman" w:cs="Times New Roman"/>
          <w:i w:val="0"/>
          <w:iCs w:val="0"/>
          <w:caps w:val="0"/>
          <w:color w:val="000000"/>
          <w:spacing w:val="0"/>
          <w:sz w:val="26"/>
          <w:szCs w:val="26"/>
        </w:rPr>
      </w:pPr>
      <w:r>
        <w:rPr>
          <w:rFonts w:hint="default" w:ascii="Times New Roman" w:hAnsi="Times New Roman" w:cs="Times New Roman"/>
          <w:b/>
          <w:bCs/>
          <w:i w:val="0"/>
          <w:iCs w:val="0"/>
          <w:caps w:val="0"/>
          <w:color w:val="000000"/>
          <w:spacing w:val="0"/>
          <w:sz w:val="38"/>
          <w:szCs w:val="38"/>
          <w:shd w:val="clear" w:fill="FFFFFF"/>
        </w:rPr>
        <w:t>ĐỀ TÀI:</w:t>
      </w:r>
      <w:r>
        <w:rPr>
          <w:rFonts w:hint="default" w:ascii="Times New Roman" w:hAnsi="Times New Roman" w:cs="Times New Roman"/>
          <w:b/>
          <w:bCs/>
          <w:i w:val="0"/>
          <w:iCs w:val="0"/>
          <w:caps w:val="0"/>
          <w:color w:val="000000"/>
          <w:spacing w:val="0"/>
          <w:sz w:val="38"/>
          <w:szCs w:val="38"/>
          <w:shd w:val="clear" w:fill="FFFFFF"/>
        </w:rPr>
        <w:br w:type="textWrapping"/>
      </w:r>
      <w:r>
        <w:rPr>
          <w:rFonts w:hint="default" w:ascii="Times New Roman" w:hAnsi="Times New Roman" w:cs="Times New Roman"/>
          <w:b/>
          <w:bCs/>
          <w:i w:val="0"/>
          <w:iCs w:val="0"/>
          <w:caps w:val="0"/>
          <w:color w:val="000000"/>
          <w:spacing w:val="0"/>
          <w:sz w:val="38"/>
          <w:szCs w:val="38"/>
          <w:shd w:val="clear" w:fill="FFFFFF"/>
        </w:rPr>
        <w:t>TÁC ĐỘNG CỦA CÔNG NGHỆ TRÍ TUỆ NHÂN TẠO</w:t>
      </w:r>
      <w:r>
        <w:rPr>
          <w:rFonts w:hint="default" w:ascii="Times New Roman" w:hAnsi="Times New Roman" w:cs="Times New Roman"/>
          <w:b/>
          <w:bCs/>
          <w:i w:val="0"/>
          <w:iCs w:val="0"/>
          <w:caps w:val="0"/>
          <w:color w:val="000000"/>
          <w:spacing w:val="0"/>
          <w:sz w:val="38"/>
          <w:szCs w:val="38"/>
          <w:shd w:val="clear" w:fill="FFFFFF"/>
          <w:lang w:val="vi-VN"/>
        </w:rPr>
        <w:t xml:space="preserve"> </w:t>
      </w:r>
      <w:r>
        <w:rPr>
          <w:rFonts w:hint="default" w:ascii="Times New Roman" w:hAnsi="Times New Roman" w:cs="Times New Roman"/>
          <w:b/>
          <w:bCs/>
          <w:i w:val="0"/>
          <w:iCs w:val="0"/>
          <w:caps w:val="0"/>
          <w:color w:val="000000"/>
          <w:spacing w:val="0"/>
          <w:sz w:val="38"/>
          <w:szCs w:val="38"/>
          <w:shd w:val="clear" w:fill="FFFFFF"/>
        </w:rPr>
        <w:t>ĐẾN NĂNG SUẤT LAO ĐỘNG TRONG</w:t>
      </w:r>
      <w:r>
        <w:rPr>
          <w:rFonts w:hint="default" w:ascii="Times New Roman" w:hAnsi="Times New Roman" w:cs="Times New Roman"/>
          <w:b/>
          <w:bCs/>
          <w:i w:val="0"/>
          <w:iCs w:val="0"/>
          <w:caps w:val="0"/>
          <w:color w:val="000000"/>
          <w:spacing w:val="0"/>
          <w:sz w:val="38"/>
          <w:szCs w:val="38"/>
          <w:shd w:val="clear" w:fill="FFFFFF"/>
          <w:lang w:val="vi-VN"/>
        </w:rPr>
        <w:t xml:space="preserve"> </w:t>
      </w:r>
      <w:r>
        <w:rPr>
          <w:rFonts w:hint="default" w:ascii="Times New Roman" w:hAnsi="Times New Roman" w:cs="Times New Roman"/>
          <w:b/>
          <w:bCs/>
          <w:i w:val="0"/>
          <w:iCs w:val="0"/>
          <w:caps w:val="0"/>
          <w:color w:val="000000"/>
          <w:spacing w:val="0"/>
          <w:sz w:val="38"/>
          <w:szCs w:val="38"/>
          <w:shd w:val="clear" w:fill="FFFFFF"/>
        </w:rPr>
        <w:t>CÁC DOANH NGHIỆP</w:t>
      </w:r>
      <w:r>
        <w:rPr>
          <w:rFonts w:hint="default" w:ascii="Times New Roman" w:hAnsi="Times New Roman" w:cs="Times New Roman"/>
          <w:b/>
          <w:bCs/>
          <w:i w:val="0"/>
          <w:iCs w:val="0"/>
          <w:caps w:val="0"/>
          <w:color w:val="000000"/>
          <w:spacing w:val="0"/>
          <w:sz w:val="38"/>
          <w:szCs w:val="38"/>
          <w:shd w:val="clear" w:fill="FFFFFF"/>
          <w:lang w:val="vi-VN"/>
        </w:rPr>
        <w:t xml:space="preserve"> </w:t>
      </w:r>
      <w:r>
        <w:rPr>
          <w:rFonts w:hint="default" w:ascii="Times New Roman" w:hAnsi="Times New Roman" w:cs="Times New Roman"/>
          <w:b/>
          <w:bCs/>
          <w:i w:val="0"/>
          <w:iCs w:val="0"/>
          <w:caps w:val="0"/>
          <w:color w:val="000000"/>
          <w:spacing w:val="0"/>
          <w:sz w:val="38"/>
          <w:szCs w:val="38"/>
          <w:shd w:val="clear" w:fill="FFFFFF"/>
        </w:rPr>
        <w:t>CÔNG NGHỆ TRẺ TẠI VIỆT NAM</w:t>
      </w:r>
    </w:p>
    <w:p w14:paraId="06C31761">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80" w:afterAutospacing="0" w:line="360" w:lineRule="auto"/>
        <w:ind w:left="0" w:right="0" w:firstLine="0"/>
        <w:jc w:val="center"/>
        <w:rPr>
          <w:rFonts w:hint="default" w:ascii="Times New Roman" w:hAnsi="Times New Roman" w:cs="Times New Roman"/>
          <w:i w:val="0"/>
          <w:iCs w:val="0"/>
          <w:caps w:val="0"/>
          <w:color w:val="000000"/>
          <w:spacing w:val="0"/>
          <w:sz w:val="26"/>
          <w:szCs w:val="26"/>
        </w:rPr>
      </w:pPr>
      <w:r>
        <w:rPr>
          <w:rFonts w:hint="default" w:ascii="Times New Roman" w:hAnsi="Times New Roman" w:cs="Times New Roman"/>
          <w:b w:val="0"/>
          <w:bCs w:val="0"/>
          <w:i w:val="0"/>
          <w:iCs w:val="0"/>
          <w:caps w:val="0"/>
          <w:color w:val="000000"/>
          <w:spacing w:val="0"/>
          <w:sz w:val="26"/>
          <w:szCs w:val="26"/>
          <w:shd w:val="clear" w:fill="FFFFFF"/>
        </w:rPr>
        <w:t>Giảng viên hướng dẫn: TS. Nguyễn Văn Khoa</w:t>
      </w:r>
    </w:p>
    <w:p w14:paraId="3361CD8F">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80" w:afterAutospacing="0" w:line="360" w:lineRule="auto"/>
        <w:ind w:left="0" w:right="0" w:firstLine="0"/>
        <w:jc w:val="center"/>
        <w:rPr>
          <w:rFonts w:hint="default" w:ascii="Times New Roman" w:hAnsi="Times New Roman" w:cs="Times New Roman"/>
          <w:i w:val="0"/>
          <w:iCs w:val="0"/>
          <w:caps w:val="0"/>
          <w:color w:val="000000"/>
          <w:spacing w:val="0"/>
          <w:sz w:val="26"/>
          <w:szCs w:val="26"/>
        </w:rPr>
      </w:pPr>
      <w:r>
        <w:rPr>
          <w:rFonts w:hint="default" w:ascii="Times New Roman" w:hAnsi="Times New Roman" w:cs="Times New Roman"/>
          <w:b w:val="0"/>
          <w:bCs w:val="0"/>
          <w:i w:val="0"/>
          <w:iCs w:val="0"/>
          <w:caps w:val="0"/>
          <w:color w:val="000000"/>
          <w:spacing w:val="0"/>
          <w:sz w:val="26"/>
          <w:szCs w:val="26"/>
          <w:shd w:val="clear" w:fill="FFFFFF"/>
        </w:rPr>
        <w:t>Sinh viên thực hiện: Lê Bảo Anh</w:t>
      </w:r>
    </w:p>
    <w:p w14:paraId="6BCF9143">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80" w:afterAutospacing="0" w:line="360" w:lineRule="auto"/>
        <w:ind w:left="0" w:right="0" w:firstLine="0"/>
        <w:jc w:val="center"/>
        <w:rPr>
          <w:rFonts w:hint="default" w:ascii="Times New Roman" w:hAnsi="Times New Roman" w:cs="Times New Roman"/>
          <w:i w:val="0"/>
          <w:iCs w:val="0"/>
          <w:caps w:val="0"/>
          <w:color w:val="000000"/>
          <w:spacing w:val="0"/>
          <w:sz w:val="26"/>
          <w:szCs w:val="26"/>
        </w:rPr>
      </w:pPr>
      <w:r>
        <w:rPr>
          <w:rFonts w:hint="default" w:ascii="Times New Roman" w:hAnsi="Times New Roman" w:cs="Times New Roman"/>
          <w:b w:val="0"/>
          <w:bCs w:val="0"/>
          <w:i w:val="0"/>
          <w:iCs w:val="0"/>
          <w:caps w:val="0"/>
          <w:color w:val="000000"/>
          <w:spacing w:val="0"/>
          <w:sz w:val="26"/>
          <w:szCs w:val="26"/>
          <w:shd w:val="clear" w:fill="FFFFFF"/>
        </w:rPr>
        <w:t>Mã số sinh viên: B23DCCN089</w:t>
      </w:r>
    </w:p>
    <w:p w14:paraId="09737D83">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80" w:afterAutospacing="0" w:line="360" w:lineRule="auto"/>
        <w:ind w:left="0" w:right="0" w:firstLine="0"/>
        <w:jc w:val="center"/>
        <w:rPr>
          <w:rFonts w:hint="default" w:ascii="Times New Roman" w:hAnsi="Times New Roman" w:cs="Times New Roman"/>
          <w:b w:val="0"/>
          <w:bCs w:val="0"/>
          <w:i w:val="0"/>
          <w:iCs w:val="0"/>
          <w:caps w:val="0"/>
          <w:color w:val="000000"/>
          <w:spacing w:val="0"/>
          <w:sz w:val="26"/>
          <w:szCs w:val="26"/>
          <w:shd w:val="clear" w:fill="FFFFFF"/>
        </w:rPr>
      </w:pPr>
      <w:r>
        <w:rPr>
          <w:rFonts w:hint="default" w:ascii="Times New Roman" w:hAnsi="Times New Roman" w:cs="Times New Roman"/>
          <w:b w:val="0"/>
          <w:bCs w:val="0"/>
          <w:i w:val="0"/>
          <w:iCs w:val="0"/>
          <w:caps w:val="0"/>
          <w:color w:val="000000"/>
          <w:spacing w:val="0"/>
          <w:sz w:val="26"/>
          <w:szCs w:val="26"/>
          <w:shd w:val="clear" w:fill="FFFFFF"/>
        </w:rPr>
        <w:t>Lớp: D23CNTT02</w:t>
      </w:r>
    </w:p>
    <w:p w14:paraId="04100EDB">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80" w:afterAutospacing="0" w:line="360" w:lineRule="auto"/>
        <w:ind w:left="0" w:right="0" w:firstLine="0"/>
        <w:jc w:val="center"/>
        <w:rPr>
          <w:rFonts w:hint="default" w:ascii="Times New Roman" w:hAnsi="Times New Roman" w:cs="Times New Roman"/>
          <w:b w:val="0"/>
          <w:bCs w:val="0"/>
          <w:i w:val="0"/>
          <w:iCs w:val="0"/>
          <w:caps w:val="0"/>
          <w:color w:val="000000"/>
          <w:spacing w:val="0"/>
          <w:sz w:val="26"/>
          <w:szCs w:val="26"/>
          <w:shd w:val="clear" w:fill="FFFFFF"/>
        </w:rPr>
      </w:pPr>
    </w:p>
    <w:p w14:paraId="53C8D9A4">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80" w:afterAutospacing="0" w:line="360" w:lineRule="auto"/>
        <w:ind w:left="0" w:right="0" w:firstLine="0"/>
        <w:jc w:val="center"/>
        <w:rPr>
          <w:rFonts w:hint="default" w:ascii="Times New Roman" w:hAnsi="Times New Roman" w:cs="Times New Roman"/>
          <w:i w:val="0"/>
          <w:iCs w:val="0"/>
          <w:caps w:val="0"/>
          <w:color w:val="000000"/>
          <w:spacing w:val="0"/>
          <w:sz w:val="26"/>
          <w:szCs w:val="26"/>
        </w:rPr>
      </w:pPr>
      <w:bookmarkStart w:id="14" w:name="_GoBack"/>
      <w:bookmarkEnd w:id="14"/>
      <w:r>
        <w:rPr>
          <w:rFonts w:hint="default" w:ascii="Times New Roman" w:hAnsi="Times New Roman" w:cs="Times New Roman"/>
          <w:b w:val="0"/>
          <w:bCs w:val="0"/>
          <w:i w:val="0"/>
          <w:iCs w:val="0"/>
          <w:caps w:val="0"/>
          <w:color w:val="000000"/>
          <w:spacing w:val="0"/>
          <w:sz w:val="26"/>
          <w:szCs w:val="26"/>
          <w:shd w:val="clear" w:fill="FFFFFF"/>
        </w:rPr>
        <w:t>Hà Nội, Năm 2026</w:t>
      </w:r>
    </w:p>
    <w:p w14:paraId="6CC470C2">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00" w:beforeAutospacing="0" w:after="160" w:afterAutospacing="0" w:line="360" w:lineRule="auto"/>
        <w:ind w:left="0" w:right="0" w:firstLine="0"/>
        <w:jc w:val="left"/>
        <w:rPr>
          <w:rFonts w:hint="default" w:ascii="Times New Roman" w:hAnsi="Times New Roman" w:cs="Times New Roman"/>
          <w:b/>
          <w:bCs/>
          <w:i w:val="0"/>
          <w:iCs w:val="0"/>
          <w:caps w:val="0"/>
          <w:color w:val="000000"/>
          <w:spacing w:val="0"/>
          <w:sz w:val="28"/>
          <w:szCs w:val="28"/>
          <w:shd w:val="clear" w:fill="FFFFFF"/>
        </w:rPr>
        <w:sectPr>
          <w:footerReference r:id="rId3" w:type="default"/>
          <w:pgSz w:w="11906" w:h="16838"/>
          <w:pgMar w:top="1440" w:right="1800" w:bottom="1440" w:left="1800" w:header="720" w:footer="720" w:gutter="0"/>
          <w:pgNumType w:fmt="upperRoman"/>
          <w:cols w:space="720" w:num="1"/>
          <w:docGrid w:linePitch="360" w:charSpace="0"/>
        </w:sectPr>
      </w:pPr>
    </w:p>
    <w:p w14:paraId="0CDB9113">
      <w:pPr>
        <w:pStyle w:val="2"/>
        <w:bidi w:val="0"/>
        <w:rPr>
          <w:rFonts w:hint="default" w:ascii="Times New Roman" w:hAnsi="Times New Roman" w:cs="Times New Roman"/>
          <w:sz w:val="28"/>
          <w:szCs w:val="28"/>
        </w:rPr>
      </w:pPr>
      <w:bookmarkStart w:id="1" w:name="_Toc11828"/>
      <w:r>
        <w:rPr>
          <w:rFonts w:hint="default" w:ascii="Times New Roman" w:hAnsi="Times New Roman" w:cs="Times New Roman"/>
          <w:sz w:val="28"/>
          <w:szCs w:val="28"/>
        </w:rPr>
        <w:t>TÓM TẮT NGHIÊN CỨU (ABSTRACT)</w:t>
      </w:r>
      <w:bookmarkEnd w:id="1"/>
    </w:p>
    <w:p w14:paraId="14D83D53">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20" w:afterAutospacing="0" w:line="360" w:lineRule="auto"/>
        <w:ind w:right="0"/>
        <w:jc w:val="both"/>
        <w:rPr>
          <w:rFonts w:hint="default" w:ascii="Times New Roman" w:hAnsi="Times New Roman" w:cs="Times New Roman"/>
          <w:i w:val="0"/>
          <w:iCs w:val="0"/>
          <w:caps w:val="0"/>
          <w:color w:val="000000"/>
          <w:spacing w:val="0"/>
          <w:sz w:val="26"/>
          <w:szCs w:val="26"/>
        </w:rPr>
      </w:pPr>
      <w:r>
        <w:rPr>
          <w:rFonts w:hint="default" w:ascii="Times New Roman" w:hAnsi="Times New Roman" w:cs="Times New Roman"/>
          <w:b w:val="0"/>
          <w:bCs w:val="0"/>
          <w:i w:val="0"/>
          <w:iCs w:val="0"/>
          <w:caps w:val="0"/>
          <w:color w:val="000000"/>
          <w:spacing w:val="0"/>
          <w:sz w:val="26"/>
          <w:szCs w:val="26"/>
          <w:shd w:val="clear" w:fill="FFFFFF"/>
        </w:rPr>
        <w:t>Nghiên cứu này khảo sát thực nghiệm tác động của việc tích hợp các công cụ trí tuệ nhân tạo (AI Generative) vào quy trình tác nghiệp hàng ngày của 120 doanh nghiệp khởi nghiệp công nghệ tại Hà Nội và TP.HCM. Kết quả phân tích cho thấy việc ứng dụng AI giúp doanh nghiệp tiết kiệm trung bình 32.5% thời gian xử lý các tác vụ lặp lại, gia tăng năng suất lập trình và tối ưu hóa chi phí vận hành văn phòng đáng kể.</w:t>
      </w:r>
    </w:p>
    <w:p w14:paraId="6DC5303E">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20" w:afterAutospacing="0" w:line="360" w:lineRule="auto"/>
        <w:ind w:left="0" w:right="0" w:firstLine="720"/>
        <w:jc w:val="both"/>
        <w:rPr>
          <w:rFonts w:hint="default" w:ascii="Times New Roman" w:hAnsi="Times New Roman" w:cs="Times New Roman"/>
          <w:i w:val="0"/>
          <w:iCs w:val="0"/>
          <w:caps w:val="0"/>
          <w:color w:val="000000"/>
          <w:spacing w:val="0"/>
          <w:sz w:val="26"/>
          <w:szCs w:val="26"/>
        </w:rPr>
      </w:pPr>
      <w:r>
        <w:rPr>
          <w:rFonts w:hint="default" w:ascii="Times New Roman" w:hAnsi="Times New Roman" w:cs="Times New Roman"/>
          <w:b/>
          <w:bCs/>
          <w:i w:val="0"/>
          <w:iCs w:val="0"/>
          <w:caps w:val="0"/>
          <w:color w:val="000000"/>
          <w:spacing w:val="0"/>
          <w:sz w:val="26"/>
          <w:szCs w:val="26"/>
          <w:shd w:val="clear" w:fill="FFFFFF"/>
        </w:rPr>
        <w:t xml:space="preserve">Từ khóa: </w:t>
      </w:r>
      <w:r>
        <w:rPr>
          <w:rFonts w:hint="default" w:ascii="Times New Roman" w:hAnsi="Times New Roman" w:cs="Times New Roman"/>
          <w:b w:val="0"/>
          <w:bCs w:val="0"/>
          <w:i w:val="0"/>
          <w:iCs w:val="0"/>
          <w:caps w:val="0"/>
          <w:color w:val="000000"/>
          <w:spacing w:val="0"/>
          <w:sz w:val="26"/>
          <w:szCs w:val="26"/>
          <w:shd w:val="clear" w:fill="FFFFFF"/>
        </w:rPr>
        <w:t>Trí tuệ nhân tạo, Năng suất lao động, Kinh tế số, Doanh nghiệp công nghệ trẻ.</w:t>
      </w:r>
    </w:p>
    <w:p w14:paraId="3B223286">
      <w:pPr>
        <w:rPr>
          <w:rFonts w:hint="default" w:ascii="Times New Roman" w:hAnsi="Times New Roman" w:cs="Times New Roman"/>
          <w:i w:val="0"/>
          <w:iCs w:val="0"/>
          <w:caps w:val="0"/>
          <w:color w:val="000000"/>
          <w:spacing w:val="0"/>
          <w:sz w:val="26"/>
          <w:szCs w:val="26"/>
          <w:lang w:val="vi-VN"/>
        </w:rPr>
      </w:pPr>
      <w:r>
        <w:rPr>
          <w:rFonts w:hint="default" w:ascii="Times New Roman" w:hAnsi="Times New Roman" w:cs="Times New Roman"/>
          <w:i w:val="0"/>
          <w:iCs w:val="0"/>
          <w:caps w:val="0"/>
          <w:color w:val="000000"/>
          <w:spacing w:val="0"/>
          <w:sz w:val="26"/>
          <w:szCs w:val="26"/>
          <w:lang w:val="vi-VN"/>
        </w:rPr>
        <w:br w:type="page"/>
      </w:r>
    </w:p>
    <w:p w14:paraId="0F4D07DC">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200" w:beforeAutospacing="0" w:after="160" w:afterAutospacing="0" w:line="15" w:lineRule="atLeast"/>
        <w:ind w:right="0"/>
        <w:jc w:val="center"/>
        <w:outlineLvl w:val="0"/>
        <w:rPr>
          <w:rFonts w:hint="default" w:ascii="Times New Roman" w:hAnsi="Times New Roman" w:cs="Times New Roman"/>
          <w:b/>
          <w:bCs/>
          <w:i w:val="0"/>
          <w:iCs w:val="0"/>
          <w:caps w:val="0"/>
          <w:color w:val="000000"/>
          <w:spacing w:val="0"/>
          <w:sz w:val="28"/>
          <w:szCs w:val="28"/>
          <w:lang w:val="vi-VN"/>
        </w:rPr>
      </w:pPr>
      <w:bookmarkStart w:id="2" w:name="_Toc10403"/>
      <w:bookmarkStart w:id="3" w:name="_Toc2905"/>
      <w:r>
        <w:rPr>
          <w:rFonts w:hint="default" w:ascii="Times New Roman" w:hAnsi="Times New Roman" w:cs="Times New Roman"/>
          <w:b/>
          <w:bCs/>
          <w:i w:val="0"/>
          <w:iCs w:val="0"/>
          <w:caps w:val="0"/>
          <w:color w:val="000000"/>
          <w:spacing w:val="0"/>
          <w:sz w:val="28"/>
          <w:szCs w:val="28"/>
          <w:lang w:val="vi-VN"/>
        </w:rPr>
        <w:t>MỤC LỤC</w:t>
      </w:r>
      <w:bookmarkEnd w:id="2"/>
      <w:bookmarkEnd w:id="3"/>
    </w:p>
    <w:sdt>
      <w:sdtPr>
        <w:rPr>
          <w:rFonts w:ascii="SimSun" w:hAnsi="SimSun" w:eastAsia="SimSun" w:cstheme="minorBidi"/>
          <w:sz w:val="21"/>
          <w:lang w:val="en-US" w:eastAsia="zh-CN" w:bidi="ar-SA"/>
        </w:rPr>
        <w:id w:val="147454352"/>
        <w15:color w:val="DBDBDB"/>
        <w:docPartObj>
          <w:docPartGallery w:val="Table of Contents"/>
          <w:docPartUnique/>
        </w:docPartObj>
      </w:sdtPr>
      <w:sdtContent>
        <w:p w14:paraId="7ADA1BBB">
          <w:pPr>
            <w:spacing w:before="0" w:beforeLines="0" w:after="0" w:afterLines="0" w:line="240" w:lineRule="auto"/>
            <w:ind w:left="0" w:leftChars="0" w:right="0" w:rightChars="0" w:firstLine="0" w:firstLineChars="0"/>
            <w:jc w:val="center"/>
          </w:pPr>
        </w:p>
        <w:p w14:paraId="6CB7B26E">
          <w:pPr>
            <w:pStyle w:val="11"/>
            <w:tabs>
              <w:tab w:val="right" w:leader="dot" w:pos="8306"/>
            </w:tabs>
            <w:spacing w:line="360" w:lineRule="auto"/>
            <w:ind w:left="0" w:leftChars="0" w:firstLine="0" w:firstLineChars="0"/>
          </w:pPr>
          <w:r>
            <w:fldChar w:fldCharType="begin"/>
          </w:r>
          <w:r>
            <w:instrText xml:space="preserve">TOC \o "1-2" \h \u </w:instrText>
          </w:r>
          <w:r>
            <w:fldChar w:fldCharType="separate"/>
          </w:r>
          <w:r>
            <w:rPr>
              <w:b/>
              <w:bCs/>
            </w:rPr>
            <w:fldChar w:fldCharType="begin"/>
          </w:r>
          <w:r>
            <w:rPr>
              <w:b/>
              <w:bCs/>
            </w:rPr>
            <w:instrText xml:space="preserve"> HYPERLINK \l _Toc31848 </w:instrText>
          </w:r>
          <w:r>
            <w:rPr>
              <w:b/>
              <w:bCs/>
            </w:rPr>
            <w:fldChar w:fldCharType="separate"/>
          </w:r>
          <w:r>
            <w:rPr>
              <w:rFonts w:hint="default" w:ascii="Times New Roman" w:hAnsi="Times New Roman" w:cs="Times New Roman"/>
              <w:b/>
              <w:bCs/>
            </w:rPr>
            <w:t>TIỂU LUẬN KẾT THÚC HỌC PHẦN</w:t>
          </w:r>
          <w:r>
            <w:rPr>
              <w:b/>
              <w:bCs/>
            </w:rPr>
            <w:tab/>
          </w:r>
          <w:r>
            <w:rPr>
              <w:b/>
              <w:bCs/>
            </w:rPr>
            <w:fldChar w:fldCharType="begin"/>
          </w:r>
          <w:r>
            <w:rPr>
              <w:b/>
              <w:bCs/>
            </w:rPr>
            <w:instrText xml:space="preserve"> PAGEREF _Toc31848 \h </w:instrText>
          </w:r>
          <w:r>
            <w:rPr>
              <w:b/>
              <w:bCs/>
            </w:rPr>
            <w:fldChar w:fldCharType="separate"/>
          </w:r>
          <w:r>
            <w:rPr>
              <w:b/>
              <w:bCs/>
            </w:rPr>
            <w:t>I</w:t>
          </w:r>
          <w:r>
            <w:rPr>
              <w:b/>
              <w:bCs/>
            </w:rPr>
            <w:fldChar w:fldCharType="end"/>
          </w:r>
          <w:r>
            <w:rPr>
              <w:b/>
              <w:bCs/>
            </w:rPr>
            <w:fldChar w:fldCharType="end"/>
          </w:r>
        </w:p>
        <w:p w14:paraId="33926DAF">
          <w:pPr>
            <w:pStyle w:val="10"/>
            <w:tabs>
              <w:tab w:val="right" w:leader="dot" w:pos="8306"/>
            </w:tabs>
            <w:spacing w:line="360" w:lineRule="auto"/>
            <w:rPr>
              <w:b/>
            </w:rPr>
          </w:pPr>
          <w:r>
            <w:rPr>
              <w:b/>
            </w:rPr>
            <w:fldChar w:fldCharType="begin"/>
          </w:r>
          <w:r>
            <w:rPr>
              <w:b/>
            </w:rPr>
            <w:instrText xml:space="preserve"> HYPERLINK \l _Toc11828 </w:instrText>
          </w:r>
          <w:r>
            <w:rPr>
              <w:b/>
            </w:rPr>
            <w:fldChar w:fldCharType="separate"/>
          </w:r>
          <w:r>
            <w:rPr>
              <w:rFonts w:hint="default" w:ascii="Times New Roman" w:hAnsi="Times New Roman" w:cs="Times New Roman"/>
              <w:b/>
              <w:szCs w:val="28"/>
            </w:rPr>
            <w:t>TÓM TẮT NGHIÊN CỨU (ABSTRACT)</w:t>
          </w:r>
          <w:r>
            <w:rPr>
              <w:b/>
            </w:rPr>
            <w:tab/>
          </w:r>
          <w:r>
            <w:rPr>
              <w:b/>
            </w:rPr>
            <w:fldChar w:fldCharType="begin"/>
          </w:r>
          <w:r>
            <w:rPr>
              <w:b/>
            </w:rPr>
            <w:instrText xml:space="preserve"> PAGEREF _Toc11828 \h </w:instrText>
          </w:r>
          <w:r>
            <w:rPr>
              <w:b/>
            </w:rPr>
            <w:fldChar w:fldCharType="separate"/>
          </w:r>
          <w:r>
            <w:rPr>
              <w:b/>
            </w:rPr>
            <w:t>I</w:t>
          </w:r>
          <w:r>
            <w:rPr>
              <w:b/>
            </w:rPr>
            <w:fldChar w:fldCharType="end"/>
          </w:r>
          <w:r>
            <w:rPr>
              <w:b/>
            </w:rPr>
            <w:fldChar w:fldCharType="end"/>
          </w:r>
        </w:p>
        <w:p w14:paraId="008AC8D4">
          <w:pPr>
            <w:pStyle w:val="10"/>
            <w:tabs>
              <w:tab w:val="right" w:leader="dot" w:pos="8306"/>
            </w:tabs>
            <w:spacing w:line="360" w:lineRule="auto"/>
            <w:rPr>
              <w:b/>
            </w:rPr>
          </w:pPr>
          <w:r>
            <w:rPr>
              <w:b/>
            </w:rPr>
            <w:fldChar w:fldCharType="begin"/>
          </w:r>
          <w:r>
            <w:rPr>
              <w:b/>
            </w:rPr>
            <w:instrText xml:space="preserve"> HYPERLINK \l _Toc2905 </w:instrText>
          </w:r>
          <w:r>
            <w:rPr>
              <w:b/>
            </w:rPr>
            <w:fldChar w:fldCharType="separate"/>
          </w:r>
          <w:r>
            <w:rPr>
              <w:rFonts w:hint="default" w:ascii="Times New Roman" w:hAnsi="Times New Roman" w:cs="Times New Roman"/>
              <w:b/>
              <w:i w:val="0"/>
              <w:iCs w:val="0"/>
              <w:caps w:val="0"/>
              <w:spacing w:val="0"/>
              <w:szCs w:val="26"/>
              <w:lang w:val="vi-VN"/>
            </w:rPr>
            <w:t>MỤC LỤC</w:t>
          </w:r>
          <w:r>
            <w:rPr>
              <w:b/>
            </w:rPr>
            <w:tab/>
          </w:r>
          <w:r>
            <w:rPr>
              <w:b/>
            </w:rPr>
            <w:fldChar w:fldCharType="begin"/>
          </w:r>
          <w:r>
            <w:rPr>
              <w:b/>
            </w:rPr>
            <w:instrText xml:space="preserve"> PAGEREF _Toc2905 \h </w:instrText>
          </w:r>
          <w:r>
            <w:rPr>
              <w:b/>
            </w:rPr>
            <w:fldChar w:fldCharType="separate"/>
          </w:r>
          <w:r>
            <w:rPr>
              <w:b/>
            </w:rPr>
            <w:t>II</w:t>
          </w:r>
          <w:r>
            <w:rPr>
              <w:b/>
            </w:rPr>
            <w:fldChar w:fldCharType="end"/>
          </w:r>
          <w:r>
            <w:rPr>
              <w:b/>
            </w:rPr>
            <w:fldChar w:fldCharType="end"/>
          </w:r>
        </w:p>
        <w:p w14:paraId="77F92443">
          <w:pPr>
            <w:pStyle w:val="10"/>
            <w:tabs>
              <w:tab w:val="right" w:leader="dot" w:pos="8306"/>
            </w:tabs>
            <w:spacing w:line="360" w:lineRule="auto"/>
            <w:rPr>
              <w:b/>
            </w:rPr>
          </w:pPr>
          <w:r>
            <w:rPr>
              <w:b/>
            </w:rPr>
            <w:fldChar w:fldCharType="begin"/>
          </w:r>
          <w:r>
            <w:rPr>
              <w:b/>
            </w:rPr>
            <w:instrText xml:space="preserve"> HYPERLINK \l _Toc16826 </w:instrText>
          </w:r>
          <w:r>
            <w:rPr>
              <w:b/>
            </w:rPr>
            <w:fldChar w:fldCharType="separate"/>
          </w:r>
          <w:r>
            <w:rPr>
              <w:rFonts w:hint="default" w:ascii="Times New Roman" w:hAnsi="Times New Roman" w:cs="Times New Roman"/>
              <w:b/>
              <w:bCs/>
              <w:szCs w:val="28"/>
            </w:rPr>
            <w:t>1. ĐẶT VẤN ĐỀ VÀ MỤC TIÊU NGHIÊN CỨU</w:t>
          </w:r>
          <w:r>
            <w:rPr>
              <w:b/>
            </w:rPr>
            <w:tab/>
          </w:r>
          <w:r>
            <w:rPr>
              <w:b/>
            </w:rPr>
            <w:fldChar w:fldCharType="begin"/>
          </w:r>
          <w:r>
            <w:rPr>
              <w:b/>
            </w:rPr>
            <w:instrText xml:space="preserve"> PAGEREF _Toc16826 \h </w:instrText>
          </w:r>
          <w:r>
            <w:rPr>
              <w:b/>
            </w:rPr>
            <w:fldChar w:fldCharType="separate"/>
          </w:r>
          <w:r>
            <w:rPr>
              <w:b/>
            </w:rPr>
            <w:t>III</w:t>
          </w:r>
          <w:r>
            <w:rPr>
              <w:b/>
            </w:rPr>
            <w:fldChar w:fldCharType="end"/>
          </w:r>
          <w:r>
            <w:rPr>
              <w:b/>
            </w:rPr>
            <w:fldChar w:fldCharType="end"/>
          </w:r>
        </w:p>
        <w:p w14:paraId="704AE16B">
          <w:pPr>
            <w:pStyle w:val="10"/>
            <w:tabs>
              <w:tab w:val="right" w:leader="dot" w:pos="8306"/>
            </w:tabs>
            <w:spacing w:line="360" w:lineRule="auto"/>
            <w:rPr>
              <w:b/>
            </w:rPr>
          </w:pPr>
          <w:r>
            <w:rPr>
              <w:b/>
            </w:rPr>
            <w:fldChar w:fldCharType="begin"/>
          </w:r>
          <w:r>
            <w:rPr>
              <w:b/>
            </w:rPr>
            <w:instrText xml:space="preserve"> HYPERLINK \l _Toc1238 </w:instrText>
          </w:r>
          <w:r>
            <w:rPr>
              <w:b/>
            </w:rPr>
            <w:fldChar w:fldCharType="separate"/>
          </w:r>
          <w:r>
            <w:rPr>
              <w:rFonts w:hint="default" w:ascii="Times New Roman" w:hAnsi="Times New Roman" w:cs="Times New Roman"/>
              <w:b/>
              <w:bCs/>
              <w:szCs w:val="28"/>
            </w:rPr>
            <w:t>2. CƠ SỞ LÝ THUYẾT VÀ TỔNG QUAN TÀI LIỆU</w:t>
          </w:r>
          <w:r>
            <w:rPr>
              <w:b/>
            </w:rPr>
            <w:tab/>
          </w:r>
          <w:r>
            <w:rPr>
              <w:b/>
            </w:rPr>
            <w:fldChar w:fldCharType="begin"/>
          </w:r>
          <w:r>
            <w:rPr>
              <w:b/>
            </w:rPr>
            <w:instrText xml:space="preserve"> PAGEREF _Toc1238 \h </w:instrText>
          </w:r>
          <w:r>
            <w:rPr>
              <w:b/>
            </w:rPr>
            <w:fldChar w:fldCharType="separate"/>
          </w:r>
          <w:r>
            <w:rPr>
              <w:b/>
            </w:rPr>
            <w:t>III</w:t>
          </w:r>
          <w:r>
            <w:rPr>
              <w:b/>
            </w:rPr>
            <w:fldChar w:fldCharType="end"/>
          </w:r>
          <w:r>
            <w:rPr>
              <w:b/>
            </w:rPr>
            <w:fldChar w:fldCharType="end"/>
          </w:r>
        </w:p>
        <w:p w14:paraId="2404994D">
          <w:pPr>
            <w:pStyle w:val="10"/>
            <w:tabs>
              <w:tab w:val="right" w:leader="dot" w:pos="8306"/>
            </w:tabs>
            <w:spacing w:line="360" w:lineRule="auto"/>
            <w:rPr>
              <w:b/>
            </w:rPr>
          </w:pPr>
          <w:r>
            <w:rPr>
              <w:b/>
            </w:rPr>
            <w:fldChar w:fldCharType="begin"/>
          </w:r>
          <w:r>
            <w:rPr>
              <w:b/>
            </w:rPr>
            <w:instrText xml:space="preserve"> HYPERLINK \l _Toc22964 </w:instrText>
          </w:r>
          <w:r>
            <w:rPr>
              <w:b/>
            </w:rPr>
            <w:fldChar w:fldCharType="separate"/>
          </w:r>
          <w:r>
            <w:rPr>
              <w:rFonts w:hint="default" w:ascii="Times New Roman" w:hAnsi="Times New Roman" w:cs="Times New Roman"/>
              <w:b/>
              <w:bCs/>
              <w:szCs w:val="28"/>
            </w:rPr>
            <w:t>3. KẾT QUẢ PHÂN TÍCH THỰC NGHIỆM</w:t>
          </w:r>
          <w:r>
            <w:rPr>
              <w:b/>
            </w:rPr>
            <w:tab/>
          </w:r>
          <w:r>
            <w:rPr>
              <w:b/>
            </w:rPr>
            <w:fldChar w:fldCharType="begin"/>
          </w:r>
          <w:r>
            <w:rPr>
              <w:b/>
            </w:rPr>
            <w:instrText xml:space="preserve"> PAGEREF _Toc22964 \h </w:instrText>
          </w:r>
          <w:r>
            <w:rPr>
              <w:b/>
            </w:rPr>
            <w:fldChar w:fldCharType="separate"/>
          </w:r>
          <w:r>
            <w:rPr>
              <w:b/>
            </w:rPr>
            <w:t>III</w:t>
          </w:r>
          <w:r>
            <w:rPr>
              <w:b/>
            </w:rPr>
            <w:fldChar w:fldCharType="end"/>
          </w:r>
          <w:r>
            <w:rPr>
              <w:b/>
            </w:rPr>
            <w:fldChar w:fldCharType="end"/>
          </w:r>
        </w:p>
        <w:p w14:paraId="2866F38D">
          <w:pPr>
            <w:pStyle w:val="10"/>
            <w:tabs>
              <w:tab w:val="right" w:leader="dot" w:pos="8306"/>
            </w:tabs>
            <w:spacing w:line="360" w:lineRule="auto"/>
            <w:rPr>
              <w:b/>
            </w:rPr>
          </w:pPr>
          <w:r>
            <w:rPr>
              <w:b/>
            </w:rPr>
            <w:fldChar w:fldCharType="begin"/>
          </w:r>
          <w:r>
            <w:rPr>
              <w:b/>
            </w:rPr>
            <w:instrText xml:space="preserve"> HYPERLINK \l _Toc19894 </w:instrText>
          </w:r>
          <w:r>
            <w:rPr>
              <w:b/>
            </w:rPr>
            <w:fldChar w:fldCharType="separate"/>
          </w:r>
          <w:r>
            <w:rPr>
              <w:rFonts w:hint="default" w:ascii="Times New Roman" w:hAnsi="Times New Roman" w:cs="Times New Roman"/>
              <w:b/>
              <w:bCs/>
              <w:szCs w:val="28"/>
            </w:rPr>
            <w:t>4. THẢO LUẬN VÀ KHUYẾN NGHỊ</w:t>
          </w:r>
          <w:r>
            <w:rPr>
              <w:b/>
            </w:rPr>
            <w:tab/>
          </w:r>
          <w:r>
            <w:rPr>
              <w:b/>
            </w:rPr>
            <w:fldChar w:fldCharType="begin"/>
          </w:r>
          <w:r>
            <w:rPr>
              <w:b/>
            </w:rPr>
            <w:instrText xml:space="preserve"> PAGEREF _Toc19894 \h </w:instrText>
          </w:r>
          <w:r>
            <w:rPr>
              <w:b/>
            </w:rPr>
            <w:fldChar w:fldCharType="separate"/>
          </w:r>
          <w:r>
            <w:rPr>
              <w:b/>
            </w:rPr>
            <w:t>III</w:t>
          </w:r>
          <w:r>
            <w:rPr>
              <w:b/>
            </w:rPr>
            <w:fldChar w:fldCharType="end"/>
          </w:r>
          <w:r>
            <w:rPr>
              <w:b/>
            </w:rPr>
            <w:fldChar w:fldCharType="end"/>
          </w:r>
        </w:p>
        <w:p w14:paraId="64AF1223">
          <w:pPr>
            <w:pStyle w:val="10"/>
            <w:tabs>
              <w:tab w:val="right" w:leader="dot" w:pos="8306"/>
            </w:tabs>
            <w:spacing w:line="360" w:lineRule="auto"/>
            <w:rPr>
              <w:b/>
            </w:rPr>
          </w:pPr>
          <w:r>
            <w:rPr>
              <w:b/>
            </w:rPr>
            <w:fldChar w:fldCharType="begin"/>
          </w:r>
          <w:r>
            <w:rPr>
              <w:b/>
            </w:rPr>
            <w:instrText xml:space="preserve"> HYPERLINK \l _Toc29262 </w:instrText>
          </w:r>
          <w:r>
            <w:rPr>
              <w:b/>
            </w:rPr>
            <w:fldChar w:fldCharType="separate"/>
          </w:r>
          <w:r>
            <w:rPr>
              <w:rFonts w:hint="default" w:ascii="Times New Roman" w:hAnsi="Times New Roman" w:cs="Times New Roman"/>
              <w:b/>
              <w:bCs/>
              <w:szCs w:val="28"/>
            </w:rPr>
            <w:t>TÀI LIỆU THAM KHẢO (REFERENCES)</w:t>
          </w:r>
          <w:r>
            <w:rPr>
              <w:b/>
            </w:rPr>
            <w:tab/>
          </w:r>
          <w:r>
            <w:rPr>
              <w:b/>
            </w:rPr>
            <w:fldChar w:fldCharType="begin"/>
          </w:r>
          <w:r>
            <w:rPr>
              <w:b/>
            </w:rPr>
            <w:instrText xml:space="preserve"> PAGEREF _Toc29262 \h </w:instrText>
          </w:r>
          <w:r>
            <w:rPr>
              <w:b/>
            </w:rPr>
            <w:fldChar w:fldCharType="separate"/>
          </w:r>
          <w:r>
            <w:rPr>
              <w:b/>
            </w:rPr>
            <w:t>IV</w:t>
          </w:r>
          <w:r>
            <w:rPr>
              <w:b/>
            </w:rPr>
            <w:fldChar w:fldCharType="end"/>
          </w:r>
          <w:r>
            <w:rPr>
              <w:b/>
            </w:rPr>
            <w:fldChar w:fldCharType="end"/>
          </w:r>
        </w:p>
        <w:p w14:paraId="1CBEC6E9">
          <w:pPr>
            <w:spacing w:line="360" w:lineRule="auto"/>
          </w:pPr>
          <w:r>
            <w:fldChar w:fldCharType="end"/>
          </w:r>
        </w:p>
      </w:sdtContent>
    </w:sdt>
    <w:p w14:paraId="7EFE8083"/>
    <w:p w14:paraId="714AFBA9">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200" w:beforeAutospacing="0" w:after="160" w:afterAutospacing="0" w:line="360" w:lineRule="auto"/>
        <w:ind w:left="0" w:right="0" w:firstLine="0"/>
        <w:jc w:val="left"/>
        <w:outlineLvl w:val="0"/>
        <w:rPr>
          <w:rFonts w:hint="default" w:ascii="Times New Roman" w:hAnsi="Times New Roman" w:cs="Times New Roman"/>
          <w:sz w:val="26"/>
          <w:szCs w:val="26"/>
        </w:rPr>
      </w:pPr>
      <w:r>
        <w:rPr>
          <w:rFonts w:hint="default" w:ascii="Times New Roman" w:hAnsi="Times New Roman" w:cs="Times New Roman"/>
          <w:i w:val="0"/>
          <w:iCs w:val="0"/>
          <w:caps w:val="0"/>
          <w:color w:val="000000"/>
          <w:spacing w:val="0"/>
          <w:sz w:val="26"/>
          <w:szCs w:val="26"/>
          <w:lang w:val="vi-VN"/>
        </w:rPr>
        <w:br w:type="page"/>
      </w:r>
      <w:r>
        <w:rPr>
          <w:rFonts w:hint="default" w:ascii="Times New Roman" w:hAnsi="Times New Roman" w:cs="Times New Roman"/>
          <w:i w:val="0"/>
          <w:iCs w:val="0"/>
          <w:caps w:val="0"/>
          <w:color w:val="000000"/>
          <w:spacing w:val="0"/>
          <w:sz w:val="26"/>
          <w:szCs w:val="26"/>
          <w:lang w:val="vi-VN"/>
        </w:rPr>
        <w:t xml:space="preserve"> </w:t>
      </w:r>
      <w:bookmarkStart w:id="4" w:name="_Toc28990"/>
      <w:bookmarkStart w:id="5" w:name="_Toc16826"/>
      <w:r>
        <w:rPr>
          <w:rFonts w:hint="default" w:ascii="Times New Roman" w:hAnsi="Times New Roman" w:cs="Times New Roman"/>
          <w:b/>
          <w:bCs/>
          <w:sz w:val="28"/>
          <w:szCs w:val="28"/>
        </w:rPr>
        <w:t>1. ĐẶT VẤN ĐỀ VÀ MỤC TIÊU NGHIÊN CỨU</w:t>
      </w:r>
      <w:bookmarkEnd w:id="4"/>
      <w:bookmarkEnd w:id="5"/>
    </w:p>
    <w:p w14:paraId="3E394835">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0" w:afterAutospacing="0" w:line="360" w:lineRule="auto"/>
        <w:ind w:left="0" w:right="0" w:firstLine="720"/>
        <w:jc w:val="both"/>
        <w:rPr>
          <w:rFonts w:hint="default" w:ascii="Times New Roman" w:hAnsi="Times New Roman" w:cs="Times New Roman"/>
          <w:sz w:val="26"/>
          <w:szCs w:val="26"/>
        </w:rPr>
      </w:pPr>
      <w:r>
        <w:rPr>
          <w:rFonts w:hint="default" w:ascii="Times New Roman" w:hAnsi="Times New Roman" w:cs="Times New Roman"/>
          <w:b w:val="0"/>
          <w:bCs w:val="0"/>
          <w:sz w:val="26"/>
          <w:szCs w:val="26"/>
        </w:rPr>
        <w:t>Trong làn sóng cách mạng công nghiệp lần thứ tư, sự bùng nổ của các mô hình ngôn ngữ lớn và các giải pháp tự động hóa thông minh đang định hình lại phương thức vận hành của doanh nghiệp hiện đại. Đặc biệt, đối với các doanh nghiệp khởi nghiệp có quy mô tinh gọn, bài toán tối ưu hóa chi phí nhân sự và gia tăng tốc độ đưa sản phẩm ra thị trường (Time-to-Market) trở thành yếu tố quyết định sự tồn tại. Đề tài này tập trung đo lường mức độ cải thiện năng suất thực tế khi áp dụng các công cụ AI vào 5 lĩnh vực nghiệp vụ cốt lõi: Phát triển phần mềm, Hỗ trợ khách hàng, Sáng tạo nội dung, Phân tích dữ liệu kinh doanh và Hành chính văn phòng.</w:t>
      </w:r>
    </w:p>
    <w:p w14:paraId="50604700">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200" w:beforeAutospacing="0" w:after="160" w:afterAutospacing="0" w:line="360" w:lineRule="auto"/>
        <w:ind w:left="0" w:right="0" w:firstLine="0"/>
        <w:jc w:val="left"/>
        <w:outlineLvl w:val="0"/>
        <w:rPr>
          <w:rFonts w:hint="default" w:ascii="Times New Roman" w:hAnsi="Times New Roman" w:cs="Times New Roman"/>
          <w:sz w:val="26"/>
          <w:szCs w:val="26"/>
        </w:rPr>
      </w:pPr>
      <w:bookmarkStart w:id="6" w:name="_Toc15957"/>
      <w:bookmarkStart w:id="7" w:name="_Toc1238"/>
      <w:r>
        <w:rPr>
          <w:rFonts w:hint="default" w:ascii="Times New Roman" w:hAnsi="Times New Roman" w:cs="Times New Roman"/>
          <w:b/>
          <w:bCs/>
          <w:sz w:val="28"/>
          <w:szCs w:val="28"/>
        </w:rPr>
        <w:t>2. CƠ SỞ LÝ THUYẾT VÀ TỔNG QUAN TÀI LIỆU</w:t>
      </w:r>
      <w:bookmarkEnd w:id="6"/>
      <w:bookmarkEnd w:id="7"/>
    </w:p>
    <w:p w14:paraId="46CBF06D">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0" w:afterAutospacing="0" w:line="360" w:lineRule="auto"/>
        <w:ind w:left="0" w:right="0" w:firstLine="720"/>
        <w:jc w:val="both"/>
        <w:rPr>
          <w:rFonts w:hint="default" w:ascii="Times New Roman" w:hAnsi="Times New Roman" w:cs="Times New Roman"/>
          <w:sz w:val="26"/>
          <w:szCs w:val="26"/>
        </w:rPr>
      </w:pPr>
      <w:r>
        <w:rPr>
          <w:rFonts w:hint="default" w:ascii="Times New Roman" w:hAnsi="Times New Roman" w:cs="Times New Roman"/>
          <w:b w:val="0"/>
          <w:bCs w:val="0"/>
          <w:sz w:val="26"/>
          <w:szCs w:val="26"/>
        </w:rPr>
        <w:t>Theo lý thuyết về Tăng trưởng nội sinh của Romer (1990), công nghệ và tri thức số là động lực trực tiếp tạo ra sự đột phá về năng suất nhân tố tổng hợp (TFP). Nghiên cứu gần đây của Brynjolfsson và cộng sự (2023) tại Viện Công nghệ Massachusetts (MIT) chỉ ra rằng việc hỗ trợ của trợ lý ảo AI giúp nhân sự mới gia tăng hiệu suất làm việc nhanh hơn 34% so với nhóm không sử dụng. Tại Việt Nam, nghiên cứu của Viện Chiến lược Thông tin và Truyền thông (2025) cũng khẳng định 68% doanh nghiệp công nghệ đã bước đầu thử nghiệm AI trong tự động hóa văn phòng.</w:t>
      </w:r>
    </w:p>
    <w:p w14:paraId="55A9185C">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200" w:beforeAutospacing="0" w:after="160" w:afterAutospacing="0" w:line="15" w:lineRule="atLeast"/>
        <w:ind w:left="0" w:right="0" w:firstLine="0"/>
        <w:jc w:val="left"/>
        <w:outlineLvl w:val="0"/>
        <w:rPr>
          <w:rFonts w:hint="default" w:ascii="Times New Roman" w:hAnsi="Times New Roman" w:cs="Times New Roman"/>
          <w:sz w:val="26"/>
          <w:szCs w:val="26"/>
        </w:rPr>
      </w:pPr>
      <w:bookmarkStart w:id="8" w:name="_Toc31368"/>
      <w:bookmarkStart w:id="9" w:name="_Toc22964"/>
      <w:r>
        <w:rPr>
          <w:rFonts w:hint="default" w:ascii="Times New Roman" w:hAnsi="Times New Roman" w:cs="Times New Roman"/>
          <w:b/>
          <w:bCs/>
          <w:sz w:val="28"/>
          <w:szCs w:val="28"/>
        </w:rPr>
        <w:t>3. KẾT QUẢ PHÂN TÍCH THỰC NGHIỆM</w:t>
      </w:r>
      <w:bookmarkEnd w:id="8"/>
      <w:bookmarkEnd w:id="9"/>
    </w:p>
    <w:p w14:paraId="2B1612AE">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0" w:afterAutospacing="0" w:line="360" w:lineRule="auto"/>
        <w:ind w:left="0" w:right="0" w:firstLine="720"/>
        <w:jc w:val="both"/>
        <w:rPr>
          <w:rFonts w:hint="default" w:ascii="Times New Roman" w:hAnsi="Times New Roman" w:cs="Times New Roman"/>
          <w:sz w:val="26"/>
          <w:szCs w:val="26"/>
        </w:rPr>
      </w:pPr>
      <w:r>
        <w:rPr>
          <w:rFonts w:hint="default" w:ascii="Times New Roman" w:hAnsi="Times New Roman" w:cs="Times New Roman"/>
          <w:b w:val="0"/>
          <w:bCs w:val="0"/>
          <w:sz w:val="26"/>
          <w:szCs w:val="26"/>
        </w:rPr>
        <w:t>Khảo sát được thực hiện trên 120 doanh nghiệp trong giai đoạn từ tháng 01/2026 đến tháng 06/2026. Bảng số liệu dưới đây tổng hợp kết quả định lượng cụ thể:</w:t>
      </w:r>
    </w:p>
    <w:p w14:paraId="42CA8D9D">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00" w:afterAutospacing="0" w:line="360" w:lineRule="auto"/>
        <w:ind w:left="0" w:right="0" w:firstLine="0"/>
        <w:jc w:val="center"/>
        <w:rPr>
          <w:rFonts w:hint="default" w:ascii="Times New Roman" w:hAnsi="Times New Roman" w:cs="Times New Roman"/>
          <w:b/>
          <w:bCs/>
          <w:sz w:val="22"/>
          <w:szCs w:val="22"/>
        </w:rPr>
      </w:pPr>
      <w:r>
        <w:rPr>
          <w:rFonts w:hint="default" w:ascii="Times New Roman" w:hAnsi="Times New Roman" w:cs="Times New Roman"/>
          <w:b/>
          <w:bCs/>
          <w:sz w:val="22"/>
          <w:szCs w:val="22"/>
        </w:rPr>
        <w:t>Bảng 1: Thống kê hiệu quả ứng dụng AI theo nhóm ngành nghề khảo sát</w:t>
      </w:r>
    </w:p>
    <w:p w14:paraId="6678E769">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00" w:afterAutospacing="0" w:line="360" w:lineRule="auto"/>
        <w:ind w:left="0" w:right="0" w:firstLine="0"/>
        <w:jc w:val="center"/>
        <w:rPr>
          <w:rFonts w:hint="default" w:ascii="Times New Roman" w:hAnsi="Times New Roman" w:cs="Times New Roman"/>
          <w:b/>
          <w:bCs/>
          <w:sz w:val="22"/>
          <w:szCs w:val="22"/>
        </w:rPr>
      </w:pPr>
    </w:p>
    <w:p w14:paraId="2423D5C7">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00" w:afterAutospacing="0" w:line="360" w:lineRule="auto"/>
        <w:ind w:left="0" w:right="0" w:firstLine="0"/>
        <w:jc w:val="center"/>
        <w:rPr>
          <w:rFonts w:hint="default" w:ascii="Times New Roman" w:hAnsi="Times New Roman" w:cs="Times New Roman"/>
          <w:b/>
          <w:bCs/>
          <w:sz w:val="22"/>
          <w:szCs w:val="22"/>
        </w:rPr>
      </w:pPr>
    </w:p>
    <w:p w14:paraId="580A0F77">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00" w:afterAutospacing="0" w:line="360" w:lineRule="auto"/>
        <w:ind w:left="0" w:right="0" w:firstLine="0"/>
        <w:jc w:val="center"/>
        <w:rPr>
          <w:rFonts w:hint="default" w:ascii="Times New Roman" w:hAnsi="Times New Roman" w:cs="Times New Roman"/>
          <w:b/>
          <w:bCs/>
          <w:sz w:val="22"/>
          <w:szCs w:val="22"/>
        </w:rPr>
      </w:pPr>
    </w:p>
    <w:p w14:paraId="60974E7E">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00" w:afterAutospacing="0" w:line="360" w:lineRule="auto"/>
        <w:ind w:left="0" w:right="0" w:firstLine="0"/>
        <w:jc w:val="center"/>
        <w:rPr>
          <w:rFonts w:hint="default" w:ascii="Times New Roman" w:hAnsi="Times New Roman" w:cs="Times New Roman"/>
          <w:b/>
          <w:bCs/>
          <w:sz w:val="22"/>
          <w:szCs w:val="22"/>
        </w:rPr>
      </w:pPr>
    </w:p>
    <w:tbl>
      <w:tblPr>
        <w:tblStyle w:val="9"/>
        <w:tblW w:w="933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670"/>
        <w:gridCol w:w="2652"/>
        <w:gridCol w:w="953"/>
        <w:gridCol w:w="1615"/>
        <w:gridCol w:w="1417"/>
        <w:gridCol w:w="2028"/>
      </w:tblGrid>
      <w:tr w14:paraId="124A9F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647" w:type="dxa"/>
            <w:shd w:val="clear" w:color="auto" w:fill="auto"/>
            <w:vAlign w:val="center"/>
          </w:tcPr>
          <w:p w14:paraId="0AC1AF5B">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leftChars="0" w:right="0" w:rightChars="0" w:firstLine="0" w:firstLineChars="0"/>
              <w:jc w:val="center"/>
              <w:rPr>
                <w:rFonts w:hint="default" w:ascii="Times New Roman" w:hAnsi="Times New Roman" w:cs="Times New Roman"/>
                <w:kern w:val="0"/>
                <w:sz w:val="24"/>
                <w:szCs w:val="24"/>
                <w:lang w:val="en-US" w:eastAsia="zh-CN" w:bidi="ar"/>
              </w:rPr>
            </w:pPr>
            <w:r>
              <w:rPr>
                <w:rFonts w:hint="default" w:ascii="Times New Roman" w:hAnsi="Times New Roman" w:cs="Times New Roman"/>
                <w:b/>
                <w:bCs/>
                <w:sz w:val="24"/>
                <w:szCs w:val="24"/>
              </w:rPr>
              <w:t>STT</w:t>
            </w:r>
          </w:p>
        </w:tc>
        <w:tc>
          <w:tcPr>
            <w:tcW w:w="2660" w:type="dxa"/>
            <w:shd w:val="clear" w:color="auto" w:fill="auto"/>
            <w:vAlign w:val="center"/>
          </w:tcPr>
          <w:p w14:paraId="09A21782">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leftChars="0" w:right="0" w:rightChars="0" w:firstLine="0" w:firstLineChars="0"/>
              <w:jc w:val="center"/>
              <w:rPr>
                <w:rFonts w:hint="default" w:ascii="Times New Roman" w:hAnsi="Times New Roman" w:cs="Times New Roman"/>
                <w:kern w:val="0"/>
                <w:sz w:val="24"/>
                <w:szCs w:val="24"/>
                <w:lang w:val="en-US" w:eastAsia="zh-CN" w:bidi="ar"/>
              </w:rPr>
            </w:pPr>
            <w:r>
              <w:rPr>
                <w:rFonts w:hint="default" w:ascii="Times New Roman" w:hAnsi="Times New Roman" w:cs="Times New Roman"/>
                <w:b/>
                <w:bCs/>
                <w:sz w:val="24"/>
                <w:szCs w:val="24"/>
              </w:rPr>
              <w:t>Lĩnh vực nghiệp vụ ứng dụng</w:t>
            </w:r>
          </w:p>
        </w:tc>
        <w:tc>
          <w:tcPr>
            <w:tcW w:w="953" w:type="dxa"/>
            <w:shd w:val="clear" w:color="auto" w:fill="auto"/>
            <w:vAlign w:val="center"/>
          </w:tcPr>
          <w:p w14:paraId="7E9A11D1">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leftChars="0" w:right="0" w:rightChars="0" w:firstLine="0" w:firstLineChars="0"/>
              <w:jc w:val="center"/>
              <w:rPr>
                <w:rFonts w:hint="default" w:ascii="Times New Roman" w:hAnsi="Times New Roman" w:cs="Times New Roman"/>
                <w:kern w:val="0"/>
                <w:sz w:val="24"/>
                <w:szCs w:val="24"/>
                <w:lang w:val="en-US" w:eastAsia="zh-CN" w:bidi="ar"/>
              </w:rPr>
            </w:pPr>
            <w:r>
              <w:rPr>
                <w:rFonts w:hint="default" w:ascii="Times New Roman" w:hAnsi="Times New Roman" w:cs="Times New Roman"/>
                <w:b/>
                <w:bCs/>
                <w:sz w:val="24"/>
                <w:szCs w:val="24"/>
              </w:rPr>
              <w:t>Tỷ lệ doanh nghiệp ứng dụng (%)</w:t>
            </w:r>
          </w:p>
        </w:tc>
        <w:tc>
          <w:tcPr>
            <w:tcW w:w="1619" w:type="dxa"/>
            <w:shd w:val="clear" w:color="auto" w:fill="auto"/>
            <w:vAlign w:val="center"/>
          </w:tcPr>
          <w:p w14:paraId="3CD56BAE">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leftChars="0" w:right="0" w:rightChars="0" w:firstLine="0" w:firstLineChars="0"/>
              <w:jc w:val="center"/>
              <w:rPr>
                <w:rFonts w:hint="default" w:ascii="Times New Roman" w:hAnsi="Times New Roman" w:cs="Times New Roman"/>
                <w:kern w:val="0"/>
                <w:sz w:val="24"/>
                <w:szCs w:val="24"/>
                <w:lang w:val="en-US" w:eastAsia="zh-CN" w:bidi="ar"/>
              </w:rPr>
            </w:pPr>
            <w:r>
              <w:rPr>
                <w:rFonts w:hint="default" w:ascii="Times New Roman" w:hAnsi="Times New Roman" w:cs="Times New Roman"/>
                <w:b/>
                <w:bCs/>
                <w:sz w:val="24"/>
                <w:szCs w:val="24"/>
              </w:rPr>
              <w:t>Mức tăng năng suất trung bình (%)</w:t>
            </w:r>
          </w:p>
        </w:tc>
        <w:tc>
          <w:tcPr>
            <w:tcW w:w="1421" w:type="dxa"/>
            <w:shd w:val="clear" w:color="auto" w:fill="auto"/>
            <w:vAlign w:val="center"/>
          </w:tcPr>
          <w:p w14:paraId="30DD5778">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leftChars="0" w:right="0" w:rightChars="0" w:firstLine="0" w:firstLineChars="0"/>
              <w:jc w:val="center"/>
              <w:rPr>
                <w:rFonts w:hint="default" w:ascii="Times New Roman" w:hAnsi="Times New Roman" w:cs="Times New Roman"/>
                <w:kern w:val="0"/>
                <w:sz w:val="24"/>
                <w:szCs w:val="24"/>
                <w:lang w:val="en-US" w:eastAsia="zh-CN" w:bidi="ar"/>
              </w:rPr>
            </w:pPr>
            <w:r>
              <w:rPr>
                <w:rFonts w:hint="default" w:ascii="Times New Roman" w:hAnsi="Times New Roman" w:cs="Times New Roman"/>
                <w:b/>
                <w:bCs/>
                <w:sz w:val="24"/>
                <w:szCs w:val="24"/>
              </w:rPr>
              <w:t>Thời gian tiết kiệm mỗi tuần (giờ)</w:t>
            </w:r>
          </w:p>
        </w:tc>
        <w:tc>
          <w:tcPr>
            <w:tcW w:w="2035" w:type="dxa"/>
            <w:shd w:val="clear" w:color="auto" w:fill="auto"/>
            <w:vAlign w:val="center"/>
          </w:tcPr>
          <w:p w14:paraId="7F423C6B">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leftChars="0" w:right="0" w:rightChars="0" w:firstLine="0" w:firstLineChars="0"/>
              <w:jc w:val="center"/>
              <w:rPr>
                <w:rFonts w:hint="default" w:ascii="Times New Roman" w:hAnsi="Times New Roman" w:cs="Times New Roman"/>
                <w:kern w:val="0"/>
                <w:sz w:val="24"/>
                <w:szCs w:val="24"/>
                <w:lang w:val="en-US" w:eastAsia="zh-CN" w:bidi="ar"/>
              </w:rPr>
            </w:pPr>
            <w:r>
              <w:rPr>
                <w:rFonts w:hint="default" w:ascii="Times New Roman" w:hAnsi="Times New Roman" w:cs="Times New Roman"/>
                <w:b/>
                <w:bCs/>
                <w:sz w:val="24"/>
                <w:szCs w:val="24"/>
              </w:rPr>
              <w:t>Mức độ hài lòng (1–5)</w:t>
            </w:r>
          </w:p>
        </w:tc>
      </w:tr>
      <w:tr w14:paraId="5A2B2B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647" w:type="dxa"/>
            <w:shd w:val="clear" w:color="auto" w:fill="auto"/>
            <w:vAlign w:val="center"/>
          </w:tcPr>
          <w:p w14:paraId="0AA74A67">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leftChars="0" w:right="0" w:rightChars="0" w:firstLine="0" w:firstLineChars="0"/>
              <w:jc w:val="center"/>
              <w:rPr>
                <w:rFonts w:hint="default" w:ascii="Times New Roman" w:hAnsi="Times New Roman" w:cs="Times New Roman"/>
                <w:kern w:val="0"/>
                <w:sz w:val="24"/>
                <w:szCs w:val="24"/>
                <w:lang w:val="en-US" w:eastAsia="zh-CN" w:bidi="ar"/>
              </w:rPr>
            </w:pPr>
            <w:r>
              <w:rPr>
                <w:rFonts w:hint="default" w:ascii="Times New Roman" w:hAnsi="Times New Roman" w:cs="Times New Roman"/>
                <w:b w:val="0"/>
                <w:bCs w:val="0"/>
                <w:sz w:val="24"/>
                <w:szCs w:val="24"/>
              </w:rPr>
              <w:t>1</w:t>
            </w:r>
          </w:p>
        </w:tc>
        <w:tc>
          <w:tcPr>
            <w:tcW w:w="2660" w:type="dxa"/>
            <w:shd w:val="clear" w:color="auto" w:fill="auto"/>
            <w:vAlign w:val="center"/>
          </w:tcPr>
          <w:p w14:paraId="5942DCDB">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leftChars="0" w:right="0" w:rightChars="0" w:firstLine="0" w:firstLineChars="0"/>
              <w:jc w:val="center"/>
              <w:rPr>
                <w:rFonts w:hint="default" w:ascii="Times New Roman" w:hAnsi="Times New Roman" w:cs="Times New Roman"/>
                <w:kern w:val="0"/>
                <w:sz w:val="24"/>
                <w:szCs w:val="24"/>
                <w:lang w:val="en-US" w:eastAsia="zh-CN" w:bidi="ar"/>
              </w:rPr>
            </w:pPr>
            <w:r>
              <w:rPr>
                <w:rFonts w:hint="default" w:ascii="Times New Roman" w:hAnsi="Times New Roman" w:cs="Times New Roman"/>
                <w:b w:val="0"/>
                <w:bCs w:val="0"/>
                <w:sz w:val="24"/>
                <w:szCs w:val="24"/>
              </w:rPr>
              <w:t>Lập trình và Kiểm thử phần mềm (Code Generation &amp; QA)</w:t>
            </w:r>
          </w:p>
        </w:tc>
        <w:tc>
          <w:tcPr>
            <w:tcW w:w="953" w:type="dxa"/>
            <w:shd w:val="clear" w:color="auto" w:fill="auto"/>
            <w:vAlign w:val="center"/>
          </w:tcPr>
          <w:p w14:paraId="11E53E6C">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leftChars="0" w:right="0" w:rightChars="0" w:firstLine="0" w:firstLineChars="0"/>
              <w:jc w:val="center"/>
              <w:rPr>
                <w:rFonts w:hint="default" w:ascii="Times New Roman" w:hAnsi="Times New Roman" w:cs="Times New Roman"/>
                <w:kern w:val="0"/>
                <w:sz w:val="24"/>
                <w:szCs w:val="24"/>
                <w:lang w:val="en-US" w:eastAsia="zh-CN" w:bidi="ar"/>
              </w:rPr>
            </w:pPr>
            <w:r>
              <w:rPr>
                <w:rFonts w:hint="default" w:ascii="Times New Roman" w:hAnsi="Times New Roman" w:cs="Times New Roman"/>
                <w:b w:val="0"/>
                <w:bCs w:val="0"/>
                <w:sz w:val="24"/>
                <w:szCs w:val="24"/>
              </w:rPr>
              <w:t>88,5%</w:t>
            </w:r>
          </w:p>
        </w:tc>
        <w:tc>
          <w:tcPr>
            <w:tcW w:w="1619" w:type="dxa"/>
            <w:shd w:val="clear" w:color="auto" w:fill="auto"/>
            <w:vAlign w:val="center"/>
          </w:tcPr>
          <w:p w14:paraId="6B45F370">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leftChars="0" w:right="0" w:rightChars="0" w:firstLine="0" w:firstLineChars="0"/>
              <w:jc w:val="center"/>
              <w:rPr>
                <w:rFonts w:hint="default" w:ascii="Times New Roman" w:hAnsi="Times New Roman" w:cs="Times New Roman"/>
                <w:kern w:val="0"/>
                <w:sz w:val="24"/>
                <w:szCs w:val="24"/>
                <w:lang w:val="en-US" w:eastAsia="zh-CN" w:bidi="ar"/>
              </w:rPr>
            </w:pPr>
            <w:r>
              <w:rPr>
                <w:rFonts w:hint="default" w:ascii="Times New Roman" w:hAnsi="Times New Roman" w:cs="Times New Roman"/>
                <w:b w:val="0"/>
                <w:bCs w:val="0"/>
                <w:sz w:val="24"/>
                <w:szCs w:val="24"/>
              </w:rPr>
              <w:t>41,2%</w:t>
            </w:r>
          </w:p>
        </w:tc>
        <w:tc>
          <w:tcPr>
            <w:tcW w:w="1421" w:type="dxa"/>
            <w:shd w:val="clear" w:color="auto" w:fill="auto"/>
            <w:vAlign w:val="center"/>
          </w:tcPr>
          <w:p w14:paraId="735D180E">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leftChars="0" w:right="0" w:rightChars="0" w:firstLine="0" w:firstLineChars="0"/>
              <w:jc w:val="center"/>
              <w:rPr>
                <w:rFonts w:hint="default" w:ascii="Times New Roman" w:hAnsi="Times New Roman" w:cs="Times New Roman"/>
                <w:kern w:val="0"/>
                <w:sz w:val="24"/>
                <w:szCs w:val="24"/>
                <w:lang w:val="en-US" w:eastAsia="zh-CN" w:bidi="ar"/>
              </w:rPr>
            </w:pPr>
            <w:r>
              <w:rPr>
                <w:rFonts w:hint="default" w:ascii="Times New Roman" w:hAnsi="Times New Roman" w:cs="Times New Roman"/>
                <w:b w:val="0"/>
                <w:bCs w:val="0"/>
                <w:sz w:val="24"/>
                <w:szCs w:val="24"/>
              </w:rPr>
              <w:t>14,5</w:t>
            </w:r>
          </w:p>
        </w:tc>
        <w:tc>
          <w:tcPr>
            <w:tcW w:w="2035" w:type="dxa"/>
            <w:shd w:val="clear" w:color="auto" w:fill="auto"/>
            <w:vAlign w:val="center"/>
          </w:tcPr>
          <w:p w14:paraId="027CBCBF">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leftChars="0" w:right="0" w:rightChars="0" w:firstLine="0" w:firstLineChars="0"/>
              <w:jc w:val="center"/>
              <w:rPr>
                <w:rFonts w:hint="default" w:ascii="Times New Roman" w:hAnsi="Times New Roman" w:cs="Times New Roman"/>
                <w:kern w:val="0"/>
                <w:sz w:val="24"/>
                <w:szCs w:val="24"/>
                <w:lang w:val="en-US" w:eastAsia="zh-CN" w:bidi="ar"/>
              </w:rPr>
            </w:pPr>
            <w:r>
              <w:rPr>
                <w:rFonts w:hint="default" w:ascii="Times New Roman" w:hAnsi="Times New Roman" w:cs="Times New Roman"/>
                <w:b w:val="0"/>
                <w:bCs w:val="0"/>
                <w:sz w:val="24"/>
                <w:szCs w:val="24"/>
              </w:rPr>
              <w:t>4,6 / 5,0</w:t>
            </w:r>
          </w:p>
        </w:tc>
      </w:tr>
      <w:tr w14:paraId="2D870B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647" w:type="dxa"/>
            <w:shd w:val="clear" w:color="auto" w:fill="auto"/>
            <w:vAlign w:val="center"/>
          </w:tcPr>
          <w:p w14:paraId="0F6D3E5A">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leftChars="0" w:right="0" w:rightChars="0" w:firstLine="0" w:firstLineChars="0"/>
              <w:jc w:val="center"/>
              <w:rPr>
                <w:rFonts w:hint="default" w:ascii="Times New Roman" w:hAnsi="Times New Roman" w:cs="Times New Roman"/>
                <w:kern w:val="0"/>
                <w:sz w:val="24"/>
                <w:szCs w:val="24"/>
                <w:lang w:val="en-US" w:eastAsia="zh-CN" w:bidi="ar"/>
              </w:rPr>
            </w:pPr>
            <w:r>
              <w:rPr>
                <w:rFonts w:hint="default" w:ascii="Times New Roman" w:hAnsi="Times New Roman" w:cs="Times New Roman"/>
                <w:b w:val="0"/>
                <w:bCs w:val="0"/>
                <w:sz w:val="24"/>
                <w:szCs w:val="24"/>
              </w:rPr>
              <w:t>2</w:t>
            </w:r>
          </w:p>
        </w:tc>
        <w:tc>
          <w:tcPr>
            <w:tcW w:w="2660" w:type="dxa"/>
            <w:shd w:val="clear" w:color="auto" w:fill="auto"/>
            <w:vAlign w:val="center"/>
          </w:tcPr>
          <w:p w14:paraId="544CE24C">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leftChars="0" w:right="0" w:rightChars="0" w:firstLine="0" w:firstLineChars="0"/>
              <w:jc w:val="center"/>
              <w:rPr>
                <w:rFonts w:hint="default" w:ascii="Times New Roman" w:hAnsi="Times New Roman" w:cs="Times New Roman"/>
                <w:kern w:val="0"/>
                <w:sz w:val="24"/>
                <w:szCs w:val="24"/>
                <w:lang w:val="en-US" w:eastAsia="zh-CN" w:bidi="ar"/>
              </w:rPr>
            </w:pPr>
            <w:r>
              <w:rPr>
                <w:rFonts w:hint="default" w:ascii="Times New Roman" w:hAnsi="Times New Roman" w:cs="Times New Roman"/>
                <w:b w:val="0"/>
                <w:bCs w:val="0"/>
                <w:sz w:val="24"/>
                <w:szCs w:val="24"/>
              </w:rPr>
              <w:t>Chăm sóc và Phản hồi khách hàng (Chatbot AI 24/7)</w:t>
            </w:r>
          </w:p>
        </w:tc>
        <w:tc>
          <w:tcPr>
            <w:tcW w:w="953" w:type="dxa"/>
            <w:shd w:val="clear" w:color="auto" w:fill="auto"/>
            <w:vAlign w:val="center"/>
          </w:tcPr>
          <w:p w14:paraId="0C8253B2">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leftChars="0" w:right="0" w:rightChars="0" w:firstLine="0" w:firstLineChars="0"/>
              <w:jc w:val="center"/>
              <w:rPr>
                <w:rFonts w:hint="default" w:ascii="Times New Roman" w:hAnsi="Times New Roman" w:cs="Times New Roman"/>
                <w:kern w:val="0"/>
                <w:sz w:val="24"/>
                <w:szCs w:val="24"/>
                <w:lang w:val="en-US" w:eastAsia="zh-CN" w:bidi="ar"/>
              </w:rPr>
            </w:pPr>
            <w:r>
              <w:rPr>
                <w:rFonts w:hint="default" w:ascii="Times New Roman" w:hAnsi="Times New Roman" w:cs="Times New Roman"/>
                <w:b w:val="0"/>
                <w:bCs w:val="0"/>
                <w:sz w:val="24"/>
                <w:szCs w:val="24"/>
              </w:rPr>
              <w:t>76,0%</w:t>
            </w:r>
          </w:p>
        </w:tc>
        <w:tc>
          <w:tcPr>
            <w:tcW w:w="1619" w:type="dxa"/>
            <w:shd w:val="clear" w:color="auto" w:fill="auto"/>
            <w:vAlign w:val="center"/>
          </w:tcPr>
          <w:p w14:paraId="5B528673">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leftChars="0" w:right="0" w:rightChars="0" w:firstLine="0" w:firstLineChars="0"/>
              <w:jc w:val="center"/>
              <w:rPr>
                <w:rFonts w:hint="default" w:ascii="Times New Roman" w:hAnsi="Times New Roman" w:cs="Times New Roman"/>
                <w:kern w:val="0"/>
                <w:sz w:val="24"/>
                <w:szCs w:val="24"/>
                <w:lang w:val="en-US" w:eastAsia="zh-CN" w:bidi="ar"/>
              </w:rPr>
            </w:pPr>
            <w:r>
              <w:rPr>
                <w:rFonts w:hint="default" w:ascii="Times New Roman" w:hAnsi="Times New Roman" w:cs="Times New Roman"/>
                <w:b w:val="0"/>
                <w:bCs w:val="0"/>
                <w:sz w:val="24"/>
                <w:szCs w:val="24"/>
              </w:rPr>
              <w:t>35,8%</w:t>
            </w:r>
          </w:p>
        </w:tc>
        <w:tc>
          <w:tcPr>
            <w:tcW w:w="1421" w:type="dxa"/>
            <w:shd w:val="clear" w:color="auto" w:fill="auto"/>
            <w:vAlign w:val="center"/>
          </w:tcPr>
          <w:p w14:paraId="00CEA035">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leftChars="0" w:right="0" w:rightChars="0" w:firstLine="0" w:firstLineChars="0"/>
              <w:jc w:val="center"/>
              <w:rPr>
                <w:rFonts w:hint="default" w:ascii="Times New Roman" w:hAnsi="Times New Roman" w:cs="Times New Roman"/>
                <w:kern w:val="0"/>
                <w:sz w:val="24"/>
                <w:szCs w:val="24"/>
                <w:lang w:val="en-US" w:eastAsia="zh-CN" w:bidi="ar"/>
              </w:rPr>
            </w:pPr>
            <w:r>
              <w:rPr>
                <w:rFonts w:hint="default" w:ascii="Times New Roman" w:hAnsi="Times New Roman" w:cs="Times New Roman"/>
                <w:b w:val="0"/>
                <w:bCs w:val="0"/>
                <w:sz w:val="24"/>
                <w:szCs w:val="24"/>
              </w:rPr>
              <w:t>18,0</w:t>
            </w:r>
          </w:p>
        </w:tc>
        <w:tc>
          <w:tcPr>
            <w:tcW w:w="2035" w:type="dxa"/>
            <w:shd w:val="clear" w:color="auto" w:fill="auto"/>
            <w:vAlign w:val="center"/>
          </w:tcPr>
          <w:p w14:paraId="1628631D">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leftChars="0" w:right="0" w:rightChars="0" w:firstLine="0" w:firstLineChars="0"/>
              <w:jc w:val="center"/>
              <w:rPr>
                <w:rFonts w:hint="default" w:ascii="Times New Roman" w:hAnsi="Times New Roman" w:cs="Times New Roman"/>
                <w:kern w:val="0"/>
                <w:sz w:val="24"/>
                <w:szCs w:val="24"/>
                <w:lang w:val="en-US" w:eastAsia="zh-CN" w:bidi="ar"/>
              </w:rPr>
            </w:pPr>
            <w:r>
              <w:rPr>
                <w:rFonts w:hint="default" w:ascii="Times New Roman" w:hAnsi="Times New Roman" w:cs="Times New Roman"/>
                <w:b w:val="0"/>
                <w:bCs w:val="0"/>
                <w:sz w:val="24"/>
                <w:szCs w:val="24"/>
              </w:rPr>
              <w:t>4,4 / 5,0</w:t>
            </w:r>
          </w:p>
        </w:tc>
      </w:tr>
      <w:tr w14:paraId="1059EF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647" w:type="dxa"/>
            <w:shd w:val="clear" w:color="auto" w:fill="auto"/>
            <w:vAlign w:val="center"/>
          </w:tcPr>
          <w:p w14:paraId="4416D58E">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leftChars="0" w:right="0" w:rightChars="0" w:firstLine="0" w:firstLineChars="0"/>
              <w:jc w:val="center"/>
              <w:rPr>
                <w:rFonts w:hint="default" w:ascii="Times New Roman" w:hAnsi="Times New Roman" w:cs="Times New Roman"/>
                <w:kern w:val="0"/>
                <w:sz w:val="24"/>
                <w:szCs w:val="24"/>
                <w:lang w:val="en-US" w:eastAsia="zh-CN" w:bidi="ar"/>
              </w:rPr>
            </w:pPr>
            <w:r>
              <w:rPr>
                <w:rFonts w:hint="default" w:ascii="Times New Roman" w:hAnsi="Times New Roman" w:cs="Times New Roman"/>
                <w:b w:val="0"/>
                <w:bCs w:val="0"/>
                <w:sz w:val="24"/>
                <w:szCs w:val="24"/>
              </w:rPr>
              <w:t>3</w:t>
            </w:r>
          </w:p>
        </w:tc>
        <w:tc>
          <w:tcPr>
            <w:tcW w:w="2660" w:type="dxa"/>
            <w:shd w:val="clear" w:color="auto" w:fill="auto"/>
            <w:vAlign w:val="center"/>
          </w:tcPr>
          <w:p w14:paraId="6649D612">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leftChars="0" w:right="0" w:rightChars="0" w:firstLine="0" w:firstLineChars="0"/>
              <w:jc w:val="center"/>
              <w:rPr>
                <w:rFonts w:hint="default" w:ascii="Times New Roman" w:hAnsi="Times New Roman" w:cs="Times New Roman"/>
                <w:kern w:val="0"/>
                <w:sz w:val="24"/>
                <w:szCs w:val="24"/>
                <w:lang w:val="en-US" w:eastAsia="zh-CN" w:bidi="ar"/>
              </w:rPr>
            </w:pPr>
            <w:r>
              <w:rPr>
                <w:rFonts w:hint="default" w:ascii="Times New Roman" w:hAnsi="Times New Roman" w:cs="Times New Roman"/>
                <w:b w:val="0"/>
                <w:bCs w:val="0"/>
                <w:sz w:val="24"/>
                <w:szCs w:val="24"/>
              </w:rPr>
              <w:t>Sáng tạo nội dung Marketing và Thiết kế hình ảnh</w:t>
            </w:r>
          </w:p>
        </w:tc>
        <w:tc>
          <w:tcPr>
            <w:tcW w:w="953" w:type="dxa"/>
            <w:shd w:val="clear" w:color="auto" w:fill="auto"/>
            <w:vAlign w:val="center"/>
          </w:tcPr>
          <w:p w14:paraId="5511851F">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leftChars="0" w:right="0" w:rightChars="0" w:firstLine="0" w:firstLineChars="0"/>
              <w:jc w:val="center"/>
              <w:rPr>
                <w:rFonts w:hint="default" w:ascii="Times New Roman" w:hAnsi="Times New Roman" w:cs="Times New Roman"/>
                <w:kern w:val="0"/>
                <w:sz w:val="24"/>
                <w:szCs w:val="24"/>
                <w:lang w:val="en-US" w:eastAsia="zh-CN" w:bidi="ar"/>
              </w:rPr>
            </w:pPr>
            <w:r>
              <w:rPr>
                <w:rFonts w:hint="default" w:ascii="Times New Roman" w:hAnsi="Times New Roman" w:cs="Times New Roman"/>
                <w:b w:val="0"/>
                <w:bCs w:val="0"/>
                <w:sz w:val="24"/>
                <w:szCs w:val="24"/>
              </w:rPr>
              <w:t>82,3%</w:t>
            </w:r>
          </w:p>
        </w:tc>
        <w:tc>
          <w:tcPr>
            <w:tcW w:w="1619" w:type="dxa"/>
            <w:shd w:val="clear" w:color="auto" w:fill="auto"/>
            <w:vAlign w:val="center"/>
          </w:tcPr>
          <w:p w14:paraId="21F99334">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leftChars="0" w:right="0" w:rightChars="0" w:firstLine="0" w:firstLineChars="0"/>
              <w:jc w:val="center"/>
              <w:rPr>
                <w:rFonts w:hint="default" w:ascii="Times New Roman" w:hAnsi="Times New Roman" w:cs="Times New Roman"/>
                <w:kern w:val="0"/>
                <w:sz w:val="24"/>
                <w:szCs w:val="24"/>
                <w:lang w:val="en-US" w:eastAsia="zh-CN" w:bidi="ar"/>
              </w:rPr>
            </w:pPr>
            <w:r>
              <w:rPr>
                <w:rFonts w:hint="default" w:ascii="Times New Roman" w:hAnsi="Times New Roman" w:cs="Times New Roman"/>
                <w:b w:val="0"/>
                <w:bCs w:val="0"/>
                <w:sz w:val="24"/>
                <w:szCs w:val="24"/>
              </w:rPr>
              <w:t>48,5%</w:t>
            </w:r>
          </w:p>
        </w:tc>
        <w:tc>
          <w:tcPr>
            <w:tcW w:w="1421" w:type="dxa"/>
            <w:shd w:val="clear" w:color="auto" w:fill="auto"/>
            <w:vAlign w:val="center"/>
          </w:tcPr>
          <w:p w14:paraId="06F72B69">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leftChars="0" w:right="0" w:rightChars="0" w:firstLine="0" w:firstLineChars="0"/>
              <w:jc w:val="center"/>
              <w:rPr>
                <w:rFonts w:hint="default" w:ascii="Times New Roman" w:hAnsi="Times New Roman" w:cs="Times New Roman"/>
                <w:kern w:val="0"/>
                <w:sz w:val="24"/>
                <w:szCs w:val="24"/>
                <w:lang w:val="en-US" w:eastAsia="zh-CN" w:bidi="ar"/>
              </w:rPr>
            </w:pPr>
            <w:r>
              <w:rPr>
                <w:rFonts w:hint="default" w:ascii="Times New Roman" w:hAnsi="Times New Roman" w:cs="Times New Roman"/>
                <w:b w:val="0"/>
                <w:bCs w:val="0"/>
                <w:sz w:val="24"/>
                <w:szCs w:val="24"/>
              </w:rPr>
              <w:t>16,2</w:t>
            </w:r>
          </w:p>
        </w:tc>
        <w:tc>
          <w:tcPr>
            <w:tcW w:w="2035" w:type="dxa"/>
            <w:shd w:val="clear" w:color="auto" w:fill="auto"/>
            <w:vAlign w:val="center"/>
          </w:tcPr>
          <w:p w14:paraId="244F5044">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leftChars="0" w:right="0" w:rightChars="0" w:firstLine="0" w:firstLineChars="0"/>
              <w:jc w:val="center"/>
              <w:rPr>
                <w:rFonts w:hint="default" w:ascii="Times New Roman" w:hAnsi="Times New Roman" w:cs="Times New Roman"/>
                <w:kern w:val="0"/>
                <w:sz w:val="24"/>
                <w:szCs w:val="24"/>
                <w:lang w:val="en-US" w:eastAsia="zh-CN" w:bidi="ar"/>
              </w:rPr>
            </w:pPr>
            <w:r>
              <w:rPr>
                <w:rFonts w:hint="default" w:ascii="Times New Roman" w:hAnsi="Times New Roman" w:cs="Times New Roman"/>
                <w:b w:val="0"/>
                <w:bCs w:val="0"/>
                <w:sz w:val="24"/>
                <w:szCs w:val="24"/>
              </w:rPr>
              <w:t>4,5 / 5,0</w:t>
            </w:r>
          </w:p>
        </w:tc>
      </w:tr>
      <w:tr w14:paraId="09E19E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647" w:type="dxa"/>
            <w:shd w:val="clear" w:color="auto" w:fill="auto"/>
            <w:vAlign w:val="center"/>
          </w:tcPr>
          <w:p w14:paraId="4D68342C">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leftChars="0" w:right="0" w:rightChars="0" w:firstLine="0" w:firstLineChars="0"/>
              <w:jc w:val="center"/>
              <w:rPr>
                <w:rFonts w:hint="default" w:ascii="Times New Roman" w:hAnsi="Times New Roman" w:cs="Times New Roman"/>
                <w:kern w:val="0"/>
                <w:sz w:val="24"/>
                <w:szCs w:val="24"/>
                <w:lang w:val="en-US" w:eastAsia="zh-CN" w:bidi="ar"/>
              </w:rPr>
            </w:pPr>
            <w:r>
              <w:rPr>
                <w:rFonts w:hint="default" w:ascii="Times New Roman" w:hAnsi="Times New Roman" w:cs="Times New Roman"/>
                <w:b w:val="0"/>
                <w:bCs w:val="0"/>
                <w:sz w:val="24"/>
                <w:szCs w:val="24"/>
              </w:rPr>
              <w:t>4</w:t>
            </w:r>
          </w:p>
        </w:tc>
        <w:tc>
          <w:tcPr>
            <w:tcW w:w="2660" w:type="dxa"/>
            <w:shd w:val="clear" w:color="auto" w:fill="auto"/>
            <w:vAlign w:val="center"/>
          </w:tcPr>
          <w:p w14:paraId="6DD79689">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leftChars="0" w:right="0" w:rightChars="0" w:firstLine="0" w:firstLineChars="0"/>
              <w:jc w:val="center"/>
              <w:rPr>
                <w:rFonts w:hint="default" w:ascii="Times New Roman" w:hAnsi="Times New Roman" w:cs="Times New Roman"/>
                <w:kern w:val="0"/>
                <w:sz w:val="24"/>
                <w:szCs w:val="24"/>
                <w:lang w:val="en-US" w:eastAsia="zh-CN" w:bidi="ar"/>
              </w:rPr>
            </w:pPr>
            <w:r>
              <w:rPr>
                <w:rFonts w:hint="default" w:ascii="Times New Roman" w:hAnsi="Times New Roman" w:cs="Times New Roman"/>
                <w:b w:val="0"/>
                <w:bCs w:val="0"/>
                <w:sz w:val="24"/>
                <w:szCs w:val="24"/>
              </w:rPr>
              <w:t>Phân tích số liệu và Lập báo cáo tự động</w:t>
            </w:r>
          </w:p>
        </w:tc>
        <w:tc>
          <w:tcPr>
            <w:tcW w:w="953" w:type="dxa"/>
            <w:shd w:val="clear" w:color="auto" w:fill="auto"/>
            <w:vAlign w:val="center"/>
          </w:tcPr>
          <w:p w14:paraId="584BA26D">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leftChars="0" w:right="0" w:rightChars="0" w:firstLine="0" w:firstLineChars="0"/>
              <w:jc w:val="center"/>
              <w:rPr>
                <w:rFonts w:hint="default" w:ascii="Times New Roman" w:hAnsi="Times New Roman" w:cs="Times New Roman"/>
                <w:kern w:val="0"/>
                <w:sz w:val="24"/>
                <w:szCs w:val="24"/>
                <w:lang w:val="en-US" w:eastAsia="zh-CN" w:bidi="ar"/>
              </w:rPr>
            </w:pPr>
            <w:r>
              <w:rPr>
                <w:rFonts w:hint="default" w:ascii="Times New Roman" w:hAnsi="Times New Roman" w:cs="Times New Roman"/>
                <w:b w:val="0"/>
                <w:bCs w:val="0"/>
                <w:sz w:val="24"/>
                <w:szCs w:val="24"/>
              </w:rPr>
              <w:t>54,2%</w:t>
            </w:r>
          </w:p>
        </w:tc>
        <w:tc>
          <w:tcPr>
            <w:tcW w:w="1619" w:type="dxa"/>
            <w:shd w:val="clear" w:color="auto" w:fill="auto"/>
            <w:vAlign w:val="center"/>
          </w:tcPr>
          <w:p w14:paraId="1626A517">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leftChars="0" w:right="0" w:rightChars="0" w:firstLine="0" w:firstLineChars="0"/>
              <w:jc w:val="center"/>
              <w:rPr>
                <w:rFonts w:hint="default" w:ascii="Times New Roman" w:hAnsi="Times New Roman" w:cs="Times New Roman"/>
                <w:kern w:val="0"/>
                <w:sz w:val="24"/>
                <w:szCs w:val="24"/>
                <w:lang w:val="en-US" w:eastAsia="zh-CN" w:bidi="ar"/>
              </w:rPr>
            </w:pPr>
            <w:r>
              <w:rPr>
                <w:rFonts w:hint="default" w:ascii="Times New Roman" w:hAnsi="Times New Roman" w:cs="Times New Roman"/>
                <w:b w:val="0"/>
                <w:bCs w:val="0"/>
                <w:sz w:val="24"/>
                <w:szCs w:val="24"/>
              </w:rPr>
              <w:t>28,0%</w:t>
            </w:r>
          </w:p>
        </w:tc>
        <w:tc>
          <w:tcPr>
            <w:tcW w:w="1421" w:type="dxa"/>
            <w:shd w:val="clear" w:color="auto" w:fill="auto"/>
            <w:vAlign w:val="center"/>
          </w:tcPr>
          <w:p w14:paraId="3E86484E">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leftChars="0" w:right="0" w:rightChars="0" w:firstLine="0" w:firstLineChars="0"/>
              <w:jc w:val="center"/>
              <w:rPr>
                <w:rFonts w:hint="default" w:ascii="Times New Roman" w:hAnsi="Times New Roman" w:cs="Times New Roman"/>
                <w:kern w:val="0"/>
                <w:sz w:val="24"/>
                <w:szCs w:val="24"/>
                <w:lang w:val="en-US" w:eastAsia="zh-CN" w:bidi="ar"/>
              </w:rPr>
            </w:pPr>
            <w:r>
              <w:rPr>
                <w:rFonts w:hint="default" w:ascii="Times New Roman" w:hAnsi="Times New Roman" w:cs="Times New Roman"/>
                <w:b w:val="0"/>
                <w:bCs w:val="0"/>
                <w:sz w:val="24"/>
                <w:szCs w:val="24"/>
              </w:rPr>
              <w:t>9,5</w:t>
            </w:r>
          </w:p>
        </w:tc>
        <w:tc>
          <w:tcPr>
            <w:tcW w:w="2035" w:type="dxa"/>
            <w:shd w:val="clear" w:color="auto" w:fill="auto"/>
            <w:vAlign w:val="center"/>
          </w:tcPr>
          <w:p w14:paraId="725CEB0D">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leftChars="0" w:right="0" w:rightChars="0" w:firstLine="0" w:firstLineChars="0"/>
              <w:jc w:val="center"/>
              <w:rPr>
                <w:rFonts w:hint="default" w:ascii="Times New Roman" w:hAnsi="Times New Roman" w:cs="Times New Roman"/>
                <w:kern w:val="0"/>
                <w:sz w:val="24"/>
                <w:szCs w:val="24"/>
                <w:lang w:val="en-US" w:eastAsia="zh-CN" w:bidi="ar"/>
              </w:rPr>
            </w:pPr>
            <w:r>
              <w:rPr>
                <w:rFonts w:hint="default" w:ascii="Times New Roman" w:hAnsi="Times New Roman" w:cs="Times New Roman"/>
                <w:b w:val="0"/>
                <w:bCs w:val="0"/>
                <w:sz w:val="24"/>
                <w:szCs w:val="24"/>
              </w:rPr>
              <w:t>4,1 / 5,0</w:t>
            </w:r>
          </w:p>
        </w:tc>
      </w:tr>
      <w:tr w14:paraId="501D30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647" w:type="dxa"/>
            <w:shd w:val="clear" w:color="auto" w:fill="auto"/>
            <w:vAlign w:val="center"/>
          </w:tcPr>
          <w:p w14:paraId="1C80A266">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2" w:lineRule="atLeast"/>
              <w:ind w:left="0" w:leftChars="0" w:right="0" w:rightChars="0" w:firstLine="0" w:firstLineChars="0"/>
              <w:jc w:val="center"/>
              <w:rPr>
                <w:rFonts w:hint="default" w:ascii="Times New Roman" w:hAnsi="Times New Roman" w:cs="Times New Roman"/>
                <w:kern w:val="0"/>
                <w:sz w:val="24"/>
                <w:szCs w:val="24"/>
                <w:lang w:val="en-US" w:eastAsia="zh-CN" w:bidi="ar"/>
              </w:rPr>
            </w:pPr>
            <w:r>
              <w:rPr>
                <w:rFonts w:hint="default" w:ascii="Times New Roman" w:hAnsi="Times New Roman" w:cs="Times New Roman"/>
                <w:b w:val="0"/>
                <w:bCs w:val="0"/>
                <w:sz w:val="24"/>
                <w:szCs w:val="24"/>
              </w:rPr>
              <w:t>5</w:t>
            </w:r>
          </w:p>
        </w:tc>
        <w:tc>
          <w:tcPr>
            <w:tcW w:w="2660" w:type="dxa"/>
            <w:shd w:val="clear" w:color="auto" w:fill="auto"/>
            <w:vAlign w:val="center"/>
          </w:tcPr>
          <w:p w14:paraId="3EC8A218">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2" w:lineRule="atLeast"/>
              <w:ind w:left="0" w:leftChars="0" w:right="0" w:rightChars="0" w:firstLine="0" w:firstLineChars="0"/>
              <w:jc w:val="center"/>
              <w:rPr>
                <w:rFonts w:hint="default" w:ascii="Times New Roman" w:hAnsi="Times New Roman" w:cs="Times New Roman"/>
                <w:kern w:val="0"/>
                <w:sz w:val="24"/>
                <w:szCs w:val="24"/>
                <w:lang w:val="en-US" w:eastAsia="zh-CN" w:bidi="ar"/>
              </w:rPr>
            </w:pPr>
            <w:r>
              <w:rPr>
                <w:rFonts w:hint="default" w:ascii="Times New Roman" w:hAnsi="Times New Roman" w:cs="Times New Roman"/>
                <w:b w:val="0"/>
                <w:bCs w:val="0"/>
                <w:sz w:val="24"/>
                <w:szCs w:val="24"/>
              </w:rPr>
              <w:t>Quản trị nhân sự và Tự động hóa tác vụ văn phòng</w:t>
            </w:r>
          </w:p>
        </w:tc>
        <w:tc>
          <w:tcPr>
            <w:tcW w:w="953" w:type="dxa"/>
            <w:shd w:val="clear" w:color="auto" w:fill="auto"/>
            <w:vAlign w:val="center"/>
          </w:tcPr>
          <w:p w14:paraId="2A312359">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2" w:lineRule="atLeast"/>
              <w:ind w:left="0" w:leftChars="0" w:right="0" w:rightChars="0" w:firstLine="0" w:firstLineChars="0"/>
              <w:jc w:val="center"/>
              <w:rPr>
                <w:rFonts w:hint="default" w:ascii="Times New Roman" w:hAnsi="Times New Roman" w:cs="Times New Roman"/>
                <w:kern w:val="0"/>
                <w:sz w:val="24"/>
                <w:szCs w:val="24"/>
                <w:lang w:val="en-US" w:eastAsia="zh-CN" w:bidi="ar"/>
              </w:rPr>
            </w:pPr>
            <w:r>
              <w:rPr>
                <w:rFonts w:hint="default" w:ascii="Times New Roman" w:hAnsi="Times New Roman" w:cs="Times New Roman"/>
                <w:b w:val="0"/>
                <w:bCs w:val="0"/>
                <w:sz w:val="24"/>
                <w:szCs w:val="24"/>
              </w:rPr>
              <w:t>45,0%</w:t>
            </w:r>
          </w:p>
        </w:tc>
        <w:tc>
          <w:tcPr>
            <w:tcW w:w="1619" w:type="dxa"/>
            <w:shd w:val="clear" w:color="auto" w:fill="auto"/>
            <w:vAlign w:val="center"/>
          </w:tcPr>
          <w:p w14:paraId="1B44445C">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2" w:lineRule="atLeast"/>
              <w:ind w:left="0" w:leftChars="0" w:right="0" w:rightChars="0" w:firstLine="0" w:firstLineChars="0"/>
              <w:jc w:val="center"/>
              <w:rPr>
                <w:rFonts w:hint="default" w:ascii="Times New Roman" w:hAnsi="Times New Roman" w:cs="Times New Roman"/>
                <w:kern w:val="0"/>
                <w:sz w:val="24"/>
                <w:szCs w:val="24"/>
                <w:lang w:val="en-US" w:eastAsia="zh-CN" w:bidi="ar"/>
              </w:rPr>
            </w:pPr>
            <w:r>
              <w:rPr>
                <w:rFonts w:hint="default" w:ascii="Times New Roman" w:hAnsi="Times New Roman" w:cs="Times New Roman"/>
                <w:b w:val="0"/>
                <w:bCs w:val="0"/>
                <w:sz w:val="24"/>
                <w:szCs w:val="24"/>
              </w:rPr>
              <w:t>22,4%</w:t>
            </w:r>
          </w:p>
        </w:tc>
        <w:tc>
          <w:tcPr>
            <w:tcW w:w="1421" w:type="dxa"/>
            <w:shd w:val="clear" w:color="auto" w:fill="auto"/>
            <w:vAlign w:val="center"/>
          </w:tcPr>
          <w:p w14:paraId="65564813">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2" w:lineRule="atLeast"/>
              <w:ind w:left="0" w:leftChars="0" w:right="0" w:rightChars="0" w:firstLine="0" w:firstLineChars="0"/>
              <w:jc w:val="center"/>
              <w:rPr>
                <w:rFonts w:hint="default" w:ascii="Times New Roman" w:hAnsi="Times New Roman" w:cs="Times New Roman"/>
                <w:kern w:val="0"/>
                <w:sz w:val="24"/>
                <w:szCs w:val="24"/>
                <w:lang w:val="en-US" w:eastAsia="zh-CN" w:bidi="ar"/>
              </w:rPr>
            </w:pPr>
            <w:r>
              <w:rPr>
                <w:rFonts w:hint="default" w:ascii="Times New Roman" w:hAnsi="Times New Roman" w:cs="Times New Roman"/>
                <w:b w:val="0"/>
                <w:bCs w:val="0"/>
                <w:sz w:val="24"/>
                <w:szCs w:val="24"/>
              </w:rPr>
              <w:t>7,0</w:t>
            </w:r>
          </w:p>
        </w:tc>
        <w:tc>
          <w:tcPr>
            <w:tcW w:w="2035" w:type="dxa"/>
            <w:shd w:val="clear" w:color="auto" w:fill="auto"/>
            <w:vAlign w:val="center"/>
          </w:tcPr>
          <w:p w14:paraId="6F792851">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2" w:lineRule="atLeast"/>
              <w:ind w:left="0" w:leftChars="0" w:right="0" w:rightChars="0" w:firstLine="0" w:firstLineChars="0"/>
              <w:jc w:val="center"/>
              <w:rPr>
                <w:rFonts w:hint="default" w:ascii="Times New Roman" w:hAnsi="Times New Roman" w:cs="Times New Roman"/>
                <w:kern w:val="0"/>
                <w:sz w:val="24"/>
                <w:szCs w:val="24"/>
                <w:lang w:val="en-US" w:eastAsia="zh-CN" w:bidi="ar"/>
              </w:rPr>
            </w:pPr>
            <w:r>
              <w:rPr>
                <w:rFonts w:hint="default" w:ascii="Times New Roman" w:hAnsi="Times New Roman" w:cs="Times New Roman"/>
                <w:b w:val="0"/>
                <w:bCs w:val="0"/>
                <w:sz w:val="24"/>
                <w:szCs w:val="24"/>
              </w:rPr>
              <w:t>3,9 / 5,0</w:t>
            </w:r>
          </w:p>
        </w:tc>
      </w:tr>
    </w:tbl>
    <w:p w14:paraId="160AB3F1">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00" w:afterAutospacing="0" w:line="15" w:lineRule="atLeast"/>
        <w:ind w:left="0" w:right="0" w:firstLine="0"/>
        <w:jc w:val="center"/>
        <w:rPr>
          <w:rFonts w:hint="default" w:ascii="Times New Roman" w:hAnsi="Times New Roman" w:cs="Times New Roman"/>
          <w:b/>
          <w:bCs/>
          <w:sz w:val="22"/>
          <w:szCs w:val="22"/>
        </w:rPr>
      </w:pPr>
    </w:p>
    <w:p w14:paraId="541024F3">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200" w:beforeAutospacing="0" w:after="160" w:afterAutospacing="0" w:line="15" w:lineRule="atLeast"/>
        <w:ind w:left="0" w:right="0" w:firstLine="0"/>
        <w:jc w:val="left"/>
        <w:outlineLvl w:val="0"/>
        <w:rPr>
          <w:rFonts w:hint="default" w:ascii="Times New Roman" w:hAnsi="Times New Roman" w:cs="Times New Roman"/>
          <w:sz w:val="26"/>
          <w:szCs w:val="26"/>
        </w:rPr>
      </w:pPr>
      <w:bookmarkStart w:id="10" w:name="_Toc21243"/>
      <w:bookmarkStart w:id="11" w:name="_Toc19894"/>
      <w:r>
        <w:rPr>
          <w:rFonts w:hint="default" w:ascii="Times New Roman" w:hAnsi="Times New Roman" w:cs="Times New Roman"/>
          <w:b/>
          <w:bCs/>
          <w:sz w:val="28"/>
          <w:szCs w:val="28"/>
        </w:rPr>
        <w:t>4. THẢO LUẬN VÀ KHUYẾN NGHỊ</w:t>
      </w:r>
      <w:bookmarkEnd w:id="10"/>
      <w:bookmarkEnd w:id="11"/>
    </w:p>
    <w:p w14:paraId="114F29B2">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0" w:afterAutospacing="0" w:line="360" w:lineRule="auto"/>
        <w:ind w:left="0" w:right="0" w:firstLine="720"/>
        <w:jc w:val="both"/>
        <w:rPr>
          <w:rFonts w:hint="default" w:ascii="Times New Roman" w:hAnsi="Times New Roman" w:cs="Times New Roman"/>
          <w:sz w:val="26"/>
          <w:szCs w:val="26"/>
        </w:rPr>
      </w:pPr>
      <w:r>
        <w:rPr>
          <w:rFonts w:hint="default" w:ascii="Times New Roman" w:hAnsi="Times New Roman" w:cs="Times New Roman"/>
          <w:b w:val="0"/>
          <w:bCs w:val="0"/>
          <w:sz w:val="26"/>
          <w:szCs w:val="26"/>
        </w:rPr>
        <w:t>Từ kết quả nghiên cứu, nhóm tác giả đề xuất 3 giải pháp trọng tâm: (1) Doanh nghiệp cần xây dựng bộ quy tắc ứng xử AI (AI Code of Conduct) để bảo vệ bí mật kinh doanh; (2) Tăng cường ngân sách đào tạo kỹ năng Prompt Engineering cho nhân viên; (3) Kết hợp đa công cụ linh hoạt để tránh sự phụ thuộc độc quyền vào một nhà cung cấp nền tảng.</w:t>
      </w:r>
    </w:p>
    <w:p w14:paraId="32CF16ED">
      <w:pPr>
        <w:rPr>
          <w:rFonts w:hint="default" w:ascii="Times New Roman" w:hAnsi="Times New Roman" w:cs="Times New Roman"/>
          <w:b/>
          <w:bCs/>
          <w:sz w:val="28"/>
          <w:szCs w:val="28"/>
        </w:rPr>
      </w:pPr>
      <w:bookmarkStart w:id="12" w:name="_Toc31794"/>
      <w:bookmarkStart w:id="13" w:name="_Toc29262"/>
      <w:r>
        <w:rPr>
          <w:rFonts w:hint="default" w:ascii="Times New Roman" w:hAnsi="Times New Roman" w:cs="Times New Roman"/>
          <w:b/>
          <w:bCs/>
          <w:sz w:val="28"/>
          <w:szCs w:val="28"/>
        </w:rPr>
        <w:br w:type="page"/>
      </w:r>
    </w:p>
    <w:p w14:paraId="77A0B00B">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200" w:beforeAutospacing="0" w:after="160" w:afterAutospacing="0" w:line="360" w:lineRule="auto"/>
        <w:ind w:left="0" w:right="0" w:firstLine="0"/>
        <w:jc w:val="left"/>
        <w:outlineLvl w:val="0"/>
        <w:rPr>
          <w:rFonts w:hint="default" w:ascii="Times New Roman" w:hAnsi="Times New Roman" w:cs="Times New Roman"/>
          <w:sz w:val="26"/>
          <w:szCs w:val="26"/>
        </w:rPr>
      </w:pPr>
      <w:r>
        <w:rPr>
          <w:rFonts w:hint="default" w:ascii="Times New Roman" w:hAnsi="Times New Roman" w:cs="Times New Roman"/>
          <w:b/>
          <w:bCs/>
          <w:sz w:val="28"/>
          <w:szCs w:val="28"/>
        </w:rPr>
        <w:t>TÀI LIỆU THAM KHẢO (REFERENCES)</w:t>
      </w:r>
      <w:bookmarkEnd w:id="12"/>
      <w:bookmarkEnd w:id="13"/>
    </w:p>
    <w:p w14:paraId="14201260">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0" w:afterAutospacing="0" w:line="360" w:lineRule="auto"/>
        <w:ind w:left="0" w:right="0" w:hanging="720"/>
        <w:jc w:val="left"/>
        <w:rPr>
          <w:rFonts w:hint="default" w:ascii="Times New Roman" w:hAnsi="Times New Roman" w:cs="Times New Roman"/>
          <w:sz w:val="26"/>
          <w:szCs w:val="26"/>
        </w:rPr>
      </w:pPr>
      <w:r>
        <w:rPr>
          <w:rFonts w:hint="default" w:ascii="Times New Roman" w:hAnsi="Times New Roman" w:cs="Times New Roman"/>
          <w:b w:val="0"/>
          <w:bCs w:val="0"/>
          <w:sz w:val="24"/>
          <w:szCs w:val="24"/>
        </w:rPr>
        <w:t>Brynjolfsson, E., Li, D., &amp; Raymond, L. R. (2023). Generative AI at Work. National Bureau of Economic Research, Working Paper No. 31161, 1–45.</w:t>
      </w:r>
    </w:p>
    <w:p w14:paraId="017FBD32">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0" w:afterAutospacing="0" w:line="360" w:lineRule="auto"/>
        <w:ind w:left="0" w:right="0" w:hanging="720"/>
        <w:jc w:val="left"/>
        <w:rPr>
          <w:rFonts w:hint="default" w:ascii="Times New Roman" w:hAnsi="Times New Roman" w:cs="Times New Roman"/>
          <w:sz w:val="26"/>
          <w:szCs w:val="26"/>
        </w:rPr>
      </w:pPr>
      <w:r>
        <w:rPr>
          <w:rFonts w:hint="default" w:ascii="Times New Roman" w:hAnsi="Times New Roman" w:cs="Times New Roman"/>
          <w:b w:val="0"/>
          <w:bCs w:val="0"/>
          <w:sz w:val="24"/>
          <w:szCs w:val="24"/>
        </w:rPr>
        <w:t>Nguyễn, V. K., &amp; Trần, Đ. M. (2025). Chuyển đổi số và Năng suất lao động trong doanh nghiệp nhỏ và vừa tại Việt Nam. Tạp chí Kinh tế và Dự báo, 18(4), 52–61.</w:t>
      </w:r>
    </w:p>
    <w:p w14:paraId="6B734D9C">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0" w:afterAutospacing="0" w:line="360" w:lineRule="auto"/>
        <w:ind w:left="0" w:right="0" w:hanging="720"/>
        <w:jc w:val="left"/>
        <w:rPr>
          <w:rFonts w:hint="default" w:ascii="Times New Roman" w:hAnsi="Times New Roman" w:cs="Times New Roman"/>
          <w:sz w:val="26"/>
          <w:szCs w:val="26"/>
        </w:rPr>
      </w:pPr>
      <w:r>
        <w:rPr>
          <w:rFonts w:hint="default" w:ascii="Times New Roman" w:hAnsi="Times New Roman" w:cs="Times New Roman"/>
          <w:b w:val="0"/>
          <w:bCs w:val="0"/>
          <w:sz w:val="24"/>
          <w:szCs w:val="24"/>
        </w:rPr>
        <w:t>Romer, P. M. (1990). Endogenous Technological Change. Journal of Political Economy, 98(5), S71–S102.</w:t>
      </w:r>
    </w:p>
    <w:p w14:paraId="52F8994B">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0" w:afterAutospacing="0" w:line="360" w:lineRule="auto"/>
        <w:ind w:left="0" w:right="0" w:hanging="720"/>
        <w:jc w:val="left"/>
        <w:rPr>
          <w:rFonts w:hint="default" w:ascii="Times New Roman" w:hAnsi="Times New Roman" w:cs="Times New Roman"/>
          <w:sz w:val="26"/>
          <w:szCs w:val="26"/>
        </w:rPr>
      </w:pPr>
      <w:r>
        <w:rPr>
          <w:rFonts w:hint="default" w:ascii="Times New Roman" w:hAnsi="Times New Roman" w:cs="Times New Roman"/>
          <w:b w:val="0"/>
          <w:bCs w:val="0"/>
          <w:sz w:val="24"/>
          <w:szCs w:val="24"/>
        </w:rPr>
        <w:t>Schwab, K. (2017). The Fourth Industrial Revolution. Crown Publishing Group, New York.</w:t>
      </w:r>
    </w:p>
    <w:p w14:paraId="5A0D75E3">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0" w:afterAutospacing="0" w:line="360" w:lineRule="auto"/>
        <w:ind w:left="0" w:right="0" w:hanging="720"/>
        <w:jc w:val="left"/>
        <w:rPr>
          <w:rFonts w:hint="default" w:ascii="Times New Roman" w:hAnsi="Times New Roman" w:cs="Times New Roman"/>
          <w:sz w:val="26"/>
          <w:szCs w:val="26"/>
        </w:rPr>
      </w:pPr>
      <w:r>
        <w:rPr>
          <w:rFonts w:hint="default" w:ascii="Times New Roman" w:hAnsi="Times New Roman" w:cs="Times New Roman"/>
          <w:b w:val="0"/>
          <w:bCs w:val="0"/>
          <w:sz w:val="24"/>
          <w:szCs w:val="24"/>
        </w:rPr>
        <w:t>Viện Chiến lược Thông tin và Truyền thông. (2025). Báo cáo Hiện trạng Ứng dụng Trí tuệ Nhân tạo trong Doanh nghiệp Việt Nam. Nhà xuất bản Thông tin và Truyền thông, Hà Nội.</w:t>
      </w:r>
    </w:p>
    <w:p w14:paraId="6EAF6139">
      <w:pPr>
        <w:spacing w:line="360" w:lineRule="auto"/>
        <w:rPr>
          <w:rFonts w:hint="default" w:ascii="Times New Roman" w:hAnsi="Times New Roman" w:cs="Times New Roman"/>
          <w:i w:val="0"/>
          <w:iCs w:val="0"/>
          <w:caps w:val="0"/>
          <w:color w:val="000000"/>
          <w:spacing w:val="0"/>
          <w:sz w:val="26"/>
          <w:szCs w:val="26"/>
          <w:lang w:val="vi-VN"/>
        </w:rPr>
      </w:pPr>
    </w:p>
    <w:p w14:paraId="2145D8FB">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200" w:afterAutospacing="0" w:line="360" w:lineRule="auto"/>
        <w:ind w:left="0" w:right="0" w:firstLine="0"/>
        <w:jc w:val="both"/>
        <w:rPr>
          <w:rFonts w:hint="default" w:ascii="Times New Roman" w:hAnsi="Times New Roman" w:cs="Times New Roman"/>
          <w:i w:val="0"/>
          <w:iCs w:val="0"/>
          <w:caps w:val="0"/>
          <w:color w:val="000000"/>
          <w:spacing w:val="0"/>
          <w:sz w:val="26"/>
          <w:szCs w:val="26"/>
          <w:lang w:val="vi-VN"/>
        </w:rPr>
      </w:pPr>
    </w:p>
    <w:sectPr>
      <w:footerReference r:id="rId4" w:type="default"/>
      <w:pgSz w:w="11906" w:h="16838"/>
      <w:pgMar w:top="1440" w:right="1800" w:bottom="1440" w:left="1800" w:header="720" w:footer="720" w:gutter="0"/>
      <w:pgNumType w:fmt="upperRoman" w:start="1"/>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egoe UI">
    <w:panose1 w:val="020B0502040204020203"/>
    <w:charset w:val="00"/>
    <w:family w:val="auto"/>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5E71CE7">
    <w:pPr>
      <w:pStyle w:val="6"/>
    </w:pPr>
  </w:p>
  <w:p w14:paraId="57DA090B">
    <w:pPr>
      <w:pStyle w:val="6"/>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19B8F24">
    <w:pPr>
      <w:pStyle w:val="6"/>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2" name="Text Box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CD7D4AC">
                          <w:pPr>
                            <w:pStyle w:val="6"/>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AAAAAGRycy9QSwECFAAUAAAACACHTuJAs0lY7tAAAAAFAQAA&#10;DwAAAAAAAAABACAAAAAiAAAAZHJzL2Rvd25yZXYueG1sUEsBAhQAFAAAAAgAh07iQHWPZxIhAgAA&#10;YAQAAA4AAAAAAAAAAQAgAAAAHwEAAGRycy9lMm9Eb2MueG1sUEsFBgAAAAAGAAYAWQEAALIFAAAA&#10;AA==&#10;">
              <v:fill on="f" focussize="0,0"/>
              <v:stroke on="f" weight="0.5pt"/>
              <v:imagedata o:title=""/>
              <o:lock v:ext="edit" aspectratio="f"/>
              <v:textbox inset="0mm,0mm,0mm,0mm" style="mso-fit-shape-to-text:t;">
                <w:txbxContent>
                  <w:p w14:paraId="3CD7D4AC">
                    <w:pPr>
                      <w:pStyle w:val="6"/>
                    </w:pPr>
                    <w:r>
                      <w:fldChar w:fldCharType="begin"/>
                    </w:r>
                    <w:r>
                      <w:instrText xml:space="preserve"> PAGE  \* MERGEFORMAT </w:instrText>
                    </w:r>
                    <w:r>
                      <w:fldChar w:fldCharType="separate"/>
                    </w:r>
                    <w:r>
                      <w:t>1</w:t>
                    </w:r>
                    <w:r>
                      <w:fldChar w:fldCharType="end"/>
                    </w:r>
                  </w:p>
                </w:txbxContent>
              </v:textbox>
            </v:shape>
          </w:pict>
        </mc:Fallback>
      </mc:AlternateConten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5"/>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BFA5471"/>
    <w:rsid w:val="0BFA547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basedOn w:val="1"/>
    <w:next w:val="1"/>
    <w:qFormat/>
    <w:uiPriority w:val="0"/>
    <w:pPr>
      <w:keepNext/>
      <w:keepLines/>
      <w:spacing w:before="340" w:after="330" w:line="578" w:lineRule="auto"/>
      <w:outlineLvl w:val="0"/>
    </w:pPr>
    <w:rPr>
      <w:b/>
      <w:bCs/>
      <w:kern w:val="44"/>
      <w:sz w:val="44"/>
      <w:szCs w:val="44"/>
    </w:rPr>
  </w:style>
  <w:style w:type="paragraph" w:styleId="3">
    <w:name w:val="heading 2"/>
    <w:basedOn w:val="1"/>
    <w:next w:val="1"/>
    <w:unhideWhenUsed/>
    <w:qFormat/>
    <w:uiPriority w:val="0"/>
    <w:pPr>
      <w:keepNext/>
      <w:keepLines/>
      <w:spacing w:before="260" w:after="260" w:line="416" w:lineRule="auto"/>
      <w:outlineLvl w:val="1"/>
    </w:pPr>
    <w:rPr>
      <w:b/>
      <w:bCs/>
      <w:sz w:val="32"/>
      <w:szCs w:val="32"/>
    </w:rPr>
  </w:style>
  <w:style w:type="character" w:default="1" w:styleId="4">
    <w:name w:val="Default Paragraph Font"/>
    <w:semiHidden/>
    <w:qFormat/>
    <w:uiPriority w:val="0"/>
  </w:style>
  <w:style w:type="table" w:default="1" w:styleId="5">
    <w:name w:val="Normal Table"/>
    <w:semiHidden/>
    <w:uiPriority w:val="0"/>
    <w:tblPr>
      <w:tblCellMar>
        <w:top w:w="0" w:type="dxa"/>
        <w:left w:w="108" w:type="dxa"/>
        <w:bottom w:w="0" w:type="dxa"/>
        <w:right w:w="108" w:type="dxa"/>
      </w:tblCellMar>
    </w:tblPr>
  </w:style>
  <w:style w:type="paragraph" w:styleId="6">
    <w:name w:val="footer"/>
    <w:basedOn w:val="1"/>
    <w:uiPriority w:val="0"/>
    <w:pPr>
      <w:tabs>
        <w:tab w:val="center" w:pos="4153"/>
        <w:tab w:val="right" w:pos="8306"/>
      </w:tabs>
      <w:snapToGrid w:val="0"/>
      <w:jc w:val="left"/>
    </w:pPr>
    <w:rPr>
      <w:sz w:val="18"/>
      <w:szCs w:val="18"/>
    </w:rPr>
  </w:style>
  <w:style w:type="paragraph" w:styleId="7">
    <w:name w:val="header"/>
    <w:basedOn w:val="1"/>
    <w:uiPriority w:val="0"/>
    <w:pPr>
      <w:tabs>
        <w:tab w:val="center" w:pos="4153"/>
        <w:tab w:val="right" w:pos="8306"/>
      </w:tabs>
      <w:snapToGrid w:val="0"/>
    </w:pPr>
    <w:rPr>
      <w:sz w:val="18"/>
      <w:szCs w:val="18"/>
    </w:rPr>
  </w:style>
  <w:style w:type="paragraph" w:styleId="8">
    <w:name w:val="Normal (Web)"/>
    <w:uiPriority w:val="0"/>
    <w:pPr>
      <w:spacing w:before="0" w:beforeAutospacing="1" w:after="0" w:afterAutospacing="1"/>
      <w:ind w:left="0" w:right="0"/>
      <w:jc w:val="left"/>
    </w:pPr>
    <w:rPr>
      <w:kern w:val="0"/>
      <w:sz w:val="24"/>
      <w:szCs w:val="24"/>
      <w:lang w:val="en-US" w:eastAsia="zh-CN" w:bidi="ar"/>
    </w:rPr>
  </w:style>
  <w:style w:type="table" w:styleId="9">
    <w:name w:val="Table Grid"/>
    <w:basedOn w:val="5"/>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10">
    <w:name w:val="WPSOffice手动目录 1"/>
    <w:uiPriority w:val="0"/>
    <w:pPr>
      <w:ind w:leftChars="0"/>
    </w:pPr>
    <w:rPr>
      <w:sz w:val="20"/>
      <w:szCs w:val="20"/>
    </w:rPr>
  </w:style>
  <w:style w:type="paragraph" w:customStyle="1" w:styleId="11">
    <w:name w:val="WPSOffice手动目录 2"/>
    <w:uiPriority w:val="0"/>
    <w:pPr>
      <w:ind w:leftChars="200"/>
    </w:pPr>
    <w:rPr>
      <w:sz w:val="20"/>
      <w:szCs w:val="20"/>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6</Pages>
  <Words>0</Words>
  <Characters>0</Characters>
  <Lines>0</Lines>
  <Paragraphs>0</Paragraphs>
  <TotalTime>12</TotalTime>
  <ScaleCrop>false</ScaleCrop>
  <LinksUpToDate>false</LinksUpToDate>
  <CharactersWithSpaces>0</CharactersWithSpaces>
  <Application>WPS Office_12.2.0.22222_F1E327BC-269C-435d-A152-05C5408002CA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2026-10-03T06:59:00Z</dcterms:created>
  <dc:creator>Phương Thảo</dc:creator>
  <cp:lastModifiedBy>Phương Thảo</cp:lastModifiedBy>
  <dcterms:modified xsi:type="dcterms:W3CDTF">2026-10-03T07:23:58Z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1033-12.2.0.22222</vt:lpwstr>
  </property>
  <property fmtid="{D5CDD505-2E9C-101B-9397-08002B2CF9AE}" pid="3" name="ICV">
    <vt:lpwstr>9C9C8BA00AD74394A19FAF91EB5533BD_11</vt:lpwstr>
  </property>
</Properties>
</file>