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B2A" w:rsidRDefault="00111B2A">
      <w:pPr>
        <w:rPr>
          <w:lang w:val="en-GB"/>
        </w:rPr>
      </w:pPr>
      <w:r>
        <w:rPr>
          <w:lang w:val="en-GB"/>
        </w:rPr>
        <w:t xml:space="preserve">20 </w:t>
      </w:r>
      <w:proofErr w:type="spellStart"/>
      <w:r>
        <w:rPr>
          <w:lang w:val="en-GB"/>
        </w:rPr>
        <w:t>maart</w:t>
      </w:r>
      <w:proofErr w:type="spellEnd"/>
      <w:r>
        <w:rPr>
          <w:lang w:val="en-GB"/>
        </w:rPr>
        <w:t xml:space="preserve"> 1957</w:t>
      </w:r>
    </w:p>
    <w:p w:rsidR="00111B2A" w:rsidRDefault="00111B2A">
      <w:pPr>
        <w:rPr>
          <w:lang w:val="en-GB"/>
        </w:rPr>
      </w:pPr>
      <w:r>
        <w:rPr>
          <w:lang w:val="en-GB"/>
        </w:rPr>
        <w:t>Notes registered by Jack Gould</w:t>
      </w:r>
    </w:p>
    <w:p w:rsidR="00111B2A" w:rsidRDefault="00111B2A">
      <w:pPr>
        <w:rPr>
          <w:lang w:val="en-GB"/>
        </w:rPr>
      </w:pPr>
    </w:p>
    <w:p w:rsidR="0020684A" w:rsidRDefault="00111B2A">
      <w:pPr>
        <w:rPr>
          <w:lang w:val="en-GB"/>
        </w:rPr>
      </w:pPr>
      <w:r>
        <w:rPr>
          <w:lang w:val="en-GB"/>
        </w:rPr>
        <w:t xml:space="preserve">Some rough calculations on the </w:t>
      </w:r>
      <w:proofErr w:type="spellStart"/>
      <w:r>
        <w:rPr>
          <w:lang w:val="en-GB"/>
        </w:rPr>
        <w:t>frasckility</w:t>
      </w:r>
      <w:proofErr w:type="spellEnd"/>
      <w:r>
        <w:rPr>
          <w:lang w:val="en-GB"/>
        </w:rPr>
        <w:t xml:space="preserve"> of a LASER: Lights </w:t>
      </w:r>
      <w:proofErr w:type="spellStart"/>
      <w:r>
        <w:rPr>
          <w:lang w:val="en-GB"/>
        </w:rPr>
        <w:t>Amplicational</w:t>
      </w:r>
      <w:proofErr w:type="spellEnd"/>
      <w:r>
        <w:rPr>
          <w:lang w:val="en-GB"/>
        </w:rPr>
        <w:t xml:space="preserve"> stimulated emission of Radiation. </w:t>
      </w:r>
    </w:p>
    <w:p w:rsidR="00111B2A" w:rsidRDefault="00111B2A">
      <w:pPr>
        <w:rPr>
          <w:lang w:val="en-GB"/>
        </w:rPr>
      </w:pPr>
    </w:p>
    <w:p w:rsidR="00111B2A" w:rsidRDefault="00111B2A">
      <w:pPr>
        <w:rPr>
          <w:lang w:val="en-GB"/>
        </w:rPr>
      </w:pPr>
      <w:r>
        <w:rPr>
          <w:lang w:val="en-GB"/>
        </w:rPr>
        <w:t xml:space="preserve">As tubes terminated by optically flat partially reflecting parallel mirrors. The mirrors might be </w:t>
      </w:r>
      <w:proofErr w:type="spellStart"/>
      <w:r>
        <w:rPr>
          <w:lang w:val="en-GB"/>
        </w:rPr>
        <w:t>silyred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myltilayer</w:t>
      </w:r>
      <w:proofErr w:type="spellEnd"/>
      <w:r>
        <w:rPr>
          <w:lang w:val="en-GB"/>
        </w:rPr>
        <w:t xml:space="preserve"> interference </w:t>
      </w:r>
      <w:proofErr w:type="spellStart"/>
      <w:r>
        <w:rPr>
          <w:lang w:val="en-GB"/>
        </w:rPr>
        <w:t>reflecters</w:t>
      </w:r>
      <w:proofErr w:type="spellEnd"/>
      <w:r>
        <w:rPr>
          <w:lang w:val="en-GB"/>
        </w:rPr>
        <w:t xml:space="preserve">. The </w:t>
      </w:r>
      <w:proofErr w:type="spellStart"/>
      <w:r>
        <w:rPr>
          <w:lang w:val="en-GB"/>
        </w:rPr>
        <w:t>lattu</w:t>
      </w:r>
      <w:proofErr w:type="spellEnd"/>
      <w:r>
        <w:rPr>
          <w:lang w:val="en-GB"/>
        </w:rPr>
        <w:t xml:space="preserve"> are almost …. Less and may behave </w:t>
      </w:r>
      <w:proofErr w:type="spellStart"/>
      <w:r>
        <w:rPr>
          <w:lang w:val="en-GB"/>
        </w:rPr>
        <w:t>ligh</w:t>
      </w:r>
      <w:proofErr w:type="spellEnd"/>
      <w:r>
        <w:rPr>
          <w:lang w:val="en-GB"/>
        </w:rPr>
        <w:t xml:space="preserve"> reflectance depending on this </w:t>
      </w:r>
      <w:proofErr w:type="spellStart"/>
      <w:r>
        <w:rPr>
          <w:lang w:val="en-GB"/>
        </w:rPr>
        <w:t>vutube</w:t>
      </w:r>
      <w:proofErr w:type="spellEnd"/>
      <w:r>
        <w:rPr>
          <w:lang w:val="en-GB"/>
        </w:rPr>
        <w:t xml:space="preserve"> of layers. A </w:t>
      </w:r>
      <w:proofErr w:type="spellStart"/>
      <w:r>
        <w:rPr>
          <w:lang w:val="en-GB"/>
        </w:rPr>
        <w:t>pre</w:t>
      </w:r>
      <w:r w:rsidR="001E799B">
        <w:rPr>
          <w:lang w:val="en-GB"/>
        </w:rPr>
        <w:t>stinal</w:t>
      </w:r>
      <w:proofErr w:type="spellEnd"/>
      <w:r w:rsidR="001E799B">
        <w:rPr>
          <w:lang w:val="en-GB"/>
        </w:rPr>
        <w:t xml:space="preserve"> achievement is 98% in the visible for a 7-layer reflector. Flats will ….. ….. then 1/100 </w:t>
      </w:r>
      <w:proofErr w:type="spellStart"/>
      <w:r w:rsidR="001E799B">
        <w:rPr>
          <w:lang w:val="en-GB"/>
        </w:rPr>
        <w:t>labda</w:t>
      </w:r>
      <w:proofErr w:type="spellEnd"/>
      <w:r w:rsidR="001E799B">
        <w:rPr>
          <w:lang w:val="en-GB"/>
        </w:rPr>
        <w:t xml:space="preserve"> are not available, so if a resonant system is </w:t>
      </w:r>
      <w:proofErr w:type="spellStart"/>
      <w:r w:rsidR="001E799B">
        <w:rPr>
          <w:lang w:val="en-GB"/>
        </w:rPr>
        <w:t>desizes</w:t>
      </w:r>
      <w:proofErr w:type="spellEnd"/>
      <w:r w:rsidR="001E799B">
        <w:rPr>
          <w:lang w:val="en-GB"/>
        </w:rPr>
        <w:t xml:space="preserve">, higher </w:t>
      </w:r>
      <w:proofErr w:type="spellStart"/>
      <w:r w:rsidR="00E52743">
        <w:rPr>
          <w:lang w:val="en-GB"/>
        </w:rPr>
        <w:t>reflectances</w:t>
      </w:r>
      <w:proofErr w:type="spellEnd"/>
      <w:r w:rsidR="00E52743">
        <w:rPr>
          <w:lang w:val="en-GB"/>
        </w:rPr>
        <w:t xml:space="preserve"> would not be usefu</w:t>
      </w:r>
      <w:r w:rsidR="001E799B">
        <w:rPr>
          <w:lang w:val="en-GB"/>
        </w:rPr>
        <w:t xml:space="preserve">l. However for a non-resonant system this 99.9 % technique are possible might be useful. </w:t>
      </w:r>
    </w:p>
    <w:p w:rsidR="001E799B" w:rsidRDefault="001E799B">
      <w:pPr>
        <w:rPr>
          <w:lang w:val="en-GB"/>
        </w:rPr>
      </w:pPr>
      <w:r>
        <w:rPr>
          <w:lang w:val="en-GB"/>
        </w:rPr>
        <w:t xml:space="preserve">Consider a plane standing wave in the tube. There is the effect of a cloud cavity since the wavelength is small the diffraction and hence the </w:t>
      </w:r>
      <w:proofErr w:type="spellStart"/>
      <w:r>
        <w:rPr>
          <w:lang w:val="en-GB"/>
        </w:rPr>
        <w:t>latual</w:t>
      </w:r>
      <w:proofErr w:type="spellEnd"/>
      <w:r>
        <w:rPr>
          <w:lang w:val="en-GB"/>
        </w:rPr>
        <w:t xml:space="preserve"> loss is negligible. </w:t>
      </w:r>
      <w:bookmarkStart w:id="0" w:name="_GoBack"/>
      <w:bookmarkEnd w:id="0"/>
    </w:p>
    <w:p w:rsidR="001E799B" w:rsidRPr="00111B2A" w:rsidRDefault="001E799B">
      <w:pPr>
        <w:rPr>
          <w:lang w:val="en-GB"/>
        </w:rPr>
      </w:pPr>
    </w:p>
    <w:sectPr w:rsidR="001E799B" w:rsidRPr="00111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2A"/>
    <w:rsid w:val="00111B2A"/>
    <w:rsid w:val="001E799B"/>
    <w:rsid w:val="0020684A"/>
    <w:rsid w:val="00266FB5"/>
    <w:rsid w:val="00E5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F411"/>
  <w15:chartTrackingRefBased/>
  <w15:docId w15:val="{D71E7F08-65E6-4A52-98FE-5BF5137C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Klaver</dc:creator>
  <cp:keywords/>
  <dc:description/>
  <cp:lastModifiedBy>Jacqueline Klaver</cp:lastModifiedBy>
  <cp:revision>2</cp:revision>
  <dcterms:created xsi:type="dcterms:W3CDTF">2018-02-27T09:14:00Z</dcterms:created>
  <dcterms:modified xsi:type="dcterms:W3CDTF">2018-02-27T14:08:00Z</dcterms:modified>
</cp:coreProperties>
</file>