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 xml:space="preserve">Beoordelingscriteria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Veiligheid (gassen en giftige materialen)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Frequentie bereik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Kosten 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>Intensiteit/vermogen</w:t>
      </w:r>
    </w:p>
    <w:p w:rsidR="00BC176B" w:rsidRDefault="00BC176B" w:rsidP="00BC176B">
      <w:pPr>
        <w:pStyle w:val="NoSpacing"/>
        <w:numPr>
          <w:ilvl w:val="0"/>
          <w:numId w:val="1"/>
        </w:numPr>
      </w:pPr>
      <w:r>
        <w:t xml:space="preserve">Gewicht </w:t>
      </w:r>
    </w:p>
    <w:p w:rsidR="003E23D4" w:rsidRDefault="003E23D4" w:rsidP="00BC176B">
      <w:pPr>
        <w:pStyle w:val="NoSpacing"/>
        <w:numPr>
          <w:ilvl w:val="0"/>
          <w:numId w:val="1"/>
        </w:numPr>
      </w:pPr>
      <w:r>
        <w:t xml:space="preserve">Afstembaarheid </w:t>
      </w:r>
    </w:p>
    <w:p w:rsidR="003E23D4" w:rsidRDefault="003E23D4" w:rsidP="00BC176B">
      <w:pPr>
        <w:pStyle w:val="NoSpacing"/>
        <w:numPr>
          <w:ilvl w:val="0"/>
          <w:numId w:val="1"/>
        </w:numPr>
      </w:pPr>
      <w:r>
        <w:t>Maakbaarheid</w:t>
      </w:r>
    </w:p>
    <w:p w:rsidR="00BC176B" w:rsidRDefault="00BC176B" w:rsidP="00BC176B">
      <w:pPr>
        <w:pStyle w:val="NoSpacing"/>
      </w:pPr>
    </w:p>
    <w:p w:rsidR="00BC176B" w:rsidRDefault="00BC176B" w:rsidP="00BC176B">
      <w:pPr>
        <w:pStyle w:val="NoSpacing"/>
        <w:rPr>
          <w:b/>
        </w:rPr>
      </w:pPr>
      <w:r w:rsidRPr="00BC176B">
        <w:rPr>
          <w:b/>
        </w:rPr>
        <w:t>Weegfactoren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C176B" w:rsidTr="00BC176B"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Criterium </w:t>
            </w:r>
          </w:p>
        </w:tc>
        <w:tc>
          <w:tcPr>
            <w:tcW w:w="4606" w:type="dxa"/>
          </w:tcPr>
          <w:p w:rsidR="00BC176B" w:rsidRDefault="00BC176B" w:rsidP="00BC176B">
            <w:pPr>
              <w:pStyle w:val="NoSpacing"/>
              <w:rPr>
                <w:b/>
              </w:rPr>
            </w:pPr>
            <w:r>
              <w:rPr>
                <w:b/>
              </w:rPr>
              <w:t>Weegfactor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Veiligheid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4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Frequentie bereik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5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Kosten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2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Intensiteit/ vermogen</w:t>
            </w:r>
          </w:p>
        </w:tc>
        <w:tc>
          <w:tcPr>
            <w:tcW w:w="4606" w:type="dxa"/>
          </w:tcPr>
          <w:p w:rsidR="00BC176B" w:rsidRPr="00BC176B" w:rsidRDefault="003E23D4" w:rsidP="00BC176B">
            <w:pPr>
              <w:pStyle w:val="NoSpacing"/>
            </w:pPr>
            <w:r>
              <w:t>5</w:t>
            </w:r>
          </w:p>
        </w:tc>
      </w:tr>
      <w:tr w:rsidR="00BC176B" w:rsidTr="00BC176B"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 w:rsidRPr="00BC176B">
              <w:t>Gewicht</w:t>
            </w:r>
          </w:p>
        </w:tc>
        <w:tc>
          <w:tcPr>
            <w:tcW w:w="4606" w:type="dxa"/>
          </w:tcPr>
          <w:p w:rsidR="00BC176B" w:rsidRPr="00BC176B" w:rsidRDefault="00BC176B" w:rsidP="00BC176B">
            <w:pPr>
              <w:pStyle w:val="NoSpacing"/>
            </w:pPr>
            <w:r>
              <w:t>1</w:t>
            </w:r>
          </w:p>
        </w:tc>
      </w:tr>
      <w:tr w:rsidR="003E23D4" w:rsidTr="00BC176B">
        <w:tc>
          <w:tcPr>
            <w:tcW w:w="4606" w:type="dxa"/>
          </w:tcPr>
          <w:p w:rsidR="003E23D4" w:rsidRPr="00BC176B" w:rsidRDefault="003E23D4" w:rsidP="00BC176B">
            <w:pPr>
              <w:pStyle w:val="NoSpacing"/>
            </w:pPr>
            <w:r>
              <w:t>Afstembaarheid</w:t>
            </w:r>
          </w:p>
        </w:tc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3</w:t>
            </w:r>
          </w:p>
        </w:tc>
      </w:tr>
      <w:tr w:rsidR="003E23D4" w:rsidTr="00BC176B"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Maakbaarheid</w:t>
            </w:r>
          </w:p>
        </w:tc>
        <w:tc>
          <w:tcPr>
            <w:tcW w:w="4606" w:type="dxa"/>
          </w:tcPr>
          <w:p w:rsidR="003E23D4" w:rsidRDefault="003E23D4" w:rsidP="00BC176B">
            <w:pPr>
              <w:pStyle w:val="NoSpacing"/>
            </w:pPr>
            <w:r>
              <w:t>3</w:t>
            </w:r>
          </w:p>
        </w:tc>
      </w:tr>
    </w:tbl>
    <w:p w:rsidR="00BC176B" w:rsidRDefault="00BC176B" w:rsidP="00BC176B">
      <w:pPr>
        <w:pStyle w:val="NoSpacing"/>
        <w:rPr>
          <w:b/>
        </w:rPr>
      </w:pPr>
    </w:p>
    <w:p w:rsidR="009E1C87" w:rsidRDefault="009E1C87" w:rsidP="00BC176B">
      <w:pPr>
        <w:pStyle w:val="NoSpacing"/>
        <w:rPr>
          <w:b/>
        </w:rPr>
      </w:pPr>
      <w:r>
        <w:rPr>
          <w:b/>
        </w:rPr>
        <w:t>Evaluatie</w:t>
      </w:r>
    </w:p>
    <w:p w:rsidR="009E1C87" w:rsidRPr="009E1C87" w:rsidRDefault="009E1C87" w:rsidP="00BC176B">
      <w:pPr>
        <w:pStyle w:val="NoSpacing"/>
        <w:rPr>
          <w:b/>
        </w:rPr>
      </w:pPr>
      <w:bookmarkStart w:id="0" w:name="_GoBack"/>
      <w:bookmarkEnd w:id="0"/>
    </w:p>
    <w:sectPr w:rsidR="009E1C87" w:rsidRPr="009E1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D5CD8"/>
    <w:multiLevelType w:val="hybridMultilevel"/>
    <w:tmpl w:val="9B38227E"/>
    <w:lvl w:ilvl="0" w:tplc="F85807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76B"/>
    <w:rsid w:val="003B506C"/>
    <w:rsid w:val="003E23D4"/>
    <w:rsid w:val="00884F4F"/>
    <w:rsid w:val="009E1C87"/>
    <w:rsid w:val="00BC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76B"/>
    <w:pPr>
      <w:spacing w:after="0" w:line="240" w:lineRule="auto"/>
    </w:pPr>
  </w:style>
  <w:style w:type="table" w:styleId="TableGrid">
    <w:name w:val="Table Grid"/>
    <w:basedOn w:val="TableNormal"/>
    <w:uiPriority w:val="59"/>
    <w:rsid w:val="00BC17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Moerman</dc:creator>
  <cp:lastModifiedBy>Marco Moerman</cp:lastModifiedBy>
  <cp:revision>4</cp:revision>
  <dcterms:created xsi:type="dcterms:W3CDTF">2018-03-06T09:01:00Z</dcterms:created>
  <dcterms:modified xsi:type="dcterms:W3CDTF">2018-03-06T09:29:00Z</dcterms:modified>
</cp:coreProperties>
</file>