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707F9" w14:textId="25E8EF7F" w:rsidR="00A3282E" w:rsidRPr="008966B3" w:rsidRDefault="00DB0C87" w:rsidP="008966B3">
      <w:pPr>
        <w:pStyle w:val="2"/>
        <w:rPr>
          <w:rFonts w:ascii="微軟正黑體" w:eastAsia="微軟正黑體" w:hAnsi="微軟正黑體"/>
          <w:color w:val="1467A4"/>
          <w:sz w:val="53"/>
          <w:szCs w:val="53"/>
        </w:rPr>
      </w:pPr>
      <w:r>
        <w:rPr>
          <w:rFonts w:ascii="微軟正黑體" w:eastAsia="微軟正黑體" w:hAnsi="微軟正黑體" w:hint="eastAsia"/>
          <w:color w:val="1467A4"/>
          <w:sz w:val="53"/>
          <w:szCs w:val="53"/>
        </w:rPr>
        <w:t>網頁內容可及性規範</w:t>
      </w:r>
      <w:r w:rsidR="00ED0870" w:rsidRPr="00ED0870">
        <w:rPr>
          <w:rFonts w:ascii="微軟正黑體" w:eastAsia="微軟正黑體" w:hAnsi="微軟正黑體"/>
          <w:color w:val="1467A4"/>
          <w:sz w:val="53"/>
          <w:szCs w:val="53"/>
        </w:rPr>
        <w:t>（</w:t>
      </w:r>
      <w:r w:rsidR="00ED0870">
        <w:rPr>
          <w:rFonts w:ascii="微軟正黑體" w:eastAsia="微軟正黑體" w:hAnsi="微軟正黑體" w:hint="eastAsia"/>
          <w:color w:val="1467A4"/>
          <w:sz w:val="53"/>
          <w:szCs w:val="53"/>
        </w:rPr>
        <w:t>WCAG</w:t>
      </w:r>
      <w:r w:rsidR="00ED0870" w:rsidRPr="00ED0870">
        <w:rPr>
          <w:rFonts w:ascii="微軟正黑體" w:eastAsia="微軟正黑體" w:hAnsi="微軟正黑體"/>
          <w:color w:val="1467A4"/>
          <w:sz w:val="53"/>
          <w:szCs w:val="53"/>
        </w:rPr>
        <w:t>）</w:t>
      </w:r>
      <w:r>
        <w:rPr>
          <w:rFonts w:ascii="微軟正黑體" w:eastAsia="微軟正黑體" w:hAnsi="微軟正黑體" w:hint="eastAsia"/>
          <w:color w:val="1467A4"/>
          <w:sz w:val="53"/>
          <w:szCs w:val="53"/>
        </w:rPr>
        <w:t>2.1</w:t>
      </w:r>
    </w:p>
    <w:p w14:paraId="705B7A90" w14:textId="5FD2B153" w:rsidR="00A3282E" w:rsidRPr="00A3282E" w:rsidRDefault="00A3282E" w:rsidP="00A3282E">
      <w:pPr>
        <w:adjustRightInd w:val="0"/>
        <w:snapToGrid w:val="0"/>
        <w:spacing w:line="240" w:lineRule="atLeast"/>
        <w:rPr>
          <w:rFonts w:ascii="微軟正黑體" w:eastAsia="微軟正黑體" w:hAnsi="微軟正黑體" w:cs="Times New Roman"/>
          <w:sz w:val="27"/>
          <w:szCs w:val="27"/>
        </w:rPr>
      </w:pPr>
      <w:r w:rsidRPr="00A3282E">
        <w:rPr>
          <w:rFonts w:ascii="微軟正黑體" w:eastAsia="微軟正黑體" w:hAnsi="微軟正黑體" w:cs="Times New Roman"/>
          <w:sz w:val="27"/>
          <w:szCs w:val="27"/>
        </w:rPr>
        <w:t>全球資訊網協會推薦標準</w:t>
      </w:r>
      <w:r w:rsidR="00743088">
        <w:rPr>
          <w:rFonts w:ascii="微軟正黑體" w:eastAsia="微軟正黑體" w:hAnsi="微軟正黑體" w:cs="Times New Roman" w:hint="eastAsia"/>
          <w:sz w:val="27"/>
          <w:szCs w:val="27"/>
        </w:rPr>
        <w:t>2023</w:t>
      </w:r>
      <w:r w:rsidRPr="00A3282E">
        <w:rPr>
          <w:rFonts w:ascii="微軟正黑體" w:eastAsia="微軟正黑體" w:hAnsi="微軟正黑體" w:cs="Times New Roman"/>
          <w:sz w:val="27"/>
          <w:szCs w:val="27"/>
        </w:rPr>
        <w:t>年</w:t>
      </w:r>
      <w:r w:rsidR="00743088">
        <w:rPr>
          <w:rFonts w:ascii="微軟正黑體" w:eastAsia="微軟正黑體" w:hAnsi="微軟正黑體" w:cs="Times New Roman" w:hint="eastAsia"/>
          <w:sz w:val="27"/>
          <w:szCs w:val="27"/>
        </w:rPr>
        <w:t>9</w:t>
      </w:r>
      <w:r w:rsidRPr="00A3282E">
        <w:rPr>
          <w:rFonts w:ascii="微軟正黑體" w:eastAsia="微軟正黑體" w:hAnsi="微軟正黑體" w:cs="Times New Roman"/>
          <w:sz w:val="27"/>
          <w:szCs w:val="27"/>
        </w:rPr>
        <w:t>月</w:t>
      </w:r>
      <w:r w:rsidR="00743088">
        <w:rPr>
          <w:rFonts w:ascii="微軟正黑體" w:eastAsia="微軟正黑體" w:hAnsi="微軟正黑體" w:cs="Times New Roman" w:hint="eastAsia"/>
          <w:sz w:val="27"/>
          <w:szCs w:val="27"/>
        </w:rPr>
        <w:t>21</w:t>
      </w:r>
      <w:r w:rsidRPr="00A3282E">
        <w:rPr>
          <w:rFonts w:ascii="微軟正黑體" w:eastAsia="微軟正黑體" w:hAnsi="微軟正黑體" w:cs="Times New Roman"/>
          <w:sz w:val="27"/>
          <w:szCs w:val="27"/>
        </w:rPr>
        <w:t>日</w:t>
      </w:r>
    </w:p>
    <w:p w14:paraId="10281EF7" w14:textId="4AA1FAEE" w:rsidR="00A3282E" w:rsidRPr="00743088" w:rsidRDefault="00743088" w:rsidP="00423C0D">
      <w:pPr>
        <w:pStyle w:val="2"/>
        <w:rPr>
          <w:rFonts w:ascii="微軟正黑體" w:eastAsia="微軟正黑體" w:hAnsi="微軟正黑體"/>
          <w:sz w:val="27"/>
          <w:szCs w:val="27"/>
        </w:rPr>
      </w:pPr>
      <w:r w:rsidRPr="00423C0D">
        <w:rPr>
          <w:rFonts w:ascii="微軟正黑體" w:eastAsia="微軟正黑體" w:hAnsi="微軟正黑體" w:hint="eastAsia"/>
          <w:sz w:val="28"/>
          <w:szCs w:val="28"/>
        </w:rPr>
        <w:sym w:font="Wingdings 3" w:char="F071"/>
      </w:r>
      <w:r w:rsidRPr="00423C0D">
        <w:rPr>
          <w:rFonts w:ascii="微軟正黑體" w:eastAsia="微軟正黑體" w:hAnsi="微軟正黑體" w:hint="eastAsia"/>
          <w:sz w:val="28"/>
          <w:szCs w:val="28"/>
        </w:rPr>
        <w:t>有關本文件的更多詳細訊息</w:t>
      </w:r>
    </w:p>
    <w:p w14:paraId="0B2DA05D" w14:textId="793E2DDA" w:rsidR="00A3282E" w:rsidRPr="00A3282E" w:rsidRDefault="00A3282E" w:rsidP="00A3282E">
      <w:pPr>
        <w:adjustRightInd w:val="0"/>
        <w:snapToGrid w:val="0"/>
        <w:spacing w:line="240" w:lineRule="atLeast"/>
        <w:rPr>
          <w:rFonts w:ascii="微軟正黑體" w:eastAsia="微軟正黑體" w:hAnsi="微軟正黑體" w:cs="Times New Roman"/>
          <w:b/>
          <w:sz w:val="27"/>
          <w:szCs w:val="27"/>
        </w:rPr>
      </w:pPr>
      <w:r>
        <w:rPr>
          <w:rFonts w:ascii="微軟正黑體" w:eastAsia="微軟正黑體" w:hAnsi="微軟正黑體" w:cs="Times New Roman"/>
          <w:b/>
          <w:sz w:val="27"/>
          <w:szCs w:val="27"/>
        </w:rPr>
        <w:t>本</w:t>
      </w:r>
      <w:r w:rsidRPr="00A3282E">
        <w:rPr>
          <w:rFonts w:ascii="微軟正黑體" w:eastAsia="微軟正黑體" w:hAnsi="微軟正黑體" w:cs="Times New Roman"/>
          <w:b/>
          <w:sz w:val="27"/>
          <w:szCs w:val="27"/>
        </w:rPr>
        <w:t>版本：</w:t>
      </w:r>
    </w:p>
    <w:p w14:paraId="5E30DC25" w14:textId="7B3DA823" w:rsidR="00743088" w:rsidRPr="00423C0D" w:rsidRDefault="00000000" w:rsidP="00423C0D">
      <w:pPr>
        <w:adjustRightInd w:val="0"/>
        <w:snapToGrid w:val="0"/>
        <w:spacing w:line="240" w:lineRule="atLeast"/>
        <w:ind w:leftChars="200" w:left="440"/>
        <w:rPr>
          <w:rStyle w:val="a6"/>
          <w:rFonts w:ascii="Arial" w:hAnsi="Arial" w:cs="Arial"/>
          <w:sz w:val="27"/>
          <w:szCs w:val="27"/>
          <w:shd w:val="clear" w:color="auto" w:fill="FFFFFF"/>
        </w:rPr>
      </w:pPr>
      <w:hyperlink r:id="rId10" w:history="1">
        <w:r w:rsidR="00E26001" w:rsidRPr="00E26001">
          <w:rPr>
            <w:rStyle w:val="a6"/>
            <w:rFonts w:ascii="Arial" w:hAnsi="Arial" w:cs="Arial"/>
            <w:sz w:val="27"/>
            <w:szCs w:val="27"/>
            <w:shd w:val="clear" w:color="auto" w:fill="FFFFFF"/>
          </w:rPr>
          <w:t>https://www.w3.org/TR/2023/REC-WCAG21-20230921/</w:t>
        </w:r>
      </w:hyperlink>
    </w:p>
    <w:p w14:paraId="05A80DD2" w14:textId="7AB71F18" w:rsidR="00A3282E" w:rsidRPr="00423C0D" w:rsidRDefault="00A3282E" w:rsidP="00A3282E">
      <w:pPr>
        <w:adjustRightInd w:val="0"/>
        <w:snapToGrid w:val="0"/>
        <w:spacing w:line="240" w:lineRule="atLeast"/>
        <w:rPr>
          <w:rFonts w:ascii="微軟正黑體" w:eastAsia="微軟正黑體" w:hAnsi="微軟正黑體" w:cs="Times New Roman"/>
          <w:b/>
          <w:sz w:val="27"/>
          <w:szCs w:val="27"/>
          <w:lang w:val="fr-FR"/>
        </w:rPr>
      </w:pPr>
      <w:r w:rsidRPr="00423C0D">
        <w:rPr>
          <w:rFonts w:ascii="微軟正黑體" w:eastAsia="微軟正黑體" w:hAnsi="微軟正黑體" w:cs="Times New Roman"/>
          <w:b/>
          <w:sz w:val="27"/>
          <w:szCs w:val="27"/>
          <w:lang w:val="fr-FR"/>
        </w:rPr>
        <w:t>最新發布版本：</w:t>
      </w:r>
    </w:p>
    <w:p w14:paraId="1B26DF99" w14:textId="77777777" w:rsidR="00A3282E" w:rsidRPr="00423C0D" w:rsidRDefault="00000000" w:rsidP="00423C0D">
      <w:pPr>
        <w:adjustRightInd w:val="0"/>
        <w:snapToGrid w:val="0"/>
        <w:spacing w:line="240" w:lineRule="atLeast"/>
        <w:ind w:leftChars="200" w:left="440"/>
        <w:rPr>
          <w:rStyle w:val="a6"/>
          <w:rFonts w:ascii="Arial" w:hAnsi="Arial" w:cs="Arial"/>
          <w:sz w:val="27"/>
          <w:szCs w:val="27"/>
          <w:shd w:val="clear" w:color="auto" w:fill="FFFFFF"/>
          <w:lang w:val="fr-FR"/>
        </w:rPr>
      </w:pPr>
      <w:hyperlink r:id="rId11" w:history="1">
        <w:r w:rsidR="00A3282E" w:rsidRPr="00423C0D">
          <w:rPr>
            <w:rStyle w:val="a6"/>
            <w:rFonts w:ascii="Arial" w:hAnsi="Arial" w:cs="Arial"/>
            <w:sz w:val="27"/>
            <w:szCs w:val="27"/>
            <w:shd w:val="clear" w:color="auto" w:fill="FFFFFF"/>
            <w:lang w:val="fr-FR"/>
          </w:rPr>
          <w:t>https://www.w3.org/TR/WCAG21/</w:t>
        </w:r>
      </w:hyperlink>
    </w:p>
    <w:p w14:paraId="2784544F" w14:textId="77777777" w:rsidR="00A3282E" w:rsidRPr="00137685" w:rsidRDefault="00A3282E" w:rsidP="00A3282E">
      <w:pPr>
        <w:adjustRightInd w:val="0"/>
        <w:snapToGrid w:val="0"/>
        <w:spacing w:line="240" w:lineRule="atLeast"/>
        <w:rPr>
          <w:rFonts w:ascii="微軟正黑體" w:eastAsia="微軟正黑體" w:hAnsi="微軟正黑體" w:cs="Times New Roman"/>
          <w:b/>
          <w:sz w:val="27"/>
          <w:szCs w:val="27"/>
          <w:lang w:val="fr-FR"/>
        </w:rPr>
      </w:pPr>
      <w:r w:rsidRPr="00A3282E">
        <w:rPr>
          <w:rFonts w:ascii="微軟正黑體" w:eastAsia="微軟正黑體" w:hAnsi="微軟正黑體" w:cs="Times New Roman"/>
          <w:b/>
          <w:sz w:val="27"/>
          <w:szCs w:val="27"/>
        </w:rPr>
        <w:t>最新編輯草稿</w:t>
      </w:r>
      <w:r w:rsidRPr="00137685">
        <w:rPr>
          <w:rFonts w:ascii="微軟正黑體" w:eastAsia="微軟正黑體" w:hAnsi="微軟正黑體" w:cs="Times New Roman"/>
          <w:b/>
          <w:sz w:val="27"/>
          <w:szCs w:val="27"/>
          <w:lang w:val="fr-FR"/>
        </w:rPr>
        <w:t>：</w:t>
      </w:r>
    </w:p>
    <w:p w14:paraId="016A283E" w14:textId="0FD1C4F3" w:rsidR="00E26001" w:rsidRPr="00137685" w:rsidRDefault="00000000" w:rsidP="00A3282E">
      <w:pPr>
        <w:adjustRightInd w:val="0"/>
        <w:snapToGrid w:val="0"/>
        <w:spacing w:line="240" w:lineRule="atLeast"/>
        <w:ind w:leftChars="200" w:left="440"/>
        <w:rPr>
          <w:rFonts w:ascii="微軟正黑體" w:eastAsia="微軟正黑體" w:hAnsi="微軟正黑體" w:cs="Times New Roman"/>
          <w:sz w:val="27"/>
          <w:szCs w:val="27"/>
          <w:u w:val="single"/>
          <w:lang w:val="fr-FR"/>
        </w:rPr>
      </w:pPr>
      <w:hyperlink r:id="rId12" w:history="1">
        <w:r w:rsidR="00E26001" w:rsidRPr="00137685">
          <w:rPr>
            <w:rStyle w:val="a6"/>
            <w:rFonts w:ascii="Arial" w:hAnsi="Arial" w:cs="Arial"/>
            <w:sz w:val="27"/>
            <w:szCs w:val="27"/>
            <w:shd w:val="clear" w:color="auto" w:fill="FFFFFF"/>
            <w:lang w:val="fr-FR"/>
          </w:rPr>
          <w:t>https://w3c.github.io/wcag/guidelines/22/</w:t>
        </w:r>
      </w:hyperlink>
    </w:p>
    <w:p w14:paraId="09128BF1" w14:textId="77777777" w:rsidR="00A3282E" w:rsidRPr="00F70DB0" w:rsidRDefault="00A3282E" w:rsidP="00A3282E">
      <w:pPr>
        <w:adjustRightInd w:val="0"/>
        <w:snapToGrid w:val="0"/>
        <w:spacing w:line="240" w:lineRule="atLeast"/>
        <w:rPr>
          <w:rFonts w:ascii="微軟正黑體" w:eastAsia="微軟正黑體" w:hAnsi="微軟正黑體" w:cs="Times New Roman"/>
          <w:b/>
          <w:sz w:val="27"/>
          <w:szCs w:val="27"/>
          <w:lang w:val="fr-FR"/>
        </w:rPr>
      </w:pPr>
      <w:r w:rsidRPr="00A3282E">
        <w:rPr>
          <w:rFonts w:ascii="微軟正黑體" w:eastAsia="微軟正黑體" w:hAnsi="微軟正黑體" w:cs="Times New Roman"/>
          <w:b/>
          <w:sz w:val="27"/>
          <w:szCs w:val="27"/>
        </w:rPr>
        <w:t>以前的版本</w:t>
      </w:r>
      <w:r w:rsidRPr="00F70DB0">
        <w:rPr>
          <w:rFonts w:ascii="微軟正黑體" w:eastAsia="微軟正黑體" w:hAnsi="微軟正黑體" w:cs="Times New Roman"/>
          <w:b/>
          <w:sz w:val="27"/>
          <w:szCs w:val="27"/>
          <w:lang w:val="fr-FR"/>
        </w:rPr>
        <w:t>：</w:t>
      </w:r>
    </w:p>
    <w:p w14:paraId="5C03D920" w14:textId="77777777" w:rsidR="00A5632D" w:rsidRPr="00423C0D" w:rsidRDefault="00000000" w:rsidP="00423C0D">
      <w:pPr>
        <w:adjustRightInd w:val="0"/>
        <w:snapToGrid w:val="0"/>
        <w:spacing w:line="276" w:lineRule="auto"/>
        <w:ind w:leftChars="200" w:left="440" w:rightChars="-281" w:right="-618"/>
        <w:rPr>
          <w:rStyle w:val="a6"/>
          <w:rFonts w:ascii="Arial" w:hAnsi="Arial" w:cs="Arial"/>
          <w:sz w:val="27"/>
          <w:szCs w:val="27"/>
          <w:shd w:val="clear" w:color="auto" w:fill="FFFFFF"/>
          <w:lang w:val="fr-FR"/>
        </w:rPr>
      </w:pPr>
      <w:hyperlink r:id="rId13" w:history="1">
        <w:r w:rsidR="00A5632D" w:rsidRPr="00423C0D">
          <w:rPr>
            <w:rStyle w:val="a6"/>
            <w:rFonts w:ascii="Arial" w:hAnsi="Arial" w:cs="Arial"/>
            <w:sz w:val="27"/>
            <w:szCs w:val="27"/>
            <w:shd w:val="clear" w:color="auto" w:fill="FFFFFF"/>
            <w:lang w:val="fr-FR"/>
          </w:rPr>
          <w:t>https://www.w3.org/standards/history/WCAG21/</w:t>
        </w:r>
      </w:hyperlink>
    </w:p>
    <w:p w14:paraId="1AAD82A2" w14:textId="77777777" w:rsidR="00A5632D" w:rsidRPr="00423C0D" w:rsidRDefault="00000000" w:rsidP="00423C0D">
      <w:pPr>
        <w:adjustRightInd w:val="0"/>
        <w:snapToGrid w:val="0"/>
        <w:spacing w:line="276" w:lineRule="auto"/>
        <w:ind w:leftChars="200" w:left="440"/>
        <w:rPr>
          <w:rStyle w:val="a6"/>
          <w:rFonts w:ascii="Arial" w:hAnsi="Arial" w:cs="Arial"/>
          <w:sz w:val="27"/>
          <w:szCs w:val="27"/>
          <w:shd w:val="clear" w:color="auto" w:fill="FFFFFF"/>
          <w:lang w:val="fr-FR"/>
        </w:rPr>
      </w:pPr>
      <w:hyperlink r:id="rId14" w:history="1">
        <w:r w:rsidR="00A5632D" w:rsidRPr="00423C0D">
          <w:rPr>
            <w:rStyle w:val="a6"/>
            <w:rFonts w:ascii="Arial" w:hAnsi="Arial" w:cs="Arial"/>
            <w:sz w:val="27"/>
            <w:szCs w:val="27"/>
            <w:shd w:val="clear" w:color="auto" w:fill="FFFFFF"/>
            <w:lang w:val="fr-FR"/>
          </w:rPr>
          <w:t>Commit history</w:t>
        </w:r>
      </w:hyperlink>
    </w:p>
    <w:p w14:paraId="31F1A067" w14:textId="77777777" w:rsidR="00A5632D" w:rsidRPr="00A3282E" w:rsidRDefault="00A5632D" w:rsidP="00A5632D">
      <w:pPr>
        <w:adjustRightInd w:val="0"/>
        <w:snapToGrid w:val="0"/>
        <w:spacing w:line="240" w:lineRule="atLeast"/>
        <w:rPr>
          <w:rFonts w:ascii="微軟正黑體" w:eastAsia="微軟正黑體" w:hAnsi="微軟正黑體" w:cs="Times New Roman"/>
          <w:b/>
          <w:sz w:val="27"/>
          <w:szCs w:val="27"/>
          <w:lang w:val="fr-FR"/>
        </w:rPr>
      </w:pPr>
      <w:r w:rsidRPr="00A3282E">
        <w:rPr>
          <w:rFonts w:ascii="微軟正黑體" w:eastAsia="微軟正黑體" w:hAnsi="微軟正黑體" w:cs="Times New Roman"/>
          <w:b/>
          <w:sz w:val="27"/>
          <w:szCs w:val="27"/>
        </w:rPr>
        <w:t>執行報告</w:t>
      </w:r>
      <w:r w:rsidRPr="00A3282E">
        <w:rPr>
          <w:rFonts w:ascii="微軟正黑體" w:eastAsia="微軟正黑體" w:hAnsi="微軟正黑體" w:cs="Times New Roman"/>
          <w:b/>
          <w:sz w:val="27"/>
          <w:szCs w:val="27"/>
          <w:lang w:val="fr-FR"/>
        </w:rPr>
        <w:t>：</w:t>
      </w:r>
    </w:p>
    <w:p w14:paraId="1DA367E9" w14:textId="13082A72" w:rsidR="00A5632D" w:rsidRPr="00423C0D" w:rsidRDefault="00000000" w:rsidP="00A5632D">
      <w:pPr>
        <w:adjustRightInd w:val="0"/>
        <w:snapToGrid w:val="0"/>
        <w:spacing w:line="240" w:lineRule="atLeast"/>
        <w:ind w:leftChars="200" w:left="440"/>
        <w:rPr>
          <w:rStyle w:val="a6"/>
          <w:rFonts w:ascii="Arial" w:hAnsi="Arial" w:cs="Arial"/>
          <w:shd w:val="clear" w:color="auto" w:fill="FFFFFF"/>
        </w:rPr>
      </w:pPr>
      <w:hyperlink r:id="rId15" w:history="1">
        <w:r w:rsidR="00A5632D" w:rsidRPr="00423C0D">
          <w:rPr>
            <w:rStyle w:val="a6"/>
            <w:rFonts w:ascii="Arial" w:hAnsi="Arial" w:cs="Arial"/>
            <w:sz w:val="27"/>
            <w:szCs w:val="27"/>
            <w:shd w:val="clear" w:color="auto" w:fill="FFFFFF"/>
            <w:lang w:val="fr-FR"/>
          </w:rPr>
          <w:t>https://www.w3.org/WAI/WCAG21/implementation-report/</w:t>
        </w:r>
      </w:hyperlink>
    </w:p>
    <w:p w14:paraId="743A4B11" w14:textId="77777777" w:rsidR="00A3282E" w:rsidRPr="00F70DB0" w:rsidRDefault="00A3282E" w:rsidP="00A3282E">
      <w:pPr>
        <w:adjustRightInd w:val="0"/>
        <w:snapToGrid w:val="0"/>
        <w:spacing w:line="240" w:lineRule="atLeast"/>
        <w:rPr>
          <w:rFonts w:ascii="微軟正黑體" w:eastAsia="微軟正黑體" w:hAnsi="微軟正黑體" w:cs="Times New Roman"/>
          <w:b/>
          <w:sz w:val="27"/>
          <w:szCs w:val="27"/>
          <w:lang w:val="fr-FR"/>
        </w:rPr>
      </w:pPr>
      <w:r w:rsidRPr="00A3282E">
        <w:rPr>
          <w:rFonts w:ascii="微軟正黑體" w:eastAsia="微軟正黑體" w:hAnsi="微軟正黑體" w:cs="Times New Roman"/>
          <w:b/>
          <w:sz w:val="27"/>
          <w:szCs w:val="27"/>
        </w:rPr>
        <w:t>以前的推薦標準</w:t>
      </w:r>
      <w:r w:rsidRPr="00F70DB0">
        <w:rPr>
          <w:rFonts w:ascii="微軟正黑體" w:eastAsia="微軟正黑體" w:hAnsi="微軟正黑體" w:cs="Times New Roman"/>
          <w:b/>
          <w:sz w:val="27"/>
          <w:szCs w:val="27"/>
          <w:lang w:val="fr-FR"/>
        </w:rPr>
        <w:t>：</w:t>
      </w:r>
    </w:p>
    <w:p w14:paraId="1DBDCE4B" w14:textId="481BDDC6" w:rsidR="00A5632D" w:rsidRPr="00423C0D" w:rsidRDefault="00000000" w:rsidP="00423C0D">
      <w:pPr>
        <w:adjustRightInd w:val="0"/>
        <w:snapToGrid w:val="0"/>
        <w:spacing w:line="240" w:lineRule="atLeast"/>
        <w:ind w:leftChars="200" w:left="440"/>
        <w:rPr>
          <w:rStyle w:val="a6"/>
          <w:rFonts w:ascii="Arial" w:hAnsi="Arial" w:cs="Arial"/>
          <w:shd w:val="clear" w:color="auto" w:fill="FFFFFF"/>
          <w:lang w:val="fr-FR"/>
        </w:rPr>
      </w:pPr>
      <w:hyperlink r:id="rId16" w:history="1">
        <w:r w:rsidR="00A5632D" w:rsidRPr="00423C0D">
          <w:rPr>
            <w:rStyle w:val="a6"/>
            <w:rFonts w:ascii="Arial" w:hAnsi="Arial" w:cs="Arial"/>
            <w:sz w:val="27"/>
            <w:szCs w:val="27"/>
            <w:shd w:val="clear" w:color="auto" w:fill="FFFFFF"/>
            <w:lang w:val="fr-FR"/>
          </w:rPr>
          <w:t>https://www.w3.org/TR/WCAG20/</w:t>
        </w:r>
      </w:hyperlink>
    </w:p>
    <w:p w14:paraId="24D51872" w14:textId="6490B006" w:rsidR="00A3282E" w:rsidRPr="00F70DB0" w:rsidRDefault="00A3282E" w:rsidP="00A3282E">
      <w:pPr>
        <w:adjustRightInd w:val="0"/>
        <w:snapToGrid w:val="0"/>
        <w:spacing w:line="240" w:lineRule="atLeast"/>
        <w:rPr>
          <w:rFonts w:ascii="微軟正黑體" w:eastAsia="微軟正黑體" w:hAnsi="微軟正黑體" w:cs="Times New Roman"/>
          <w:b/>
          <w:sz w:val="27"/>
          <w:szCs w:val="27"/>
          <w:lang w:val="fr-FR"/>
        </w:rPr>
      </w:pPr>
      <w:r w:rsidRPr="00A3282E">
        <w:rPr>
          <w:rFonts w:ascii="微軟正黑體" w:eastAsia="微軟正黑體" w:hAnsi="微軟正黑體" w:cs="Times New Roman"/>
          <w:b/>
          <w:sz w:val="27"/>
          <w:szCs w:val="27"/>
        </w:rPr>
        <w:t>編輯者</w:t>
      </w:r>
      <w:r w:rsidRPr="00F70DB0">
        <w:rPr>
          <w:rFonts w:ascii="微軟正黑體" w:eastAsia="微軟正黑體" w:hAnsi="微軟正黑體" w:cs="Times New Roman"/>
          <w:b/>
          <w:sz w:val="27"/>
          <w:szCs w:val="27"/>
          <w:lang w:val="fr-FR"/>
        </w:rPr>
        <w:t>：</w:t>
      </w:r>
    </w:p>
    <w:p w14:paraId="1E17823E" w14:textId="2320A5F7" w:rsidR="00A3282E" w:rsidRPr="00F70DB0" w:rsidRDefault="00000000" w:rsidP="00A3282E">
      <w:pPr>
        <w:adjustRightInd w:val="0"/>
        <w:snapToGrid w:val="0"/>
        <w:spacing w:line="240" w:lineRule="atLeast"/>
        <w:ind w:leftChars="200" w:left="440"/>
        <w:rPr>
          <w:rFonts w:ascii="微軟正黑體" w:eastAsia="微軟正黑體" w:hAnsi="微軟正黑體" w:cs="Times New Roman"/>
          <w:sz w:val="27"/>
          <w:szCs w:val="27"/>
          <w:lang w:val="fr-FR"/>
        </w:rPr>
      </w:pPr>
      <w:hyperlink r:id="rId17" w:history="1">
        <w:r w:rsidR="00423C0D" w:rsidRPr="00137685">
          <w:rPr>
            <w:rStyle w:val="a6"/>
            <w:rFonts w:ascii="Arial" w:hAnsi="Arial" w:cs="Arial"/>
            <w:sz w:val="27"/>
            <w:szCs w:val="27"/>
            <w:shd w:val="clear" w:color="auto" w:fill="FFFFFF"/>
            <w:lang w:val="fr-FR"/>
          </w:rPr>
          <w:t>Andrew Kirkpatrick</w:t>
        </w:r>
      </w:hyperlink>
      <w:r w:rsidR="00A3282E" w:rsidRPr="00F70DB0">
        <w:rPr>
          <w:rFonts w:ascii="微軟正黑體" w:eastAsia="微軟正黑體" w:hAnsi="微軟正黑體" w:cs="Times New Roman"/>
          <w:sz w:val="27"/>
          <w:szCs w:val="27"/>
          <w:lang w:val="fr-FR"/>
        </w:rPr>
        <w:t xml:space="preserve"> (Adobe)</w:t>
      </w:r>
    </w:p>
    <w:p w14:paraId="06EC3A2D" w14:textId="540C63D9" w:rsidR="00A3282E" w:rsidRPr="00F70DB0" w:rsidRDefault="00000000" w:rsidP="00A3282E">
      <w:pPr>
        <w:adjustRightInd w:val="0"/>
        <w:snapToGrid w:val="0"/>
        <w:spacing w:line="240" w:lineRule="atLeast"/>
        <w:ind w:leftChars="200" w:left="440"/>
        <w:rPr>
          <w:rFonts w:ascii="微軟正黑體" w:eastAsia="微軟正黑體" w:hAnsi="微軟正黑體" w:cs="Times New Roman"/>
          <w:sz w:val="27"/>
          <w:szCs w:val="27"/>
          <w:lang w:val="fr-FR"/>
        </w:rPr>
      </w:pPr>
      <w:hyperlink r:id="rId18" w:history="1">
        <w:r w:rsidR="00423C0D" w:rsidRPr="00137685">
          <w:rPr>
            <w:rStyle w:val="a6"/>
            <w:rFonts w:ascii="Arial" w:hAnsi="Arial" w:cs="Arial"/>
            <w:sz w:val="27"/>
            <w:szCs w:val="27"/>
            <w:shd w:val="clear" w:color="auto" w:fill="FFFFFF"/>
            <w:lang w:val="fr-FR"/>
          </w:rPr>
          <w:t>Joshue O Connor</w:t>
        </w:r>
      </w:hyperlink>
      <w:r w:rsidR="00A3282E" w:rsidRPr="00F70DB0">
        <w:rPr>
          <w:rFonts w:ascii="微軟正黑體" w:eastAsia="微軟正黑體" w:hAnsi="微軟正黑體" w:cs="Times New Roman"/>
          <w:sz w:val="27"/>
          <w:szCs w:val="27"/>
          <w:u w:val="single"/>
          <w:lang w:val="fr-FR"/>
        </w:rPr>
        <w:t xml:space="preserve"> </w:t>
      </w:r>
      <w:r w:rsidR="00A3282E" w:rsidRPr="00F70DB0">
        <w:rPr>
          <w:rFonts w:ascii="微軟正黑體" w:eastAsia="微軟正黑體" w:hAnsi="微軟正黑體" w:cs="Times New Roman"/>
          <w:sz w:val="27"/>
          <w:szCs w:val="27"/>
          <w:lang w:val="fr-FR"/>
        </w:rPr>
        <w:t>(Invited Expert, InterAccess)</w:t>
      </w:r>
    </w:p>
    <w:p w14:paraId="2F8085EC" w14:textId="027604A0" w:rsidR="00A3282E" w:rsidRPr="00F70DB0" w:rsidRDefault="00000000" w:rsidP="00A3282E">
      <w:pPr>
        <w:adjustRightInd w:val="0"/>
        <w:snapToGrid w:val="0"/>
        <w:spacing w:line="240" w:lineRule="atLeast"/>
        <w:ind w:leftChars="200" w:left="440"/>
        <w:rPr>
          <w:rFonts w:ascii="微軟正黑體" w:eastAsia="微軟正黑體" w:hAnsi="微軟正黑體" w:cs="Times New Roman"/>
          <w:sz w:val="27"/>
          <w:szCs w:val="27"/>
          <w:lang w:val="fr-FR"/>
        </w:rPr>
      </w:pPr>
      <w:hyperlink r:id="rId19" w:history="1">
        <w:r w:rsidR="00423C0D" w:rsidRPr="00137685">
          <w:rPr>
            <w:rStyle w:val="a6"/>
            <w:rFonts w:ascii="Arial" w:hAnsi="Arial" w:cs="Arial"/>
            <w:sz w:val="27"/>
            <w:szCs w:val="27"/>
            <w:shd w:val="clear" w:color="auto" w:fill="FFFFFF"/>
            <w:lang w:val="fr-FR"/>
          </w:rPr>
          <w:t>Alastair Campbell</w:t>
        </w:r>
      </w:hyperlink>
      <w:r w:rsidR="00423C0D" w:rsidRPr="00137685">
        <w:rPr>
          <w:rFonts w:ascii="Arial" w:hAnsi="Arial" w:cs="Arial"/>
          <w:color w:val="000000"/>
          <w:sz w:val="27"/>
          <w:szCs w:val="27"/>
          <w:shd w:val="clear" w:color="auto" w:fill="FFFFFF"/>
          <w:lang w:val="fr-FR"/>
        </w:rPr>
        <w:t> </w:t>
      </w:r>
      <w:r w:rsidR="00A3282E" w:rsidRPr="00F70DB0">
        <w:rPr>
          <w:rFonts w:ascii="微軟正黑體" w:eastAsia="微軟正黑體" w:hAnsi="微軟正黑體" w:cs="Times New Roman"/>
          <w:sz w:val="27"/>
          <w:szCs w:val="27"/>
          <w:lang w:val="fr-FR"/>
        </w:rPr>
        <w:t>(Nomensa)</w:t>
      </w:r>
    </w:p>
    <w:p w14:paraId="709E83B3" w14:textId="62F13536" w:rsidR="00A3282E" w:rsidRPr="00F70DB0" w:rsidRDefault="00000000" w:rsidP="00A3282E">
      <w:pPr>
        <w:adjustRightInd w:val="0"/>
        <w:snapToGrid w:val="0"/>
        <w:spacing w:line="240" w:lineRule="atLeast"/>
        <w:ind w:leftChars="200" w:left="440"/>
        <w:rPr>
          <w:rFonts w:ascii="微軟正黑體" w:eastAsia="微軟正黑體" w:hAnsi="微軟正黑體" w:cs="Times New Roman"/>
          <w:sz w:val="27"/>
          <w:szCs w:val="27"/>
          <w:lang w:val="fr-FR"/>
        </w:rPr>
      </w:pPr>
      <w:hyperlink r:id="rId20" w:history="1">
        <w:r w:rsidR="00423C0D" w:rsidRPr="00137685">
          <w:rPr>
            <w:rStyle w:val="a6"/>
            <w:rFonts w:ascii="Arial" w:hAnsi="Arial" w:cs="Arial"/>
            <w:sz w:val="27"/>
            <w:szCs w:val="27"/>
            <w:shd w:val="clear" w:color="auto" w:fill="FFFFFF"/>
            <w:lang w:val="fr-FR"/>
          </w:rPr>
          <w:t>Michael Cooper</w:t>
        </w:r>
      </w:hyperlink>
      <w:r w:rsidR="00A3282E" w:rsidRPr="00F70DB0">
        <w:rPr>
          <w:rFonts w:ascii="微軟正黑體" w:eastAsia="微軟正黑體" w:hAnsi="微軟正黑體" w:cs="Times New Roman"/>
          <w:sz w:val="27"/>
          <w:szCs w:val="27"/>
          <w:lang w:val="fr-FR"/>
        </w:rPr>
        <w:t xml:space="preserve"> (W3C)</w:t>
      </w:r>
    </w:p>
    <w:p w14:paraId="1B74CB9D" w14:textId="0200C4B4" w:rsidR="00423C0D" w:rsidRDefault="00A5632D" w:rsidP="00A3282E">
      <w:pPr>
        <w:adjustRightInd w:val="0"/>
        <w:snapToGrid w:val="0"/>
        <w:spacing w:line="240" w:lineRule="atLeast"/>
        <w:rPr>
          <w:rFonts w:ascii="微軟正黑體" w:eastAsia="微軟正黑體" w:hAnsi="微軟正黑體" w:cs="Times New Roman"/>
          <w:sz w:val="27"/>
          <w:szCs w:val="27"/>
          <w:lang w:val="fr-FR"/>
        </w:rPr>
      </w:pPr>
      <w:r w:rsidRPr="00423C0D">
        <w:rPr>
          <w:rFonts w:ascii="微軟正黑體" w:eastAsia="微軟正黑體" w:hAnsi="微軟正黑體" w:cs="Times New Roman" w:hint="eastAsia"/>
          <w:b/>
          <w:sz w:val="27"/>
          <w:szCs w:val="27"/>
        </w:rPr>
        <w:t>回饋</w:t>
      </w:r>
      <w:r w:rsidR="00423C0D" w:rsidRPr="00F70DB0">
        <w:rPr>
          <w:rFonts w:ascii="微軟正黑體" w:eastAsia="微軟正黑體" w:hAnsi="微軟正黑體" w:cs="Times New Roman"/>
          <w:b/>
          <w:sz w:val="27"/>
          <w:szCs w:val="27"/>
          <w:lang w:val="fr-FR"/>
        </w:rPr>
        <w:t>：</w:t>
      </w:r>
      <w:r w:rsidRPr="00423C0D">
        <w:rPr>
          <w:rFonts w:ascii="微軟正黑體" w:eastAsia="微軟正黑體" w:hAnsi="微軟正黑體" w:cs="Times New Roman"/>
          <w:sz w:val="27"/>
          <w:szCs w:val="27"/>
          <w:lang w:val="fr-FR"/>
        </w:rPr>
        <w:t xml:space="preserve"> </w:t>
      </w:r>
    </w:p>
    <w:p w14:paraId="05960EB6" w14:textId="00140352" w:rsidR="00DA2A89" w:rsidRPr="00423C0D" w:rsidRDefault="00000000" w:rsidP="00423C0D">
      <w:pPr>
        <w:adjustRightInd w:val="0"/>
        <w:snapToGrid w:val="0"/>
        <w:spacing w:line="240" w:lineRule="atLeast"/>
        <w:ind w:leftChars="200" w:left="440"/>
        <w:rPr>
          <w:rFonts w:ascii="微軟正黑體" w:eastAsia="微軟正黑體" w:hAnsi="微軟正黑體" w:cs="Times New Roman"/>
          <w:i/>
          <w:iCs/>
          <w:sz w:val="24"/>
          <w:szCs w:val="24"/>
          <w:lang w:val="fr-FR"/>
        </w:rPr>
      </w:pPr>
      <w:hyperlink r:id="rId21" w:history="1">
        <w:r w:rsidR="00423C0D" w:rsidRPr="00423C0D">
          <w:rPr>
            <w:rStyle w:val="a6"/>
            <w:rFonts w:ascii="Arial" w:hAnsi="Arial" w:cs="Arial"/>
            <w:sz w:val="27"/>
            <w:szCs w:val="27"/>
            <w:shd w:val="clear" w:color="auto" w:fill="FFFFFF"/>
            <w:lang w:val="fr-FR"/>
          </w:rPr>
          <w:t>GitHub w3c/wcag</w:t>
        </w:r>
      </w:hyperlink>
      <w:proofErr w:type="gramStart"/>
      <w:r w:rsidR="00A5632D" w:rsidRPr="00423C0D">
        <w:rPr>
          <w:rFonts w:ascii="微軟正黑體" w:eastAsia="微軟正黑體" w:hAnsi="微軟正黑體" w:cs="Times New Roman" w:hint="eastAsia"/>
          <w:sz w:val="27"/>
          <w:szCs w:val="27"/>
          <w:lang w:val="fr-FR"/>
        </w:rPr>
        <w:t>（</w:t>
      </w:r>
      <w:proofErr w:type="gramEnd"/>
      <w:r w:rsidR="00423C0D">
        <w:fldChar w:fldCharType="begin"/>
      </w:r>
      <w:r w:rsidR="00423C0D" w:rsidRPr="00423C0D">
        <w:rPr>
          <w:lang w:val="fr-FR"/>
        </w:rPr>
        <w:instrText>HYPERLINK "https://github.com/w3c/wcag/pulls/"</w:instrText>
      </w:r>
      <w:r w:rsidR="00423C0D">
        <w:fldChar w:fldCharType="separate"/>
      </w:r>
      <w:r w:rsidR="00423C0D" w:rsidRPr="00423C0D">
        <w:rPr>
          <w:rStyle w:val="a6"/>
          <w:rFonts w:ascii="Arial" w:hAnsi="Arial" w:cs="Arial"/>
          <w:sz w:val="27"/>
          <w:szCs w:val="27"/>
          <w:shd w:val="clear" w:color="auto" w:fill="FFFFFF"/>
          <w:lang w:val="fr-FR"/>
        </w:rPr>
        <w:t>pull requests</w:t>
      </w:r>
      <w:r w:rsidR="00423C0D">
        <w:fldChar w:fldCharType="end"/>
      </w:r>
      <w:r w:rsidR="00423C0D" w:rsidRPr="00423C0D">
        <w:rPr>
          <w:rFonts w:ascii="Arial" w:hAnsi="Arial" w:cs="Arial"/>
          <w:color w:val="000000"/>
          <w:sz w:val="27"/>
          <w:szCs w:val="27"/>
          <w:shd w:val="clear" w:color="auto" w:fill="FFFFFF"/>
          <w:lang w:val="fr-FR"/>
        </w:rPr>
        <w:t>, </w:t>
      </w:r>
      <w:hyperlink r:id="rId22" w:history="1">
        <w:r w:rsidR="00423C0D" w:rsidRPr="00423C0D">
          <w:rPr>
            <w:rStyle w:val="a6"/>
            <w:rFonts w:ascii="Arial" w:hAnsi="Arial" w:cs="Arial"/>
            <w:sz w:val="27"/>
            <w:szCs w:val="27"/>
            <w:shd w:val="clear" w:color="auto" w:fill="FFFFFF"/>
            <w:lang w:val="fr-FR"/>
          </w:rPr>
          <w:t>new issue</w:t>
        </w:r>
      </w:hyperlink>
      <w:r w:rsidR="00423C0D" w:rsidRPr="00423C0D">
        <w:rPr>
          <w:rFonts w:ascii="Arial" w:hAnsi="Arial" w:cs="Arial"/>
          <w:color w:val="000000"/>
          <w:sz w:val="27"/>
          <w:szCs w:val="27"/>
          <w:shd w:val="clear" w:color="auto" w:fill="FFFFFF"/>
          <w:lang w:val="fr-FR"/>
        </w:rPr>
        <w:t>, </w:t>
      </w:r>
      <w:hyperlink r:id="rId23" w:history="1">
        <w:r w:rsidR="00423C0D" w:rsidRPr="00423C0D">
          <w:rPr>
            <w:rStyle w:val="a6"/>
            <w:rFonts w:ascii="Arial" w:hAnsi="Arial" w:cs="Arial"/>
            <w:sz w:val="27"/>
            <w:szCs w:val="27"/>
            <w:shd w:val="clear" w:color="auto" w:fill="FFFFFF"/>
            <w:lang w:val="fr-FR"/>
          </w:rPr>
          <w:t>open issues</w:t>
        </w:r>
      </w:hyperlink>
      <w:r w:rsidR="00A5632D" w:rsidRPr="00423C0D">
        <w:rPr>
          <w:rFonts w:ascii="微軟正黑體" w:eastAsia="微軟正黑體" w:hAnsi="微軟正黑體" w:cs="Times New Roman" w:hint="eastAsia"/>
          <w:sz w:val="27"/>
          <w:szCs w:val="27"/>
          <w:lang w:val="fr-FR"/>
        </w:rPr>
        <w:t>）</w:t>
      </w:r>
      <w:r w:rsidR="00A5632D" w:rsidRPr="00423C0D">
        <w:rPr>
          <w:rFonts w:ascii="微軟正黑體" w:eastAsia="微軟正黑體" w:hAnsi="微軟正黑體" w:cs="Times New Roman"/>
          <w:sz w:val="27"/>
          <w:szCs w:val="27"/>
          <w:lang w:val="fr-FR"/>
        </w:rPr>
        <w:t xml:space="preserve"> </w:t>
      </w:r>
      <w:r w:rsidR="00DA2A89" w:rsidRPr="00423C0D">
        <w:rPr>
          <w:rFonts w:ascii="微軟正黑體" w:eastAsia="微軟正黑體" w:hAnsi="微軟正黑體" w:cs="Times New Roman"/>
          <w:sz w:val="27"/>
          <w:szCs w:val="27"/>
          <w:lang w:val="fr-FR"/>
        </w:rPr>
        <w:br/>
      </w:r>
      <w:hyperlink r:id="rId24" w:history="1">
        <w:r w:rsidR="00423C0D" w:rsidRPr="00423C0D">
          <w:rPr>
            <w:rStyle w:val="a6"/>
            <w:rFonts w:ascii="Arial" w:hAnsi="Arial" w:cs="Arial"/>
            <w:sz w:val="27"/>
            <w:szCs w:val="27"/>
            <w:shd w:val="clear" w:color="auto" w:fill="FFFFFF"/>
            <w:lang w:val="fr-FR"/>
          </w:rPr>
          <w:t>public-agwg-comments@w3.org</w:t>
        </w:r>
      </w:hyperlink>
      <w:r w:rsidR="00A5632D" w:rsidRPr="00423C0D">
        <w:rPr>
          <w:rFonts w:ascii="微軟正黑體" w:eastAsia="微軟正黑體" w:hAnsi="微軟正黑體" w:cs="Times New Roman" w:hint="eastAsia"/>
          <w:sz w:val="27"/>
          <w:szCs w:val="27"/>
          <w:lang w:val="fr-FR"/>
        </w:rPr>
        <w:t>，</w:t>
      </w:r>
      <w:r w:rsidR="00A5632D" w:rsidRPr="00423C0D">
        <w:rPr>
          <w:rFonts w:ascii="微軟正黑體" w:eastAsia="微軟正黑體" w:hAnsi="微軟正黑體" w:cs="Times New Roman" w:hint="eastAsia"/>
          <w:sz w:val="27"/>
          <w:szCs w:val="27"/>
        </w:rPr>
        <w:t>主旨</w:t>
      </w:r>
      <w:r w:rsidR="007339F7">
        <w:rPr>
          <w:rFonts w:ascii="微軟正黑體" w:eastAsia="微軟正黑體" w:hAnsi="微軟正黑體" w:cs="Times New Roman" w:hint="eastAsia"/>
          <w:sz w:val="27"/>
          <w:szCs w:val="27"/>
        </w:rPr>
        <w:t>列</w:t>
      </w:r>
      <w:r w:rsidR="00A5632D" w:rsidRPr="00423C0D">
        <w:rPr>
          <w:rFonts w:ascii="微軟正黑體" w:eastAsia="微軟正黑體" w:hAnsi="微軟正黑體" w:cs="Times New Roman"/>
          <w:sz w:val="27"/>
          <w:szCs w:val="27"/>
          <w:lang w:val="fr-FR"/>
        </w:rPr>
        <w:t xml:space="preserve"> [WCAG21]</w:t>
      </w:r>
      <w:r w:rsidR="00A5632D" w:rsidRPr="00423C0D">
        <w:rPr>
          <w:rFonts w:ascii="微軟正黑體" w:eastAsia="微軟正黑體" w:hAnsi="微軟正黑體" w:cs="Times New Roman"/>
          <w:i/>
          <w:iCs/>
          <w:sz w:val="24"/>
          <w:szCs w:val="24"/>
          <w:lang w:val="fr-FR"/>
        </w:rPr>
        <w:t xml:space="preserve"> … </w:t>
      </w:r>
      <w:r w:rsidR="00A5632D" w:rsidRPr="00423C0D">
        <w:rPr>
          <w:rFonts w:ascii="微軟正黑體" w:eastAsia="微軟正黑體" w:hAnsi="微軟正黑體" w:cs="Times New Roman" w:hint="eastAsia"/>
          <w:i/>
          <w:iCs/>
          <w:sz w:val="24"/>
          <w:szCs w:val="24"/>
        </w:rPr>
        <w:t>訊息</w:t>
      </w:r>
      <w:r w:rsidR="00DA2A89" w:rsidRPr="00423C0D">
        <w:rPr>
          <w:rFonts w:ascii="微軟正黑體" w:eastAsia="微軟正黑體" w:hAnsi="微軟正黑體" w:cs="Times New Roman"/>
          <w:i/>
          <w:iCs/>
          <w:sz w:val="24"/>
          <w:szCs w:val="24"/>
          <w:lang w:val="fr-FR"/>
        </w:rPr>
        <w:t xml:space="preserve"> </w:t>
      </w:r>
    </w:p>
    <w:p w14:paraId="5437D1FC" w14:textId="504621E9" w:rsidR="00A5632D" w:rsidRPr="00423C0D" w:rsidRDefault="00DA2A89" w:rsidP="00A3282E">
      <w:pPr>
        <w:adjustRightInd w:val="0"/>
        <w:snapToGrid w:val="0"/>
        <w:spacing w:line="240" w:lineRule="atLeast"/>
        <w:rPr>
          <w:rFonts w:ascii="微軟正黑體" w:eastAsia="微軟正黑體" w:hAnsi="微軟正黑體" w:cs="Times New Roman"/>
          <w:sz w:val="27"/>
          <w:szCs w:val="27"/>
        </w:rPr>
      </w:pPr>
      <w:r w:rsidRPr="00423C0D">
        <w:rPr>
          <w:rFonts w:ascii="微軟正黑體" w:eastAsia="微軟正黑體" w:hAnsi="微軟正黑體" w:cs="Times New Roman"/>
          <w:i/>
          <w:iCs/>
          <w:sz w:val="24"/>
          <w:szCs w:val="24"/>
          <w:lang w:val="fr-FR"/>
        </w:rPr>
        <w:t xml:space="preserve">      </w:t>
      </w:r>
      <w:r w:rsidR="00A5632D" w:rsidRPr="00423C0D">
        <w:rPr>
          <w:rFonts w:ascii="微軟正黑體" w:eastAsia="微軟正黑體" w:hAnsi="微軟正黑體" w:cs="Times New Roman" w:hint="eastAsia"/>
          <w:i/>
          <w:iCs/>
          <w:sz w:val="24"/>
          <w:szCs w:val="24"/>
        </w:rPr>
        <w:t>主題</w:t>
      </w:r>
      <w:r w:rsidR="00A5632D" w:rsidRPr="00423C0D">
        <w:rPr>
          <w:rFonts w:ascii="微軟正黑體" w:eastAsia="微軟正黑體" w:hAnsi="微軟正黑體" w:cs="Times New Roman"/>
          <w:i/>
          <w:iCs/>
          <w:sz w:val="24"/>
          <w:szCs w:val="24"/>
        </w:rPr>
        <w:t xml:space="preserve"> …</w:t>
      </w:r>
      <w:r w:rsidR="00A5632D" w:rsidRPr="00423C0D">
        <w:rPr>
          <w:rFonts w:ascii="微軟正黑體" w:eastAsia="微軟正黑體" w:hAnsi="微軟正黑體" w:cs="Times New Roman" w:hint="eastAsia"/>
          <w:sz w:val="27"/>
          <w:szCs w:val="27"/>
        </w:rPr>
        <w:t>（檔案）</w:t>
      </w:r>
      <w:r w:rsidR="00A5632D" w:rsidRPr="00423C0D">
        <w:rPr>
          <w:rFonts w:ascii="微軟正黑體" w:eastAsia="微軟正黑體" w:hAnsi="微軟正黑體" w:cs="Times New Roman"/>
          <w:sz w:val="27"/>
          <w:szCs w:val="27"/>
        </w:rPr>
        <w:t xml:space="preserve"> </w:t>
      </w:r>
    </w:p>
    <w:p w14:paraId="5007FA21" w14:textId="389F2D5D" w:rsidR="00A3282E" w:rsidRPr="00A5632D" w:rsidRDefault="00A5632D" w:rsidP="00A3282E">
      <w:pPr>
        <w:adjustRightInd w:val="0"/>
        <w:snapToGrid w:val="0"/>
        <w:spacing w:line="240" w:lineRule="atLeast"/>
        <w:rPr>
          <w:rFonts w:ascii="微軟正黑體" w:eastAsia="微軟正黑體" w:hAnsi="微軟正黑體" w:cs="Times New Roman"/>
          <w:sz w:val="27"/>
          <w:szCs w:val="27"/>
        </w:rPr>
      </w:pPr>
      <w:r w:rsidRPr="00423C0D">
        <w:rPr>
          <w:rFonts w:ascii="微軟正黑體" w:eastAsia="微軟正黑體" w:hAnsi="微軟正黑體" w:cs="Times New Roman" w:hint="eastAsia"/>
          <w:b/>
          <w:sz w:val="27"/>
          <w:szCs w:val="27"/>
          <w:lang w:val="fr-FR"/>
        </w:rPr>
        <w:t>勘誤：</w:t>
      </w:r>
      <w:hyperlink r:id="rId25" w:history="1">
        <w:r w:rsidR="00423C0D" w:rsidRPr="00423C0D">
          <w:rPr>
            <w:rStyle w:val="a6"/>
            <w:rFonts w:ascii="微軟正黑體" w:eastAsia="微軟正黑體" w:hAnsi="微軟正黑體" w:cs="Arial" w:hint="eastAsia"/>
            <w:sz w:val="27"/>
            <w:szCs w:val="27"/>
            <w:shd w:val="clear" w:color="auto" w:fill="FFFFFF"/>
          </w:rPr>
          <w:t>勘誤表</w:t>
        </w:r>
      </w:hyperlink>
      <w:r w:rsidR="00423C0D" w:rsidRPr="00423C0D">
        <w:rPr>
          <w:rFonts w:ascii="微軟正黑體" w:eastAsia="微軟正黑體" w:hAnsi="微軟正黑體" w:cs="Arial" w:hint="eastAsia"/>
          <w:color w:val="000000"/>
          <w:sz w:val="27"/>
          <w:szCs w:val="27"/>
          <w:shd w:val="clear" w:color="auto" w:fill="FFFFFF"/>
        </w:rPr>
        <w:t>。</w:t>
      </w:r>
    </w:p>
    <w:p w14:paraId="69A7993A" w14:textId="7D7C4EEB" w:rsidR="00A3282E" w:rsidRPr="00A3282E" w:rsidRDefault="00A3282E" w:rsidP="00A3282E">
      <w:pPr>
        <w:adjustRightInd w:val="0"/>
        <w:snapToGrid w:val="0"/>
        <w:spacing w:line="240" w:lineRule="atLeast"/>
        <w:rPr>
          <w:rFonts w:ascii="微軟正黑體" w:eastAsia="微軟正黑體" w:hAnsi="微軟正黑體" w:cs="Times New Roman"/>
          <w:sz w:val="27"/>
          <w:szCs w:val="27"/>
        </w:rPr>
      </w:pPr>
      <w:r w:rsidRPr="00A3282E">
        <w:rPr>
          <w:rFonts w:ascii="微軟正黑體" w:eastAsia="微軟正黑體" w:hAnsi="微軟正黑體" w:cs="Times New Roman"/>
          <w:sz w:val="27"/>
          <w:szCs w:val="27"/>
        </w:rPr>
        <w:t>另見</w:t>
      </w:r>
      <w:r>
        <w:fldChar w:fldCharType="begin"/>
      </w:r>
      <w:r>
        <w:instrText>HYPERLINK "https://www.w3.org/WAI/standards-guidelines/wcag/translations/"</w:instrText>
      </w:r>
      <w:r>
        <w:fldChar w:fldCharType="separate"/>
      </w:r>
      <w:r w:rsidRPr="00A3282E">
        <w:rPr>
          <w:rStyle w:val="a6"/>
          <w:rFonts w:ascii="微軟正黑體" w:eastAsia="微軟正黑體" w:hAnsi="微軟正黑體" w:cs="Times New Roman"/>
          <w:sz w:val="27"/>
          <w:szCs w:val="27"/>
        </w:rPr>
        <w:t>翻譯</w:t>
      </w:r>
      <w:r>
        <w:rPr>
          <w:rStyle w:val="a6"/>
          <w:rFonts w:ascii="微軟正黑體" w:eastAsia="微軟正黑體" w:hAnsi="微軟正黑體" w:cs="Times New Roman"/>
          <w:sz w:val="27"/>
          <w:szCs w:val="27"/>
        </w:rPr>
        <w:fldChar w:fldCharType="end"/>
      </w:r>
      <w:r w:rsidRPr="00A3282E">
        <w:rPr>
          <w:rFonts w:ascii="微軟正黑體" w:eastAsia="微軟正黑體" w:hAnsi="微軟正黑體" w:cs="Times New Roman"/>
          <w:sz w:val="27"/>
          <w:szCs w:val="27"/>
        </w:rPr>
        <w:t>。</w:t>
      </w:r>
    </w:p>
    <w:p w14:paraId="028F05A6" w14:textId="1AE6B0C4" w:rsidR="00A3282E" w:rsidRDefault="00000000" w:rsidP="00423C0D">
      <w:pPr>
        <w:adjustRightInd w:val="0"/>
        <w:snapToGrid w:val="0"/>
        <w:rPr>
          <w:rFonts w:ascii="微軟正黑體" w:eastAsia="微軟正黑體" w:hAnsi="微軟正黑體" w:cs="Times New Roman"/>
          <w:bCs/>
          <w:color w:val="1467A4"/>
          <w:sz w:val="29"/>
          <w:szCs w:val="29"/>
        </w:rPr>
      </w:pPr>
      <w:hyperlink r:id="rId26" w:anchor="Copyright" w:history="1">
        <w:r w:rsidR="00A3282E" w:rsidRPr="00423C0D">
          <w:rPr>
            <w:rStyle w:val="a6"/>
            <w:rFonts w:ascii="微軟正黑體" w:eastAsia="微軟正黑體" w:hAnsi="微軟正黑體" w:cs="Times New Roman"/>
            <w:sz w:val="27"/>
            <w:szCs w:val="27"/>
          </w:rPr>
          <w:t>版權所有</w:t>
        </w:r>
      </w:hyperlink>
      <w:r w:rsidR="00A3282E" w:rsidRPr="00423C0D">
        <w:rPr>
          <w:rFonts w:ascii="微軟正黑體" w:eastAsia="微軟正黑體" w:hAnsi="微軟正黑體" w:cs="Times New Roman"/>
          <w:sz w:val="27"/>
          <w:szCs w:val="27"/>
        </w:rPr>
        <w:t xml:space="preserve"> © </w:t>
      </w:r>
      <w:r w:rsidR="00DA2A89" w:rsidRPr="00423C0D">
        <w:rPr>
          <w:rFonts w:ascii="微軟正黑體" w:eastAsia="微軟正黑體" w:hAnsi="微軟正黑體" w:cs="Times New Roman" w:hint="eastAsia"/>
          <w:sz w:val="27"/>
          <w:szCs w:val="27"/>
        </w:rPr>
        <w:t>2020-2023</w:t>
      </w:r>
      <w:r w:rsidR="00CE61D5" w:rsidRPr="00137685">
        <w:rPr>
          <w:rFonts w:ascii="微軟正黑體" w:eastAsia="微軟正黑體" w:hAnsi="微軟正黑體" w:cs="Times New Roman" w:hint="eastAsia"/>
          <w:sz w:val="27"/>
          <w:szCs w:val="27"/>
        </w:rPr>
        <w:t>萬維網聯盟</w:t>
      </w:r>
      <w:r w:rsidR="007339F7" w:rsidRPr="00423C0D">
        <w:rPr>
          <w:rFonts w:ascii="微軟正黑體" w:eastAsia="微軟正黑體" w:hAnsi="微軟正黑體" w:cs="Times New Roman" w:hint="eastAsia"/>
          <w:sz w:val="27"/>
          <w:szCs w:val="27"/>
        </w:rPr>
        <w:t>。</w:t>
      </w:r>
      <w:r w:rsidR="00A3282E" w:rsidRPr="00423C0D">
        <w:rPr>
          <w:rFonts w:ascii="微軟正黑體" w:eastAsia="微軟正黑體" w:hAnsi="微軟正黑體" w:cs="Times New Roman"/>
          <w:sz w:val="27"/>
          <w:szCs w:val="27"/>
        </w:rPr>
        <w:t xml:space="preserve"> </w:t>
      </w:r>
      <w:hyperlink r:id="rId27" w:history="1">
        <w:r w:rsidR="00A3282E" w:rsidRPr="00423C0D">
          <w:rPr>
            <w:rStyle w:val="a6"/>
            <w:rFonts w:ascii="微軟正黑體" w:eastAsia="微軟正黑體" w:hAnsi="微軟正黑體" w:cs="Times New Roman"/>
            <w:sz w:val="27"/>
            <w:szCs w:val="27"/>
          </w:rPr>
          <w:t>W3C</w:t>
        </w:r>
      </w:hyperlink>
      <w:r w:rsidR="00A3282E" w:rsidRPr="00423C0D">
        <w:rPr>
          <w:rFonts w:ascii="微軟正黑體" w:eastAsia="微軟正黑體" w:hAnsi="微軟正黑體" w:cs="Times New Roman"/>
          <w:sz w:val="27"/>
          <w:szCs w:val="27"/>
        </w:rPr>
        <w:t xml:space="preserve">® </w:t>
      </w:r>
      <w:hyperlink r:id="rId28" w:anchor="Legal_Disclaimer" w:history="1">
        <w:r w:rsidR="00A3282E" w:rsidRPr="00423C0D">
          <w:rPr>
            <w:rStyle w:val="a6"/>
            <w:rFonts w:ascii="微軟正黑體" w:eastAsia="微軟正黑體" w:hAnsi="微軟正黑體" w:cs="Times New Roman"/>
            <w:sz w:val="27"/>
            <w:szCs w:val="27"/>
          </w:rPr>
          <w:t>責任</w:t>
        </w:r>
      </w:hyperlink>
      <w:r w:rsidR="00A3282E" w:rsidRPr="00423C0D">
        <w:rPr>
          <w:rFonts w:ascii="微軟正黑體" w:eastAsia="微軟正黑體" w:hAnsi="微軟正黑體" w:cs="Times New Roman"/>
          <w:sz w:val="27"/>
          <w:szCs w:val="27"/>
        </w:rPr>
        <w:t>、</w:t>
      </w:r>
      <w:hyperlink r:id="rId29" w:anchor="W3C_Trademarks" w:history="1">
        <w:r w:rsidR="00A3282E" w:rsidRPr="00423C0D">
          <w:rPr>
            <w:rStyle w:val="a6"/>
            <w:rFonts w:ascii="微軟正黑體" w:eastAsia="微軟正黑體" w:hAnsi="微軟正黑體" w:cs="Times New Roman"/>
            <w:sz w:val="27"/>
            <w:szCs w:val="27"/>
          </w:rPr>
          <w:t>商標</w:t>
        </w:r>
      </w:hyperlink>
      <w:r w:rsidR="00A3282E" w:rsidRPr="00423C0D">
        <w:rPr>
          <w:rFonts w:ascii="微軟正黑體" w:eastAsia="微軟正黑體" w:hAnsi="微軟正黑體" w:cs="Times New Roman"/>
          <w:sz w:val="27"/>
          <w:szCs w:val="27"/>
        </w:rPr>
        <w:t>和</w:t>
      </w:r>
      <w:hyperlink r:id="rId30" w:history="1">
        <w:r w:rsidR="00A3282E" w:rsidRPr="00423C0D">
          <w:rPr>
            <w:rStyle w:val="a6"/>
            <w:rFonts w:ascii="微軟正黑體" w:eastAsia="微軟正黑體" w:hAnsi="微軟正黑體" w:cs="Times New Roman"/>
            <w:sz w:val="27"/>
            <w:szCs w:val="27"/>
          </w:rPr>
          <w:t>文</w:t>
        </w:r>
        <w:r w:rsidR="00F5215F" w:rsidRPr="00423C0D">
          <w:rPr>
            <w:rStyle w:val="a6"/>
            <w:rFonts w:ascii="微軟正黑體" w:eastAsia="微軟正黑體" w:hAnsi="微軟正黑體" w:cs="Times New Roman" w:hint="eastAsia"/>
            <w:sz w:val="27"/>
            <w:szCs w:val="27"/>
          </w:rPr>
          <w:t>件</w:t>
        </w:r>
        <w:r w:rsidR="00A3282E" w:rsidRPr="00423C0D">
          <w:rPr>
            <w:rStyle w:val="a6"/>
            <w:rFonts w:ascii="微軟正黑體" w:eastAsia="微軟正黑體" w:hAnsi="微軟正黑體" w:cs="Times New Roman"/>
            <w:sz w:val="27"/>
            <w:szCs w:val="27"/>
          </w:rPr>
          <w:t>使用</w:t>
        </w:r>
      </w:hyperlink>
      <w:r w:rsidR="00A3282E" w:rsidRPr="00423C0D">
        <w:rPr>
          <w:rFonts w:ascii="微軟正黑體" w:eastAsia="微軟正黑體" w:hAnsi="微軟正黑體" w:cs="Times New Roman"/>
          <w:sz w:val="27"/>
          <w:szCs w:val="27"/>
        </w:rPr>
        <w:t>規則</w:t>
      </w:r>
      <w:r w:rsidR="00CE61D5" w:rsidRPr="00423C0D">
        <w:rPr>
          <w:rFonts w:ascii="微軟正黑體" w:eastAsia="微軟正黑體" w:hAnsi="微軟正黑體" w:cs="Times New Roman" w:hint="eastAsia"/>
          <w:sz w:val="27"/>
          <w:szCs w:val="27"/>
        </w:rPr>
        <w:t>適用</w:t>
      </w:r>
      <w:r w:rsidR="00A3282E" w:rsidRPr="00423C0D">
        <w:rPr>
          <w:rFonts w:ascii="微軟正黑體" w:eastAsia="微軟正黑體" w:hAnsi="微軟正黑體" w:cs="Times New Roman"/>
          <w:sz w:val="27"/>
          <w:szCs w:val="27"/>
        </w:rPr>
        <w:t>。</w:t>
      </w:r>
      <w:r w:rsidR="00A3282E">
        <w:rPr>
          <w:rFonts w:ascii="微軟正黑體" w:eastAsia="微軟正黑體" w:hAnsi="微軟正黑體" w:cs="Times New Roman"/>
          <w:bCs/>
          <w:color w:val="1467A4"/>
          <w:sz w:val="29"/>
          <w:szCs w:val="29"/>
        </w:rPr>
        <w:br w:type="page"/>
      </w:r>
    </w:p>
    <w:p w14:paraId="508DA2D3" w14:textId="287A9FFE" w:rsidR="00A3282E" w:rsidRPr="008966B3" w:rsidRDefault="00A3282E" w:rsidP="008966B3">
      <w:pPr>
        <w:pStyle w:val="3"/>
        <w:rPr>
          <w:rFonts w:ascii="微軟正黑體" w:eastAsia="微軟正黑體" w:hAnsi="微軟正黑體"/>
          <w:color w:val="1467A4"/>
          <w:sz w:val="32"/>
          <w:szCs w:val="32"/>
        </w:rPr>
      </w:pPr>
      <w:r w:rsidRPr="008966B3">
        <w:rPr>
          <w:rFonts w:ascii="微軟正黑體" w:eastAsia="微軟正黑體" w:hAnsi="微軟正黑體" w:hint="eastAsia"/>
          <w:color w:val="1467A4"/>
          <w:sz w:val="32"/>
          <w:szCs w:val="32"/>
        </w:rPr>
        <w:lastRenderedPageBreak/>
        <w:t>摘要</w:t>
      </w:r>
    </w:p>
    <w:p w14:paraId="6ACA7AB5" w14:textId="3FB47589" w:rsidR="00A3282E" w:rsidRPr="003846C8" w:rsidRDefault="00A3282E" w:rsidP="003846C8">
      <w:pPr>
        <w:adjustRightInd w:val="0"/>
        <w:snapToGrid w:val="0"/>
        <w:spacing w:line="240" w:lineRule="atLeast"/>
        <w:rPr>
          <w:rFonts w:ascii="微軟正黑體" w:eastAsia="微軟正黑體" w:hAnsi="微軟正黑體"/>
          <w:sz w:val="27"/>
          <w:szCs w:val="27"/>
        </w:rPr>
      </w:pPr>
      <w:r w:rsidRPr="003846C8">
        <w:rPr>
          <w:rFonts w:ascii="微軟正黑體" w:eastAsia="微軟正黑體" w:hAnsi="微軟正黑體" w:hint="eastAsia"/>
          <w:sz w:val="27"/>
          <w:szCs w:val="27"/>
        </w:rPr>
        <w:t>網頁內容可及性規範（</w:t>
      </w:r>
      <w:r w:rsidRPr="003846C8">
        <w:rPr>
          <w:rFonts w:ascii="微軟正黑體" w:eastAsia="微軟正黑體" w:hAnsi="微軟正黑體"/>
          <w:sz w:val="27"/>
          <w:szCs w:val="27"/>
        </w:rPr>
        <w:t xml:space="preserve">Web Content Accessibility Guidelines, </w:t>
      </w:r>
      <w:r w:rsidRPr="003846C8">
        <w:rPr>
          <w:rFonts w:ascii="微軟正黑體" w:eastAsia="微軟正黑體" w:hAnsi="微軟正黑體" w:hint="eastAsia"/>
          <w:sz w:val="27"/>
          <w:szCs w:val="27"/>
        </w:rPr>
        <w:t>以下簡稱</w:t>
      </w:r>
      <w:r w:rsidRPr="003846C8">
        <w:rPr>
          <w:rFonts w:ascii="微軟正黑體" w:eastAsia="微軟正黑體" w:hAnsi="微軟正黑體"/>
          <w:sz w:val="27"/>
          <w:szCs w:val="27"/>
        </w:rPr>
        <w:t>WCAG</w:t>
      </w:r>
      <w:r w:rsidRPr="003846C8">
        <w:rPr>
          <w:rFonts w:ascii="微軟正黑體" w:eastAsia="微軟正黑體" w:hAnsi="微軟正黑體" w:hint="eastAsia"/>
          <w:sz w:val="27"/>
          <w:szCs w:val="27"/>
        </w:rPr>
        <w:t>）</w:t>
      </w:r>
      <w:r w:rsidRPr="003846C8">
        <w:rPr>
          <w:rFonts w:ascii="微軟正黑體" w:eastAsia="微軟正黑體" w:hAnsi="微軟正黑體"/>
          <w:sz w:val="27"/>
          <w:szCs w:val="27"/>
        </w:rPr>
        <w:t>2.1涵蓋了使網頁內容更易於取得的廣泛建議。遵循這些規範將使網頁內容對更多身心障礙者（包括失明和弱視、耳聾和聽力損失、</w:t>
      </w:r>
      <w:r w:rsidR="0040459D">
        <w:rPr>
          <w:rFonts w:ascii="微軟正黑體" w:eastAsia="微軟正黑體" w:hAnsi="微軟正黑體" w:hint="eastAsia"/>
          <w:sz w:val="27"/>
          <w:szCs w:val="27"/>
        </w:rPr>
        <w:t>行</w:t>
      </w:r>
      <w:r w:rsidRPr="003846C8">
        <w:rPr>
          <w:rFonts w:ascii="微軟正黑體" w:eastAsia="微軟正黑體" w:hAnsi="微軟正黑體"/>
          <w:sz w:val="27"/>
          <w:szCs w:val="27"/>
        </w:rPr>
        <w:t>動受限、言語障礙、光敏感和多重身心障礙者，以及部分學習障礙和認知受限者）而言</w:t>
      </w:r>
      <w:r w:rsidRPr="003846C8">
        <w:rPr>
          <w:rFonts w:ascii="微軟正黑體" w:eastAsia="微軟正黑體" w:hAnsi="微軟正黑體" w:hint="eastAsia"/>
          <w:sz w:val="27"/>
          <w:szCs w:val="27"/>
        </w:rPr>
        <w:t>更為容易取得；</w:t>
      </w:r>
      <w:r w:rsidRPr="003846C8">
        <w:rPr>
          <w:rFonts w:ascii="微軟正黑體" w:eastAsia="微軟正黑體" w:hAnsi="微軟正黑體"/>
          <w:sz w:val="27"/>
          <w:szCs w:val="27"/>
        </w:rPr>
        <w:t>但不會滿足這些</w:t>
      </w:r>
      <w:r w:rsidR="0040459D">
        <w:rPr>
          <w:rFonts w:ascii="微軟正黑體" w:eastAsia="微軟正黑體" w:hAnsi="微軟正黑體" w:hint="eastAsia"/>
          <w:sz w:val="27"/>
          <w:szCs w:val="27"/>
        </w:rPr>
        <w:t>使用者</w:t>
      </w:r>
      <w:r w:rsidRPr="003846C8">
        <w:rPr>
          <w:rFonts w:ascii="微軟正黑體" w:eastAsia="微軟正黑體" w:hAnsi="微軟正黑體"/>
          <w:sz w:val="27"/>
          <w:szCs w:val="27"/>
        </w:rPr>
        <w:t>的全部需求。這些規範提及桌上型電腦、筆記型電腦、平板電腦和行動</w:t>
      </w:r>
      <w:r w:rsidR="0040459D">
        <w:rPr>
          <w:rFonts w:ascii="微軟正黑體" w:eastAsia="微軟正黑體" w:hAnsi="微軟正黑體" w:hint="eastAsia"/>
          <w:sz w:val="27"/>
          <w:szCs w:val="27"/>
        </w:rPr>
        <w:t>裝置</w:t>
      </w:r>
      <w:r w:rsidRPr="003846C8">
        <w:rPr>
          <w:rFonts w:ascii="微軟正黑體" w:eastAsia="微軟正黑體" w:hAnsi="微軟正黑體"/>
          <w:sz w:val="27"/>
          <w:szCs w:val="27"/>
        </w:rPr>
        <w:t>的網頁內容之無障礙問題。遵循這些規範通常也能使網頁內容更便於一般使用者</w:t>
      </w:r>
      <w:r w:rsidRPr="003846C8">
        <w:rPr>
          <w:rFonts w:ascii="微軟正黑體" w:eastAsia="微軟正黑體" w:hAnsi="微軟正黑體" w:hint="eastAsia"/>
          <w:sz w:val="27"/>
          <w:szCs w:val="27"/>
        </w:rPr>
        <w:t>使用。</w:t>
      </w:r>
    </w:p>
    <w:p w14:paraId="74D26A16" w14:textId="77777777" w:rsidR="00A3282E" w:rsidRPr="003846C8" w:rsidRDefault="00A3282E" w:rsidP="003846C8">
      <w:pPr>
        <w:adjustRightInd w:val="0"/>
        <w:snapToGrid w:val="0"/>
        <w:spacing w:line="240" w:lineRule="atLeast"/>
        <w:rPr>
          <w:rFonts w:ascii="微軟正黑體" w:eastAsia="微軟正黑體" w:hAnsi="微軟正黑體" w:cs="Times New Roman"/>
          <w:sz w:val="27"/>
          <w:szCs w:val="27"/>
        </w:rPr>
      </w:pPr>
    </w:p>
    <w:p w14:paraId="7282ABBE" w14:textId="547DCF91" w:rsidR="00A3282E" w:rsidRPr="003846C8" w:rsidRDefault="00A3282E" w:rsidP="003846C8">
      <w:pPr>
        <w:adjustRightInd w:val="0"/>
        <w:snapToGrid w:val="0"/>
        <w:spacing w:line="240" w:lineRule="atLeast"/>
        <w:rPr>
          <w:rFonts w:ascii="微軟正黑體" w:eastAsia="微軟正黑體" w:hAnsi="微軟正黑體"/>
          <w:sz w:val="27"/>
          <w:szCs w:val="27"/>
        </w:rPr>
      </w:pPr>
      <w:r w:rsidRPr="003846C8">
        <w:rPr>
          <w:rFonts w:ascii="微軟正黑體" w:eastAsia="微軟正黑體" w:hAnsi="微軟正黑體"/>
          <w:sz w:val="27"/>
          <w:szCs w:val="27"/>
        </w:rPr>
        <w:t>WCAG 2.1成功準則</w:t>
      </w:r>
      <w:r w:rsidR="0024100F" w:rsidRPr="00B05D5E">
        <w:rPr>
          <w:rFonts w:ascii="微軟正黑體" w:eastAsia="微軟正黑體" w:hAnsi="微軟正黑體" w:hint="eastAsia"/>
          <w:sz w:val="27"/>
          <w:szCs w:val="27"/>
        </w:rPr>
        <w:t>被編寫為不特定技術的可測試聲明。有關滿足特定技術的成功</w:t>
      </w:r>
      <w:r w:rsidR="0024100F">
        <w:rPr>
          <w:rFonts w:ascii="微軟正黑體" w:eastAsia="微軟正黑體" w:hAnsi="微軟正黑體" w:hint="eastAsia"/>
          <w:sz w:val="27"/>
          <w:szCs w:val="27"/>
        </w:rPr>
        <w:t>準則</w:t>
      </w:r>
      <w:r w:rsidR="0024100F" w:rsidRPr="00B05D5E">
        <w:rPr>
          <w:rFonts w:ascii="微軟正黑體" w:eastAsia="微軟正黑體" w:hAnsi="微軟正黑體" w:hint="eastAsia"/>
          <w:sz w:val="27"/>
          <w:szCs w:val="27"/>
        </w:rPr>
        <w:t>的指南以及有關解釋成功</w:t>
      </w:r>
      <w:r w:rsidR="0024100F">
        <w:rPr>
          <w:rFonts w:ascii="微軟正黑體" w:eastAsia="微軟正黑體" w:hAnsi="微軟正黑體" w:hint="eastAsia"/>
          <w:sz w:val="27"/>
          <w:szCs w:val="27"/>
        </w:rPr>
        <w:t>準則</w:t>
      </w:r>
      <w:r w:rsidR="0024100F" w:rsidRPr="00B05D5E">
        <w:rPr>
          <w:rFonts w:ascii="微軟正黑體" w:eastAsia="微軟正黑體" w:hAnsi="微軟正黑體" w:hint="eastAsia"/>
          <w:sz w:val="27"/>
          <w:szCs w:val="27"/>
        </w:rPr>
        <w:t>的一般資訊在單獨的文件中提供。</w:t>
      </w:r>
      <w:r w:rsidRPr="003846C8">
        <w:rPr>
          <w:rFonts w:ascii="微軟正黑體" w:eastAsia="微軟正黑體" w:hAnsi="微軟正黑體"/>
          <w:sz w:val="27"/>
          <w:szCs w:val="27"/>
        </w:rPr>
        <w:t>請參閱</w:t>
      </w:r>
      <w:hyperlink r:id="rId31" w:history="1">
        <w:r w:rsidRPr="003846C8">
          <w:rPr>
            <w:rStyle w:val="a6"/>
            <w:rFonts w:ascii="微軟正黑體" w:eastAsia="微軟正黑體" w:hAnsi="微軟正黑體"/>
            <w:sz w:val="27"/>
            <w:szCs w:val="27"/>
          </w:rPr>
          <w:t>WCAG</w:t>
        </w:r>
        <w:r w:rsidRPr="003846C8">
          <w:rPr>
            <w:rStyle w:val="a6"/>
            <w:rFonts w:ascii="微軟正黑體" w:eastAsia="微軟正黑體" w:hAnsi="微軟正黑體" w:hint="eastAsia"/>
            <w:sz w:val="27"/>
            <w:szCs w:val="27"/>
          </w:rPr>
          <w:t>概述（</w:t>
        </w:r>
        <w:r w:rsidRPr="003846C8">
          <w:rPr>
            <w:rStyle w:val="a6"/>
            <w:rFonts w:ascii="微軟正黑體" w:eastAsia="微軟正黑體" w:hAnsi="微軟正黑體"/>
            <w:sz w:val="27"/>
            <w:szCs w:val="27"/>
          </w:rPr>
          <w:t>Web Content Accessibility Guidelines (WCAG) Overview</w:t>
        </w:r>
        <w:r w:rsidRPr="003846C8">
          <w:rPr>
            <w:rStyle w:val="a6"/>
            <w:rFonts w:ascii="微軟正黑體" w:eastAsia="微軟正黑體" w:hAnsi="微軟正黑體" w:hint="eastAsia"/>
            <w:sz w:val="27"/>
            <w:szCs w:val="27"/>
          </w:rPr>
          <w:t>）</w:t>
        </w:r>
      </w:hyperlink>
      <w:r w:rsidRPr="003846C8">
        <w:rPr>
          <w:rFonts w:ascii="微軟正黑體" w:eastAsia="微軟正黑體" w:hAnsi="微軟正黑體"/>
          <w:sz w:val="27"/>
          <w:szCs w:val="27"/>
        </w:rPr>
        <w:t>，以獲取WCAG</w:t>
      </w:r>
      <w:r w:rsidR="0024100F">
        <w:rPr>
          <w:rFonts w:ascii="微軟正黑體" w:eastAsia="微軟正黑體" w:hAnsi="微軟正黑體" w:hint="eastAsia"/>
          <w:sz w:val="27"/>
          <w:szCs w:val="27"/>
        </w:rPr>
        <w:t>技術</w:t>
      </w:r>
      <w:r w:rsidRPr="003846C8">
        <w:rPr>
          <w:rFonts w:ascii="微軟正黑體" w:eastAsia="微軟正黑體" w:hAnsi="微軟正黑體"/>
          <w:sz w:val="27"/>
          <w:szCs w:val="27"/>
        </w:rPr>
        <w:t>和</w:t>
      </w:r>
      <w:r w:rsidR="0024100F">
        <w:rPr>
          <w:rFonts w:ascii="微軟正黑體" w:eastAsia="微軟正黑體" w:hAnsi="微軟正黑體" w:hint="eastAsia"/>
          <w:sz w:val="27"/>
          <w:szCs w:val="27"/>
        </w:rPr>
        <w:t>教材</w:t>
      </w:r>
      <w:r w:rsidRPr="003846C8">
        <w:rPr>
          <w:rFonts w:ascii="微軟正黑體" w:eastAsia="微軟正黑體" w:hAnsi="微軟正黑體"/>
          <w:sz w:val="27"/>
          <w:szCs w:val="27"/>
        </w:rPr>
        <w:t>的介紹和</w:t>
      </w:r>
      <w:r w:rsidR="0024100F">
        <w:rPr>
          <w:rFonts w:ascii="微軟正黑體" w:eastAsia="微軟正黑體" w:hAnsi="微軟正黑體" w:hint="eastAsia"/>
          <w:sz w:val="27"/>
          <w:szCs w:val="27"/>
        </w:rPr>
        <w:t>連結</w:t>
      </w:r>
      <w:r w:rsidRPr="003846C8">
        <w:rPr>
          <w:rFonts w:ascii="微軟正黑體" w:eastAsia="微軟正黑體" w:hAnsi="微軟正黑體"/>
          <w:sz w:val="27"/>
          <w:szCs w:val="27"/>
        </w:rPr>
        <w:t>。</w:t>
      </w:r>
    </w:p>
    <w:p w14:paraId="1A039F46" w14:textId="77777777" w:rsidR="00A3282E" w:rsidRPr="003846C8" w:rsidRDefault="00A3282E" w:rsidP="003846C8">
      <w:pPr>
        <w:adjustRightInd w:val="0"/>
        <w:snapToGrid w:val="0"/>
        <w:spacing w:line="240" w:lineRule="atLeast"/>
        <w:rPr>
          <w:rFonts w:ascii="微軟正黑體" w:eastAsia="微軟正黑體" w:hAnsi="微軟正黑體" w:cs="Times New Roman"/>
          <w:sz w:val="27"/>
          <w:szCs w:val="27"/>
        </w:rPr>
      </w:pPr>
    </w:p>
    <w:p w14:paraId="51A214D8" w14:textId="3A277084" w:rsidR="00A3282E" w:rsidRPr="003846C8" w:rsidRDefault="00A3282E" w:rsidP="003846C8">
      <w:pPr>
        <w:adjustRightInd w:val="0"/>
        <w:snapToGrid w:val="0"/>
        <w:spacing w:line="240" w:lineRule="atLeast"/>
        <w:rPr>
          <w:rFonts w:ascii="微軟正黑體" w:eastAsia="微軟正黑體" w:hAnsi="微軟正黑體"/>
          <w:sz w:val="27"/>
          <w:szCs w:val="27"/>
        </w:rPr>
      </w:pPr>
      <w:r w:rsidRPr="003846C8">
        <w:rPr>
          <w:rFonts w:ascii="微軟正黑體" w:eastAsia="微軟正黑體" w:hAnsi="微軟正黑體"/>
          <w:sz w:val="27"/>
          <w:szCs w:val="27"/>
        </w:rPr>
        <w:t>WCAG 2.1為</w:t>
      </w:r>
      <w:r w:rsidR="00DB67FD">
        <w:rPr>
          <w:rStyle w:val="a6"/>
          <w:rFonts w:ascii="微軟正黑體" w:eastAsia="微軟正黑體" w:hAnsi="微軟正黑體"/>
          <w:sz w:val="27"/>
          <w:szCs w:val="27"/>
        </w:rPr>
        <w:fldChar w:fldCharType="begin"/>
      </w:r>
      <w:r w:rsidR="00DB67FD" w:rsidRPr="00B05D5E">
        <w:rPr>
          <w:rStyle w:val="a6"/>
          <w:rFonts w:ascii="微軟正黑體" w:eastAsia="微軟正黑體" w:hAnsi="微軟正黑體"/>
          <w:sz w:val="27"/>
          <w:szCs w:val="27"/>
        </w:rPr>
        <w:instrText>HYPERLINK "https://www.w3.org/TR/WCAG20/"</w:instrText>
      </w:r>
      <w:r w:rsidR="00DB67FD">
        <w:rPr>
          <w:rStyle w:val="a6"/>
          <w:rFonts w:ascii="微軟正黑體" w:eastAsia="微軟正黑體" w:hAnsi="微軟正黑體"/>
          <w:sz w:val="27"/>
          <w:szCs w:val="27"/>
        </w:rPr>
      </w:r>
      <w:r w:rsidR="00DB67FD">
        <w:rPr>
          <w:rStyle w:val="a6"/>
          <w:rFonts w:ascii="微軟正黑體" w:eastAsia="微軟正黑體" w:hAnsi="微軟正黑體"/>
          <w:sz w:val="27"/>
          <w:szCs w:val="27"/>
        </w:rPr>
        <w:fldChar w:fldCharType="separate"/>
      </w:r>
      <w:r w:rsidRPr="003846C8">
        <w:rPr>
          <w:rStyle w:val="a6"/>
          <w:rFonts w:ascii="微軟正黑體" w:eastAsia="微軟正黑體" w:hAnsi="微軟正黑體"/>
          <w:sz w:val="27"/>
          <w:szCs w:val="27"/>
        </w:rPr>
        <w:t>WCAG 2.0</w:t>
      </w:r>
      <w:r w:rsidR="00DB67FD">
        <w:rPr>
          <w:rStyle w:val="a6"/>
          <w:rFonts w:ascii="微軟正黑體" w:eastAsia="微軟正黑體" w:hAnsi="微軟正黑體"/>
          <w:sz w:val="27"/>
          <w:szCs w:val="27"/>
        </w:rPr>
        <w:fldChar w:fldCharType="end"/>
      </w:r>
      <w:r w:rsidR="00B05D5E" w:rsidRPr="00B05D5E">
        <w:rPr>
          <w:rStyle w:val="a6"/>
          <w:rFonts w:ascii="微軟正黑體" w:eastAsia="微軟正黑體" w:hAnsi="微軟正黑體"/>
        </w:rPr>
        <w:t>[</w:t>
      </w:r>
      <w:hyperlink r:id="rId32" w:anchor="bib-wcag20" w:tooltip="Web Content Accessibility Guidelines (WCAG) 2.0" w:history="1">
        <w:r w:rsidR="00B05D5E" w:rsidRPr="00B05D5E">
          <w:rPr>
            <w:rStyle w:val="a6"/>
            <w:rFonts w:ascii="微軟正黑體" w:eastAsia="微軟正黑體" w:hAnsi="微軟正黑體"/>
            <w:sz w:val="27"/>
            <w:szCs w:val="27"/>
          </w:rPr>
          <w:t>WCAG20</w:t>
        </w:r>
      </w:hyperlink>
      <w:r w:rsidR="00B05D5E" w:rsidRPr="00B05D5E">
        <w:rPr>
          <w:rStyle w:val="a6"/>
          <w:rFonts w:ascii="微軟正黑體" w:eastAsia="微軟正黑體" w:hAnsi="微軟正黑體"/>
        </w:rPr>
        <w:t>]</w:t>
      </w:r>
      <w:r w:rsidRPr="00B05D5E">
        <w:rPr>
          <w:rFonts w:ascii="微軟正黑體" w:eastAsia="微軟正黑體" w:hAnsi="微軟正黑體"/>
          <w:sz w:val="27"/>
          <w:szCs w:val="27"/>
        </w:rPr>
        <w:t>之</w:t>
      </w:r>
      <w:r w:rsidRPr="003846C8">
        <w:rPr>
          <w:rFonts w:ascii="微軟正黑體" w:eastAsia="微軟正黑體" w:hAnsi="微軟正黑體"/>
          <w:sz w:val="27"/>
          <w:szCs w:val="27"/>
        </w:rPr>
        <w:t>延伸，於2008年12月作為W3C推薦標準（W3C Recommendation）發布。符合WCAG 2.1的內容也符合WCAG 2.0。工作小組（以下簡稱WG）希望，</w:t>
      </w:r>
      <w:r w:rsidRPr="003846C8">
        <w:rPr>
          <w:rFonts w:ascii="微軟正黑體" w:eastAsia="微軟正黑體" w:hAnsi="微軟正黑體" w:hint="eastAsia"/>
          <w:sz w:val="27"/>
          <w:szCs w:val="27"/>
        </w:rPr>
        <w:t>對於要求符合WCAG</w:t>
      </w:r>
      <w:r w:rsidRPr="003846C8">
        <w:rPr>
          <w:rFonts w:ascii="微軟正黑體" w:eastAsia="微軟正黑體" w:hAnsi="微軟正黑體"/>
          <w:sz w:val="27"/>
          <w:szCs w:val="27"/>
        </w:rPr>
        <w:t xml:space="preserve"> 2.0 的需求，WCAG 2.1能夠提供</w:t>
      </w:r>
      <w:r w:rsidRPr="003846C8">
        <w:rPr>
          <w:rFonts w:ascii="微軟正黑體" w:eastAsia="微軟正黑體" w:hAnsi="微軟正黑體" w:hint="eastAsia"/>
          <w:sz w:val="27"/>
          <w:szCs w:val="27"/>
        </w:rPr>
        <w:t>一致</w:t>
      </w:r>
      <w:r w:rsidRPr="003846C8">
        <w:rPr>
          <w:rFonts w:ascii="微軟正黑體" w:eastAsia="微軟正黑體" w:hAnsi="微軟正黑體"/>
          <w:sz w:val="27"/>
          <w:szCs w:val="27"/>
        </w:rPr>
        <w:t>性的替代方法。WCAG 2.1的發布並未意圖棄用或取代WCAG 2.0。雖然WCAG 2.0仍然是W3C推薦標準，但W3C建議使用WCAG 2.1</w:t>
      </w:r>
      <w:r w:rsidRPr="003846C8">
        <w:rPr>
          <w:rFonts w:ascii="微軟正黑體" w:eastAsia="微軟正黑體" w:hAnsi="微軟正黑體" w:hint="eastAsia"/>
          <w:sz w:val="27"/>
          <w:szCs w:val="27"/>
        </w:rPr>
        <w:t>以便</w:t>
      </w:r>
      <w:r w:rsidRPr="003846C8">
        <w:rPr>
          <w:rFonts w:ascii="微軟正黑體" w:eastAsia="微軟正黑體" w:hAnsi="微軟正黑體"/>
          <w:sz w:val="27"/>
          <w:szCs w:val="27"/>
        </w:rPr>
        <w:t>將</w:t>
      </w:r>
      <w:r w:rsidRPr="003846C8">
        <w:rPr>
          <w:rFonts w:ascii="微軟正黑體" w:eastAsia="微軟正黑體" w:hAnsi="微軟正黑體" w:hint="eastAsia"/>
          <w:sz w:val="27"/>
          <w:szCs w:val="27"/>
        </w:rPr>
        <w:t>來最大化無障礙成效的可及性</w:t>
      </w:r>
      <w:r w:rsidRPr="003846C8">
        <w:rPr>
          <w:rFonts w:ascii="微軟正黑體" w:eastAsia="微軟正黑體" w:hAnsi="微軟正黑體"/>
          <w:sz w:val="27"/>
          <w:szCs w:val="27"/>
        </w:rPr>
        <w:t>。W3C也鼓勵在開發或更新網頁可及性政策時，使用WCAG的最新版本。</w:t>
      </w:r>
    </w:p>
    <w:p w14:paraId="5206902A" w14:textId="77777777" w:rsidR="00A3282E" w:rsidRPr="00CD496D" w:rsidRDefault="00A3282E" w:rsidP="00A3282E">
      <w:pPr>
        <w:spacing w:line="0" w:lineRule="atLeast"/>
        <w:rPr>
          <w:rFonts w:ascii="Times New Roman" w:hAnsi="Times New Roman" w:cs="Times New Roman"/>
          <w:color w:val="0070C0"/>
          <w:szCs w:val="28"/>
        </w:rPr>
      </w:pPr>
    </w:p>
    <w:p w14:paraId="60D57219" w14:textId="0358A7DF" w:rsidR="00A3282E" w:rsidRPr="008966B3" w:rsidRDefault="00A3282E" w:rsidP="008966B3">
      <w:pPr>
        <w:pStyle w:val="3"/>
        <w:rPr>
          <w:rFonts w:ascii="微軟正黑體" w:eastAsia="微軟正黑體" w:hAnsi="微軟正黑體"/>
          <w:color w:val="1467A4"/>
          <w:sz w:val="32"/>
          <w:szCs w:val="32"/>
        </w:rPr>
      </w:pPr>
      <w:bookmarkStart w:id="0" w:name="_Status_of_This"/>
      <w:bookmarkStart w:id="1" w:name="_本文件的狀態"/>
      <w:bookmarkEnd w:id="0"/>
      <w:bookmarkEnd w:id="1"/>
      <w:r w:rsidRPr="008966B3">
        <w:rPr>
          <w:rFonts w:ascii="微軟正黑體" w:eastAsia="微軟正黑體" w:hAnsi="微軟正黑體" w:hint="eastAsia"/>
          <w:color w:val="1467A4"/>
          <w:sz w:val="32"/>
          <w:szCs w:val="32"/>
        </w:rPr>
        <w:t>本文件的狀態</w:t>
      </w:r>
    </w:p>
    <w:p w14:paraId="148766E1" w14:textId="26E9A304" w:rsidR="00A3282E" w:rsidRPr="003846C8" w:rsidRDefault="00A3282E" w:rsidP="003846C8">
      <w:pPr>
        <w:adjustRightInd w:val="0"/>
        <w:snapToGrid w:val="0"/>
        <w:spacing w:line="240" w:lineRule="atLeast"/>
        <w:rPr>
          <w:rFonts w:ascii="微軟正黑體" w:eastAsia="微軟正黑體" w:hAnsi="微軟正黑體"/>
          <w:i/>
          <w:sz w:val="27"/>
          <w:szCs w:val="27"/>
        </w:rPr>
      </w:pPr>
      <w:r w:rsidRPr="003846C8">
        <w:rPr>
          <w:rFonts w:ascii="微軟正黑體" w:eastAsia="微軟正黑體" w:hAnsi="微軟正黑體" w:cstheme="minorBidi" w:hint="eastAsia"/>
          <w:i/>
          <w:sz w:val="27"/>
          <w:szCs w:val="27"/>
        </w:rPr>
        <w:t>本節介紹本文</w:t>
      </w:r>
      <w:r w:rsidR="000A0B0B">
        <w:rPr>
          <w:rFonts w:ascii="微軟正黑體" w:eastAsia="微軟正黑體" w:hAnsi="微軟正黑體" w:cstheme="minorBidi" w:hint="eastAsia"/>
          <w:i/>
          <w:sz w:val="27"/>
          <w:szCs w:val="27"/>
        </w:rPr>
        <w:t>件</w:t>
      </w:r>
      <w:r w:rsidRPr="003846C8">
        <w:rPr>
          <w:rFonts w:ascii="微軟正黑體" w:eastAsia="微軟正黑體" w:hAnsi="微軟正黑體" w:cstheme="minorBidi" w:hint="eastAsia"/>
          <w:i/>
          <w:sz w:val="27"/>
          <w:szCs w:val="27"/>
        </w:rPr>
        <w:t>發布時的狀態。其他文件可能會取代本文件。</w:t>
      </w:r>
      <w:r w:rsidRPr="003846C8">
        <w:rPr>
          <w:rFonts w:ascii="微軟正黑體" w:eastAsia="微軟正黑體" w:hAnsi="微軟正黑體" w:cstheme="minorBidi"/>
          <w:i/>
          <w:sz w:val="27"/>
          <w:szCs w:val="27"/>
        </w:rPr>
        <w:t xml:space="preserve"> </w:t>
      </w:r>
      <w:r w:rsidRPr="003846C8">
        <w:rPr>
          <w:rFonts w:ascii="微軟正黑體" w:eastAsia="微軟正黑體" w:hAnsi="微軟正黑體" w:cstheme="minorBidi" w:hint="eastAsia"/>
          <w:i/>
          <w:sz w:val="27"/>
          <w:szCs w:val="27"/>
        </w:rPr>
        <w:t>這可以</w:t>
      </w:r>
      <w:r w:rsidRPr="003846C8">
        <w:rPr>
          <w:rFonts w:ascii="微軟正黑體" w:eastAsia="微軟正黑體" w:hAnsi="微軟正黑體" w:cstheme="minorBidi" w:hint="eastAsia"/>
          <w:i/>
          <w:sz w:val="27"/>
          <w:szCs w:val="27"/>
        </w:rPr>
        <w:lastRenderedPageBreak/>
        <w:t>在</w:t>
      </w:r>
      <w:r w:rsidR="00DB67FD">
        <w:fldChar w:fldCharType="begin"/>
      </w:r>
      <w:r w:rsidR="00DB67FD">
        <w:instrText>HYPERLINK "https://www.w3.org/TR/"</w:instrText>
      </w:r>
      <w:r w:rsidR="00DB67FD">
        <w:fldChar w:fldCharType="separate"/>
      </w:r>
      <w:r w:rsidRPr="003846C8">
        <w:rPr>
          <w:rStyle w:val="a6"/>
          <w:rFonts w:ascii="微軟正黑體" w:eastAsia="微軟正黑體" w:hAnsi="微軟正黑體" w:cstheme="minorBidi"/>
          <w:sz w:val="27"/>
          <w:szCs w:val="27"/>
        </w:rPr>
        <w:t>W3C</w:t>
      </w:r>
      <w:r w:rsidRPr="003846C8">
        <w:rPr>
          <w:rStyle w:val="a6"/>
          <w:rFonts w:ascii="微軟正黑體" w:eastAsia="微軟正黑體" w:hAnsi="微軟正黑體" w:cstheme="minorBidi" w:hint="eastAsia"/>
          <w:sz w:val="27"/>
          <w:szCs w:val="27"/>
        </w:rPr>
        <w:t>技術報告索引（</w:t>
      </w:r>
      <w:r w:rsidRPr="003846C8">
        <w:rPr>
          <w:rStyle w:val="a6"/>
          <w:rFonts w:ascii="微軟正黑體" w:eastAsia="微軟正黑體" w:hAnsi="微軟正黑體" w:cstheme="minorBidi"/>
          <w:sz w:val="27"/>
          <w:szCs w:val="27"/>
        </w:rPr>
        <w:t>W3C technical reports index</w:t>
      </w:r>
      <w:r w:rsidRPr="003846C8">
        <w:rPr>
          <w:rStyle w:val="a6"/>
          <w:rFonts w:ascii="微軟正黑體" w:eastAsia="微軟正黑體" w:hAnsi="微軟正黑體" w:cstheme="minorBidi" w:hint="eastAsia"/>
          <w:sz w:val="27"/>
          <w:szCs w:val="27"/>
        </w:rPr>
        <w:t>）</w:t>
      </w:r>
      <w:r w:rsidR="00DB67FD">
        <w:rPr>
          <w:rStyle w:val="a6"/>
          <w:rFonts w:ascii="微軟正黑體" w:eastAsia="微軟正黑體" w:hAnsi="微軟正黑體" w:cstheme="minorBidi"/>
          <w:sz w:val="27"/>
          <w:szCs w:val="27"/>
        </w:rPr>
        <w:fldChar w:fldCharType="end"/>
      </w:r>
      <w:proofErr w:type="gramStart"/>
      <w:r w:rsidRPr="003846C8">
        <w:rPr>
          <w:rFonts w:ascii="微軟正黑體" w:eastAsia="微軟正黑體" w:hAnsi="微軟正黑體" w:cstheme="minorBidi" w:hint="eastAsia"/>
          <w:i/>
          <w:sz w:val="27"/>
          <w:szCs w:val="27"/>
        </w:rPr>
        <w:t>（</w:t>
      </w:r>
      <w:proofErr w:type="gramEnd"/>
      <w:r w:rsidRPr="003846C8">
        <w:rPr>
          <w:rFonts w:ascii="微軟正黑體" w:eastAsia="微軟正黑體" w:hAnsi="微軟正黑體" w:cstheme="minorBidi"/>
          <w:i/>
          <w:sz w:val="27"/>
          <w:szCs w:val="27"/>
        </w:rPr>
        <w:t>https://www.w3.org/TR/</w:t>
      </w:r>
      <w:proofErr w:type="gramStart"/>
      <w:r w:rsidRPr="003846C8">
        <w:rPr>
          <w:rFonts w:ascii="微軟正黑體" w:eastAsia="微軟正黑體" w:hAnsi="微軟正黑體" w:cstheme="minorBidi" w:hint="eastAsia"/>
          <w:i/>
          <w:sz w:val="27"/>
          <w:szCs w:val="27"/>
        </w:rPr>
        <w:t>）</w:t>
      </w:r>
      <w:proofErr w:type="gramEnd"/>
      <w:r w:rsidRPr="003846C8">
        <w:rPr>
          <w:rFonts w:ascii="微軟正黑體" w:eastAsia="微軟正黑體" w:hAnsi="微軟正黑體" w:cstheme="minorBidi" w:hint="eastAsia"/>
          <w:i/>
          <w:sz w:val="27"/>
          <w:szCs w:val="27"/>
        </w:rPr>
        <w:t>找到當前</w:t>
      </w:r>
      <w:r w:rsidRPr="003846C8">
        <w:rPr>
          <w:rFonts w:ascii="微軟正黑體" w:eastAsia="微軟正黑體" w:hAnsi="微軟正黑體" w:cstheme="minorBidi"/>
          <w:i/>
          <w:sz w:val="27"/>
          <w:szCs w:val="27"/>
        </w:rPr>
        <w:t>W3C</w:t>
      </w:r>
      <w:r w:rsidRPr="003846C8">
        <w:rPr>
          <w:rFonts w:ascii="微軟正黑體" w:eastAsia="微軟正黑體" w:hAnsi="微軟正黑體" w:cstheme="minorBidi" w:hint="eastAsia"/>
          <w:i/>
          <w:sz w:val="27"/>
          <w:szCs w:val="27"/>
        </w:rPr>
        <w:t>出版物列表和本技術報告的最新版本。</w:t>
      </w:r>
    </w:p>
    <w:p w14:paraId="2982850E" w14:textId="77777777" w:rsidR="00A3282E" w:rsidRPr="003846C8" w:rsidRDefault="00A3282E" w:rsidP="003846C8">
      <w:pPr>
        <w:adjustRightInd w:val="0"/>
        <w:snapToGrid w:val="0"/>
        <w:spacing w:line="240" w:lineRule="atLeast"/>
        <w:rPr>
          <w:rFonts w:ascii="微軟正黑體" w:eastAsia="微軟正黑體" w:hAnsi="微軟正黑體" w:cstheme="minorBidi"/>
          <w:sz w:val="27"/>
          <w:szCs w:val="27"/>
        </w:rPr>
      </w:pPr>
    </w:p>
    <w:p w14:paraId="5341AEC8" w14:textId="1C9FAEA0" w:rsidR="00A3282E" w:rsidRPr="00B05D5E" w:rsidRDefault="00A3282E" w:rsidP="00B05D5E">
      <w:pPr>
        <w:pStyle w:val="afc"/>
        <w:adjustRightInd w:val="0"/>
        <w:snapToGrid w:val="0"/>
        <w:rPr>
          <w:rFonts w:ascii="微軟正黑體" w:eastAsia="微軟正黑體" w:hAnsi="微軟正黑體"/>
          <w:sz w:val="28"/>
          <w:szCs w:val="28"/>
        </w:rPr>
      </w:pPr>
      <w:r w:rsidRPr="00B05D5E">
        <w:rPr>
          <w:rFonts w:ascii="微軟正黑體" w:eastAsia="微軟正黑體" w:hAnsi="微軟正黑體"/>
          <w:sz w:val="28"/>
          <w:szCs w:val="28"/>
        </w:rPr>
        <w:t>這是</w:t>
      </w:r>
      <w:r w:rsidR="00B861E8" w:rsidRPr="00B05D5E">
        <w:fldChar w:fldCharType="begin"/>
      </w:r>
      <w:r w:rsidR="00B861E8" w:rsidRPr="00B05D5E">
        <w:rPr>
          <w:rFonts w:ascii="微軟正黑體" w:eastAsia="微軟正黑體" w:hAnsi="微軟正黑體"/>
          <w:sz w:val="28"/>
          <w:szCs w:val="28"/>
        </w:rPr>
        <w:instrText>HYPERLINK "https://www.w3.org/WAI/GL/"</w:instrText>
      </w:r>
      <w:r w:rsidR="00B861E8" w:rsidRPr="00B05D5E">
        <w:fldChar w:fldCharType="separate"/>
      </w:r>
      <w:r w:rsidRPr="00B05D5E">
        <w:rPr>
          <w:rStyle w:val="a6"/>
          <w:rFonts w:ascii="微軟正黑體" w:eastAsia="微軟正黑體" w:hAnsi="微軟正黑體"/>
          <w:sz w:val="28"/>
          <w:szCs w:val="28"/>
        </w:rPr>
        <w:t>可及性規範</w:t>
      </w:r>
      <w:r w:rsidRPr="00B05D5E">
        <w:rPr>
          <w:rStyle w:val="a6"/>
          <w:rFonts w:ascii="微軟正黑體" w:eastAsia="微軟正黑體" w:hAnsi="微軟正黑體" w:hint="eastAsia"/>
          <w:sz w:val="28"/>
          <w:szCs w:val="28"/>
        </w:rPr>
        <w:t>工作小組（</w:t>
      </w:r>
      <w:r w:rsidRPr="00B05D5E">
        <w:rPr>
          <w:rStyle w:val="a6"/>
          <w:rFonts w:ascii="微軟正黑體" w:eastAsia="微軟正黑體" w:hAnsi="微軟正黑體"/>
          <w:sz w:val="28"/>
          <w:szCs w:val="28"/>
        </w:rPr>
        <w:t>Accessibility Guidelines Working Group）</w:t>
      </w:r>
      <w:r w:rsidR="00B861E8" w:rsidRPr="00B05D5E">
        <w:rPr>
          <w:rStyle w:val="a6"/>
          <w:rFonts w:ascii="微軟正黑體" w:eastAsia="微軟正黑體" w:hAnsi="微軟正黑體"/>
          <w:sz w:val="28"/>
          <w:szCs w:val="28"/>
        </w:rPr>
        <w:fldChar w:fldCharType="end"/>
      </w:r>
      <w:r w:rsidRPr="00B05D5E">
        <w:rPr>
          <w:rFonts w:ascii="微軟正黑體" w:eastAsia="微軟正黑體" w:hAnsi="微軟正黑體"/>
          <w:sz w:val="28"/>
          <w:szCs w:val="28"/>
        </w:rPr>
        <w:t>對WCAG 2.1的</w:t>
      </w:r>
      <w:r w:rsidR="00B861E8" w:rsidRPr="00B05D5E">
        <w:fldChar w:fldCharType="begin"/>
      </w:r>
      <w:r w:rsidR="00B861E8" w:rsidRPr="00B05D5E">
        <w:rPr>
          <w:rFonts w:ascii="微軟正黑體" w:eastAsia="微軟正黑體" w:hAnsi="微軟正黑體"/>
          <w:sz w:val="28"/>
          <w:szCs w:val="28"/>
        </w:rPr>
        <w:instrText>HYPERLINK "https://www.w3.org/2018/Process-20180201/" \l "RecsW3C"</w:instrText>
      </w:r>
      <w:r w:rsidR="00B861E8" w:rsidRPr="00B05D5E">
        <w:fldChar w:fldCharType="separate"/>
      </w:r>
      <w:r w:rsidRPr="00B05D5E">
        <w:rPr>
          <w:rStyle w:val="a6"/>
          <w:rFonts w:ascii="微軟正黑體" w:eastAsia="微軟正黑體" w:hAnsi="微軟正黑體" w:hint="eastAsia"/>
          <w:sz w:val="28"/>
          <w:szCs w:val="28"/>
        </w:rPr>
        <w:t>推薦標準</w:t>
      </w:r>
      <w:r w:rsidR="00B861E8" w:rsidRPr="00B05D5E">
        <w:rPr>
          <w:rStyle w:val="a6"/>
          <w:rFonts w:ascii="微軟正黑體" w:eastAsia="微軟正黑體" w:hAnsi="微軟正黑體"/>
          <w:sz w:val="28"/>
          <w:szCs w:val="28"/>
        </w:rPr>
        <w:fldChar w:fldCharType="end"/>
      </w:r>
      <w:r w:rsidRPr="00B05D5E">
        <w:rPr>
          <w:rFonts w:ascii="微軟正黑體" w:eastAsia="微軟正黑體" w:hAnsi="微軟正黑體"/>
          <w:sz w:val="28"/>
          <w:szCs w:val="28"/>
        </w:rPr>
        <w:t>。</w:t>
      </w:r>
      <w:r w:rsidR="00D17CB0" w:rsidRPr="00B05D5E">
        <w:rPr>
          <w:rFonts w:ascii="微軟正黑體" w:eastAsia="微軟正黑體" w:hAnsi="微軟正黑體" w:cs="細明體" w:hint="eastAsia"/>
          <w:sz w:val="28"/>
          <w:szCs w:val="28"/>
        </w:rPr>
        <w:t>這包含勘誤表並在</w:t>
      </w:r>
      <w:r w:rsidR="00D17CB0" w:rsidRPr="00B05D5E">
        <w:rPr>
          <w:rFonts w:ascii="微軟正黑體" w:eastAsia="微軟正黑體" w:hAnsi="微軟正黑體" w:hint="eastAsia"/>
          <w:sz w:val="28"/>
          <w:szCs w:val="28"/>
        </w:rPr>
        <w:t>變更紀錄</w:t>
      </w:r>
      <w:r w:rsidR="00D17CB0" w:rsidRPr="00B05D5E">
        <w:rPr>
          <w:rFonts w:ascii="微軟正黑體" w:eastAsia="微軟正黑體" w:hAnsi="微軟正黑體" w:cs="細明體" w:hint="eastAsia"/>
          <w:sz w:val="28"/>
          <w:szCs w:val="28"/>
        </w:rPr>
        <w:t>中描述。在某些時候，其他變更可能會納入編輯或修訂的建議中。</w:t>
      </w:r>
    </w:p>
    <w:p w14:paraId="19DB11B7" w14:textId="77777777" w:rsidR="00A3282E" w:rsidRDefault="00A3282E" w:rsidP="003846C8">
      <w:pPr>
        <w:adjustRightInd w:val="0"/>
        <w:snapToGrid w:val="0"/>
        <w:spacing w:line="240" w:lineRule="atLeast"/>
        <w:rPr>
          <w:rFonts w:ascii="微軟正黑體" w:eastAsia="微軟正黑體" w:hAnsi="微軟正黑體"/>
          <w:sz w:val="27"/>
          <w:szCs w:val="27"/>
        </w:rPr>
      </w:pPr>
    </w:p>
    <w:p w14:paraId="382ECE1E" w14:textId="3EAD560C" w:rsidR="00107723" w:rsidRPr="009D38B3" w:rsidRDefault="00107723" w:rsidP="009D38B3">
      <w:pPr>
        <w:pStyle w:val="afc"/>
        <w:adjustRightInd w:val="0"/>
        <w:snapToGrid w:val="0"/>
        <w:rPr>
          <w:rFonts w:ascii="微軟正黑體" w:eastAsia="微軟正黑體" w:hAnsi="微軟正黑體" w:cs="細明體"/>
          <w:sz w:val="28"/>
          <w:szCs w:val="28"/>
        </w:rPr>
      </w:pPr>
      <w:r w:rsidRPr="009D38B3">
        <w:rPr>
          <w:rFonts w:ascii="微軟正黑體" w:eastAsia="微軟正黑體" w:hAnsi="微軟正黑體" w:cs="細明體"/>
          <w:sz w:val="28"/>
          <w:szCs w:val="28"/>
        </w:rPr>
        <w:t>如欲發表評論或意見</w:t>
      </w:r>
      <w:r w:rsidRPr="009D38B3">
        <w:rPr>
          <w:rFonts w:ascii="微軟正黑體" w:eastAsia="微軟正黑體" w:hAnsi="微軟正黑體" w:cs="細明體"/>
          <w:sz w:val="27"/>
          <w:szCs w:val="27"/>
        </w:rPr>
        <w:t>，</w:t>
      </w:r>
      <w:hyperlink r:id="rId33" w:history="1">
        <w:r w:rsidRPr="009D38B3">
          <w:rPr>
            <w:rStyle w:val="a6"/>
            <w:rFonts w:ascii="微軟正黑體" w:eastAsia="微軟正黑體" w:hAnsi="微軟正黑體" w:cs="Arial" w:hint="eastAsia"/>
            <w:sz w:val="27"/>
            <w:szCs w:val="27"/>
            <w:shd w:val="clear" w:color="auto" w:fill="FFFFFF"/>
          </w:rPr>
          <w:t>請在</w:t>
        </w:r>
        <w:r w:rsidRPr="009D38B3">
          <w:rPr>
            <w:rStyle w:val="a6"/>
            <w:rFonts w:ascii="微軟正黑體" w:eastAsia="微軟正黑體" w:hAnsi="微軟正黑體" w:cs="Arial"/>
            <w:sz w:val="27"/>
            <w:szCs w:val="27"/>
            <w:shd w:val="clear" w:color="auto" w:fill="FFFFFF"/>
          </w:rPr>
          <w:t>W3C WCAG GitHub</w:t>
        </w:r>
        <w:r w:rsidR="006226A3" w:rsidRPr="009D38B3">
          <w:rPr>
            <w:rStyle w:val="a6"/>
            <w:rFonts w:ascii="微軟正黑體" w:eastAsia="微軟正黑體" w:hAnsi="微軟正黑體" w:cs="Arial" w:hint="eastAsia"/>
            <w:sz w:val="27"/>
            <w:szCs w:val="27"/>
            <w:shd w:val="clear" w:color="auto" w:fill="FFFFFF"/>
          </w:rPr>
          <w:t>儲</w:t>
        </w:r>
        <w:r w:rsidRPr="009D38B3">
          <w:rPr>
            <w:rStyle w:val="a6"/>
            <w:rFonts w:ascii="微軟正黑體" w:eastAsia="微軟正黑體" w:hAnsi="微軟正黑體" w:cs="Arial" w:hint="eastAsia"/>
            <w:sz w:val="27"/>
            <w:szCs w:val="27"/>
            <w:shd w:val="clear" w:color="auto" w:fill="FFFFFF"/>
          </w:rPr>
          <w:t>存庫中提交問題</w:t>
        </w:r>
      </w:hyperlink>
      <w:r w:rsidRPr="009D38B3">
        <w:rPr>
          <w:rFonts w:ascii="微軟正黑體" w:eastAsia="微軟正黑體" w:hAnsi="微軟正黑體" w:cs="細明體"/>
          <w:sz w:val="27"/>
          <w:szCs w:val="27"/>
        </w:rPr>
        <w:t>。</w:t>
      </w:r>
      <w:r w:rsidRPr="009D38B3">
        <w:rPr>
          <w:rFonts w:ascii="微軟正黑體" w:eastAsia="微軟正黑體" w:hAnsi="微軟正黑體" w:cs="細明體" w:hint="eastAsia"/>
          <w:sz w:val="28"/>
          <w:szCs w:val="28"/>
        </w:rPr>
        <w:t>儘管本文件中擬議的成功準則參考了追蹤討論的問題，</w:t>
      </w:r>
      <w:r w:rsidRPr="009D38B3">
        <w:rPr>
          <w:rFonts w:ascii="微軟正黑體" w:eastAsia="微軟正黑體" w:hAnsi="微軟正黑體" w:cs="細明體"/>
          <w:sz w:val="28"/>
          <w:szCs w:val="28"/>
        </w:rPr>
        <w:t>工作小組要求將公眾意見作為新問題提交，每</w:t>
      </w:r>
      <w:proofErr w:type="gramStart"/>
      <w:r w:rsidRPr="009D38B3">
        <w:rPr>
          <w:rFonts w:ascii="微軟正黑體" w:eastAsia="微軟正黑體" w:hAnsi="微軟正黑體" w:cs="細明體"/>
          <w:sz w:val="28"/>
          <w:szCs w:val="28"/>
        </w:rPr>
        <w:t>個</w:t>
      </w:r>
      <w:proofErr w:type="gramEnd"/>
      <w:r w:rsidRPr="009D38B3">
        <w:rPr>
          <w:rFonts w:ascii="微軟正黑體" w:eastAsia="微軟正黑體" w:hAnsi="微軟正黑體" w:cs="細明體"/>
          <w:sz w:val="28"/>
          <w:szCs w:val="28"/>
        </w:rPr>
        <w:t>意見會視為一個</w:t>
      </w:r>
      <w:r w:rsidRPr="009D38B3">
        <w:rPr>
          <w:rFonts w:ascii="微軟正黑體" w:eastAsia="微軟正黑體" w:hAnsi="微軟正黑體" w:cs="細明體" w:hint="eastAsia"/>
          <w:sz w:val="28"/>
          <w:szCs w:val="28"/>
        </w:rPr>
        <w:t>問題</w:t>
      </w:r>
      <w:r w:rsidRPr="009D38B3">
        <w:rPr>
          <w:rFonts w:ascii="微軟正黑體" w:eastAsia="微軟正黑體" w:hAnsi="微軟正黑體" w:cs="細明體"/>
          <w:sz w:val="28"/>
          <w:szCs w:val="28"/>
        </w:rPr>
        <w:t>。您可以藉由免費建立GitHub帳戶來提交解決問題。 如果GitHub中的問題無法提交，則請發送電子郵件至</w:t>
      </w:r>
      <w:r w:rsidR="009D38B3">
        <w:rPr>
          <w:rFonts w:ascii="Arial" w:hAnsi="Arial" w:cs="Arial"/>
          <w:color w:val="000000"/>
          <w:sz w:val="27"/>
          <w:szCs w:val="27"/>
          <w:shd w:val="clear" w:color="auto" w:fill="FFFFFF"/>
        </w:rPr>
        <w:t> </w:t>
      </w:r>
      <w:hyperlink r:id="rId34" w:history="1">
        <w:r w:rsidR="009D38B3" w:rsidRPr="009D38B3">
          <w:rPr>
            <w:rStyle w:val="a6"/>
            <w:rFonts w:ascii="微軟正黑體" w:eastAsia="微軟正黑體" w:hAnsi="微軟正黑體" w:cs="Arial"/>
            <w:sz w:val="27"/>
            <w:szCs w:val="27"/>
            <w:shd w:val="clear" w:color="auto" w:fill="FFFFFF"/>
          </w:rPr>
          <w:t>public-agwg-comments@w3.org</w:t>
        </w:r>
      </w:hyperlink>
      <w:r w:rsidRPr="009D38B3">
        <w:rPr>
          <w:rFonts w:ascii="微軟正黑體" w:eastAsia="微軟正黑體" w:hAnsi="微軟正黑體" w:cs="細明體"/>
          <w:sz w:val="27"/>
          <w:szCs w:val="27"/>
        </w:rPr>
        <w:t>（</w:t>
      </w:r>
      <w:hyperlink r:id="rId35" w:history="1">
        <w:r w:rsidR="009D38B3" w:rsidRPr="009D38B3">
          <w:rPr>
            <w:rStyle w:val="a6"/>
            <w:rFonts w:ascii="微軟正黑體" w:eastAsia="微軟正黑體" w:hAnsi="微軟正黑體" w:cs="Arial" w:hint="eastAsia"/>
            <w:sz w:val="27"/>
            <w:szCs w:val="27"/>
            <w:shd w:val="clear" w:color="auto" w:fill="FFFFFF"/>
          </w:rPr>
          <w:t>評論檔案</w:t>
        </w:r>
      </w:hyperlink>
      <w:r w:rsidRPr="009D38B3">
        <w:rPr>
          <w:rFonts w:ascii="微軟正黑體" w:eastAsia="微軟正黑體" w:hAnsi="微軟正黑體" w:cs="細明體"/>
          <w:sz w:val="27"/>
          <w:szCs w:val="27"/>
        </w:rPr>
        <w:t>）。</w:t>
      </w:r>
    </w:p>
    <w:p w14:paraId="5813DA39" w14:textId="77777777" w:rsidR="00FE306B" w:rsidRDefault="00FE306B" w:rsidP="00B05D5E">
      <w:pPr>
        <w:adjustRightInd w:val="0"/>
        <w:snapToGrid w:val="0"/>
        <w:spacing w:line="240" w:lineRule="atLeast"/>
        <w:rPr>
          <w:rFonts w:ascii="微軟正黑體" w:eastAsia="微軟正黑體" w:hAnsi="微軟正黑體"/>
          <w:sz w:val="27"/>
          <w:szCs w:val="27"/>
        </w:rPr>
      </w:pPr>
    </w:p>
    <w:p w14:paraId="0DC6CAD4" w14:textId="5E21284E" w:rsidR="00107723" w:rsidRDefault="00107723" w:rsidP="00107723">
      <w:pPr>
        <w:adjustRightInd w:val="0"/>
        <w:snapToGrid w:val="0"/>
        <w:spacing w:line="240" w:lineRule="atLeast"/>
        <w:rPr>
          <w:rFonts w:ascii="微軟正黑體" w:eastAsia="微軟正黑體" w:hAnsi="微軟正黑體"/>
          <w:sz w:val="27"/>
          <w:szCs w:val="27"/>
        </w:rPr>
      </w:pPr>
      <w:r w:rsidRPr="003846C8">
        <w:rPr>
          <w:rFonts w:ascii="微軟正黑體" w:eastAsia="微軟正黑體" w:hAnsi="微軟正黑體"/>
          <w:sz w:val="27"/>
          <w:szCs w:val="27"/>
        </w:rPr>
        <w:t>本文件係由</w:t>
      </w:r>
      <w:r w:rsidR="009D38B3" w:rsidRPr="009D38B3">
        <w:rPr>
          <w:rFonts w:ascii="微軟正黑體" w:eastAsia="微軟正黑體" w:hAnsi="微軟正黑體"/>
          <w:sz w:val="27"/>
          <w:szCs w:val="27"/>
        </w:rPr>
        <w:fldChar w:fldCharType="begin"/>
      </w:r>
      <w:r w:rsidR="009D38B3" w:rsidRPr="009D38B3">
        <w:rPr>
          <w:rFonts w:ascii="微軟正黑體" w:eastAsia="微軟正黑體" w:hAnsi="微軟正黑體"/>
          <w:sz w:val="27"/>
          <w:szCs w:val="27"/>
        </w:rPr>
        <w:instrText>HYPERLINK "https://www.w3.org/groups/wg/ag"</w:instrText>
      </w:r>
      <w:r w:rsidR="009D38B3" w:rsidRPr="009D38B3">
        <w:rPr>
          <w:rFonts w:ascii="微軟正黑體" w:eastAsia="微軟正黑體" w:hAnsi="微軟正黑體"/>
          <w:sz w:val="27"/>
          <w:szCs w:val="27"/>
        </w:rPr>
      </w:r>
      <w:r w:rsidR="009D38B3" w:rsidRPr="009D38B3">
        <w:rPr>
          <w:rFonts w:ascii="微軟正黑體" w:eastAsia="微軟正黑體" w:hAnsi="微軟正黑體"/>
          <w:sz w:val="27"/>
          <w:szCs w:val="27"/>
        </w:rPr>
        <w:fldChar w:fldCharType="separate"/>
      </w:r>
      <w:r w:rsidR="009D38B3" w:rsidRPr="009D38B3">
        <w:rPr>
          <w:rStyle w:val="a6"/>
          <w:rFonts w:ascii="微軟正黑體" w:eastAsia="微軟正黑體" w:hAnsi="微軟正黑體" w:cs="Arial" w:hint="eastAsia"/>
          <w:sz w:val="27"/>
          <w:szCs w:val="27"/>
          <w:shd w:val="clear" w:color="auto" w:fill="FFFFFF"/>
        </w:rPr>
        <w:t>可及性規範工作小組</w:t>
      </w:r>
      <w:r w:rsidR="009D38B3" w:rsidRPr="009D38B3">
        <w:rPr>
          <w:rFonts w:ascii="微軟正黑體" w:eastAsia="微軟正黑體" w:hAnsi="微軟正黑體"/>
          <w:sz w:val="27"/>
          <w:szCs w:val="27"/>
        </w:rPr>
        <w:fldChar w:fldCharType="end"/>
      </w:r>
      <w:r w:rsidRPr="009D38B3">
        <w:rPr>
          <w:rFonts w:ascii="微軟正黑體" w:eastAsia="微軟正黑體" w:hAnsi="微軟正黑體" w:hint="eastAsia"/>
          <w:sz w:val="27"/>
          <w:szCs w:val="27"/>
        </w:rPr>
        <w:t>使用</w:t>
      </w:r>
      <w:hyperlink r:id="rId36" w:anchor="recs-and-notes" w:history="1">
        <w:r w:rsidR="009D38B3" w:rsidRPr="009D38B3">
          <w:rPr>
            <w:rStyle w:val="a6"/>
            <w:rFonts w:ascii="微軟正黑體" w:eastAsia="微軟正黑體" w:hAnsi="微軟正黑體" w:cs="Arial" w:hint="eastAsia"/>
            <w:sz w:val="27"/>
            <w:szCs w:val="27"/>
            <w:shd w:val="clear" w:color="auto" w:fill="FFFFFF"/>
          </w:rPr>
          <w:t>推薦歷程</w:t>
        </w:r>
      </w:hyperlink>
      <w:r w:rsidRPr="003846C8">
        <w:rPr>
          <w:rFonts w:ascii="微軟正黑體" w:eastAsia="微軟正黑體" w:hAnsi="微軟正黑體"/>
          <w:sz w:val="27"/>
          <w:szCs w:val="27"/>
        </w:rPr>
        <w:t>作為推薦標準發布。</w:t>
      </w:r>
    </w:p>
    <w:p w14:paraId="5FBB239D" w14:textId="184B3D1E" w:rsidR="00107723" w:rsidRPr="009D38B3" w:rsidRDefault="00107723" w:rsidP="009D38B3">
      <w:pPr>
        <w:pStyle w:val="afc"/>
        <w:adjustRightInd w:val="0"/>
        <w:snapToGrid w:val="0"/>
        <w:rPr>
          <w:rFonts w:ascii="微軟正黑體" w:eastAsia="微軟正黑體" w:hAnsi="微軟正黑體" w:cs="Arial"/>
          <w:color w:val="202124"/>
          <w:sz w:val="27"/>
          <w:szCs w:val="27"/>
          <w:shd w:val="clear" w:color="auto" w:fill="F8F9FA"/>
        </w:rPr>
      </w:pPr>
      <w:r>
        <w:br/>
      </w:r>
      <w:r w:rsidRPr="009D38B3">
        <w:rPr>
          <w:rFonts w:ascii="微軟正黑體" w:eastAsia="微軟正黑體" w:hAnsi="微軟正黑體" w:cs="細明體"/>
          <w:sz w:val="27"/>
          <w:szCs w:val="27"/>
        </w:rPr>
        <w:t>W3C</w:t>
      </w:r>
      <w:r w:rsidRPr="009D38B3">
        <w:rPr>
          <w:rFonts w:ascii="微軟正黑體" w:eastAsia="微軟正黑體" w:hAnsi="微軟正黑體" w:cs="細明體" w:hint="eastAsia"/>
          <w:sz w:val="27"/>
          <w:szCs w:val="27"/>
        </w:rPr>
        <w:t>建議廣泛部署此規範作為</w:t>
      </w:r>
      <w:r w:rsidRPr="009D38B3">
        <w:rPr>
          <w:rFonts w:ascii="微軟正黑體" w:eastAsia="微軟正黑體" w:hAnsi="微軟正黑體" w:cs="細明體"/>
          <w:sz w:val="27"/>
          <w:szCs w:val="27"/>
        </w:rPr>
        <w:t>Web</w:t>
      </w:r>
      <w:r w:rsidRPr="009D38B3">
        <w:rPr>
          <w:rFonts w:ascii="微軟正黑體" w:eastAsia="微軟正黑體" w:hAnsi="微軟正黑體" w:cs="細明體" w:hint="eastAsia"/>
          <w:sz w:val="27"/>
          <w:szCs w:val="27"/>
        </w:rPr>
        <w:t>標準。</w:t>
      </w:r>
    </w:p>
    <w:p w14:paraId="5B77C4D5" w14:textId="69E5E2D5" w:rsidR="0043691C" w:rsidRPr="009D38B3" w:rsidRDefault="0043691C" w:rsidP="009D38B3">
      <w:pPr>
        <w:pStyle w:val="afc"/>
        <w:adjustRightInd w:val="0"/>
        <w:snapToGrid w:val="0"/>
        <w:rPr>
          <w:rStyle w:val="a6"/>
          <w:rFonts w:ascii="微軟正黑體" w:eastAsia="微軟正黑體" w:hAnsi="微軟正黑體"/>
          <w:sz w:val="27"/>
          <w:szCs w:val="27"/>
        </w:rPr>
      </w:pPr>
      <w:r w:rsidRPr="00B05D5E">
        <w:rPr>
          <w:rStyle w:val="a6"/>
          <w:rFonts w:ascii="微軟正黑體" w:eastAsia="微軟正黑體" w:hAnsi="微軟正黑體"/>
          <w:sz w:val="27"/>
          <w:szCs w:val="27"/>
        </w:rPr>
        <w:br/>
      </w:r>
      <w:r w:rsidRPr="009D38B3">
        <w:rPr>
          <w:rFonts w:ascii="微軟正黑體" w:eastAsia="微軟正黑體" w:hAnsi="微軟正黑體" w:cs="細明體"/>
          <w:sz w:val="27"/>
          <w:szCs w:val="27"/>
        </w:rPr>
        <w:t>W3C</w:t>
      </w:r>
      <w:r w:rsidRPr="009D38B3">
        <w:rPr>
          <w:rFonts w:ascii="微軟正黑體" w:eastAsia="微軟正黑體" w:hAnsi="微軟正黑體" w:cs="細明體" w:hint="eastAsia"/>
          <w:sz w:val="27"/>
          <w:szCs w:val="27"/>
        </w:rPr>
        <w:t>建議書是經過廣泛達成共識後得到</w:t>
      </w:r>
      <w:r w:rsidRPr="009D38B3">
        <w:rPr>
          <w:rFonts w:ascii="微軟正黑體" w:eastAsia="微軟正黑體" w:hAnsi="微軟正黑體" w:cs="細明體"/>
          <w:sz w:val="27"/>
          <w:szCs w:val="27"/>
        </w:rPr>
        <w:t>W3C</w:t>
      </w:r>
      <w:r w:rsidRPr="009D38B3">
        <w:rPr>
          <w:rFonts w:ascii="微軟正黑體" w:eastAsia="微軟正黑體" w:hAnsi="微軟正黑體" w:cs="細明體" w:hint="eastAsia"/>
          <w:sz w:val="27"/>
          <w:szCs w:val="27"/>
        </w:rPr>
        <w:t>及其成員認可的規範，並得到工作小組成員對實施免版稅許可的承諾。</w:t>
      </w:r>
    </w:p>
    <w:p w14:paraId="08A7C944" w14:textId="77777777" w:rsidR="0043691C" w:rsidRDefault="0043691C" w:rsidP="00107723">
      <w:pPr>
        <w:adjustRightInd w:val="0"/>
        <w:snapToGrid w:val="0"/>
        <w:spacing w:line="240" w:lineRule="atLeast"/>
        <w:rPr>
          <w:rStyle w:val="a6"/>
          <w:rFonts w:ascii="微軟正黑體" w:eastAsia="微軟正黑體" w:hAnsi="微軟正黑體"/>
          <w:sz w:val="27"/>
          <w:szCs w:val="27"/>
        </w:rPr>
      </w:pPr>
    </w:p>
    <w:p w14:paraId="52ADCB12" w14:textId="3C518B0D" w:rsidR="0043691C" w:rsidRPr="009D38B3" w:rsidRDefault="0043691C" w:rsidP="00B05D5E">
      <w:pPr>
        <w:adjustRightInd w:val="0"/>
        <w:snapToGrid w:val="0"/>
        <w:spacing w:line="240" w:lineRule="atLeast"/>
        <w:rPr>
          <w:rStyle w:val="a6"/>
          <w:rFonts w:ascii="微軟正黑體" w:eastAsia="微軟正黑體" w:hAnsi="微軟正黑體"/>
          <w:sz w:val="27"/>
          <w:szCs w:val="27"/>
        </w:rPr>
      </w:pPr>
      <w:r w:rsidRPr="009D38B3">
        <w:rPr>
          <w:rFonts w:ascii="微軟正黑體" w:eastAsia="微軟正黑體" w:hAnsi="微軟正黑體" w:hint="eastAsia"/>
          <w:sz w:val="27"/>
          <w:szCs w:val="27"/>
        </w:rPr>
        <w:t>本文件</w:t>
      </w:r>
      <w:r w:rsidR="00F076BB" w:rsidRPr="009D38B3">
        <w:rPr>
          <w:rFonts w:ascii="微軟正黑體" w:eastAsia="微軟正黑體" w:hAnsi="微軟正黑體" w:hint="eastAsia"/>
          <w:sz w:val="27"/>
          <w:szCs w:val="27"/>
        </w:rPr>
        <w:t>由</w:t>
      </w:r>
      <w:hyperlink r:id="rId37" w:history="1">
        <w:r w:rsidR="009D38B3" w:rsidRPr="009D38B3">
          <w:rPr>
            <w:rStyle w:val="a6"/>
            <w:rFonts w:ascii="微軟正黑體" w:eastAsia="微軟正黑體" w:hAnsi="微軟正黑體" w:cs="Arial" w:hint="eastAsia"/>
            <w:sz w:val="27"/>
            <w:szCs w:val="27"/>
            <w:shd w:val="clear" w:color="auto" w:fill="FFFFFF"/>
          </w:rPr>
          <w:t>2017年8月1日W3C專利政策</w:t>
        </w:r>
      </w:hyperlink>
      <w:r w:rsidRPr="009D38B3">
        <w:rPr>
          <w:rFonts w:ascii="微軟正黑體" w:eastAsia="微軟正黑體" w:hAnsi="微軟正黑體" w:hint="eastAsia"/>
          <w:sz w:val="27"/>
          <w:szCs w:val="27"/>
        </w:rPr>
        <w:t>運作的團隊製作。 W3C 維護與該組織的可交付成果相關的任何專利揭露的公開清單；該頁面還包括</w:t>
      </w:r>
      <w:r w:rsidR="006226A3" w:rsidRPr="009D38B3">
        <w:rPr>
          <w:rFonts w:ascii="微軟正黑體" w:eastAsia="微軟正黑體" w:hAnsi="微軟正黑體" w:hint="eastAsia"/>
          <w:sz w:val="27"/>
          <w:szCs w:val="27"/>
        </w:rPr>
        <w:t>揭</w:t>
      </w:r>
      <w:r w:rsidRPr="009D38B3">
        <w:rPr>
          <w:rFonts w:ascii="微軟正黑體" w:eastAsia="微軟正黑體" w:hAnsi="微軟正黑體" w:hint="eastAsia"/>
          <w:sz w:val="27"/>
          <w:szCs w:val="27"/>
        </w:rPr>
        <w:t>露專利的說明。</w:t>
      </w:r>
      <w:r w:rsidR="00F076BB" w:rsidRPr="009D38B3">
        <w:rPr>
          <w:rFonts w:ascii="微軟正黑體" w:eastAsia="微軟正黑體" w:hAnsi="微軟正黑體"/>
          <w:sz w:val="27"/>
          <w:szCs w:val="27"/>
        </w:rPr>
        <w:t>個人（個體）對專</w:t>
      </w:r>
      <w:r w:rsidR="00F076BB" w:rsidRPr="003846C8">
        <w:rPr>
          <w:rFonts w:ascii="微軟正黑體" w:eastAsia="微軟正黑體" w:hAnsi="微軟正黑體"/>
          <w:sz w:val="27"/>
          <w:szCs w:val="27"/>
        </w:rPr>
        <w:t>利具備實際知識而該個人（個體）認為其包含</w:t>
      </w:r>
      <w:r w:rsidR="00F076BB">
        <w:fldChar w:fldCharType="begin"/>
      </w:r>
      <w:r w:rsidR="00F076BB">
        <w:instrText>HYPERLINK "https://www.w3.org/Consortium/Patent-Policy/" \l "def-essential"</w:instrText>
      </w:r>
      <w:r w:rsidR="00F076BB">
        <w:fldChar w:fldCharType="separate"/>
      </w:r>
      <w:r w:rsidR="00F076BB" w:rsidRPr="003846C8">
        <w:rPr>
          <w:rStyle w:val="a6"/>
          <w:rFonts w:ascii="微軟正黑體" w:eastAsia="微軟正黑體" w:hAnsi="微軟正黑體" w:hint="eastAsia"/>
          <w:sz w:val="27"/>
          <w:szCs w:val="27"/>
        </w:rPr>
        <w:t>基本要求</w:t>
      </w:r>
      <w:r w:rsidR="00F076BB">
        <w:rPr>
          <w:rStyle w:val="a6"/>
          <w:rFonts w:ascii="微軟正黑體" w:eastAsia="微軟正黑體" w:hAnsi="微軟正黑體"/>
          <w:sz w:val="27"/>
          <w:szCs w:val="27"/>
        </w:rPr>
        <w:fldChar w:fldCharType="end"/>
      </w:r>
      <w:r w:rsidR="00F076BB" w:rsidRPr="003846C8">
        <w:rPr>
          <w:rFonts w:ascii="微軟正黑體" w:eastAsia="微軟正黑體" w:hAnsi="微軟正黑體" w:hint="eastAsia"/>
          <w:sz w:val="27"/>
          <w:szCs w:val="27"/>
        </w:rPr>
        <w:t>時</w:t>
      </w:r>
      <w:r w:rsidR="00F076BB">
        <w:rPr>
          <w:rFonts w:ascii="微軟正黑體" w:eastAsia="微軟正黑體" w:hAnsi="微軟正黑體" w:hint="eastAsia"/>
          <w:sz w:val="27"/>
          <w:szCs w:val="27"/>
        </w:rPr>
        <w:t>，</w:t>
      </w:r>
      <w:r w:rsidR="009D38B3">
        <w:rPr>
          <w:rFonts w:ascii="Arial" w:hAnsi="Arial" w:cs="Arial"/>
          <w:color w:val="000000"/>
          <w:sz w:val="27"/>
          <w:szCs w:val="27"/>
          <w:shd w:val="clear" w:color="auto" w:fill="FFFFFF"/>
        </w:rPr>
        <w:t> </w:t>
      </w:r>
      <w:hyperlink r:id="rId38" w:anchor="sec-Disclosure" w:history="1">
        <w:r w:rsidR="009D38B3" w:rsidRPr="009D38B3">
          <w:rPr>
            <w:rStyle w:val="a6"/>
            <w:rFonts w:ascii="微軟正黑體" w:eastAsia="微軟正黑體" w:hAnsi="微軟正黑體" w:hint="eastAsia"/>
            <w:sz w:val="27"/>
            <w:szCs w:val="27"/>
          </w:rPr>
          <w:t>必須根據 W3C 專利政策第 6 節揭露該資訊</w:t>
        </w:r>
      </w:hyperlink>
      <w:r w:rsidR="009D38B3">
        <w:rPr>
          <w:rFonts w:asciiTheme="minorEastAsia" w:eastAsiaTheme="minorEastAsia" w:hAnsiTheme="minorEastAsia" w:hint="eastAsia"/>
        </w:rPr>
        <w:t>。</w:t>
      </w:r>
    </w:p>
    <w:p w14:paraId="49B35E73" w14:textId="77777777" w:rsidR="00A3282E" w:rsidRPr="00CD496D" w:rsidRDefault="00A3282E" w:rsidP="00A3282E"/>
    <w:p w14:paraId="5AA41476" w14:textId="109A69E2" w:rsidR="00A3282E" w:rsidRPr="003846C8" w:rsidRDefault="00A3282E" w:rsidP="00A3282E">
      <w:pPr>
        <w:spacing w:line="0" w:lineRule="atLeast"/>
        <w:rPr>
          <w:rFonts w:ascii="微軟正黑體" w:eastAsia="微軟正黑體" w:hAnsi="微軟正黑體" w:cs="Times New Roman"/>
          <w:sz w:val="27"/>
          <w:szCs w:val="27"/>
        </w:rPr>
      </w:pPr>
      <w:r w:rsidRPr="003846C8">
        <w:rPr>
          <w:rFonts w:ascii="微軟正黑體" w:eastAsia="微軟正黑體" w:hAnsi="微軟正黑體" w:cs="Times New Roman"/>
          <w:sz w:val="27"/>
          <w:szCs w:val="27"/>
        </w:rPr>
        <w:t>本文件受</w:t>
      </w:r>
      <w:r w:rsidR="00B861E8">
        <w:fldChar w:fldCharType="begin"/>
      </w:r>
      <w:r w:rsidR="00B861E8">
        <w:instrText>HYPERLINK "https://www.w3.org/2018/Process-20180201/"</w:instrText>
      </w:r>
      <w:r w:rsidR="00B861E8">
        <w:fldChar w:fldCharType="separate"/>
      </w:r>
      <w:r w:rsidR="00F076BB">
        <w:rPr>
          <w:rStyle w:val="a6"/>
          <w:rFonts w:ascii="微軟正黑體" w:eastAsia="微軟正黑體" w:hAnsi="微軟正黑體" w:cs="Times New Roman" w:hint="eastAsia"/>
          <w:sz w:val="27"/>
          <w:szCs w:val="27"/>
        </w:rPr>
        <w:t>2023</w:t>
      </w:r>
      <w:r w:rsidRPr="003846C8">
        <w:rPr>
          <w:rStyle w:val="a6"/>
          <w:rFonts w:ascii="微軟正黑體" w:eastAsia="微軟正黑體" w:hAnsi="微軟正黑體" w:cs="Times New Roman" w:hint="eastAsia"/>
          <w:sz w:val="27"/>
          <w:szCs w:val="27"/>
        </w:rPr>
        <w:t>年</w:t>
      </w:r>
      <w:r w:rsidR="00F076BB">
        <w:rPr>
          <w:rStyle w:val="a6"/>
          <w:rFonts w:ascii="微軟正黑體" w:eastAsia="微軟正黑體" w:hAnsi="微軟正黑體" w:cs="Times New Roman" w:hint="eastAsia"/>
          <w:sz w:val="27"/>
          <w:szCs w:val="27"/>
        </w:rPr>
        <w:t>6</w:t>
      </w:r>
      <w:r w:rsidRPr="003846C8">
        <w:rPr>
          <w:rStyle w:val="a6"/>
          <w:rFonts w:ascii="微軟正黑體" w:eastAsia="微軟正黑體" w:hAnsi="微軟正黑體" w:cs="Times New Roman" w:hint="eastAsia"/>
          <w:sz w:val="27"/>
          <w:szCs w:val="27"/>
        </w:rPr>
        <w:t>月</w:t>
      </w:r>
      <w:r w:rsidR="00F076BB">
        <w:rPr>
          <w:rStyle w:val="a6"/>
          <w:rFonts w:ascii="微軟正黑體" w:eastAsia="微軟正黑體" w:hAnsi="微軟正黑體" w:cs="Times New Roman" w:hint="eastAsia"/>
          <w:sz w:val="27"/>
          <w:szCs w:val="27"/>
        </w:rPr>
        <w:t>12</w:t>
      </w:r>
      <w:r w:rsidRPr="003846C8">
        <w:rPr>
          <w:rStyle w:val="a6"/>
          <w:rFonts w:ascii="微軟正黑體" w:eastAsia="微軟正黑體" w:hAnsi="微軟正黑體" w:cs="Times New Roman" w:hint="eastAsia"/>
          <w:sz w:val="27"/>
          <w:szCs w:val="27"/>
        </w:rPr>
        <w:t>日</w:t>
      </w:r>
      <w:r w:rsidRPr="003846C8">
        <w:rPr>
          <w:rStyle w:val="a6"/>
          <w:rFonts w:ascii="微軟正黑體" w:eastAsia="微軟正黑體" w:hAnsi="微軟正黑體" w:cs="Times New Roman"/>
          <w:sz w:val="27"/>
          <w:szCs w:val="27"/>
        </w:rPr>
        <w:t>W3C</w:t>
      </w:r>
      <w:r w:rsidRPr="003846C8">
        <w:rPr>
          <w:rStyle w:val="a6"/>
          <w:rFonts w:ascii="微軟正黑體" w:eastAsia="微軟正黑體" w:hAnsi="微軟正黑體" w:cs="Times New Roman" w:hint="eastAsia"/>
          <w:sz w:val="27"/>
          <w:szCs w:val="27"/>
        </w:rPr>
        <w:t>文件</w:t>
      </w:r>
      <w:r w:rsidRPr="003846C8">
        <w:rPr>
          <w:rStyle w:val="a6"/>
          <w:rFonts w:ascii="微軟正黑體" w:eastAsia="微軟正黑體" w:hAnsi="微軟正黑體" w:cs="Times New Roman"/>
          <w:sz w:val="27"/>
          <w:szCs w:val="27"/>
        </w:rPr>
        <w:t>處理</w:t>
      </w:r>
      <w:r w:rsidR="00B861E8">
        <w:rPr>
          <w:rStyle w:val="a6"/>
          <w:rFonts w:ascii="微軟正黑體" w:eastAsia="微軟正黑體" w:hAnsi="微軟正黑體" w:cs="Times New Roman"/>
          <w:sz w:val="27"/>
          <w:szCs w:val="27"/>
        </w:rPr>
        <w:fldChar w:fldCharType="end"/>
      </w:r>
      <w:r w:rsidRPr="003846C8">
        <w:rPr>
          <w:rFonts w:ascii="微軟正黑體" w:eastAsia="微軟正黑體" w:hAnsi="微軟正黑體" w:cs="Times New Roman"/>
          <w:sz w:val="27"/>
          <w:szCs w:val="27"/>
        </w:rPr>
        <w:t>之管控。</w:t>
      </w:r>
    </w:p>
    <w:p w14:paraId="3B28E94C" w14:textId="7B64C59D" w:rsidR="00A3282E" w:rsidRPr="008966B3" w:rsidRDefault="00A3282E" w:rsidP="008966B3">
      <w:pPr>
        <w:pStyle w:val="3"/>
        <w:rPr>
          <w:rFonts w:ascii="微軟正黑體" w:eastAsia="微軟正黑體" w:hAnsi="微軟正黑體"/>
          <w:color w:val="1467A4"/>
          <w:sz w:val="32"/>
          <w:szCs w:val="32"/>
        </w:rPr>
      </w:pPr>
      <w:r w:rsidRPr="008966B3">
        <w:rPr>
          <w:rFonts w:ascii="微軟正黑體" w:eastAsia="微軟正黑體" w:hAnsi="微軟正黑體" w:hint="eastAsia"/>
          <w:color w:val="1467A4"/>
          <w:sz w:val="32"/>
          <w:szCs w:val="32"/>
        </w:rPr>
        <w:lastRenderedPageBreak/>
        <w:t>目錄</w:t>
      </w:r>
    </w:p>
    <w:p w14:paraId="2B8AEBF7" w14:textId="5F5721DC" w:rsidR="00A3282E" w:rsidRPr="00531705" w:rsidRDefault="00A3282E" w:rsidP="00A3282E">
      <w:pPr>
        <w:spacing w:line="0" w:lineRule="atLeast"/>
        <w:ind w:leftChars="400" w:left="880"/>
        <w:rPr>
          <w:rFonts w:ascii="微軟正黑體" w:eastAsia="微軟正黑體" w:hAnsi="微軟正黑體" w:cs="Times New Roman"/>
          <w:b/>
          <w:sz w:val="27"/>
          <w:szCs w:val="27"/>
        </w:rPr>
      </w:pPr>
      <w:r w:rsidRPr="00531705">
        <w:rPr>
          <w:rFonts w:ascii="微軟正黑體" w:eastAsia="微軟正黑體" w:hAnsi="微軟正黑體" w:cs="Times New Roman"/>
          <w:b/>
          <w:sz w:val="27"/>
          <w:szCs w:val="27"/>
        </w:rPr>
        <w:t>摘要</w:t>
      </w:r>
    </w:p>
    <w:p w14:paraId="0B8B3707" w14:textId="2CBAD7C1" w:rsidR="00A3282E" w:rsidRPr="00531705" w:rsidRDefault="00A3282E" w:rsidP="00A3282E">
      <w:pPr>
        <w:spacing w:before="100" w:beforeAutospacing="1" w:line="0" w:lineRule="atLeast"/>
        <w:ind w:leftChars="400" w:left="880"/>
        <w:rPr>
          <w:rFonts w:ascii="微軟正黑體" w:eastAsia="微軟正黑體" w:hAnsi="微軟正黑體" w:cs="Times New Roman"/>
          <w:b/>
          <w:sz w:val="27"/>
          <w:szCs w:val="27"/>
        </w:rPr>
      </w:pPr>
      <w:r w:rsidRPr="00531705">
        <w:rPr>
          <w:rFonts w:ascii="微軟正黑體" w:eastAsia="微軟正黑體" w:hAnsi="微軟正黑體" w:cs="Times New Roman"/>
          <w:b/>
          <w:sz w:val="27"/>
          <w:szCs w:val="27"/>
        </w:rPr>
        <w:t>本文件的狀態</w:t>
      </w:r>
    </w:p>
    <w:p w14:paraId="76CAC847" w14:textId="16F3D0FF" w:rsidR="00A3282E" w:rsidRPr="00531705" w:rsidRDefault="00A3282E" w:rsidP="00255A9E">
      <w:pPr>
        <w:spacing w:before="100" w:beforeAutospacing="1" w:after="240" w:line="0" w:lineRule="atLeast"/>
        <w:ind w:leftChars="400" w:left="880"/>
        <w:rPr>
          <w:rFonts w:ascii="微軟正黑體" w:eastAsia="微軟正黑體" w:hAnsi="微軟正黑體" w:cs="Times New Roman"/>
          <w:b/>
          <w:sz w:val="27"/>
          <w:szCs w:val="27"/>
        </w:rPr>
      </w:pPr>
      <w:r w:rsidRPr="00531705">
        <w:rPr>
          <w:rFonts w:ascii="微軟正黑體" w:eastAsia="微軟正黑體" w:hAnsi="微軟正黑體" w:cs="Times New Roman"/>
          <w:b/>
          <w:sz w:val="27"/>
          <w:szCs w:val="27"/>
        </w:rPr>
        <w:t>介紹</w:t>
      </w:r>
    </w:p>
    <w:p w14:paraId="5C724999" w14:textId="08236C51"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0.1     </w:t>
      </w:r>
      <w:r w:rsidRPr="00223E12">
        <w:rPr>
          <w:rFonts w:ascii="微軟正黑體" w:eastAsia="微軟正黑體" w:hAnsi="微軟正黑體" w:cs="Times New Roman"/>
          <w:sz w:val="27"/>
          <w:szCs w:val="27"/>
        </w:rPr>
        <w:t>WCAG 2背景</w:t>
      </w:r>
    </w:p>
    <w:p w14:paraId="277E4B86" w14:textId="336C36CF"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0.2     </w:t>
      </w:r>
      <w:r w:rsidRPr="00223E12">
        <w:rPr>
          <w:rFonts w:ascii="微軟正黑體" w:eastAsia="微軟正黑體" w:hAnsi="微軟正黑體" w:cs="Times New Roman"/>
          <w:sz w:val="27"/>
          <w:szCs w:val="27"/>
        </w:rPr>
        <w:t xml:space="preserve">WCAG 2 </w:t>
      </w:r>
      <w:r w:rsidRPr="00223E12">
        <w:rPr>
          <w:rFonts w:ascii="微軟正黑體" w:eastAsia="微軟正黑體" w:hAnsi="微軟正黑體" w:cs="Times New Roman" w:hint="eastAsia"/>
          <w:sz w:val="27"/>
          <w:szCs w:val="27"/>
        </w:rPr>
        <w:t>指引層次</w:t>
      </w:r>
    </w:p>
    <w:p w14:paraId="33241E76" w14:textId="0AB05D06"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0.3     </w:t>
      </w:r>
      <w:r w:rsidRPr="00223E12">
        <w:rPr>
          <w:rFonts w:ascii="微軟正黑體" w:eastAsia="微軟正黑體" w:hAnsi="微軟正黑體" w:cs="Times New Roman"/>
          <w:sz w:val="27"/>
          <w:szCs w:val="27"/>
        </w:rPr>
        <w:t>WCAG 2.1支援文件</w:t>
      </w:r>
    </w:p>
    <w:p w14:paraId="0BB152FC" w14:textId="7155E889"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0.4     </w:t>
      </w:r>
      <w:r w:rsidRPr="00223E12">
        <w:rPr>
          <w:rFonts w:ascii="微軟正黑體" w:eastAsia="微軟正黑體" w:hAnsi="微軟正黑體" w:cs="Times New Roman"/>
          <w:sz w:val="27"/>
          <w:szCs w:val="27"/>
        </w:rPr>
        <w:t>WCAG 2.1的要求</w:t>
      </w:r>
    </w:p>
    <w:p w14:paraId="2CC95747" w14:textId="6E9E9260"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0.5     </w:t>
      </w:r>
      <w:r w:rsidRPr="00223E12">
        <w:rPr>
          <w:rFonts w:ascii="微軟正黑體" w:eastAsia="微軟正黑體" w:hAnsi="微軟正黑體" w:cs="Times New Roman"/>
          <w:sz w:val="27"/>
          <w:szCs w:val="27"/>
        </w:rPr>
        <w:t>與WCAG 2.0的比較</w:t>
      </w:r>
    </w:p>
    <w:p w14:paraId="43260E71" w14:textId="5C3F29C5"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0.5.1      </w:t>
      </w:r>
      <w:r w:rsidRPr="00223E12">
        <w:rPr>
          <w:rFonts w:ascii="微軟正黑體" w:eastAsia="微軟正黑體" w:hAnsi="微軟正黑體" w:cs="Times New Roman"/>
          <w:sz w:val="27"/>
          <w:szCs w:val="27"/>
        </w:rPr>
        <w:t>WCAG 2.1的</w:t>
      </w:r>
      <w:r w:rsidRPr="00223E12">
        <w:rPr>
          <w:rFonts w:ascii="微軟正黑體" w:eastAsia="微軟正黑體" w:hAnsi="微軟正黑體" w:cs="Times New Roman" w:hint="eastAsia"/>
          <w:sz w:val="27"/>
          <w:szCs w:val="27"/>
        </w:rPr>
        <w:t>新功能</w:t>
      </w:r>
    </w:p>
    <w:p w14:paraId="2604E21D" w14:textId="6D510F18"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0.5.2      </w:t>
      </w:r>
      <w:r w:rsidRPr="00223E12">
        <w:rPr>
          <w:rFonts w:ascii="微軟正黑體" w:eastAsia="微軟正黑體" w:hAnsi="微軟正黑體" w:cs="Times New Roman"/>
          <w:sz w:val="27"/>
          <w:szCs w:val="27"/>
        </w:rPr>
        <w:t>WCAG 2.1的編號</w:t>
      </w:r>
    </w:p>
    <w:p w14:paraId="24633CF1" w14:textId="3F942720"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0.5.3      </w:t>
      </w:r>
      <w:r w:rsidRPr="00223E12">
        <w:rPr>
          <w:rFonts w:ascii="微軟正黑體" w:eastAsia="微軟正黑體" w:hAnsi="微軟正黑體" w:cs="Times New Roman"/>
          <w:sz w:val="27"/>
          <w:szCs w:val="27"/>
        </w:rPr>
        <w:t>符合WCAG 2.1</w:t>
      </w:r>
    </w:p>
    <w:p w14:paraId="0E25AB31" w14:textId="75680849"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0.6     </w:t>
      </w:r>
      <w:r w:rsidRPr="00223E12">
        <w:rPr>
          <w:rFonts w:ascii="微軟正黑體" w:eastAsia="微軟正黑體" w:hAnsi="微軟正黑體" w:cs="Times New Roman"/>
          <w:sz w:val="27"/>
          <w:szCs w:val="27"/>
        </w:rPr>
        <w:t>可及性規範更新版本</w:t>
      </w:r>
    </w:p>
    <w:p w14:paraId="56252EC5" w14:textId="05E6C507" w:rsidR="00A3282E" w:rsidRPr="00531705" w:rsidRDefault="00A3282E" w:rsidP="00A3282E">
      <w:pPr>
        <w:spacing w:before="100" w:beforeAutospacing="1" w:line="0" w:lineRule="atLeast"/>
        <w:rPr>
          <w:rFonts w:ascii="微軟正黑體" w:eastAsia="微軟正黑體" w:hAnsi="微軟正黑體" w:cs="Times New Roman"/>
          <w:b/>
          <w:sz w:val="27"/>
          <w:szCs w:val="27"/>
        </w:rPr>
      </w:pPr>
      <w:r w:rsidRPr="00531705">
        <w:rPr>
          <w:rFonts w:ascii="微軟正黑體" w:eastAsia="微軟正黑體" w:hAnsi="微軟正黑體" w:cs="Times New Roman"/>
          <w:b/>
          <w:sz w:val="27"/>
          <w:szCs w:val="27"/>
        </w:rPr>
        <w:t>1.</w:t>
      </w:r>
      <w:r w:rsidRPr="00531705">
        <w:rPr>
          <w:rFonts w:ascii="微軟正黑體" w:eastAsia="微軟正黑體" w:hAnsi="微軟正黑體" w:cs="Times New Roman"/>
          <w:b/>
          <w:sz w:val="27"/>
          <w:szCs w:val="27"/>
        </w:rPr>
        <w:tab/>
        <w:t xml:space="preserve">   </w:t>
      </w:r>
      <w:r w:rsidRPr="00531705">
        <w:rPr>
          <w:rFonts w:ascii="微軟正黑體" w:eastAsia="微軟正黑體" w:hAnsi="微軟正黑體" w:cs="Times New Roman"/>
          <w:b/>
          <w:sz w:val="27"/>
          <w:szCs w:val="27"/>
        </w:rPr>
        <w:tab/>
        <w:t>可感知</w:t>
      </w:r>
    </w:p>
    <w:p w14:paraId="6B802FB4" w14:textId="1B3026E4"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1.1     替代文字</w:t>
      </w:r>
    </w:p>
    <w:p w14:paraId="2FB2FB10" w14:textId="1460D55C"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1.1.1      非文字內容</w:t>
      </w:r>
    </w:p>
    <w:p w14:paraId="0056533B" w14:textId="61E5DFB2"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1.2     時序媒體</w:t>
      </w:r>
    </w:p>
    <w:p w14:paraId="0AC3BDAD" w14:textId="4FB3FA66"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1.2.1      純音訊與純視訊（預製）</w:t>
      </w:r>
    </w:p>
    <w:p w14:paraId="12505504" w14:textId="4699EFE0"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1.2.2      字幕（預製）</w:t>
      </w:r>
    </w:p>
    <w:p w14:paraId="2EDA4107" w14:textId="1A942F88" w:rsidR="00A3282E" w:rsidRPr="00531705" w:rsidRDefault="00A3282E" w:rsidP="00A3282E">
      <w:pPr>
        <w:spacing w:line="0" w:lineRule="atLeast"/>
        <w:ind w:left="1366" w:hangingChars="506" w:hanging="1366"/>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1.2.3      音訊描述或替代媒體（預製）</w:t>
      </w:r>
    </w:p>
    <w:p w14:paraId="05FD782F" w14:textId="6F9E5646"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1.2.4      字幕（現場</w:t>
      </w:r>
      <w:r w:rsidR="00666A9D">
        <w:rPr>
          <w:rFonts w:ascii="微軟正黑體" w:eastAsia="微軟正黑體" w:hAnsi="微軟正黑體" w:cs="Times New Roman"/>
          <w:sz w:val="27"/>
          <w:szCs w:val="27"/>
        </w:rPr>
        <w:t>直播</w:t>
      </w:r>
      <w:r w:rsidR="00666A9D" w:rsidRPr="00531705">
        <w:rPr>
          <w:rFonts w:ascii="微軟正黑體" w:eastAsia="微軟正黑體" w:hAnsi="微軟正黑體" w:cs="Times New Roman"/>
          <w:sz w:val="27"/>
          <w:szCs w:val="27"/>
        </w:rPr>
        <w:t>）</w:t>
      </w:r>
    </w:p>
    <w:p w14:paraId="67F85B9B" w14:textId="2860B843"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1.2.5      音訊描述（預製）</w:t>
      </w:r>
    </w:p>
    <w:p w14:paraId="3DDF382A" w14:textId="2189B8E2"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1.2.6      手語（預製）</w:t>
      </w:r>
    </w:p>
    <w:p w14:paraId="377A862A" w14:textId="3B868813"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1.2.7      延伸音訊描述（預製）</w:t>
      </w:r>
    </w:p>
    <w:p w14:paraId="7279CA1A" w14:textId="331F0FCE"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1.2.8      替代媒體（預製）</w:t>
      </w:r>
    </w:p>
    <w:p w14:paraId="454B4746" w14:textId="299D1690"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1.2.9      純音訊（現場</w:t>
      </w:r>
      <w:r w:rsidR="00666A9D">
        <w:rPr>
          <w:rFonts w:ascii="微軟正黑體" w:eastAsia="微軟正黑體" w:hAnsi="微軟正黑體" w:cs="Times New Roman"/>
          <w:sz w:val="27"/>
          <w:szCs w:val="27"/>
        </w:rPr>
        <w:t>直播</w:t>
      </w:r>
      <w:r w:rsidR="00666A9D" w:rsidRPr="00531705">
        <w:rPr>
          <w:rFonts w:ascii="微軟正黑體" w:eastAsia="微軟正黑體" w:hAnsi="微軟正黑體" w:cs="Times New Roman"/>
          <w:sz w:val="27"/>
          <w:szCs w:val="27"/>
        </w:rPr>
        <w:t>）</w:t>
      </w:r>
    </w:p>
    <w:p w14:paraId="73FA1DC5" w14:textId="0CECF853"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lastRenderedPageBreak/>
        <w:t>1.3     可調適</w:t>
      </w:r>
    </w:p>
    <w:p w14:paraId="5D550A7F" w14:textId="79FF3747"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1.3.1      資訊與關連性</w:t>
      </w:r>
    </w:p>
    <w:p w14:paraId="228094C3" w14:textId="3FB33C7B"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1.3.2      有意義的序列</w:t>
      </w:r>
    </w:p>
    <w:p w14:paraId="39D7C286" w14:textId="5A242202"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1.3.3      知覺特徵</w:t>
      </w:r>
    </w:p>
    <w:p w14:paraId="254E65AC" w14:textId="3C3DD76F"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1.3.4      </w:t>
      </w:r>
      <w:r w:rsidR="00666A9D">
        <w:rPr>
          <w:rFonts w:ascii="微軟正黑體" w:eastAsia="微軟正黑體" w:hAnsi="微軟正黑體" w:cs="Times New Roman"/>
          <w:sz w:val="27"/>
          <w:szCs w:val="27"/>
        </w:rPr>
        <w:t>螢幕方向</w:t>
      </w:r>
    </w:p>
    <w:p w14:paraId="4B9F4CE7" w14:textId="36CC0C68"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1.3.5      </w:t>
      </w:r>
      <w:r w:rsidRPr="00531705">
        <w:rPr>
          <w:rFonts w:ascii="微軟正黑體" w:eastAsia="微軟正黑體" w:hAnsi="微軟正黑體" w:cs="Times New Roman" w:hint="eastAsia"/>
          <w:sz w:val="27"/>
          <w:szCs w:val="27"/>
        </w:rPr>
        <w:t>識別輸入目的</w:t>
      </w:r>
    </w:p>
    <w:p w14:paraId="39561675" w14:textId="4D04B6B7"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1.3.6      </w:t>
      </w:r>
      <w:r w:rsidRPr="00531705">
        <w:rPr>
          <w:rFonts w:ascii="微軟正黑體" w:eastAsia="微軟正黑體" w:hAnsi="微軟正黑體" w:cs="Times New Roman" w:hint="eastAsia"/>
          <w:sz w:val="27"/>
          <w:szCs w:val="27"/>
        </w:rPr>
        <w:t>識別目的</w:t>
      </w:r>
    </w:p>
    <w:p w14:paraId="36A8467E" w14:textId="48E26884"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1.4     可辨識</w:t>
      </w:r>
    </w:p>
    <w:p w14:paraId="70A52E41" w14:textId="2B7E960A"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1.4.1      色彩使用</w:t>
      </w:r>
    </w:p>
    <w:p w14:paraId="0BEC75B1" w14:textId="463B0522"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1.4.2      音訊控制</w:t>
      </w:r>
    </w:p>
    <w:p w14:paraId="096BC75E" w14:textId="70B9AFAD"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1.4.3      對比值（最小）</w:t>
      </w:r>
    </w:p>
    <w:p w14:paraId="06CC203E" w14:textId="0DF4504F"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1.4.4      調整文字大小</w:t>
      </w:r>
    </w:p>
    <w:p w14:paraId="5FFD9BC0" w14:textId="324ED9DF"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1.4.5      影像文字</w:t>
      </w:r>
    </w:p>
    <w:p w14:paraId="1F4CFB8E" w14:textId="1E957CE8"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1.4.6      對比值（增強）</w:t>
      </w:r>
    </w:p>
    <w:p w14:paraId="675B3227" w14:textId="67E589E6"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1.4.7      低或無背景音訊</w:t>
      </w:r>
    </w:p>
    <w:p w14:paraId="309FEB85" w14:textId="22AEA313"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1.4.8    </w:t>
      </w:r>
      <w:r w:rsidR="00666A9D">
        <w:rPr>
          <w:rFonts w:ascii="微軟正黑體" w:eastAsia="微軟正黑體" w:hAnsi="微軟正黑體" w:cs="Times New Roman"/>
          <w:sz w:val="27"/>
          <w:szCs w:val="27"/>
        </w:rPr>
        <w:t xml:space="preserve">  視覺呈現</w:t>
      </w:r>
    </w:p>
    <w:p w14:paraId="021B0FA2" w14:textId="459B253A"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1.4.9      影像文字（無例外）</w:t>
      </w:r>
    </w:p>
    <w:p w14:paraId="633363CF" w14:textId="050F7123"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1.4.10     </w:t>
      </w:r>
      <w:r w:rsidR="00666A9D">
        <w:rPr>
          <w:rFonts w:ascii="微軟正黑體" w:eastAsia="微軟正黑體" w:hAnsi="微軟正黑體" w:cs="Times New Roman"/>
          <w:sz w:val="27"/>
          <w:szCs w:val="27"/>
        </w:rPr>
        <w:t>流動排版</w:t>
      </w:r>
    </w:p>
    <w:p w14:paraId="4588F19D" w14:textId="737FCA35"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1.4.11     </w:t>
      </w:r>
      <w:r w:rsidRPr="00531705">
        <w:rPr>
          <w:rFonts w:ascii="微軟正黑體" w:eastAsia="微軟正黑體" w:hAnsi="微軟正黑體" w:cs="Times New Roman" w:hint="eastAsia"/>
          <w:sz w:val="27"/>
          <w:szCs w:val="27"/>
        </w:rPr>
        <w:t>非文字對比</w:t>
      </w:r>
    </w:p>
    <w:p w14:paraId="31A9F6B8" w14:textId="1137DF38"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1.4.12   </w:t>
      </w:r>
      <w:r w:rsidR="00666A9D">
        <w:rPr>
          <w:rFonts w:ascii="微軟正黑體" w:eastAsia="微軟正黑體" w:hAnsi="微軟正黑體" w:cs="Times New Roman"/>
          <w:sz w:val="27"/>
          <w:szCs w:val="27"/>
        </w:rPr>
        <w:t xml:space="preserve">  文字間距</w:t>
      </w:r>
    </w:p>
    <w:p w14:paraId="606AACC9" w14:textId="7E3E9B45" w:rsidR="00A3282E" w:rsidRPr="00531705" w:rsidRDefault="00A3282E" w:rsidP="00A3282E">
      <w:pPr>
        <w:spacing w:line="0" w:lineRule="atLeast"/>
        <w:ind w:left="1366" w:hangingChars="506" w:hanging="1366"/>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1.4.13     </w:t>
      </w:r>
      <w:r w:rsidR="00666A9D">
        <w:rPr>
          <w:rFonts w:ascii="微軟正黑體" w:eastAsia="微軟正黑體" w:hAnsi="微軟正黑體" w:cs="Times New Roman"/>
          <w:sz w:val="27"/>
          <w:szCs w:val="27"/>
        </w:rPr>
        <w:t>懸浮或焦點內容</w:t>
      </w:r>
    </w:p>
    <w:p w14:paraId="777380D8" w14:textId="01214E8D" w:rsidR="00A3282E" w:rsidRPr="00531705" w:rsidRDefault="00A3282E" w:rsidP="00A3282E">
      <w:pPr>
        <w:spacing w:before="100" w:beforeAutospacing="1" w:line="0" w:lineRule="atLeast"/>
        <w:rPr>
          <w:rFonts w:ascii="微軟正黑體" w:eastAsia="微軟正黑體" w:hAnsi="微軟正黑體" w:cs="Times New Roman"/>
          <w:b/>
          <w:sz w:val="27"/>
          <w:szCs w:val="27"/>
        </w:rPr>
      </w:pPr>
      <w:r w:rsidRPr="00531705">
        <w:rPr>
          <w:rFonts w:ascii="微軟正黑體" w:eastAsia="微軟正黑體" w:hAnsi="微軟正黑體" w:cs="Times New Roman"/>
          <w:b/>
          <w:sz w:val="27"/>
          <w:szCs w:val="27"/>
        </w:rPr>
        <w:t>2.</w:t>
      </w:r>
      <w:r w:rsidRPr="00531705">
        <w:rPr>
          <w:rFonts w:ascii="微軟正黑體" w:eastAsia="微軟正黑體" w:hAnsi="微軟正黑體" w:cs="Times New Roman"/>
          <w:b/>
          <w:sz w:val="27"/>
          <w:szCs w:val="27"/>
        </w:rPr>
        <w:tab/>
        <w:t xml:space="preserve">   可操作</w:t>
      </w:r>
    </w:p>
    <w:p w14:paraId="2522D8E7" w14:textId="446837E5" w:rsidR="00A3282E" w:rsidRPr="00531705" w:rsidRDefault="00A3282E" w:rsidP="00A3282E">
      <w:pPr>
        <w:tabs>
          <w:tab w:val="right" w:pos="9638"/>
        </w:tabs>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2.1     鍵盤可操作</w:t>
      </w:r>
      <w:r w:rsidRPr="00531705">
        <w:rPr>
          <w:rFonts w:ascii="微軟正黑體" w:eastAsia="微軟正黑體" w:hAnsi="微軟正黑體" w:cs="Times New Roman"/>
          <w:sz w:val="27"/>
          <w:szCs w:val="27"/>
        </w:rPr>
        <w:tab/>
      </w:r>
    </w:p>
    <w:p w14:paraId="44E7E844" w14:textId="6D351458"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2.1.1      鍵盤</w:t>
      </w:r>
    </w:p>
    <w:p w14:paraId="0FC64416" w14:textId="62220234"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2.1.2      </w:t>
      </w:r>
      <w:r w:rsidR="00666A9D" w:rsidRPr="00666A9D">
        <w:rPr>
          <w:rFonts w:ascii="微軟正黑體" w:eastAsia="微軟正黑體" w:hAnsi="微軟正黑體" w:cs="Times New Roman" w:hint="eastAsia"/>
          <w:sz w:val="27"/>
          <w:szCs w:val="27"/>
        </w:rPr>
        <w:t>無鍵盤操作陷阱</w:t>
      </w:r>
    </w:p>
    <w:p w14:paraId="442EA921" w14:textId="30B1B31C"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2.1.3      鍵盤（無例外）</w:t>
      </w:r>
    </w:p>
    <w:p w14:paraId="4D1B261D" w14:textId="2D44D9A7"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2.1.4      快捷鍵</w:t>
      </w:r>
    </w:p>
    <w:p w14:paraId="2591F92F" w14:textId="455EAF70"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2.2     充足時間</w:t>
      </w:r>
    </w:p>
    <w:p w14:paraId="6C1140F6" w14:textId="2940FCE6"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2.2.1      計時調整</w:t>
      </w:r>
    </w:p>
    <w:p w14:paraId="6CF602BE" w14:textId="3D32C950"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lastRenderedPageBreak/>
        <w:t>2.2.2      暫停、停止和隱藏</w:t>
      </w:r>
    </w:p>
    <w:p w14:paraId="34D42A16" w14:textId="6061E005"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2.2.3      無計時</w:t>
      </w:r>
    </w:p>
    <w:p w14:paraId="4A5F5998" w14:textId="25DC177B"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2.2.4      中斷</w:t>
      </w:r>
    </w:p>
    <w:p w14:paraId="46FD009F" w14:textId="077D803C"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2.2.5      重新認證</w:t>
      </w:r>
    </w:p>
    <w:p w14:paraId="730DBCE2" w14:textId="4AE888CD"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2.2.6      逾時</w:t>
      </w:r>
    </w:p>
    <w:p w14:paraId="7114243B" w14:textId="02B6F9AA"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2.3     </w:t>
      </w:r>
      <w:r w:rsidR="00666A9D" w:rsidRPr="00666A9D">
        <w:rPr>
          <w:rFonts w:ascii="微軟正黑體" w:eastAsia="微軟正黑體" w:hAnsi="微軟正黑體" w:cs="Times New Roman" w:hint="eastAsia"/>
          <w:sz w:val="27"/>
          <w:szCs w:val="27"/>
        </w:rPr>
        <w:t>預防痙攣和身體不適反應</w:t>
      </w:r>
    </w:p>
    <w:p w14:paraId="2CBEEEA2" w14:textId="216C8DDE"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2.3.1      閃爍三次或低於</w:t>
      </w:r>
      <w:proofErr w:type="gramStart"/>
      <w:r w:rsidRPr="00531705">
        <w:rPr>
          <w:rFonts w:ascii="微軟正黑體" w:eastAsia="微軟正黑體" w:hAnsi="微軟正黑體" w:cs="Times New Roman"/>
          <w:sz w:val="27"/>
          <w:szCs w:val="27"/>
        </w:rPr>
        <w:t>閾</w:t>
      </w:r>
      <w:proofErr w:type="gramEnd"/>
      <w:r w:rsidRPr="00531705">
        <w:rPr>
          <w:rFonts w:ascii="微軟正黑體" w:eastAsia="微軟正黑體" w:hAnsi="微軟正黑體" w:cs="Times New Roman"/>
          <w:sz w:val="27"/>
          <w:szCs w:val="27"/>
        </w:rPr>
        <w:t>值</w:t>
      </w:r>
    </w:p>
    <w:p w14:paraId="33D598CA" w14:textId="5C8B3A0A"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2.3.2      閃爍三次</w:t>
      </w:r>
    </w:p>
    <w:p w14:paraId="2453525A" w14:textId="1567DE11"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2.3.3      </w:t>
      </w:r>
      <w:r w:rsidR="00666A9D" w:rsidRPr="00666A9D">
        <w:rPr>
          <w:rFonts w:ascii="微軟正黑體" w:eastAsia="微軟正黑體" w:hAnsi="微軟正黑體" w:cs="Times New Roman" w:hint="eastAsia"/>
          <w:sz w:val="27"/>
          <w:szCs w:val="27"/>
        </w:rPr>
        <w:t>來自互動的動畫</w:t>
      </w:r>
    </w:p>
    <w:p w14:paraId="2B8B1FC9" w14:textId="4BFDF7FD"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2.4     可導</w:t>
      </w:r>
      <w:proofErr w:type="gramStart"/>
      <w:r w:rsidRPr="00531705">
        <w:rPr>
          <w:rFonts w:ascii="微軟正黑體" w:eastAsia="微軟正黑體" w:hAnsi="微軟正黑體" w:cs="Times New Roman"/>
          <w:sz w:val="27"/>
          <w:szCs w:val="27"/>
        </w:rPr>
        <w:t>覽</w:t>
      </w:r>
      <w:proofErr w:type="gramEnd"/>
    </w:p>
    <w:p w14:paraId="134F3ABD" w14:textId="691F795A"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2.4.1      </w:t>
      </w:r>
      <w:proofErr w:type="gramStart"/>
      <w:r w:rsidRPr="00531705">
        <w:rPr>
          <w:rFonts w:ascii="微軟正黑體" w:eastAsia="微軟正黑體" w:hAnsi="微軟正黑體" w:cs="Times New Roman"/>
          <w:sz w:val="27"/>
          <w:szCs w:val="27"/>
        </w:rPr>
        <w:t>跳過區塊</w:t>
      </w:r>
      <w:proofErr w:type="gramEnd"/>
    </w:p>
    <w:p w14:paraId="618D1A88" w14:textId="1FC2BC95"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2.4.2      網頁標題</w:t>
      </w:r>
      <w:r w:rsidRPr="00531705">
        <w:rPr>
          <w:rFonts w:ascii="微軟正黑體" w:eastAsia="微軟正黑體" w:hAnsi="微軟正黑體" w:cs="Times New Roman"/>
          <w:sz w:val="27"/>
          <w:szCs w:val="27"/>
        </w:rPr>
        <w:cr/>
        <w:t>2.4.3      焦點順序</w:t>
      </w:r>
      <w:r w:rsidRPr="00531705">
        <w:rPr>
          <w:rFonts w:ascii="微軟正黑體" w:eastAsia="微軟正黑體" w:hAnsi="微軟正黑體" w:cs="Times New Roman"/>
          <w:sz w:val="27"/>
          <w:szCs w:val="27"/>
        </w:rPr>
        <w:cr/>
        <w:t>2.4.4      鏈結目的（脈絡）</w:t>
      </w:r>
    </w:p>
    <w:p w14:paraId="7D3FC43F" w14:textId="0CC95A0D" w:rsidR="00A3282E" w:rsidRPr="00531705" w:rsidRDefault="00A3282E" w:rsidP="00A3282E">
      <w:pPr>
        <w:tabs>
          <w:tab w:val="left" w:pos="1418"/>
        </w:tabs>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2.4.5      多種方式</w:t>
      </w:r>
      <w:r w:rsidRPr="00531705">
        <w:rPr>
          <w:rFonts w:ascii="微軟正黑體" w:eastAsia="微軟正黑體" w:hAnsi="微軟正黑體" w:cs="Times New Roman"/>
          <w:sz w:val="27"/>
          <w:szCs w:val="27"/>
        </w:rPr>
        <w:cr/>
        <w:t>2.4.6      標題和標籤</w:t>
      </w:r>
      <w:r w:rsidRPr="00531705">
        <w:rPr>
          <w:rFonts w:ascii="微軟正黑體" w:eastAsia="微軟正黑體" w:hAnsi="微軟正黑體" w:cs="Times New Roman"/>
          <w:sz w:val="27"/>
          <w:szCs w:val="27"/>
        </w:rPr>
        <w:cr/>
        <w:t>2.4.7      焦點可視</w:t>
      </w:r>
      <w:r w:rsidRPr="00531705">
        <w:rPr>
          <w:rFonts w:ascii="微軟正黑體" w:eastAsia="微軟正黑體" w:hAnsi="微軟正黑體" w:cs="Times New Roman"/>
          <w:sz w:val="27"/>
          <w:szCs w:val="27"/>
        </w:rPr>
        <w:cr/>
        <w:t>2.4.8      位置</w:t>
      </w:r>
      <w:r w:rsidRPr="00531705">
        <w:rPr>
          <w:rFonts w:ascii="微軟正黑體" w:eastAsia="微軟正黑體" w:hAnsi="微軟正黑體" w:cs="Times New Roman"/>
          <w:sz w:val="27"/>
          <w:szCs w:val="27"/>
        </w:rPr>
        <w:cr/>
        <w:t>2.4.9      鏈結目的（僅鏈結）</w:t>
      </w:r>
    </w:p>
    <w:p w14:paraId="125893DC" w14:textId="698D0241" w:rsidR="00A3282E" w:rsidRPr="00531705" w:rsidRDefault="00A3282E" w:rsidP="00A3282E">
      <w:pPr>
        <w:tabs>
          <w:tab w:val="left" w:pos="993"/>
        </w:tabs>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2.4.10     區段標頭</w:t>
      </w:r>
      <w:r w:rsidRPr="00531705">
        <w:rPr>
          <w:rFonts w:ascii="微軟正黑體" w:eastAsia="微軟正黑體" w:hAnsi="微軟正黑體" w:cs="Times New Roman"/>
          <w:sz w:val="27"/>
          <w:szCs w:val="27"/>
        </w:rPr>
        <w:cr/>
        <w:t xml:space="preserve">2.5     </w:t>
      </w:r>
      <w:r w:rsidRPr="00531705">
        <w:rPr>
          <w:rFonts w:ascii="微軟正黑體" w:eastAsia="微軟正黑體" w:hAnsi="微軟正黑體" w:cs="Times New Roman" w:hint="eastAsia"/>
          <w:sz w:val="27"/>
          <w:szCs w:val="27"/>
        </w:rPr>
        <w:t>輸入</w:t>
      </w:r>
      <w:r w:rsidR="00666A9D" w:rsidRPr="00666A9D">
        <w:rPr>
          <w:rFonts w:ascii="微軟正黑體" w:eastAsia="微軟正黑體" w:hAnsi="微軟正黑體" w:cs="Times New Roman" w:hint="eastAsia"/>
          <w:sz w:val="27"/>
          <w:szCs w:val="27"/>
        </w:rPr>
        <w:t>方式</w:t>
      </w:r>
    </w:p>
    <w:p w14:paraId="6B2D12D8" w14:textId="45F8A69E"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2.5.1      </w:t>
      </w:r>
      <w:r w:rsidRPr="00531705">
        <w:rPr>
          <w:rFonts w:ascii="微軟正黑體" w:eastAsia="微軟正黑體" w:hAnsi="微軟正黑體" w:cs="Times New Roman" w:hint="eastAsia"/>
          <w:sz w:val="27"/>
          <w:szCs w:val="27"/>
        </w:rPr>
        <w:t>指標手勢</w:t>
      </w:r>
    </w:p>
    <w:p w14:paraId="3B38E3F4" w14:textId="6F1CD144"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2.5.2      </w:t>
      </w:r>
      <w:r w:rsidRPr="00531705">
        <w:rPr>
          <w:rFonts w:ascii="微軟正黑體" w:eastAsia="微軟正黑體" w:hAnsi="微軟正黑體" w:cs="Times New Roman" w:hint="eastAsia"/>
          <w:sz w:val="27"/>
          <w:szCs w:val="27"/>
        </w:rPr>
        <w:t>指標取消</w:t>
      </w:r>
    </w:p>
    <w:p w14:paraId="108DC84F" w14:textId="5329C13D" w:rsidR="00A3282E" w:rsidRPr="00531705" w:rsidRDefault="00A3282E" w:rsidP="00A3282E">
      <w:pPr>
        <w:tabs>
          <w:tab w:val="left" w:pos="1418"/>
        </w:tabs>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2.5.3      標籤</w:t>
      </w:r>
      <w:r w:rsidR="00E16C85">
        <w:rPr>
          <w:rFonts w:ascii="微軟正黑體" w:eastAsia="微軟正黑體" w:hAnsi="微軟正黑體" w:cs="Times New Roman"/>
          <w:sz w:val="27"/>
          <w:szCs w:val="27"/>
        </w:rPr>
        <w:t>名稱</w:t>
      </w:r>
      <w:r w:rsidRPr="00531705">
        <w:rPr>
          <w:rFonts w:ascii="微軟正黑體" w:eastAsia="微軟正黑體" w:hAnsi="微軟正黑體" w:cs="Times New Roman"/>
          <w:sz w:val="27"/>
          <w:szCs w:val="27"/>
        </w:rPr>
        <w:cr/>
        <w:t xml:space="preserve">2.5.4      </w:t>
      </w:r>
      <w:r w:rsidRPr="00531705">
        <w:rPr>
          <w:rFonts w:ascii="微軟正黑體" w:eastAsia="微軟正黑體" w:hAnsi="微軟正黑體" w:cs="Times New Roman" w:hint="eastAsia"/>
          <w:sz w:val="27"/>
          <w:szCs w:val="27"/>
        </w:rPr>
        <w:t>動作致動</w:t>
      </w:r>
      <w:r w:rsidRPr="00531705">
        <w:rPr>
          <w:rFonts w:ascii="微軟正黑體" w:eastAsia="微軟正黑體" w:hAnsi="微軟正黑體" w:cs="Times New Roman"/>
          <w:sz w:val="27"/>
          <w:szCs w:val="27"/>
        </w:rPr>
        <w:cr/>
        <w:t xml:space="preserve">2.5.5      </w:t>
      </w:r>
      <w:r w:rsidRPr="00531705">
        <w:rPr>
          <w:rFonts w:ascii="微軟正黑體" w:eastAsia="微軟正黑體" w:hAnsi="微軟正黑體" w:cs="Times New Roman" w:hint="eastAsia"/>
          <w:sz w:val="27"/>
          <w:szCs w:val="27"/>
        </w:rPr>
        <w:t>目標尺寸</w:t>
      </w:r>
      <w:r w:rsidRPr="00531705">
        <w:rPr>
          <w:rFonts w:ascii="微軟正黑體" w:eastAsia="微軟正黑體" w:hAnsi="微軟正黑體" w:cs="Times New Roman"/>
          <w:sz w:val="27"/>
          <w:szCs w:val="27"/>
        </w:rPr>
        <w:cr/>
        <w:t xml:space="preserve">2.5.6      </w:t>
      </w:r>
      <w:r w:rsidR="00E16C85" w:rsidRPr="00E16C85">
        <w:rPr>
          <w:rFonts w:ascii="微軟正黑體" w:eastAsia="微軟正黑體" w:hAnsi="微軟正黑體" w:cs="Times New Roman" w:hint="eastAsia"/>
          <w:sz w:val="27"/>
          <w:szCs w:val="27"/>
        </w:rPr>
        <w:t>並行輸入機制</w:t>
      </w:r>
    </w:p>
    <w:p w14:paraId="2A4A28D0" w14:textId="75CF22C1" w:rsidR="00A3282E" w:rsidRPr="00531705" w:rsidRDefault="00A3282E" w:rsidP="00A3282E">
      <w:pPr>
        <w:tabs>
          <w:tab w:val="left" w:pos="993"/>
        </w:tabs>
        <w:spacing w:before="100" w:beforeAutospacing="1" w:line="0" w:lineRule="atLeast"/>
        <w:rPr>
          <w:rFonts w:ascii="微軟正黑體" w:eastAsia="微軟正黑體" w:hAnsi="微軟正黑體" w:cs="Times New Roman"/>
          <w:b/>
          <w:sz w:val="27"/>
          <w:szCs w:val="27"/>
        </w:rPr>
      </w:pPr>
      <w:r w:rsidRPr="00531705">
        <w:rPr>
          <w:rFonts w:ascii="微軟正黑體" w:eastAsia="微軟正黑體" w:hAnsi="微軟正黑體" w:cs="Times New Roman"/>
          <w:b/>
          <w:sz w:val="27"/>
          <w:szCs w:val="27"/>
        </w:rPr>
        <w:t>3.     可理解</w:t>
      </w:r>
    </w:p>
    <w:p w14:paraId="7A0C6A2F" w14:textId="08591309"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3.1     可讀性</w:t>
      </w:r>
    </w:p>
    <w:p w14:paraId="495276DF" w14:textId="5C3BF49A" w:rsidR="00A3282E" w:rsidRPr="00531705" w:rsidRDefault="00A3282E" w:rsidP="00A3282E">
      <w:pPr>
        <w:tabs>
          <w:tab w:val="left" w:pos="1418"/>
        </w:tabs>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lastRenderedPageBreak/>
        <w:t>3.1.1      網頁語言</w:t>
      </w:r>
    </w:p>
    <w:p w14:paraId="7BA73521" w14:textId="03239897"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3.1.2      局部語言</w:t>
      </w:r>
    </w:p>
    <w:p w14:paraId="58AE374F" w14:textId="07A179FA"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3.1.3      特殊詞彙</w:t>
      </w:r>
    </w:p>
    <w:p w14:paraId="2E8CC983" w14:textId="60871115"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3.1.4      縮寫</w:t>
      </w:r>
      <w:r w:rsidRPr="00531705">
        <w:rPr>
          <w:rFonts w:ascii="微軟正黑體" w:eastAsia="微軟正黑體" w:hAnsi="微軟正黑體" w:cs="Times New Roman"/>
          <w:sz w:val="27"/>
          <w:szCs w:val="27"/>
        </w:rPr>
        <w:cr/>
        <w:t>3.1.5      閱讀程度</w:t>
      </w:r>
      <w:r w:rsidRPr="00531705">
        <w:rPr>
          <w:rFonts w:ascii="微軟正黑體" w:eastAsia="微軟正黑體" w:hAnsi="微軟正黑體" w:cs="Times New Roman"/>
          <w:sz w:val="27"/>
          <w:szCs w:val="27"/>
        </w:rPr>
        <w:cr/>
        <w:t>3.1.6      發音</w:t>
      </w:r>
      <w:r w:rsidRPr="00531705">
        <w:rPr>
          <w:rFonts w:ascii="微軟正黑體" w:eastAsia="微軟正黑體" w:hAnsi="微軟正黑體" w:cs="Times New Roman"/>
          <w:sz w:val="27"/>
          <w:szCs w:val="27"/>
        </w:rPr>
        <w:cr/>
        <w:t>3.2</w:t>
      </w:r>
      <w:r w:rsidRPr="00531705">
        <w:rPr>
          <w:rFonts w:ascii="微軟正黑體" w:eastAsia="微軟正黑體" w:hAnsi="微軟正黑體" w:cs="Times New Roman"/>
          <w:sz w:val="27"/>
          <w:szCs w:val="27"/>
        </w:rPr>
        <w:tab/>
        <w:t xml:space="preserve">    可預期性</w:t>
      </w:r>
    </w:p>
    <w:p w14:paraId="6A1B6B12" w14:textId="034A47C6" w:rsidR="00A3282E" w:rsidRPr="00531705" w:rsidRDefault="00A3282E" w:rsidP="00A3282E">
      <w:pPr>
        <w:tabs>
          <w:tab w:val="left" w:pos="1418"/>
        </w:tabs>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3.2.1      焦點</w:t>
      </w:r>
      <w:r w:rsidRPr="00531705">
        <w:rPr>
          <w:rFonts w:ascii="微軟正黑體" w:eastAsia="微軟正黑體" w:hAnsi="微軟正黑體" w:cs="Times New Roman"/>
          <w:sz w:val="27"/>
          <w:szCs w:val="27"/>
        </w:rPr>
        <w:cr/>
        <w:t>3.2.2      輸入</w:t>
      </w:r>
    </w:p>
    <w:p w14:paraId="38E7927E" w14:textId="294BFE77"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3.2.3      一致的導</w:t>
      </w:r>
      <w:proofErr w:type="gramStart"/>
      <w:r w:rsidRPr="00531705">
        <w:rPr>
          <w:rFonts w:ascii="微軟正黑體" w:eastAsia="微軟正黑體" w:hAnsi="微軟正黑體" w:cs="Times New Roman"/>
          <w:sz w:val="27"/>
          <w:szCs w:val="27"/>
        </w:rPr>
        <w:t>覽</w:t>
      </w:r>
      <w:proofErr w:type="gramEnd"/>
      <w:r w:rsidRPr="00531705">
        <w:rPr>
          <w:rFonts w:ascii="微軟正黑體" w:eastAsia="微軟正黑體" w:hAnsi="微軟正黑體" w:cs="Times New Roman"/>
          <w:sz w:val="27"/>
          <w:szCs w:val="27"/>
        </w:rPr>
        <w:cr/>
        <w:t>3.2.4      一致的識別</w:t>
      </w:r>
    </w:p>
    <w:p w14:paraId="26EBB667" w14:textId="3349BFD0" w:rsidR="00A3282E" w:rsidRPr="00531705" w:rsidRDefault="00A3282E" w:rsidP="00A3282E">
      <w:pPr>
        <w:tabs>
          <w:tab w:val="left" w:pos="993"/>
        </w:tabs>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3.2.5      依請求變更</w:t>
      </w:r>
      <w:r w:rsidRPr="00531705">
        <w:rPr>
          <w:rFonts w:ascii="微軟正黑體" w:eastAsia="微軟正黑體" w:hAnsi="微軟正黑體" w:cs="Times New Roman"/>
          <w:sz w:val="27"/>
          <w:szCs w:val="27"/>
        </w:rPr>
        <w:cr/>
        <w:t>3.3     輸入協助</w:t>
      </w:r>
      <w:r w:rsidRPr="00531705">
        <w:rPr>
          <w:rFonts w:ascii="微軟正黑體" w:eastAsia="微軟正黑體" w:hAnsi="微軟正黑體" w:cs="Times New Roman"/>
          <w:sz w:val="27"/>
          <w:szCs w:val="27"/>
        </w:rPr>
        <w:cr/>
        <w:t>3.3.1      識別錯誤</w:t>
      </w:r>
      <w:r w:rsidRPr="00531705">
        <w:rPr>
          <w:rFonts w:ascii="微軟正黑體" w:eastAsia="微軟正黑體" w:hAnsi="微軟正黑體" w:cs="Times New Roman"/>
          <w:sz w:val="27"/>
          <w:szCs w:val="27"/>
        </w:rPr>
        <w:cr/>
        <w:t>3.3.2      標籤或說明</w:t>
      </w:r>
      <w:r w:rsidRPr="00531705">
        <w:rPr>
          <w:rFonts w:ascii="微軟正黑體" w:eastAsia="微軟正黑體" w:hAnsi="微軟正黑體" w:cs="Times New Roman"/>
          <w:sz w:val="27"/>
          <w:szCs w:val="27"/>
        </w:rPr>
        <w:cr/>
        <w:t>3.3.3      錯誤建議</w:t>
      </w:r>
    </w:p>
    <w:p w14:paraId="3BC163F6" w14:textId="2F5066C1" w:rsidR="00A3282E" w:rsidRPr="00531705" w:rsidRDefault="00A3282E" w:rsidP="00A3282E">
      <w:pPr>
        <w:spacing w:line="0" w:lineRule="atLeast"/>
        <w:ind w:left="1366" w:hangingChars="506" w:hanging="1366"/>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3.3.4      錯誤預防（法律、財務、個人資料）</w:t>
      </w:r>
    </w:p>
    <w:p w14:paraId="0524A658" w14:textId="3A82CBF0"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3.3.5      協助</w:t>
      </w:r>
    </w:p>
    <w:p w14:paraId="6A0E2681" w14:textId="46D67726"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3.3.6      錯誤預防（全部）</w:t>
      </w:r>
    </w:p>
    <w:p w14:paraId="3BE806F8" w14:textId="2CA5D927" w:rsidR="00A3282E" w:rsidRPr="00531705" w:rsidRDefault="00A3282E" w:rsidP="00A3282E">
      <w:pPr>
        <w:spacing w:before="100" w:beforeAutospacing="1" w:line="0" w:lineRule="atLeast"/>
        <w:rPr>
          <w:rFonts w:ascii="微軟正黑體" w:eastAsia="微軟正黑體" w:hAnsi="微軟正黑體" w:cs="Times New Roman"/>
          <w:b/>
          <w:sz w:val="27"/>
          <w:szCs w:val="27"/>
        </w:rPr>
      </w:pPr>
      <w:r w:rsidRPr="00531705">
        <w:rPr>
          <w:rFonts w:ascii="微軟正黑體" w:eastAsia="微軟正黑體" w:hAnsi="微軟正黑體" w:cs="Times New Roman"/>
          <w:b/>
          <w:sz w:val="27"/>
          <w:szCs w:val="27"/>
        </w:rPr>
        <w:t>4.</w:t>
      </w:r>
      <w:r w:rsidRPr="00531705">
        <w:rPr>
          <w:rFonts w:ascii="微軟正黑體" w:eastAsia="微軟正黑體" w:hAnsi="微軟正黑體" w:cs="Times New Roman"/>
          <w:b/>
          <w:sz w:val="27"/>
          <w:szCs w:val="27"/>
        </w:rPr>
        <w:tab/>
        <w:t xml:space="preserve">   穩健性</w:t>
      </w:r>
    </w:p>
    <w:p w14:paraId="4F602558" w14:textId="5D3B66E8"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4.1     相容</w:t>
      </w:r>
      <w:r w:rsidRPr="00531705">
        <w:rPr>
          <w:rFonts w:ascii="微軟正黑體" w:eastAsia="微軟正黑體" w:hAnsi="微軟正黑體" w:cs="Times New Roman"/>
          <w:sz w:val="27"/>
          <w:szCs w:val="27"/>
        </w:rPr>
        <w:cr/>
        <w:t>4.1.1      語法分析</w:t>
      </w:r>
      <w:r w:rsidRPr="00531705">
        <w:rPr>
          <w:rFonts w:ascii="微軟正黑體" w:eastAsia="微軟正黑體" w:hAnsi="微軟正黑體" w:cs="Times New Roman"/>
          <w:sz w:val="27"/>
          <w:szCs w:val="27"/>
        </w:rPr>
        <w:cr/>
        <w:t>4.1.2      名稱、角色和值</w:t>
      </w:r>
    </w:p>
    <w:p w14:paraId="36858539" w14:textId="4AE7AA8C"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 xml:space="preserve">4.1.3      </w:t>
      </w:r>
      <w:r w:rsidRPr="00531705">
        <w:rPr>
          <w:rFonts w:ascii="微軟正黑體" w:eastAsia="微軟正黑體" w:hAnsi="微軟正黑體" w:cs="Times New Roman" w:hint="eastAsia"/>
          <w:sz w:val="27"/>
          <w:szCs w:val="27"/>
        </w:rPr>
        <w:t>狀態訊息</w:t>
      </w:r>
    </w:p>
    <w:p w14:paraId="3B54B6E5" w14:textId="348695A7" w:rsidR="00A3282E" w:rsidRPr="00531705" w:rsidRDefault="00A3282E" w:rsidP="00A3282E">
      <w:pPr>
        <w:spacing w:before="100" w:beforeAutospacing="1" w:line="0" w:lineRule="atLeast"/>
        <w:rPr>
          <w:rFonts w:ascii="微軟正黑體" w:eastAsia="微軟正黑體" w:hAnsi="微軟正黑體" w:cs="Times New Roman"/>
          <w:b/>
          <w:sz w:val="27"/>
          <w:szCs w:val="27"/>
        </w:rPr>
      </w:pPr>
      <w:r w:rsidRPr="00531705">
        <w:rPr>
          <w:rFonts w:ascii="微軟正黑體" w:eastAsia="微軟正黑體" w:hAnsi="微軟正黑體" w:cs="Times New Roman"/>
          <w:b/>
          <w:sz w:val="27"/>
          <w:szCs w:val="27"/>
        </w:rPr>
        <w:t>5.</w:t>
      </w:r>
      <w:r w:rsidRPr="00531705">
        <w:rPr>
          <w:rFonts w:ascii="微軟正黑體" w:eastAsia="微軟正黑體" w:hAnsi="微軟正黑體" w:cs="Times New Roman"/>
          <w:b/>
          <w:sz w:val="27"/>
          <w:szCs w:val="27"/>
        </w:rPr>
        <w:tab/>
        <w:t xml:space="preserve">  </w:t>
      </w:r>
      <w:r w:rsidRPr="00531705">
        <w:rPr>
          <w:rFonts w:ascii="微軟正黑體" w:eastAsia="微軟正黑體" w:hAnsi="微軟正黑體" w:cs="Times New Roman"/>
          <w:b/>
          <w:sz w:val="27"/>
          <w:szCs w:val="27"/>
        </w:rPr>
        <w:tab/>
        <w:t>符合性</w:t>
      </w:r>
    </w:p>
    <w:p w14:paraId="3BF94B34" w14:textId="2A27E483"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5.1     解釋標準要求</w:t>
      </w:r>
    </w:p>
    <w:p w14:paraId="65C6E5D3" w14:textId="57763BF2"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5.2     符合性要求</w:t>
      </w:r>
    </w:p>
    <w:p w14:paraId="1A6BCAFD" w14:textId="3FB3441B"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5.2.1      符合性等級</w:t>
      </w:r>
      <w:r w:rsidRPr="00531705">
        <w:rPr>
          <w:rFonts w:ascii="微軟正黑體" w:eastAsia="微軟正黑體" w:hAnsi="微軟正黑體" w:cs="Times New Roman"/>
          <w:sz w:val="27"/>
          <w:szCs w:val="27"/>
        </w:rPr>
        <w:cr/>
      </w:r>
      <w:r w:rsidRPr="00531705">
        <w:rPr>
          <w:rFonts w:ascii="微軟正黑體" w:eastAsia="微軟正黑體" w:hAnsi="微軟正黑體" w:cs="Times New Roman"/>
          <w:sz w:val="27"/>
          <w:szCs w:val="27"/>
        </w:rPr>
        <w:lastRenderedPageBreak/>
        <w:t>5.2.2      全頁</w:t>
      </w:r>
      <w:r w:rsidRPr="00531705">
        <w:rPr>
          <w:rFonts w:ascii="微軟正黑體" w:eastAsia="微軟正黑體" w:hAnsi="微軟正黑體" w:cs="Times New Roman"/>
          <w:sz w:val="27"/>
          <w:szCs w:val="27"/>
        </w:rPr>
        <w:cr/>
        <w:t>5.2.3      完整程序</w:t>
      </w:r>
    </w:p>
    <w:p w14:paraId="3456FEA3" w14:textId="5B488D6F" w:rsidR="00A3282E" w:rsidRPr="00531705" w:rsidRDefault="00A3282E" w:rsidP="00A3282E">
      <w:pPr>
        <w:spacing w:line="0" w:lineRule="atLeast"/>
        <w:ind w:left="1366" w:hangingChars="506" w:hanging="1366"/>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5.2.4      僅使用科技的無障礙支援方法</w:t>
      </w:r>
    </w:p>
    <w:p w14:paraId="08738BEF" w14:textId="45495208" w:rsidR="00A3282E" w:rsidRPr="00531705" w:rsidRDefault="00A3282E" w:rsidP="00A3282E">
      <w:pPr>
        <w:tabs>
          <w:tab w:val="left" w:pos="993"/>
        </w:tabs>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5.2.5      不干涉</w:t>
      </w:r>
      <w:r w:rsidRPr="00531705">
        <w:rPr>
          <w:rFonts w:ascii="微軟正黑體" w:eastAsia="微軟正黑體" w:hAnsi="微軟正黑體" w:cs="Times New Roman"/>
          <w:sz w:val="27"/>
          <w:szCs w:val="27"/>
        </w:rPr>
        <w:cr/>
        <w:t>5.3     符合性聲明（選用）</w:t>
      </w:r>
    </w:p>
    <w:p w14:paraId="53CC05B2" w14:textId="28DCDACB" w:rsidR="00A3282E" w:rsidRPr="00531705" w:rsidRDefault="00A3282E" w:rsidP="00A3282E">
      <w:pPr>
        <w:tabs>
          <w:tab w:val="left" w:pos="1418"/>
        </w:tabs>
        <w:spacing w:line="0" w:lineRule="atLeast"/>
        <w:ind w:left="1366" w:hangingChars="506" w:hanging="1366"/>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5.3.1      符合性聲明的必要組件</w:t>
      </w:r>
    </w:p>
    <w:p w14:paraId="55036E81" w14:textId="3BC26813" w:rsidR="00A3282E" w:rsidRPr="00531705" w:rsidRDefault="00A3282E" w:rsidP="00A3282E">
      <w:pPr>
        <w:spacing w:line="0" w:lineRule="atLeast"/>
        <w:ind w:left="1366" w:hangingChars="506" w:hanging="1366"/>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5.3.2      符合性聲明的可選組件</w:t>
      </w:r>
    </w:p>
    <w:p w14:paraId="7FB339D4" w14:textId="2C1F81F0" w:rsidR="00A3282E" w:rsidRPr="00531705" w:rsidRDefault="00A3282E" w:rsidP="00A3282E">
      <w:pPr>
        <w:spacing w:line="0" w:lineRule="atLeast"/>
        <w:ind w:left="956" w:hangingChars="354" w:hanging="956"/>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5.4     部分符合性聲明 - 第三方內容</w:t>
      </w:r>
    </w:p>
    <w:p w14:paraId="19BE7A98" w14:textId="4FC89048" w:rsidR="00A3282E" w:rsidRPr="00531705" w:rsidRDefault="00A3282E"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5.5     部分符合性聲明 - 語言</w:t>
      </w:r>
    </w:p>
    <w:p w14:paraId="3B71E75F" w14:textId="5C53E78E" w:rsidR="00A3282E" w:rsidRPr="00531705" w:rsidRDefault="00A3282E" w:rsidP="00A3282E">
      <w:pPr>
        <w:tabs>
          <w:tab w:val="left" w:pos="993"/>
        </w:tabs>
        <w:spacing w:before="100" w:beforeAutospacing="1" w:line="0" w:lineRule="atLeast"/>
        <w:rPr>
          <w:rFonts w:ascii="微軟正黑體" w:eastAsia="微軟正黑體" w:hAnsi="微軟正黑體" w:cs="Times New Roman"/>
          <w:b/>
          <w:sz w:val="27"/>
          <w:szCs w:val="27"/>
        </w:rPr>
      </w:pPr>
      <w:r w:rsidRPr="00531705">
        <w:rPr>
          <w:rFonts w:ascii="微軟正黑體" w:eastAsia="微軟正黑體" w:hAnsi="微軟正黑體" w:cs="Times New Roman"/>
          <w:b/>
          <w:sz w:val="27"/>
          <w:szCs w:val="27"/>
        </w:rPr>
        <w:t>6.      詞彙表</w:t>
      </w:r>
    </w:p>
    <w:p w14:paraId="1BC5EC4C" w14:textId="19E724C8" w:rsidR="00A3282E" w:rsidRPr="00531705" w:rsidRDefault="00A3282E" w:rsidP="00A3282E">
      <w:pPr>
        <w:spacing w:before="100" w:beforeAutospacing="1" w:line="0" w:lineRule="atLeast"/>
        <w:ind w:left="956" w:hangingChars="354" w:hanging="956"/>
        <w:rPr>
          <w:rFonts w:ascii="微軟正黑體" w:eastAsia="微軟正黑體" w:hAnsi="微軟正黑體" w:cs="Times New Roman"/>
          <w:b/>
          <w:sz w:val="27"/>
          <w:szCs w:val="27"/>
        </w:rPr>
      </w:pPr>
      <w:r w:rsidRPr="00531705">
        <w:rPr>
          <w:rFonts w:ascii="微軟正黑體" w:eastAsia="微軟正黑體" w:hAnsi="微軟正黑體" w:cs="Times New Roman"/>
          <w:b/>
          <w:sz w:val="27"/>
          <w:szCs w:val="27"/>
        </w:rPr>
        <w:t>7.      使用者介面元件的輸入目的</w:t>
      </w:r>
    </w:p>
    <w:p w14:paraId="022B860B" w14:textId="0C815139" w:rsidR="009F5C97" w:rsidRDefault="00A3282E" w:rsidP="00A3282E">
      <w:pPr>
        <w:spacing w:before="100" w:beforeAutospacing="1" w:line="0" w:lineRule="atLeast"/>
        <w:rPr>
          <w:rFonts w:ascii="微軟正黑體" w:eastAsia="微軟正黑體" w:hAnsi="微軟正黑體" w:cs="Times New Roman"/>
          <w:b/>
          <w:sz w:val="27"/>
          <w:szCs w:val="27"/>
        </w:rPr>
      </w:pPr>
      <w:r w:rsidRPr="00531705">
        <w:rPr>
          <w:rFonts w:ascii="微軟正黑體" w:eastAsia="微軟正黑體" w:hAnsi="微軟正黑體" w:cs="Times New Roman"/>
          <w:b/>
          <w:sz w:val="27"/>
          <w:szCs w:val="27"/>
        </w:rPr>
        <w:t xml:space="preserve">A.    </w:t>
      </w:r>
      <w:r w:rsidRPr="00531705">
        <w:rPr>
          <w:rFonts w:ascii="微軟正黑體" w:eastAsia="微軟正黑體" w:hAnsi="微軟正黑體" w:cs="Times New Roman"/>
          <w:b/>
          <w:sz w:val="27"/>
          <w:szCs w:val="27"/>
        </w:rPr>
        <w:tab/>
      </w:r>
      <w:r w:rsidR="009F5C97">
        <w:rPr>
          <w:rFonts w:ascii="微軟正黑體" w:eastAsia="微軟正黑體" w:hAnsi="微軟正黑體" w:cs="Times New Roman" w:hint="eastAsia"/>
          <w:b/>
          <w:sz w:val="27"/>
          <w:szCs w:val="27"/>
        </w:rPr>
        <w:t>變更紀錄</w:t>
      </w:r>
    </w:p>
    <w:p w14:paraId="1306EFB6" w14:textId="56548645" w:rsidR="00A3282E" w:rsidRPr="00531705" w:rsidRDefault="009F5C97" w:rsidP="00570D1A">
      <w:pPr>
        <w:spacing w:line="0" w:lineRule="atLeast"/>
        <w:rPr>
          <w:rFonts w:ascii="微軟正黑體" w:eastAsia="微軟正黑體" w:hAnsi="微軟正黑體" w:cs="Times New Roman"/>
          <w:b/>
          <w:sz w:val="27"/>
          <w:szCs w:val="27"/>
        </w:rPr>
      </w:pPr>
      <w:r w:rsidRPr="00531705">
        <w:rPr>
          <w:rFonts w:ascii="微軟正黑體" w:eastAsia="微軟正黑體" w:hAnsi="微軟正黑體" w:cs="Times New Roman"/>
          <w:b/>
          <w:sz w:val="27"/>
          <w:szCs w:val="27"/>
        </w:rPr>
        <w:t>B.</w:t>
      </w:r>
      <w:r>
        <w:rPr>
          <w:rFonts w:ascii="微軟正黑體" w:eastAsia="微軟正黑體" w:hAnsi="微軟正黑體" w:cs="Times New Roman" w:hint="eastAsia"/>
          <w:b/>
          <w:sz w:val="27"/>
          <w:szCs w:val="27"/>
        </w:rPr>
        <w:t xml:space="preserve">     </w:t>
      </w:r>
      <w:r w:rsidR="00A3282E" w:rsidRPr="00531705">
        <w:rPr>
          <w:rFonts w:ascii="微軟正黑體" w:eastAsia="微軟正黑體" w:hAnsi="微軟正黑體" w:cs="Times New Roman"/>
          <w:b/>
          <w:sz w:val="27"/>
          <w:szCs w:val="27"/>
        </w:rPr>
        <w:t>致謝</w:t>
      </w:r>
    </w:p>
    <w:p w14:paraId="0C26D344" w14:textId="51FF124D" w:rsidR="00A3282E" w:rsidRPr="00531705" w:rsidRDefault="009F5C97" w:rsidP="00A3282E">
      <w:pPr>
        <w:spacing w:line="0" w:lineRule="atLeast"/>
        <w:ind w:left="956" w:hangingChars="354" w:hanging="956"/>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B.1</w:t>
      </w:r>
      <w:r w:rsidR="00A3282E" w:rsidRPr="00531705">
        <w:rPr>
          <w:rFonts w:ascii="微軟正黑體" w:eastAsia="微軟正黑體" w:hAnsi="微軟正黑體" w:cs="Times New Roman"/>
          <w:sz w:val="27"/>
          <w:szCs w:val="27"/>
        </w:rPr>
        <w:t xml:space="preserve">    主動參與本文件製定的AG WG之參與者：</w:t>
      </w:r>
    </w:p>
    <w:p w14:paraId="48838961" w14:textId="416DFAA0" w:rsidR="00A3282E" w:rsidRPr="00531705" w:rsidRDefault="009F5C97" w:rsidP="00A3282E">
      <w:pPr>
        <w:spacing w:line="0" w:lineRule="atLeast"/>
        <w:ind w:left="1093" w:hangingChars="405" w:hanging="1093"/>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B.2</w:t>
      </w:r>
      <w:r w:rsidR="00A3282E" w:rsidRPr="00531705">
        <w:rPr>
          <w:rFonts w:ascii="微軟正黑體" w:eastAsia="微軟正黑體" w:hAnsi="微軟正黑體" w:cs="Times New Roman"/>
          <w:sz w:val="27"/>
          <w:szCs w:val="27"/>
        </w:rPr>
        <w:t xml:space="preserve">    其他之前主動的WCAG WG參與者及其他WCAG 2.0、WCAG 2.1執筆者或其他參考來源</w:t>
      </w:r>
    </w:p>
    <w:p w14:paraId="793A387C" w14:textId="3334A01F" w:rsidR="00A3282E" w:rsidRPr="00531705" w:rsidRDefault="009F5C97" w:rsidP="00A3282E">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B.</w:t>
      </w:r>
      <w:r>
        <w:rPr>
          <w:rFonts w:ascii="微軟正黑體" w:eastAsia="微軟正黑體" w:hAnsi="微軟正黑體" w:cs="Times New Roman" w:hint="eastAsia"/>
          <w:sz w:val="27"/>
          <w:szCs w:val="27"/>
        </w:rPr>
        <w:t>3</w:t>
      </w:r>
      <w:r w:rsidR="00A3282E" w:rsidRPr="00531705">
        <w:rPr>
          <w:rFonts w:ascii="微軟正黑體" w:eastAsia="微軟正黑體" w:hAnsi="微軟正黑體" w:cs="Times New Roman"/>
          <w:sz w:val="27"/>
          <w:szCs w:val="27"/>
        </w:rPr>
        <w:t xml:space="preserve">     有力的資助者</w:t>
      </w:r>
    </w:p>
    <w:p w14:paraId="4995DC9D" w14:textId="04EF907E" w:rsidR="00A3282E" w:rsidRPr="00531705" w:rsidRDefault="009F5C97" w:rsidP="00A3282E">
      <w:pPr>
        <w:spacing w:line="0" w:lineRule="atLeast"/>
        <w:rPr>
          <w:rFonts w:ascii="微軟正黑體" w:eastAsia="微軟正黑體" w:hAnsi="微軟正黑體" w:cs="Times New Roman"/>
          <w:b/>
          <w:sz w:val="27"/>
          <w:szCs w:val="27"/>
        </w:rPr>
      </w:pPr>
      <w:r>
        <w:rPr>
          <w:rFonts w:ascii="微軟正黑體" w:eastAsia="微軟正黑體" w:hAnsi="微軟正黑體" w:cs="Times New Roman" w:hint="eastAsia"/>
          <w:b/>
          <w:sz w:val="27"/>
          <w:szCs w:val="27"/>
        </w:rPr>
        <w:t>C.</w:t>
      </w:r>
      <w:r w:rsidR="00A3282E" w:rsidRPr="00531705">
        <w:rPr>
          <w:rFonts w:ascii="微軟正黑體" w:eastAsia="微軟正黑體" w:hAnsi="微軟正黑體" w:cs="Times New Roman"/>
          <w:b/>
          <w:sz w:val="27"/>
          <w:szCs w:val="27"/>
        </w:rPr>
        <w:t xml:space="preserve">     參考</w:t>
      </w:r>
    </w:p>
    <w:p w14:paraId="277CA100" w14:textId="7B3DF1AA" w:rsidR="002608BF" w:rsidRDefault="00A3282E" w:rsidP="002608BF">
      <w:pPr>
        <w:spacing w:line="0" w:lineRule="atLeast"/>
        <w:rPr>
          <w:rFonts w:ascii="微軟正黑體" w:eastAsia="微軟正黑體" w:hAnsi="微軟正黑體" w:cs="Times New Roman"/>
          <w:sz w:val="27"/>
          <w:szCs w:val="27"/>
        </w:rPr>
      </w:pPr>
      <w:r w:rsidRPr="00531705">
        <w:rPr>
          <w:rFonts w:ascii="微軟正黑體" w:eastAsia="微軟正黑體" w:hAnsi="微軟正黑體" w:cs="Times New Roman"/>
          <w:sz w:val="27"/>
          <w:szCs w:val="27"/>
        </w:rPr>
        <w:t>B.1     規範性參考文獻</w:t>
      </w:r>
    </w:p>
    <w:p w14:paraId="126D0FFE" w14:textId="77777777" w:rsidR="002608BF" w:rsidRDefault="002608BF">
      <w:pPr>
        <w:widowControl/>
        <w:autoSpaceDE/>
        <w:autoSpaceDN/>
        <w:rPr>
          <w:rFonts w:ascii="微軟正黑體" w:eastAsia="微軟正黑體" w:hAnsi="微軟正黑體" w:cs="Times New Roman"/>
          <w:sz w:val="27"/>
          <w:szCs w:val="27"/>
        </w:rPr>
      </w:pPr>
      <w:r>
        <w:rPr>
          <w:rFonts w:ascii="微軟正黑體" w:eastAsia="微軟正黑體" w:hAnsi="微軟正黑體" w:cs="Times New Roman"/>
          <w:sz w:val="27"/>
          <w:szCs w:val="27"/>
        </w:rPr>
        <w:br w:type="page"/>
      </w:r>
    </w:p>
    <w:p w14:paraId="54F13E5F" w14:textId="1AAC714F" w:rsidR="003846C8" w:rsidRPr="003846C8" w:rsidRDefault="003846C8" w:rsidP="003846C8">
      <w:pPr>
        <w:pStyle w:val="2"/>
        <w:rPr>
          <w:rFonts w:ascii="微軟正黑體" w:eastAsia="微軟正黑體" w:hAnsi="微軟正黑體"/>
          <w:color w:val="4472C4" w:themeColor="accent1"/>
          <w:sz w:val="34"/>
          <w:szCs w:val="34"/>
        </w:rPr>
      </w:pPr>
      <w:r w:rsidRPr="003846C8">
        <w:rPr>
          <w:rFonts w:ascii="微軟正黑體" w:eastAsia="微軟正黑體" w:hAnsi="微軟正黑體"/>
          <w:color w:val="0070C0"/>
          <w:sz w:val="34"/>
          <w:szCs w:val="34"/>
        </w:rPr>
        <w:lastRenderedPageBreak/>
        <w:t>介紹</w:t>
      </w:r>
    </w:p>
    <w:p w14:paraId="32202917" w14:textId="77777777" w:rsidR="003846C8" w:rsidRPr="003846C8" w:rsidRDefault="003846C8" w:rsidP="003846C8">
      <w:pPr>
        <w:rPr>
          <w:rFonts w:ascii="微軟正黑體" w:eastAsia="微軟正黑體" w:hAnsi="微軟正黑體"/>
          <w:sz w:val="27"/>
          <w:szCs w:val="27"/>
        </w:rPr>
      </w:pPr>
      <w:r w:rsidRPr="003846C8">
        <w:rPr>
          <w:rFonts w:ascii="微軟正黑體" w:eastAsia="微軟正黑體" w:hAnsi="微軟正黑體" w:cstheme="minorBidi" w:hint="eastAsia"/>
          <w:sz w:val="27"/>
          <w:szCs w:val="27"/>
        </w:rPr>
        <w:t>本節不具規範性。</w:t>
      </w:r>
    </w:p>
    <w:p w14:paraId="188637CF" w14:textId="6F9C7F4C" w:rsidR="003846C8" w:rsidRPr="003846C8" w:rsidRDefault="003846C8" w:rsidP="003846C8">
      <w:pPr>
        <w:pStyle w:val="3"/>
        <w:rPr>
          <w:rFonts w:ascii="微軟正黑體" w:eastAsia="微軟正黑體" w:hAnsi="微軟正黑體"/>
          <w:color w:val="1467A4"/>
          <w:sz w:val="32"/>
          <w:szCs w:val="32"/>
        </w:rPr>
      </w:pPr>
      <w:bookmarkStart w:id="2" w:name="_0.1_WCAG_2背景介紹"/>
      <w:bookmarkEnd w:id="2"/>
      <w:r w:rsidRPr="003846C8">
        <w:rPr>
          <w:rFonts w:ascii="微軟正黑體" w:eastAsia="微軟正黑體" w:hAnsi="微軟正黑體"/>
          <w:color w:val="1467A4"/>
          <w:sz w:val="32"/>
          <w:szCs w:val="32"/>
        </w:rPr>
        <w:t>0.1 WCAG 2</w:t>
      </w:r>
      <w:r w:rsidRPr="003846C8">
        <w:rPr>
          <w:rFonts w:ascii="微軟正黑體" w:eastAsia="微軟正黑體" w:hAnsi="微軟正黑體" w:hint="eastAsia"/>
          <w:color w:val="1467A4"/>
          <w:sz w:val="32"/>
          <w:szCs w:val="32"/>
        </w:rPr>
        <w:t>背景</w:t>
      </w:r>
    </w:p>
    <w:p w14:paraId="7E3DFF2B" w14:textId="78423352" w:rsidR="003846C8" w:rsidRPr="003846C8" w:rsidRDefault="003846C8" w:rsidP="003846C8">
      <w:pPr>
        <w:adjustRightInd w:val="0"/>
        <w:snapToGrid w:val="0"/>
        <w:spacing w:line="240" w:lineRule="atLeast"/>
        <w:rPr>
          <w:rFonts w:ascii="微軟正黑體" w:eastAsia="微軟正黑體" w:hAnsi="微軟正黑體"/>
          <w:sz w:val="27"/>
          <w:szCs w:val="27"/>
        </w:rPr>
      </w:pPr>
      <w:r w:rsidRPr="003846C8">
        <w:rPr>
          <w:rFonts w:ascii="微軟正黑體" w:eastAsia="微軟正黑體" w:hAnsi="微軟正黑體" w:hint="eastAsia"/>
          <w:sz w:val="27"/>
          <w:szCs w:val="27"/>
        </w:rPr>
        <w:t>網頁內容</w:t>
      </w:r>
      <w:r w:rsidRPr="003846C8">
        <w:rPr>
          <w:rFonts w:ascii="微軟正黑體" w:eastAsia="微軟正黑體" w:hAnsi="微軟正黑體"/>
          <w:sz w:val="27"/>
          <w:szCs w:val="27"/>
        </w:rPr>
        <w:t>可及性規範（WCAG）2.1為如何將網頁內容製作成讓身心障礙者</w:t>
      </w:r>
      <w:r w:rsidRPr="003846C8">
        <w:rPr>
          <w:rFonts w:ascii="微軟正黑體" w:eastAsia="微軟正黑體" w:hAnsi="微軟正黑體" w:hint="eastAsia"/>
          <w:sz w:val="27"/>
          <w:szCs w:val="27"/>
        </w:rPr>
        <w:t>更易於</w:t>
      </w:r>
      <w:r w:rsidRPr="003846C8">
        <w:rPr>
          <w:rFonts w:ascii="微軟正黑體" w:eastAsia="微軟正黑體" w:hAnsi="微軟正黑體"/>
          <w:sz w:val="27"/>
          <w:szCs w:val="27"/>
        </w:rPr>
        <w:t>取得作了定義。可及性</w:t>
      </w:r>
      <w:r w:rsidRPr="003846C8">
        <w:rPr>
          <w:rFonts w:ascii="微軟正黑體" w:eastAsia="微軟正黑體" w:hAnsi="微軟正黑體" w:hint="eastAsia"/>
          <w:sz w:val="27"/>
          <w:szCs w:val="27"/>
        </w:rPr>
        <w:t>所含</w:t>
      </w:r>
      <w:proofErr w:type="gramStart"/>
      <w:r w:rsidRPr="003846C8">
        <w:rPr>
          <w:rFonts w:ascii="微軟正黑體" w:eastAsia="微軟正黑體" w:hAnsi="微軟正黑體" w:hint="eastAsia"/>
          <w:sz w:val="27"/>
          <w:szCs w:val="27"/>
        </w:rPr>
        <w:t>括</w:t>
      </w:r>
      <w:proofErr w:type="gramEnd"/>
      <w:r w:rsidRPr="003846C8">
        <w:rPr>
          <w:rFonts w:ascii="微軟正黑體" w:eastAsia="微軟正黑體" w:hAnsi="微軟正黑體" w:hint="eastAsia"/>
          <w:sz w:val="27"/>
          <w:szCs w:val="27"/>
        </w:rPr>
        <w:t>的身心障礙</w:t>
      </w:r>
      <w:r w:rsidRPr="003846C8">
        <w:rPr>
          <w:rFonts w:ascii="微軟正黑體" w:eastAsia="微軟正黑體" w:hAnsi="微軟正黑體"/>
          <w:sz w:val="27"/>
          <w:szCs w:val="27"/>
        </w:rPr>
        <w:t>範圍廣泛，包括視覺、聽覺、肢體、交談、認知、語言、學習和神經</w:t>
      </w:r>
      <w:r w:rsidRPr="003846C8">
        <w:rPr>
          <w:rFonts w:ascii="微軟正黑體" w:eastAsia="微軟正黑體" w:hAnsi="微軟正黑體" w:hint="eastAsia"/>
          <w:sz w:val="27"/>
          <w:szCs w:val="27"/>
        </w:rPr>
        <w:t>疾病等</w:t>
      </w:r>
      <w:r w:rsidRPr="003846C8">
        <w:rPr>
          <w:rFonts w:ascii="微軟正黑體" w:eastAsia="微軟正黑體" w:hAnsi="微軟正黑體"/>
          <w:sz w:val="27"/>
          <w:szCs w:val="27"/>
        </w:rPr>
        <w:t>。雖然這些規範涵蓋的議題廣泛，但它們仍無法滿足所有類型、程度和多重身心障礙者的需求。這些規範也能讓網頁內容更易於讓因老化而身體功能衰退的年長者使用，並且通常也能夠</w:t>
      </w:r>
      <w:r w:rsidRPr="003846C8">
        <w:rPr>
          <w:rFonts w:ascii="微軟正黑體" w:eastAsia="微軟正黑體" w:hAnsi="微軟正黑體" w:hint="eastAsia"/>
          <w:sz w:val="27"/>
          <w:szCs w:val="27"/>
        </w:rPr>
        <w:t>提升</w:t>
      </w:r>
      <w:r w:rsidRPr="003846C8">
        <w:rPr>
          <w:rFonts w:ascii="微軟正黑體" w:eastAsia="微軟正黑體" w:hAnsi="微軟正黑體"/>
          <w:sz w:val="27"/>
          <w:szCs w:val="27"/>
        </w:rPr>
        <w:t>一般</w:t>
      </w:r>
      <w:r w:rsidR="00DB67FD">
        <w:rPr>
          <w:rFonts w:ascii="微軟正黑體" w:eastAsia="微軟正黑體" w:hAnsi="微軟正黑體" w:hint="eastAsia"/>
          <w:sz w:val="27"/>
          <w:szCs w:val="27"/>
        </w:rPr>
        <w:t>人</w:t>
      </w:r>
      <w:r w:rsidRPr="003846C8">
        <w:rPr>
          <w:rFonts w:ascii="微軟正黑體" w:eastAsia="微軟正黑體" w:hAnsi="微軟正黑體" w:hint="eastAsia"/>
          <w:sz w:val="27"/>
          <w:szCs w:val="27"/>
        </w:rPr>
        <w:t>的</w:t>
      </w:r>
      <w:r w:rsidRPr="003846C8">
        <w:rPr>
          <w:rFonts w:ascii="微軟正黑體" w:eastAsia="微軟正黑體" w:hAnsi="微軟正黑體"/>
          <w:sz w:val="27"/>
          <w:szCs w:val="27"/>
        </w:rPr>
        <w:t>使</w:t>
      </w:r>
      <w:r w:rsidRPr="003846C8">
        <w:rPr>
          <w:rFonts w:ascii="微軟正黑體" w:eastAsia="微軟正黑體" w:hAnsi="微軟正黑體" w:hint="eastAsia"/>
          <w:sz w:val="27"/>
          <w:szCs w:val="27"/>
        </w:rPr>
        <w:t>用性</w:t>
      </w:r>
      <w:r w:rsidRPr="003846C8">
        <w:rPr>
          <w:rFonts w:ascii="微軟正黑體" w:eastAsia="微軟正黑體" w:hAnsi="微軟正黑體"/>
          <w:sz w:val="27"/>
          <w:szCs w:val="27"/>
        </w:rPr>
        <w:t>。</w:t>
      </w:r>
    </w:p>
    <w:p w14:paraId="2B731C8B" w14:textId="77777777" w:rsidR="003846C8" w:rsidRPr="003846C8" w:rsidRDefault="003846C8" w:rsidP="003846C8">
      <w:pPr>
        <w:adjustRightInd w:val="0"/>
        <w:snapToGrid w:val="0"/>
        <w:spacing w:line="240" w:lineRule="atLeast"/>
        <w:rPr>
          <w:rFonts w:ascii="微軟正黑體" w:eastAsia="微軟正黑體" w:hAnsi="微軟正黑體"/>
          <w:sz w:val="27"/>
          <w:szCs w:val="27"/>
        </w:rPr>
      </w:pPr>
    </w:p>
    <w:p w14:paraId="70570805" w14:textId="77777777" w:rsidR="003846C8" w:rsidRPr="003846C8" w:rsidRDefault="003846C8" w:rsidP="003846C8">
      <w:pPr>
        <w:adjustRightInd w:val="0"/>
        <w:snapToGrid w:val="0"/>
        <w:spacing w:line="240" w:lineRule="atLeast"/>
        <w:rPr>
          <w:rFonts w:ascii="微軟正黑體" w:eastAsia="微軟正黑體" w:hAnsi="微軟正黑體"/>
          <w:color w:val="0070C0"/>
          <w:sz w:val="27"/>
          <w:szCs w:val="27"/>
        </w:rPr>
      </w:pPr>
      <w:r w:rsidRPr="003846C8">
        <w:rPr>
          <w:rFonts w:ascii="微軟正黑體" w:eastAsia="微軟正黑體" w:hAnsi="微軟正黑體"/>
          <w:sz w:val="27"/>
          <w:szCs w:val="27"/>
        </w:rPr>
        <w:t>WCAG 2.1是透過</w:t>
      </w:r>
      <w:r w:rsidR="00DB67FD">
        <w:fldChar w:fldCharType="begin"/>
      </w:r>
      <w:r w:rsidR="00DB67FD">
        <w:instrText>HYPERLINK "https://www.w3.org/WAI/standards-guidelines/w3c-process/"</w:instrText>
      </w:r>
      <w:r w:rsidR="00DB67FD">
        <w:fldChar w:fldCharType="separate"/>
      </w:r>
      <w:r w:rsidRPr="003846C8">
        <w:rPr>
          <w:rStyle w:val="a6"/>
          <w:rFonts w:ascii="微軟正黑體" w:eastAsia="微軟正黑體" w:hAnsi="微軟正黑體"/>
          <w:sz w:val="27"/>
          <w:szCs w:val="27"/>
        </w:rPr>
        <w:t>W3C</w:t>
      </w:r>
      <w:r w:rsidRPr="003846C8">
        <w:rPr>
          <w:rStyle w:val="a6"/>
          <w:rFonts w:ascii="微軟正黑體" w:eastAsia="微軟正黑體" w:hAnsi="微軟正黑體" w:hint="eastAsia"/>
          <w:sz w:val="27"/>
          <w:szCs w:val="27"/>
        </w:rPr>
        <w:t>程</w:t>
      </w:r>
      <w:r w:rsidRPr="003846C8">
        <w:rPr>
          <w:rStyle w:val="a6"/>
          <w:rFonts w:ascii="微軟正黑體" w:eastAsia="微軟正黑體" w:hAnsi="微軟正黑體"/>
          <w:sz w:val="27"/>
          <w:szCs w:val="27"/>
        </w:rPr>
        <w:t>序</w:t>
      </w:r>
      <w:r w:rsidR="00DB67FD">
        <w:rPr>
          <w:rStyle w:val="a6"/>
          <w:rFonts w:ascii="微軟正黑體" w:eastAsia="微軟正黑體" w:hAnsi="微軟正黑體"/>
          <w:sz w:val="27"/>
          <w:szCs w:val="27"/>
        </w:rPr>
        <w:fldChar w:fldCharType="end"/>
      </w:r>
      <w:r w:rsidRPr="003846C8">
        <w:rPr>
          <w:rFonts w:ascii="微軟正黑體" w:eastAsia="微軟正黑體" w:hAnsi="微軟正黑體"/>
          <w:sz w:val="27"/>
          <w:szCs w:val="27"/>
        </w:rPr>
        <w:t>而與世界各地的</w:t>
      </w:r>
      <w:proofErr w:type="gramStart"/>
      <w:r w:rsidRPr="003846C8">
        <w:rPr>
          <w:rFonts w:ascii="微軟正黑體" w:eastAsia="微軟正黑體" w:hAnsi="微軟正黑體"/>
          <w:sz w:val="27"/>
          <w:szCs w:val="27"/>
        </w:rPr>
        <w:t>個</w:t>
      </w:r>
      <w:proofErr w:type="gramEnd"/>
      <w:r w:rsidRPr="003846C8">
        <w:rPr>
          <w:rFonts w:ascii="微軟正黑體" w:eastAsia="微軟正黑體" w:hAnsi="微軟正黑體"/>
          <w:sz w:val="27"/>
          <w:szCs w:val="27"/>
        </w:rPr>
        <w:t>人和組織合作所共同開發的規範，其目標在於提供一個能符合個人、組織和各國政府需求之國際網頁內容可及性</w:t>
      </w:r>
      <w:r w:rsidRPr="003846C8">
        <w:rPr>
          <w:rFonts w:ascii="微軟正黑體" w:eastAsia="微軟正黑體" w:hAnsi="微軟正黑體" w:hint="eastAsia"/>
          <w:sz w:val="27"/>
          <w:szCs w:val="27"/>
        </w:rPr>
        <w:t>的共享標準</w:t>
      </w:r>
      <w:r w:rsidRPr="003846C8">
        <w:rPr>
          <w:rFonts w:ascii="微軟正黑體" w:eastAsia="微軟正黑體" w:hAnsi="微軟正黑體"/>
          <w:sz w:val="27"/>
          <w:szCs w:val="27"/>
        </w:rPr>
        <w:t>。WCAG 2.1是建立於WCAG 2.0</w:t>
      </w:r>
      <w:r w:rsidRPr="003846C8">
        <w:rPr>
          <w:rFonts w:ascii="微軟正黑體" w:eastAsia="微軟正黑體" w:hAnsi="微軟正黑體"/>
          <w:color w:val="0070C0"/>
          <w:sz w:val="27"/>
          <w:szCs w:val="27"/>
        </w:rPr>
        <w:t>[</w:t>
      </w:r>
      <w:hyperlink r:id="rId39" w:anchor="bib-WCAG20" w:history="1">
        <w:r w:rsidRPr="003846C8">
          <w:rPr>
            <w:rStyle w:val="a6"/>
            <w:rFonts w:ascii="微軟正黑體" w:eastAsia="微軟正黑體" w:hAnsi="微軟正黑體"/>
            <w:sz w:val="27"/>
            <w:szCs w:val="27"/>
          </w:rPr>
          <w:t>WCAG20</w:t>
        </w:r>
      </w:hyperlink>
      <w:r w:rsidRPr="003846C8">
        <w:rPr>
          <w:rFonts w:ascii="微軟正黑體" w:eastAsia="微軟正黑體" w:hAnsi="微軟正黑體"/>
          <w:color w:val="0070C0"/>
          <w:sz w:val="27"/>
          <w:szCs w:val="27"/>
        </w:rPr>
        <w:t>]</w:t>
      </w:r>
      <w:r w:rsidRPr="003846C8">
        <w:rPr>
          <w:rFonts w:ascii="微軟正黑體" w:eastAsia="微軟正黑體" w:hAnsi="微軟正黑體"/>
          <w:sz w:val="27"/>
          <w:szCs w:val="27"/>
        </w:rPr>
        <w:t>的基礎上，WCAG 2.0則是基於WCAG 1.0 [</w:t>
      </w:r>
      <w:hyperlink r:id="rId40" w:anchor="bib-WAI-WEBCONTENT" w:history="1">
        <w:r w:rsidRPr="003846C8">
          <w:rPr>
            <w:rStyle w:val="a6"/>
            <w:rFonts w:ascii="微軟正黑體" w:eastAsia="微軟正黑體" w:hAnsi="微軟正黑體"/>
            <w:sz w:val="27"/>
            <w:szCs w:val="27"/>
          </w:rPr>
          <w:t>WAI-WEBCONTENT</w:t>
        </w:r>
      </w:hyperlink>
      <w:r w:rsidRPr="003846C8">
        <w:rPr>
          <w:rFonts w:ascii="微軟正黑體" w:eastAsia="微軟正黑體" w:hAnsi="微軟正黑體"/>
          <w:sz w:val="27"/>
          <w:szCs w:val="27"/>
        </w:rPr>
        <w:t>]所規範而成，其目的在於將不同的網頁科技予以廣泛應用在現在和未來，並能夠透過結合自動化測試和人工評估而進行測試。有關WCAG的介紹，請參閱</w:t>
      </w:r>
      <w:r w:rsidR="00DB67FD">
        <w:fldChar w:fldCharType="begin"/>
      </w:r>
      <w:r w:rsidR="00DB67FD">
        <w:instrText>HYPERLINK "http://www.w3.org/WAI/standards-guidelines/wcag/"</w:instrText>
      </w:r>
      <w:r w:rsidR="00DB67FD">
        <w:fldChar w:fldCharType="separate"/>
      </w:r>
      <w:r w:rsidRPr="003846C8">
        <w:rPr>
          <w:rStyle w:val="a6"/>
          <w:rFonts w:ascii="微軟正黑體" w:eastAsia="微軟正黑體" w:hAnsi="微軟正黑體"/>
          <w:sz w:val="27"/>
          <w:szCs w:val="27"/>
        </w:rPr>
        <w:t>WCAG</w:t>
      </w:r>
      <w:r w:rsidRPr="003846C8">
        <w:rPr>
          <w:rStyle w:val="a6"/>
          <w:rFonts w:ascii="微軟正黑體" w:eastAsia="微軟正黑體" w:hAnsi="微軟正黑體" w:hint="eastAsia"/>
          <w:sz w:val="27"/>
          <w:szCs w:val="27"/>
        </w:rPr>
        <w:t>概述（</w:t>
      </w:r>
      <w:r w:rsidRPr="003846C8">
        <w:rPr>
          <w:rStyle w:val="a6"/>
          <w:rFonts w:ascii="微軟正黑體" w:eastAsia="微軟正黑體" w:hAnsi="微軟正黑體"/>
          <w:sz w:val="27"/>
          <w:szCs w:val="27"/>
        </w:rPr>
        <w:t>Web Content Accessibility Guidelines (WCAG) Overview</w:t>
      </w:r>
      <w:r w:rsidRPr="003846C8">
        <w:rPr>
          <w:rStyle w:val="a6"/>
          <w:rFonts w:ascii="微軟正黑體" w:eastAsia="微軟正黑體" w:hAnsi="微軟正黑體" w:hint="eastAsia"/>
          <w:sz w:val="27"/>
          <w:szCs w:val="27"/>
        </w:rPr>
        <w:t>）</w:t>
      </w:r>
      <w:r w:rsidR="00DB67FD">
        <w:rPr>
          <w:rStyle w:val="a6"/>
          <w:rFonts w:ascii="微軟正黑體" w:eastAsia="微軟正黑體" w:hAnsi="微軟正黑體"/>
          <w:sz w:val="27"/>
          <w:szCs w:val="27"/>
        </w:rPr>
        <w:fldChar w:fldCharType="end"/>
      </w:r>
      <w:r w:rsidRPr="003846C8">
        <w:rPr>
          <w:rFonts w:ascii="微軟正黑體" w:eastAsia="微軟正黑體" w:hAnsi="微軟正黑體" w:hint="eastAsia"/>
          <w:color w:val="0070C0"/>
          <w:sz w:val="27"/>
          <w:szCs w:val="27"/>
        </w:rPr>
        <w:t>。</w:t>
      </w:r>
    </w:p>
    <w:p w14:paraId="55DB9489" w14:textId="77777777" w:rsidR="003846C8" w:rsidRPr="003846C8" w:rsidRDefault="003846C8" w:rsidP="003846C8">
      <w:pPr>
        <w:adjustRightInd w:val="0"/>
        <w:snapToGrid w:val="0"/>
        <w:spacing w:line="240" w:lineRule="atLeast"/>
        <w:rPr>
          <w:rFonts w:ascii="微軟正黑體" w:eastAsia="微軟正黑體" w:hAnsi="微軟正黑體"/>
          <w:sz w:val="27"/>
          <w:szCs w:val="27"/>
        </w:rPr>
      </w:pPr>
    </w:p>
    <w:p w14:paraId="5F917E19" w14:textId="0DB1717D" w:rsidR="003846C8" w:rsidRPr="003846C8" w:rsidRDefault="003846C8" w:rsidP="003846C8">
      <w:pPr>
        <w:adjustRightInd w:val="0"/>
        <w:snapToGrid w:val="0"/>
        <w:spacing w:line="240" w:lineRule="atLeast"/>
        <w:rPr>
          <w:rFonts w:ascii="微軟正黑體" w:eastAsia="微軟正黑體" w:hAnsi="微軟正黑體"/>
          <w:sz w:val="27"/>
          <w:szCs w:val="27"/>
        </w:rPr>
      </w:pPr>
      <w:r w:rsidRPr="003846C8">
        <w:rPr>
          <w:rFonts w:ascii="微軟正黑體" w:eastAsia="微軟正黑體" w:hAnsi="微軟正黑體"/>
          <w:sz w:val="27"/>
          <w:szCs w:val="27"/>
        </w:rPr>
        <w:t>在定義額外的標準以處理認知、語言和學習障礙時，包含在短時間內開發及在可測試性</w:t>
      </w:r>
      <w:r w:rsidRPr="003846C8">
        <w:rPr>
          <w:rFonts w:ascii="微軟正黑體" w:eastAsia="微軟正黑體" w:hAnsi="微軟正黑體" w:hint="eastAsia"/>
          <w:sz w:val="27"/>
          <w:szCs w:val="27"/>
        </w:rPr>
        <w:t>、</w:t>
      </w:r>
      <w:r w:rsidRPr="003846C8">
        <w:rPr>
          <w:rFonts w:ascii="微軟正黑體" w:eastAsia="微軟正黑體" w:hAnsi="微軟正黑體"/>
          <w:sz w:val="27"/>
          <w:szCs w:val="27"/>
        </w:rPr>
        <w:t>執行力</w:t>
      </w:r>
      <w:r w:rsidR="00787079">
        <w:rPr>
          <w:rFonts w:ascii="微軟正黑體" w:eastAsia="微軟正黑體" w:hAnsi="微軟正黑體" w:hint="eastAsia"/>
          <w:sz w:val="27"/>
          <w:szCs w:val="27"/>
        </w:rPr>
        <w:t>，</w:t>
      </w:r>
      <w:r w:rsidRPr="003846C8">
        <w:rPr>
          <w:rFonts w:ascii="微軟正黑體" w:eastAsia="微軟正黑體" w:hAnsi="微軟正黑體"/>
          <w:sz w:val="27"/>
          <w:szCs w:val="27"/>
        </w:rPr>
        <w:t>以及在提案時國際間考量等問題達成共識，都面臨到嚴</w:t>
      </w:r>
      <w:r w:rsidRPr="003846C8">
        <w:rPr>
          <w:rFonts w:ascii="微軟正黑體" w:eastAsia="微軟正黑體" w:hAnsi="微軟正黑體" w:hint="eastAsia"/>
          <w:sz w:val="27"/>
          <w:szCs w:val="27"/>
        </w:rPr>
        <w:t>峻的考驗</w:t>
      </w:r>
      <w:r w:rsidRPr="003846C8">
        <w:rPr>
          <w:rFonts w:ascii="微軟正黑體" w:eastAsia="微軟正黑體" w:hAnsi="微軟正黑體"/>
          <w:sz w:val="27"/>
          <w:szCs w:val="27"/>
        </w:rPr>
        <w:t>。WCAG的未來版本將在此領域繼續開展工作更新。我們鼓勵編寫者參考這些</w:t>
      </w:r>
      <w:r w:rsidRPr="003846C8">
        <w:rPr>
          <w:rFonts w:ascii="微軟正黑體" w:eastAsia="微軟正黑體" w:hAnsi="微軟正黑體" w:hint="eastAsia"/>
          <w:sz w:val="27"/>
          <w:szCs w:val="27"/>
        </w:rPr>
        <w:t>關於</w:t>
      </w:r>
      <w:hyperlink r:id="rId41" w:anchor="supplement" w:history="1">
        <w:r w:rsidRPr="003846C8">
          <w:rPr>
            <w:rStyle w:val="a6"/>
            <w:rFonts w:ascii="微軟正黑體" w:eastAsia="微軟正黑體" w:hAnsi="微軟正黑體" w:hint="eastAsia"/>
            <w:sz w:val="27"/>
            <w:szCs w:val="27"/>
          </w:rPr>
          <w:t>改善含</w:t>
        </w:r>
        <w:proofErr w:type="gramStart"/>
        <w:r w:rsidRPr="003846C8">
          <w:rPr>
            <w:rStyle w:val="a6"/>
            <w:rFonts w:ascii="微軟正黑體" w:eastAsia="微軟正黑體" w:hAnsi="微軟正黑體" w:hint="eastAsia"/>
            <w:sz w:val="27"/>
            <w:szCs w:val="27"/>
          </w:rPr>
          <w:t>括</w:t>
        </w:r>
        <w:proofErr w:type="gramEnd"/>
        <w:r w:rsidRPr="003846C8">
          <w:rPr>
            <w:rStyle w:val="a6"/>
            <w:rFonts w:ascii="微軟正黑體" w:eastAsia="微軟正黑體" w:hAnsi="微軟正黑體" w:hint="eastAsia"/>
            <w:sz w:val="27"/>
            <w:szCs w:val="27"/>
          </w:rPr>
          <w:t>身心障礙者，包括學習和認知障礙及弱視者等之補充規範</w:t>
        </w:r>
      </w:hyperlink>
      <w:r w:rsidRPr="003846C8">
        <w:rPr>
          <w:rFonts w:ascii="微軟正黑體" w:eastAsia="微軟正黑體" w:hAnsi="微軟正黑體"/>
          <w:sz w:val="27"/>
          <w:szCs w:val="27"/>
        </w:rPr>
        <w:t>。</w:t>
      </w:r>
    </w:p>
    <w:p w14:paraId="6B9F60DE" w14:textId="77777777" w:rsidR="003846C8" w:rsidRPr="003846C8" w:rsidRDefault="003846C8" w:rsidP="003846C8">
      <w:pPr>
        <w:adjustRightInd w:val="0"/>
        <w:snapToGrid w:val="0"/>
        <w:spacing w:line="240" w:lineRule="atLeast"/>
        <w:rPr>
          <w:rFonts w:ascii="微軟正黑體" w:eastAsia="微軟正黑體" w:hAnsi="微軟正黑體"/>
          <w:sz w:val="27"/>
          <w:szCs w:val="27"/>
        </w:rPr>
      </w:pPr>
    </w:p>
    <w:p w14:paraId="20451155" w14:textId="77777777" w:rsidR="003846C8" w:rsidRPr="003846C8" w:rsidRDefault="003846C8" w:rsidP="003846C8">
      <w:pPr>
        <w:adjustRightInd w:val="0"/>
        <w:snapToGrid w:val="0"/>
        <w:spacing w:line="240" w:lineRule="atLeast"/>
        <w:rPr>
          <w:rFonts w:ascii="微軟正黑體" w:eastAsia="微軟正黑體" w:hAnsi="微軟正黑體"/>
          <w:sz w:val="27"/>
          <w:szCs w:val="27"/>
        </w:rPr>
      </w:pPr>
      <w:r w:rsidRPr="003846C8">
        <w:rPr>
          <w:rFonts w:ascii="微軟正黑體" w:eastAsia="微軟正黑體" w:hAnsi="微軟正黑體" w:hint="eastAsia"/>
          <w:sz w:val="27"/>
          <w:szCs w:val="27"/>
        </w:rPr>
        <w:t>網頁可及性並非只是仰賴可及性的內容，</w:t>
      </w:r>
      <w:r w:rsidRPr="003846C8">
        <w:rPr>
          <w:rFonts w:ascii="微軟正黑體" w:eastAsia="微軟正黑體" w:hAnsi="微軟正黑體"/>
          <w:sz w:val="27"/>
          <w:szCs w:val="27"/>
        </w:rPr>
        <w:t>它</w:t>
      </w:r>
      <w:r w:rsidRPr="003846C8">
        <w:rPr>
          <w:rFonts w:ascii="微軟正黑體" w:eastAsia="微軟正黑體" w:hAnsi="微軟正黑體" w:hint="eastAsia"/>
          <w:sz w:val="27"/>
          <w:szCs w:val="27"/>
        </w:rPr>
        <w:t>也包</w:t>
      </w:r>
      <w:r w:rsidRPr="003846C8">
        <w:rPr>
          <w:rFonts w:ascii="微軟正黑體" w:eastAsia="微軟正黑體" w:hAnsi="微軟正黑體"/>
          <w:sz w:val="27"/>
          <w:szCs w:val="27"/>
        </w:rPr>
        <w:t>括</w:t>
      </w:r>
      <w:r w:rsidRPr="003846C8">
        <w:rPr>
          <w:rFonts w:ascii="微軟正黑體" w:eastAsia="微軟正黑體" w:hAnsi="微軟正黑體" w:hint="eastAsia"/>
          <w:sz w:val="27"/>
          <w:szCs w:val="27"/>
        </w:rPr>
        <w:t>網頁瀏覽器及其他</w:t>
      </w:r>
      <w:r w:rsidRPr="003846C8">
        <w:rPr>
          <w:rFonts w:ascii="微軟正黑體" w:eastAsia="微軟正黑體" w:hAnsi="微軟正黑體"/>
          <w:sz w:val="27"/>
          <w:szCs w:val="27"/>
        </w:rPr>
        <w:lastRenderedPageBreak/>
        <w:t>使用者</w:t>
      </w:r>
      <w:r w:rsidRPr="003846C8">
        <w:rPr>
          <w:rFonts w:ascii="微軟正黑體" w:eastAsia="微軟正黑體" w:hAnsi="微軟正黑體" w:hint="eastAsia"/>
          <w:sz w:val="27"/>
          <w:szCs w:val="27"/>
        </w:rPr>
        <w:t>代理</w:t>
      </w:r>
      <w:r w:rsidRPr="003846C8">
        <w:rPr>
          <w:rFonts w:ascii="微軟正黑體" w:eastAsia="微軟正黑體" w:hAnsi="微軟正黑體"/>
          <w:sz w:val="27"/>
          <w:szCs w:val="27"/>
        </w:rPr>
        <w:t>之</w:t>
      </w:r>
      <w:r w:rsidRPr="003846C8">
        <w:rPr>
          <w:rFonts w:ascii="微軟正黑體" w:eastAsia="微軟正黑體" w:hAnsi="微軟正黑體" w:hint="eastAsia"/>
          <w:sz w:val="27"/>
          <w:szCs w:val="27"/>
        </w:rPr>
        <w:t>可及性。編輯工具</w:t>
      </w:r>
      <w:r w:rsidRPr="003846C8">
        <w:rPr>
          <w:rFonts w:ascii="微軟正黑體" w:eastAsia="微軟正黑體" w:hAnsi="微軟正黑體"/>
          <w:sz w:val="27"/>
          <w:szCs w:val="27"/>
        </w:rPr>
        <w:t>在</w:t>
      </w:r>
      <w:r w:rsidRPr="003846C8">
        <w:rPr>
          <w:rFonts w:ascii="微軟正黑體" w:eastAsia="微軟正黑體" w:hAnsi="微軟正黑體" w:hint="eastAsia"/>
          <w:sz w:val="27"/>
          <w:szCs w:val="27"/>
        </w:rPr>
        <w:t>網頁可及性</w:t>
      </w:r>
      <w:r w:rsidRPr="003846C8">
        <w:rPr>
          <w:rFonts w:ascii="微軟正黑體" w:eastAsia="微軟正黑體" w:hAnsi="微軟正黑體"/>
          <w:sz w:val="27"/>
          <w:szCs w:val="27"/>
        </w:rPr>
        <w:t>中也起著重要作用。有關</w:t>
      </w:r>
      <w:r w:rsidRPr="003846C8">
        <w:rPr>
          <w:rFonts w:ascii="微軟正黑體" w:eastAsia="微軟正黑體" w:hAnsi="微軟正黑體" w:hint="eastAsia"/>
          <w:sz w:val="27"/>
          <w:szCs w:val="27"/>
        </w:rPr>
        <w:t>網頁開發元件之間的交互作用與如何協同合作之</w:t>
      </w:r>
      <w:r w:rsidRPr="003846C8">
        <w:rPr>
          <w:rFonts w:ascii="微軟正黑體" w:eastAsia="微軟正黑體" w:hAnsi="微軟正黑體"/>
          <w:sz w:val="27"/>
          <w:szCs w:val="27"/>
        </w:rPr>
        <w:t>概述，請參閱：</w:t>
      </w:r>
    </w:p>
    <w:p w14:paraId="3C77A0F7" w14:textId="203DC35F" w:rsidR="003846C8" w:rsidRPr="003846C8" w:rsidRDefault="003846C8" w:rsidP="003846C8">
      <w:pPr>
        <w:pStyle w:val="11"/>
        <w:adjustRightInd w:val="0"/>
        <w:snapToGrid w:val="0"/>
        <w:spacing w:line="240" w:lineRule="atLeast"/>
        <w:ind w:leftChars="0" w:left="0"/>
        <w:rPr>
          <w:rStyle w:val="a6"/>
          <w:rFonts w:ascii="微軟正黑體" w:eastAsia="微軟正黑體" w:hAnsi="微軟正黑體" w:cs="Times New Roman"/>
          <w:b/>
          <w:sz w:val="27"/>
          <w:szCs w:val="27"/>
        </w:rPr>
      </w:pPr>
      <w:r w:rsidRPr="003846C8">
        <w:rPr>
          <w:rFonts w:ascii="微軟正黑體" w:eastAsia="微軟正黑體" w:hAnsi="微軟正黑體" w:cs="Times New Roman"/>
          <w:b/>
          <w:color w:val="0070C0"/>
          <w:sz w:val="27"/>
          <w:szCs w:val="27"/>
          <w:u w:val="single"/>
        </w:rPr>
        <w:fldChar w:fldCharType="begin"/>
      </w:r>
      <w:r w:rsidRPr="003846C8">
        <w:rPr>
          <w:rFonts w:ascii="微軟正黑體" w:eastAsia="微軟正黑體" w:hAnsi="微軟正黑體" w:cs="Times New Roman"/>
          <w:b/>
          <w:color w:val="0070C0"/>
          <w:sz w:val="27"/>
          <w:szCs w:val="27"/>
          <w:u w:val="single"/>
        </w:rPr>
        <w:instrText xml:space="preserve"> HYPERLINK "https://www.w3.org/WAI/fundamentals/components/" </w:instrText>
      </w:r>
      <w:r w:rsidRPr="003846C8">
        <w:rPr>
          <w:rFonts w:ascii="微軟正黑體" w:eastAsia="微軟正黑體" w:hAnsi="微軟正黑體" w:cs="Times New Roman"/>
          <w:b/>
          <w:color w:val="0070C0"/>
          <w:sz w:val="27"/>
          <w:szCs w:val="27"/>
          <w:u w:val="single"/>
        </w:rPr>
      </w:r>
      <w:r w:rsidRPr="003846C8">
        <w:rPr>
          <w:rFonts w:ascii="微軟正黑體" w:eastAsia="微軟正黑體" w:hAnsi="微軟正黑體" w:cs="Times New Roman"/>
          <w:b/>
          <w:color w:val="0070C0"/>
          <w:sz w:val="27"/>
          <w:szCs w:val="27"/>
          <w:u w:val="single"/>
        </w:rPr>
        <w:fldChar w:fldCharType="separate"/>
      </w:r>
    </w:p>
    <w:p w14:paraId="5466F10E" w14:textId="77777777" w:rsidR="003846C8" w:rsidRPr="003846C8" w:rsidRDefault="003846C8">
      <w:pPr>
        <w:pStyle w:val="a5"/>
        <w:numPr>
          <w:ilvl w:val="0"/>
          <w:numId w:val="46"/>
        </w:numPr>
        <w:autoSpaceDE/>
        <w:autoSpaceDN/>
        <w:adjustRightInd w:val="0"/>
        <w:snapToGrid w:val="0"/>
        <w:spacing w:before="0" w:line="240" w:lineRule="atLeast"/>
        <w:rPr>
          <w:rFonts w:ascii="微軟正黑體" w:eastAsia="微軟正黑體" w:hAnsi="微軟正黑體" w:cs="Times New Roman"/>
          <w:b/>
          <w:sz w:val="27"/>
          <w:szCs w:val="27"/>
          <w:u w:val="single"/>
        </w:rPr>
      </w:pPr>
      <w:r w:rsidRPr="003846C8">
        <w:rPr>
          <w:rStyle w:val="a6"/>
          <w:rFonts w:ascii="微軟正黑體" w:eastAsia="微軟正黑體" w:hAnsi="微軟正黑體" w:cs="Times New Roman"/>
          <w:b/>
          <w:sz w:val="27"/>
          <w:szCs w:val="27"/>
        </w:rPr>
        <w:t>網頁可及性的主要元件</w:t>
      </w:r>
      <w:r w:rsidRPr="003846C8">
        <w:rPr>
          <w:rFonts w:ascii="微軟正黑體" w:eastAsia="微軟正黑體" w:hAnsi="微軟正黑體" w:cs="Times New Roman"/>
          <w:b/>
          <w:color w:val="0070C0"/>
          <w:sz w:val="27"/>
          <w:szCs w:val="27"/>
          <w:u w:val="single"/>
        </w:rPr>
        <w:fldChar w:fldCharType="end"/>
      </w:r>
    </w:p>
    <w:p w14:paraId="3DE55AC4" w14:textId="437AC289" w:rsidR="003846C8" w:rsidRPr="003846C8" w:rsidRDefault="003846C8" w:rsidP="003846C8">
      <w:pPr>
        <w:pStyle w:val="11"/>
        <w:adjustRightInd w:val="0"/>
        <w:snapToGrid w:val="0"/>
        <w:spacing w:line="240" w:lineRule="atLeast"/>
        <w:ind w:leftChars="0" w:left="0"/>
        <w:rPr>
          <w:rStyle w:val="a6"/>
          <w:rFonts w:ascii="微軟正黑體" w:eastAsia="微軟正黑體" w:hAnsi="微軟正黑體" w:cs="Times New Roman"/>
          <w:b/>
          <w:sz w:val="27"/>
          <w:szCs w:val="27"/>
        </w:rPr>
      </w:pPr>
      <w:r w:rsidRPr="003846C8">
        <w:rPr>
          <w:rFonts w:ascii="微軟正黑體" w:eastAsia="微軟正黑體" w:hAnsi="微軟正黑體" w:cs="Times New Roman"/>
          <w:b/>
          <w:color w:val="0070C0"/>
          <w:sz w:val="27"/>
          <w:szCs w:val="27"/>
          <w:u w:val="single"/>
        </w:rPr>
        <w:fldChar w:fldCharType="begin"/>
      </w:r>
      <w:r w:rsidRPr="003846C8">
        <w:rPr>
          <w:rFonts w:ascii="微軟正黑體" w:eastAsia="微軟正黑體" w:hAnsi="微軟正黑體" w:cs="Times New Roman"/>
          <w:b/>
          <w:color w:val="0070C0"/>
          <w:sz w:val="27"/>
          <w:szCs w:val="27"/>
          <w:u w:val="single"/>
        </w:rPr>
        <w:instrText xml:space="preserve"> HYPERLINK "https://www.w3.org/WAI/standards-guidelines/uaag/" </w:instrText>
      </w:r>
      <w:r w:rsidRPr="003846C8">
        <w:rPr>
          <w:rFonts w:ascii="微軟正黑體" w:eastAsia="微軟正黑體" w:hAnsi="微軟正黑體" w:cs="Times New Roman"/>
          <w:b/>
          <w:color w:val="0070C0"/>
          <w:sz w:val="27"/>
          <w:szCs w:val="27"/>
          <w:u w:val="single"/>
        </w:rPr>
      </w:r>
      <w:r w:rsidRPr="003846C8">
        <w:rPr>
          <w:rFonts w:ascii="微軟正黑體" w:eastAsia="微軟正黑體" w:hAnsi="微軟正黑體" w:cs="Times New Roman"/>
          <w:b/>
          <w:color w:val="0070C0"/>
          <w:sz w:val="27"/>
          <w:szCs w:val="27"/>
          <w:u w:val="single"/>
        </w:rPr>
        <w:fldChar w:fldCharType="separate"/>
      </w:r>
    </w:p>
    <w:p w14:paraId="22D7ED98" w14:textId="77777777" w:rsidR="003846C8" w:rsidRPr="003846C8" w:rsidRDefault="003846C8">
      <w:pPr>
        <w:pStyle w:val="a5"/>
        <w:numPr>
          <w:ilvl w:val="0"/>
          <w:numId w:val="46"/>
        </w:numPr>
        <w:autoSpaceDE/>
        <w:autoSpaceDN/>
        <w:adjustRightInd w:val="0"/>
        <w:snapToGrid w:val="0"/>
        <w:spacing w:before="0" w:line="240" w:lineRule="atLeast"/>
        <w:rPr>
          <w:rFonts w:ascii="微軟正黑體" w:eastAsia="微軟正黑體" w:hAnsi="微軟正黑體" w:cs="Times New Roman"/>
          <w:b/>
          <w:sz w:val="27"/>
          <w:szCs w:val="27"/>
          <w:u w:val="single"/>
        </w:rPr>
      </w:pPr>
      <w:r w:rsidRPr="003846C8">
        <w:rPr>
          <w:rStyle w:val="a6"/>
          <w:rFonts w:ascii="微軟正黑體" w:eastAsia="微軟正黑體" w:hAnsi="微軟正黑體" w:cs="Times New Roman"/>
          <w:b/>
          <w:sz w:val="27"/>
          <w:szCs w:val="27"/>
        </w:rPr>
        <w:t>使用者代理可及性規範（User Agent Accessibility Guidelines (UAAG)）概述</w:t>
      </w:r>
      <w:r w:rsidRPr="003846C8">
        <w:rPr>
          <w:rFonts w:ascii="微軟正黑體" w:eastAsia="微軟正黑體" w:hAnsi="微軟正黑體" w:cs="Times New Roman"/>
          <w:b/>
          <w:color w:val="0070C0"/>
          <w:sz w:val="27"/>
          <w:szCs w:val="27"/>
          <w:u w:val="single"/>
        </w:rPr>
        <w:fldChar w:fldCharType="end"/>
      </w:r>
    </w:p>
    <w:p w14:paraId="537247CB" w14:textId="6ED5601E" w:rsidR="003846C8" w:rsidRPr="003846C8" w:rsidRDefault="003846C8" w:rsidP="003846C8">
      <w:pPr>
        <w:pStyle w:val="11"/>
        <w:adjustRightInd w:val="0"/>
        <w:snapToGrid w:val="0"/>
        <w:spacing w:line="240" w:lineRule="atLeast"/>
        <w:ind w:leftChars="0" w:left="0"/>
        <w:rPr>
          <w:rStyle w:val="a6"/>
          <w:rFonts w:ascii="微軟正黑體" w:eastAsia="微軟正黑體" w:hAnsi="微軟正黑體" w:cs="Times New Roman"/>
          <w:b/>
          <w:sz w:val="27"/>
          <w:szCs w:val="27"/>
        </w:rPr>
      </w:pPr>
      <w:r w:rsidRPr="003846C8">
        <w:rPr>
          <w:rFonts w:ascii="微軟正黑體" w:eastAsia="微軟正黑體" w:hAnsi="微軟正黑體" w:cs="Times New Roman"/>
          <w:b/>
          <w:color w:val="0070C0"/>
          <w:sz w:val="27"/>
          <w:szCs w:val="27"/>
          <w:u w:val="single"/>
        </w:rPr>
        <w:fldChar w:fldCharType="begin"/>
      </w:r>
      <w:r w:rsidRPr="003846C8">
        <w:rPr>
          <w:rFonts w:ascii="微軟正黑體" w:eastAsia="微軟正黑體" w:hAnsi="微軟正黑體" w:cs="Times New Roman"/>
          <w:b/>
          <w:color w:val="0070C0"/>
          <w:sz w:val="27"/>
          <w:szCs w:val="27"/>
          <w:u w:val="single"/>
        </w:rPr>
        <w:instrText xml:space="preserve"> HYPERLINK "https://www.w3.org/WAI/standards-guidelines/atag/" </w:instrText>
      </w:r>
      <w:r w:rsidRPr="003846C8">
        <w:rPr>
          <w:rFonts w:ascii="微軟正黑體" w:eastAsia="微軟正黑體" w:hAnsi="微軟正黑體" w:cs="Times New Roman"/>
          <w:b/>
          <w:color w:val="0070C0"/>
          <w:sz w:val="27"/>
          <w:szCs w:val="27"/>
          <w:u w:val="single"/>
        </w:rPr>
      </w:r>
      <w:r w:rsidRPr="003846C8">
        <w:rPr>
          <w:rFonts w:ascii="微軟正黑體" w:eastAsia="微軟正黑體" w:hAnsi="微軟正黑體" w:cs="Times New Roman"/>
          <w:b/>
          <w:color w:val="0070C0"/>
          <w:sz w:val="27"/>
          <w:szCs w:val="27"/>
          <w:u w:val="single"/>
        </w:rPr>
        <w:fldChar w:fldCharType="separate"/>
      </w:r>
    </w:p>
    <w:p w14:paraId="623911B5" w14:textId="77777777" w:rsidR="003846C8" w:rsidRPr="003846C8" w:rsidRDefault="003846C8">
      <w:pPr>
        <w:pStyle w:val="a5"/>
        <w:numPr>
          <w:ilvl w:val="0"/>
          <w:numId w:val="46"/>
        </w:numPr>
        <w:autoSpaceDE/>
        <w:autoSpaceDN/>
        <w:adjustRightInd w:val="0"/>
        <w:snapToGrid w:val="0"/>
        <w:spacing w:before="0" w:line="240" w:lineRule="atLeast"/>
        <w:rPr>
          <w:rFonts w:ascii="微軟正黑體" w:eastAsia="微軟正黑體" w:hAnsi="微軟正黑體" w:cs="Times New Roman"/>
          <w:b/>
          <w:color w:val="0070C0"/>
          <w:sz w:val="27"/>
          <w:szCs w:val="27"/>
          <w:u w:val="single"/>
        </w:rPr>
      </w:pPr>
      <w:r w:rsidRPr="003846C8">
        <w:rPr>
          <w:rStyle w:val="a6"/>
          <w:rFonts w:ascii="微軟正黑體" w:eastAsia="微軟正黑體" w:hAnsi="微軟正黑體" w:cs="Times New Roman"/>
          <w:b/>
          <w:sz w:val="27"/>
          <w:szCs w:val="27"/>
        </w:rPr>
        <w:t>編輯工具可及性規範（Authoring Tool Accessibility Guidelines (ATAG)）概述</w:t>
      </w:r>
      <w:r w:rsidRPr="003846C8">
        <w:rPr>
          <w:rFonts w:ascii="微軟正黑體" w:eastAsia="微軟正黑體" w:hAnsi="微軟正黑體" w:cs="Times New Roman"/>
          <w:b/>
          <w:color w:val="0070C0"/>
          <w:sz w:val="27"/>
          <w:szCs w:val="27"/>
          <w:u w:val="single"/>
        </w:rPr>
        <w:fldChar w:fldCharType="end"/>
      </w:r>
    </w:p>
    <w:p w14:paraId="6628F303" w14:textId="77777777" w:rsidR="00F96BD2" w:rsidRDefault="00F96BD2" w:rsidP="00F96BD2">
      <w:pPr>
        <w:adjustRightInd w:val="0"/>
        <w:snapToGrid w:val="0"/>
        <w:spacing w:line="240" w:lineRule="atLeast"/>
        <w:rPr>
          <w:rFonts w:ascii="微軟正黑體" w:eastAsia="微軟正黑體" w:hAnsi="微軟正黑體"/>
          <w:sz w:val="27"/>
          <w:szCs w:val="27"/>
        </w:rPr>
      </w:pPr>
    </w:p>
    <w:p w14:paraId="5B39253A" w14:textId="018D76FE" w:rsidR="00F96BD2" w:rsidRPr="001C176D" w:rsidRDefault="00F96BD2" w:rsidP="001C176D">
      <w:pPr>
        <w:adjustRightInd w:val="0"/>
        <w:snapToGrid w:val="0"/>
        <w:spacing w:line="240" w:lineRule="atLeast"/>
        <w:rPr>
          <w:rFonts w:ascii="微軟正黑體" w:eastAsia="微軟正黑體" w:hAnsi="微軟正黑體"/>
          <w:sz w:val="27"/>
          <w:szCs w:val="27"/>
        </w:rPr>
      </w:pPr>
      <w:r w:rsidRPr="001C176D">
        <w:rPr>
          <w:rFonts w:ascii="微軟正黑體" w:eastAsia="微軟正黑體" w:hAnsi="微軟正黑體" w:hint="eastAsia"/>
          <w:sz w:val="27"/>
          <w:szCs w:val="27"/>
        </w:rPr>
        <w:t>本文</w:t>
      </w:r>
      <w:r>
        <w:rPr>
          <w:rFonts w:ascii="微軟正黑體" w:eastAsia="微軟正黑體" w:hAnsi="微軟正黑體" w:hint="eastAsia"/>
          <w:sz w:val="27"/>
          <w:szCs w:val="27"/>
        </w:rPr>
        <w:t>件</w:t>
      </w:r>
      <w:r w:rsidRPr="001C176D">
        <w:rPr>
          <w:rFonts w:ascii="微軟正黑體" w:eastAsia="微軟正黑體" w:hAnsi="微軟正黑體" w:hint="eastAsia"/>
          <w:sz w:val="27"/>
          <w:szCs w:val="27"/>
        </w:rPr>
        <w:t>提及</w:t>
      </w:r>
      <w:r>
        <w:rPr>
          <w:rFonts w:ascii="微軟正黑體" w:eastAsia="微軟正黑體" w:hAnsi="微軟正黑體" w:hint="eastAsia"/>
          <w:sz w:val="27"/>
          <w:szCs w:val="27"/>
        </w:rPr>
        <w:t>「</w:t>
      </w:r>
      <w:r w:rsidRPr="001C176D">
        <w:rPr>
          <w:rFonts w:ascii="微軟正黑體" w:eastAsia="微軟正黑體" w:hAnsi="微軟正黑體" w:hint="eastAsia"/>
          <w:sz w:val="27"/>
          <w:szCs w:val="27"/>
        </w:rPr>
        <w:t>WCAG 2</w:t>
      </w:r>
      <w:r>
        <w:rPr>
          <w:rFonts w:ascii="微軟正黑體" w:eastAsia="微軟正黑體" w:hAnsi="微軟正黑體" w:hint="eastAsia"/>
          <w:sz w:val="27"/>
          <w:szCs w:val="27"/>
        </w:rPr>
        <w:t>」</w:t>
      </w:r>
      <w:r w:rsidRPr="001C176D">
        <w:rPr>
          <w:rFonts w:ascii="微軟正黑體" w:eastAsia="微軟正黑體" w:hAnsi="微軟正黑體" w:hint="eastAsia"/>
          <w:sz w:val="27"/>
          <w:szCs w:val="27"/>
        </w:rPr>
        <w:t>時，旨在表示以 2 開頭的任何及所有 WCAG 版本。</w:t>
      </w:r>
    </w:p>
    <w:p w14:paraId="59EB8502" w14:textId="77777777" w:rsidR="003846C8" w:rsidRPr="00F96BD2" w:rsidRDefault="003846C8" w:rsidP="003846C8">
      <w:pPr>
        <w:rPr>
          <w:rFonts w:asciiTheme="minorHAnsi" w:eastAsiaTheme="minorEastAsia" w:hAnsiTheme="minorHAnsi" w:cs="Times New Roman"/>
          <w:u w:val="single"/>
        </w:rPr>
      </w:pPr>
    </w:p>
    <w:p w14:paraId="4E506378" w14:textId="69FA6991" w:rsidR="003846C8" w:rsidRPr="00AD3E41" w:rsidRDefault="003846C8" w:rsidP="003846C8">
      <w:pPr>
        <w:pStyle w:val="3"/>
        <w:rPr>
          <w:rFonts w:ascii="微軟正黑體" w:eastAsia="微軟正黑體" w:hAnsi="微軟正黑體"/>
        </w:rPr>
      </w:pPr>
      <w:bookmarkStart w:id="3" w:name="_0.2_WCAG_2指引層次"/>
      <w:bookmarkEnd w:id="3"/>
      <w:r w:rsidRPr="00AD3E41">
        <w:rPr>
          <w:rFonts w:ascii="微軟正黑體" w:eastAsia="微軟正黑體" w:hAnsi="微軟正黑體"/>
          <w:color w:val="0070C0"/>
          <w:sz w:val="32"/>
        </w:rPr>
        <w:t>0.2 WCAG 2</w:t>
      </w:r>
      <w:r w:rsidRPr="00AD3E41">
        <w:rPr>
          <w:rFonts w:ascii="微軟正黑體" w:eastAsia="微軟正黑體" w:hAnsi="微軟正黑體" w:hint="eastAsia"/>
          <w:color w:val="0070C0"/>
          <w:sz w:val="32"/>
        </w:rPr>
        <w:t>指引層次</w:t>
      </w:r>
    </w:p>
    <w:p w14:paraId="3BA7F58F" w14:textId="38E674BF" w:rsidR="003846C8" w:rsidRPr="003846C8" w:rsidRDefault="003846C8" w:rsidP="003846C8">
      <w:pPr>
        <w:adjustRightInd w:val="0"/>
        <w:snapToGrid w:val="0"/>
        <w:spacing w:line="240" w:lineRule="atLeast"/>
        <w:rPr>
          <w:rFonts w:ascii="微軟正黑體" w:eastAsia="微軟正黑體" w:hAnsi="微軟正黑體"/>
          <w:sz w:val="27"/>
          <w:szCs w:val="27"/>
        </w:rPr>
      </w:pPr>
      <w:r w:rsidRPr="003846C8">
        <w:rPr>
          <w:rFonts w:ascii="微軟正黑體" w:eastAsia="微軟正黑體" w:hAnsi="微軟正黑體"/>
          <w:sz w:val="27"/>
          <w:szCs w:val="27"/>
        </w:rPr>
        <w:t>使用WCAG的</w:t>
      </w:r>
      <w:proofErr w:type="gramStart"/>
      <w:r w:rsidRPr="003846C8">
        <w:rPr>
          <w:rFonts w:ascii="微軟正黑體" w:eastAsia="微軟正黑體" w:hAnsi="微軟正黑體"/>
          <w:sz w:val="27"/>
          <w:szCs w:val="27"/>
        </w:rPr>
        <w:t>個</w:t>
      </w:r>
      <w:proofErr w:type="gramEnd"/>
      <w:r w:rsidRPr="003846C8">
        <w:rPr>
          <w:rFonts w:ascii="微軟正黑體" w:eastAsia="微軟正黑體" w:hAnsi="微軟正黑體"/>
          <w:sz w:val="27"/>
          <w:szCs w:val="27"/>
        </w:rPr>
        <w:t>人和組織之間的差異很大，其中包括網頁設計人員和開發人員、政策制定者，採購代理人、教師和學生等等在內。為了符合滿足此類群眾的不同需求，我們提供了幾個</w:t>
      </w:r>
      <w:r w:rsidRPr="003846C8">
        <w:rPr>
          <w:rFonts w:ascii="微軟正黑體" w:eastAsia="微軟正黑體" w:hAnsi="微軟正黑體" w:hint="eastAsia"/>
          <w:sz w:val="27"/>
          <w:szCs w:val="27"/>
        </w:rPr>
        <w:t>指引</w:t>
      </w:r>
      <w:r w:rsidRPr="003846C8">
        <w:rPr>
          <w:rFonts w:ascii="微軟正黑體" w:eastAsia="微軟正黑體" w:hAnsi="微軟正黑體"/>
          <w:sz w:val="27"/>
          <w:szCs w:val="27"/>
        </w:rPr>
        <w:t>層次，包括總體</w:t>
      </w:r>
      <w:r w:rsidRPr="003846C8">
        <w:rPr>
          <w:rFonts w:ascii="微軟正黑體" w:eastAsia="微軟正黑體" w:hAnsi="微軟正黑體" w:hint="eastAsia"/>
          <w:i/>
          <w:sz w:val="27"/>
          <w:szCs w:val="27"/>
        </w:rPr>
        <w:t>原則</w:t>
      </w:r>
      <w:r w:rsidRPr="003846C8">
        <w:rPr>
          <w:rFonts w:ascii="微軟正黑體" w:eastAsia="微軟正黑體" w:hAnsi="微軟正黑體"/>
          <w:sz w:val="27"/>
          <w:szCs w:val="27"/>
        </w:rPr>
        <w:t>、一般</w:t>
      </w:r>
      <w:r w:rsidRPr="003846C8">
        <w:rPr>
          <w:rFonts w:ascii="微軟正黑體" w:eastAsia="微軟正黑體" w:hAnsi="微軟正黑體"/>
          <w:i/>
          <w:sz w:val="27"/>
          <w:szCs w:val="27"/>
        </w:rPr>
        <w:t>指引</w:t>
      </w:r>
      <w:r w:rsidRPr="003846C8">
        <w:rPr>
          <w:rFonts w:ascii="微軟正黑體" w:eastAsia="微軟正黑體" w:hAnsi="微軟正黑體"/>
          <w:sz w:val="27"/>
          <w:szCs w:val="27"/>
        </w:rPr>
        <w:t>、可測試的</w:t>
      </w:r>
      <w:r w:rsidRPr="003846C8">
        <w:rPr>
          <w:rFonts w:ascii="微軟正黑體" w:eastAsia="微軟正黑體" w:hAnsi="微軟正黑體" w:hint="eastAsia"/>
          <w:i/>
          <w:sz w:val="27"/>
          <w:szCs w:val="27"/>
        </w:rPr>
        <w:t>成功準則</w:t>
      </w:r>
      <w:r w:rsidR="00B5210E">
        <w:rPr>
          <w:rFonts w:ascii="微軟正黑體" w:eastAsia="微軟正黑體" w:hAnsi="微軟正黑體" w:hint="eastAsia"/>
          <w:i/>
          <w:sz w:val="27"/>
          <w:szCs w:val="27"/>
        </w:rPr>
        <w:t>，</w:t>
      </w:r>
      <w:r w:rsidRPr="003846C8">
        <w:rPr>
          <w:rFonts w:ascii="微軟正黑體" w:eastAsia="微軟正黑體" w:hAnsi="微軟正黑體"/>
          <w:sz w:val="27"/>
          <w:szCs w:val="27"/>
        </w:rPr>
        <w:t>以及豐富的</w:t>
      </w:r>
      <w:r w:rsidRPr="003846C8">
        <w:rPr>
          <w:rFonts w:ascii="微軟正黑體" w:eastAsia="微軟正黑體" w:hAnsi="微軟正黑體" w:hint="eastAsia"/>
          <w:i/>
          <w:sz w:val="27"/>
          <w:szCs w:val="27"/>
        </w:rPr>
        <w:t>充分技術、諮詢技術</w:t>
      </w:r>
      <w:r w:rsidRPr="003846C8">
        <w:rPr>
          <w:rFonts w:ascii="微軟正黑體" w:eastAsia="微軟正黑體" w:hAnsi="微軟正黑體"/>
          <w:sz w:val="27"/>
          <w:szCs w:val="27"/>
        </w:rPr>
        <w:t>和</w:t>
      </w:r>
      <w:r w:rsidRPr="003846C8">
        <w:rPr>
          <w:rFonts w:ascii="微軟正黑體" w:eastAsia="微軟正黑體" w:hAnsi="微軟正黑體" w:hint="eastAsia"/>
          <w:i/>
          <w:sz w:val="27"/>
          <w:szCs w:val="27"/>
        </w:rPr>
        <w:t>常見錯誤</w:t>
      </w:r>
      <w:r w:rsidRPr="003846C8">
        <w:rPr>
          <w:rFonts w:ascii="微軟正黑體" w:eastAsia="微軟正黑體" w:hAnsi="微軟正黑體" w:hint="eastAsia"/>
          <w:sz w:val="27"/>
          <w:szCs w:val="27"/>
        </w:rPr>
        <w:t>（</w:t>
      </w:r>
      <w:r w:rsidRPr="003846C8">
        <w:rPr>
          <w:rFonts w:ascii="微軟正黑體" w:eastAsia="微軟正黑體" w:hAnsi="微軟正黑體"/>
          <w:sz w:val="27"/>
          <w:szCs w:val="27"/>
        </w:rPr>
        <w:t>包括範例、資源</w:t>
      </w:r>
      <w:r w:rsidR="00F96BD2">
        <w:rPr>
          <w:rFonts w:ascii="微軟正黑體" w:eastAsia="微軟正黑體" w:hAnsi="微軟正黑體" w:hint="eastAsia"/>
          <w:sz w:val="27"/>
          <w:szCs w:val="27"/>
        </w:rPr>
        <w:t>連</w:t>
      </w:r>
      <w:r w:rsidRPr="003846C8">
        <w:rPr>
          <w:rFonts w:ascii="微軟正黑體" w:eastAsia="微軟正黑體" w:hAnsi="微軟正黑體"/>
          <w:sz w:val="27"/>
          <w:szCs w:val="27"/>
        </w:rPr>
        <w:t>結和代碼）。</w:t>
      </w:r>
    </w:p>
    <w:p w14:paraId="358439CE" w14:textId="77777777" w:rsidR="003846C8" w:rsidRPr="003846C8" w:rsidRDefault="003846C8" w:rsidP="003846C8">
      <w:pPr>
        <w:adjustRightInd w:val="0"/>
        <w:snapToGrid w:val="0"/>
        <w:spacing w:line="240" w:lineRule="atLeast"/>
        <w:rPr>
          <w:rFonts w:ascii="微軟正黑體" w:eastAsia="微軟正黑體" w:hAnsi="微軟正黑體"/>
          <w:sz w:val="27"/>
          <w:szCs w:val="27"/>
        </w:rPr>
      </w:pPr>
    </w:p>
    <w:p w14:paraId="1E221B58" w14:textId="55ED2665" w:rsidR="003846C8" w:rsidRPr="001C176D" w:rsidRDefault="003846C8" w:rsidP="003846C8">
      <w:pPr>
        <w:pStyle w:val="a5"/>
        <w:numPr>
          <w:ilvl w:val="0"/>
          <w:numId w:val="41"/>
        </w:numPr>
        <w:autoSpaceDE/>
        <w:autoSpaceDN/>
        <w:adjustRightInd w:val="0"/>
        <w:snapToGrid w:val="0"/>
        <w:spacing w:before="0" w:line="240" w:lineRule="atLeast"/>
        <w:rPr>
          <w:rFonts w:ascii="微軟正黑體" w:eastAsia="微軟正黑體" w:hAnsi="微軟正黑體"/>
          <w:sz w:val="27"/>
          <w:szCs w:val="27"/>
          <w:u w:val="single"/>
        </w:rPr>
      </w:pPr>
      <w:r w:rsidRPr="003846C8">
        <w:rPr>
          <w:rFonts w:ascii="微軟正黑體" w:eastAsia="微軟正黑體" w:hAnsi="微軟正黑體" w:hint="eastAsia"/>
          <w:b/>
          <w:sz w:val="27"/>
          <w:szCs w:val="27"/>
        </w:rPr>
        <w:t>原則</w:t>
      </w:r>
      <w:r w:rsidRPr="003846C8">
        <w:rPr>
          <w:rFonts w:ascii="微軟正黑體" w:eastAsia="微軟正黑體" w:hAnsi="微軟正黑體"/>
          <w:sz w:val="27"/>
          <w:szCs w:val="27"/>
        </w:rPr>
        <w:t xml:space="preserve"> - </w:t>
      </w:r>
      <w:r w:rsidRPr="003846C8">
        <w:rPr>
          <w:rFonts w:ascii="微軟正黑體" w:eastAsia="微軟正黑體" w:hAnsi="微軟正黑體" w:hint="eastAsia"/>
          <w:sz w:val="27"/>
          <w:szCs w:val="27"/>
        </w:rPr>
        <w:t>有四項原則作為網頁可及性之基礎，包括：</w:t>
      </w:r>
      <w:r w:rsidRPr="003846C8">
        <w:rPr>
          <w:rFonts w:ascii="微軟正黑體" w:eastAsia="微軟正黑體" w:hAnsi="微軟正黑體" w:hint="eastAsia"/>
          <w:i/>
          <w:sz w:val="27"/>
          <w:szCs w:val="27"/>
        </w:rPr>
        <w:t>可感知、可操作、可理解和穩健性</w:t>
      </w:r>
      <w:r w:rsidRPr="003846C8">
        <w:rPr>
          <w:rFonts w:ascii="微軟正黑體" w:eastAsia="微軟正黑體" w:hAnsi="微軟正黑體" w:hint="eastAsia"/>
          <w:sz w:val="27"/>
          <w:szCs w:val="27"/>
        </w:rPr>
        <w:t>。相關的細節，請另行參閱</w:t>
      </w:r>
      <w:hyperlink r:id="rId42" w:anchor="understanding-the-four-principles-of-accessibility" w:history="1">
        <w:r w:rsidRPr="003846C8">
          <w:rPr>
            <w:rStyle w:val="a6"/>
            <w:rFonts w:ascii="微軟正黑體" w:eastAsia="微軟正黑體" w:hAnsi="微軟正黑體" w:hint="eastAsia"/>
            <w:sz w:val="27"/>
            <w:szCs w:val="27"/>
          </w:rPr>
          <w:t>理解可及性的四項原則</w:t>
        </w:r>
      </w:hyperlink>
      <w:r w:rsidRPr="003846C8">
        <w:rPr>
          <w:rFonts w:ascii="微軟正黑體" w:eastAsia="微軟正黑體" w:hAnsi="微軟正黑體" w:hint="eastAsia"/>
          <w:sz w:val="27"/>
          <w:szCs w:val="27"/>
        </w:rPr>
        <w:t>。</w:t>
      </w:r>
    </w:p>
    <w:p w14:paraId="1D7FCEFF" w14:textId="77777777" w:rsidR="003846C8" w:rsidRPr="001C176D" w:rsidRDefault="003846C8" w:rsidP="001C176D">
      <w:pPr>
        <w:pStyle w:val="a5"/>
        <w:adjustRightInd w:val="0"/>
        <w:snapToGrid w:val="0"/>
        <w:spacing w:line="240" w:lineRule="atLeast"/>
        <w:ind w:left="560"/>
        <w:rPr>
          <w:rFonts w:ascii="微軟正黑體" w:eastAsia="微軟正黑體" w:hAnsi="微軟正黑體"/>
          <w:sz w:val="27"/>
          <w:szCs w:val="27"/>
        </w:rPr>
      </w:pPr>
    </w:p>
    <w:p w14:paraId="41AF6AB9" w14:textId="77777777" w:rsidR="003846C8" w:rsidRPr="003846C8" w:rsidRDefault="003846C8" w:rsidP="003846C8">
      <w:pPr>
        <w:pStyle w:val="a5"/>
        <w:numPr>
          <w:ilvl w:val="0"/>
          <w:numId w:val="41"/>
        </w:numPr>
        <w:autoSpaceDE/>
        <w:autoSpaceDN/>
        <w:adjustRightInd w:val="0"/>
        <w:snapToGrid w:val="0"/>
        <w:spacing w:before="0" w:line="240" w:lineRule="atLeast"/>
        <w:rPr>
          <w:rFonts w:ascii="微軟正黑體" w:eastAsia="微軟正黑體" w:hAnsi="微軟正黑體"/>
          <w:sz w:val="27"/>
          <w:szCs w:val="27"/>
        </w:rPr>
      </w:pPr>
      <w:r w:rsidRPr="003846C8">
        <w:rPr>
          <w:rFonts w:ascii="微軟正黑體" w:eastAsia="微軟正黑體" w:hAnsi="微軟正黑體" w:cstheme="minorBidi" w:hint="eastAsia"/>
          <w:b/>
          <w:sz w:val="27"/>
          <w:szCs w:val="27"/>
        </w:rPr>
        <w:t>指引</w:t>
      </w:r>
      <w:r w:rsidRPr="003846C8">
        <w:rPr>
          <w:rFonts w:ascii="微軟正黑體" w:eastAsia="微軟正黑體" w:hAnsi="微軟正黑體"/>
          <w:sz w:val="27"/>
          <w:szCs w:val="27"/>
        </w:rPr>
        <w:t xml:space="preserve"> - 原則之下為</w:t>
      </w:r>
      <w:r w:rsidRPr="003846C8">
        <w:rPr>
          <w:rFonts w:ascii="微軟正黑體" w:eastAsia="微軟正黑體" w:hAnsi="微軟正黑體" w:cstheme="minorBidi" w:hint="eastAsia"/>
          <w:sz w:val="27"/>
          <w:szCs w:val="27"/>
        </w:rPr>
        <w:t>指引</w:t>
      </w:r>
      <w:r w:rsidRPr="003846C8">
        <w:rPr>
          <w:rFonts w:ascii="微軟正黑體" w:eastAsia="微軟正黑體" w:hAnsi="微軟正黑體" w:hint="eastAsia"/>
          <w:sz w:val="27"/>
          <w:szCs w:val="27"/>
        </w:rPr>
        <w:t>。</w:t>
      </w:r>
      <w:r w:rsidRPr="003846C8">
        <w:rPr>
          <w:rFonts w:ascii="微軟正黑體" w:eastAsia="微軟正黑體" w:hAnsi="微軟正黑體"/>
          <w:sz w:val="27"/>
          <w:szCs w:val="27"/>
        </w:rPr>
        <w:t>13</w:t>
      </w:r>
      <w:r w:rsidRPr="003846C8">
        <w:rPr>
          <w:rFonts w:ascii="微軟正黑體" w:eastAsia="微軟正黑體" w:hAnsi="微軟正黑體" w:hint="eastAsia"/>
          <w:sz w:val="27"/>
          <w:szCs w:val="27"/>
        </w:rPr>
        <w:t>項</w:t>
      </w:r>
      <w:r w:rsidRPr="003846C8">
        <w:rPr>
          <w:rFonts w:ascii="微軟正黑體" w:eastAsia="微軟正黑體" w:hAnsi="微軟正黑體" w:cstheme="minorBidi" w:hint="eastAsia"/>
          <w:sz w:val="27"/>
          <w:szCs w:val="27"/>
        </w:rPr>
        <w:t>指引</w:t>
      </w:r>
      <w:r w:rsidRPr="003846C8">
        <w:rPr>
          <w:rFonts w:ascii="微軟正黑體" w:eastAsia="微軟正黑體" w:hAnsi="微軟正黑體" w:hint="eastAsia"/>
          <w:sz w:val="27"/>
          <w:szCs w:val="27"/>
        </w:rPr>
        <w:t>提供了基本目標，是編寫者為不同身心障礙使用者作出更具無障礙的內容所應努力的方向。這些指引不可測試，但它們提供了架構和整體目標，以幫助編寫者理解</w:t>
      </w:r>
      <w:r w:rsidRPr="003846C8">
        <w:rPr>
          <w:rFonts w:ascii="微軟正黑體" w:eastAsia="微軟正黑體" w:hAnsi="微軟正黑體" w:hint="eastAsia"/>
          <w:sz w:val="27"/>
          <w:szCs w:val="27"/>
        </w:rPr>
        <w:lastRenderedPageBreak/>
        <w:t>成功的標準，以及改善執行的技術。</w:t>
      </w:r>
    </w:p>
    <w:p w14:paraId="019E2516" w14:textId="77777777" w:rsidR="003846C8" w:rsidRPr="003846C8" w:rsidRDefault="003846C8" w:rsidP="003846C8">
      <w:pPr>
        <w:pStyle w:val="a5"/>
        <w:adjustRightInd w:val="0"/>
        <w:snapToGrid w:val="0"/>
        <w:spacing w:line="240" w:lineRule="atLeast"/>
        <w:ind w:left="560"/>
        <w:rPr>
          <w:rFonts w:ascii="微軟正黑體" w:eastAsia="微軟正黑體" w:hAnsi="微軟正黑體"/>
          <w:sz w:val="27"/>
          <w:szCs w:val="27"/>
        </w:rPr>
      </w:pPr>
    </w:p>
    <w:p w14:paraId="6F4D73E5" w14:textId="6E81B59D" w:rsidR="003846C8" w:rsidRPr="003846C8" w:rsidRDefault="003846C8" w:rsidP="003846C8">
      <w:pPr>
        <w:pStyle w:val="a5"/>
        <w:numPr>
          <w:ilvl w:val="0"/>
          <w:numId w:val="41"/>
        </w:numPr>
        <w:autoSpaceDE/>
        <w:autoSpaceDN/>
        <w:adjustRightInd w:val="0"/>
        <w:snapToGrid w:val="0"/>
        <w:spacing w:before="0" w:line="240" w:lineRule="atLeast"/>
        <w:rPr>
          <w:rFonts w:ascii="微軟正黑體" w:eastAsia="微軟正黑體" w:hAnsi="微軟正黑體"/>
          <w:sz w:val="27"/>
          <w:szCs w:val="27"/>
        </w:rPr>
      </w:pPr>
      <w:r w:rsidRPr="003846C8">
        <w:rPr>
          <w:rFonts w:ascii="微軟正黑體" w:eastAsia="微軟正黑體" w:hAnsi="微軟正黑體" w:cstheme="minorBidi" w:hint="eastAsia"/>
          <w:b/>
          <w:sz w:val="27"/>
          <w:szCs w:val="27"/>
        </w:rPr>
        <w:t>成功</w:t>
      </w:r>
      <w:r w:rsidRPr="003846C8">
        <w:rPr>
          <w:rFonts w:ascii="微軟正黑體" w:eastAsia="微軟正黑體" w:hAnsi="微軟正黑體" w:hint="eastAsia"/>
          <w:b/>
          <w:sz w:val="27"/>
          <w:szCs w:val="27"/>
        </w:rPr>
        <w:t>準則</w:t>
      </w:r>
      <w:r w:rsidRPr="003846C8">
        <w:rPr>
          <w:rFonts w:ascii="微軟正黑體" w:eastAsia="微軟正黑體" w:hAnsi="微軟正黑體"/>
          <w:sz w:val="27"/>
          <w:szCs w:val="27"/>
        </w:rPr>
        <w:t xml:space="preserve"> - </w:t>
      </w:r>
      <w:r w:rsidRPr="003846C8">
        <w:rPr>
          <w:rFonts w:ascii="微軟正黑體" w:eastAsia="微軟正黑體" w:hAnsi="微軟正黑體" w:hint="eastAsia"/>
          <w:sz w:val="27"/>
          <w:szCs w:val="27"/>
        </w:rPr>
        <w:t>針對各項指引，提供可測試的</w:t>
      </w:r>
      <w:r w:rsidRPr="003846C8">
        <w:rPr>
          <w:rFonts w:ascii="微軟正黑體" w:eastAsia="微軟正黑體" w:hAnsi="微軟正黑體" w:cstheme="minorBidi" w:hint="eastAsia"/>
          <w:sz w:val="27"/>
          <w:szCs w:val="27"/>
        </w:rPr>
        <w:t>成功</w:t>
      </w:r>
      <w:r w:rsidRPr="003846C8">
        <w:rPr>
          <w:rFonts w:ascii="微軟正黑體" w:eastAsia="微軟正黑體" w:hAnsi="微軟正黑體" w:hint="eastAsia"/>
          <w:sz w:val="27"/>
          <w:szCs w:val="27"/>
        </w:rPr>
        <w:t>準則，以便在技術條件及符合性測試為必須的情況下（例如設計規格、採購、法規和契約協議）允許使用</w:t>
      </w:r>
      <w:r w:rsidRPr="003846C8">
        <w:rPr>
          <w:rFonts w:ascii="微軟正黑體" w:eastAsia="微軟正黑體" w:hAnsi="微軟正黑體"/>
          <w:sz w:val="27"/>
          <w:szCs w:val="27"/>
        </w:rPr>
        <w:t>WCAG</w:t>
      </w:r>
      <w:r w:rsidR="00F96BD2">
        <w:rPr>
          <w:rFonts w:ascii="微軟正黑體" w:eastAsia="微軟正黑體" w:hAnsi="微軟正黑體" w:hint="eastAsia"/>
          <w:sz w:val="27"/>
          <w:szCs w:val="27"/>
        </w:rPr>
        <w:t>2.1</w:t>
      </w:r>
      <w:r w:rsidRPr="003846C8">
        <w:rPr>
          <w:rFonts w:ascii="微軟正黑體" w:eastAsia="微軟正黑體" w:hAnsi="微軟正黑體" w:hint="eastAsia"/>
          <w:sz w:val="27"/>
          <w:szCs w:val="27"/>
        </w:rPr>
        <w:t>。為能符合不同群體和不同情況的需要，本文定義了三個符合性等級：</w:t>
      </w:r>
      <w:r w:rsidRPr="003846C8">
        <w:rPr>
          <w:rFonts w:ascii="微軟正黑體" w:eastAsia="微軟正黑體" w:hAnsi="微軟正黑體"/>
          <w:sz w:val="27"/>
          <w:szCs w:val="27"/>
        </w:rPr>
        <w:t>A</w:t>
      </w:r>
      <w:r w:rsidRPr="003846C8">
        <w:rPr>
          <w:rFonts w:ascii="微軟正黑體" w:eastAsia="微軟正黑體" w:hAnsi="微軟正黑體" w:hint="eastAsia"/>
          <w:sz w:val="27"/>
          <w:szCs w:val="27"/>
        </w:rPr>
        <w:t>（最低），</w:t>
      </w:r>
      <w:r w:rsidRPr="003846C8">
        <w:rPr>
          <w:rFonts w:ascii="微軟正黑體" w:eastAsia="微軟正黑體" w:hAnsi="微軟正黑體"/>
          <w:sz w:val="27"/>
          <w:szCs w:val="27"/>
        </w:rPr>
        <w:t>AA</w:t>
      </w:r>
      <w:r w:rsidRPr="003846C8">
        <w:rPr>
          <w:rFonts w:ascii="微軟正黑體" w:eastAsia="微軟正黑體" w:hAnsi="微軟正黑體" w:hint="eastAsia"/>
          <w:sz w:val="27"/>
          <w:szCs w:val="27"/>
        </w:rPr>
        <w:t>和</w:t>
      </w:r>
      <w:r w:rsidRPr="003846C8">
        <w:rPr>
          <w:rFonts w:ascii="微軟正黑體" w:eastAsia="微軟正黑體" w:hAnsi="微軟正黑體"/>
          <w:sz w:val="27"/>
          <w:szCs w:val="27"/>
        </w:rPr>
        <w:t>AAA</w:t>
      </w:r>
      <w:r w:rsidRPr="003846C8">
        <w:rPr>
          <w:rFonts w:ascii="微軟正黑體" w:eastAsia="微軟正黑體" w:hAnsi="微軟正黑體" w:hint="eastAsia"/>
          <w:sz w:val="27"/>
          <w:szCs w:val="27"/>
        </w:rPr>
        <w:t>（最高）。有關</w:t>
      </w:r>
      <w:r w:rsidRPr="003846C8">
        <w:rPr>
          <w:rFonts w:ascii="微軟正黑體" w:eastAsia="微軟正黑體" w:hAnsi="微軟正黑體"/>
          <w:sz w:val="27"/>
          <w:szCs w:val="27"/>
        </w:rPr>
        <w:t>WCAG</w:t>
      </w:r>
      <w:r w:rsidRPr="003846C8">
        <w:rPr>
          <w:rFonts w:ascii="微軟正黑體" w:eastAsia="微軟正黑體" w:hAnsi="微軟正黑體" w:hint="eastAsia"/>
          <w:sz w:val="27"/>
          <w:szCs w:val="27"/>
        </w:rPr>
        <w:t>等級的更多資訊，請參閱「</w:t>
      </w:r>
      <w:r w:rsidR="00DB67FD">
        <w:fldChar w:fldCharType="begin"/>
      </w:r>
      <w:r w:rsidR="00DB67FD">
        <w:instrText>HYPERLINK "https://www.w3.org/WAI/WCAG21/Understanding/conformance" \l "levels"</w:instrText>
      </w:r>
      <w:r w:rsidR="00DB67FD">
        <w:fldChar w:fldCharType="separate"/>
      </w:r>
      <w:r w:rsidRPr="003846C8">
        <w:rPr>
          <w:rStyle w:val="a6"/>
          <w:rFonts w:ascii="微軟正黑體" w:eastAsia="微軟正黑體" w:hAnsi="微軟正黑體" w:cs="Times New Roman" w:hint="eastAsia"/>
          <w:sz w:val="27"/>
          <w:szCs w:val="27"/>
        </w:rPr>
        <w:t>理解符合性等級</w:t>
      </w:r>
      <w:r w:rsidR="00DB67FD">
        <w:rPr>
          <w:rStyle w:val="a6"/>
          <w:rFonts w:ascii="微軟正黑體" w:eastAsia="微軟正黑體" w:hAnsi="微軟正黑體" w:cs="Times New Roman"/>
          <w:sz w:val="27"/>
          <w:szCs w:val="27"/>
        </w:rPr>
        <w:fldChar w:fldCharType="end"/>
      </w:r>
      <w:r w:rsidRPr="003846C8">
        <w:rPr>
          <w:rFonts w:ascii="微軟正黑體" w:eastAsia="微軟正黑體" w:hAnsi="微軟正黑體" w:hint="eastAsia"/>
          <w:sz w:val="27"/>
          <w:szCs w:val="27"/>
        </w:rPr>
        <w:t>」（</w:t>
      </w:r>
      <w:hyperlink r:id="rId43" w:anchor="levels" w:history="1">
        <w:r w:rsidRPr="003846C8">
          <w:rPr>
            <w:rStyle w:val="a6"/>
            <w:rFonts w:ascii="微軟正黑體" w:eastAsia="微軟正黑體" w:hAnsi="微軟正黑體" w:cs="Times New Roman"/>
            <w:sz w:val="27"/>
            <w:szCs w:val="27"/>
          </w:rPr>
          <w:t>Understanding Levels of Conformance</w:t>
        </w:r>
      </w:hyperlink>
      <w:r w:rsidRPr="003846C8">
        <w:rPr>
          <w:rFonts w:ascii="微軟正黑體" w:eastAsia="微軟正黑體" w:hAnsi="微軟正黑體" w:hint="eastAsia"/>
          <w:sz w:val="27"/>
          <w:szCs w:val="27"/>
        </w:rPr>
        <w:t>）。</w:t>
      </w:r>
    </w:p>
    <w:p w14:paraId="09641BBB" w14:textId="77777777" w:rsidR="003846C8" w:rsidRPr="003846C8" w:rsidRDefault="003846C8" w:rsidP="003846C8">
      <w:pPr>
        <w:pStyle w:val="a5"/>
        <w:adjustRightInd w:val="0"/>
        <w:snapToGrid w:val="0"/>
        <w:spacing w:line="240" w:lineRule="atLeast"/>
        <w:ind w:left="560"/>
        <w:rPr>
          <w:rFonts w:ascii="微軟正黑體" w:eastAsia="微軟正黑體" w:hAnsi="微軟正黑體"/>
          <w:sz w:val="27"/>
          <w:szCs w:val="27"/>
        </w:rPr>
      </w:pPr>
    </w:p>
    <w:p w14:paraId="73081D3E" w14:textId="74FBAE69" w:rsidR="003846C8" w:rsidRPr="003846C8" w:rsidRDefault="003846C8" w:rsidP="003846C8">
      <w:pPr>
        <w:pStyle w:val="a5"/>
        <w:numPr>
          <w:ilvl w:val="0"/>
          <w:numId w:val="41"/>
        </w:numPr>
        <w:autoSpaceDE/>
        <w:autoSpaceDN/>
        <w:adjustRightInd w:val="0"/>
        <w:snapToGrid w:val="0"/>
        <w:spacing w:before="0" w:line="240" w:lineRule="atLeast"/>
        <w:rPr>
          <w:rFonts w:ascii="微軟正黑體" w:eastAsia="微軟正黑體" w:hAnsi="微軟正黑體"/>
          <w:sz w:val="27"/>
          <w:szCs w:val="27"/>
        </w:rPr>
      </w:pPr>
      <w:r w:rsidRPr="003846C8">
        <w:rPr>
          <w:rFonts w:ascii="微軟正黑體" w:eastAsia="微軟正黑體" w:hAnsi="微軟正黑體" w:hint="eastAsia"/>
          <w:b/>
          <w:sz w:val="27"/>
          <w:szCs w:val="27"/>
        </w:rPr>
        <w:t>充分和諮詢技術</w:t>
      </w:r>
      <w:r w:rsidRPr="003846C8">
        <w:rPr>
          <w:rFonts w:ascii="微軟正黑體" w:eastAsia="微軟正黑體" w:hAnsi="微軟正黑體"/>
          <w:sz w:val="27"/>
          <w:szCs w:val="27"/>
        </w:rPr>
        <w:t xml:space="preserve"> - </w:t>
      </w:r>
      <w:r w:rsidRPr="003846C8">
        <w:rPr>
          <w:rFonts w:ascii="微軟正黑體" w:eastAsia="微軟正黑體" w:hAnsi="微軟正黑體" w:hint="eastAsia"/>
          <w:sz w:val="27"/>
          <w:szCs w:val="27"/>
        </w:rPr>
        <w:t>對於</w:t>
      </w:r>
      <w:r w:rsidRPr="003846C8">
        <w:rPr>
          <w:rFonts w:ascii="微軟正黑體" w:eastAsia="微軟正黑體" w:hAnsi="微軟正黑體"/>
          <w:sz w:val="27"/>
          <w:szCs w:val="27"/>
        </w:rPr>
        <w:t xml:space="preserve">WCAG </w:t>
      </w:r>
      <w:r w:rsidR="00F96BD2">
        <w:rPr>
          <w:rFonts w:ascii="微軟正黑體" w:eastAsia="微軟正黑體" w:hAnsi="微軟正黑體" w:hint="eastAsia"/>
          <w:sz w:val="27"/>
          <w:szCs w:val="27"/>
        </w:rPr>
        <w:t>2.1</w:t>
      </w:r>
      <w:r w:rsidRPr="003846C8">
        <w:rPr>
          <w:rFonts w:ascii="微軟正黑體" w:eastAsia="微軟正黑體" w:hAnsi="微軟正黑體" w:hint="eastAsia"/>
          <w:sz w:val="27"/>
          <w:szCs w:val="27"/>
        </w:rPr>
        <w:t>文件本身的各項</w:t>
      </w:r>
      <w:r w:rsidRPr="003846C8">
        <w:rPr>
          <w:rFonts w:ascii="微軟正黑體" w:eastAsia="微軟正黑體" w:hAnsi="微軟正黑體" w:hint="eastAsia"/>
          <w:i/>
          <w:sz w:val="27"/>
          <w:szCs w:val="27"/>
        </w:rPr>
        <w:t>指引</w:t>
      </w:r>
      <w:r w:rsidRPr="003846C8">
        <w:rPr>
          <w:rFonts w:ascii="微軟正黑體" w:eastAsia="微軟正黑體" w:hAnsi="微軟正黑體" w:hint="eastAsia"/>
          <w:sz w:val="27"/>
          <w:szCs w:val="27"/>
        </w:rPr>
        <w:t>和</w:t>
      </w:r>
      <w:r w:rsidRPr="003846C8">
        <w:rPr>
          <w:rFonts w:ascii="微軟正黑體" w:eastAsia="微軟正黑體" w:hAnsi="微軟正黑體" w:cstheme="minorBidi" w:hint="eastAsia"/>
          <w:i/>
          <w:sz w:val="27"/>
          <w:szCs w:val="27"/>
        </w:rPr>
        <w:t>成功</w:t>
      </w:r>
      <w:r w:rsidRPr="003846C8">
        <w:rPr>
          <w:rFonts w:ascii="微軟正黑體" w:eastAsia="微軟正黑體" w:hAnsi="微軟正黑體" w:hint="eastAsia"/>
          <w:i/>
          <w:sz w:val="27"/>
          <w:szCs w:val="27"/>
        </w:rPr>
        <w:t>準則</w:t>
      </w:r>
      <w:r w:rsidRPr="003846C8">
        <w:rPr>
          <w:rFonts w:ascii="微軟正黑體" w:eastAsia="微軟正黑體" w:hAnsi="微軟正黑體" w:hint="eastAsia"/>
          <w:sz w:val="27"/>
          <w:szCs w:val="27"/>
        </w:rPr>
        <w:t>，工作小組也已記錄了五花八門的各類</w:t>
      </w:r>
      <w:r w:rsidRPr="003846C8">
        <w:rPr>
          <w:rFonts w:ascii="微軟正黑體" w:eastAsia="微軟正黑體" w:hAnsi="微軟正黑體" w:hint="eastAsia"/>
          <w:i/>
          <w:sz w:val="27"/>
          <w:szCs w:val="27"/>
        </w:rPr>
        <w:t>技術</w:t>
      </w:r>
      <w:r w:rsidRPr="003846C8">
        <w:rPr>
          <w:rFonts w:ascii="微軟正黑體" w:eastAsia="微軟正黑體" w:hAnsi="微軟正黑體" w:hint="eastAsia"/>
          <w:sz w:val="27"/>
          <w:szCs w:val="27"/>
        </w:rPr>
        <w:t>。這些技術深具資訊性並分為兩類：</w:t>
      </w:r>
      <w:r w:rsidRPr="003846C8">
        <w:rPr>
          <w:rFonts w:ascii="微軟正黑體" w:eastAsia="微軟正黑體" w:hAnsi="微軟正黑體" w:hint="eastAsia"/>
          <w:i/>
          <w:sz w:val="27"/>
          <w:szCs w:val="27"/>
        </w:rPr>
        <w:t>充分</w:t>
      </w:r>
      <w:r w:rsidRPr="003846C8">
        <w:rPr>
          <w:rFonts w:ascii="微軟正黑體" w:eastAsia="微軟正黑體" w:hAnsi="微軟正黑體" w:hint="eastAsia"/>
          <w:sz w:val="27"/>
          <w:szCs w:val="27"/>
        </w:rPr>
        <w:t>可符合成功準則的技術及能提供</w:t>
      </w:r>
      <w:r w:rsidRPr="003846C8">
        <w:rPr>
          <w:rFonts w:ascii="微軟正黑體" w:eastAsia="微軟正黑體" w:hAnsi="微軟正黑體" w:hint="eastAsia"/>
          <w:i/>
          <w:sz w:val="27"/>
          <w:szCs w:val="27"/>
        </w:rPr>
        <w:t>諮詢</w:t>
      </w:r>
      <w:r w:rsidRPr="003846C8">
        <w:rPr>
          <w:rFonts w:ascii="微軟正黑體" w:eastAsia="微軟正黑體" w:hAnsi="微軟正黑體" w:hint="eastAsia"/>
          <w:sz w:val="27"/>
          <w:szCs w:val="27"/>
        </w:rPr>
        <w:t>的技術。諮詢技術超出了個別成功準則的要求，並得以讓編寫者更適當的處理指引的問題。有些諮詢技術已解決了可測試成功準則所未涵蓋的可及性障礙。對已知的常見錯誤之處，也會予以記錄。另請參閱</w:t>
      </w:r>
      <w:hyperlink r:id="rId44" w:history="1">
        <w:r w:rsidRPr="003846C8">
          <w:rPr>
            <w:rStyle w:val="a6"/>
            <w:rFonts w:ascii="微軟正黑體" w:eastAsia="微軟正黑體" w:hAnsi="微軟正黑體" w:hint="eastAsia"/>
            <w:sz w:val="27"/>
            <w:szCs w:val="27"/>
          </w:rPr>
          <w:t>理解</w:t>
        </w:r>
        <w:r w:rsidRPr="003846C8">
          <w:rPr>
            <w:rStyle w:val="a6"/>
            <w:rFonts w:ascii="微軟正黑體" w:eastAsia="微軟正黑體" w:hAnsi="微軟正黑體"/>
            <w:sz w:val="27"/>
            <w:szCs w:val="27"/>
          </w:rPr>
          <w:t>WCAG 2.0</w:t>
        </w:r>
        <w:r w:rsidRPr="003846C8">
          <w:rPr>
            <w:rStyle w:val="a6"/>
            <w:rFonts w:ascii="微軟正黑體" w:eastAsia="微軟正黑體" w:hAnsi="微軟正黑體" w:hint="eastAsia"/>
            <w:sz w:val="27"/>
            <w:szCs w:val="27"/>
          </w:rPr>
          <w:t>的充分和諮詢技術</w:t>
        </w:r>
        <w:r w:rsidRPr="003846C8">
          <w:rPr>
            <w:rStyle w:val="a6"/>
            <w:rFonts w:ascii="微軟正黑體" w:eastAsia="微軟正黑體" w:hAnsi="微軟正黑體"/>
            <w:sz w:val="27"/>
            <w:szCs w:val="27"/>
          </w:rPr>
          <w:t>(Sufficient and Advisory Techniques in Understanding WCAG</w:t>
        </w:r>
        <w:r w:rsidR="00F96BD2">
          <w:rPr>
            <w:rStyle w:val="a6"/>
            <w:rFonts w:ascii="微軟正黑體" w:eastAsia="微軟正黑體" w:hAnsi="微軟正黑體" w:hint="eastAsia"/>
            <w:sz w:val="27"/>
            <w:szCs w:val="27"/>
          </w:rPr>
          <w:t>2.1</w:t>
        </w:r>
        <w:r w:rsidRPr="003846C8">
          <w:rPr>
            <w:rStyle w:val="a6"/>
            <w:rFonts w:ascii="微軟正黑體" w:eastAsia="微軟正黑體" w:hAnsi="微軟正黑體"/>
            <w:sz w:val="27"/>
            <w:szCs w:val="27"/>
          </w:rPr>
          <w:t>)</w:t>
        </w:r>
      </w:hyperlink>
      <w:r w:rsidRPr="003846C8">
        <w:rPr>
          <w:rFonts w:ascii="微軟正黑體" w:eastAsia="微軟正黑體" w:hAnsi="微軟正黑體" w:hint="eastAsia"/>
          <w:sz w:val="27"/>
          <w:szCs w:val="27"/>
        </w:rPr>
        <w:t>。</w:t>
      </w:r>
    </w:p>
    <w:p w14:paraId="1956C38B" w14:textId="77777777" w:rsidR="003846C8" w:rsidRPr="003846C8" w:rsidRDefault="003846C8" w:rsidP="003846C8">
      <w:pPr>
        <w:pStyle w:val="a5"/>
        <w:adjustRightInd w:val="0"/>
        <w:snapToGrid w:val="0"/>
        <w:spacing w:line="240" w:lineRule="atLeast"/>
        <w:ind w:left="560"/>
        <w:rPr>
          <w:rFonts w:ascii="微軟正黑體" w:eastAsia="微軟正黑體" w:hAnsi="微軟正黑體"/>
          <w:sz w:val="27"/>
          <w:szCs w:val="27"/>
        </w:rPr>
      </w:pPr>
    </w:p>
    <w:p w14:paraId="63B0A366" w14:textId="6BA58BBE" w:rsidR="003846C8" w:rsidRPr="003846C8" w:rsidRDefault="003846C8" w:rsidP="003846C8">
      <w:pPr>
        <w:adjustRightInd w:val="0"/>
        <w:snapToGrid w:val="0"/>
        <w:spacing w:line="240" w:lineRule="atLeast"/>
        <w:rPr>
          <w:rFonts w:ascii="微軟正黑體" w:eastAsia="微軟正黑體" w:hAnsi="微軟正黑體"/>
          <w:sz w:val="27"/>
          <w:szCs w:val="27"/>
        </w:rPr>
      </w:pPr>
      <w:r w:rsidRPr="003846C8">
        <w:rPr>
          <w:rFonts w:ascii="微軟正黑體" w:eastAsia="微軟正黑體" w:hAnsi="微軟正黑體"/>
          <w:sz w:val="27"/>
          <w:szCs w:val="27"/>
        </w:rPr>
        <w:t>所有這些指引層次（</w:t>
      </w:r>
      <w:r w:rsidRPr="003846C8">
        <w:rPr>
          <w:rFonts w:ascii="微軟正黑體" w:eastAsia="微軟正黑體" w:hAnsi="微軟正黑體" w:hint="eastAsia"/>
          <w:sz w:val="27"/>
          <w:szCs w:val="27"/>
        </w:rPr>
        <w:t>原則、指引</w:t>
      </w:r>
      <w:r w:rsidRPr="003846C8">
        <w:rPr>
          <w:rFonts w:ascii="微軟正黑體" w:eastAsia="微軟正黑體" w:hAnsi="微軟正黑體"/>
          <w:sz w:val="27"/>
          <w:szCs w:val="27"/>
        </w:rPr>
        <w:t>、</w:t>
      </w:r>
      <w:r w:rsidRPr="003846C8">
        <w:rPr>
          <w:rFonts w:ascii="微軟正黑體" w:eastAsia="微軟正黑體" w:hAnsi="微軟正黑體" w:cstheme="minorBidi" w:hint="eastAsia"/>
          <w:sz w:val="27"/>
          <w:szCs w:val="27"/>
        </w:rPr>
        <w:t>成功</w:t>
      </w:r>
      <w:r w:rsidRPr="003846C8">
        <w:rPr>
          <w:rFonts w:ascii="微軟正黑體" w:eastAsia="微軟正黑體" w:hAnsi="微軟正黑體" w:hint="eastAsia"/>
          <w:sz w:val="27"/>
          <w:szCs w:val="27"/>
        </w:rPr>
        <w:t>準則</w:t>
      </w:r>
      <w:r w:rsidRPr="003846C8">
        <w:rPr>
          <w:rFonts w:ascii="微軟正黑體" w:eastAsia="微軟正黑體" w:hAnsi="微軟正黑體"/>
          <w:sz w:val="27"/>
          <w:szCs w:val="27"/>
        </w:rPr>
        <w:t>及充分和諮詢技術）彼此共同協作，以提供如何使內容更為無障礙的指引。我們鼓勵編寫者查看和應用他們所能使用的所有層次，包括諮詢技術在內，以便能達到最符合廣泛使用者的需求。</w:t>
      </w:r>
    </w:p>
    <w:p w14:paraId="0A796C54" w14:textId="77777777" w:rsidR="003846C8" w:rsidRPr="003846C8" w:rsidRDefault="003846C8" w:rsidP="003846C8">
      <w:pPr>
        <w:adjustRightInd w:val="0"/>
        <w:snapToGrid w:val="0"/>
        <w:spacing w:line="240" w:lineRule="atLeast"/>
        <w:rPr>
          <w:rFonts w:ascii="微軟正黑體" w:eastAsia="微軟正黑體" w:hAnsi="微軟正黑體"/>
          <w:sz w:val="27"/>
          <w:szCs w:val="27"/>
        </w:rPr>
      </w:pPr>
    </w:p>
    <w:p w14:paraId="57DAF707" w14:textId="46B0CBDF" w:rsidR="003846C8" w:rsidRPr="003846C8" w:rsidRDefault="003846C8" w:rsidP="003846C8">
      <w:pPr>
        <w:adjustRightInd w:val="0"/>
        <w:snapToGrid w:val="0"/>
        <w:spacing w:line="240" w:lineRule="atLeast"/>
        <w:rPr>
          <w:rFonts w:ascii="微軟正黑體" w:eastAsia="微軟正黑體" w:hAnsi="微軟正黑體"/>
          <w:sz w:val="27"/>
          <w:szCs w:val="27"/>
        </w:rPr>
      </w:pPr>
      <w:r w:rsidRPr="003846C8">
        <w:rPr>
          <w:rFonts w:ascii="微軟正黑體" w:eastAsia="微軟正黑體" w:hAnsi="微軟正黑體"/>
          <w:sz w:val="27"/>
          <w:szCs w:val="27"/>
        </w:rPr>
        <w:t>請注意，即使內容符合最高等級（AAA）也無法滿足所有類型、程度或多重身心障礙（特別是在語言認知和學習領域有障礙）的個人（個體）的無障礙</w:t>
      </w:r>
      <w:r w:rsidRPr="003846C8">
        <w:rPr>
          <w:rFonts w:ascii="微軟正黑體" w:eastAsia="微軟正黑體" w:hAnsi="微軟正黑體" w:hint="eastAsia"/>
          <w:sz w:val="27"/>
          <w:szCs w:val="27"/>
        </w:rPr>
        <w:t>需求</w:t>
      </w:r>
      <w:r w:rsidRPr="003846C8">
        <w:rPr>
          <w:rFonts w:ascii="微軟正黑體" w:eastAsia="微軟正黑體" w:hAnsi="微軟正黑體"/>
          <w:sz w:val="27"/>
          <w:szCs w:val="27"/>
        </w:rPr>
        <w:t>。我們鼓勵編寫者</w:t>
      </w:r>
      <w:proofErr w:type="gramStart"/>
      <w:r w:rsidRPr="003846C8">
        <w:rPr>
          <w:rFonts w:ascii="微軟正黑體" w:eastAsia="微軟正黑體" w:hAnsi="微軟正黑體"/>
          <w:sz w:val="27"/>
          <w:szCs w:val="27"/>
        </w:rPr>
        <w:t>儘</w:t>
      </w:r>
      <w:proofErr w:type="gramEnd"/>
      <w:r w:rsidRPr="003846C8">
        <w:rPr>
          <w:rFonts w:ascii="微軟正黑體" w:eastAsia="微軟正黑體" w:hAnsi="微軟正黑體"/>
          <w:sz w:val="27"/>
          <w:szCs w:val="27"/>
        </w:rPr>
        <w:t>可能的考慮所有技術（包括諮詢技術在內），以及尋求有關當前最佳實務的相關建議，以確保網頁內容無障礙，且儘可能擴及這個社群。</w:t>
      </w:r>
      <w:hyperlink r:id="rId45" w:history="1">
        <w:r w:rsidRPr="003846C8">
          <w:rPr>
            <w:rStyle w:val="a6"/>
            <w:rFonts w:ascii="微軟正黑體" w:eastAsia="微軟正黑體" w:hAnsi="微軟正黑體" w:hint="eastAsia"/>
            <w:sz w:val="27"/>
            <w:szCs w:val="27"/>
          </w:rPr>
          <w:t>詮釋資料（</w:t>
        </w:r>
        <w:r w:rsidRPr="003846C8">
          <w:rPr>
            <w:rStyle w:val="a6"/>
            <w:rFonts w:ascii="微軟正黑體" w:eastAsia="微軟正黑體" w:hAnsi="微軟正黑體"/>
            <w:sz w:val="27"/>
            <w:szCs w:val="27"/>
          </w:rPr>
          <w:t>Metadatda</w:t>
        </w:r>
        <w:r w:rsidRPr="003846C8">
          <w:rPr>
            <w:rStyle w:val="a6"/>
            <w:rFonts w:ascii="微軟正黑體" w:eastAsia="微軟正黑體" w:hAnsi="微軟正黑體" w:hint="eastAsia"/>
            <w:sz w:val="27"/>
            <w:szCs w:val="27"/>
          </w:rPr>
          <w:t>）</w:t>
        </w:r>
      </w:hyperlink>
      <w:r w:rsidRPr="003846C8">
        <w:rPr>
          <w:rFonts w:ascii="微軟正黑體" w:eastAsia="微軟正黑體" w:hAnsi="微軟正黑體"/>
          <w:sz w:val="27"/>
          <w:szCs w:val="27"/>
        </w:rPr>
        <w:t>可協助使用者找到最適合他們需求的內容。</w:t>
      </w:r>
    </w:p>
    <w:p w14:paraId="43ECD5CF" w14:textId="77777777" w:rsidR="003846C8" w:rsidRPr="00AD3E41" w:rsidRDefault="003846C8" w:rsidP="003846C8">
      <w:pPr>
        <w:pStyle w:val="3"/>
        <w:rPr>
          <w:rFonts w:ascii="微軟正黑體" w:eastAsia="微軟正黑體" w:hAnsi="微軟正黑體"/>
          <w:color w:val="0070C0"/>
          <w:sz w:val="32"/>
        </w:rPr>
      </w:pPr>
      <w:bookmarkStart w:id="4" w:name="_0.3_WCAG_2.1支援文件"/>
      <w:bookmarkEnd w:id="4"/>
      <w:r w:rsidRPr="00AD3E41">
        <w:rPr>
          <w:rFonts w:ascii="微軟正黑體" w:eastAsia="微軟正黑體" w:hAnsi="微軟正黑體"/>
          <w:color w:val="0070C0"/>
          <w:sz w:val="32"/>
        </w:rPr>
        <w:lastRenderedPageBreak/>
        <w:t>0.3 WCAG 2.1</w:t>
      </w:r>
      <w:r w:rsidRPr="00AD3E41">
        <w:rPr>
          <w:rFonts w:ascii="微軟正黑體" w:eastAsia="微軟正黑體" w:hAnsi="微軟正黑體" w:hint="eastAsia"/>
          <w:color w:val="0070C0"/>
          <w:sz w:val="32"/>
        </w:rPr>
        <w:t>支援文件</w:t>
      </w:r>
    </w:p>
    <w:p w14:paraId="0EA16EC0" w14:textId="74DBC4D4" w:rsidR="003846C8" w:rsidRPr="00AD3E41" w:rsidRDefault="003846C8" w:rsidP="00AD3E41">
      <w:pPr>
        <w:adjustRightInd w:val="0"/>
        <w:snapToGrid w:val="0"/>
        <w:spacing w:line="240" w:lineRule="atLeast"/>
        <w:rPr>
          <w:rFonts w:ascii="微軟正黑體" w:eastAsia="微軟正黑體" w:hAnsi="微軟正黑體"/>
          <w:sz w:val="27"/>
          <w:szCs w:val="27"/>
        </w:rPr>
      </w:pPr>
      <w:r w:rsidRPr="00AD3E41">
        <w:rPr>
          <w:rFonts w:ascii="微軟正黑體" w:eastAsia="微軟正黑體" w:hAnsi="微軟正黑體"/>
          <w:sz w:val="27"/>
          <w:szCs w:val="27"/>
        </w:rPr>
        <w:t>WCAG 2.</w:t>
      </w:r>
      <w:r w:rsidR="003555F4">
        <w:rPr>
          <w:rFonts w:ascii="微軟正黑體" w:eastAsia="微軟正黑體" w:hAnsi="微軟正黑體" w:hint="eastAsia"/>
          <w:sz w:val="27"/>
          <w:szCs w:val="27"/>
        </w:rPr>
        <w:t>1</w:t>
      </w:r>
      <w:r w:rsidRPr="00AD3E41">
        <w:rPr>
          <w:rFonts w:ascii="微軟正黑體" w:eastAsia="微軟正黑體" w:hAnsi="微軟正黑體"/>
          <w:sz w:val="27"/>
          <w:szCs w:val="27"/>
        </w:rPr>
        <w:t>文件是作為符合那些需要一個穩定、可</w:t>
      </w:r>
      <w:r w:rsidRPr="00AD3E41">
        <w:rPr>
          <w:rFonts w:ascii="微軟正黑體" w:eastAsia="微軟正黑體" w:hAnsi="微軟正黑體" w:hint="eastAsia"/>
          <w:sz w:val="27"/>
          <w:szCs w:val="27"/>
        </w:rPr>
        <w:t>參考</w:t>
      </w:r>
      <w:r w:rsidRPr="00AD3E41">
        <w:rPr>
          <w:rFonts w:ascii="微軟正黑體" w:eastAsia="微軟正黑體" w:hAnsi="微軟正黑體"/>
          <w:sz w:val="27"/>
          <w:szCs w:val="27"/>
        </w:rPr>
        <w:t>技術標準之需求</w:t>
      </w:r>
      <w:r w:rsidRPr="00AD3E41">
        <w:rPr>
          <w:rFonts w:ascii="微軟正黑體" w:eastAsia="微軟正黑體" w:hAnsi="微軟正黑體" w:cstheme="minorBidi" w:hint="eastAsia"/>
          <w:sz w:val="27"/>
          <w:szCs w:val="27"/>
        </w:rPr>
        <w:t>的族群</w:t>
      </w:r>
      <w:r w:rsidRPr="00AD3E41">
        <w:rPr>
          <w:rFonts w:ascii="微軟正黑體" w:eastAsia="微軟正黑體" w:hAnsi="微軟正黑體"/>
          <w:sz w:val="27"/>
          <w:szCs w:val="27"/>
        </w:rPr>
        <w:t>。其他所謂的支援文件，是基於WCAG 2.</w:t>
      </w:r>
      <w:r w:rsidR="003555F4">
        <w:rPr>
          <w:rFonts w:ascii="微軟正黑體" w:eastAsia="微軟正黑體" w:hAnsi="微軟正黑體" w:hint="eastAsia"/>
          <w:sz w:val="27"/>
          <w:szCs w:val="27"/>
        </w:rPr>
        <w:t>1</w:t>
      </w:r>
      <w:r w:rsidRPr="00AD3E41">
        <w:rPr>
          <w:rFonts w:ascii="微軟正黑體" w:eastAsia="微軟正黑體" w:hAnsi="微軟正黑體"/>
          <w:sz w:val="27"/>
          <w:szCs w:val="27"/>
        </w:rPr>
        <w:t>文件並涉及其他重要目的，包括更新描述WCAG如何應用於新技術的能力。支援的文件包括：</w:t>
      </w:r>
    </w:p>
    <w:p w14:paraId="62227CF0" w14:textId="77777777" w:rsidR="003846C8" w:rsidRPr="00AD3E41" w:rsidRDefault="003846C8" w:rsidP="00AD3E41">
      <w:pPr>
        <w:adjustRightInd w:val="0"/>
        <w:snapToGrid w:val="0"/>
        <w:spacing w:line="240" w:lineRule="atLeast"/>
        <w:rPr>
          <w:rFonts w:ascii="微軟正黑體" w:eastAsia="微軟正黑體" w:hAnsi="微軟正黑體"/>
          <w:sz w:val="27"/>
          <w:szCs w:val="27"/>
        </w:rPr>
      </w:pPr>
    </w:p>
    <w:p w14:paraId="41976568" w14:textId="77777777" w:rsidR="003846C8" w:rsidRPr="00AD3E41" w:rsidRDefault="00000000" w:rsidP="00AD3E41">
      <w:pPr>
        <w:pStyle w:val="a5"/>
        <w:numPr>
          <w:ilvl w:val="0"/>
          <w:numId w:val="40"/>
        </w:numPr>
        <w:autoSpaceDE/>
        <w:autoSpaceDN/>
        <w:adjustRightInd w:val="0"/>
        <w:snapToGrid w:val="0"/>
        <w:spacing w:before="0" w:line="240" w:lineRule="atLeast"/>
        <w:rPr>
          <w:rFonts w:ascii="微軟正黑體" w:eastAsia="微軟正黑體" w:hAnsi="微軟正黑體"/>
          <w:sz w:val="27"/>
          <w:szCs w:val="27"/>
        </w:rPr>
      </w:pPr>
      <w:hyperlink r:id="rId46" w:history="1">
        <w:r w:rsidR="003846C8" w:rsidRPr="00AD3E41">
          <w:rPr>
            <w:rStyle w:val="a6"/>
            <w:rFonts w:ascii="微軟正黑體" w:eastAsia="微軟正黑體" w:hAnsi="微軟正黑體" w:hint="eastAsia"/>
            <w:b/>
            <w:sz w:val="27"/>
            <w:szCs w:val="27"/>
          </w:rPr>
          <w:t>如何符合</w:t>
        </w:r>
        <w:r w:rsidR="003846C8" w:rsidRPr="00AD3E41">
          <w:rPr>
            <w:rStyle w:val="a6"/>
            <w:rFonts w:ascii="微軟正黑體" w:eastAsia="微軟正黑體" w:hAnsi="微軟正黑體"/>
            <w:b/>
            <w:sz w:val="27"/>
            <w:szCs w:val="27"/>
          </w:rPr>
          <w:t>WCAG 2.1</w:t>
        </w:r>
      </w:hyperlink>
      <w:r w:rsidR="003846C8" w:rsidRPr="00AD3E41">
        <w:rPr>
          <w:rFonts w:ascii="微軟正黑體" w:eastAsia="微軟正黑體" w:hAnsi="微軟正黑體"/>
          <w:sz w:val="27"/>
          <w:szCs w:val="27"/>
        </w:rPr>
        <w:t xml:space="preserve"> </w:t>
      </w:r>
      <w:r w:rsidR="003846C8" w:rsidRPr="00AD3E41">
        <w:rPr>
          <w:rFonts w:ascii="微軟正黑體" w:eastAsia="微軟正黑體" w:hAnsi="微軟正黑體" w:hint="eastAsia"/>
          <w:sz w:val="27"/>
          <w:szCs w:val="27"/>
        </w:rPr>
        <w:t xml:space="preserve">- </w:t>
      </w:r>
      <w:r w:rsidR="003846C8" w:rsidRPr="00AD3E41">
        <w:rPr>
          <w:rFonts w:ascii="微軟正黑體" w:eastAsia="微軟正黑體" w:hAnsi="微軟正黑體"/>
          <w:sz w:val="27"/>
          <w:szCs w:val="27"/>
        </w:rPr>
        <w:t>WCAG 2.1</w:t>
      </w:r>
      <w:r w:rsidR="003846C8" w:rsidRPr="00AD3E41">
        <w:rPr>
          <w:rFonts w:ascii="微軟正黑體" w:eastAsia="微軟正黑體" w:hAnsi="微軟正黑體" w:hint="eastAsia"/>
          <w:sz w:val="27"/>
          <w:szCs w:val="27"/>
        </w:rPr>
        <w:t>客製化的快速參考，包括編寫者在開發和評估網頁內容時使用的所有指引、</w:t>
      </w:r>
      <w:r w:rsidR="003846C8" w:rsidRPr="00AD3E41">
        <w:rPr>
          <w:rFonts w:ascii="微軟正黑體" w:eastAsia="微軟正黑體" w:hAnsi="微軟正黑體" w:cstheme="minorBidi" w:hint="eastAsia"/>
          <w:sz w:val="27"/>
          <w:szCs w:val="27"/>
        </w:rPr>
        <w:t>成功</w:t>
      </w:r>
      <w:r w:rsidR="003846C8" w:rsidRPr="00AD3E41">
        <w:rPr>
          <w:rFonts w:ascii="微軟正黑體" w:eastAsia="微軟正黑體" w:hAnsi="微軟正黑體" w:hint="eastAsia"/>
          <w:sz w:val="27"/>
          <w:szCs w:val="27"/>
        </w:rPr>
        <w:t>準則和技術。這包括來自</w:t>
      </w:r>
      <w:r w:rsidR="003846C8" w:rsidRPr="00AD3E41">
        <w:rPr>
          <w:rFonts w:ascii="微軟正黑體" w:eastAsia="微軟正黑體" w:hAnsi="微軟正黑體"/>
          <w:sz w:val="27"/>
          <w:szCs w:val="27"/>
        </w:rPr>
        <w:t>WCAG 2.0</w:t>
      </w:r>
      <w:r w:rsidR="003846C8" w:rsidRPr="00AD3E41">
        <w:rPr>
          <w:rFonts w:ascii="微軟正黑體" w:eastAsia="微軟正黑體" w:hAnsi="微軟正黑體" w:hint="eastAsia"/>
          <w:sz w:val="27"/>
          <w:szCs w:val="27"/>
        </w:rPr>
        <w:t>和</w:t>
      </w:r>
      <w:r w:rsidR="003846C8" w:rsidRPr="00AD3E41">
        <w:rPr>
          <w:rFonts w:ascii="微軟正黑體" w:eastAsia="微軟正黑體" w:hAnsi="微軟正黑體"/>
          <w:sz w:val="27"/>
          <w:szCs w:val="27"/>
        </w:rPr>
        <w:t>WCAG 2.1</w:t>
      </w:r>
      <w:r w:rsidR="003846C8" w:rsidRPr="00AD3E41">
        <w:rPr>
          <w:rFonts w:ascii="微軟正黑體" w:eastAsia="微軟正黑體" w:hAnsi="微軟正黑體" w:hint="eastAsia"/>
          <w:sz w:val="27"/>
          <w:szCs w:val="27"/>
        </w:rPr>
        <w:t>的內容，並透過多種方式進行過濾以協助編寫者專注於相關內容。</w:t>
      </w:r>
    </w:p>
    <w:p w14:paraId="681A0CD6" w14:textId="77777777" w:rsidR="003846C8" w:rsidRPr="00AD3E41" w:rsidRDefault="003846C8" w:rsidP="00AD3E41">
      <w:pPr>
        <w:adjustRightInd w:val="0"/>
        <w:snapToGrid w:val="0"/>
        <w:spacing w:line="240" w:lineRule="atLeast"/>
        <w:rPr>
          <w:rFonts w:ascii="微軟正黑體" w:eastAsia="微軟正黑體" w:hAnsi="微軟正黑體"/>
          <w:sz w:val="27"/>
          <w:szCs w:val="27"/>
        </w:rPr>
      </w:pPr>
    </w:p>
    <w:p w14:paraId="15715995" w14:textId="48EEFBE6" w:rsidR="003846C8" w:rsidRPr="00AD3E41" w:rsidRDefault="00000000">
      <w:pPr>
        <w:pStyle w:val="a5"/>
        <w:numPr>
          <w:ilvl w:val="0"/>
          <w:numId w:val="42"/>
        </w:numPr>
        <w:autoSpaceDE/>
        <w:autoSpaceDN/>
        <w:adjustRightInd w:val="0"/>
        <w:snapToGrid w:val="0"/>
        <w:spacing w:before="0" w:line="240" w:lineRule="atLeast"/>
        <w:rPr>
          <w:rFonts w:ascii="微軟正黑體" w:eastAsia="微軟正黑體" w:hAnsi="微軟正黑體"/>
          <w:sz w:val="27"/>
          <w:szCs w:val="27"/>
        </w:rPr>
      </w:pPr>
      <w:hyperlink r:id="rId47" w:history="1">
        <w:r w:rsidR="003846C8" w:rsidRPr="00AD3E41">
          <w:rPr>
            <w:rStyle w:val="a6"/>
            <w:rFonts w:ascii="微軟正黑體" w:eastAsia="微軟正黑體" w:hAnsi="微軟正黑體" w:hint="eastAsia"/>
            <w:b/>
            <w:sz w:val="27"/>
            <w:szCs w:val="27"/>
          </w:rPr>
          <w:t>理解</w:t>
        </w:r>
        <w:r w:rsidR="003846C8" w:rsidRPr="00AD3E41">
          <w:rPr>
            <w:rStyle w:val="a6"/>
            <w:rFonts w:ascii="微軟正黑體" w:eastAsia="微軟正黑體" w:hAnsi="微軟正黑體"/>
            <w:b/>
            <w:sz w:val="27"/>
            <w:szCs w:val="27"/>
          </w:rPr>
          <w:t>WCAG 2.1</w:t>
        </w:r>
      </w:hyperlink>
      <w:r w:rsidR="003846C8" w:rsidRPr="00AD3E41">
        <w:rPr>
          <w:rFonts w:ascii="微軟正黑體" w:eastAsia="微軟正黑體" w:hAnsi="微軟正黑體"/>
          <w:sz w:val="27"/>
          <w:szCs w:val="27"/>
        </w:rPr>
        <w:t xml:space="preserve"> - </w:t>
      </w:r>
      <w:r w:rsidR="003846C8" w:rsidRPr="00AD3E41">
        <w:rPr>
          <w:rFonts w:ascii="微軟正黑體" w:eastAsia="微軟正黑體" w:hAnsi="微軟正黑體" w:hint="eastAsia"/>
          <w:sz w:val="27"/>
          <w:szCs w:val="27"/>
        </w:rPr>
        <w:t>理解和實施</w:t>
      </w:r>
      <w:r w:rsidR="003846C8" w:rsidRPr="00AD3E41">
        <w:rPr>
          <w:rFonts w:ascii="微軟正黑體" w:eastAsia="微軟正黑體" w:hAnsi="微軟正黑體"/>
          <w:sz w:val="27"/>
          <w:szCs w:val="27"/>
        </w:rPr>
        <w:t>WCAG 2.1</w:t>
      </w:r>
      <w:r w:rsidR="003846C8" w:rsidRPr="00AD3E41">
        <w:rPr>
          <w:rFonts w:ascii="微軟正黑體" w:eastAsia="微軟正黑體" w:hAnsi="微軟正黑體" w:hint="eastAsia"/>
          <w:sz w:val="27"/>
          <w:szCs w:val="27"/>
        </w:rPr>
        <w:t>的指南。</w:t>
      </w:r>
      <w:r w:rsidR="003846C8" w:rsidRPr="00AD3E41">
        <w:rPr>
          <w:rFonts w:ascii="微軟正黑體" w:eastAsia="微軟正黑體" w:hAnsi="微軟正黑體"/>
          <w:sz w:val="27"/>
          <w:szCs w:val="27"/>
        </w:rPr>
        <w:t xml:space="preserve"> WCAG 2.1</w:t>
      </w:r>
      <w:r w:rsidR="003846C8" w:rsidRPr="00AD3E41">
        <w:rPr>
          <w:rFonts w:ascii="微軟正黑體" w:eastAsia="微軟正黑體" w:hAnsi="微軟正黑體" w:hint="eastAsia"/>
          <w:sz w:val="27"/>
          <w:szCs w:val="27"/>
        </w:rPr>
        <w:t>中的每項指引和</w:t>
      </w:r>
      <w:r w:rsidR="003846C8" w:rsidRPr="00AD3E41">
        <w:rPr>
          <w:rFonts w:ascii="微軟正黑體" w:eastAsia="微軟正黑體" w:hAnsi="微軟正黑體" w:cstheme="minorBidi" w:hint="eastAsia"/>
          <w:sz w:val="27"/>
          <w:szCs w:val="27"/>
        </w:rPr>
        <w:t>成功</w:t>
      </w:r>
      <w:r w:rsidR="003846C8" w:rsidRPr="00AD3E41">
        <w:rPr>
          <w:rFonts w:ascii="微軟正黑體" w:eastAsia="微軟正黑體" w:hAnsi="微軟正黑體" w:hint="eastAsia"/>
          <w:sz w:val="27"/>
          <w:szCs w:val="27"/>
        </w:rPr>
        <w:t>準則都有一個簡短的「理解」文件及關鍵主旨。</w:t>
      </w:r>
    </w:p>
    <w:p w14:paraId="3886612D" w14:textId="77777777" w:rsidR="003846C8" w:rsidRPr="00AD3E41" w:rsidRDefault="003846C8" w:rsidP="00AD3E41">
      <w:pPr>
        <w:adjustRightInd w:val="0"/>
        <w:snapToGrid w:val="0"/>
        <w:spacing w:line="240" w:lineRule="atLeast"/>
        <w:rPr>
          <w:rFonts w:ascii="微軟正黑體" w:eastAsia="微軟正黑體" w:hAnsi="微軟正黑體"/>
          <w:sz w:val="27"/>
          <w:szCs w:val="27"/>
        </w:rPr>
      </w:pPr>
    </w:p>
    <w:p w14:paraId="4F1DECE7" w14:textId="77777777" w:rsidR="003846C8" w:rsidRPr="00AD3E41" w:rsidRDefault="00000000">
      <w:pPr>
        <w:pStyle w:val="a5"/>
        <w:numPr>
          <w:ilvl w:val="0"/>
          <w:numId w:val="43"/>
        </w:numPr>
        <w:autoSpaceDE/>
        <w:autoSpaceDN/>
        <w:adjustRightInd w:val="0"/>
        <w:snapToGrid w:val="0"/>
        <w:spacing w:before="0" w:line="240" w:lineRule="atLeast"/>
        <w:rPr>
          <w:rFonts w:ascii="微軟正黑體" w:eastAsia="微軟正黑體" w:hAnsi="微軟正黑體"/>
          <w:sz w:val="27"/>
          <w:szCs w:val="27"/>
        </w:rPr>
      </w:pPr>
      <w:hyperlink r:id="rId48" w:history="1">
        <w:r w:rsidR="003846C8" w:rsidRPr="00AD3E41">
          <w:rPr>
            <w:rStyle w:val="a6"/>
            <w:rFonts w:ascii="微軟正黑體" w:eastAsia="微軟正黑體" w:hAnsi="微軟正黑體"/>
            <w:b/>
            <w:sz w:val="27"/>
            <w:szCs w:val="27"/>
          </w:rPr>
          <w:t>WCAG 2.1</w:t>
        </w:r>
        <w:r w:rsidR="003846C8" w:rsidRPr="00AD3E41">
          <w:rPr>
            <w:rStyle w:val="a6"/>
            <w:rFonts w:ascii="微軟正黑體" w:eastAsia="微軟正黑體" w:hAnsi="微軟正黑體" w:hint="eastAsia"/>
            <w:b/>
            <w:sz w:val="27"/>
            <w:szCs w:val="27"/>
          </w:rPr>
          <w:t>的技術</w:t>
        </w:r>
      </w:hyperlink>
      <w:r w:rsidR="003846C8" w:rsidRPr="00AD3E41">
        <w:rPr>
          <w:rFonts w:ascii="微軟正黑體" w:eastAsia="微軟正黑體" w:hAnsi="微軟正黑體"/>
          <w:sz w:val="27"/>
          <w:szCs w:val="27"/>
        </w:rPr>
        <w:t xml:space="preserve"> - </w:t>
      </w:r>
      <w:r w:rsidR="003846C8" w:rsidRPr="00AD3E41">
        <w:rPr>
          <w:rFonts w:ascii="微軟正黑體" w:eastAsia="微軟正黑體" w:hAnsi="微軟正黑體" w:hint="eastAsia"/>
          <w:sz w:val="27"/>
          <w:szCs w:val="27"/>
        </w:rPr>
        <w:t>另以文件說明技術與常見錯誤集，內容包含描述、範例和程式碼。</w:t>
      </w:r>
    </w:p>
    <w:p w14:paraId="4A163EFF" w14:textId="77777777" w:rsidR="003846C8" w:rsidRPr="00AD3E41" w:rsidRDefault="003846C8" w:rsidP="00AD3E41">
      <w:pPr>
        <w:pStyle w:val="a5"/>
        <w:adjustRightInd w:val="0"/>
        <w:snapToGrid w:val="0"/>
        <w:spacing w:line="240" w:lineRule="atLeast"/>
        <w:rPr>
          <w:rFonts w:ascii="微軟正黑體" w:eastAsia="微軟正黑體" w:hAnsi="微軟正黑體"/>
          <w:sz w:val="27"/>
          <w:szCs w:val="27"/>
        </w:rPr>
      </w:pPr>
    </w:p>
    <w:p w14:paraId="6A7975CB" w14:textId="77777777" w:rsidR="003846C8" w:rsidRPr="00AD3E41" w:rsidRDefault="00000000">
      <w:pPr>
        <w:pStyle w:val="a5"/>
        <w:numPr>
          <w:ilvl w:val="0"/>
          <w:numId w:val="44"/>
        </w:numPr>
        <w:autoSpaceDE/>
        <w:autoSpaceDN/>
        <w:adjustRightInd w:val="0"/>
        <w:snapToGrid w:val="0"/>
        <w:spacing w:before="0" w:line="240" w:lineRule="atLeast"/>
        <w:rPr>
          <w:rFonts w:ascii="微軟正黑體" w:eastAsia="微軟正黑體" w:hAnsi="微軟正黑體"/>
          <w:sz w:val="27"/>
          <w:szCs w:val="27"/>
        </w:rPr>
      </w:pPr>
      <w:hyperlink r:id="rId49" w:history="1">
        <w:r w:rsidR="003846C8" w:rsidRPr="00AD3E41">
          <w:rPr>
            <w:rStyle w:val="a6"/>
            <w:rFonts w:ascii="微軟正黑體" w:eastAsia="微軟正黑體" w:hAnsi="微軟正黑體"/>
            <w:b/>
            <w:sz w:val="27"/>
            <w:szCs w:val="27"/>
          </w:rPr>
          <w:t>WCAG</w:t>
        </w:r>
      </w:hyperlink>
      <w:r w:rsidR="003846C8" w:rsidRPr="001C176D">
        <w:rPr>
          <w:rStyle w:val="a6"/>
          <w:rFonts w:ascii="微軟正黑體" w:eastAsia="微軟正黑體" w:hAnsi="微軟正黑體" w:hint="eastAsia"/>
          <w:b/>
          <w:sz w:val="27"/>
          <w:szCs w:val="27"/>
        </w:rPr>
        <w:t>文件</w:t>
      </w:r>
      <w:r w:rsidR="003846C8" w:rsidRPr="00B65247">
        <w:rPr>
          <w:rStyle w:val="a6"/>
          <w:rFonts w:ascii="微軟正黑體" w:eastAsia="微軟正黑體" w:hAnsi="微軟正黑體"/>
          <w:b/>
          <w:sz w:val="27"/>
          <w:szCs w:val="27"/>
        </w:rPr>
        <w:t xml:space="preserve"> </w:t>
      </w:r>
      <w:r w:rsidR="003846C8" w:rsidRPr="00AD3E41">
        <w:rPr>
          <w:rFonts w:ascii="微軟正黑體" w:eastAsia="微軟正黑體" w:hAnsi="微軟正黑體"/>
          <w:sz w:val="27"/>
          <w:szCs w:val="27"/>
        </w:rPr>
        <w:t xml:space="preserve">- </w:t>
      </w:r>
      <w:r w:rsidR="003846C8" w:rsidRPr="00AD3E41">
        <w:rPr>
          <w:rFonts w:ascii="微軟正黑體" w:eastAsia="微軟正黑體" w:hAnsi="微軟正黑體" w:hint="eastAsia"/>
          <w:sz w:val="27"/>
          <w:szCs w:val="27"/>
        </w:rPr>
        <w:t>技術文件如何關聯與連結的圖表和說明。</w:t>
      </w:r>
    </w:p>
    <w:p w14:paraId="50A8CCCE" w14:textId="77777777" w:rsidR="003846C8" w:rsidRPr="00AD3E41" w:rsidRDefault="003846C8" w:rsidP="00AD3E41">
      <w:pPr>
        <w:adjustRightInd w:val="0"/>
        <w:snapToGrid w:val="0"/>
        <w:spacing w:line="240" w:lineRule="atLeast"/>
        <w:rPr>
          <w:rFonts w:ascii="微軟正黑體" w:eastAsia="微軟正黑體" w:hAnsi="微軟正黑體"/>
          <w:sz w:val="27"/>
          <w:szCs w:val="27"/>
        </w:rPr>
      </w:pPr>
    </w:p>
    <w:p w14:paraId="1DB38B93" w14:textId="154EB12D" w:rsidR="003846C8" w:rsidRPr="00AD3E41" w:rsidRDefault="00316F10" w:rsidP="00AD3E41">
      <w:pPr>
        <w:adjustRightInd w:val="0"/>
        <w:snapToGrid w:val="0"/>
        <w:spacing w:line="240" w:lineRule="atLeast"/>
        <w:rPr>
          <w:rFonts w:ascii="微軟正黑體" w:eastAsia="微軟正黑體" w:hAnsi="微軟正黑體"/>
          <w:sz w:val="27"/>
          <w:szCs w:val="27"/>
        </w:rPr>
      </w:pPr>
      <w:r>
        <w:rPr>
          <w:rFonts w:ascii="微軟正黑體" w:eastAsia="微軟正黑體" w:hAnsi="微軟正黑體" w:hint="eastAsia"/>
          <w:sz w:val="27"/>
          <w:szCs w:val="27"/>
        </w:rPr>
        <w:t>有關</w:t>
      </w:r>
      <w:r w:rsidR="003846C8" w:rsidRPr="00AD3E41">
        <w:rPr>
          <w:rFonts w:ascii="微軟正黑體" w:eastAsia="微軟正黑體" w:hAnsi="微軟正黑體"/>
          <w:sz w:val="27"/>
          <w:szCs w:val="27"/>
        </w:rPr>
        <w:t xml:space="preserve">WCAG </w:t>
      </w:r>
      <w:r w:rsidR="00BD2162">
        <w:rPr>
          <w:rFonts w:ascii="微軟正黑體" w:eastAsia="微軟正黑體" w:hAnsi="微軟正黑體" w:hint="eastAsia"/>
          <w:sz w:val="27"/>
          <w:szCs w:val="27"/>
        </w:rPr>
        <w:t>2.1</w:t>
      </w:r>
      <w:r w:rsidR="003846C8" w:rsidRPr="00AD3E41">
        <w:rPr>
          <w:rFonts w:ascii="微軟正黑體" w:eastAsia="微軟正黑體" w:hAnsi="微軟正黑體"/>
          <w:sz w:val="27"/>
          <w:szCs w:val="27"/>
        </w:rPr>
        <w:t>支援</w:t>
      </w:r>
      <w:r>
        <w:rPr>
          <w:rFonts w:ascii="微軟正黑體" w:eastAsia="微軟正黑體" w:hAnsi="微軟正黑體" w:hint="eastAsia"/>
          <w:sz w:val="27"/>
          <w:szCs w:val="27"/>
        </w:rPr>
        <w:t>資料的說明，請</w:t>
      </w:r>
      <w:r w:rsidR="003846C8" w:rsidRPr="00AD3E41">
        <w:rPr>
          <w:rFonts w:ascii="微軟正黑體" w:eastAsia="微軟正黑體" w:hAnsi="微軟正黑體"/>
          <w:sz w:val="27"/>
          <w:szCs w:val="27"/>
        </w:rPr>
        <w:t>參閱</w:t>
      </w:r>
      <w:hyperlink r:id="rId50" w:history="1">
        <w:r w:rsidR="003846C8" w:rsidRPr="00AD3E41">
          <w:rPr>
            <w:rStyle w:val="a6"/>
            <w:rFonts w:ascii="微軟正黑體" w:eastAsia="微軟正黑體" w:hAnsi="微軟正黑體"/>
            <w:sz w:val="27"/>
            <w:szCs w:val="27"/>
          </w:rPr>
          <w:t>WCAG</w:t>
        </w:r>
        <w:r w:rsidR="003846C8" w:rsidRPr="00AD3E41">
          <w:rPr>
            <w:rStyle w:val="a6"/>
            <w:rFonts w:ascii="微軟正黑體" w:eastAsia="微軟正黑體" w:hAnsi="微軟正黑體" w:hint="eastAsia"/>
            <w:sz w:val="27"/>
            <w:szCs w:val="27"/>
          </w:rPr>
          <w:t>概述（</w:t>
        </w:r>
        <w:r w:rsidR="003846C8" w:rsidRPr="00AD3E41">
          <w:rPr>
            <w:rStyle w:val="a6"/>
            <w:rFonts w:ascii="微軟正黑體" w:eastAsia="微軟正黑體" w:hAnsi="微軟正黑體"/>
            <w:sz w:val="27"/>
            <w:szCs w:val="27"/>
          </w:rPr>
          <w:t>Web Content Accessibility Guidelines (WCAG) Overview</w:t>
        </w:r>
        <w:r w:rsidR="003846C8" w:rsidRPr="00AD3E41">
          <w:rPr>
            <w:rStyle w:val="a6"/>
            <w:rFonts w:ascii="微軟正黑體" w:eastAsia="微軟正黑體" w:hAnsi="微軟正黑體" w:hint="eastAsia"/>
            <w:sz w:val="27"/>
            <w:szCs w:val="27"/>
          </w:rPr>
          <w:t>）</w:t>
        </w:r>
      </w:hyperlink>
      <w:r w:rsidR="003846C8" w:rsidRPr="00AD3E41">
        <w:rPr>
          <w:rFonts w:ascii="微軟正黑體" w:eastAsia="微軟正黑體" w:hAnsi="微軟正黑體"/>
          <w:sz w:val="27"/>
          <w:szCs w:val="27"/>
        </w:rPr>
        <w:t>，其中也含</w:t>
      </w:r>
      <w:proofErr w:type="gramStart"/>
      <w:r w:rsidR="003846C8" w:rsidRPr="00AD3E41">
        <w:rPr>
          <w:rFonts w:ascii="微軟正黑體" w:eastAsia="微軟正黑體" w:hAnsi="微軟正黑體"/>
          <w:sz w:val="27"/>
          <w:szCs w:val="27"/>
        </w:rPr>
        <w:t>括</w:t>
      </w:r>
      <w:proofErr w:type="gramEnd"/>
      <w:r w:rsidR="003846C8" w:rsidRPr="00AD3E41">
        <w:rPr>
          <w:rFonts w:ascii="微軟正黑體" w:eastAsia="微軟正黑體" w:hAnsi="微軟正黑體"/>
          <w:sz w:val="27"/>
          <w:szCs w:val="27"/>
        </w:rPr>
        <w:t>與WCAG 2相關的</w:t>
      </w:r>
      <w:r>
        <w:rPr>
          <w:rFonts w:ascii="微軟正黑體" w:eastAsia="微軟正黑體" w:hAnsi="微軟正黑體" w:hint="eastAsia"/>
          <w:sz w:val="27"/>
          <w:szCs w:val="27"/>
        </w:rPr>
        <w:t>教材</w:t>
      </w:r>
      <w:r w:rsidR="003846C8" w:rsidRPr="00AD3E41">
        <w:rPr>
          <w:rFonts w:ascii="微軟正黑體" w:eastAsia="微軟正黑體" w:hAnsi="微軟正黑體"/>
          <w:sz w:val="27"/>
          <w:szCs w:val="27"/>
        </w:rPr>
        <w:t>。額外的資源，涵蓋諸如</w:t>
      </w:r>
      <w:r w:rsidR="003846C8" w:rsidRPr="00AD3E41">
        <w:rPr>
          <w:rFonts w:ascii="微軟正黑體" w:eastAsia="微軟正黑體" w:hAnsi="微軟正黑體" w:hint="eastAsia"/>
          <w:sz w:val="27"/>
          <w:szCs w:val="27"/>
        </w:rPr>
        <w:t>資訊網無障礙</w:t>
      </w:r>
      <w:r w:rsidR="003846C8" w:rsidRPr="00AD3E41">
        <w:rPr>
          <w:rFonts w:ascii="微軟正黑體" w:eastAsia="微軟正黑體" w:hAnsi="微軟正黑體"/>
          <w:sz w:val="27"/>
          <w:szCs w:val="27"/>
        </w:rPr>
        <w:t>的業務案例</w:t>
      </w:r>
      <w:r w:rsidR="003846C8" w:rsidRPr="00AD3E41">
        <w:rPr>
          <w:rFonts w:ascii="微軟正黑體" w:eastAsia="微軟正黑體" w:hAnsi="微軟正黑體" w:hint="eastAsia"/>
          <w:sz w:val="27"/>
          <w:szCs w:val="27"/>
        </w:rPr>
        <w:t>、提升</w:t>
      </w:r>
      <w:r w:rsidR="003846C8" w:rsidRPr="00AD3E41">
        <w:rPr>
          <w:rFonts w:ascii="微軟正黑體" w:eastAsia="微軟正黑體" w:hAnsi="微軟正黑體"/>
          <w:sz w:val="27"/>
          <w:szCs w:val="27"/>
        </w:rPr>
        <w:t>網站無障礙的施行計畫，以及無障礙政策等議題，皆列於</w:t>
      </w:r>
      <w:hyperlink r:id="rId51" w:history="1">
        <w:r w:rsidR="003846C8" w:rsidRPr="00AD3E41">
          <w:rPr>
            <w:rStyle w:val="a6"/>
            <w:rFonts w:ascii="微軟正黑體" w:eastAsia="微軟正黑體" w:hAnsi="微軟正黑體" w:hint="eastAsia"/>
            <w:sz w:val="27"/>
            <w:szCs w:val="27"/>
          </w:rPr>
          <w:t>資訊網可及性推動組織資源（</w:t>
        </w:r>
        <w:r w:rsidR="003846C8" w:rsidRPr="00AD3E41">
          <w:rPr>
            <w:rStyle w:val="a6"/>
            <w:rFonts w:ascii="微軟正黑體" w:eastAsia="微軟正黑體" w:hAnsi="微軟正黑體"/>
            <w:sz w:val="27"/>
            <w:szCs w:val="27"/>
          </w:rPr>
          <w:t>Web Accessibility Initiative Resources</w:t>
        </w:r>
        <w:r w:rsidR="003846C8" w:rsidRPr="00AD3E41">
          <w:rPr>
            <w:rStyle w:val="a6"/>
            <w:rFonts w:ascii="微軟正黑體" w:eastAsia="微軟正黑體" w:hAnsi="微軟正黑體" w:hint="eastAsia"/>
            <w:sz w:val="27"/>
            <w:szCs w:val="27"/>
          </w:rPr>
          <w:t>，簡稱</w:t>
        </w:r>
        <w:r w:rsidR="003846C8" w:rsidRPr="00AD3E41">
          <w:rPr>
            <w:rStyle w:val="a6"/>
            <w:rFonts w:ascii="微軟正黑體" w:eastAsia="微軟正黑體" w:hAnsi="微軟正黑體"/>
            <w:sz w:val="27"/>
            <w:szCs w:val="27"/>
          </w:rPr>
          <w:t>WAI Resources</w:t>
        </w:r>
        <w:r w:rsidR="003846C8" w:rsidRPr="00AD3E41">
          <w:rPr>
            <w:rStyle w:val="a6"/>
            <w:rFonts w:ascii="微軟正黑體" w:eastAsia="微軟正黑體" w:hAnsi="微軟正黑體" w:hint="eastAsia"/>
            <w:sz w:val="27"/>
            <w:szCs w:val="27"/>
          </w:rPr>
          <w:t>）</w:t>
        </w:r>
      </w:hyperlink>
      <w:r w:rsidR="003846C8" w:rsidRPr="00AD3E41">
        <w:rPr>
          <w:rFonts w:ascii="微軟正黑體" w:eastAsia="微軟正黑體" w:hAnsi="微軟正黑體" w:hint="eastAsia"/>
          <w:sz w:val="27"/>
          <w:szCs w:val="27"/>
        </w:rPr>
        <w:t>內</w:t>
      </w:r>
      <w:r w:rsidR="003846C8" w:rsidRPr="00AD3E41">
        <w:rPr>
          <w:rFonts w:ascii="微軟正黑體" w:eastAsia="微軟正黑體" w:hAnsi="微軟正黑體"/>
          <w:sz w:val="27"/>
          <w:szCs w:val="27"/>
        </w:rPr>
        <w:t>。</w:t>
      </w:r>
    </w:p>
    <w:p w14:paraId="0BFE4D5D" w14:textId="77777777" w:rsidR="003846C8" w:rsidRPr="00CD496D" w:rsidRDefault="003846C8" w:rsidP="003846C8"/>
    <w:p w14:paraId="495099B7" w14:textId="77777777" w:rsidR="003846C8" w:rsidRPr="00AD3E41" w:rsidRDefault="003846C8" w:rsidP="003846C8">
      <w:pPr>
        <w:pStyle w:val="3"/>
        <w:rPr>
          <w:rFonts w:ascii="微軟正黑體" w:eastAsia="微軟正黑體" w:hAnsi="微軟正黑體"/>
          <w:color w:val="0070C0"/>
          <w:sz w:val="32"/>
        </w:rPr>
      </w:pPr>
      <w:bookmarkStart w:id="5" w:name="_0.4_WCAG_2.1的要求"/>
      <w:bookmarkEnd w:id="5"/>
      <w:r w:rsidRPr="00AD3E41">
        <w:rPr>
          <w:rFonts w:ascii="微軟正黑體" w:eastAsia="微軟正黑體" w:hAnsi="微軟正黑體"/>
          <w:color w:val="0070C0"/>
          <w:sz w:val="32"/>
        </w:rPr>
        <w:lastRenderedPageBreak/>
        <w:t>0.4 WCAG 2.1</w:t>
      </w:r>
      <w:r w:rsidRPr="00AD3E41">
        <w:rPr>
          <w:rFonts w:ascii="微軟正黑體" w:eastAsia="微軟正黑體" w:hAnsi="微軟正黑體" w:hint="eastAsia"/>
          <w:color w:val="0070C0"/>
          <w:sz w:val="32"/>
        </w:rPr>
        <w:t>的要求</w:t>
      </w:r>
    </w:p>
    <w:p w14:paraId="45A5A761" w14:textId="77777777" w:rsidR="003846C8" w:rsidRDefault="003846C8" w:rsidP="0003654C">
      <w:pPr>
        <w:adjustRightInd w:val="0"/>
        <w:snapToGrid w:val="0"/>
        <w:spacing w:line="240" w:lineRule="atLeast"/>
        <w:rPr>
          <w:rFonts w:ascii="微軟正黑體" w:eastAsia="微軟正黑體" w:hAnsi="微軟正黑體"/>
          <w:sz w:val="27"/>
          <w:szCs w:val="27"/>
        </w:rPr>
      </w:pPr>
      <w:r w:rsidRPr="0003654C">
        <w:rPr>
          <w:rFonts w:ascii="微軟正黑體" w:eastAsia="微軟正黑體" w:hAnsi="微軟正黑體"/>
          <w:sz w:val="27"/>
          <w:szCs w:val="27"/>
        </w:rPr>
        <w:t>WCAG 2.1符合</w:t>
      </w:r>
      <w:r w:rsidR="00DB67FD">
        <w:fldChar w:fldCharType="begin"/>
      </w:r>
      <w:r w:rsidR="00DB67FD">
        <w:instrText>HYPERLINK "https://w3c.github.io/wcag21/requirements/"</w:instrText>
      </w:r>
      <w:r w:rsidR="00DB67FD">
        <w:fldChar w:fldCharType="separate"/>
      </w:r>
      <w:r w:rsidRPr="0003654C">
        <w:rPr>
          <w:rStyle w:val="a6"/>
          <w:rFonts w:ascii="微軟正黑體" w:eastAsia="微軟正黑體" w:hAnsi="微軟正黑體"/>
          <w:sz w:val="27"/>
          <w:szCs w:val="27"/>
        </w:rPr>
        <w:t>WCAG 2.1</w:t>
      </w:r>
      <w:r w:rsidRPr="0003654C">
        <w:rPr>
          <w:rStyle w:val="a6"/>
          <w:rFonts w:ascii="微軟正黑體" w:eastAsia="微軟正黑體" w:hAnsi="微軟正黑體" w:hint="eastAsia"/>
          <w:sz w:val="27"/>
          <w:szCs w:val="27"/>
        </w:rPr>
        <w:t>的一系列要求</w:t>
      </w:r>
      <w:r w:rsidR="00DB67FD">
        <w:rPr>
          <w:rStyle w:val="a6"/>
          <w:rFonts w:ascii="微軟正黑體" w:eastAsia="微軟正黑體" w:hAnsi="微軟正黑體"/>
          <w:sz w:val="27"/>
          <w:szCs w:val="27"/>
        </w:rPr>
        <w:fldChar w:fldCharType="end"/>
      </w:r>
      <w:r w:rsidRPr="0003654C">
        <w:rPr>
          <w:rFonts w:ascii="微軟正黑體" w:eastAsia="微軟正黑體" w:hAnsi="微軟正黑體"/>
          <w:sz w:val="27"/>
          <w:szCs w:val="27"/>
        </w:rPr>
        <w:t>，而這些要求依續地繼承WCAG 2.0</w:t>
      </w:r>
      <w:r w:rsidRPr="0003654C">
        <w:rPr>
          <w:rFonts w:ascii="微軟正黑體" w:eastAsia="微軟正黑體" w:hAnsi="微軟正黑體" w:cstheme="minorBidi" w:hint="eastAsia"/>
          <w:color w:val="000000" w:themeColor="text1"/>
          <w:sz w:val="27"/>
          <w:szCs w:val="27"/>
        </w:rPr>
        <w:t>之要求</w:t>
      </w:r>
      <w:r w:rsidRPr="0003654C">
        <w:rPr>
          <w:rFonts w:ascii="微軟正黑體" w:eastAsia="微軟正黑體" w:hAnsi="微軟正黑體"/>
          <w:sz w:val="27"/>
          <w:szCs w:val="27"/>
        </w:rPr>
        <w:t>。這些</w:t>
      </w:r>
      <w:r w:rsidRPr="0003654C">
        <w:rPr>
          <w:rFonts w:ascii="微軟正黑體" w:eastAsia="微軟正黑體" w:hAnsi="微軟正黑體" w:hint="eastAsia"/>
          <w:sz w:val="27"/>
          <w:szCs w:val="27"/>
        </w:rPr>
        <w:t>要求建</w:t>
      </w:r>
      <w:r w:rsidRPr="0003654C">
        <w:rPr>
          <w:rFonts w:ascii="微軟正黑體" w:eastAsia="微軟正黑體" w:hAnsi="微軟正黑體"/>
          <w:sz w:val="27"/>
          <w:szCs w:val="27"/>
        </w:rPr>
        <w:t>構出</w:t>
      </w:r>
      <w:r w:rsidRPr="0003654C">
        <w:rPr>
          <w:rFonts w:ascii="微軟正黑體" w:eastAsia="微軟正黑體" w:hAnsi="微軟正黑體" w:hint="eastAsia"/>
          <w:sz w:val="27"/>
          <w:szCs w:val="27"/>
        </w:rPr>
        <w:t>規範</w:t>
      </w:r>
      <w:r w:rsidRPr="0003654C">
        <w:rPr>
          <w:rFonts w:ascii="微軟正黑體" w:eastAsia="微軟正黑體" w:hAnsi="微軟正黑體"/>
          <w:sz w:val="27"/>
          <w:szCs w:val="27"/>
        </w:rPr>
        <w:t>的整體架構並確保</w:t>
      </w:r>
      <w:r w:rsidRPr="0003654C">
        <w:rPr>
          <w:rFonts w:ascii="微軟正黑體" w:eastAsia="微軟正黑體" w:hAnsi="微軟正黑體" w:hint="eastAsia"/>
          <w:sz w:val="27"/>
          <w:szCs w:val="27"/>
        </w:rPr>
        <w:t>向後相容性</w:t>
      </w:r>
      <w:r w:rsidRPr="0003654C">
        <w:rPr>
          <w:rFonts w:ascii="微軟正黑體" w:eastAsia="微軟正黑體" w:hAnsi="微軟正黑體"/>
          <w:sz w:val="27"/>
          <w:szCs w:val="27"/>
        </w:rPr>
        <w:t>。工作小組亦使用了一套較不正式的</w:t>
      </w:r>
      <w:r w:rsidRPr="0003654C">
        <w:rPr>
          <w:rFonts w:ascii="微軟正黑體" w:eastAsia="微軟正黑體" w:hAnsi="微軟正黑體" w:cstheme="minorBidi" w:hint="eastAsia"/>
          <w:sz w:val="27"/>
          <w:szCs w:val="27"/>
        </w:rPr>
        <w:t>成功</w:t>
      </w:r>
      <w:r w:rsidRPr="0003654C">
        <w:rPr>
          <w:rFonts w:ascii="微軟正黑體" w:eastAsia="微軟正黑體" w:hAnsi="微軟正黑體" w:hint="eastAsia"/>
          <w:sz w:val="27"/>
          <w:szCs w:val="27"/>
        </w:rPr>
        <w:t>準則驗收</w:t>
      </w:r>
      <w:r w:rsidRPr="0003654C">
        <w:rPr>
          <w:rFonts w:ascii="微軟正黑體" w:eastAsia="微軟正黑體" w:hAnsi="微軟正黑體"/>
          <w:sz w:val="27"/>
          <w:szCs w:val="27"/>
        </w:rPr>
        <w:t>標準，以協助確保</w:t>
      </w:r>
      <w:r w:rsidRPr="0003654C">
        <w:rPr>
          <w:rFonts w:ascii="微軟正黑體" w:eastAsia="微軟正黑體" w:hAnsi="微軟正黑體" w:cstheme="minorBidi" w:hint="eastAsia"/>
          <w:sz w:val="27"/>
          <w:szCs w:val="27"/>
        </w:rPr>
        <w:t>成功</w:t>
      </w:r>
      <w:r w:rsidRPr="0003654C">
        <w:rPr>
          <w:rFonts w:ascii="微軟正黑體" w:eastAsia="微軟正黑體" w:hAnsi="微軟正黑體" w:hint="eastAsia"/>
          <w:sz w:val="27"/>
          <w:szCs w:val="27"/>
        </w:rPr>
        <w:t>準則</w:t>
      </w:r>
      <w:r w:rsidRPr="0003654C">
        <w:rPr>
          <w:rFonts w:ascii="微軟正黑體" w:eastAsia="微軟正黑體" w:hAnsi="微軟正黑體"/>
          <w:sz w:val="27"/>
          <w:szCs w:val="27"/>
        </w:rPr>
        <w:t>在風格和質量上與WCAG 2.0相似。這些要求限制了WCAG 2.1中可能包含的內容。此限制對保有其作為WCAG 2發布點（dot-release）的性質非常重要。</w:t>
      </w:r>
    </w:p>
    <w:p w14:paraId="1655665E" w14:textId="03D27D14" w:rsidR="003846C8" w:rsidRPr="001C176D" w:rsidRDefault="003846C8" w:rsidP="001C176D">
      <w:pPr>
        <w:rPr>
          <w:rFonts w:eastAsiaTheme="minorEastAsia"/>
        </w:rPr>
      </w:pPr>
    </w:p>
    <w:p w14:paraId="1D9AE097" w14:textId="77777777" w:rsidR="003846C8" w:rsidRPr="00AD3E41" w:rsidRDefault="003846C8" w:rsidP="003846C8">
      <w:pPr>
        <w:pStyle w:val="3"/>
        <w:rPr>
          <w:rFonts w:ascii="微軟正黑體" w:eastAsia="微軟正黑體" w:hAnsi="微軟正黑體"/>
          <w:color w:val="0070C0"/>
          <w:sz w:val="32"/>
        </w:rPr>
      </w:pPr>
      <w:bookmarkStart w:id="6" w:name="_0.5_與WCAG_2.0的比較"/>
      <w:bookmarkEnd w:id="6"/>
      <w:r w:rsidRPr="00AD3E41">
        <w:rPr>
          <w:rFonts w:ascii="微軟正黑體" w:eastAsia="微軟正黑體" w:hAnsi="微軟正黑體"/>
          <w:color w:val="0070C0"/>
          <w:sz w:val="32"/>
        </w:rPr>
        <w:t xml:space="preserve">0.5 </w:t>
      </w:r>
      <w:r w:rsidRPr="00AD3E41">
        <w:rPr>
          <w:rFonts w:ascii="微軟正黑體" w:eastAsia="微軟正黑體" w:hAnsi="微軟正黑體" w:hint="eastAsia"/>
          <w:color w:val="0070C0"/>
          <w:sz w:val="32"/>
        </w:rPr>
        <w:t>與</w:t>
      </w:r>
      <w:r w:rsidRPr="00AD3E41">
        <w:rPr>
          <w:rFonts w:ascii="微軟正黑體" w:eastAsia="微軟正黑體" w:hAnsi="微軟正黑體"/>
          <w:color w:val="0070C0"/>
          <w:sz w:val="32"/>
        </w:rPr>
        <w:t>WCAG 2.0</w:t>
      </w:r>
      <w:r w:rsidRPr="00AD3E41">
        <w:rPr>
          <w:rFonts w:ascii="微軟正黑體" w:eastAsia="微軟正黑體" w:hAnsi="微軟正黑體" w:hint="eastAsia"/>
          <w:color w:val="0070C0"/>
          <w:sz w:val="32"/>
        </w:rPr>
        <w:t>的比較</w:t>
      </w:r>
    </w:p>
    <w:p w14:paraId="02721A0A" w14:textId="3149C496" w:rsidR="003846C8" w:rsidRPr="0003654C" w:rsidRDefault="003846C8" w:rsidP="0003654C">
      <w:pPr>
        <w:adjustRightInd w:val="0"/>
        <w:snapToGrid w:val="0"/>
        <w:spacing w:line="240" w:lineRule="atLeast"/>
        <w:rPr>
          <w:rFonts w:ascii="微軟正黑體" w:eastAsia="微軟正黑體" w:hAnsi="微軟正黑體"/>
          <w:sz w:val="27"/>
          <w:szCs w:val="27"/>
        </w:rPr>
      </w:pPr>
      <w:r w:rsidRPr="0003654C">
        <w:rPr>
          <w:rFonts w:ascii="微軟正黑體" w:eastAsia="微軟正黑體" w:hAnsi="微軟正黑體"/>
          <w:sz w:val="27"/>
          <w:szCs w:val="27"/>
        </w:rPr>
        <w:t>WCAG 2.1啟動</w:t>
      </w:r>
      <w:r w:rsidR="006B49E6">
        <w:rPr>
          <w:rFonts w:ascii="微軟正黑體" w:eastAsia="微軟正黑體" w:hAnsi="微軟正黑體" w:hint="eastAsia"/>
          <w:sz w:val="27"/>
          <w:szCs w:val="27"/>
        </w:rPr>
        <w:t>目標</w:t>
      </w:r>
      <w:r w:rsidRPr="0003654C">
        <w:rPr>
          <w:rFonts w:ascii="微軟正黑體" w:eastAsia="微軟正黑體" w:hAnsi="微軟正黑體"/>
          <w:sz w:val="27"/>
          <w:szCs w:val="27"/>
        </w:rPr>
        <w:t>在於為三個主要群體提供一個更好的</w:t>
      </w:r>
      <w:r w:rsidRPr="0003654C">
        <w:rPr>
          <w:rFonts w:ascii="微軟正黑體" w:eastAsia="微軟正黑體" w:hAnsi="微軟正黑體" w:hint="eastAsia"/>
          <w:sz w:val="27"/>
          <w:szCs w:val="27"/>
        </w:rPr>
        <w:t>無障礙</w:t>
      </w:r>
      <w:r w:rsidRPr="0003654C">
        <w:rPr>
          <w:rFonts w:ascii="微軟正黑體" w:eastAsia="微軟正黑體" w:hAnsi="微軟正黑體"/>
          <w:sz w:val="27"/>
          <w:szCs w:val="27"/>
        </w:rPr>
        <w:t>指引，</w:t>
      </w:r>
      <w:r w:rsidRPr="0003654C">
        <w:rPr>
          <w:rFonts w:ascii="微軟正黑體" w:eastAsia="微軟正黑體" w:hAnsi="微軟正黑體" w:hint="eastAsia"/>
          <w:sz w:val="27"/>
          <w:szCs w:val="27"/>
        </w:rPr>
        <w:t>三個主要群體的使用者包括：</w:t>
      </w:r>
      <w:r w:rsidRPr="0003654C">
        <w:rPr>
          <w:rFonts w:ascii="微軟正黑體" w:eastAsia="微軟正黑體" w:hAnsi="微軟正黑體"/>
          <w:sz w:val="27"/>
          <w:szCs w:val="27"/>
        </w:rPr>
        <w:t>具有認知或學習障礙的使用者、弱視的使用者及對行動</w:t>
      </w:r>
      <w:r w:rsidR="006B49E6">
        <w:rPr>
          <w:rFonts w:ascii="微軟正黑體" w:eastAsia="微軟正黑體" w:hAnsi="微軟正黑體" w:hint="eastAsia"/>
          <w:sz w:val="27"/>
          <w:szCs w:val="27"/>
        </w:rPr>
        <w:t>裝置</w:t>
      </w:r>
      <w:r w:rsidRPr="0003654C">
        <w:rPr>
          <w:rFonts w:ascii="微軟正黑體" w:eastAsia="微軟正黑體" w:hAnsi="微軟正黑體"/>
          <w:sz w:val="27"/>
          <w:szCs w:val="27"/>
        </w:rPr>
        <w:t>使用不便者。符合這些需求的多種方法被提出並進行評估，而工作小組已針對其中一組方</w:t>
      </w:r>
      <w:r w:rsidRPr="0003654C">
        <w:rPr>
          <w:rFonts w:ascii="微軟正黑體" w:eastAsia="微軟正黑體" w:hAnsi="微軟正黑體" w:hint="eastAsia"/>
          <w:sz w:val="27"/>
          <w:szCs w:val="27"/>
        </w:rPr>
        <w:t>法</w:t>
      </w:r>
      <w:r w:rsidRPr="0003654C">
        <w:rPr>
          <w:rFonts w:ascii="微軟正黑體" w:eastAsia="微軟正黑體" w:hAnsi="微軟正黑體"/>
          <w:sz w:val="27"/>
          <w:szCs w:val="27"/>
        </w:rPr>
        <w:t>進行改進。延續自WCAG 2.0的結構性要求</w:t>
      </w:r>
      <w:r w:rsidRPr="0003654C">
        <w:rPr>
          <w:rFonts w:ascii="微軟正黑體" w:eastAsia="微軟正黑體" w:hAnsi="微軟正黑體" w:hint="eastAsia"/>
          <w:sz w:val="27"/>
          <w:szCs w:val="27"/>
        </w:rPr>
        <w:t>、</w:t>
      </w:r>
      <w:r w:rsidRPr="0003654C">
        <w:rPr>
          <w:rFonts w:ascii="微軟正黑體" w:eastAsia="微軟正黑體" w:hAnsi="微軟正黑體"/>
          <w:sz w:val="27"/>
          <w:szCs w:val="27"/>
        </w:rPr>
        <w:t>提案的透明度和影響，以及引導至成功準則最終確立的時間表皆包含在此版本內。工作小組認為WCAG 2.1正逐步推進所有這些領域的網頁內容可及性指引，但強調並非所有使用者的需求皆能藉由這些規範達到滿足。</w:t>
      </w:r>
    </w:p>
    <w:p w14:paraId="6E5D9FB6" w14:textId="77777777" w:rsidR="003846C8" w:rsidRPr="0003654C" w:rsidRDefault="003846C8" w:rsidP="0003654C">
      <w:pPr>
        <w:adjustRightInd w:val="0"/>
        <w:snapToGrid w:val="0"/>
        <w:spacing w:line="240" w:lineRule="atLeast"/>
        <w:rPr>
          <w:rFonts w:ascii="微軟正黑體" w:eastAsia="微軟正黑體" w:hAnsi="微軟正黑體"/>
          <w:sz w:val="27"/>
          <w:szCs w:val="27"/>
        </w:rPr>
      </w:pPr>
    </w:p>
    <w:p w14:paraId="58572ACF" w14:textId="77777777" w:rsidR="003846C8" w:rsidRPr="0003654C" w:rsidRDefault="003846C8" w:rsidP="0003654C">
      <w:pPr>
        <w:adjustRightInd w:val="0"/>
        <w:snapToGrid w:val="0"/>
        <w:spacing w:line="240" w:lineRule="atLeast"/>
        <w:rPr>
          <w:rFonts w:ascii="微軟正黑體" w:eastAsia="微軟正黑體" w:hAnsi="微軟正黑體"/>
          <w:sz w:val="27"/>
          <w:szCs w:val="27"/>
        </w:rPr>
      </w:pPr>
      <w:r w:rsidRPr="0003654C">
        <w:rPr>
          <w:rFonts w:ascii="微軟正黑體" w:eastAsia="微軟正黑體" w:hAnsi="微軟正黑體"/>
          <w:sz w:val="27"/>
          <w:szCs w:val="27"/>
        </w:rPr>
        <w:t>WCAG 2.1建立在WCAG 2.0的基礎上並向後相容，這意味著符合WCAG 2.1網頁也同樣符合WCAG 2.0。而編寫者受政策的要求需符合WCAG 2.0之規範，將可在不失去與WCAG 2.0之符合性下將內容更新為WCAG 2.1。同時遵循這兩套規範的編寫者應該注意以下差異：</w:t>
      </w:r>
    </w:p>
    <w:p w14:paraId="23121EB8" w14:textId="77777777" w:rsidR="003846C8" w:rsidRPr="00CD496D" w:rsidRDefault="003846C8" w:rsidP="003846C8"/>
    <w:p w14:paraId="3F640D1D" w14:textId="77777777" w:rsidR="003846C8" w:rsidRPr="0003654C" w:rsidRDefault="003846C8" w:rsidP="003846C8">
      <w:pPr>
        <w:pStyle w:val="3"/>
        <w:rPr>
          <w:rFonts w:ascii="微軟正黑體" w:eastAsia="微軟正黑體" w:hAnsi="微軟正黑體"/>
          <w:color w:val="0070C0"/>
          <w:sz w:val="32"/>
        </w:rPr>
      </w:pPr>
      <w:bookmarkStart w:id="7" w:name="_0.5.1_WCAG_2.1提出的新功能特色"/>
      <w:bookmarkStart w:id="8" w:name="_0.5.1_WCAG_2.1的新功能"/>
      <w:bookmarkEnd w:id="7"/>
      <w:bookmarkEnd w:id="8"/>
      <w:r w:rsidRPr="0003654C">
        <w:rPr>
          <w:rFonts w:ascii="微軟正黑體" w:eastAsia="微軟正黑體" w:hAnsi="微軟正黑體"/>
          <w:color w:val="0070C0"/>
          <w:sz w:val="32"/>
        </w:rPr>
        <w:t>0.5.1 WCAG 2.1</w:t>
      </w:r>
      <w:r w:rsidRPr="0003654C">
        <w:rPr>
          <w:rFonts w:ascii="微軟正黑體" w:eastAsia="微軟正黑體" w:hAnsi="微軟正黑體" w:hint="eastAsia"/>
          <w:color w:val="0070C0"/>
          <w:sz w:val="32"/>
        </w:rPr>
        <w:t>的新功能</w:t>
      </w:r>
    </w:p>
    <w:p w14:paraId="5FD1C929" w14:textId="4A6E0619" w:rsidR="003846C8" w:rsidRPr="0003654C" w:rsidRDefault="003846C8" w:rsidP="0003654C">
      <w:pPr>
        <w:adjustRightInd w:val="0"/>
        <w:snapToGrid w:val="0"/>
        <w:spacing w:line="240" w:lineRule="atLeast"/>
        <w:rPr>
          <w:rFonts w:ascii="微軟正黑體" w:eastAsia="微軟正黑體" w:hAnsi="微軟正黑體"/>
          <w:sz w:val="27"/>
          <w:szCs w:val="27"/>
        </w:rPr>
      </w:pPr>
      <w:r w:rsidRPr="0003654C">
        <w:rPr>
          <w:rFonts w:ascii="微軟正黑體" w:eastAsia="微軟正黑體" w:hAnsi="微軟正黑體"/>
          <w:sz w:val="27"/>
          <w:szCs w:val="27"/>
        </w:rPr>
        <w:t>WCAG 2.</w:t>
      </w:r>
      <w:r w:rsidR="003555F4">
        <w:rPr>
          <w:rFonts w:ascii="微軟正黑體" w:eastAsia="微軟正黑體" w:hAnsi="微軟正黑體" w:hint="eastAsia"/>
          <w:sz w:val="27"/>
          <w:szCs w:val="27"/>
        </w:rPr>
        <w:t>1</w:t>
      </w:r>
      <w:r w:rsidRPr="0003654C">
        <w:rPr>
          <w:rFonts w:ascii="微軟正黑體" w:eastAsia="微軟正黑體" w:hAnsi="微軟正黑體"/>
          <w:sz w:val="27"/>
          <w:szCs w:val="27"/>
        </w:rPr>
        <w:t>透過添加新的成功準則、支援這些標準的定義、編制補充內容</w:t>
      </w:r>
      <w:r w:rsidRPr="0003654C">
        <w:rPr>
          <w:rFonts w:ascii="微軟正黑體" w:eastAsia="微軟正黑體" w:hAnsi="微軟正黑體" w:hint="eastAsia"/>
          <w:sz w:val="27"/>
          <w:szCs w:val="27"/>
        </w:rPr>
        <w:t>的規範，</w:t>
      </w:r>
      <w:r w:rsidRPr="0003654C">
        <w:rPr>
          <w:rFonts w:ascii="微軟正黑體" w:eastAsia="微軟正黑體" w:hAnsi="微軟正黑體"/>
          <w:sz w:val="27"/>
          <w:szCs w:val="27"/>
        </w:rPr>
        <w:t xml:space="preserve">以及一些有關符合性章節的幾項補充內容擴展為WCAG </w:t>
      </w:r>
      <w:r w:rsidRPr="0003654C">
        <w:rPr>
          <w:rFonts w:ascii="微軟正黑體" w:eastAsia="微軟正黑體" w:hAnsi="微軟正黑體"/>
          <w:sz w:val="27"/>
          <w:szCs w:val="27"/>
        </w:rPr>
        <w:lastRenderedPageBreak/>
        <w:t>2.1。這種累進的研究途徑有助於表明符合</w:t>
      </w:r>
      <w:r w:rsidRPr="0003654C">
        <w:rPr>
          <w:rFonts w:ascii="微軟正黑體" w:eastAsia="微軟正黑體" w:hAnsi="微軟正黑體" w:hint="eastAsia"/>
          <w:sz w:val="27"/>
          <w:szCs w:val="27"/>
        </w:rPr>
        <w:t>WCAG</w:t>
      </w:r>
      <w:r w:rsidRPr="0003654C">
        <w:rPr>
          <w:rFonts w:ascii="微軟正黑體" w:eastAsia="微軟正黑體" w:hAnsi="微軟正黑體"/>
          <w:sz w:val="27"/>
          <w:szCs w:val="27"/>
        </w:rPr>
        <w:t xml:space="preserve"> </w:t>
      </w:r>
      <w:r w:rsidRPr="0003654C">
        <w:rPr>
          <w:rFonts w:ascii="微軟正黑體" w:eastAsia="微軟正黑體" w:hAnsi="微軟正黑體" w:hint="eastAsia"/>
          <w:sz w:val="27"/>
          <w:szCs w:val="27"/>
        </w:rPr>
        <w:t>2.1的網站也同樣符合</w:t>
      </w:r>
      <w:r w:rsidRPr="0003654C">
        <w:rPr>
          <w:rFonts w:ascii="微軟正黑體" w:eastAsia="微軟正黑體" w:hAnsi="微軟正黑體"/>
          <w:sz w:val="27"/>
          <w:szCs w:val="27"/>
        </w:rPr>
        <w:t>WCAG 2.0，從而符合特別針對WCAG 2.0的合</w:t>
      </w:r>
      <w:proofErr w:type="gramStart"/>
      <w:r w:rsidRPr="0003654C">
        <w:rPr>
          <w:rFonts w:ascii="微軟正黑體" w:eastAsia="微軟正黑體" w:hAnsi="微軟正黑體"/>
          <w:sz w:val="27"/>
          <w:szCs w:val="27"/>
        </w:rPr>
        <w:t>規</w:t>
      </w:r>
      <w:proofErr w:type="gramEnd"/>
      <w:r w:rsidRPr="0003654C">
        <w:rPr>
          <w:rFonts w:ascii="微軟正黑體" w:eastAsia="微軟正黑體" w:hAnsi="微軟正黑體"/>
          <w:sz w:val="27"/>
          <w:szCs w:val="27"/>
        </w:rPr>
        <w:t>性義務。即便正式合</w:t>
      </w:r>
      <w:proofErr w:type="gramStart"/>
      <w:r w:rsidRPr="0003654C">
        <w:rPr>
          <w:rFonts w:ascii="微軟正黑體" w:eastAsia="微軟正黑體" w:hAnsi="微軟正黑體"/>
          <w:sz w:val="27"/>
          <w:szCs w:val="27"/>
        </w:rPr>
        <w:t>規</w:t>
      </w:r>
      <w:proofErr w:type="gramEnd"/>
      <w:r w:rsidRPr="0003654C">
        <w:rPr>
          <w:rFonts w:ascii="微軟正黑體" w:eastAsia="微軟正黑體" w:hAnsi="微軟正黑體"/>
          <w:sz w:val="27"/>
          <w:szCs w:val="27"/>
        </w:rPr>
        <w:t>性義務提及的是WCAG 2.0，可及性規範工作小組仍建議網站採用WCAG 2.1作為其新的合規性目標，以便能提供改</w:t>
      </w:r>
      <w:r w:rsidRPr="0003654C">
        <w:rPr>
          <w:rFonts w:ascii="微軟正黑體" w:eastAsia="微軟正黑體" w:hAnsi="微軟正黑體" w:hint="eastAsia"/>
          <w:sz w:val="27"/>
          <w:szCs w:val="27"/>
        </w:rPr>
        <w:t>良</w:t>
      </w:r>
      <w:r w:rsidRPr="0003654C">
        <w:rPr>
          <w:rFonts w:ascii="微軟正黑體" w:eastAsia="微軟正黑體" w:hAnsi="微軟正黑體"/>
          <w:sz w:val="27"/>
          <w:szCs w:val="27"/>
        </w:rPr>
        <w:t>的</w:t>
      </w:r>
      <w:r w:rsidRPr="0003654C">
        <w:rPr>
          <w:rFonts w:ascii="微軟正黑體" w:eastAsia="微軟正黑體" w:hAnsi="微軟正黑體" w:hint="eastAsia"/>
          <w:sz w:val="27"/>
          <w:szCs w:val="27"/>
        </w:rPr>
        <w:t>無障礙</w:t>
      </w:r>
      <w:r w:rsidRPr="0003654C">
        <w:rPr>
          <w:rFonts w:ascii="微軟正黑體" w:eastAsia="微軟正黑體" w:hAnsi="微軟正黑體"/>
          <w:sz w:val="27"/>
          <w:szCs w:val="27"/>
        </w:rPr>
        <w:t>內容及預先處理未來的政策變化。</w:t>
      </w:r>
    </w:p>
    <w:p w14:paraId="0E1F1D70" w14:textId="77777777" w:rsidR="003846C8" w:rsidRPr="0003654C" w:rsidRDefault="003846C8" w:rsidP="0003654C">
      <w:pPr>
        <w:adjustRightInd w:val="0"/>
        <w:snapToGrid w:val="0"/>
        <w:spacing w:line="240" w:lineRule="atLeast"/>
        <w:rPr>
          <w:rFonts w:ascii="微軟正黑體" w:eastAsia="微軟正黑體" w:hAnsi="微軟正黑體"/>
          <w:sz w:val="27"/>
          <w:szCs w:val="27"/>
        </w:rPr>
      </w:pPr>
    </w:p>
    <w:p w14:paraId="078C27FC" w14:textId="77777777" w:rsidR="003846C8" w:rsidRPr="0003654C" w:rsidRDefault="003846C8" w:rsidP="0003654C">
      <w:pPr>
        <w:adjustRightInd w:val="0"/>
        <w:snapToGrid w:val="0"/>
        <w:spacing w:line="240" w:lineRule="atLeast"/>
        <w:rPr>
          <w:rFonts w:ascii="微軟正黑體" w:eastAsia="微軟正黑體" w:hAnsi="微軟正黑體"/>
          <w:sz w:val="27"/>
          <w:szCs w:val="27"/>
        </w:rPr>
      </w:pPr>
      <w:r w:rsidRPr="0003654C">
        <w:rPr>
          <w:rFonts w:ascii="微軟正黑體" w:eastAsia="微軟正黑體" w:hAnsi="微軟正黑體" w:hint="eastAsia"/>
          <w:sz w:val="27"/>
          <w:szCs w:val="27"/>
        </w:rPr>
        <w:t>以下的成功準則是</w:t>
      </w:r>
      <w:r w:rsidRPr="0003654C">
        <w:rPr>
          <w:rFonts w:ascii="微軟正黑體" w:eastAsia="微軟正黑體" w:hAnsi="微軟正黑體"/>
          <w:sz w:val="27"/>
          <w:szCs w:val="27"/>
        </w:rPr>
        <w:t>WCAG 2.1</w:t>
      </w:r>
      <w:r w:rsidRPr="0003654C">
        <w:rPr>
          <w:rFonts w:ascii="微軟正黑體" w:eastAsia="微軟正黑體" w:hAnsi="微軟正黑體" w:hint="eastAsia"/>
          <w:sz w:val="27"/>
          <w:szCs w:val="27"/>
        </w:rPr>
        <w:t>中的新增內容：</w:t>
      </w:r>
    </w:p>
    <w:p w14:paraId="26E6A3D3" w14:textId="77777777" w:rsidR="003846C8" w:rsidRPr="0003654C" w:rsidRDefault="003846C8" w:rsidP="003846C8">
      <w:pPr>
        <w:rPr>
          <w:sz w:val="27"/>
          <w:szCs w:val="27"/>
        </w:rPr>
      </w:pPr>
    </w:p>
    <w:p w14:paraId="79278EBF" w14:textId="431C33F7" w:rsidR="003846C8" w:rsidRPr="00317A4C" w:rsidRDefault="003846C8">
      <w:pPr>
        <w:pStyle w:val="a5"/>
        <w:numPr>
          <w:ilvl w:val="2"/>
          <w:numId w:val="45"/>
        </w:numPr>
        <w:autoSpaceDE/>
        <w:autoSpaceDN/>
        <w:spacing w:before="0" w:line="360" w:lineRule="exact"/>
        <w:ind w:left="567"/>
        <w:rPr>
          <w:rFonts w:ascii="微軟正黑體" w:eastAsia="微軟正黑體" w:hAnsi="微軟正黑體"/>
          <w:sz w:val="27"/>
          <w:szCs w:val="27"/>
        </w:rPr>
      </w:pPr>
      <w:r w:rsidRPr="00317A4C">
        <w:rPr>
          <w:rFonts w:ascii="微軟正黑體" w:eastAsia="微軟正黑體" w:hAnsi="微軟正黑體"/>
          <w:sz w:val="27"/>
          <w:szCs w:val="27"/>
        </w:rPr>
        <w:t xml:space="preserve">1.3.4 </w:t>
      </w:r>
      <w:r w:rsidR="00317A4C" w:rsidRPr="00317A4C">
        <w:rPr>
          <w:rFonts w:ascii="微軟正黑體" w:eastAsia="微軟正黑體" w:hAnsi="微軟正黑體"/>
          <w:sz w:val="27"/>
          <w:szCs w:val="27"/>
        </w:rPr>
        <w:t>螢幕方向</w:t>
      </w:r>
      <w:r w:rsidRPr="00317A4C">
        <w:rPr>
          <w:rFonts w:ascii="微軟正黑體" w:eastAsia="微軟正黑體" w:hAnsi="微軟正黑體"/>
          <w:sz w:val="27"/>
          <w:szCs w:val="27"/>
        </w:rPr>
        <w:t xml:space="preserve"> (AA)</w:t>
      </w:r>
    </w:p>
    <w:p w14:paraId="7D9C1EF5" w14:textId="6C03C559" w:rsidR="003846C8" w:rsidRPr="00DD203A" w:rsidRDefault="003846C8">
      <w:pPr>
        <w:pStyle w:val="a5"/>
        <w:numPr>
          <w:ilvl w:val="2"/>
          <w:numId w:val="45"/>
        </w:numPr>
        <w:autoSpaceDE/>
        <w:autoSpaceDN/>
        <w:spacing w:before="0" w:line="360" w:lineRule="exact"/>
        <w:ind w:left="567"/>
        <w:rPr>
          <w:rFonts w:ascii="微軟正黑體" w:eastAsia="微軟正黑體" w:hAnsi="微軟正黑體"/>
          <w:sz w:val="27"/>
          <w:szCs w:val="27"/>
        </w:rPr>
      </w:pPr>
      <w:r w:rsidRPr="00317A4C">
        <w:rPr>
          <w:rFonts w:ascii="微軟正黑體" w:eastAsia="微軟正黑體" w:hAnsi="微軟正黑體"/>
          <w:sz w:val="27"/>
          <w:szCs w:val="27"/>
        </w:rPr>
        <w:t>1.3.5</w:t>
      </w:r>
      <w:r w:rsidRPr="00DD203A">
        <w:rPr>
          <w:rFonts w:ascii="微軟正黑體" w:eastAsia="微軟正黑體" w:hAnsi="微軟正黑體"/>
          <w:sz w:val="27"/>
          <w:szCs w:val="27"/>
        </w:rPr>
        <w:t xml:space="preserve"> </w:t>
      </w:r>
      <w:hyperlink w:anchor="_成功準則1.3.5_識別輸入目的" w:history="1">
        <w:r w:rsidRPr="00DD203A">
          <w:rPr>
            <w:rFonts w:ascii="微軟正黑體" w:eastAsia="微軟正黑體" w:hAnsi="微軟正黑體" w:hint="eastAsia"/>
            <w:sz w:val="27"/>
            <w:szCs w:val="27"/>
          </w:rPr>
          <w:t>識別輸入目的</w:t>
        </w:r>
      </w:hyperlink>
      <w:r w:rsidRPr="00DD203A">
        <w:rPr>
          <w:rFonts w:ascii="微軟正黑體" w:eastAsia="微軟正黑體" w:hAnsi="微軟正黑體"/>
          <w:sz w:val="27"/>
          <w:szCs w:val="27"/>
        </w:rPr>
        <w:t xml:space="preserve"> (AA)</w:t>
      </w:r>
    </w:p>
    <w:p w14:paraId="695C9AA8" w14:textId="67B6DA7F" w:rsidR="003846C8" w:rsidRPr="00DD203A" w:rsidRDefault="003846C8">
      <w:pPr>
        <w:pStyle w:val="a5"/>
        <w:numPr>
          <w:ilvl w:val="2"/>
          <w:numId w:val="45"/>
        </w:numPr>
        <w:autoSpaceDE/>
        <w:autoSpaceDN/>
        <w:spacing w:before="0" w:line="360" w:lineRule="exact"/>
        <w:ind w:left="567"/>
        <w:rPr>
          <w:rFonts w:ascii="微軟正黑體" w:eastAsia="微軟正黑體" w:hAnsi="微軟正黑體"/>
          <w:sz w:val="27"/>
          <w:szCs w:val="27"/>
        </w:rPr>
      </w:pPr>
      <w:r w:rsidRPr="00DD203A">
        <w:rPr>
          <w:rFonts w:ascii="微軟正黑體" w:eastAsia="微軟正黑體" w:hAnsi="微軟正黑體"/>
          <w:sz w:val="27"/>
          <w:szCs w:val="27"/>
        </w:rPr>
        <w:t xml:space="preserve">1.3.6 </w:t>
      </w:r>
      <w:hyperlink w:anchor="_成功準則1.3.6_識別目的" w:history="1">
        <w:r w:rsidRPr="00DD203A">
          <w:rPr>
            <w:rFonts w:ascii="微軟正黑體" w:eastAsia="微軟正黑體" w:hAnsi="微軟正黑體" w:hint="eastAsia"/>
            <w:sz w:val="27"/>
            <w:szCs w:val="27"/>
          </w:rPr>
          <w:t>識別目的</w:t>
        </w:r>
      </w:hyperlink>
      <w:r w:rsidRPr="00DD203A">
        <w:rPr>
          <w:rFonts w:ascii="微軟正黑體" w:eastAsia="微軟正黑體" w:hAnsi="微軟正黑體"/>
          <w:sz w:val="27"/>
          <w:szCs w:val="27"/>
        </w:rPr>
        <w:t xml:space="preserve"> (AAA)</w:t>
      </w:r>
    </w:p>
    <w:p w14:paraId="20A61066" w14:textId="7D665579" w:rsidR="003846C8" w:rsidRPr="00DD203A" w:rsidRDefault="003846C8">
      <w:pPr>
        <w:pStyle w:val="a5"/>
        <w:numPr>
          <w:ilvl w:val="2"/>
          <w:numId w:val="45"/>
        </w:numPr>
        <w:autoSpaceDE/>
        <w:autoSpaceDN/>
        <w:spacing w:before="0" w:line="360" w:lineRule="exact"/>
        <w:ind w:left="567"/>
        <w:rPr>
          <w:rFonts w:ascii="微軟正黑體" w:eastAsia="微軟正黑體" w:hAnsi="微軟正黑體"/>
          <w:sz w:val="27"/>
          <w:szCs w:val="27"/>
        </w:rPr>
      </w:pPr>
      <w:r w:rsidRPr="00DD203A">
        <w:rPr>
          <w:rFonts w:ascii="微軟正黑體" w:eastAsia="微軟正黑體" w:hAnsi="微軟正黑體"/>
          <w:sz w:val="27"/>
          <w:szCs w:val="27"/>
        </w:rPr>
        <w:t xml:space="preserve">1.4.10 </w:t>
      </w:r>
      <w:r w:rsidR="00317A4C" w:rsidRPr="00DD203A">
        <w:rPr>
          <w:rFonts w:ascii="微軟正黑體" w:eastAsia="微軟正黑體" w:hAnsi="微軟正黑體"/>
          <w:sz w:val="27"/>
          <w:szCs w:val="27"/>
        </w:rPr>
        <w:t>流動排版 (AA)</w:t>
      </w:r>
    </w:p>
    <w:p w14:paraId="1DCFEC14" w14:textId="59E9EE7A" w:rsidR="003846C8" w:rsidRPr="00DD203A" w:rsidRDefault="003846C8">
      <w:pPr>
        <w:pStyle w:val="a5"/>
        <w:numPr>
          <w:ilvl w:val="2"/>
          <w:numId w:val="45"/>
        </w:numPr>
        <w:autoSpaceDE/>
        <w:autoSpaceDN/>
        <w:spacing w:before="0" w:line="360" w:lineRule="exact"/>
        <w:ind w:left="567"/>
        <w:rPr>
          <w:rFonts w:ascii="微軟正黑體" w:eastAsia="微軟正黑體" w:hAnsi="微軟正黑體"/>
          <w:sz w:val="27"/>
          <w:szCs w:val="27"/>
        </w:rPr>
      </w:pPr>
      <w:r w:rsidRPr="00DD203A">
        <w:rPr>
          <w:rFonts w:ascii="微軟正黑體" w:eastAsia="微軟正黑體" w:hAnsi="微軟正黑體"/>
          <w:sz w:val="27"/>
          <w:szCs w:val="27"/>
        </w:rPr>
        <w:t xml:space="preserve">1.4.11 </w:t>
      </w:r>
      <w:hyperlink w:anchor="_成功準則1.4.11_非文字對比" w:history="1">
        <w:r w:rsidRPr="00DD203A">
          <w:rPr>
            <w:rFonts w:ascii="微軟正黑體" w:eastAsia="微軟正黑體" w:hAnsi="微軟正黑體" w:hint="eastAsia"/>
            <w:sz w:val="27"/>
            <w:szCs w:val="27"/>
          </w:rPr>
          <w:t>非文字對比</w:t>
        </w:r>
      </w:hyperlink>
      <w:r w:rsidRPr="00DD203A">
        <w:rPr>
          <w:rFonts w:ascii="微軟正黑體" w:eastAsia="微軟正黑體" w:hAnsi="微軟正黑體" w:hint="eastAsia"/>
          <w:sz w:val="27"/>
          <w:szCs w:val="27"/>
        </w:rPr>
        <w:t xml:space="preserve"> </w:t>
      </w:r>
      <w:r w:rsidRPr="00DD203A">
        <w:rPr>
          <w:rFonts w:ascii="微軟正黑體" w:eastAsia="微軟正黑體" w:hAnsi="微軟正黑體"/>
          <w:sz w:val="27"/>
          <w:szCs w:val="27"/>
        </w:rPr>
        <w:t>(AA)</w:t>
      </w:r>
    </w:p>
    <w:p w14:paraId="4CA078A2" w14:textId="7E6EB155" w:rsidR="003846C8" w:rsidRPr="00DD203A" w:rsidRDefault="003846C8">
      <w:pPr>
        <w:pStyle w:val="a5"/>
        <w:numPr>
          <w:ilvl w:val="2"/>
          <w:numId w:val="45"/>
        </w:numPr>
        <w:autoSpaceDE/>
        <w:autoSpaceDN/>
        <w:spacing w:before="0" w:line="360" w:lineRule="exact"/>
        <w:ind w:left="567"/>
        <w:rPr>
          <w:rFonts w:ascii="微軟正黑體" w:eastAsia="微軟正黑體" w:hAnsi="微軟正黑體"/>
          <w:sz w:val="27"/>
          <w:szCs w:val="27"/>
        </w:rPr>
      </w:pPr>
      <w:r w:rsidRPr="00DD203A">
        <w:rPr>
          <w:rFonts w:ascii="微軟正黑體" w:eastAsia="微軟正黑體" w:hAnsi="微軟正黑體"/>
          <w:sz w:val="27"/>
          <w:szCs w:val="27"/>
        </w:rPr>
        <w:t xml:space="preserve">1.4.12 </w:t>
      </w:r>
      <w:hyperlink w:anchor="_成功準則1.4.12_文字間距" w:history="1">
        <w:r w:rsidRPr="00DD203A">
          <w:rPr>
            <w:rFonts w:ascii="微軟正黑體" w:eastAsia="微軟正黑體" w:hAnsi="微軟正黑體" w:hint="eastAsia"/>
            <w:sz w:val="27"/>
            <w:szCs w:val="27"/>
          </w:rPr>
          <w:t>文字間距</w:t>
        </w:r>
      </w:hyperlink>
      <w:r w:rsidRPr="00DD203A">
        <w:rPr>
          <w:rFonts w:ascii="微軟正黑體" w:eastAsia="微軟正黑體" w:hAnsi="微軟正黑體" w:hint="eastAsia"/>
          <w:sz w:val="27"/>
          <w:szCs w:val="27"/>
        </w:rPr>
        <w:t xml:space="preserve"> </w:t>
      </w:r>
      <w:r w:rsidRPr="00DD203A">
        <w:rPr>
          <w:rFonts w:ascii="微軟正黑體" w:eastAsia="微軟正黑體" w:hAnsi="微軟正黑體"/>
          <w:sz w:val="27"/>
          <w:szCs w:val="27"/>
        </w:rPr>
        <w:t>(AA)</w:t>
      </w:r>
    </w:p>
    <w:p w14:paraId="4340AFA0" w14:textId="592166CE" w:rsidR="003846C8" w:rsidRPr="00DD203A" w:rsidRDefault="003846C8">
      <w:pPr>
        <w:pStyle w:val="a5"/>
        <w:numPr>
          <w:ilvl w:val="2"/>
          <w:numId w:val="45"/>
        </w:numPr>
        <w:autoSpaceDE/>
        <w:autoSpaceDN/>
        <w:spacing w:before="0" w:line="360" w:lineRule="exact"/>
        <w:ind w:left="567"/>
        <w:rPr>
          <w:rFonts w:ascii="微軟正黑體" w:eastAsia="微軟正黑體" w:hAnsi="微軟正黑體"/>
          <w:sz w:val="27"/>
          <w:szCs w:val="27"/>
        </w:rPr>
      </w:pPr>
      <w:r w:rsidRPr="00DD203A">
        <w:rPr>
          <w:rFonts w:ascii="微軟正黑體" w:eastAsia="微軟正黑體" w:hAnsi="微軟正黑體"/>
          <w:sz w:val="27"/>
          <w:szCs w:val="27"/>
        </w:rPr>
        <w:t xml:space="preserve">1.4.13 </w:t>
      </w:r>
      <w:r w:rsidR="00317A4C" w:rsidRPr="00DD203A">
        <w:rPr>
          <w:rFonts w:ascii="微軟正黑體" w:eastAsia="微軟正黑體" w:hAnsi="微軟正黑體"/>
          <w:sz w:val="27"/>
          <w:szCs w:val="27"/>
        </w:rPr>
        <w:t>懸浮或焦點內容</w:t>
      </w:r>
      <w:r w:rsidRPr="00DD203A">
        <w:rPr>
          <w:rFonts w:ascii="微軟正黑體" w:eastAsia="微軟正黑體" w:hAnsi="微軟正黑體" w:hint="eastAsia"/>
          <w:sz w:val="27"/>
          <w:szCs w:val="27"/>
        </w:rPr>
        <w:t xml:space="preserve"> </w:t>
      </w:r>
      <w:r w:rsidRPr="00DD203A">
        <w:rPr>
          <w:rFonts w:ascii="微軟正黑體" w:eastAsia="微軟正黑體" w:hAnsi="微軟正黑體"/>
          <w:sz w:val="27"/>
          <w:szCs w:val="27"/>
        </w:rPr>
        <w:t>(AA)</w:t>
      </w:r>
    </w:p>
    <w:p w14:paraId="239E5FA0" w14:textId="6CE13AC8" w:rsidR="003846C8" w:rsidRPr="00DD203A" w:rsidRDefault="003846C8">
      <w:pPr>
        <w:pStyle w:val="a5"/>
        <w:numPr>
          <w:ilvl w:val="2"/>
          <w:numId w:val="45"/>
        </w:numPr>
        <w:autoSpaceDE/>
        <w:autoSpaceDN/>
        <w:spacing w:before="0" w:line="360" w:lineRule="exact"/>
        <w:ind w:left="567"/>
        <w:rPr>
          <w:rFonts w:ascii="微軟正黑體" w:eastAsia="微軟正黑體" w:hAnsi="微軟正黑體"/>
          <w:sz w:val="27"/>
          <w:szCs w:val="27"/>
        </w:rPr>
      </w:pPr>
      <w:r w:rsidRPr="00DD203A">
        <w:rPr>
          <w:rFonts w:ascii="微軟正黑體" w:eastAsia="微軟正黑體" w:hAnsi="微軟正黑體"/>
          <w:sz w:val="27"/>
          <w:szCs w:val="27"/>
        </w:rPr>
        <w:t xml:space="preserve">2.1.4 </w:t>
      </w:r>
      <w:r w:rsidR="00317A4C" w:rsidRPr="00DD203A">
        <w:rPr>
          <w:rFonts w:ascii="微軟正黑體" w:eastAsia="微軟正黑體" w:hAnsi="微軟正黑體"/>
          <w:sz w:val="27"/>
          <w:szCs w:val="27"/>
        </w:rPr>
        <w:t>快捷鍵</w:t>
      </w:r>
      <w:r w:rsidR="00317A4C" w:rsidRPr="00DD203A">
        <w:rPr>
          <w:rFonts w:ascii="微軟正黑體" w:eastAsia="微軟正黑體" w:hAnsi="微軟正黑體" w:hint="eastAsia"/>
          <w:sz w:val="27"/>
          <w:szCs w:val="27"/>
        </w:rPr>
        <w:t xml:space="preserve"> </w:t>
      </w:r>
      <w:r w:rsidRPr="00DD203A">
        <w:rPr>
          <w:rFonts w:ascii="微軟正黑體" w:eastAsia="微軟正黑體" w:hAnsi="微軟正黑體"/>
          <w:sz w:val="27"/>
          <w:szCs w:val="27"/>
        </w:rPr>
        <w:t>(A)</w:t>
      </w:r>
    </w:p>
    <w:p w14:paraId="0DC73014" w14:textId="622ECF1A" w:rsidR="003846C8" w:rsidRPr="00DD203A" w:rsidRDefault="003846C8">
      <w:pPr>
        <w:pStyle w:val="a5"/>
        <w:numPr>
          <w:ilvl w:val="2"/>
          <w:numId w:val="45"/>
        </w:numPr>
        <w:autoSpaceDE/>
        <w:autoSpaceDN/>
        <w:spacing w:before="0" w:line="360" w:lineRule="exact"/>
        <w:ind w:left="567"/>
        <w:rPr>
          <w:rFonts w:ascii="微軟正黑體" w:eastAsia="微軟正黑體" w:hAnsi="微軟正黑體"/>
          <w:sz w:val="27"/>
          <w:szCs w:val="27"/>
        </w:rPr>
      </w:pPr>
      <w:r w:rsidRPr="00DD203A">
        <w:rPr>
          <w:rFonts w:ascii="微軟正黑體" w:eastAsia="微軟正黑體" w:hAnsi="微軟正黑體"/>
          <w:sz w:val="27"/>
          <w:szCs w:val="27"/>
        </w:rPr>
        <w:t xml:space="preserve">2.2.6 </w:t>
      </w:r>
      <w:hyperlink w:anchor="_成功準則2.2.6_逾時設定" w:history="1">
        <w:r w:rsidRPr="00DD203A">
          <w:rPr>
            <w:rFonts w:ascii="微軟正黑體" w:eastAsia="微軟正黑體" w:hAnsi="微軟正黑體" w:hint="eastAsia"/>
            <w:sz w:val="27"/>
            <w:szCs w:val="27"/>
          </w:rPr>
          <w:t>逾時</w:t>
        </w:r>
      </w:hyperlink>
      <w:r w:rsidRPr="00DD203A">
        <w:rPr>
          <w:rFonts w:ascii="微軟正黑體" w:eastAsia="微軟正黑體" w:hAnsi="微軟正黑體" w:hint="eastAsia"/>
          <w:sz w:val="27"/>
          <w:szCs w:val="27"/>
        </w:rPr>
        <w:t xml:space="preserve"> </w:t>
      </w:r>
      <w:r w:rsidRPr="00DD203A">
        <w:rPr>
          <w:rFonts w:ascii="微軟正黑體" w:eastAsia="微軟正黑體" w:hAnsi="微軟正黑體"/>
          <w:sz w:val="27"/>
          <w:szCs w:val="27"/>
        </w:rPr>
        <w:t>(AAA)</w:t>
      </w:r>
    </w:p>
    <w:p w14:paraId="2D8C3686" w14:textId="61DB4DA2" w:rsidR="003846C8" w:rsidRPr="00DD203A" w:rsidRDefault="003846C8">
      <w:pPr>
        <w:pStyle w:val="a5"/>
        <w:numPr>
          <w:ilvl w:val="2"/>
          <w:numId w:val="45"/>
        </w:numPr>
        <w:autoSpaceDE/>
        <w:autoSpaceDN/>
        <w:spacing w:before="0" w:line="360" w:lineRule="exact"/>
        <w:ind w:left="567"/>
        <w:rPr>
          <w:rFonts w:ascii="微軟正黑體" w:eastAsia="微軟正黑體" w:hAnsi="微軟正黑體"/>
          <w:sz w:val="27"/>
          <w:szCs w:val="27"/>
        </w:rPr>
      </w:pPr>
      <w:r w:rsidRPr="00DD203A">
        <w:rPr>
          <w:rFonts w:ascii="微軟正黑體" w:eastAsia="微軟正黑體" w:hAnsi="微軟正黑體"/>
          <w:sz w:val="27"/>
          <w:szCs w:val="27"/>
        </w:rPr>
        <w:t xml:space="preserve">2.3.3 </w:t>
      </w:r>
      <w:r w:rsidR="00317A4C" w:rsidRPr="00DD203A">
        <w:rPr>
          <w:rFonts w:ascii="微軟正黑體" w:eastAsia="微軟正黑體" w:hAnsi="微軟正黑體" w:hint="eastAsia"/>
          <w:sz w:val="27"/>
          <w:szCs w:val="27"/>
        </w:rPr>
        <w:t>來自互動的動畫</w:t>
      </w:r>
      <w:r w:rsidRPr="00DD203A">
        <w:rPr>
          <w:rFonts w:ascii="微軟正黑體" w:eastAsia="微軟正黑體" w:hAnsi="微軟正黑體" w:hint="eastAsia"/>
          <w:sz w:val="27"/>
          <w:szCs w:val="27"/>
        </w:rPr>
        <w:t xml:space="preserve"> </w:t>
      </w:r>
      <w:r w:rsidRPr="00DD203A">
        <w:rPr>
          <w:rFonts w:ascii="微軟正黑體" w:eastAsia="微軟正黑體" w:hAnsi="微軟正黑體"/>
          <w:sz w:val="27"/>
          <w:szCs w:val="27"/>
        </w:rPr>
        <w:t>(AAA)</w:t>
      </w:r>
    </w:p>
    <w:p w14:paraId="7714828D" w14:textId="1A9764AE" w:rsidR="003846C8" w:rsidRPr="00DD203A" w:rsidRDefault="003846C8">
      <w:pPr>
        <w:pStyle w:val="a5"/>
        <w:numPr>
          <w:ilvl w:val="2"/>
          <w:numId w:val="45"/>
        </w:numPr>
        <w:autoSpaceDE/>
        <w:autoSpaceDN/>
        <w:spacing w:before="0" w:line="360" w:lineRule="exact"/>
        <w:ind w:left="567"/>
        <w:rPr>
          <w:rFonts w:ascii="微軟正黑體" w:eastAsia="微軟正黑體" w:hAnsi="微軟正黑體"/>
          <w:sz w:val="27"/>
          <w:szCs w:val="27"/>
        </w:rPr>
      </w:pPr>
      <w:r w:rsidRPr="00DD203A">
        <w:rPr>
          <w:rFonts w:ascii="微軟正黑體" w:eastAsia="微軟正黑體" w:hAnsi="微軟正黑體"/>
          <w:sz w:val="27"/>
          <w:szCs w:val="27"/>
        </w:rPr>
        <w:t xml:space="preserve">2.5.1 </w:t>
      </w:r>
      <w:hyperlink w:anchor="_成功準則2.5.1_指標手勢" w:history="1">
        <w:r w:rsidRPr="00DD203A">
          <w:rPr>
            <w:rFonts w:ascii="微軟正黑體" w:eastAsia="微軟正黑體" w:hAnsi="微軟正黑體" w:hint="eastAsia"/>
            <w:sz w:val="27"/>
            <w:szCs w:val="27"/>
          </w:rPr>
          <w:t>指標手勢</w:t>
        </w:r>
      </w:hyperlink>
      <w:r w:rsidRPr="00DD203A">
        <w:rPr>
          <w:rFonts w:ascii="微軟正黑體" w:eastAsia="微軟正黑體" w:hAnsi="微軟正黑體" w:hint="eastAsia"/>
          <w:sz w:val="27"/>
          <w:szCs w:val="27"/>
        </w:rPr>
        <w:t xml:space="preserve"> </w:t>
      </w:r>
      <w:r w:rsidRPr="00DD203A">
        <w:rPr>
          <w:rFonts w:ascii="微軟正黑體" w:eastAsia="微軟正黑體" w:hAnsi="微軟正黑體"/>
          <w:sz w:val="27"/>
          <w:szCs w:val="27"/>
        </w:rPr>
        <w:t>(A)</w:t>
      </w:r>
    </w:p>
    <w:p w14:paraId="68E14D30" w14:textId="3CFE19F0" w:rsidR="003846C8" w:rsidRPr="00DD203A" w:rsidRDefault="003846C8">
      <w:pPr>
        <w:pStyle w:val="a5"/>
        <w:numPr>
          <w:ilvl w:val="2"/>
          <w:numId w:val="45"/>
        </w:numPr>
        <w:autoSpaceDE/>
        <w:autoSpaceDN/>
        <w:spacing w:before="0" w:line="360" w:lineRule="exact"/>
        <w:ind w:left="567"/>
        <w:rPr>
          <w:rFonts w:ascii="微軟正黑體" w:eastAsia="微軟正黑體" w:hAnsi="微軟正黑體"/>
          <w:sz w:val="27"/>
          <w:szCs w:val="27"/>
        </w:rPr>
      </w:pPr>
      <w:r w:rsidRPr="00DD203A">
        <w:rPr>
          <w:rFonts w:ascii="微軟正黑體" w:eastAsia="微軟正黑體" w:hAnsi="微軟正黑體"/>
          <w:sz w:val="27"/>
          <w:szCs w:val="27"/>
        </w:rPr>
        <w:t xml:space="preserve">2.5.2 </w:t>
      </w:r>
      <w:hyperlink w:anchor="_成功準則2.5.2_指標取消" w:history="1">
        <w:r w:rsidRPr="00DD203A">
          <w:rPr>
            <w:rFonts w:ascii="微軟正黑體" w:eastAsia="微軟正黑體" w:hAnsi="微軟正黑體" w:hint="eastAsia"/>
            <w:sz w:val="27"/>
            <w:szCs w:val="27"/>
          </w:rPr>
          <w:t>指標取消</w:t>
        </w:r>
      </w:hyperlink>
      <w:r w:rsidRPr="00DD203A">
        <w:rPr>
          <w:rFonts w:ascii="微軟正黑體" w:eastAsia="微軟正黑體" w:hAnsi="微軟正黑體" w:hint="eastAsia"/>
          <w:sz w:val="27"/>
          <w:szCs w:val="27"/>
        </w:rPr>
        <w:t xml:space="preserve"> </w:t>
      </w:r>
      <w:r w:rsidRPr="00DD203A">
        <w:rPr>
          <w:rFonts w:ascii="微軟正黑體" w:eastAsia="微軟正黑體" w:hAnsi="微軟正黑體"/>
          <w:sz w:val="27"/>
          <w:szCs w:val="27"/>
        </w:rPr>
        <w:t>(A)</w:t>
      </w:r>
    </w:p>
    <w:p w14:paraId="265B0EEB" w14:textId="5E1BB6C4" w:rsidR="003846C8" w:rsidRPr="00DD203A" w:rsidRDefault="003846C8">
      <w:pPr>
        <w:pStyle w:val="a5"/>
        <w:numPr>
          <w:ilvl w:val="2"/>
          <w:numId w:val="45"/>
        </w:numPr>
        <w:autoSpaceDE/>
        <w:autoSpaceDN/>
        <w:spacing w:before="0" w:line="360" w:lineRule="exact"/>
        <w:ind w:left="567"/>
        <w:rPr>
          <w:rFonts w:ascii="微軟正黑體" w:eastAsia="微軟正黑體" w:hAnsi="微軟正黑體"/>
          <w:sz w:val="27"/>
          <w:szCs w:val="27"/>
        </w:rPr>
      </w:pPr>
      <w:r w:rsidRPr="00DD203A">
        <w:rPr>
          <w:rFonts w:ascii="微軟正黑體" w:eastAsia="微軟正黑體" w:hAnsi="微軟正黑體"/>
          <w:sz w:val="27"/>
          <w:szCs w:val="27"/>
        </w:rPr>
        <w:t xml:space="preserve">2.5.3 </w:t>
      </w:r>
      <w:r w:rsidR="00317A4C" w:rsidRPr="00DD203A">
        <w:rPr>
          <w:rFonts w:ascii="微軟正黑體" w:eastAsia="微軟正黑體" w:hAnsi="微軟正黑體" w:hint="eastAsia"/>
          <w:sz w:val="27"/>
          <w:szCs w:val="27"/>
        </w:rPr>
        <w:t>標籤名稱</w:t>
      </w:r>
      <w:r w:rsidRPr="00DD203A">
        <w:rPr>
          <w:rFonts w:ascii="微軟正黑體" w:eastAsia="微軟正黑體" w:hAnsi="微軟正黑體" w:hint="eastAsia"/>
          <w:sz w:val="27"/>
          <w:szCs w:val="27"/>
        </w:rPr>
        <w:t xml:space="preserve"> </w:t>
      </w:r>
      <w:r w:rsidRPr="00DD203A">
        <w:rPr>
          <w:rFonts w:ascii="微軟正黑體" w:eastAsia="微軟正黑體" w:hAnsi="微軟正黑體"/>
          <w:sz w:val="27"/>
          <w:szCs w:val="27"/>
        </w:rPr>
        <w:t>(A)</w:t>
      </w:r>
    </w:p>
    <w:p w14:paraId="0E58171B" w14:textId="4418A004" w:rsidR="003846C8" w:rsidRPr="00DD203A" w:rsidRDefault="003846C8">
      <w:pPr>
        <w:pStyle w:val="a5"/>
        <w:numPr>
          <w:ilvl w:val="2"/>
          <w:numId w:val="45"/>
        </w:numPr>
        <w:autoSpaceDE/>
        <w:autoSpaceDN/>
        <w:spacing w:before="0" w:line="360" w:lineRule="exact"/>
        <w:ind w:left="567"/>
        <w:rPr>
          <w:rFonts w:ascii="微軟正黑體" w:eastAsia="微軟正黑體" w:hAnsi="微軟正黑體"/>
          <w:sz w:val="27"/>
          <w:szCs w:val="27"/>
        </w:rPr>
      </w:pPr>
      <w:r w:rsidRPr="00DD203A">
        <w:rPr>
          <w:rFonts w:ascii="微軟正黑體" w:eastAsia="微軟正黑體" w:hAnsi="微軟正黑體"/>
          <w:sz w:val="27"/>
          <w:szCs w:val="27"/>
        </w:rPr>
        <w:t xml:space="preserve">2.5.4 </w:t>
      </w:r>
      <w:r w:rsidR="00317A4C" w:rsidRPr="00DD203A">
        <w:rPr>
          <w:rFonts w:ascii="微軟正黑體" w:eastAsia="微軟正黑體" w:hAnsi="微軟正黑體" w:hint="eastAsia"/>
          <w:sz w:val="27"/>
          <w:szCs w:val="27"/>
        </w:rPr>
        <w:t>動作啟動</w:t>
      </w:r>
      <w:r w:rsidRPr="00DD203A">
        <w:rPr>
          <w:rFonts w:ascii="微軟正黑體" w:eastAsia="微軟正黑體" w:hAnsi="微軟正黑體" w:hint="eastAsia"/>
          <w:sz w:val="27"/>
          <w:szCs w:val="27"/>
        </w:rPr>
        <w:t xml:space="preserve"> </w:t>
      </w:r>
      <w:r w:rsidRPr="00DD203A">
        <w:rPr>
          <w:rFonts w:ascii="微軟正黑體" w:eastAsia="微軟正黑體" w:hAnsi="微軟正黑體"/>
          <w:sz w:val="27"/>
          <w:szCs w:val="27"/>
        </w:rPr>
        <w:t>(A)</w:t>
      </w:r>
    </w:p>
    <w:p w14:paraId="647B1018" w14:textId="149C6F7F" w:rsidR="003846C8" w:rsidRPr="00DD203A" w:rsidRDefault="003846C8">
      <w:pPr>
        <w:pStyle w:val="a5"/>
        <w:numPr>
          <w:ilvl w:val="2"/>
          <w:numId w:val="45"/>
        </w:numPr>
        <w:autoSpaceDE/>
        <w:autoSpaceDN/>
        <w:spacing w:before="0" w:line="360" w:lineRule="exact"/>
        <w:ind w:left="567"/>
        <w:rPr>
          <w:rFonts w:ascii="微軟正黑體" w:eastAsia="微軟正黑體" w:hAnsi="微軟正黑體"/>
          <w:sz w:val="27"/>
          <w:szCs w:val="27"/>
        </w:rPr>
      </w:pPr>
      <w:r w:rsidRPr="00DD203A">
        <w:rPr>
          <w:rFonts w:ascii="微軟正黑體" w:eastAsia="微軟正黑體" w:hAnsi="微軟正黑體"/>
          <w:sz w:val="27"/>
          <w:szCs w:val="27"/>
        </w:rPr>
        <w:t xml:space="preserve">2.5.5 </w:t>
      </w:r>
      <w:hyperlink w:anchor="_成功準則2.5.5_目標尺寸" w:history="1">
        <w:r w:rsidRPr="00DD203A">
          <w:rPr>
            <w:rFonts w:ascii="微軟正黑體" w:eastAsia="微軟正黑體" w:hAnsi="微軟正黑體" w:hint="eastAsia"/>
            <w:sz w:val="27"/>
            <w:szCs w:val="27"/>
          </w:rPr>
          <w:t>目標尺寸</w:t>
        </w:r>
      </w:hyperlink>
      <w:r w:rsidRPr="00DD203A">
        <w:rPr>
          <w:rFonts w:ascii="微軟正黑體" w:eastAsia="微軟正黑體" w:hAnsi="微軟正黑體"/>
          <w:sz w:val="27"/>
          <w:szCs w:val="27"/>
        </w:rPr>
        <w:t xml:space="preserve"> (AAA)</w:t>
      </w:r>
    </w:p>
    <w:p w14:paraId="602545C7" w14:textId="79C68EBF" w:rsidR="003846C8" w:rsidRPr="00DD203A" w:rsidRDefault="003846C8">
      <w:pPr>
        <w:pStyle w:val="a5"/>
        <w:numPr>
          <w:ilvl w:val="2"/>
          <w:numId w:val="45"/>
        </w:numPr>
        <w:autoSpaceDE/>
        <w:autoSpaceDN/>
        <w:spacing w:before="0" w:line="360" w:lineRule="exact"/>
        <w:ind w:left="567"/>
        <w:rPr>
          <w:rFonts w:ascii="微軟正黑體" w:eastAsia="微軟正黑體" w:hAnsi="微軟正黑體"/>
          <w:sz w:val="27"/>
          <w:szCs w:val="27"/>
        </w:rPr>
      </w:pPr>
      <w:r w:rsidRPr="00DD203A">
        <w:rPr>
          <w:rFonts w:ascii="微軟正黑體" w:eastAsia="微軟正黑體" w:hAnsi="微軟正黑體"/>
          <w:sz w:val="27"/>
          <w:szCs w:val="27"/>
        </w:rPr>
        <w:t xml:space="preserve">2.5.6 </w:t>
      </w:r>
      <w:r w:rsidR="00317A4C" w:rsidRPr="00DD203A">
        <w:rPr>
          <w:rFonts w:ascii="微軟正黑體" w:eastAsia="微軟正黑體" w:hAnsi="微軟正黑體" w:hint="eastAsia"/>
          <w:sz w:val="27"/>
          <w:szCs w:val="27"/>
        </w:rPr>
        <w:t>並行輸入機制</w:t>
      </w:r>
      <w:r w:rsidRPr="00DD203A">
        <w:rPr>
          <w:rFonts w:ascii="微軟正黑體" w:eastAsia="微軟正黑體" w:hAnsi="微軟正黑體"/>
          <w:sz w:val="27"/>
          <w:szCs w:val="27"/>
        </w:rPr>
        <w:t xml:space="preserve"> (AAA)</w:t>
      </w:r>
    </w:p>
    <w:p w14:paraId="10F2D410" w14:textId="670E2B78" w:rsidR="003846C8" w:rsidRPr="00317A4C" w:rsidRDefault="003846C8">
      <w:pPr>
        <w:pStyle w:val="a5"/>
        <w:numPr>
          <w:ilvl w:val="2"/>
          <w:numId w:val="45"/>
        </w:numPr>
        <w:autoSpaceDE/>
        <w:autoSpaceDN/>
        <w:spacing w:before="0" w:line="360" w:lineRule="exact"/>
        <w:ind w:left="567"/>
        <w:rPr>
          <w:rFonts w:ascii="微軟正黑體" w:eastAsia="微軟正黑體" w:hAnsi="微軟正黑體"/>
          <w:sz w:val="27"/>
          <w:szCs w:val="27"/>
        </w:rPr>
      </w:pPr>
      <w:r w:rsidRPr="00DD203A">
        <w:rPr>
          <w:rFonts w:ascii="微軟正黑體" w:eastAsia="微軟正黑體" w:hAnsi="微軟正黑體"/>
          <w:sz w:val="27"/>
          <w:szCs w:val="27"/>
        </w:rPr>
        <w:t xml:space="preserve">4.1.3 </w:t>
      </w:r>
      <w:hyperlink w:anchor="_成功準則4.1.3狀態資訊" w:history="1">
        <w:r w:rsidRPr="00DD203A">
          <w:rPr>
            <w:rFonts w:ascii="微軟正黑體" w:eastAsia="微軟正黑體" w:hAnsi="微軟正黑體" w:hint="eastAsia"/>
            <w:sz w:val="27"/>
            <w:szCs w:val="27"/>
          </w:rPr>
          <w:t>狀態訊息</w:t>
        </w:r>
      </w:hyperlink>
      <w:r w:rsidRPr="00DD203A">
        <w:rPr>
          <w:rFonts w:ascii="微軟正黑體" w:eastAsia="微軟正黑體" w:hAnsi="微軟正黑體"/>
          <w:sz w:val="27"/>
          <w:szCs w:val="27"/>
        </w:rPr>
        <w:t xml:space="preserve"> </w:t>
      </w:r>
      <w:r w:rsidRPr="00317A4C">
        <w:rPr>
          <w:rFonts w:ascii="微軟正黑體" w:eastAsia="微軟正黑體" w:hAnsi="微軟正黑體"/>
          <w:sz w:val="27"/>
          <w:szCs w:val="27"/>
        </w:rPr>
        <w:t>(AA)</w:t>
      </w:r>
    </w:p>
    <w:p w14:paraId="4EBE2B73" w14:textId="77777777" w:rsidR="003846C8" w:rsidRPr="00CD496D" w:rsidRDefault="003846C8" w:rsidP="003846C8"/>
    <w:p w14:paraId="3AEB5B50" w14:textId="77777777" w:rsidR="003846C8" w:rsidRPr="0003654C" w:rsidRDefault="003846C8" w:rsidP="0003654C">
      <w:pPr>
        <w:adjustRightInd w:val="0"/>
        <w:snapToGrid w:val="0"/>
        <w:spacing w:line="240" w:lineRule="atLeast"/>
        <w:rPr>
          <w:rFonts w:ascii="微軟正黑體" w:eastAsia="微軟正黑體" w:hAnsi="微軟正黑體"/>
          <w:sz w:val="27"/>
          <w:szCs w:val="27"/>
        </w:rPr>
      </w:pPr>
      <w:r w:rsidRPr="0003654C">
        <w:rPr>
          <w:rFonts w:ascii="微軟正黑體" w:eastAsia="微軟正黑體" w:hAnsi="微軟正黑體"/>
          <w:sz w:val="27"/>
          <w:szCs w:val="27"/>
        </w:rPr>
        <w:t>這些成功準則有許多都引用了新術語，而這些術語也已被添加到詞彙表，並構成成功準則正規要求的一部分。</w:t>
      </w:r>
    </w:p>
    <w:p w14:paraId="721AD484" w14:textId="77777777" w:rsidR="003846C8" w:rsidRPr="0003654C" w:rsidRDefault="003846C8" w:rsidP="0003654C">
      <w:pPr>
        <w:adjustRightInd w:val="0"/>
        <w:snapToGrid w:val="0"/>
        <w:spacing w:line="240" w:lineRule="atLeast"/>
        <w:rPr>
          <w:rFonts w:ascii="微軟正黑體" w:eastAsia="微軟正黑體" w:hAnsi="微軟正黑體"/>
          <w:sz w:val="27"/>
          <w:szCs w:val="27"/>
        </w:rPr>
      </w:pPr>
    </w:p>
    <w:p w14:paraId="6337A3C2" w14:textId="77777777" w:rsidR="003846C8" w:rsidRPr="0003654C" w:rsidRDefault="003846C8" w:rsidP="0003654C">
      <w:pPr>
        <w:adjustRightInd w:val="0"/>
        <w:snapToGrid w:val="0"/>
        <w:spacing w:line="240" w:lineRule="atLeast"/>
        <w:rPr>
          <w:rFonts w:ascii="微軟正黑體" w:eastAsia="微軟正黑體" w:hAnsi="微軟正黑體"/>
          <w:sz w:val="27"/>
          <w:szCs w:val="27"/>
        </w:rPr>
      </w:pPr>
      <w:r w:rsidRPr="0003654C">
        <w:rPr>
          <w:rFonts w:ascii="微軟正黑體" w:eastAsia="微軟正黑體" w:hAnsi="微軟正黑體"/>
          <w:sz w:val="27"/>
          <w:szCs w:val="27"/>
        </w:rPr>
        <w:t>在符合性</w:t>
      </w:r>
      <w:r w:rsidRPr="0003654C">
        <w:rPr>
          <w:rFonts w:ascii="微軟正黑體" w:eastAsia="微軟正黑體" w:hAnsi="微軟正黑體" w:hint="eastAsia"/>
          <w:sz w:val="27"/>
          <w:szCs w:val="27"/>
        </w:rPr>
        <w:t>的章節</w:t>
      </w:r>
      <w:r w:rsidRPr="0003654C">
        <w:rPr>
          <w:rFonts w:ascii="微軟正黑體" w:eastAsia="微軟正黑體" w:hAnsi="微軟正黑體"/>
          <w:sz w:val="27"/>
          <w:szCs w:val="27"/>
        </w:rPr>
        <w:t>部分，有關頁面變</w:t>
      </w:r>
      <w:r w:rsidRPr="0003654C">
        <w:rPr>
          <w:rFonts w:ascii="微軟正黑體" w:eastAsia="微軟正黑體" w:hAnsi="微軟正黑體" w:hint="eastAsia"/>
          <w:sz w:val="27"/>
          <w:szCs w:val="27"/>
        </w:rPr>
        <w:t>形</w:t>
      </w:r>
      <w:r w:rsidRPr="0003654C">
        <w:rPr>
          <w:rFonts w:ascii="微軟正黑體" w:eastAsia="微軟正黑體" w:hAnsi="微軟正黑體"/>
          <w:sz w:val="27"/>
          <w:szCs w:val="27"/>
        </w:rPr>
        <w:t>的第三</w:t>
      </w:r>
      <w:proofErr w:type="gramStart"/>
      <w:r w:rsidRPr="0003654C">
        <w:rPr>
          <w:rFonts w:ascii="微軟正黑體" w:eastAsia="微軟正黑體" w:hAnsi="微軟正黑體"/>
          <w:sz w:val="27"/>
          <w:szCs w:val="27"/>
        </w:rPr>
        <w:t>個註釋已</w:t>
      </w:r>
      <w:proofErr w:type="gramEnd"/>
      <w:r w:rsidRPr="0003654C">
        <w:rPr>
          <w:rFonts w:ascii="微軟正黑體" w:eastAsia="微軟正黑體" w:hAnsi="微軟正黑體"/>
          <w:sz w:val="27"/>
          <w:szCs w:val="27"/>
        </w:rPr>
        <w:t>增加到</w:t>
      </w:r>
      <w:hyperlink w:anchor="_5.2.2_全頁" w:history="1">
        <w:r w:rsidRPr="0003654C">
          <w:rPr>
            <w:rStyle w:val="a6"/>
            <w:rFonts w:ascii="微軟正黑體" w:eastAsia="微軟正黑體" w:hAnsi="微軟正黑體" w:hint="eastAsia"/>
            <w:sz w:val="27"/>
            <w:szCs w:val="27"/>
          </w:rPr>
          <w:t>全頁</w:t>
        </w:r>
      </w:hyperlink>
      <w:r w:rsidRPr="0003654C">
        <w:rPr>
          <w:rFonts w:ascii="微軟正黑體" w:eastAsia="微軟正黑體" w:hAnsi="微軟正黑體"/>
          <w:sz w:val="27"/>
          <w:szCs w:val="27"/>
        </w:rPr>
        <w:t>，且機器可讀詮釋資料的選項已增加到</w:t>
      </w:r>
      <w:hyperlink w:anchor="_5.3.2_符合性聲明的可選組件" w:history="1">
        <w:r w:rsidRPr="0003654C">
          <w:rPr>
            <w:rStyle w:val="a6"/>
            <w:rFonts w:ascii="微軟正黑體" w:eastAsia="微軟正黑體" w:hAnsi="微軟正黑體" w:hint="eastAsia"/>
            <w:sz w:val="27"/>
            <w:szCs w:val="27"/>
          </w:rPr>
          <w:t>符合性聲明的可</w:t>
        </w:r>
        <w:proofErr w:type="gramStart"/>
        <w:r w:rsidRPr="0003654C">
          <w:rPr>
            <w:rStyle w:val="a6"/>
            <w:rFonts w:ascii="微軟正黑體" w:eastAsia="微軟正黑體" w:hAnsi="微軟正黑體" w:hint="eastAsia"/>
            <w:sz w:val="27"/>
            <w:szCs w:val="27"/>
          </w:rPr>
          <w:t>選組件</w:t>
        </w:r>
        <w:proofErr w:type="gramEnd"/>
        <w:r w:rsidRPr="0003654C">
          <w:rPr>
            <w:rStyle w:val="a6"/>
            <w:rFonts w:ascii="微軟正黑體" w:eastAsia="微軟正黑體" w:hAnsi="微軟正黑體" w:hint="eastAsia"/>
            <w:sz w:val="27"/>
            <w:szCs w:val="27"/>
          </w:rPr>
          <w:t>（</w:t>
        </w:r>
        <w:r w:rsidRPr="0003654C">
          <w:rPr>
            <w:rStyle w:val="a6"/>
            <w:rFonts w:ascii="微軟正黑體" w:eastAsia="微軟正黑體" w:hAnsi="微軟正黑體"/>
            <w:sz w:val="27"/>
            <w:szCs w:val="27"/>
          </w:rPr>
          <w:t>Optional Components of a Conformance Claim</w:t>
        </w:r>
        <w:r w:rsidRPr="0003654C">
          <w:rPr>
            <w:rStyle w:val="a6"/>
            <w:rFonts w:ascii="微軟正黑體" w:eastAsia="微軟正黑體" w:hAnsi="微軟正黑體" w:hint="eastAsia"/>
            <w:sz w:val="27"/>
            <w:szCs w:val="27"/>
          </w:rPr>
          <w:t>）</w:t>
        </w:r>
      </w:hyperlink>
      <w:r w:rsidRPr="0003654C">
        <w:rPr>
          <w:rFonts w:ascii="微軟正黑體" w:eastAsia="微軟正黑體" w:hAnsi="微軟正黑體"/>
          <w:sz w:val="27"/>
          <w:szCs w:val="27"/>
        </w:rPr>
        <w:t>中。</w:t>
      </w:r>
    </w:p>
    <w:p w14:paraId="689241CF" w14:textId="77777777" w:rsidR="003846C8" w:rsidRPr="00CD496D" w:rsidRDefault="003846C8" w:rsidP="003846C8"/>
    <w:p w14:paraId="15066DF9" w14:textId="77777777" w:rsidR="003846C8" w:rsidRPr="00AD3E41" w:rsidRDefault="003846C8" w:rsidP="00AD3E41">
      <w:pPr>
        <w:pStyle w:val="3"/>
        <w:rPr>
          <w:rFonts w:ascii="微軟正黑體" w:eastAsia="微軟正黑體" w:hAnsi="微軟正黑體"/>
          <w:color w:val="0070C0"/>
          <w:sz w:val="32"/>
        </w:rPr>
      </w:pPr>
      <w:bookmarkStart w:id="9" w:name="_0.5.2_WCAG_2.1的編號"/>
      <w:bookmarkEnd w:id="9"/>
      <w:r w:rsidRPr="00AD3E41">
        <w:rPr>
          <w:rFonts w:ascii="微軟正黑體" w:eastAsia="微軟正黑體" w:hAnsi="微軟正黑體"/>
          <w:color w:val="0070C0"/>
          <w:sz w:val="32"/>
        </w:rPr>
        <w:lastRenderedPageBreak/>
        <w:t>0.5.2 WCAG 2.1</w:t>
      </w:r>
      <w:r w:rsidRPr="00AD3E41">
        <w:rPr>
          <w:rFonts w:ascii="微軟正黑體" w:eastAsia="微軟正黑體" w:hAnsi="微軟正黑體" w:hint="eastAsia"/>
          <w:color w:val="0070C0"/>
          <w:sz w:val="32"/>
        </w:rPr>
        <w:t>的編號</w:t>
      </w:r>
    </w:p>
    <w:p w14:paraId="2B3881EA" w14:textId="77777777" w:rsidR="003846C8" w:rsidRPr="0003654C" w:rsidRDefault="003846C8" w:rsidP="0003654C">
      <w:pPr>
        <w:adjustRightInd w:val="0"/>
        <w:snapToGrid w:val="0"/>
        <w:spacing w:line="240" w:lineRule="atLeast"/>
        <w:rPr>
          <w:rFonts w:ascii="微軟正黑體" w:eastAsia="微軟正黑體" w:hAnsi="微軟正黑體"/>
          <w:sz w:val="27"/>
          <w:szCs w:val="27"/>
        </w:rPr>
      </w:pPr>
      <w:bookmarkStart w:id="10" w:name="_0.5.3_符合WCAG_2.1"/>
      <w:bookmarkEnd w:id="10"/>
      <w:r w:rsidRPr="0003654C">
        <w:rPr>
          <w:rFonts w:ascii="微軟正黑體" w:eastAsia="微軟正黑體" w:hAnsi="微軟正黑體" w:cstheme="minorBidi" w:hint="eastAsia"/>
          <w:sz w:val="27"/>
          <w:szCs w:val="27"/>
        </w:rPr>
        <w:t>為了避免對</w:t>
      </w:r>
      <w:r w:rsidRPr="0003654C">
        <w:rPr>
          <w:rFonts w:ascii="微軟正黑體" w:eastAsia="微軟正黑體" w:hAnsi="微軟正黑體" w:cstheme="minorBidi"/>
          <w:sz w:val="27"/>
          <w:szCs w:val="27"/>
        </w:rPr>
        <w:t>WCAG 2.0</w:t>
      </w:r>
      <w:r w:rsidRPr="0003654C">
        <w:rPr>
          <w:rFonts w:ascii="微軟正黑體" w:eastAsia="微軟正黑體" w:hAnsi="微軟正黑體" w:hint="eastAsia"/>
          <w:sz w:val="27"/>
          <w:szCs w:val="27"/>
        </w:rPr>
        <w:t>向後</w:t>
      </w:r>
      <w:r w:rsidRPr="0003654C">
        <w:rPr>
          <w:rFonts w:ascii="微軟正黑體" w:eastAsia="微軟正黑體" w:hAnsi="微軟正黑體" w:cstheme="minorBidi" w:hint="eastAsia"/>
          <w:sz w:val="27"/>
          <w:szCs w:val="27"/>
        </w:rPr>
        <w:t>相容之實施者造成混淆</w:t>
      </w:r>
      <w:r w:rsidRPr="0003654C">
        <w:rPr>
          <w:rFonts w:ascii="微軟正黑體" w:eastAsia="微軟正黑體" w:hAnsi="微軟正黑體"/>
          <w:sz w:val="27"/>
          <w:szCs w:val="27"/>
        </w:rPr>
        <w:t>，WCAG 2.1的新成功準則已附</w:t>
      </w:r>
      <w:r w:rsidRPr="0003654C">
        <w:rPr>
          <w:rFonts w:ascii="微軟正黑體" w:eastAsia="微軟正黑體" w:hAnsi="微軟正黑體" w:hint="eastAsia"/>
          <w:sz w:val="27"/>
          <w:szCs w:val="27"/>
        </w:rPr>
        <w:t>加</w:t>
      </w:r>
      <w:r w:rsidRPr="0003654C">
        <w:rPr>
          <w:rFonts w:ascii="微軟正黑體" w:eastAsia="微軟正黑體" w:hAnsi="微軟正黑體"/>
          <w:sz w:val="27"/>
          <w:szCs w:val="27"/>
        </w:rPr>
        <w:t>於規範中該組成功準則的最後部分。</w:t>
      </w:r>
      <w:r w:rsidRPr="0003654C">
        <w:rPr>
          <w:rFonts w:ascii="微軟正黑體" w:eastAsia="微軟正黑體" w:hAnsi="微軟正黑體" w:cstheme="minorBidi" w:hint="eastAsia"/>
          <w:sz w:val="27"/>
          <w:szCs w:val="27"/>
        </w:rPr>
        <w:t>這樣能夠避免需要將</w:t>
      </w:r>
      <w:r w:rsidRPr="0003654C">
        <w:rPr>
          <w:rFonts w:ascii="微軟正黑體" w:eastAsia="微軟正黑體" w:hAnsi="微軟正黑體" w:cstheme="minorBidi"/>
          <w:sz w:val="27"/>
          <w:szCs w:val="27"/>
        </w:rPr>
        <w:t>WCAG 2.0</w:t>
      </w:r>
      <w:r w:rsidRPr="0003654C">
        <w:rPr>
          <w:rFonts w:ascii="微軟正黑體" w:eastAsia="微軟正黑體" w:hAnsi="微軟正黑體" w:hint="eastAsia"/>
          <w:sz w:val="27"/>
          <w:szCs w:val="27"/>
        </w:rPr>
        <w:t>成功準則</w:t>
      </w:r>
      <w:r w:rsidRPr="0003654C">
        <w:rPr>
          <w:rFonts w:ascii="微軟正黑體" w:eastAsia="微軟正黑體" w:hAnsi="微軟正黑體" w:cstheme="minorBidi" w:hint="eastAsia"/>
          <w:sz w:val="27"/>
          <w:szCs w:val="27"/>
        </w:rPr>
        <w:t>的章節編號加以變更的情況，而變更編號的狀況是會在新的</w:t>
      </w:r>
      <w:r w:rsidRPr="0003654C">
        <w:rPr>
          <w:rFonts w:ascii="微軟正黑體" w:eastAsia="微軟正黑體" w:hAnsi="微軟正黑體" w:hint="eastAsia"/>
          <w:sz w:val="27"/>
          <w:szCs w:val="27"/>
        </w:rPr>
        <w:t>成功準則</w:t>
      </w:r>
      <w:r w:rsidRPr="0003654C">
        <w:rPr>
          <w:rFonts w:ascii="微軟正黑體" w:eastAsia="微軟正黑體" w:hAnsi="微軟正黑體" w:cstheme="minorBidi" w:hint="eastAsia"/>
          <w:sz w:val="27"/>
          <w:szCs w:val="27"/>
        </w:rPr>
        <w:t>插入現有的</w:t>
      </w:r>
      <w:r w:rsidRPr="0003654C">
        <w:rPr>
          <w:rFonts w:ascii="微軟正黑體" w:eastAsia="微軟正黑體" w:hAnsi="微軟正黑體" w:hint="eastAsia"/>
          <w:sz w:val="27"/>
          <w:szCs w:val="27"/>
        </w:rPr>
        <w:t>成功準則</w:t>
      </w:r>
      <w:r w:rsidRPr="0003654C">
        <w:rPr>
          <w:rFonts w:ascii="微軟正黑體" w:eastAsia="微軟正黑體" w:hAnsi="微軟正黑體" w:cstheme="minorBidi" w:hint="eastAsia"/>
          <w:sz w:val="27"/>
          <w:szCs w:val="27"/>
        </w:rPr>
        <w:t>規範中所造成的狀況</w:t>
      </w:r>
      <w:r w:rsidRPr="0003654C">
        <w:rPr>
          <w:rFonts w:ascii="微軟正黑體" w:eastAsia="微軟正黑體" w:hAnsi="微軟正黑體"/>
          <w:sz w:val="27"/>
          <w:szCs w:val="27"/>
        </w:rPr>
        <w:t>，</w:t>
      </w:r>
      <w:r w:rsidRPr="0003654C">
        <w:rPr>
          <w:rFonts w:ascii="微軟正黑體" w:eastAsia="微軟正黑體" w:hAnsi="微軟正黑體" w:hint="eastAsia"/>
          <w:sz w:val="27"/>
          <w:szCs w:val="27"/>
        </w:rPr>
        <w:t>但這也意味</w:t>
      </w:r>
      <w:r w:rsidRPr="0003654C">
        <w:rPr>
          <w:rFonts w:ascii="微軟正黑體" w:eastAsia="微軟正黑體" w:hAnsi="微軟正黑體"/>
          <w:sz w:val="27"/>
          <w:szCs w:val="27"/>
        </w:rPr>
        <w:t>著在各規範中的成功準則不再按符合性等級進行分組。各項規範中的成功準則順序，並非意味著與符合性等級的資訊相關；只有成功準則本身的符合性等級指示（A / AA / AAA）才能代表其等級高低。</w:t>
      </w:r>
      <w:r w:rsidR="00DB67FD">
        <w:fldChar w:fldCharType="begin"/>
      </w:r>
      <w:r w:rsidR="00DB67FD">
        <w:instrText>HYPERLINK "https://www.w3.org/WAI/WCAG21/quickref/"</w:instrText>
      </w:r>
      <w:r w:rsidR="00DB67FD">
        <w:fldChar w:fldCharType="separate"/>
      </w:r>
      <w:r w:rsidRPr="0003654C">
        <w:rPr>
          <w:rStyle w:val="a6"/>
          <w:rFonts w:ascii="微軟正黑體" w:eastAsia="微軟正黑體" w:hAnsi="微軟正黑體"/>
          <w:sz w:val="27"/>
          <w:szCs w:val="27"/>
        </w:rPr>
        <w:t>WCAG 2.1</w:t>
      </w:r>
      <w:r w:rsidRPr="0003654C">
        <w:rPr>
          <w:rStyle w:val="a6"/>
          <w:rFonts w:ascii="微軟正黑體" w:eastAsia="微軟正黑體" w:hAnsi="微軟正黑體" w:hint="eastAsia"/>
          <w:sz w:val="27"/>
          <w:szCs w:val="27"/>
        </w:rPr>
        <w:t>快速參考</w:t>
      </w:r>
      <w:r w:rsidR="00DB67FD">
        <w:rPr>
          <w:rStyle w:val="a6"/>
          <w:rFonts w:ascii="微軟正黑體" w:eastAsia="微軟正黑體" w:hAnsi="微軟正黑體"/>
          <w:sz w:val="27"/>
          <w:szCs w:val="27"/>
        </w:rPr>
        <w:fldChar w:fldCharType="end"/>
      </w:r>
      <w:r w:rsidRPr="0003654C">
        <w:rPr>
          <w:rFonts w:ascii="微軟正黑體" w:eastAsia="微軟正黑體" w:hAnsi="微軟正黑體"/>
          <w:sz w:val="27"/>
          <w:szCs w:val="27"/>
        </w:rPr>
        <w:t>提供了依</w:t>
      </w:r>
      <w:r w:rsidRPr="0003654C">
        <w:rPr>
          <w:rFonts w:ascii="微軟正黑體" w:eastAsia="微軟正黑體" w:hAnsi="微軟正黑體" w:hint="eastAsia"/>
          <w:sz w:val="27"/>
          <w:szCs w:val="27"/>
        </w:rPr>
        <w:t>符合</w:t>
      </w:r>
      <w:r w:rsidRPr="0003654C">
        <w:rPr>
          <w:rFonts w:ascii="微軟正黑體" w:eastAsia="微軟正黑體" w:hAnsi="微軟正黑體"/>
          <w:sz w:val="27"/>
          <w:szCs w:val="27"/>
        </w:rPr>
        <w:t>性等級分類的成功準則之查看方法，同時也有許多其他篩選和排序的選項。</w:t>
      </w:r>
    </w:p>
    <w:p w14:paraId="31DCCA06" w14:textId="77777777" w:rsidR="003846C8" w:rsidRPr="00CD496D" w:rsidRDefault="003846C8" w:rsidP="003846C8"/>
    <w:p w14:paraId="53C19140" w14:textId="77777777" w:rsidR="003846C8" w:rsidRPr="0003654C" w:rsidRDefault="003846C8" w:rsidP="0003654C">
      <w:pPr>
        <w:pStyle w:val="3"/>
        <w:rPr>
          <w:rFonts w:ascii="微軟正黑體" w:eastAsia="微軟正黑體" w:hAnsi="微軟正黑體"/>
          <w:color w:val="0070C0"/>
          <w:sz w:val="32"/>
        </w:rPr>
      </w:pPr>
      <w:bookmarkStart w:id="11" w:name="_0.5.3_符合WCAG_2.1_1"/>
      <w:bookmarkEnd w:id="11"/>
      <w:r w:rsidRPr="0003654C">
        <w:rPr>
          <w:rFonts w:ascii="微軟正黑體" w:eastAsia="微軟正黑體" w:hAnsi="微軟正黑體" w:hint="eastAsia"/>
          <w:color w:val="0070C0"/>
          <w:sz w:val="32"/>
        </w:rPr>
        <w:t>0.5.3</w:t>
      </w:r>
      <w:r w:rsidRPr="0003654C">
        <w:rPr>
          <w:rFonts w:ascii="微軟正黑體" w:eastAsia="微軟正黑體" w:hAnsi="微軟正黑體"/>
          <w:color w:val="0070C0"/>
          <w:sz w:val="32"/>
        </w:rPr>
        <w:t xml:space="preserve"> </w:t>
      </w:r>
      <w:r w:rsidRPr="0003654C">
        <w:rPr>
          <w:rFonts w:ascii="微軟正黑體" w:eastAsia="微軟正黑體" w:hAnsi="微軟正黑體" w:hint="eastAsia"/>
          <w:color w:val="0070C0"/>
          <w:sz w:val="32"/>
        </w:rPr>
        <w:t>符合</w:t>
      </w:r>
      <w:r w:rsidRPr="0003654C">
        <w:rPr>
          <w:rFonts w:ascii="微軟正黑體" w:eastAsia="微軟正黑體" w:hAnsi="微軟正黑體"/>
          <w:color w:val="0070C0"/>
          <w:sz w:val="32"/>
        </w:rPr>
        <w:t>WCAG 2.1</w:t>
      </w:r>
    </w:p>
    <w:p w14:paraId="20C643D1" w14:textId="77777777" w:rsidR="003846C8" w:rsidRPr="0003654C" w:rsidRDefault="003846C8" w:rsidP="0003654C">
      <w:pPr>
        <w:adjustRightInd w:val="0"/>
        <w:snapToGrid w:val="0"/>
        <w:spacing w:line="240" w:lineRule="atLeast"/>
        <w:rPr>
          <w:rFonts w:ascii="微軟正黑體" w:eastAsia="微軟正黑體" w:hAnsi="微軟正黑體"/>
          <w:sz w:val="27"/>
          <w:szCs w:val="27"/>
        </w:rPr>
      </w:pPr>
      <w:r w:rsidRPr="0003654C">
        <w:rPr>
          <w:rFonts w:ascii="微軟正黑體" w:eastAsia="微軟正黑體" w:hAnsi="微軟正黑體"/>
          <w:sz w:val="27"/>
          <w:szCs w:val="27"/>
        </w:rPr>
        <w:t>WCAG 2.1使用與WCAG 2.0相同的符合性模型並包含了幾項補充，而這在</w:t>
      </w:r>
      <w:r w:rsidR="00DB67FD">
        <w:fldChar w:fldCharType="begin"/>
      </w:r>
      <w:r w:rsidR="00DB67FD">
        <w:instrText>HYPERLINK \l "_Conformance"</w:instrText>
      </w:r>
      <w:r w:rsidR="00DB67FD">
        <w:fldChar w:fldCharType="separate"/>
      </w:r>
      <w:r w:rsidRPr="0003654C">
        <w:rPr>
          <w:rStyle w:val="a6"/>
          <w:rFonts w:ascii="微軟正黑體" w:eastAsia="微軟正黑體" w:hAnsi="微軟正黑體" w:hint="eastAsia"/>
          <w:sz w:val="27"/>
          <w:szCs w:val="27"/>
        </w:rPr>
        <w:t>符合</w:t>
      </w:r>
      <w:r w:rsidRPr="0003654C">
        <w:rPr>
          <w:rStyle w:val="a6"/>
          <w:rFonts w:ascii="微軟正黑體" w:eastAsia="微軟正黑體" w:hAnsi="微軟正黑體"/>
          <w:sz w:val="27"/>
          <w:szCs w:val="27"/>
        </w:rPr>
        <w:t>性</w:t>
      </w:r>
      <w:r w:rsidR="00DB67FD">
        <w:rPr>
          <w:rStyle w:val="a6"/>
          <w:rFonts w:ascii="微軟正黑體" w:eastAsia="微軟正黑體" w:hAnsi="微軟正黑體"/>
          <w:sz w:val="27"/>
          <w:szCs w:val="27"/>
        </w:rPr>
        <w:fldChar w:fldCharType="end"/>
      </w:r>
      <w:r w:rsidRPr="0003654C">
        <w:rPr>
          <w:rFonts w:ascii="微軟正黑體" w:eastAsia="微軟正黑體" w:hAnsi="微軟正黑體"/>
          <w:sz w:val="27"/>
          <w:szCs w:val="27"/>
        </w:rPr>
        <w:t>部分中有所描述。這意</w:t>
      </w:r>
      <w:proofErr w:type="gramStart"/>
      <w:r w:rsidRPr="0003654C">
        <w:rPr>
          <w:rFonts w:ascii="微軟正黑體" w:eastAsia="微軟正黑體" w:hAnsi="微軟正黑體"/>
          <w:sz w:val="27"/>
          <w:szCs w:val="27"/>
        </w:rPr>
        <w:t>謂著</w:t>
      </w:r>
      <w:proofErr w:type="gramEnd"/>
      <w:r w:rsidRPr="0003654C">
        <w:rPr>
          <w:rFonts w:ascii="微軟正黑體" w:eastAsia="微軟正黑體" w:hAnsi="微軟正黑體"/>
          <w:sz w:val="27"/>
          <w:szCs w:val="27"/>
        </w:rPr>
        <w:t>符合WCAG 2.1的網</w:t>
      </w:r>
      <w:r w:rsidRPr="0003654C">
        <w:rPr>
          <w:rFonts w:ascii="微軟正黑體" w:eastAsia="微軟正黑體" w:hAnsi="微軟正黑體" w:hint="eastAsia"/>
          <w:sz w:val="27"/>
          <w:szCs w:val="27"/>
        </w:rPr>
        <w:t>站</w:t>
      </w:r>
      <w:r w:rsidRPr="0003654C">
        <w:rPr>
          <w:rFonts w:ascii="微軟正黑體" w:eastAsia="微軟正黑體" w:hAnsi="微軟正黑體"/>
          <w:sz w:val="27"/>
          <w:szCs w:val="27"/>
        </w:rPr>
        <w:t>也同樣能符合WCAG 2.0，代表著它們符合WCAG 2.0有關的任何政策的要求，同時也更能符合當前網頁使用者的需求。</w:t>
      </w:r>
    </w:p>
    <w:p w14:paraId="71246F5B" w14:textId="77777777" w:rsidR="003846C8" w:rsidRPr="00CD496D" w:rsidRDefault="003846C8" w:rsidP="003846C8"/>
    <w:p w14:paraId="3366A4C9" w14:textId="77777777" w:rsidR="003846C8" w:rsidRPr="0003654C" w:rsidRDefault="003846C8" w:rsidP="003846C8">
      <w:pPr>
        <w:pStyle w:val="3"/>
        <w:rPr>
          <w:rFonts w:ascii="微軟正黑體" w:eastAsia="微軟正黑體" w:hAnsi="微軟正黑體"/>
          <w:color w:val="0070C0"/>
          <w:sz w:val="32"/>
        </w:rPr>
      </w:pPr>
      <w:bookmarkStart w:id="12" w:name="_0.6_可及性規範更新版本"/>
      <w:bookmarkEnd w:id="12"/>
      <w:r w:rsidRPr="0003654C">
        <w:rPr>
          <w:rFonts w:ascii="微軟正黑體" w:eastAsia="微軟正黑體" w:hAnsi="微軟正黑體" w:hint="eastAsia"/>
          <w:color w:val="0070C0"/>
          <w:sz w:val="32"/>
        </w:rPr>
        <w:t>0.6 可及性規範更新版本</w:t>
      </w:r>
    </w:p>
    <w:p w14:paraId="5FA65088" w14:textId="77777777" w:rsidR="003846C8" w:rsidRDefault="003846C8" w:rsidP="0003654C">
      <w:pPr>
        <w:adjustRightInd w:val="0"/>
        <w:snapToGrid w:val="0"/>
        <w:spacing w:line="240" w:lineRule="atLeast"/>
        <w:rPr>
          <w:rFonts w:ascii="微軟正黑體" w:eastAsia="微軟正黑體" w:hAnsi="微軟正黑體"/>
          <w:sz w:val="27"/>
          <w:szCs w:val="27"/>
        </w:rPr>
      </w:pPr>
      <w:r w:rsidRPr="0003654C">
        <w:rPr>
          <w:rFonts w:ascii="微軟正黑體" w:eastAsia="微軟正黑體" w:hAnsi="微軟正黑體" w:hint="eastAsia"/>
          <w:sz w:val="27"/>
          <w:szCs w:val="27"/>
        </w:rPr>
        <w:t>在</w:t>
      </w:r>
      <w:r w:rsidRPr="0003654C">
        <w:rPr>
          <w:rFonts w:ascii="微軟正黑體" w:eastAsia="微軟正黑體" w:hAnsi="微軟正黑體"/>
          <w:sz w:val="27"/>
          <w:szCs w:val="27"/>
        </w:rPr>
        <w:t>有WCAG 2.1規範的同時，可及性規範工作小組正在開發另一個可及性規範的主要版本。這項工作的結果</w:t>
      </w:r>
      <w:r w:rsidRPr="0003654C">
        <w:rPr>
          <w:rFonts w:ascii="微軟正黑體" w:eastAsia="微軟正黑體" w:hAnsi="微軟正黑體" w:hint="eastAsia"/>
          <w:sz w:val="27"/>
          <w:szCs w:val="27"/>
        </w:rPr>
        <w:t>對於</w:t>
      </w:r>
      <w:r w:rsidRPr="0003654C">
        <w:rPr>
          <w:rFonts w:ascii="微軟正黑體" w:eastAsia="微軟正黑體" w:hAnsi="微軟正黑體"/>
          <w:sz w:val="27"/>
          <w:szCs w:val="27"/>
        </w:rPr>
        <w:t>實際</w:t>
      </w:r>
      <w:r w:rsidRPr="0003654C">
        <w:rPr>
          <w:rFonts w:ascii="微軟正黑體" w:eastAsia="微軟正黑體" w:hAnsi="微軟正黑體" w:hint="eastAsia"/>
          <w:sz w:val="27"/>
          <w:szCs w:val="27"/>
        </w:rPr>
        <w:t>可行的</w:t>
      </w:r>
      <w:r w:rsidRPr="0003654C">
        <w:rPr>
          <w:rFonts w:ascii="微軟正黑體" w:eastAsia="微軟正黑體" w:hAnsi="微軟正黑體"/>
          <w:sz w:val="27"/>
          <w:szCs w:val="27"/>
        </w:rPr>
        <w:t>WCAG 2發布點</w:t>
      </w:r>
      <w:r w:rsidRPr="0003654C">
        <w:rPr>
          <w:rFonts w:ascii="微軟正黑體" w:eastAsia="微軟正黑體" w:hAnsi="微軟正黑體" w:hint="eastAsia"/>
          <w:sz w:val="27"/>
          <w:szCs w:val="27"/>
        </w:rPr>
        <w:t>而言</w:t>
      </w:r>
      <w:r w:rsidRPr="0003654C">
        <w:rPr>
          <w:rFonts w:ascii="微軟正黑體" w:eastAsia="微軟正黑體" w:hAnsi="微軟正黑體"/>
          <w:sz w:val="27"/>
          <w:szCs w:val="27"/>
        </w:rPr>
        <w:t>，預</w:t>
      </w:r>
      <w:r w:rsidRPr="0003654C">
        <w:rPr>
          <w:rFonts w:ascii="微軟正黑體" w:eastAsia="微軟正黑體" w:hAnsi="微軟正黑體" w:hint="eastAsia"/>
          <w:sz w:val="27"/>
          <w:szCs w:val="27"/>
        </w:rPr>
        <w:t>期</w:t>
      </w:r>
      <w:r w:rsidRPr="0003654C">
        <w:rPr>
          <w:rFonts w:ascii="微軟正黑體" w:eastAsia="微軟正黑體" w:hAnsi="微軟正黑體"/>
          <w:sz w:val="27"/>
          <w:szCs w:val="27"/>
        </w:rPr>
        <w:t>會</w:t>
      </w:r>
      <w:r w:rsidRPr="0003654C">
        <w:rPr>
          <w:rFonts w:ascii="微軟正黑體" w:eastAsia="微軟正黑體" w:hAnsi="微軟正黑體" w:hint="eastAsia"/>
          <w:sz w:val="27"/>
          <w:szCs w:val="27"/>
        </w:rPr>
        <w:t>是一個對於資訊</w:t>
      </w:r>
      <w:r w:rsidRPr="0003654C">
        <w:rPr>
          <w:rFonts w:ascii="微軟正黑體" w:eastAsia="微軟正黑體" w:hAnsi="微軟正黑體"/>
          <w:sz w:val="27"/>
          <w:szCs w:val="27"/>
        </w:rPr>
        <w:t>網可及性指引更為實質性的重整</w:t>
      </w:r>
      <w:r w:rsidRPr="0003654C">
        <w:rPr>
          <w:rFonts w:ascii="微軟正黑體" w:eastAsia="微軟正黑體" w:hAnsi="微軟正黑體" w:hint="eastAsia"/>
          <w:sz w:val="27"/>
          <w:szCs w:val="27"/>
        </w:rPr>
        <w:t>。這項工作遵循以研究為重心、</w:t>
      </w:r>
      <w:r w:rsidRPr="0003654C">
        <w:rPr>
          <w:rFonts w:ascii="微軟正黑體" w:eastAsia="微軟正黑體" w:hAnsi="微軟正黑體"/>
          <w:sz w:val="27"/>
          <w:szCs w:val="27"/>
        </w:rPr>
        <w:t>以使用者為核心的設計方法製作出最有效並最具靈活性的結果，包括內容創作、使用者</w:t>
      </w:r>
      <w:r w:rsidRPr="0003654C">
        <w:rPr>
          <w:rFonts w:ascii="微軟正黑體" w:eastAsia="微軟正黑體" w:hAnsi="微軟正黑體" w:hint="eastAsia"/>
          <w:sz w:val="27"/>
          <w:szCs w:val="27"/>
        </w:rPr>
        <w:t>代理支援</w:t>
      </w:r>
      <w:r w:rsidRPr="0003654C">
        <w:rPr>
          <w:rFonts w:ascii="微軟正黑體" w:eastAsia="微軟正黑體" w:hAnsi="微軟正黑體"/>
          <w:sz w:val="27"/>
          <w:szCs w:val="27"/>
        </w:rPr>
        <w:t>和創作工具支援的角色。這是一項需要多年努力的工作，因此需要WCAG 2.1作為臨時措施來提供更新的資訊網可及性指引，以反映自WCAG 2.0發布以來資訊網的變化。工作小組也可在類似的短時間表上開發其他臨時版本並</w:t>
      </w:r>
      <w:r w:rsidRPr="0003654C">
        <w:rPr>
          <w:rFonts w:ascii="微軟正黑體" w:eastAsia="微軟正黑體" w:hAnsi="微軟正黑體"/>
          <w:sz w:val="27"/>
          <w:szCs w:val="27"/>
        </w:rPr>
        <w:lastRenderedPageBreak/>
        <w:t>繼續使用WCAG 2.2，以便在主要版本完成時提供額外支援。</w:t>
      </w:r>
    </w:p>
    <w:p w14:paraId="04E98842" w14:textId="77777777" w:rsidR="00624400" w:rsidRPr="00F90128" w:rsidRDefault="00624400" w:rsidP="00624400">
      <w:pPr>
        <w:pStyle w:val="2"/>
        <w:rPr>
          <w:rFonts w:ascii="微軟正黑體" w:eastAsia="微軟正黑體" w:hAnsi="微軟正黑體"/>
          <w:color w:val="0070C0"/>
          <w:sz w:val="34"/>
          <w:szCs w:val="34"/>
        </w:rPr>
      </w:pPr>
      <w:r w:rsidRPr="00F90128">
        <w:rPr>
          <w:rFonts w:ascii="微軟正黑體" w:eastAsia="微軟正黑體" w:hAnsi="微軟正黑體" w:hint="eastAsia"/>
          <w:color w:val="0070C0"/>
          <w:sz w:val="34"/>
          <w:szCs w:val="34"/>
        </w:rPr>
        <w:t xml:space="preserve">原則 </w:t>
      </w:r>
      <w:r w:rsidRPr="00F90128">
        <w:rPr>
          <w:rFonts w:ascii="微軟正黑體" w:eastAsia="微軟正黑體" w:hAnsi="微軟正黑體"/>
          <w:color w:val="0070C0"/>
          <w:sz w:val="34"/>
          <w:szCs w:val="34"/>
        </w:rPr>
        <w:t>1</w:t>
      </w:r>
      <w:r w:rsidRPr="00F90128">
        <w:rPr>
          <w:rFonts w:ascii="微軟正黑體" w:eastAsia="微軟正黑體" w:hAnsi="微軟正黑體" w:hint="eastAsia"/>
          <w:color w:val="0070C0"/>
          <w:sz w:val="34"/>
          <w:szCs w:val="34"/>
        </w:rPr>
        <w:t>：可感知</w:t>
      </w:r>
    </w:p>
    <w:p w14:paraId="0E1D035A" w14:textId="77777777" w:rsidR="00624400" w:rsidRPr="001A176D" w:rsidRDefault="00624400" w:rsidP="00624400">
      <w:pPr>
        <w:adjustRightInd w:val="0"/>
        <w:snapToGrid w:val="0"/>
        <w:spacing w:before="10" w:after="240"/>
        <w:ind w:left="227" w:right="397"/>
        <w:rPr>
          <w:rFonts w:ascii="微軟正黑體" w:eastAsia="微軟正黑體" w:hAnsi="微軟正黑體" w:cs="Times New Roman"/>
          <w:bCs/>
          <w:sz w:val="27"/>
          <w:szCs w:val="27"/>
        </w:rPr>
      </w:pPr>
      <w:r w:rsidRPr="001A176D">
        <w:rPr>
          <w:rFonts w:ascii="微軟正黑體" w:eastAsia="微軟正黑體" w:hAnsi="微軟正黑體" w:cs="Times New Roman" w:hint="eastAsia"/>
          <w:bCs/>
          <w:sz w:val="27"/>
          <w:szCs w:val="27"/>
        </w:rPr>
        <w:t>資訊及使用者介面元件應以使用者能察覺之方式呈現</w:t>
      </w:r>
      <w:r>
        <w:rPr>
          <w:rFonts w:ascii="微軟正黑體" w:eastAsia="微軟正黑體" w:hAnsi="微軟正黑體" w:cs="Times New Roman" w:hint="eastAsia"/>
          <w:bCs/>
          <w:sz w:val="27"/>
          <w:szCs w:val="27"/>
        </w:rPr>
        <w:t>。</w:t>
      </w:r>
    </w:p>
    <w:p w14:paraId="0A165017" w14:textId="77777777" w:rsidR="00624400" w:rsidRPr="00DE79CD" w:rsidRDefault="00624400" w:rsidP="00624400">
      <w:pPr>
        <w:pStyle w:val="3"/>
        <w:rPr>
          <w:rFonts w:ascii="微軟正黑體" w:eastAsia="微軟正黑體" w:hAnsi="微軟正黑體"/>
          <w:color w:val="0070C0"/>
          <w:sz w:val="32"/>
        </w:rPr>
      </w:pPr>
      <w:r w:rsidRPr="00DE79CD">
        <w:rPr>
          <w:rFonts w:ascii="微軟正黑體" w:eastAsia="微軟正黑體" w:hAnsi="微軟正黑體"/>
          <w:color w:val="0070C0"/>
          <w:sz w:val="32"/>
        </w:rPr>
        <w:t>指引 1.1：替代文字</w:t>
      </w:r>
    </w:p>
    <w:p w14:paraId="150B4545" w14:textId="77777777" w:rsidR="00624400" w:rsidRPr="001F0A91" w:rsidRDefault="00624400" w:rsidP="00624400">
      <w:pPr>
        <w:adjustRightInd w:val="0"/>
        <w:snapToGrid w:val="0"/>
        <w:spacing w:before="10" w:after="240"/>
        <w:ind w:left="227" w:right="397"/>
        <w:rPr>
          <w:rFonts w:ascii="微軟正黑體" w:eastAsia="微軟正黑體" w:hAnsi="微軟正黑體" w:cs="Times New Roman"/>
          <w:bCs/>
          <w:sz w:val="27"/>
          <w:szCs w:val="27"/>
        </w:rPr>
      </w:pPr>
      <w:bookmarkStart w:id="13" w:name="為任何非文字的內容提供相等意義的替代文字，使這些內容能依人們的需求，轉變成大字版"/>
      <w:bookmarkEnd w:id="13"/>
      <w:r w:rsidRPr="001F0A91">
        <w:rPr>
          <w:rFonts w:ascii="微軟正黑體" w:eastAsia="微軟正黑體" w:hAnsi="微軟正黑體" w:cs="Times New Roman"/>
          <w:bCs/>
          <w:sz w:val="27"/>
          <w:szCs w:val="27"/>
        </w:rPr>
        <w:t>為任何非文字的內容提供相等意義的替代文字，使這些內容能依人們的需求，轉變成大字版、點字、語音、符號或簡化過的語言等不同型態。</w:t>
      </w:r>
    </w:p>
    <w:p w14:paraId="6C6D2368" w14:textId="77777777" w:rsidR="00624400" w:rsidRPr="007C5CCB" w:rsidRDefault="00624400" w:rsidP="00624400">
      <w:pPr>
        <w:pStyle w:val="31"/>
      </w:pPr>
      <w:bookmarkStart w:id="14" w:name="成功準則1.1.1：非文字內容(檢測等級A)"/>
      <w:bookmarkEnd w:id="14"/>
      <w:r w:rsidRPr="007C5CCB">
        <w:t>成功準則 1.1.1：非文字內容</w:t>
      </w:r>
    </w:p>
    <w:p w14:paraId="31F44797" w14:textId="77777777" w:rsidR="00624400" w:rsidRDefault="00624400" w:rsidP="00624400">
      <w:pPr>
        <w:spacing w:after="240" w:line="428" w:lineRule="exact"/>
        <w:ind w:left="224"/>
        <w:rPr>
          <w:rFonts w:ascii="微軟正黑體" w:eastAsia="微軟正黑體" w:hAnsi="微軟正黑體" w:cs="Times New Roman"/>
          <w:bCs/>
          <w:sz w:val="27"/>
          <w:szCs w:val="27"/>
        </w:rPr>
      </w:pPr>
      <w:r w:rsidRPr="00CD496D">
        <w:rPr>
          <w:rFonts w:ascii="Times New Roman" w:hAnsi="Times New Roman" w:cs="Times New Roman"/>
          <w:b/>
          <w:noProof/>
          <w:szCs w:val="28"/>
        </w:rPr>
        <mc:AlternateContent>
          <mc:Choice Requires="wps">
            <w:drawing>
              <wp:anchor distT="0" distB="0" distL="114300" distR="114300" simplePos="0" relativeHeight="251663360" behindDoc="0" locked="0" layoutInCell="1" allowOverlap="1" wp14:anchorId="7C6D0A57" wp14:editId="7E32963A">
                <wp:simplePos x="0" y="0"/>
                <wp:positionH relativeFrom="column">
                  <wp:posOffset>2737485</wp:posOffset>
                </wp:positionH>
                <wp:positionV relativeFrom="paragraph">
                  <wp:posOffset>242762</wp:posOffset>
                </wp:positionV>
                <wp:extent cx="2426970" cy="595424"/>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970" cy="595424"/>
                        </a:xfrm>
                        <a:prstGeom prst="rect">
                          <a:avLst/>
                        </a:prstGeom>
                        <a:solidFill>
                          <a:srgbClr val="FFFFFF"/>
                        </a:solidFill>
                        <a:ln w="9525">
                          <a:noFill/>
                          <a:miter lim="800000"/>
                        </a:ln>
                      </wps:spPr>
                      <wps:txbx>
                        <w:txbxContent>
                          <w:tbl>
                            <w:tblPr>
                              <w:tblW w:w="3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656"/>
                            </w:tblGrid>
                            <w:tr w:rsidR="00624400" w:rsidRPr="00202A1E" w14:paraId="0795A21A" w14:textId="77777777" w:rsidTr="00202A1E">
                              <w:trPr>
                                <w:trHeight w:val="274"/>
                              </w:trPr>
                              <w:tc>
                                <w:tcPr>
                                  <w:tcW w:w="3656" w:type="dxa"/>
                                </w:tcPr>
                                <w:p w14:paraId="2BF8EC80" w14:textId="77777777" w:rsidR="00624400" w:rsidRPr="00202A1E" w:rsidRDefault="00000000" w:rsidP="00202A1E">
                                  <w:pPr>
                                    <w:spacing w:line="0" w:lineRule="atLeast"/>
                                    <w:rPr>
                                      <w:rFonts w:ascii="微軟正黑體" w:eastAsia="微軟正黑體" w:hAnsi="微軟正黑體"/>
                                      <w:color w:val="0070C0"/>
                                      <w:sz w:val="20"/>
                                      <w:szCs w:val="20"/>
                                    </w:rPr>
                                  </w:pPr>
                                  <w:hyperlink r:id="rId52" w:history="1">
                                    <w:r w:rsidR="00624400" w:rsidRPr="00202A1E">
                                      <w:rPr>
                                        <w:rStyle w:val="a6"/>
                                        <w:rFonts w:ascii="微軟正黑體" w:eastAsia="微軟正黑體" w:hAnsi="微軟正黑體" w:hint="eastAsia"/>
                                        <w:sz w:val="20"/>
                                        <w:szCs w:val="20"/>
                                      </w:rPr>
                                      <w:t>了解「非文字內容」</w:t>
                                    </w:r>
                                  </w:hyperlink>
                                </w:p>
                              </w:tc>
                            </w:tr>
                            <w:tr w:rsidR="00624400" w:rsidRPr="00202A1E" w14:paraId="3095E827" w14:textId="77777777">
                              <w:trPr>
                                <w:trHeight w:val="239"/>
                              </w:trPr>
                              <w:tc>
                                <w:tcPr>
                                  <w:tcW w:w="3656" w:type="dxa"/>
                                </w:tcPr>
                                <w:p w14:paraId="12786A62" w14:textId="77777777" w:rsidR="00624400" w:rsidRPr="00202A1E" w:rsidRDefault="00000000" w:rsidP="00202A1E">
                                  <w:pPr>
                                    <w:spacing w:line="0" w:lineRule="atLeast"/>
                                    <w:rPr>
                                      <w:rFonts w:ascii="微軟正黑體" w:eastAsia="微軟正黑體" w:hAnsi="微軟正黑體"/>
                                      <w:color w:val="0070C0"/>
                                      <w:sz w:val="20"/>
                                      <w:szCs w:val="20"/>
                                    </w:rPr>
                                  </w:pPr>
                                  <w:hyperlink r:id="rId53" w:anchor="non-text-content" w:history="1">
                                    <w:r w:rsidR="00624400" w:rsidRPr="00202A1E">
                                      <w:rPr>
                                        <w:rStyle w:val="a6"/>
                                        <w:rFonts w:ascii="微軟正黑體" w:eastAsia="微軟正黑體" w:hAnsi="微軟正黑體" w:hint="eastAsia"/>
                                        <w:sz w:val="20"/>
                                        <w:szCs w:val="20"/>
                                      </w:rPr>
                                      <w:t>如何符合「非文字內容」</w:t>
                                    </w:r>
                                  </w:hyperlink>
                                </w:p>
                              </w:tc>
                            </w:tr>
                          </w:tbl>
                          <w:p w14:paraId="01F7DCA4" w14:textId="77777777" w:rsidR="00624400" w:rsidRPr="00202A1E" w:rsidRDefault="00624400" w:rsidP="00624400">
                            <w:pPr>
                              <w:rPr>
                                <w:rFonts w:ascii="微軟正黑體" w:eastAsia="微軟正黑體" w:hAnsi="微軟正黑體"/>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7C6D0A57" id="_x0000_t202" coordsize="21600,21600" o:spt="202" path="m,l,21600r21600,l21600,xe">
                <v:stroke joinstyle="miter"/>
                <v:path gradientshapeok="t" o:connecttype="rect"/>
              </v:shapetype>
              <v:shape id="文字方塊 2" o:spid="_x0000_s1026" type="#_x0000_t202" style="position:absolute;left:0;text-align:left;margin-left:215.55pt;margin-top:19.1pt;width:191.1pt;height:46.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" stroked="f">
                <v:textbox>
                  <w:txbxContent>
                    <w:tbl>
                      <w:tblPr>
                        <w:tblW w:w="3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656"/>
                      </w:tblGrid>
                      <w:tr w:rsidR="00624400" w:rsidRPr="00202A1E" w14:paraId="0795A21A" w14:textId="77777777" w:rsidTr="00202A1E">
                        <w:trPr>
                          <w:trHeight w:val="274"/>
                        </w:trPr>
                        <w:tc>
                          <w:tcPr>
                            <w:tcW w:w="3656" w:type="dxa"/>
                          </w:tcPr>
                          <w:p w14:paraId="2BF8EC80" w14:textId="77777777" w:rsidR="00624400" w:rsidRPr="00202A1E" w:rsidRDefault="00000000" w:rsidP="00202A1E">
                            <w:pPr>
                              <w:spacing w:line="0" w:lineRule="atLeast"/>
                              <w:rPr>
                                <w:rFonts w:ascii="微軟正黑體" w:eastAsia="微軟正黑體" w:hAnsi="微軟正黑體"/>
                                <w:color w:val="0070C0"/>
                                <w:sz w:val="20"/>
                                <w:szCs w:val="20"/>
                              </w:rPr>
                            </w:pPr>
                            <w:hyperlink r:id="rId54" w:history="1">
                              <w:r w:rsidR="00624400" w:rsidRPr="00202A1E">
                                <w:rPr>
                                  <w:rStyle w:val="a6"/>
                                  <w:rFonts w:ascii="微軟正黑體" w:eastAsia="微軟正黑體" w:hAnsi="微軟正黑體" w:hint="eastAsia"/>
                                  <w:sz w:val="20"/>
                                  <w:szCs w:val="20"/>
                                </w:rPr>
                                <w:t>了解「非文字內容」</w:t>
                              </w:r>
                            </w:hyperlink>
                          </w:p>
                        </w:tc>
                      </w:tr>
                      <w:tr w:rsidR="00624400" w:rsidRPr="00202A1E" w14:paraId="3095E827" w14:textId="77777777">
                        <w:trPr>
                          <w:trHeight w:val="239"/>
                        </w:trPr>
                        <w:tc>
                          <w:tcPr>
                            <w:tcW w:w="3656" w:type="dxa"/>
                          </w:tcPr>
                          <w:p w14:paraId="12786A62" w14:textId="77777777" w:rsidR="00624400" w:rsidRPr="00202A1E" w:rsidRDefault="00000000" w:rsidP="00202A1E">
                            <w:pPr>
                              <w:spacing w:line="0" w:lineRule="atLeast"/>
                              <w:rPr>
                                <w:rFonts w:ascii="微軟正黑體" w:eastAsia="微軟正黑體" w:hAnsi="微軟正黑體"/>
                                <w:color w:val="0070C0"/>
                                <w:sz w:val="20"/>
                                <w:szCs w:val="20"/>
                              </w:rPr>
                            </w:pPr>
                            <w:hyperlink r:id="rId55" w:anchor="non-text-content" w:history="1">
                              <w:r w:rsidR="00624400" w:rsidRPr="00202A1E">
                                <w:rPr>
                                  <w:rStyle w:val="a6"/>
                                  <w:rFonts w:ascii="微軟正黑體" w:eastAsia="微軟正黑體" w:hAnsi="微軟正黑體" w:hint="eastAsia"/>
                                  <w:sz w:val="20"/>
                                  <w:szCs w:val="20"/>
                                </w:rPr>
                                <w:t>如何符合「非文字內容」</w:t>
                              </w:r>
                            </w:hyperlink>
                          </w:p>
                        </w:tc>
                      </w:tr>
                    </w:tbl>
                    <w:p w14:paraId="01F7DCA4" w14:textId="77777777" w:rsidR="00624400" w:rsidRPr="00202A1E" w:rsidRDefault="00624400" w:rsidP="00624400">
                      <w:pPr>
                        <w:rPr>
                          <w:rFonts w:ascii="微軟正黑體" w:eastAsia="微軟正黑體" w:hAnsi="微軟正黑體"/>
                        </w:rPr>
                      </w:pPr>
                    </w:p>
                  </w:txbxContent>
                </v:textbox>
              </v:shape>
            </w:pict>
          </mc:Fallback>
        </mc:AlternateContent>
      </w:r>
      <w:r w:rsidRPr="001F0A91">
        <w:rPr>
          <w:rFonts w:ascii="微軟正黑體" w:eastAsia="微軟正黑體" w:hAnsi="微軟正黑體" w:cs="Times New Roman"/>
          <w:bCs/>
          <w:spacing w:val="-2"/>
          <w:sz w:val="27"/>
          <w:szCs w:val="27"/>
        </w:rPr>
        <w:t xml:space="preserve">(檢測等級 </w:t>
      </w:r>
      <w:r w:rsidRPr="001F0A91">
        <w:rPr>
          <w:rFonts w:ascii="微軟正黑體" w:eastAsia="微軟正黑體" w:hAnsi="微軟正黑體" w:cs="Times New Roman"/>
          <w:bCs/>
          <w:sz w:val="27"/>
          <w:szCs w:val="27"/>
        </w:rPr>
        <w:t>A)</w:t>
      </w:r>
    </w:p>
    <w:p w14:paraId="036B3A9C" w14:textId="77777777" w:rsidR="00624400" w:rsidRDefault="00624400" w:rsidP="00624400">
      <w:pPr>
        <w:spacing w:after="240" w:line="428" w:lineRule="exact"/>
        <w:ind w:left="224"/>
        <w:rPr>
          <w:rFonts w:ascii="微軟正黑體" w:eastAsia="微軟正黑體" w:hAnsi="微軟正黑體" w:cs="Times New Roman"/>
          <w:bCs/>
          <w:sz w:val="27"/>
          <w:szCs w:val="27"/>
        </w:rPr>
      </w:pPr>
    </w:p>
    <w:p w14:paraId="43B4227A" w14:textId="77777777" w:rsidR="00624400" w:rsidRPr="0095449B" w:rsidRDefault="00624400" w:rsidP="00624400">
      <w:pPr>
        <w:adjustRightInd w:val="0"/>
        <w:snapToGrid w:val="0"/>
        <w:spacing w:after="240" w:line="240" w:lineRule="atLeast"/>
        <w:ind w:leftChars="129" w:left="284"/>
        <w:rPr>
          <w:rFonts w:ascii="微軟正黑體" w:eastAsia="微軟正黑體" w:hAnsi="微軟正黑體"/>
          <w:sz w:val="27"/>
          <w:szCs w:val="27"/>
        </w:rPr>
      </w:pPr>
      <w:r w:rsidRPr="0095449B">
        <w:rPr>
          <w:rFonts w:ascii="微軟正黑體" w:eastAsia="微軟正黑體" w:hAnsi="微軟正黑體"/>
          <w:sz w:val="27"/>
          <w:szCs w:val="27"/>
        </w:rPr>
        <w:t>所有呈現給使用者的</w:t>
      </w:r>
      <w:r>
        <w:fldChar w:fldCharType="begin"/>
      </w:r>
      <w:r>
        <w:instrText>HYPERLINK \l "_非文字內容"</w:instrText>
      </w:r>
      <w:r>
        <w:fldChar w:fldCharType="separate"/>
      </w:r>
      <w:r w:rsidRPr="0095449B">
        <w:rPr>
          <w:rStyle w:val="a6"/>
          <w:rFonts w:ascii="微軟正黑體" w:eastAsia="微軟正黑體" w:hAnsi="微軟正黑體" w:cs="Times New Roman" w:hint="eastAsia"/>
          <w:sz w:val="27"/>
          <w:szCs w:val="27"/>
        </w:rPr>
        <w:t>非文字內容</w:t>
      </w:r>
      <w:r>
        <w:rPr>
          <w:rStyle w:val="a6"/>
          <w:rFonts w:ascii="微軟正黑體" w:eastAsia="微軟正黑體" w:hAnsi="微軟正黑體" w:cs="Times New Roman"/>
          <w:sz w:val="27"/>
          <w:szCs w:val="27"/>
        </w:rPr>
        <w:fldChar w:fldCharType="end"/>
      </w:r>
      <w:r w:rsidRPr="0095449B">
        <w:rPr>
          <w:rFonts w:ascii="微軟正黑體" w:eastAsia="微軟正黑體" w:hAnsi="微軟正黑體"/>
          <w:sz w:val="27"/>
          <w:szCs w:val="27"/>
        </w:rPr>
        <w:t>，除了以下所列的情況之外，都有一個作為相同目的之</w:t>
      </w:r>
      <w:hyperlink w:anchor="_替代文字" w:history="1">
        <w:r w:rsidRPr="0095449B">
          <w:rPr>
            <w:rStyle w:val="a6"/>
            <w:rFonts w:ascii="微軟正黑體" w:eastAsia="微軟正黑體" w:hAnsi="微軟正黑體" w:cs="Times New Roman" w:hint="eastAsia"/>
            <w:sz w:val="27"/>
            <w:szCs w:val="27"/>
          </w:rPr>
          <w:t>替代文字</w:t>
        </w:r>
      </w:hyperlink>
      <w:r w:rsidRPr="0095449B">
        <w:rPr>
          <w:rFonts w:ascii="微軟正黑體" w:eastAsia="微軟正黑體" w:hAnsi="微軟正黑體"/>
          <w:sz w:val="27"/>
          <w:szCs w:val="27"/>
        </w:rPr>
        <w:t>。</w:t>
      </w:r>
    </w:p>
    <w:p w14:paraId="709B77D0" w14:textId="77777777" w:rsidR="00624400" w:rsidRPr="0095449B" w:rsidRDefault="00624400" w:rsidP="00624400">
      <w:pPr>
        <w:pStyle w:val="a5"/>
        <w:numPr>
          <w:ilvl w:val="0"/>
          <w:numId w:val="1"/>
        </w:numPr>
        <w:adjustRightInd w:val="0"/>
        <w:snapToGrid w:val="0"/>
        <w:spacing w:before="10" w:line="240" w:lineRule="atLeast"/>
        <w:ind w:left="709" w:right="397" w:hanging="482"/>
        <w:rPr>
          <w:rFonts w:ascii="微軟正黑體" w:eastAsia="微軟正黑體" w:hAnsi="微軟正黑體" w:cs="Times New Roman"/>
          <w:bCs/>
          <w:sz w:val="27"/>
          <w:szCs w:val="27"/>
        </w:rPr>
      </w:pPr>
      <w:r w:rsidRPr="0095449B">
        <w:rPr>
          <w:rFonts w:ascii="微軟正黑體" w:eastAsia="微軟正黑體" w:hAnsi="微軟正黑體" w:hint="eastAsia"/>
          <w:b/>
          <w:sz w:val="27"/>
          <w:szCs w:val="27"/>
        </w:rPr>
        <w:t>控制，輸入：</w:t>
      </w:r>
      <w:r w:rsidRPr="0095449B">
        <w:rPr>
          <w:rFonts w:ascii="微軟正黑體" w:eastAsia="微軟正黑體" w:hAnsi="微軟正黑體" w:cs="Times New Roman"/>
          <w:bCs/>
          <w:sz w:val="27"/>
          <w:szCs w:val="27"/>
        </w:rPr>
        <w:t>若非文字的內容為控制元件或接受使用者輸入的元件，那麼它就會有個用來描述其目的的</w:t>
      </w:r>
      <w:hyperlink w:anchor="_名稱" w:history="1">
        <w:r w:rsidRPr="00794504">
          <w:rPr>
            <w:rStyle w:val="a6"/>
            <w:rFonts w:ascii="微軟正黑體" w:eastAsia="微軟正黑體" w:hAnsi="微軟正黑體" w:cs="Times New Roman"/>
            <w:bCs/>
            <w:sz w:val="27"/>
            <w:szCs w:val="27"/>
          </w:rPr>
          <w:t>名稱</w:t>
        </w:r>
      </w:hyperlink>
      <w:r w:rsidRPr="0095449B">
        <w:rPr>
          <w:rFonts w:ascii="微軟正黑體" w:eastAsia="微軟正黑體" w:hAnsi="微軟正黑體" w:cs="Times New Roman"/>
          <w:bCs/>
          <w:sz w:val="27"/>
          <w:szCs w:val="27"/>
        </w:rPr>
        <w:t>(這種情況請</w:t>
      </w:r>
      <w:r w:rsidRPr="007C5CCB">
        <w:rPr>
          <w:rFonts w:ascii="微軟正黑體" w:eastAsia="微軟正黑體" w:hAnsi="微軟正黑體" w:cs="Times New Roman"/>
          <w:bCs/>
          <w:sz w:val="27"/>
          <w:szCs w:val="27"/>
        </w:rPr>
        <w:t>參考</w:t>
      </w:r>
      <w:hyperlink w:anchor="_成功準則4.1.2名稱、角色和值" w:history="1">
        <w:r w:rsidRPr="007C5CCB">
          <w:rPr>
            <w:rStyle w:val="a6"/>
            <w:rFonts w:ascii="微軟正黑體" w:eastAsia="微軟正黑體" w:hAnsi="微軟正黑體" w:cs="Times New Roman" w:hint="eastAsia"/>
            <w:sz w:val="27"/>
            <w:szCs w:val="27"/>
          </w:rPr>
          <w:t>成功準則</w:t>
        </w:r>
        <w:r w:rsidRPr="007C5CCB">
          <w:rPr>
            <w:rStyle w:val="a6"/>
            <w:rFonts w:ascii="微軟正黑體" w:eastAsia="微軟正黑體" w:hAnsi="微軟正黑體" w:cs="Times New Roman"/>
            <w:sz w:val="27"/>
            <w:szCs w:val="27"/>
          </w:rPr>
          <w:t>4.1.2</w:t>
        </w:r>
      </w:hyperlink>
      <w:r w:rsidRPr="0095449B">
        <w:rPr>
          <w:rFonts w:ascii="微軟正黑體" w:eastAsia="微軟正黑體" w:hAnsi="微軟正黑體" w:cs="Times New Roman"/>
          <w:bCs/>
          <w:sz w:val="27"/>
          <w:szCs w:val="27"/>
        </w:rPr>
        <w:t>)。</w:t>
      </w:r>
    </w:p>
    <w:p w14:paraId="17504A12" w14:textId="77777777" w:rsidR="00624400" w:rsidRPr="0095449B" w:rsidRDefault="00624400" w:rsidP="00624400">
      <w:pPr>
        <w:pStyle w:val="a5"/>
        <w:numPr>
          <w:ilvl w:val="0"/>
          <w:numId w:val="1"/>
        </w:numPr>
        <w:adjustRightInd w:val="0"/>
        <w:snapToGrid w:val="0"/>
        <w:spacing w:before="10"/>
        <w:ind w:right="397"/>
        <w:rPr>
          <w:rFonts w:ascii="微軟正黑體" w:eastAsia="微軟正黑體" w:hAnsi="微軟正黑體" w:cs="Times New Roman"/>
          <w:bCs/>
          <w:sz w:val="27"/>
          <w:szCs w:val="27"/>
        </w:rPr>
      </w:pPr>
      <w:r w:rsidRPr="0095449B">
        <w:rPr>
          <w:rFonts w:ascii="微軟正黑體" w:eastAsia="微軟正黑體" w:hAnsi="微軟正黑體" w:hint="eastAsia"/>
          <w:b/>
          <w:sz w:val="27"/>
          <w:szCs w:val="27"/>
        </w:rPr>
        <w:t>時序媒體：</w:t>
      </w:r>
      <w:r w:rsidRPr="0095449B">
        <w:rPr>
          <w:rFonts w:ascii="微軟正黑體" w:eastAsia="微軟正黑體" w:hAnsi="微軟正黑體" w:cs="Times New Roman"/>
          <w:bCs/>
          <w:sz w:val="27"/>
          <w:szCs w:val="27"/>
        </w:rPr>
        <w:t>若非文字的內容為時序媒體，那麼替代文字至少要為此非文字內容提供描述性的識別資訊(這種情況請參考</w:t>
      </w:r>
      <w:r>
        <w:fldChar w:fldCharType="begin"/>
      </w:r>
      <w:r>
        <w:instrText>HYPERLINK \l "_指引_1.2：時序媒體"</w:instrText>
      </w:r>
      <w:r>
        <w:fldChar w:fldCharType="separate"/>
      </w:r>
      <w:r w:rsidRPr="009E3D4C">
        <w:rPr>
          <w:rStyle w:val="a6"/>
          <w:rFonts w:ascii="微軟正黑體" w:eastAsia="微軟正黑體" w:hAnsi="微軟正黑體" w:cs="Times New Roman"/>
          <w:bCs/>
          <w:sz w:val="27"/>
          <w:szCs w:val="27"/>
        </w:rPr>
        <w:t>指引 1.2</w:t>
      </w:r>
      <w:r>
        <w:rPr>
          <w:rStyle w:val="a6"/>
          <w:rFonts w:ascii="微軟正黑體" w:eastAsia="微軟正黑體" w:hAnsi="微軟正黑體" w:cs="Times New Roman"/>
          <w:bCs/>
          <w:sz w:val="27"/>
          <w:szCs w:val="27"/>
        </w:rPr>
        <w:fldChar w:fldCharType="end"/>
      </w:r>
      <w:r w:rsidRPr="0095449B">
        <w:rPr>
          <w:rFonts w:ascii="微軟正黑體" w:eastAsia="微軟正黑體" w:hAnsi="微軟正黑體" w:cs="Times New Roman"/>
          <w:bCs/>
          <w:sz w:val="27"/>
          <w:szCs w:val="27"/>
        </w:rPr>
        <w:t>。)</w:t>
      </w:r>
    </w:p>
    <w:p w14:paraId="7E365067" w14:textId="77777777" w:rsidR="00624400" w:rsidRPr="0095449B" w:rsidRDefault="00624400" w:rsidP="00624400">
      <w:pPr>
        <w:pStyle w:val="a5"/>
        <w:numPr>
          <w:ilvl w:val="0"/>
          <w:numId w:val="1"/>
        </w:numPr>
        <w:adjustRightInd w:val="0"/>
        <w:snapToGrid w:val="0"/>
        <w:spacing w:before="10"/>
        <w:ind w:right="397"/>
        <w:rPr>
          <w:rFonts w:ascii="微軟正黑體" w:eastAsia="微軟正黑體" w:hAnsi="微軟正黑體" w:cs="Times New Roman"/>
          <w:bCs/>
          <w:sz w:val="27"/>
          <w:szCs w:val="27"/>
        </w:rPr>
      </w:pPr>
      <w:r w:rsidRPr="0095449B">
        <w:rPr>
          <w:rFonts w:ascii="微軟正黑體" w:eastAsia="微軟正黑體" w:hAnsi="微軟正黑體" w:hint="eastAsia"/>
          <w:b/>
          <w:sz w:val="27"/>
          <w:szCs w:val="27"/>
        </w:rPr>
        <w:t>測</w:t>
      </w:r>
      <w:r>
        <w:rPr>
          <w:rFonts w:ascii="微軟正黑體" w:eastAsia="微軟正黑體" w:hAnsi="微軟正黑體" w:hint="eastAsia"/>
          <w:b/>
          <w:sz w:val="27"/>
          <w:szCs w:val="27"/>
        </w:rPr>
        <w:t>驗</w:t>
      </w:r>
      <w:r w:rsidRPr="0095449B">
        <w:rPr>
          <w:rFonts w:ascii="微軟正黑體" w:eastAsia="微軟正黑體" w:hAnsi="微軟正黑體" w:hint="eastAsia"/>
          <w:sz w:val="27"/>
          <w:szCs w:val="27"/>
        </w:rPr>
        <w:t>：</w:t>
      </w:r>
      <w:r w:rsidRPr="0095449B">
        <w:rPr>
          <w:rFonts w:ascii="微軟正黑體" w:eastAsia="微軟正黑體" w:hAnsi="微軟正黑體" w:cs="Times New Roman"/>
          <w:bCs/>
          <w:sz w:val="27"/>
          <w:szCs w:val="27"/>
        </w:rPr>
        <w:t>若非文字的內容改以</w:t>
      </w:r>
      <w:hyperlink w:anchor="_文字" w:history="1">
        <w:r w:rsidRPr="00494CF6">
          <w:rPr>
            <w:rStyle w:val="a6"/>
            <w:rFonts w:ascii="微軟正黑體" w:eastAsia="微軟正黑體" w:hAnsi="微軟正黑體" w:cs="Times New Roman"/>
            <w:bCs/>
            <w:sz w:val="27"/>
            <w:szCs w:val="27"/>
          </w:rPr>
          <w:t>文字</w:t>
        </w:r>
      </w:hyperlink>
      <w:r w:rsidRPr="0095449B">
        <w:rPr>
          <w:rFonts w:ascii="微軟正黑體" w:eastAsia="微軟正黑體" w:hAnsi="微軟正黑體" w:cs="Times New Roman"/>
          <w:bCs/>
          <w:sz w:val="27"/>
          <w:szCs w:val="27"/>
        </w:rPr>
        <w:t>呈現即會導致測驗或習題無效，那麼替代文字至少要為此非文字內容提供描述性的識別資訊。</w:t>
      </w:r>
    </w:p>
    <w:p w14:paraId="04B784A5" w14:textId="77777777" w:rsidR="00624400" w:rsidRPr="0095449B" w:rsidRDefault="00624400" w:rsidP="00624400">
      <w:pPr>
        <w:pStyle w:val="a5"/>
        <w:numPr>
          <w:ilvl w:val="0"/>
          <w:numId w:val="1"/>
        </w:numPr>
        <w:adjustRightInd w:val="0"/>
        <w:snapToGrid w:val="0"/>
        <w:spacing w:before="10"/>
        <w:ind w:right="397"/>
        <w:rPr>
          <w:rFonts w:ascii="微軟正黑體" w:eastAsia="微軟正黑體" w:hAnsi="微軟正黑體" w:cs="Times New Roman"/>
          <w:bCs/>
          <w:sz w:val="27"/>
          <w:szCs w:val="27"/>
        </w:rPr>
      </w:pPr>
      <w:r w:rsidRPr="0095449B">
        <w:rPr>
          <w:rFonts w:ascii="微軟正黑體" w:eastAsia="微軟正黑體" w:hAnsi="微軟正黑體" w:hint="eastAsia"/>
          <w:b/>
          <w:sz w:val="27"/>
          <w:szCs w:val="27"/>
        </w:rPr>
        <w:t>感官</w:t>
      </w:r>
      <w:r w:rsidRPr="0095449B">
        <w:rPr>
          <w:rFonts w:ascii="微軟正黑體" w:eastAsia="微軟正黑體" w:hAnsi="微軟正黑體" w:hint="eastAsia"/>
          <w:sz w:val="27"/>
          <w:szCs w:val="27"/>
        </w:rPr>
        <w:t>：</w:t>
      </w:r>
      <w:r w:rsidRPr="0095449B">
        <w:rPr>
          <w:rFonts w:ascii="微軟正黑體" w:eastAsia="微軟正黑體" w:hAnsi="微軟正黑體" w:cs="Times New Roman"/>
          <w:bCs/>
          <w:sz w:val="27"/>
          <w:szCs w:val="27"/>
        </w:rPr>
        <w:t>若非文字的內容主要係為了創造</w:t>
      </w:r>
      <w:hyperlink w:anchor="_特定的感官體驗" w:history="1">
        <w:r w:rsidRPr="00286A5C">
          <w:rPr>
            <w:rStyle w:val="a6"/>
            <w:rFonts w:ascii="微軟正黑體" w:eastAsia="微軟正黑體" w:hAnsi="微軟正黑體" w:cs="Times New Roman"/>
            <w:bCs/>
            <w:sz w:val="27"/>
            <w:szCs w:val="27"/>
          </w:rPr>
          <w:t>特定的感官體驗</w:t>
        </w:r>
      </w:hyperlink>
      <w:r w:rsidRPr="0095449B">
        <w:rPr>
          <w:rFonts w:ascii="微軟正黑體" w:eastAsia="微軟正黑體" w:hAnsi="微軟正黑體" w:cs="Times New Roman"/>
          <w:bCs/>
          <w:sz w:val="27"/>
          <w:szCs w:val="27"/>
        </w:rPr>
        <w:t>，那麼替代文字至少要為此非文字內容提供描述性的識別資訊。</w:t>
      </w:r>
    </w:p>
    <w:p w14:paraId="0F685FEC" w14:textId="77777777" w:rsidR="00624400" w:rsidRPr="0095449B" w:rsidRDefault="00624400" w:rsidP="00624400">
      <w:pPr>
        <w:pStyle w:val="a5"/>
        <w:numPr>
          <w:ilvl w:val="0"/>
          <w:numId w:val="1"/>
        </w:numPr>
        <w:adjustRightInd w:val="0"/>
        <w:snapToGrid w:val="0"/>
        <w:spacing w:before="10"/>
        <w:ind w:right="397"/>
        <w:rPr>
          <w:rFonts w:ascii="微軟正黑體" w:eastAsia="微軟正黑體" w:hAnsi="微軟正黑體" w:cs="Times New Roman"/>
          <w:bCs/>
          <w:sz w:val="27"/>
          <w:szCs w:val="27"/>
        </w:rPr>
      </w:pPr>
      <w:r>
        <w:rPr>
          <w:rStyle w:val="a6"/>
          <w:rFonts w:ascii="微軟正黑體" w:eastAsia="微軟正黑體" w:hAnsi="微軟正黑體" w:cs="Times New Roman" w:hint="eastAsia"/>
          <w:bCs/>
          <w:sz w:val="27"/>
          <w:szCs w:val="27"/>
        </w:rPr>
        <w:t>驗證碼</w:t>
      </w:r>
      <w:r w:rsidRPr="0095449B">
        <w:rPr>
          <w:rFonts w:ascii="微軟正黑體" w:eastAsia="微軟正黑體" w:hAnsi="微軟正黑體" w:hint="eastAsia"/>
          <w:sz w:val="27"/>
          <w:szCs w:val="27"/>
        </w:rPr>
        <w:t>：</w:t>
      </w:r>
      <w:r w:rsidRPr="0095449B">
        <w:rPr>
          <w:rFonts w:ascii="微軟正黑體" w:eastAsia="微軟正黑體" w:hAnsi="微軟正黑體" w:cs="Times New Roman"/>
          <w:bCs/>
          <w:sz w:val="27"/>
          <w:szCs w:val="27"/>
        </w:rPr>
        <w:t>若非文字的內容，是為了要確認取用內容的是人而</w:t>
      </w:r>
      <w:r w:rsidRPr="0095449B">
        <w:rPr>
          <w:rFonts w:ascii="微軟正黑體" w:eastAsia="微軟正黑體" w:hAnsi="微軟正黑體" w:cs="Times New Roman"/>
          <w:bCs/>
          <w:sz w:val="27"/>
          <w:szCs w:val="27"/>
        </w:rPr>
        <w:lastRenderedPageBreak/>
        <w:t>非電腦，那麼首先要以替代文字來指出及描述此非文字內容的目的，接著還要提供替代的CAPTCHA 驗證，</w:t>
      </w:r>
      <w:proofErr w:type="gramStart"/>
      <w:r w:rsidRPr="0095449B">
        <w:rPr>
          <w:rFonts w:ascii="微軟正黑體" w:eastAsia="微軟正黑體" w:hAnsi="微軟正黑體" w:cs="Times New Roman"/>
          <w:bCs/>
          <w:sz w:val="27"/>
          <w:szCs w:val="27"/>
        </w:rPr>
        <w:t>採</w:t>
      </w:r>
      <w:proofErr w:type="gramEnd"/>
      <w:r w:rsidRPr="0095449B">
        <w:rPr>
          <w:rFonts w:ascii="微軟正黑體" w:eastAsia="微軟正黑體" w:hAnsi="微軟正黑體" w:cs="Times New Roman"/>
          <w:bCs/>
          <w:sz w:val="27"/>
          <w:szCs w:val="27"/>
        </w:rPr>
        <w:t>不同感官感知類型的輸出模式，以顧及不同的障礙。</w:t>
      </w:r>
    </w:p>
    <w:p w14:paraId="32349A21" w14:textId="77777777" w:rsidR="00624400" w:rsidRPr="0095449B" w:rsidRDefault="00624400" w:rsidP="00624400">
      <w:pPr>
        <w:pStyle w:val="a5"/>
        <w:numPr>
          <w:ilvl w:val="0"/>
          <w:numId w:val="1"/>
        </w:numPr>
        <w:adjustRightInd w:val="0"/>
        <w:snapToGrid w:val="0"/>
        <w:spacing w:before="10" w:after="240"/>
        <w:ind w:right="397"/>
        <w:rPr>
          <w:rFonts w:ascii="微軟正黑體" w:eastAsia="微軟正黑體" w:hAnsi="微軟正黑體" w:cs="Times New Roman"/>
          <w:bCs/>
          <w:sz w:val="27"/>
          <w:szCs w:val="27"/>
        </w:rPr>
      </w:pPr>
      <w:r w:rsidRPr="0095449B">
        <w:rPr>
          <w:rFonts w:ascii="微軟正黑體" w:eastAsia="微軟正黑體" w:hAnsi="微軟正黑體" w:hint="eastAsia"/>
          <w:b/>
          <w:sz w:val="27"/>
          <w:szCs w:val="27"/>
        </w:rPr>
        <w:t>裝飾、</w:t>
      </w:r>
      <w:r>
        <w:rPr>
          <w:rFonts w:ascii="微軟正黑體" w:eastAsia="微軟正黑體" w:hAnsi="微軟正黑體" w:hint="eastAsia"/>
          <w:b/>
          <w:sz w:val="27"/>
          <w:szCs w:val="27"/>
        </w:rPr>
        <w:t>格式排版</w:t>
      </w:r>
      <w:r w:rsidRPr="0095449B">
        <w:rPr>
          <w:rFonts w:ascii="微軟正黑體" w:eastAsia="微軟正黑體" w:hAnsi="微軟正黑體" w:hint="eastAsia"/>
          <w:b/>
          <w:sz w:val="27"/>
          <w:szCs w:val="27"/>
        </w:rPr>
        <w:t>及</w:t>
      </w:r>
      <w:r>
        <w:rPr>
          <w:rFonts w:ascii="微軟正黑體" w:eastAsia="微軟正黑體" w:hAnsi="微軟正黑體" w:hint="eastAsia"/>
          <w:b/>
          <w:sz w:val="27"/>
          <w:szCs w:val="27"/>
        </w:rPr>
        <w:t>非可視</w:t>
      </w:r>
      <w:r w:rsidRPr="0095449B">
        <w:rPr>
          <w:rFonts w:ascii="微軟正黑體" w:eastAsia="微軟正黑體" w:hAnsi="微軟正黑體" w:hint="eastAsia"/>
          <w:b/>
          <w:sz w:val="27"/>
          <w:szCs w:val="27"/>
        </w:rPr>
        <w:t>：</w:t>
      </w:r>
      <w:r w:rsidRPr="0095449B">
        <w:rPr>
          <w:rFonts w:ascii="微軟正黑體" w:eastAsia="微軟正黑體" w:hAnsi="微軟正黑體" w:cs="Times New Roman"/>
          <w:bCs/>
          <w:sz w:val="27"/>
          <w:szCs w:val="27"/>
        </w:rPr>
        <w:t>若非文字的內容</w:t>
      </w:r>
      <w:r>
        <w:rPr>
          <w:rFonts w:ascii="微軟正黑體" w:eastAsia="微軟正黑體" w:hAnsi="微軟正黑體" w:cs="Times New Roman" w:hint="eastAsia"/>
          <w:bCs/>
          <w:sz w:val="27"/>
          <w:szCs w:val="27"/>
        </w:rPr>
        <w:t>是</w:t>
      </w:r>
      <w:hyperlink w:anchor="_純裝飾" w:history="1">
        <w:r w:rsidRPr="00B13063">
          <w:rPr>
            <w:rStyle w:val="a6"/>
            <w:rFonts w:ascii="微軟正黑體" w:eastAsia="微軟正黑體" w:hAnsi="微軟正黑體" w:cs="Times New Roman" w:hint="eastAsia"/>
            <w:bCs/>
            <w:sz w:val="27"/>
            <w:szCs w:val="27"/>
          </w:rPr>
          <w:t>純</w:t>
        </w:r>
        <w:r w:rsidRPr="00B13063">
          <w:rPr>
            <w:rStyle w:val="a6"/>
            <w:rFonts w:ascii="微軟正黑體" w:eastAsia="微軟正黑體" w:hAnsi="微軟正黑體" w:cs="Times New Roman"/>
            <w:bCs/>
            <w:sz w:val="27"/>
            <w:szCs w:val="27"/>
          </w:rPr>
          <w:t>裝飾</w:t>
        </w:r>
      </w:hyperlink>
      <w:r w:rsidRPr="0095449B">
        <w:rPr>
          <w:rFonts w:ascii="微軟正黑體" w:eastAsia="微軟正黑體" w:hAnsi="微軟正黑體" w:cs="Times New Roman"/>
          <w:bCs/>
          <w:sz w:val="27"/>
          <w:szCs w:val="27"/>
        </w:rPr>
        <w:t>作用、僅用於視覺格式排版、或根本不會呈現在使用者面前，那麼就要用</w:t>
      </w:r>
      <w:hyperlink w:anchor="_輔助科技（在本文件中使用）" w:history="1">
        <w:r w:rsidRPr="00B13063">
          <w:rPr>
            <w:rStyle w:val="a6"/>
            <w:rFonts w:ascii="微軟正黑體" w:eastAsia="微軟正黑體" w:hAnsi="微軟正黑體" w:cs="Times New Roman"/>
            <w:bCs/>
            <w:sz w:val="27"/>
            <w:szCs w:val="27"/>
          </w:rPr>
          <w:t>輔助科技</w:t>
        </w:r>
      </w:hyperlink>
      <w:r w:rsidRPr="0095449B">
        <w:rPr>
          <w:rFonts w:ascii="微軟正黑體" w:eastAsia="微軟正黑體" w:hAnsi="微軟正黑體" w:cs="Times New Roman"/>
          <w:bCs/>
          <w:sz w:val="27"/>
          <w:szCs w:val="27"/>
        </w:rPr>
        <w:t>能加以忽略的方式來實踐。</w:t>
      </w:r>
    </w:p>
    <w:p w14:paraId="2709C313" w14:textId="77777777" w:rsidR="00624400" w:rsidRPr="00DE79CD" w:rsidRDefault="00624400" w:rsidP="00624400">
      <w:pPr>
        <w:pStyle w:val="3"/>
        <w:rPr>
          <w:rFonts w:ascii="微軟正黑體" w:eastAsia="微軟正黑體" w:hAnsi="微軟正黑體"/>
          <w:color w:val="0070C0"/>
          <w:sz w:val="32"/>
        </w:rPr>
      </w:pPr>
      <w:bookmarkStart w:id="15" w:name="指引1.2：時序媒體"/>
      <w:bookmarkStart w:id="16" w:name="_指引_1.2：時序媒體"/>
      <w:bookmarkEnd w:id="15"/>
      <w:bookmarkEnd w:id="16"/>
      <w:r w:rsidRPr="00DE79CD">
        <w:rPr>
          <w:rFonts w:ascii="微軟正黑體" w:eastAsia="微軟正黑體" w:hAnsi="微軟正黑體"/>
          <w:color w:val="0070C0"/>
          <w:sz w:val="32"/>
        </w:rPr>
        <w:t>指引 1.2：時序媒體</w:t>
      </w:r>
    </w:p>
    <w:p w14:paraId="3C8D76A3" w14:textId="77777777" w:rsidR="00624400" w:rsidRPr="00E83095" w:rsidRDefault="00624400" w:rsidP="00624400">
      <w:pPr>
        <w:adjustRightInd w:val="0"/>
        <w:snapToGrid w:val="0"/>
        <w:spacing w:after="240" w:line="428" w:lineRule="exact"/>
        <w:ind w:left="224"/>
        <w:rPr>
          <w:rFonts w:ascii="微軟正黑體" w:eastAsia="微軟正黑體" w:hAnsi="微軟正黑體" w:cs="Times New Roman"/>
          <w:bCs/>
          <w:sz w:val="27"/>
          <w:szCs w:val="27"/>
        </w:rPr>
      </w:pPr>
      <w:bookmarkStart w:id="17" w:name="針對時序媒體提供替代內容"/>
      <w:bookmarkEnd w:id="17"/>
      <w:r w:rsidRPr="00E83095">
        <w:rPr>
          <w:rFonts w:ascii="微軟正黑體" w:eastAsia="微軟正黑體" w:hAnsi="微軟正黑體" w:cs="Times New Roman"/>
          <w:bCs/>
          <w:sz w:val="27"/>
          <w:szCs w:val="27"/>
        </w:rPr>
        <w:t>針對時序媒體提供替代內容</w:t>
      </w:r>
      <w:r>
        <w:rPr>
          <w:rFonts w:ascii="微軟正黑體" w:eastAsia="微軟正黑體" w:hAnsi="微軟正黑體" w:cs="Times New Roman" w:hint="eastAsia"/>
          <w:bCs/>
          <w:sz w:val="27"/>
          <w:szCs w:val="27"/>
        </w:rPr>
        <w:t>。</w:t>
      </w:r>
    </w:p>
    <w:p w14:paraId="1A0D10AD" w14:textId="77777777" w:rsidR="00624400" w:rsidRPr="007C5CCB" w:rsidRDefault="00624400" w:rsidP="00624400">
      <w:pPr>
        <w:pStyle w:val="31"/>
      </w:pPr>
      <w:bookmarkStart w:id="18" w:name="成功準則1.2.1：純音訊與純視訊(預錄)(檢測等級A)"/>
      <w:bookmarkEnd w:id="18"/>
      <w:r w:rsidRPr="007C5CCB">
        <w:t>成功準則 1.2.1：純音訊與純視訊(預錄)</w:t>
      </w:r>
    </w:p>
    <w:p w14:paraId="02457EF0" w14:textId="77777777" w:rsidR="00624400" w:rsidRDefault="00624400" w:rsidP="00624400">
      <w:pPr>
        <w:spacing w:after="240" w:line="428" w:lineRule="exact"/>
        <w:ind w:left="224"/>
        <w:rPr>
          <w:rFonts w:ascii="微軟正黑體" w:eastAsia="微軟正黑體" w:hAnsi="微軟正黑體" w:cs="Times New Roman"/>
          <w:bCs/>
          <w:spacing w:val="-2"/>
          <w:sz w:val="27"/>
          <w:szCs w:val="27"/>
        </w:rPr>
      </w:pPr>
      <w:r w:rsidRPr="00EF7A6E">
        <w:rPr>
          <w:rFonts w:ascii="微軟正黑體" w:eastAsia="微軟正黑體" w:hAnsi="微軟正黑體" w:cs="Times New Roman"/>
          <w:bCs/>
          <w:spacing w:val="-2"/>
          <w:sz w:val="27"/>
          <w:szCs w:val="27"/>
        </w:rPr>
        <w:t>(檢測等級 A)</w:t>
      </w:r>
    </w:p>
    <w:p w14:paraId="3F23789B" w14:textId="77777777" w:rsidR="00624400" w:rsidRDefault="00624400" w:rsidP="00624400">
      <w:pPr>
        <w:spacing w:after="240" w:line="428" w:lineRule="exact"/>
        <w:ind w:left="224"/>
        <w:rPr>
          <w:rFonts w:ascii="微軟正黑體" w:eastAsia="微軟正黑體" w:hAnsi="微軟正黑體" w:cs="Times New Roman"/>
          <w:bCs/>
          <w:spacing w:val="-2"/>
          <w:sz w:val="27"/>
          <w:szCs w:val="27"/>
        </w:rPr>
      </w:pPr>
      <w:r w:rsidRPr="00CD496D">
        <w:rPr>
          <w:noProof/>
        </w:rPr>
        <mc:AlternateContent>
          <mc:Choice Requires="wps">
            <w:drawing>
              <wp:anchor distT="0" distB="0" distL="114300" distR="114300" simplePos="0" relativeHeight="251664384" behindDoc="0" locked="0" layoutInCell="1" allowOverlap="1" wp14:anchorId="75BA1B30" wp14:editId="7FB204D5">
                <wp:simplePos x="0" y="0"/>
                <wp:positionH relativeFrom="column">
                  <wp:posOffset>2339163</wp:posOffset>
                </wp:positionH>
                <wp:positionV relativeFrom="paragraph">
                  <wp:posOffset>95058</wp:posOffset>
                </wp:positionV>
                <wp:extent cx="2761615" cy="1403985"/>
                <wp:effectExtent l="0" t="0" r="19685" b="18415"/>
                <wp:wrapNone/>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1615" cy="1403985"/>
                        </a:xfrm>
                        <a:prstGeom prst="rect">
                          <a:avLst/>
                        </a:prstGeom>
                        <a:noFill/>
                        <a:ln w="9525">
                          <a:solidFill>
                            <a:srgbClr val="000000"/>
                          </a:solidFill>
                          <a:miter lim="800000"/>
                        </a:ln>
                      </wps:spPr>
                      <wps:txbx>
                        <w:txbxContent>
                          <w:p w14:paraId="1CD82319" w14:textId="77777777" w:rsidR="00624400" w:rsidRPr="00202A1E" w:rsidRDefault="00000000" w:rsidP="00624400">
                            <w:pPr>
                              <w:spacing w:line="0" w:lineRule="atLeast"/>
                              <w:rPr>
                                <w:rFonts w:ascii="微軟正黑體" w:eastAsia="微軟正黑體" w:hAnsi="微軟正黑體"/>
                                <w:color w:val="0070C0"/>
                                <w:sz w:val="20"/>
                                <w:szCs w:val="20"/>
                                <w:u w:val="single" w:color="000000" w:themeColor="text1"/>
                              </w:rPr>
                            </w:pPr>
                            <w:hyperlink r:id="rId56" w:history="1">
                              <w:r w:rsidR="00624400" w:rsidRPr="00202A1E">
                                <w:rPr>
                                  <w:rStyle w:val="a6"/>
                                  <w:rFonts w:ascii="微軟正黑體" w:eastAsia="微軟正黑體" w:hAnsi="微軟正黑體" w:hint="eastAsia"/>
                                  <w:sz w:val="20"/>
                                  <w:szCs w:val="20"/>
                                  <w:u w:color="000000" w:themeColor="text1"/>
                                </w:rPr>
                                <w:t>了解「純音訊和純視訊（預錄）」</w:t>
                              </w:r>
                            </w:hyperlink>
                          </w:p>
                          <w:p w14:paraId="2AC72D4F" w14:textId="77777777" w:rsidR="00624400" w:rsidRPr="00202A1E" w:rsidRDefault="00000000" w:rsidP="00624400">
                            <w:pPr>
                              <w:spacing w:line="0" w:lineRule="atLeast"/>
                              <w:rPr>
                                <w:rFonts w:ascii="微軟正黑體" w:eastAsia="微軟正黑體" w:hAnsi="微軟正黑體"/>
                                <w:color w:val="0070C0"/>
                                <w:sz w:val="20"/>
                                <w:szCs w:val="20"/>
                                <w:u w:val="single" w:color="000000" w:themeColor="text1"/>
                              </w:rPr>
                            </w:pPr>
                            <w:hyperlink r:id="rId57" w:anchor="audio-only-and-video-only-prerecorded" w:history="1">
                              <w:r w:rsidR="00624400" w:rsidRPr="00202A1E">
                                <w:rPr>
                                  <w:rStyle w:val="a6"/>
                                  <w:rFonts w:ascii="微軟正黑體" w:eastAsia="微軟正黑體" w:hAnsi="微軟正黑體" w:hint="eastAsia"/>
                                  <w:sz w:val="20"/>
                                  <w:szCs w:val="20"/>
                                  <w:u w:color="000000" w:themeColor="text1"/>
                                </w:rPr>
                                <w:t>如何符合「純音訊和純視訊（預錄）」</w:t>
                              </w:r>
                            </w:hyperlink>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5BA1B30" id="_x0000_s1027" type="#_x0000_t202" style="position:absolute;left:0;text-align:left;margin-left:184.2pt;margin-top:7.5pt;width:217.4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" filled="f">
                <v:textbox style="mso-fit-shape-to-text:t">
                  <w:txbxContent>
                    <w:p w14:paraId="1CD82319" w14:textId="77777777" w:rsidR="00624400" w:rsidRPr="00202A1E" w:rsidRDefault="00000000" w:rsidP="00624400">
                      <w:pPr>
                        <w:spacing w:line="0" w:lineRule="atLeast"/>
                        <w:rPr>
                          <w:rFonts w:ascii="微軟正黑體" w:eastAsia="微軟正黑體" w:hAnsi="微軟正黑體"/>
                          <w:color w:val="0070C0"/>
                          <w:sz w:val="20"/>
                          <w:szCs w:val="20"/>
                          <w:u w:val="single" w:color="000000" w:themeColor="text1"/>
                        </w:rPr>
                      </w:pPr>
                      <w:hyperlink r:id="rId58" w:history="1">
                        <w:r w:rsidR="00624400" w:rsidRPr="00202A1E">
                          <w:rPr>
                            <w:rStyle w:val="a6"/>
                            <w:rFonts w:ascii="微軟正黑體" w:eastAsia="微軟正黑體" w:hAnsi="微軟正黑體" w:hint="eastAsia"/>
                            <w:sz w:val="20"/>
                            <w:szCs w:val="20"/>
                            <w:u w:color="000000" w:themeColor="text1"/>
                          </w:rPr>
                          <w:t>了解「純音訊和純視訊（預錄）」</w:t>
                        </w:r>
                      </w:hyperlink>
                    </w:p>
                    <w:p w14:paraId="2AC72D4F" w14:textId="77777777" w:rsidR="00624400" w:rsidRPr="00202A1E" w:rsidRDefault="00000000" w:rsidP="00624400">
                      <w:pPr>
                        <w:spacing w:line="0" w:lineRule="atLeast"/>
                        <w:rPr>
                          <w:rFonts w:ascii="微軟正黑體" w:eastAsia="微軟正黑體" w:hAnsi="微軟正黑體"/>
                          <w:color w:val="0070C0"/>
                          <w:sz w:val="20"/>
                          <w:szCs w:val="20"/>
                          <w:u w:val="single" w:color="000000" w:themeColor="text1"/>
                        </w:rPr>
                      </w:pPr>
                      <w:hyperlink r:id="rId59" w:anchor="audio-only-and-video-only-prerecorded" w:history="1">
                        <w:r w:rsidR="00624400" w:rsidRPr="00202A1E">
                          <w:rPr>
                            <w:rStyle w:val="a6"/>
                            <w:rFonts w:ascii="微軟正黑體" w:eastAsia="微軟正黑體" w:hAnsi="微軟正黑體" w:hint="eastAsia"/>
                            <w:sz w:val="20"/>
                            <w:szCs w:val="20"/>
                            <w:u w:color="000000" w:themeColor="text1"/>
                          </w:rPr>
                          <w:t>如何符合「純音訊和純視訊（預錄）」</w:t>
                        </w:r>
                      </w:hyperlink>
                    </w:p>
                  </w:txbxContent>
                </v:textbox>
              </v:shape>
            </w:pict>
          </mc:Fallback>
        </mc:AlternateContent>
      </w:r>
    </w:p>
    <w:p w14:paraId="4ED6ADB9" w14:textId="77777777" w:rsidR="00624400" w:rsidRPr="00EF7A6E" w:rsidRDefault="00624400" w:rsidP="00624400">
      <w:pPr>
        <w:spacing w:after="240" w:line="428" w:lineRule="exact"/>
        <w:ind w:left="224"/>
        <w:rPr>
          <w:rFonts w:ascii="微軟正黑體" w:eastAsia="微軟正黑體" w:hAnsi="微軟正黑體" w:cs="Times New Roman"/>
          <w:bCs/>
          <w:spacing w:val="-2"/>
          <w:sz w:val="27"/>
          <w:szCs w:val="27"/>
        </w:rPr>
      </w:pPr>
    </w:p>
    <w:p w14:paraId="1CD373C4" w14:textId="77777777" w:rsidR="00624400" w:rsidRPr="001A1E05" w:rsidRDefault="00624400" w:rsidP="00624400">
      <w:pPr>
        <w:adjustRightInd w:val="0"/>
        <w:snapToGrid w:val="0"/>
        <w:spacing w:after="240" w:line="240" w:lineRule="atLeast"/>
        <w:rPr>
          <w:rFonts w:ascii="微軟正黑體" w:eastAsia="微軟正黑體" w:hAnsi="微軟正黑體"/>
          <w:b/>
          <w:sz w:val="27"/>
          <w:szCs w:val="27"/>
        </w:rPr>
      </w:pPr>
      <w:r w:rsidRPr="001A1E05">
        <w:rPr>
          <w:rFonts w:ascii="微軟正黑體" w:eastAsia="微軟正黑體" w:hAnsi="微軟正黑體"/>
          <w:sz w:val="27"/>
          <w:szCs w:val="27"/>
        </w:rPr>
        <w:t>對於</w:t>
      </w:r>
      <w:r>
        <w:fldChar w:fldCharType="begin"/>
      </w:r>
      <w:r>
        <w:instrText>HYPERLINK \l "prerecorded"</w:instrText>
      </w:r>
      <w:r>
        <w:fldChar w:fldCharType="separate"/>
      </w:r>
      <w:r w:rsidRPr="001A1E05">
        <w:rPr>
          <w:rStyle w:val="a6"/>
          <w:rFonts w:ascii="微軟正黑體" w:eastAsia="微軟正黑體" w:hAnsi="微軟正黑體" w:cs="Times New Roman" w:hint="eastAsia"/>
          <w:sz w:val="27"/>
          <w:szCs w:val="27"/>
        </w:rPr>
        <w:t>預先錄製</w:t>
      </w:r>
      <w:r>
        <w:rPr>
          <w:rStyle w:val="a6"/>
          <w:rFonts w:ascii="微軟正黑體" w:eastAsia="微軟正黑體" w:hAnsi="微軟正黑體" w:cs="Times New Roman"/>
          <w:sz w:val="27"/>
          <w:szCs w:val="27"/>
        </w:rPr>
        <w:fldChar w:fldCharType="end"/>
      </w:r>
      <w:r w:rsidRPr="001A1E05">
        <w:rPr>
          <w:rFonts w:ascii="微軟正黑體" w:eastAsia="微軟正黑體" w:hAnsi="微軟正黑體" w:cstheme="minorBidi" w:hint="eastAsia"/>
          <w:sz w:val="27"/>
          <w:szCs w:val="27"/>
        </w:rPr>
        <w:t>的</w:t>
      </w:r>
      <w:hyperlink w:anchor="_純音訊" w:history="1">
        <w:r w:rsidRPr="001A1E05">
          <w:rPr>
            <w:rStyle w:val="a6"/>
            <w:rFonts w:ascii="微軟正黑體" w:eastAsia="微軟正黑體" w:hAnsi="微軟正黑體" w:cs="Times New Roman" w:hint="eastAsia"/>
            <w:sz w:val="27"/>
            <w:szCs w:val="27"/>
          </w:rPr>
          <w:t>純音訊</w:t>
        </w:r>
      </w:hyperlink>
      <w:r w:rsidRPr="001A1E05">
        <w:rPr>
          <w:rFonts w:ascii="微軟正黑體" w:eastAsia="微軟正黑體" w:hAnsi="微軟正黑體"/>
          <w:sz w:val="27"/>
          <w:szCs w:val="27"/>
        </w:rPr>
        <w:t>和預先錄製的</w:t>
      </w:r>
      <w:hyperlink w:anchor="_純視訊" w:history="1">
        <w:r w:rsidRPr="001A1E05">
          <w:rPr>
            <w:rStyle w:val="a6"/>
            <w:rFonts w:ascii="微軟正黑體" w:eastAsia="微軟正黑體" w:hAnsi="微軟正黑體" w:cs="Times New Roman" w:hint="eastAsia"/>
            <w:sz w:val="27"/>
            <w:szCs w:val="27"/>
          </w:rPr>
          <w:t>純視訊</w:t>
        </w:r>
      </w:hyperlink>
      <w:r w:rsidRPr="001A1E05">
        <w:rPr>
          <w:rFonts w:ascii="微軟正黑體" w:eastAsia="微軟正黑體" w:hAnsi="微軟正黑體"/>
          <w:sz w:val="27"/>
          <w:szCs w:val="27"/>
        </w:rPr>
        <w:t>媒體，除非音訊或視訊是文字的替代媒體並且明確標示出來，否則應做到以下所述事項：</w:t>
      </w:r>
    </w:p>
    <w:p w14:paraId="770CECB5" w14:textId="77777777" w:rsidR="00624400" w:rsidRPr="007F54E3" w:rsidRDefault="00624400" w:rsidP="00624400">
      <w:pPr>
        <w:pStyle w:val="a5"/>
        <w:numPr>
          <w:ilvl w:val="0"/>
          <w:numId w:val="2"/>
        </w:numPr>
        <w:tabs>
          <w:tab w:val="left" w:pos="1001"/>
        </w:tabs>
        <w:adjustRightInd w:val="0"/>
        <w:snapToGrid w:val="0"/>
        <w:spacing w:before="1" w:line="240" w:lineRule="atLeast"/>
        <w:ind w:right="397"/>
        <w:rPr>
          <w:rFonts w:ascii="微軟正黑體" w:eastAsia="微軟正黑體" w:hAnsi="微軟正黑體" w:cs="Times New Roman"/>
          <w:sz w:val="27"/>
          <w:szCs w:val="27"/>
        </w:rPr>
      </w:pPr>
      <w:r w:rsidRPr="007F54E3">
        <w:rPr>
          <w:rFonts w:ascii="微軟正黑體" w:eastAsia="微軟正黑體" w:hAnsi="微軟正黑體" w:cs="Times New Roman"/>
          <w:b/>
          <w:bCs/>
          <w:sz w:val="27"/>
          <w:szCs w:val="27"/>
        </w:rPr>
        <w:t>預先錄製的純音訊：</w:t>
      </w:r>
      <w:r w:rsidRPr="007F54E3">
        <w:rPr>
          <w:rFonts w:ascii="微軟正黑體" w:eastAsia="微軟正黑體" w:hAnsi="微軟正黑體" w:hint="eastAsia"/>
          <w:sz w:val="27"/>
          <w:szCs w:val="27"/>
        </w:rPr>
        <w:t>提供</w:t>
      </w:r>
      <w:hyperlink w:anchor="_時序媒體的替代方案" w:history="1">
        <w:r w:rsidRPr="007F54E3">
          <w:rPr>
            <w:rStyle w:val="a6"/>
            <w:rFonts w:ascii="微軟正黑體" w:eastAsia="微軟正黑體" w:hAnsi="微軟正黑體" w:cs="Times New Roman" w:hint="eastAsia"/>
            <w:sz w:val="27"/>
            <w:szCs w:val="27"/>
          </w:rPr>
          <w:t>時序媒體的替代內容</w:t>
        </w:r>
      </w:hyperlink>
      <w:r w:rsidRPr="007F54E3">
        <w:rPr>
          <w:rFonts w:ascii="微軟正黑體" w:eastAsia="微軟正黑體" w:hAnsi="微軟正黑體" w:hint="eastAsia"/>
          <w:sz w:val="27"/>
          <w:szCs w:val="27"/>
        </w:rPr>
        <w:t>，呈現出與預先錄製純音訊內容相同的資訊。</w:t>
      </w:r>
    </w:p>
    <w:p w14:paraId="45E1D909" w14:textId="77777777" w:rsidR="00624400" w:rsidRPr="007F54E3" w:rsidRDefault="00624400" w:rsidP="00624400">
      <w:pPr>
        <w:pStyle w:val="a5"/>
        <w:numPr>
          <w:ilvl w:val="0"/>
          <w:numId w:val="2"/>
        </w:numPr>
        <w:tabs>
          <w:tab w:val="left" w:pos="1001"/>
        </w:tabs>
        <w:adjustRightInd w:val="0"/>
        <w:snapToGrid w:val="0"/>
        <w:spacing w:before="2" w:after="240" w:line="240" w:lineRule="atLeast"/>
        <w:ind w:right="396"/>
        <w:rPr>
          <w:rFonts w:ascii="微軟正黑體" w:eastAsia="微軟正黑體" w:hAnsi="微軟正黑體" w:cs="Times New Roman"/>
          <w:sz w:val="27"/>
          <w:szCs w:val="27"/>
        </w:rPr>
      </w:pPr>
      <w:r w:rsidRPr="00EF7A6E">
        <w:rPr>
          <w:rFonts w:ascii="微軟正黑體" w:eastAsia="微軟正黑體" w:hAnsi="微軟正黑體" w:cs="Times New Roman"/>
          <w:b/>
          <w:bCs/>
          <w:sz w:val="27"/>
          <w:szCs w:val="27"/>
        </w:rPr>
        <w:t>預先錄製的純視訊：</w:t>
      </w:r>
      <w:r w:rsidRPr="007F54E3">
        <w:rPr>
          <w:rFonts w:ascii="微軟正黑體" w:eastAsia="微軟正黑體" w:hAnsi="微軟正黑體" w:hint="eastAsia"/>
          <w:sz w:val="27"/>
          <w:szCs w:val="27"/>
        </w:rPr>
        <w:t>提供時序媒體的替代內容或是替代音軌，呈現出與預先錄製純視訊內容相同的資訊。</w:t>
      </w:r>
    </w:p>
    <w:p w14:paraId="044FFCB9" w14:textId="77777777" w:rsidR="00624400" w:rsidRPr="007C5CCB" w:rsidRDefault="00624400" w:rsidP="00624400">
      <w:pPr>
        <w:pStyle w:val="31"/>
      </w:pPr>
      <w:bookmarkStart w:id="19" w:name="成功準則1.2.2：字幕(預錄)(檢測等級A)"/>
      <w:bookmarkEnd w:id="19"/>
      <w:r w:rsidRPr="007C5CCB">
        <w:t>成功準則 1.2.2：字幕(預錄)</w:t>
      </w:r>
    </w:p>
    <w:p w14:paraId="0B9EFF81" w14:textId="77777777" w:rsidR="00624400" w:rsidRDefault="00624400" w:rsidP="00624400">
      <w:pPr>
        <w:spacing w:after="240" w:line="428" w:lineRule="exact"/>
        <w:ind w:left="224"/>
        <w:rPr>
          <w:rFonts w:ascii="微軟正黑體" w:eastAsia="微軟正黑體" w:hAnsi="微軟正黑體" w:cs="Times New Roman"/>
          <w:bCs/>
          <w:spacing w:val="-2"/>
          <w:sz w:val="27"/>
          <w:szCs w:val="27"/>
        </w:rPr>
      </w:pPr>
      <w:r w:rsidRPr="008C495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B705E15" wp14:editId="50D62B76">
                <wp:simplePos x="0" y="0"/>
                <wp:positionH relativeFrom="column">
                  <wp:posOffset>3014330</wp:posOffset>
                </wp:positionH>
                <wp:positionV relativeFrom="paragraph">
                  <wp:posOffset>423768</wp:posOffset>
                </wp:positionV>
                <wp:extent cx="1998345" cy="574158"/>
                <wp:effectExtent l="0" t="0" r="20955" b="1651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345" cy="574158"/>
                        </a:xfrm>
                        <a:prstGeom prst="rect">
                          <a:avLst/>
                        </a:prstGeom>
                        <a:noFill/>
                        <a:ln w="9525">
                          <a:solidFill>
                            <a:srgbClr val="000000"/>
                          </a:solidFill>
                          <a:miter lim="800000"/>
                        </a:ln>
                      </wps:spPr>
                      <wps:txbx>
                        <w:txbxContent>
                          <w:p w14:paraId="3621F529" w14:textId="77777777" w:rsidR="00624400" w:rsidRPr="00202A1E" w:rsidRDefault="00000000" w:rsidP="00624400">
                            <w:pPr>
                              <w:spacing w:line="0" w:lineRule="atLeast"/>
                              <w:rPr>
                                <w:rFonts w:ascii="微軟正黑體" w:eastAsia="微軟正黑體" w:hAnsi="微軟正黑體"/>
                                <w:color w:val="0070C0"/>
                                <w:sz w:val="20"/>
                                <w:szCs w:val="20"/>
                                <w:u w:val="single" w:color="000000" w:themeColor="text1"/>
                              </w:rPr>
                            </w:pPr>
                            <w:hyperlink r:id="rId60" w:history="1">
                              <w:r w:rsidR="00624400" w:rsidRPr="00202A1E">
                                <w:rPr>
                                  <w:rStyle w:val="a6"/>
                                  <w:rFonts w:ascii="微軟正黑體" w:eastAsia="微軟正黑體" w:hAnsi="微軟正黑體" w:hint="eastAsia"/>
                                  <w:sz w:val="20"/>
                                  <w:szCs w:val="20"/>
                                  <w:u w:color="000000" w:themeColor="text1"/>
                                </w:rPr>
                                <w:t>了解「字幕（預錄）」</w:t>
                              </w:r>
                            </w:hyperlink>
                          </w:p>
                          <w:p w14:paraId="4FC6E7FB" w14:textId="77777777" w:rsidR="00624400" w:rsidRPr="00202A1E" w:rsidRDefault="00000000" w:rsidP="00624400">
                            <w:pPr>
                              <w:spacing w:line="0" w:lineRule="atLeast"/>
                              <w:rPr>
                                <w:rFonts w:ascii="微軟正黑體" w:eastAsia="微軟正黑體" w:hAnsi="微軟正黑體"/>
                                <w:color w:val="0070C0"/>
                                <w:sz w:val="20"/>
                                <w:szCs w:val="20"/>
                                <w:u w:val="single"/>
                              </w:rPr>
                            </w:pPr>
                            <w:hyperlink r:id="rId61" w:anchor="captions-prerecorded" w:history="1">
                              <w:r w:rsidR="00624400" w:rsidRPr="00202A1E">
                                <w:rPr>
                                  <w:rStyle w:val="a6"/>
                                  <w:rFonts w:ascii="微軟正黑體" w:eastAsia="微軟正黑體" w:hAnsi="微軟正黑體" w:hint="eastAsia"/>
                                  <w:sz w:val="20"/>
                                  <w:szCs w:val="20"/>
                                  <w:u w:color="000000" w:themeColor="text1"/>
                                </w:rPr>
                                <w:t>如何符合「字幕（預錄）」</w:t>
                              </w:r>
                            </w:hyperlink>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B705E15" id="_x0000_s1028" type="#_x0000_t202" style="position:absolute;left:0;text-align:left;margin-left:237.35pt;margin-top:33.35pt;width:157.35pt;height:45.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" filled="f">
                <v:textbox>
                  <w:txbxContent>
                    <w:p w14:paraId="3621F529" w14:textId="77777777" w:rsidR="00624400" w:rsidRPr="00202A1E" w:rsidRDefault="00000000" w:rsidP="00624400">
                      <w:pPr>
                        <w:spacing w:line="0" w:lineRule="atLeast"/>
                        <w:rPr>
                          <w:rFonts w:ascii="微軟正黑體" w:eastAsia="微軟正黑體" w:hAnsi="微軟正黑體"/>
                          <w:color w:val="0070C0"/>
                          <w:sz w:val="20"/>
                          <w:szCs w:val="20"/>
                          <w:u w:val="single" w:color="000000" w:themeColor="text1"/>
                        </w:rPr>
                      </w:pPr>
                      <w:hyperlink r:id="rId62" w:history="1">
                        <w:r w:rsidR="00624400" w:rsidRPr="00202A1E">
                          <w:rPr>
                            <w:rStyle w:val="a6"/>
                            <w:rFonts w:ascii="微軟正黑體" w:eastAsia="微軟正黑體" w:hAnsi="微軟正黑體" w:hint="eastAsia"/>
                            <w:sz w:val="20"/>
                            <w:szCs w:val="20"/>
                            <w:u w:color="000000" w:themeColor="text1"/>
                          </w:rPr>
                          <w:t>了解「字幕（預錄）」</w:t>
                        </w:r>
                      </w:hyperlink>
                    </w:p>
                    <w:p w14:paraId="4FC6E7FB" w14:textId="77777777" w:rsidR="00624400" w:rsidRPr="00202A1E" w:rsidRDefault="00000000" w:rsidP="00624400">
                      <w:pPr>
                        <w:spacing w:line="0" w:lineRule="atLeast"/>
                        <w:rPr>
                          <w:rFonts w:ascii="微軟正黑體" w:eastAsia="微軟正黑體" w:hAnsi="微軟正黑體"/>
                          <w:color w:val="0070C0"/>
                          <w:sz w:val="20"/>
                          <w:szCs w:val="20"/>
                          <w:u w:val="single"/>
                        </w:rPr>
                      </w:pPr>
                      <w:hyperlink r:id="rId63" w:anchor="captions-prerecorded" w:history="1">
                        <w:r w:rsidR="00624400" w:rsidRPr="00202A1E">
                          <w:rPr>
                            <w:rStyle w:val="a6"/>
                            <w:rFonts w:ascii="微軟正黑體" w:eastAsia="微軟正黑體" w:hAnsi="微軟正黑體" w:hint="eastAsia"/>
                            <w:sz w:val="20"/>
                            <w:szCs w:val="20"/>
                            <w:u w:color="000000" w:themeColor="text1"/>
                          </w:rPr>
                          <w:t>如何符合「字幕（預錄）」</w:t>
                        </w:r>
                      </w:hyperlink>
                    </w:p>
                  </w:txbxContent>
                </v:textbox>
              </v:shape>
            </w:pict>
          </mc:Fallback>
        </mc:AlternateContent>
      </w:r>
      <w:r w:rsidRPr="00EF7A6E">
        <w:rPr>
          <w:rFonts w:ascii="微軟正黑體" w:eastAsia="微軟正黑體" w:hAnsi="微軟正黑體" w:cs="Times New Roman"/>
          <w:bCs/>
          <w:spacing w:val="-2"/>
          <w:sz w:val="27"/>
          <w:szCs w:val="27"/>
        </w:rPr>
        <w:t>(檢測等級 A)</w:t>
      </w:r>
    </w:p>
    <w:p w14:paraId="6DBCB77A" w14:textId="77777777" w:rsidR="00624400" w:rsidRDefault="00624400" w:rsidP="00624400">
      <w:pPr>
        <w:spacing w:after="240" w:line="428" w:lineRule="exact"/>
        <w:ind w:left="224"/>
        <w:rPr>
          <w:rFonts w:ascii="微軟正黑體" w:eastAsia="微軟正黑體" w:hAnsi="微軟正黑體" w:cs="Times New Roman"/>
          <w:bCs/>
          <w:spacing w:val="-2"/>
          <w:sz w:val="27"/>
          <w:szCs w:val="27"/>
        </w:rPr>
      </w:pPr>
    </w:p>
    <w:p w14:paraId="7BD7A553" w14:textId="77777777" w:rsidR="00624400" w:rsidRPr="00EF7A6E" w:rsidRDefault="00624400" w:rsidP="00624400">
      <w:pPr>
        <w:spacing w:after="240" w:line="428" w:lineRule="exact"/>
        <w:ind w:left="224"/>
        <w:rPr>
          <w:rFonts w:ascii="微軟正黑體" w:eastAsia="微軟正黑體" w:hAnsi="微軟正黑體" w:cs="Times New Roman"/>
          <w:bCs/>
          <w:spacing w:val="-2"/>
          <w:sz w:val="27"/>
          <w:szCs w:val="27"/>
        </w:rPr>
      </w:pPr>
    </w:p>
    <w:p w14:paraId="1AEE5179" w14:textId="77777777" w:rsidR="00624400" w:rsidRPr="00B75547" w:rsidRDefault="00624400" w:rsidP="00624400">
      <w:pPr>
        <w:pStyle w:val="a3"/>
        <w:adjustRightInd w:val="0"/>
        <w:snapToGrid w:val="0"/>
        <w:spacing w:before="37" w:after="240" w:line="307" w:lineRule="auto"/>
        <w:ind w:left="224" w:right="410"/>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除非在</w:t>
      </w:r>
      <w:r>
        <w:fldChar w:fldCharType="begin"/>
      </w:r>
      <w:r>
        <w:instrText>HYPERLINK \l "_同步媒體"</w:instrText>
      </w:r>
      <w:r>
        <w:fldChar w:fldCharType="separate"/>
      </w:r>
      <w:r w:rsidRPr="008076A3">
        <w:rPr>
          <w:rStyle w:val="a6"/>
          <w:rFonts w:ascii="微軟正黑體" w:eastAsia="微軟正黑體" w:hAnsi="微軟正黑體" w:cs="Times New Roman"/>
          <w:sz w:val="27"/>
          <w:szCs w:val="27"/>
        </w:rPr>
        <w:t>同步媒體</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中，</w:t>
      </w:r>
      <w:hyperlink w:anchor="prerecorded" w:history="1">
        <w:r w:rsidRPr="008076A3">
          <w:rPr>
            <w:rStyle w:val="a6"/>
            <w:rFonts w:ascii="微軟正黑體" w:eastAsia="微軟正黑體" w:hAnsi="微軟正黑體" w:cs="Times New Roman"/>
            <w:sz w:val="27"/>
            <w:szCs w:val="27"/>
          </w:rPr>
          <w:t>預先錄製</w:t>
        </w:r>
      </w:hyperlink>
      <w:r w:rsidRPr="00B75547">
        <w:rPr>
          <w:rFonts w:ascii="微軟正黑體" w:eastAsia="微軟正黑體" w:hAnsi="微軟正黑體" w:cs="Times New Roman"/>
          <w:sz w:val="27"/>
          <w:szCs w:val="27"/>
        </w:rPr>
        <w:t>的</w:t>
      </w:r>
      <w:hyperlink w:anchor="_音訊" w:history="1">
        <w:r w:rsidRPr="008076A3">
          <w:rPr>
            <w:rStyle w:val="a6"/>
            <w:rFonts w:ascii="微軟正黑體" w:eastAsia="微軟正黑體" w:hAnsi="微軟正黑體" w:cs="Times New Roman"/>
            <w:sz w:val="27"/>
            <w:szCs w:val="27"/>
          </w:rPr>
          <w:t>音訊</w:t>
        </w:r>
      </w:hyperlink>
      <w:r w:rsidRPr="00B75547">
        <w:rPr>
          <w:rFonts w:ascii="微軟正黑體" w:eastAsia="微軟正黑體" w:hAnsi="微軟正黑體" w:cs="Times New Roman"/>
          <w:sz w:val="27"/>
          <w:szCs w:val="27"/>
        </w:rPr>
        <w:t>內容是</w:t>
      </w:r>
      <w:hyperlink w:anchor="media_alternative_for_text" w:history="1">
        <w:r w:rsidRPr="008076A3">
          <w:rPr>
            <w:rStyle w:val="a6"/>
            <w:rFonts w:ascii="微軟正黑體" w:eastAsia="微軟正黑體" w:hAnsi="微軟正黑體" w:cs="Times New Roman"/>
            <w:sz w:val="27"/>
            <w:szCs w:val="27"/>
          </w:rPr>
          <w:t>文字內容的替代媒</w:t>
        </w:r>
        <w:r w:rsidRPr="008076A3">
          <w:rPr>
            <w:rStyle w:val="a6"/>
            <w:rFonts w:ascii="微軟正黑體" w:eastAsia="微軟正黑體" w:hAnsi="微軟正黑體" w:cs="Times New Roman"/>
            <w:sz w:val="27"/>
            <w:szCs w:val="27"/>
          </w:rPr>
          <w:lastRenderedPageBreak/>
          <w:t>體</w:t>
        </w:r>
      </w:hyperlink>
      <w:r w:rsidRPr="00B75547">
        <w:rPr>
          <w:rFonts w:ascii="微軟正黑體" w:eastAsia="微軟正黑體" w:hAnsi="微軟正黑體" w:cs="Times New Roman"/>
          <w:sz w:val="27"/>
          <w:szCs w:val="27"/>
        </w:rPr>
        <w:t>，</w:t>
      </w:r>
      <w:r w:rsidRPr="00B75547">
        <w:rPr>
          <w:rFonts w:ascii="微軟正黑體" w:eastAsia="微軟正黑體" w:hAnsi="微軟正黑體" w:cs="Times New Roman"/>
          <w:spacing w:val="-137"/>
          <w:sz w:val="27"/>
          <w:szCs w:val="27"/>
        </w:rPr>
        <w:t xml:space="preserve"> </w:t>
      </w:r>
      <w:r w:rsidRPr="00B75547">
        <w:rPr>
          <w:rFonts w:ascii="微軟正黑體" w:eastAsia="微軟正黑體" w:hAnsi="微軟正黑體" w:cs="Times New Roman"/>
          <w:sz w:val="27"/>
          <w:szCs w:val="27"/>
        </w:rPr>
        <w:t>並且有明確地標示出來，否則就應該為所有的音訊內容提供</w:t>
      </w:r>
      <w:r>
        <w:fldChar w:fldCharType="begin"/>
      </w:r>
      <w:r>
        <w:instrText>HYPERLINK \l "_字幕"</w:instrText>
      </w:r>
      <w:r>
        <w:fldChar w:fldCharType="separate"/>
      </w:r>
      <w:r w:rsidRPr="008076A3">
        <w:rPr>
          <w:rStyle w:val="a6"/>
          <w:rFonts w:ascii="微軟正黑體" w:eastAsia="微軟正黑體" w:hAnsi="微軟正黑體" w:cs="Times New Roman"/>
          <w:sz w:val="27"/>
          <w:szCs w:val="27"/>
        </w:rPr>
        <w:t>字幕</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w:t>
      </w:r>
    </w:p>
    <w:p w14:paraId="43B84D39" w14:textId="77777777" w:rsidR="00624400" w:rsidRPr="007C5CCB" w:rsidRDefault="00624400" w:rsidP="00624400">
      <w:pPr>
        <w:pStyle w:val="31"/>
      </w:pPr>
      <w:bookmarkStart w:id="20" w:name="成功準則1.2.3：音訊描述或替代媒體(檢測等級A)"/>
      <w:bookmarkEnd w:id="20"/>
      <w:r w:rsidRPr="007C5CCB">
        <w:t>成功準則 1.2.3：音訊描述或替代媒體</w:t>
      </w:r>
    </w:p>
    <w:p w14:paraId="10775B60" w14:textId="77777777" w:rsidR="00624400" w:rsidRDefault="00624400" w:rsidP="00624400">
      <w:pPr>
        <w:spacing w:after="240" w:line="428" w:lineRule="exact"/>
        <w:ind w:left="224"/>
        <w:rPr>
          <w:rFonts w:ascii="微軟正黑體" w:eastAsia="微軟正黑體" w:hAnsi="微軟正黑體" w:cs="Times New Roman"/>
          <w:bCs/>
          <w:spacing w:val="-2"/>
          <w:sz w:val="27"/>
          <w:szCs w:val="27"/>
        </w:rPr>
      </w:pPr>
      <w:r w:rsidRPr="00CD496D">
        <w:rPr>
          <w:noProof/>
        </w:rPr>
        <mc:AlternateContent>
          <mc:Choice Requires="wps">
            <w:drawing>
              <wp:anchor distT="0" distB="0" distL="114300" distR="114300" simplePos="0" relativeHeight="251666432" behindDoc="0" locked="0" layoutInCell="1" allowOverlap="1" wp14:anchorId="434E33FF" wp14:editId="2A2D8738">
                <wp:simplePos x="0" y="0"/>
                <wp:positionH relativeFrom="margin">
                  <wp:align>right</wp:align>
                </wp:positionH>
                <wp:positionV relativeFrom="paragraph">
                  <wp:posOffset>419100</wp:posOffset>
                </wp:positionV>
                <wp:extent cx="2147422" cy="595423"/>
                <wp:effectExtent l="0" t="0" r="24765" b="14605"/>
                <wp:wrapNone/>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422" cy="595423"/>
                        </a:xfrm>
                        <a:prstGeom prst="rect">
                          <a:avLst/>
                        </a:prstGeom>
                        <a:noFill/>
                        <a:ln w="9525">
                          <a:solidFill>
                            <a:srgbClr val="000000"/>
                          </a:solidFill>
                          <a:miter lim="800000"/>
                        </a:ln>
                      </wps:spPr>
                      <wps:txbx>
                        <w:txbxContent>
                          <w:p w14:paraId="1CBE69F8" w14:textId="77777777" w:rsidR="00624400" w:rsidRPr="00202A1E" w:rsidRDefault="00000000" w:rsidP="00624400">
                            <w:pPr>
                              <w:spacing w:line="0" w:lineRule="atLeast"/>
                              <w:rPr>
                                <w:rFonts w:ascii="微軟正黑體" w:eastAsia="微軟正黑體" w:hAnsi="微軟正黑體"/>
                                <w:color w:val="0070C0"/>
                                <w:sz w:val="20"/>
                                <w:szCs w:val="20"/>
                                <w:u w:val="single" w:color="000000" w:themeColor="text1"/>
                              </w:rPr>
                            </w:pPr>
                            <w:hyperlink r:id="rId64" w:history="1">
                              <w:r w:rsidR="00624400" w:rsidRPr="00202A1E">
                                <w:rPr>
                                  <w:rStyle w:val="a6"/>
                                  <w:rFonts w:ascii="微軟正黑體" w:eastAsia="微軟正黑體" w:hAnsi="微軟正黑體" w:hint="eastAsia"/>
                                  <w:sz w:val="20"/>
                                  <w:szCs w:val="20"/>
                                  <w:u w:color="000000" w:themeColor="text1"/>
                                </w:rPr>
                                <w:t>了解「音訊描述或替代媒體」</w:t>
                              </w:r>
                            </w:hyperlink>
                          </w:p>
                          <w:p w14:paraId="4FF40424" w14:textId="77777777" w:rsidR="00624400" w:rsidRPr="00202A1E" w:rsidRDefault="00000000" w:rsidP="00624400">
                            <w:pPr>
                              <w:spacing w:line="0" w:lineRule="atLeast"/>
                              <w:rPr>
                                <w:rFonts w:ascii="微軟正黑體" w:eastAsia="微軟正黑體" w:hAnsi="微軟正黑體"/>
                                <w:sz w:val="20"/>
                                <w:szCs w:val="20"/>
                                <w:u w:val="single" w:color="000000" w:themeColor="text1"/>
                              </w:rPr>
                            </w:pPr>
                            <w:hyperlink r:id="rId65" w:anchor="audio-description-or-media-alternative-prerecorded" w:history="1">
                              <w:r w:rsidR="00624400" w:rsidRPr="00202A1E">
                                <w:rPr>
                                  <w:rStyle w:val="a6"/>
                                  <w:rFonts w:ascii="微軟正黑體" w:eastAsia="微軟正黑體" w:hAnsi="微軟正黑體" w:hint="eastAsia"/>
                                  <w:sz w:val="20"/>
                                  <w:szCs w:val="20"/>
                                  <w:u w:color="000000" w:themeColor="text1"/>
                                </w:rPr>
                                <w:t>如何符合「音訊描述或替代媒體」</w:t>
                              </w:r>
                            </w:hyperlink>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434E33FF" id="_x0000_s1029" type="#_x0000_t202" style="position:absolute;left:0;text-align:left;margin-left:117.9pt;margin-top:33pt;width:169.1pt;height:46.9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" filled="f">
                <v:textbox>
                  <w:txbxContent>
                    <w:p w14:paraId="1CBE69F8" w14:textId="77777777" w:rsidR="00624400" w:rsidRPr="00202A1E" w:rsidRDefault="00000000" w:rsidP="00624400">
                      <w:pPr>
                        <w:spacing w:line="0" w:lineRule="atLeast"/>
                        <w:rPr>
                          <w:rFonts w:ascii="微軟正黑體" w:eastAsia="微軟正黑體" w:hAnsi="微軟正黑體"/>
                          <w:color w:val="0070C0"/>
                          <w:sz w:val="20"/>
                          <w:szCs w:val="20"/>
                          <w:u w:val="single" w:color="000000" w:themeColor="text1"/>
                        </w:rPr>
                      </w:pPr>
                      <w:hyperlink r:id="rId66" w:history="1">
                        <w:r w:rsidR="00624400" w:rsidRPr="00202A1E">
                          <w:rPr>
                            <w:rStyle w:val="a6"/>
                            <w:rFonts w:ascii="微軟正黑體" w:eastAsia="微軟正黑體" w:hAnsi="微軟正黑體" w:hint="eastAsia"/>
                            <w:sz w:val="20"/>
                            <w:szCs w:val="20"/>
                            <w:u w:color="000000" w:themeColor="text1"/>
                          </w:rPr>
                          <w:t>了解「音訊描述或替代媒體」</w:t>
                        </w:r>
                      </w:hyperlink>
                    </w:p>
                    <w:p w14:paraId="4FF40424" w14:textId="77777777" w:rsidR="00624400" w:rsidRPr="00202A1E" w:rsidRDefault="00000000" w:rsidP="00624400">
                      <w:pPr>
                        <w:spacing w:line="0" w:lineRule="atLeast"/>
                        <w:rPr>
                          <w:rFonts w:ascii="微軟正黑體" w:eastAsia="微軟正黑體" w:hAnsi="微軟正黑體"/>
                          <w:sz w:val="20"/>
                          <w:szCs w:val="20"/>
                          <w:u w:val="single" w:color="000000" w:themeColor="text1"/>
                        </w:rPr>
                      </w:pPr>
                      <w:hyperlink r:id="rId67" w:anchor="audio-description-or-media-alternative-prerecorded" w:history="1">
                        <w:r w:rsidR="00624400" w:rsidRPr="00202A1E">
                          <w:rPr>
                            <w:rStyle w:val="a6"/>
                            <w:rFonts w:ascii="微軟正黑體" w:eastAsia="微軟正黑體" w:hAnsi="微軟正黑體" w:hint="eastAsia"/>
                            <w:sz w:val="20"/>
                            <w:szCs w:val="20"/>
                            <w:u w:color="000000" w:themeColor="text1"/>
                          </w:rPr>
                          <w:t>如何符合「音訊描述或替代媒體」</w:t>
                        </w:r>
                      </w:hyperlink>
                    </w:p>
                  </w:txbxContent>
                </v:textbox>
                <w10:wrap anchorx="margin"/>
              </v:shape>
            </w:pict>
          </mc:Fallback>
        </mc:AlternateContent>
      </w:r>
      <w:r w:rsidRPr="00255714">
        <w:rPr>
          <w:rFonts w:ascii="微軟正黑體" w:eastAsia="微軟正黑體" w:hAnsi="微軟正黑體" w:cs="Times New Roman"/>
          <w:bCs/>
          <w:spacing w:val="-2"/>
          <w:sz w:val="27"/>
          <w:szCs w:val="27"/>
        </w:rPr>
        <w:t>(檢測等級 A)</w:t>
      </w:r>
    </w:p>
    <w:p w14:paraId="4DF93948" w14:textId="77777777" w:rsidR="00624400" w:rsidRDefault="00624400" w:rsidP="00624400">
      <w:pPr>
        <w:spacing w:after="240" w:line="428" w:lineRule="exact"/>
        <w:ind w:left="224"/>
        <w:rPr>
          <w:rFonts w:ascii="微軟正黑體" w:eastAsia="微軟正黑體" w:hAnsi="微軟正黑體" w:cs="Times New Roman"/>
          <w:bCs/>
          <w:spacing w:val="-2"/>
          <w:sz w:val="27"/>
          <w:szCs w:val="27"/>
        </w:rPr>
      </w:pPr>
    </w:p>
    <w:p w14:paraId="6D175CF7" w14:textId="77777777" w:rsidR="00624400" w:rsidRPr="00255714" w:rsidRDefault="00624400" w:rsidP="00624400">
      <w:pPr>
        <w:spacing w:after="240" w:line="428" w:lineRule="exact"/>
        <w:ind w:left="224"/>
        <w:rPr>
          <w:rFonts w:ascii="微軟正黑體" w:eastAsia="微軟正黑體" w:hAnsi="微軟正黑體" w:cs="Times New Roman"/>
          <w:bCs/>
          <w:spacing w:val="-2"/>
          <w:sz w:val="27"/>
          <w:szCs w:val="27"/>
        </w:rPr>
      </w:pPr>
    </w:p>
    <w:p w14:paraId="34565975" w14:textId="77777777" w:rsidR="00624400" w:rsidRPr="00B75547" w:rsidRDefault="00624400" w:rsidP="00624400">
      <w:pPr>
        <w:pStyle w:val="a3"/>
        <w:adjustRightInd w:val="0"/>
        <w:snapToGrid w:val="0"/>
        <w:spacing w:before="38" w:after="240" w:line="307" w:lineRule="auto"/>
        <w:ind w:left="224" w:right="406"/>
        <w:jc w:val="both"/>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除非同步媒體是</w:t>
      </w:r>
      <w:r>
        <w:fldChar w:fldCharType="begin"/>
      </w:r>
      <w:r>
        <w:instrText>HYPERLINK \l "_文字的替代媒體"</w:instrText>
      </w:r>
      <w:r>
        <w:fldChar w:fldCharType="separate"/>
      </w:r>
      <w:r w:rsidRPr="006F7CDD">
        <w:rPr>
          <w:rStyle w:val="a6"/>
          <w:rFonts w:ascii="微軟正黑體" w:eastAsia="微軟正黑體" w:hAnsi="微軟正黑體" w:cs="Times New Roman"/>
          <w:sz w:val="27"/>
          <w:szCs w:val="27"/>
        </w:rPr>
        <w:t>文字內容的替代媒體</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，並且有明確地標示出來，否則就應該為這些</w:t>
      </w:r>
      <w:hyperlink w:anchor="_同步媒體" w:history="1">
        <w:r w:rsidRPr="006F7CDD">
          <w:rPr>
            <w:rStyle w:val="a6"/>
            <w:rFonts w:ascii="微軟正黑體" w:eastAsia="微軟正黑體" w:hAnsi="微軟正黑體" w:cs="Times New Roman"/>
            <w:sz w:val="27"/>
            <w:szCs w:val="27"/>
          </w:rPr>
          <w:t>同步媒體</w:t>
        </w:r>
      </w:hyperlink>
      <w:r w:rsidRPr="00B75547">
        <w:rPr>
          <w:rFonts w:ascii="微軟正黑體" w:eastAsia="微軟正黑體" w:hAnsi="微軟正黑體" w:cs="Times New Roman"/>
          <w:sz w:val="27"/>
          <w:szCs w:val="27"/>
        </w:rPr>
        <w:t>提供</w:t>
      </w:r>
      <w:hyperlink w:anchor="_時序媒體的替代方案" w:history="1">
        <w:r w:rsidRPr="006F7CDD">
          <w:rPr>
            <w:rStyle w:val="a6"/>
            <w:rFonts w:ascii="微軟正黑體" w:eastAsia="微軟正黑體" w:hAnsi="微軟正黑體" w:cs="Times New Roman"/>
            <w:sz w:val="27"/>
            <w:szCs w:val="27"/>
          </w:rPr>
          <w:t>替代時序媒體</w:t>
        </w:r>
      </w:hyperlink>
      <w:r w:rsidRPr="00B75547">
        <w:rPr>
          <w:rFonts w:ascii="微軟正黑體" w:eastAsia="微軟正黑體" w:hAnsi="微軟正黑體" w:cs="Times New Roman"/>
          <w:sz w:val="27"/>
          <w:szCs w:val="27"/>
        </w:rPr>
        <w:t>，或</w:t>
      </w:r>
      <w:hyperlink w:anchor="_預先錄製" w:history="1">
        <w:r w:rsidRPr="006F7CDD">
          <w:rPr>
            <w:rStyle w:val="a6"/>
            <w:rFonts w:ascii="微軟正黑體" w:eastAsia="微軟正黑體" w:hAnsi="微軟正黑體" w:cs="Times New Roman"/>
            <w:sz w:val="27"/>
            <w:szCs w:val="27"/>
          </w:rPr>
          <w:t>預先錄製</w:t>
        </w:r>
      </w:hyperlink>
      <w:r w:rsidRPr="00B75547">
        <w:rPr>
          <w:rFonts w:ascii="微軟正黑體" w:eastAsia="微軟正黑體" w:hAnsi="微軟正黑體" w:cs="Times New Roman"/>
          <w:sz w:val="27"/>
          <w:szCs w:val="27"/>
        </w:rPr>
        <w:t>的</w:t>
      </w:r>
      <w:hyperlink w:anchor="_視訊" w:history="1">
        <w:r w:rsidRPr="006F7CDD">
          <w:rPr>
            <w:rStyle w:val="a6"/>
            <w:rFonts w:ascii="微軟正黑體" w:eastAsia="微軟正黑體" w:hAnsi="微軟正黑體" w:cs="Times New Roman"/>
            <w:sz w:val="27"/>
            <w:szCs w:val="27"/>
          </w:rPr>
          <w:t>視訊</w:t>
        </w:r>
      </w:hyperlink>
      <w:r w:rsidRPr="00B75547">
        <w:rPr>
          <w:rFonts w:ascii="微軟正黑體" w:eastAsia="微軟正黑體" w:hAnsi="微軟正黑體" w:cs="Times New Roman"/>
          <w:sz w:val="27"/>
          <w:szCs w:val="27"/>
        </w:rPr>
        <w:t>內容的</w:t>
      </w:r>
      <w:hyperlink w:anchor="_音訊描述" w:history="1">
        <w:r w:rsidRPr="006F7CDD">
          <w:rPr>
            <w:rStyle w:val="a6"/>
            <w:rFonts w:ascii="微軟正黑體" w:eastAsia="微軟正黑體" w:hAnsi="微軟正黑體" w:cs="Times New Roman"/>
            <w:sz w:val="27"/>
            <w:szCs w:val="27"/>
          </w:rPr>
          <w:t>音訊描述</w:t>
        </w:r>
      </w:hyperlink>
      <w:r w:rsidRPr="00B75547">
        <w:rPr>
          <w:rFonts w:ascii="微軟正黑體" w:eastAsia="微軟正黑體" w:hAnsi="微軟正黑體" w:cs="Times New Roman"/>
          <w:sz w:val="27"/>
          <w:szCs w:val="27"/>
        </w:rPr>
        <w:t>。</w:t>
      </w:r>
    </w:p>
    <w:p w14:paraId="6FB29C5E" w14:textId="77777777" w:rsidR="00624400" w:rsidRPr="007C5CCB" w:rsidRDefault="00624400" w:rsidP="00624400">
      <w:pPr>
        <w:pStyle w:val="31"/>
      </w:pPr>
      <w:bookmarkStart w:id="21" w:name="成功準則1.2.4：字幕(現場直播)(檢測等級AA)"/>
      <w:bookmarkEnd w:id="21"/>
      <w:r w:rsidRPr="007C5CCB">
        <w:t>成功準則 1.2.4：字幕(現場直播)</w:t>
      </w:r>
    </w:p>
    <w:p w14:paraId="3225AB33" w14:textId="77777777" w:rsidR="00624400" w:rsidRDefault="00624400" w:rsidP="00624400">
      <w:pPr>
        <w:spacing w:after="240" w:line="428" w:lineRule="exact"/>
        <w:ind w:left="224"/>
        <w:rPr>
          <w:rFonts w:ascii="微軟正黑體" w:eastAsia="微軟正黑體" w:hAnsi="微軟正黑體" w:cs="Times New Roman"/>
          <w:bCs/>
          <w:spacing w:val="-2"/>
          <w:sz w:val="27"/>
          <w:szCs w:val="27"/>
        </w:rPr>
      </w:pPr>
      <w:r w:rsidRPr="00CD496D">
        <w:rPr>
          <w:noProof/>
        </w:rPr>
        <mc:AlternateContent>
          <mc:Choice Requires="wps">
            <w:drawing>
              <wp:anchor distT="0" distB="0" distL="114300" distR="114300" simplePos="0" relativeHeight="251667456" behindDoc="0" locked="0" layoutInCell="1" allowOverlap="1" wp14:anchorId="2FA9310F" wp14:editId="08CBCB65">
                <wp:simplePos x="0" y="0"/>
                <wp:positionH relativeFrom="margin">
                  <wp:align>right</wp:align>
                </wp:positionH>
                <wp:positionV relativeFrom="paragraph">
                  <wp:posOffset>420975</wp:posOffset>
                </wp:positionV>
                <wp:extent cx="1998921" cy="552893"/>
                <wp:effectExtent l="0" t="0" r="20955" b="19050"/>
                <wp:wrapNone/>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921" cy="552893"/>
                        </a:xfrm>
                        <a:prstGeom prst="rect">
                          <a:avLst/>
                        </a:prstGeom>
                        <a:noFill/>
                        <a:ln w="9525">
                          <a:solidFill>
                            <a:srgbClr val="000000"/>
                          </a:solidFill>
                          <a:miter lim="800000"/>
                        </a:ln>
                      </wps:spPr>
                      <wps:txbx>
                        <w:txbxContent>
                          <w:p w14:paraId="5F4FC9FE" w14:textId="77777777" w:rsidR="00624400" w:rsidRPr="00202A1E" w:rsidRDefault="00000000" w:rsidP="00624400">
                            <w:pPr>
                              <w:spacing w:line="0" w:lineRule="atLeast"/>
                              <w:rPr>
                                <w:rFonts w:ascii="微軟正黑體" w:eastAsia="微軟正黑體" w:hAnsi="微軟正黑體"/>
                                <w:color w:val="0070C0"/>
                                <w:sz w:val="20"/>
                                <w:szCs w:val="20"/>
                                <w:u w:val="single" w:color="000000" w:themeColor="text1"/>
                              </w:rPr>
                            </w:pPr>
                            <w:hyperlink r:id="rId68" w:history="1">
                              <w:r w:rsidR="00624400" w:rsidRPr="00202A1E">
                                <w:rPr>
                                  <w:rStyle w:val="a6"/>
                                  <w:rFonts w:ascii="微軟正黑體" w:eastAsia="微軟正黑體" w:hAnsi="微軟正黑體" w:hint="eastAsia"/>
                                  <w:sz w:val="20"/>
                                  <w:szCs w:val="20"/>
                                  <w:u w:color="000000" w:themeColor="text1"/>
                                </w:rPr>
                                <w:t>了解「字幕（現場直播）」</w:t>
                              </w:r>
                            </w:hyperlink>
                          </w:p>
                          <w:p w14:paraId="13050B37" w14:textId="77777777" w:rsidR="00624400" w:rsidRPr="00202A1E" w:rsidRDefault="00624400" w:rsidP="00624400">
                            <w:pPr>
                              <w:spacing w:line="0" w:lineRule="atLeast"/>
                              <w:rPr>
                                <w:rFonts w:ascii="微軟正黑體" w:eastAsia="微軟正黑體" w:hAnsi="微軟正黑體"/>
                                <w:sz w:val="20"/>
                                <w:szCs w:val="20"/>
                              </w:rPr>
                            </w:pPr>
                            <w:r w:rsidRPr="00202A1E">
                              <w:rPr>
                                <w:rStyle w:val="a6"/>
                                <w:rFonts w:ascii="微軟正黑體" w:eastAsia="微軟正黑體" w:hAnsi="微軟正黑體" w:hint="eastAsia"/>
                                <w:u w:color="000000" w:themeColor="text1"/>
                              </w:rPr>
                              <w:t>如</w:t>
                            </w:r>
                            <w:hyperlink r:id="rId69" w:anchor="captions-live" w:history="1">
                              <w:r w:rsidRPr="00202A1E">
                                <w:rPr>
                                  <w:rStyle w:val="a6"/>
                                  <w:rFonts w:ascii="微軟正黑體" w:eastAsia="微軟正黑體" w:hAnsi="微軟正黑體" w:hint="eastAsia"/>
                                  <w:sz w:val="20"/>
                                  <w:szCs w:val="20"/>
                                  <w:u w:color="000000" w:themeColor="text1"/>
                                </w:rPr>
                                <w:t>何符合「字幕（現場直播）」</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9310F" id="_x0000_s1030" type="#_x0000_t202" style="position:absolute;left:0;text-align:left;margin-left:106.2pt;margin-top:33.15pt;width:157.4pt;height:43.5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" filled="f">
                <v:textbox>
                  <w:txbxContent>
                    <w:p w14:paraId="5F4FC9FE" w14:textId="77777777" w:rsidR="00624400" w:rsidRPr="00202A1E" w:rsidRDefault="00000000" w:rsidP="00624400">
                      <w:pPr>
                        <w:spacing w:line="0" w:lineRule="atLeast"/>
                        <w:rPr>
                          <w:rFonts w:ascii="微軟正黑體" w:eastAsia="微軟正黑體" w:hAnsi="微軟正黑體"/>
                          <w:color w:val="0070C0"/>
                          <w:sz w:val="20"/>
                          <w:szCs w:val="20"/>
                          <w:u w:val="single" w:color="000000" w:themeColor="text1"/>
                        </w:rPr>
                      </w:pPr>
                      <w:hyperlink r:id="rId70" w:history="1">
                        <w:r w:rsidR="00624400" w:rsidRPr="00202A1E">
                          <w:rPr>
                            <w:rStyle w:val="a6"/>
                            <w:rFonts w:ascii="微軟正黑體" w:eastAsia="微軟正黑體" w:hAnsi="微軟正黑體" w:hint="eastAsia"/>
                            <w:sz w:val="20"/>
                            <w:szCs w:val="20"/>
                            <w:u w:color="000000" w:themeColor="text1"/>
                          </w:rPr>
                          <w:t>了解「字幕（現場直播）」</w:t>
                        </w:r>
                      </w:hyperlink>
                    </w:p>
                    <w:p w14:paraId="13050B37" w14:textId="77777777" w:rsidR="00624400" w:rsidRPr="00202A1E" w:rsidRDefault="00624400" w:rsidP="00624400">
                      <w:pPr>
                        <w:spacing w:line="0" w:lineRule="atLeast"/>
                        <w:rPr>
                          <w:rFonts w:ascii="微軟正黑體" w:eastAsia="微軟正黑體" w:hAnsi="微軟正黑體"/>
                          <w:sz w:val="20"/>
                          <w:szCs w:val="20"/>
                        </w:rPr>
                      </w:pPr>
                      <w:r w:rsidRPr="00202A1E">
                        <w:rPr>
                          <w:rStyle w:val="a6"/>
                          <w:rFonts w:ascii="微軟正黑體" w:eastAsia="微軟正黑體" w:hAnsi="微軟正黑體" w:hint="eastAsia"/>
                          <w:u w:color="000000" w:themeColor="text1"/>
                        </w:rPr>
                        <w:t>如</w:t>
                      </w:r>
                      <w:hyperlink r:id="rId71" w:anchor="captions-live" w:history="1">
                        <w:r w:rsidRPr="00202A1E">
                          <w:rPr>
                            <w:rStyle w:val="a6"/>
                            <w:rFonts w:ascii="微軟正黑體" w:eastAsia="微軟正黑體" w:hAnsi="微軟正黑體" w:hint="eastAsia"/>
                            <w:sz w:val="20"/>
                            <w:szCs w:val="20"/>
                            <w:u w:color="000000" w:themeColor="text1"/>
                          </w:rPr>
                          <w:t>何符合「字幕（現場直播）」</w:t>
                        </w:r>
                      </w:hyperlink>
                    </w:p>
                  </w:txbxContent>
                </v:textbox>
                <w10:wrap anchorx="margin"/>
              </v:shape>
            </w:pict>
          </mc:Fallback>
        </mc:AlternateContent>
      </w:r>
      <w:r w:rsidRPr="00255714">
        <w:rPr>
          <w:rFonts w:ascii="微軟正黑體" w:eastAsia="微軟正黑體" w:hAnsi="微軟正黑體" w:cs="Times New Roman"/>
          <w:bCs/>
          <w:spacing w:val="-2"/>
          <w:sz w:val="27"/>
          <w:szCs w:val="27"/>
        </w:rPr>
        <w:t>(檢測等級 AA)</w:t>
      </w:r>
    </w:p>
    <w:p w14:paraId="6A25907A" w14:textId="77777777" w:rsidR="00624400" w:rsidRDefault="00624400" w:rsidP="00624400">
      <w:pPr>
        <w:spacing w:after="240" w:line="428" w:lineRule="exact"/>
        <w:ind w:left="224"/>
        <w:rPr>
          <w:rFonts w:ascii="微軟正黑體" w:eastAsia="微軟正黑體" w:hAnsi="微軟正黑體" w:cs="Times New Roman"/>
          <w:bCs/>
          <w:spacing w:val="-2"/>
          <w:sz w:val="27"/>
          <w:szCs w:val="27"/>
        </w:rPr>
      </w:pPr>
    </w:p>
    <w:p w14:paraId="3E248711" w14:textId="77777777" w:rsidR="00624400" w:rsidRPr="00255714" w:rsidRDefault="00624400" w:rsidP="00624400">
      <w:pPr>
        <w:spacing w:after="240" w:line="428" w:lineRule="exact"/>
        <w:ind w:left="224"/>
        <w:rPr>
          <w:rFonts w:ascii="微軟正黑體" w:eastAsia="微軟正黑體" w:hAnsi="微軟正黑體" w:cs="Times New Roman"/>
          <w:bCs/>
          <w:spacing w:val="-2"/>
          <w:sz w:val="27"/>
          <w:szCs w:val="27"/>
        </w:rPr>
      </w:pPr>
    </w:p>
    <w:p w14:paraId="1A5E5C7D" w14:textId="77777777" w:rsidR="00624400" w:rsidRPr="00B75547" w:rsidRDefault="00624400" w:rsidP="00624400">
      <w:pPr>
        <w:adjustRightInd w:val="0"/>
        <w:snapToGrid w:val="0"/>
        <w:spacing w:before="38" w:after="240" w:line="256" w:lineRule="auto"/>
        <w:ind w:left="224" w:right="1785"/>
        <w:rPr>
          <w:rFonts w:ascii="微軟正黑體" w:eastAsia="微軟正黑體" w:hAnsi="微軟正黑體" w:cs="Times New Roman"/>
          <w:spacing w:val="-1"/>
          <w:sz w:val="27"/>
          <w:szCs w:val="27"/>
        </w:rPr>
      </w:pPr>
      <w:r w:rsidRPr="00B75547">
        <w:rPr>
          <w:rFonts w:ascii="微軟正黑體" w:eastAsia="微軟正黑體" w:hAnsi="微軟正黑體" w:cs="Times New Roman"/>
          <w:spacing w:val="-1"/>
          <w:sz w:val="27"/>
          <w:szCs w:val="27"/>
        </w:rPr>
        <w:t>為</w:t>
      </w:r>
      <w:r>
        <w:fldChar w:fldCharType="begin"/>
      </w:r>
      <w:r>
        <w:instrText>HYPERLINK \l "_同步媒體"</w:instrText>
      </w:r>
      <w:r>
        <w:fldChar w:fldCharType="separate"/>
      </w:r>
      <w:r w:rsidRPr="005B35A5">
        <w:rPr>
          <w:rStyle w:val="a6"/>
          <w:rFonts w:ascii="微軟正黑體" w:eastAsia="微軟正黑體" w:hAnsi="微軟正黑體" w:cs="Times New Roman"/>
          <w:spacing w:val="-1"/>
          <w:sz w:val="27"/>
          <w:szCs w:val="27"/>
        </w:rPr>
        <w:t>同步媒體</w:t>
      </w:r>
      <w:r>
        <w:rPr>
          <w:rStyle w:val="a6"/>
          <w:rFonts w:ascii="微軟正黑體" w:eastAsia="微軟正黑體" w:hAnsi="微軟正黑體" w:cs="Times New Roman"/>
          <w:spacing w:val="-1"/>
          <w:sz w:val="27"/>
          <w:szCs w:val="27"/>
        </w:rPr>
        <w:fldChar w:fldCharType="end"/>
      </w:r>
      <w:r w:rsidRPr="00B75547">
        <w:rPr>
          <w:rFonts w:ascii="微軟正黑體" w:eastAsia="微軟正黑體" w:hAnsi="微軟正黑體" w:cs="Times New Roman"/>
          <w:spacing w:val="-1"/>
          <w:sz w:val="27"/>
          <w:szCs w:val="27"/>
        </w:rPr>
        <w:t>中所有的</w:t>
      </w:r>
      <w:hyperlink w:anchor="_現場" w:history="1">
        <w:r w:rsidRPr="005B35A5">
          <w:rPr>
            <w:rStyle w:val="a6"/>
            <w:rFonts w:ascii="微軟正黑體" w:eastAsia="微軟正黑體" w:hAnsi="微軟正黑體" w:cs="Times New Roman"/>
            <w:spacing w:val="-1"/>
            <w:sz w:val="27"/>
            <w:szCs w:val="27"/>
          </w:rPr>
          <w:t>現場</w:t>
        </w:r>
      </w:hyperlink>
      <w:r w:rsidRPr="00B75547">
        <w:rPr>
          <w:rFonts w:ascii="微軟正黑體" w:eastAsia="微軟正黑體" w:hAnsi="微軟正黑體" w:cs="Times New Roman"/>
          <w:spacing w:val="-1"/>
          <w:sz w:val="27"/>
          <w:szCs w:val="27"/>
        </w:rPr>
        <w:t>直播音訊內容提供</w:t>
      </w:r>
      <w:hyperlink w:anchor="_字幕" w:history="1">
        <w:r w:rsidRPr="00AB0469">
          <w:rPr>
            <w:rStyle w:val="a6"/>
            <w:rFonts w:ascii="微軟正黑體" w:eastAsia="微軟正黑體" w:hAnsi="微軟正黑體" w:cs="Times New Roman"/>
            <w:spacing w:val="-1"/>
            <w:sz w:val="27"/>
            <w:szCs w:val="27"/>
          </w:rPr>
          <w:t>字幕</w:t>
        </w:r>
      </w:hyperlink>
      <w:r w:rsidRPr="00B75547">
        <w:rPr>
          <w:rFonts w:ascii="微軟正黑體" w:eastAsia="微軟正黑體" w:hAnsi="微軟正黑體" w:cs="Times New Roman"/>
          <w:spacing w:val="-1"/>
          <w:sz w:val="27"/>
          <w:szCs w:val="27"/>
        </w:rPr>
        <w:t>。</w:t>
      </w:r>
    </w:p>
    <w:p w14:paraId="310EDB90" w14:textId="77777777" w:rsidR="00624400" w:rsidRPr="007C5CCB" w:rsidRDefault="00624400" w:rsidP="00624400">
      <w:pPr>
        <w:pStyle w:val="31"/>
      </w:pPr>
      <w:r w:rsidRPr="007C5CCB">
        <w:t>成功準則 1.2.5：音訊描述(預錄)</w:t>
      </w:r>
    </w:p>
    <w:p w14:paraId="2209E6FA" w14:textId="77777777" w:rsidR="00624400" w:rsidRDefault="00624400" w:rsidP="00624400">
      <w:pPr>
        <w:spacing w:after="240" w:line="428" w:lineRule="exact"/>
        <w:ind w:left="224"/>
        <w:rPr>
          <w:rFonts w:ascii="微軟正黑體" w:eastAsia="微軟正黑體" w:hAnsi="微軟正黑體" w:cs="Times New Roman"/>
          <w:bCs/>
          <w:spacing w:val="-2"/>
          <w:sz w:val="27"/>
          <w:szCs w:val="27"/>
        </w:rPr>
      </w:pPr>
      <w:r w:rsidRPr="00255714">
        <w:rPr>
          <w:rFonts w:ascii="微軟正黑體" w:eastAsia="微軟正黑體" w:hAnsi="微軟正黑體" w:cs="Times New Roman"/>
          <w:bCs/>
          <w:spacing w:val="-2"/>
          <w:sz w:val="27"/>
          <w:szCs w:val="27"/>
        </w:rPr>
        <w:t>(檢測等級 AA)</w:t>
      </w:r>
    </w:p>
    <w:p w14:paraId="70EEB91E" w14:textId="77777777" w:rsidR="00624400" w:rsidRDefault="00624400" w:rsidP="00624400">
      <w:pPr>
        <w:spacing w:after="240" w:line="428" w:lineRule="exact"/>
        <w:ind w:left="224"/>
        <w:rPr>
          <w:rFonts w:ascii="微軟正黑體" w:eastAsia="微軟正黑體" w:hAnsi="微軟正黑體" w:cs="Times New Roman"/>
          <w:bCs/>
          <w:spacing w:val="-2"/>
          <w:sz w:val="27"/>
          <w:szCs w:val="27"/>
        </w:rPr>
      </w:pPr>
      <w:r w:rsidRPr="00CD496D">
        <w:rPr>
          <w:noProof/>
        </w:rPr>
        <mc:AlternateContent>
          <mc:Choice Requires="wps">
            <w:drawing>
              <wp:anchor distT="0" distB="0" distL="114300" distR="114300" simplePos="0" relativeHeight="251668480" behindDoc="0" locked="0" layoutInCell="1" allowOverlap="1" wp14:anchorId="0D4684FC" wp14:editId="6568803A">
                <wp:simplePos x="0" y="0"/>
                <wp:positionH relativeFrom="margin">
                  <wp:posOffset>3216910</wp:posOffset>
                </wp:positionH>
                <wp:positionV relativeFrom="paragraph">
                  <wp:posOffset>63338</wp:posOffset>
                </wp:positionV>
                <wp:extent cx="2030730" cy="552450"/>
                <wp:effectExtent l="0" t="0" r="26670" b="19050"/>
                <wp:wrapNone/>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552450"/>
                        </a:xfrm>
                        <a:prstGeom prst="rect">
                          <a:avLst/>
                        </a:prstGeom>
                        <a:noFill/>
                        <a:ln w="9525">
                          <a:solidFill>
                            <a:srgbClr val="000000"/>
                          </a:solidFill>
                          <a:miter lim="800000"/>
                        </a:ln>
                      </wps:spPr>
                      <wps:txbx>
                        <w:txbxContent>
                          <w:p w14:paraId="438BECB6" w14:textId="77777777" w:rsidR="00624400" w:rsidRPr="00202A1E" w:rsidRDefault="00000000" w:rsidP="00624400">
                            <w:pPr>
                              <w:spacing w:line="0" w:lineRule="atLeast"/>
                              <w:rPr>
                                <w:rFonts w:ascii="微軟正黑體" w:eastAsia="微軟正黑體" w:hAnsi="微軟正黑體"/>
                                <w:color w:val="0070C0"/>
                                <w:sz w:val="20"/>
                                <w:szCs w:val="20"/>
                                <w:u w:val="single" w:color="000000" w:themeColor="text1"/>
                              </w:rPr>
                            </w:pPr>
                            <w:hyperlink r:id="rId72" w:history="1">
                              <w:r w:rsidR="00624400" w:rsidRPr="00202A1E">
                                <w:rPr>
                                  <w:rStyle w:val="a6"/>
                                  <w:rFonts w:ascii="微軟正黑體" w:eastAsia="微軟正黑體" w:hAnsi="微軟正黑體" w:hint="eastAsia"/>
                                  <w:sz w:val="20"/>
                                  <w:szCs w:val="20"/>
                                  <w:u w:color="000000" w:themeColor="text1"/>
                                </w:rPr>
                                <w:t>了解音訊描述（預錄）」</w:t>
                              </w:r>
                            </w:hyperlink>
                          </w:p>
                          <w:p w14:paraId="6A04D0A4" w14:textId="77777777" w:rsidR="00624400" w:rsidRPr="00202A1E" w:rsidRDefault="00000000" w:rsidP="00624400">
                            <w:pPr>
                              <w:spacing w:line="0" w:lineRule="atLeast"/>
                              <w:rPr>
                                <w:rFonts w:ascii="微軟正黑體" w:eastAsia="微軟正黑體" w:hAnsi="微軟正黑體"/>
                                <w:color w:val="0070C0"/>
                                <w:sz w:val="20"/>
                                <w:szCs w:val="20"/>
                                <w:u w:val="single" w:color="000000" w:themeColor="text1"/>
                              </w:rPr>
                            </w:pPr>
                            <w:hyperlink r:id="rId73" w:anchor="audio-description-prerecorded" w:history="1">
                              <w:r w:rsidR="00624400" w:rsidRPr="00202A1E">
                                <w:rPr>
                                  <w:rStyle w:val="a6"/>
                                  <w:rFonts w:ascii="微軟正黑體" w:eastAsia="微軟正黑體" w:hAnsi="微軟正黑體" w:hint="eastAsia"/>
                                  <w:sz w:val="20"/>
                                  <w:szCs w:val="20"/>
                                </w:rPr>
                                <w:t>如何符合「音訊描述（預錄）」</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684FC" id="_x0000_s1031" type="#_x0000_t202" style="position:absolute;left:0;text-align:left;margin-left:253.3pt;margin-top:5pt;width:159.9pt;height:4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" filled="f">
                <v:textbox>
                  <w:txbxContent>
                    <w:p w14:paraId="438BECB6" w14:textId="77777777" w:rsidR="00624400" w:rsidRPr="00202A1E" w:rsidRDefault="00000000" w:rsidP="00624400">
                      <w:pPr>
                        <w:spacing w:line="0" w:lineRule="atLeast"/>
                        <w:rPr>
                          <w:rFonts w:ascii="微軟正黑體" w:eastAsia="微軟正黑體" w:hAnsi="微軟正黑體"/>
                          <w:color w:val="0070C0"/>
                          <w:sz w:val="20"/>
                          <w:szCs w:val="20"/>
                          <w:u w:val="single" w:color="000000" w:themeColor="text1"/>
                        </w:rPr>
                      </w:pPr>
                      <w:hyperlink r:id="rId74" w:history="1">
                        <w:r w:rsidR="00624400" w:rsidRPr="00202A1E">
                          <w:rPr>
                            <w:rStyle w:val="a6"/>
                            <w:rFonts w:ascii="微軟正黑體" w:eastAsia="微軟正黑體" w:hAnsi="微軟正黑體" w:hint="eastAsia"/>
                            <w:sz w:val="20"/>
                            <w:szCs w:val="20"/>
                            <w:u w:color="000000" w:themeColor="text1"/>
                          </w:rPr>
                          <w:t>了解音訊描述（預錄）」</w:t>
                        </w:r>
                      </w:hyperlink>
                    </w:p>
                    <w:p w14:paraId="6A04D0A4" w14:textId="77777777" w:rsidR="00624400" w:rsidRPr="00202A1E" w:rsidRDefault="00000000" w:rsidP="00624400">
                      <w:pPr>
                        <w:spacing w:line="0" w:lineRule="atLeast"/>
                        <w:rPr>
                          <w:rFonts w:ascii="微軟正黑體" w:eastAsia="微軟正黑體" w:hAnsi="微軟正黑體"/>
                          <w:color w:val="0070C0"/>
                          <w:sz w:val="20"/>
                          <w:szCs w:val="20"/>
                          <w:u w:val="single" w:color="000000" w:themeColor="text1"/>
                        </w:rPr>
                      </w:pPr>
                      <w:hyperlink r:id="rId75" w:anchor="audio-description-prerecorded" w:history="1">
                        <w:r w:rsidR="00624400" w:rsidRPr="00202A1E">
                          <w:rPr>
                            <w:rStyle w:val="a6"/>
                            <w:rFonts w:ascii="微軟正黑體" w:eastAsia="微軟正黑體" w:hAnsi="微軟正黑體" w:hint="eastAsia"/>
                            <w:sz w:val="20"/>
                            <w:szCs w:val="20"/>
                          </w:rPr>
                          <w:t>如何符合「音訊描述（預錄）」</w:t>
                        </w:r>
                      </w:hyperlink>
                    </w:p>
                  </w:txbxContent>
                </v:textbox>
                <w10:wrap anchorx="margin"/>
              </v:shape>
            </w:pict>
          </mc:Fallback>
        </mc:AlternateContent>
      </w:r>
    </w:p>
    <w:p w14:paraId="1140ABDD" w14:textId="77777777" w:rsidR="00624400" w:rsidRPr="00255714" w:rsidRDefault="00624400" w:rsidP="00624400">
      <w:pPr>
        <w:spacing w:after="240" w:line="428" w:lineRule="exact"/>
        <w:ind w:left="224"/>
        <w:rPr>
          <w:rFonts w:ascii="微軟正黑體" w:eastAsia="微軟正黑體" w:hAnsi="微軟正黑體" w:cs="Times New Roman"/>
          <w:bCs/>
          <w:spacing w:val="-2"/>
          <w:sz w:val="27"/>
          <w:szCs w:val="27"/>
        </w:rPr>
      </w:pPr>
    </w:p>
    <w:p w14:paraId="790DE96A" w14:textId="77777777" w:rsidR="00624400" w:rsidRPr="00B75547" w:rsidRDefault="00624400" w:rsidP="00624400">
      <w:pPr>
        <w:adjustRightInd w:val="0"/>
        <w:snapToGrid w:val="0"/>
        <w:spacing w:before="38" w:after="240" w:line="256" w:lineRule="auto"/>
        <w:ind w:left="224" w:right="-58"/>
        <w:rPr>
          <w:rFonts w:ascii="微軟正黑體" w:eastAsia="微軟正黑體" w:hAnsi="微軟正黑體" w:cs="Times New Roman"/>
          <w:b/>
          <w:sz w:val="27"/>
          <w:szCs w:val="27"/>
        </w:rPr>
      </w:pPr>
      <w:r w:rsidRPr="00255714">
        <w:rPr>
          <w:rFonts w:ascii="微軟正黑體" w:eastAsia="微軟正黑體" w:hAnsi="微軟正黑體" w:cs="Times New Roman"/>
          <w:spacing w:val="-1"/>
          <w:sz w:val="27"/>
          <w:szCs w:val="27"/>
        </w:rPr>
        <w:t>為</w:t>
      </w:r>
      <w:r>
        <w:fldChar w:fldCharType="begin"/>
      </w:r>
      <w:r>
        <w:instrText>HYPERLINK \l "_同步媒體"</w:instrText>
      </w:r>
      <w:r>
        <w:fldChar w:fldCharType="separate"/>
      </w:r>
      <w:r w:rsidRPr="00181453">
        <w:rPr>
          <w:rStyle w:val="a6"/>
          <w:rFonts w:ascii="微軟正黑體" w:eastAsia="微軟正黑體" w:hAnsi="微軟正黑體" w:cs="Times New Roman"/>
          <w:spacing w:val="-1"/>
          <w:sz w:val="27"/>
          <w:szCs w:val="27"/>
        </w:rPr>
        <w:t>同步媒體</w:t>
      </w:r>
      <w:r>
        <w:rPr>
          <w:rStyle w:val="a6"/>
          <w:rFonts w:ascii="微軟正黑體" w:eastAsia="微軟正黑體" w:hAnsi="微軟正黑體" w:cs="Times New Roman"/>
          <w:spacing w:val="-1"/>
          <w:sz w:val="27"/>
          <w:szCs w:val="27"/>
        </w:rPr>
        <w:fldChar w:fldCharType="end"/>
      </w:r>
      <w:r w:rsidRPr="00255714">
        <w:rPr>
          <w:rFonts w:ascii="微軟正黑體" w:eastAsia="微軟正黑體" w:hAnsi="微軟正黑體" w:cs="Times New Roman"/>
          <w:spacing w:val="-1"/>
          <w:sz w:val="27"/>
          <w:szCs w:val="27"/>
        </w:rPr>
        <w:t>中所有</w:t>
      </w:r>
      <w:hyperlink w:anchor="prerecorded" w:history="1">
        <w:r w:rsidRPr="00181453">
          <w:rPr>
            <w:rStyle w:val="a6"/>
            <w:rFonts w:ascii="微軟正黑體" w:eastAsia="微軟正黑體" w:hAnsi="微軟正黑體" w:cs="Times New Roman"/>
            <w:spacing w:val="-1"/>
            <w:sz w:val="27"/>
            <w:szCs w:val="27"/>
          </w:rPr>
          <w:t>預先錄製</w:t>
        </w:r>
      </w:hyperlink>
      <w:r w:rsidRPr="00255714">
        <w:rPr>
          <w:rFonts w:ascii="微軟正黑體" w:eastAsia="微軟正黑體" w:hAnsi="微軟正黑體" w:cs="Times New Roman"/>
          <w:spacing w:val="-1"/>
          <w:sz w:val="27"/>
          <w:szCs w:val="27"/>
        </w:rPr>
        <w:t>的</w:t>
      </w:r>
      <w:hyperlink w:anchor="_視訊" w:history="1">
        <w:r w:rsidRPr="00181453">
          <w:rPr>
            <w:rStyle w:val="a6"/>
            <w:rFonts w:ascii="微軟正黑體" w:eastAsia="微軟正黑體" w:hAnsi="微軟正黑體" w:cs="Times New Roman"/>
            <w:spacing w:val="-1"/>
            <w:sz w:val="27"/>
            <w:szCs w:val="27"/>
          </w:rPr>
          <w:t>視訊</w:t>
        </w:r>
      </w:hyperlink>
      <w:r w:rsidRPr="00255714">
        <w:rPr>
          <w:rFonts w:ascii="微軟正黑體" w:eastAsia="微軟正黑體" w:hAnsi="微軟正黑體" w:cs="Times New Roman"/>
          <w:spacing w:val="-1"/>
          <w:sz w:val="27"/>
          <w:szCs w:val="27"/>
        </w:rPr>
        <w:t>內容提供</w:t>
      </w:r>
      <w:hyperlink w:anchor="_音訊描述" w:history="1">
        <w:r w:rsidRPr="00181453">
          <w:rPr>
            <w:rStyle w:val="a6"/>
            <w:rFonts w:ascii="微軟正黑體" w:eastAsia="微軟正黑體" w:hAnsi="微軟正黑體" w:cs="Times New Roman"/>
            <w:spacing w:val="-1"/>
            <w:sz w:val="27"/>
            <w:szCs w:val="27"/>
          </w:rPr>
          <w:t>音訊描述</w:t>
        </w:r>
      </w:hyperlink>
      <w:r w:rsidRPr="00255714">
        <w:rPr>
          <w:rFonts w:ascii="微軟正黑體" w:eastAsia="微軟正黑體" w:hAnsi="微軟正黑體" w:cs="Times New Roman"/>
          <w:spacing w:val="-1"/>
          <w:sz w:val="27"/>
          <w:szCs w:val="27"/>
        </w:rPr>
        <w:t>。</w:t>
      </w:r>
      <w:bookmarkStart w:id="22" w:name="成功準則1.2.6：手語(預錄)(檢測等級AAA)"/>
      <w:bookmarkEnd w:id="22"/>
    </w:p>
    <w:p w14:paraId="25C08730" w14:textId="77777777" w:rsidR="00624400" w:rsidRPr="007C5CCB" w:rsidRDefault="00624400" w:rsidP="00624400">
      <w:pPr>
        <w:pStyle w:val="31"/>
      </w:pPr>
      <w:r w:rsidRPr="007C5CCB">
        <w:t>成功準則 1.2.6：手語(預錄)</w:t>
      </w:r>
    </w:p>
    <w:p w14:paraId="660F03B1" w14:textId="77777777" w:rsidR="00624400" w:rsidRDefault="00624400" w:rsidP="00624400">
      <w:pPr>
        <w:spacing w:after="240" w:line="428" w:lineRule="exact"/>
        <w:ind w:left="224"/>
        <w:rPr>
          <w:rFonts w:ascii="微軟正黑體" w:eastAsia="微軟正黑體" w:hAnsi="微軟正黑體" w:cs="Times New Roman"/>
          <w:bCs/>
          <w:spacing w:val="-2"/>
          <w:sz w:val="27"/>
          <w:szCs w:val="27"/>
        </w:rPr>
      </w:pPr>
      <w:r w:rsidRPr="00255714">
        <w:rPr>
          <w:rFonts w:ascii="微軟正黑體" w:eastAsia="微軟正黑體" w:hAnsi="微軟正黑體" w:cs="Times New Roman"/>
          <w:bCs/>
          <w:spacing w:val="-2"/>
          <w:sz w:val="27"/>
          <w:szCs w:val="27"/>
        </w:rPr>
        <w:t>(檢測等級 AAA)</w:t>
      </w:r>
    </w:p>
    <w:p w14:paraId="690D9389" w14:textId="77777777" w:rsidR="00624400" w:rsidRPr="00255714" w:rsidRDefault="00624400" w:rsidP="00624400">
      <w:pPr>
        <w:spacing w:after="240" w:line="428" w:lineRule="exact"/>
        <w:ind w:left="224"/>
        <w:rPr>
          <w:rFonts w:ascii="微軟正黑體" w:eastAsia="微軟正黑體" w:hAnsi="微軟正黑體" w:cs="Times New Roman"/>
          <w:bCs/>
          <w:spacing w:val="-2"/>
          <w:sz w:val="27"/>
          <w:szCs w:val="27"/>
        </w:rPr>
      </w:pPr>
      <w:r w:rsidRPr="00CD496D">
        <w:rPr>
          <w:noProof/>
        </w:rPr>
        <w:lastRenderedPageBreak/>
        <mc:AlternateContent>
          <mc:Choice Requires="wps">
            <w:drawing>
              <wp:anchor distT="0" distB="0" distL="114300" distR="114300" simplePos="0" relativeHeight="251669504" behindDoc="0" locked="0" layoutInCell="1" allowOverlap="1" wp14:anchorId="750C1240" wp14:editId="6B2511A4">
                <wp:simplePos x="0" y="0"/>
                <wp:positionH relativeFrom="margin">
                  <wp:align>right</wp:align>
                </wp:positionH>
                <wp:positionV relativeFrom="paragraph">
                  <wp:posOffset>127591</wp:posOffset>
                </wp:positionV>
                <wp:extent cx="1754372" cy="584790"/>
                <wp:effectExtent l="0" t="0" r="17780" b="25400"/>
                <wp:wrapNone/>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372" cy="584790"/>
                        </a:xfrm>
                        <a:prstGeom prst="rect">
                          <a:avLst/>
                        </a:prstGeom>
                        <a:noFill/>
                        <a:ln w="9525">
                          <a:solidFill>
                            <a:srgbClr val="000000"/>
                          </a:solidFill>
                          <a:miter lim="800000"/>
                        </a:ln>
                      </wps:spPr>
                      <wps:txbx>
                        <w:txbxContent>
                          <w:p w14:paraId="55C50B34"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76" w:history="1">
                              <w:r w:rsidR="00624400" w:rsidRPr="0019095C">
                                <w:rPr>
                                  <w:rStyle w:val="a6"/>
                                  <w:rFonts w:ascii="微軟正黑體" w:eastAsia="微軟正黑體" w:hAnsi="微軟正黑體" w:hint="eastAsia"/>
                                  <w:sz w:val="20"/>
                                  <w:szCs w:val="20"/>
                                  <w:u w:color="000000" w:themeColor="text1"/>
                                </w:rPr>
                                <w:t>了解「手語（預錄）」</w:t>
                              </w:r>
                            </w:hyperlink>
                          </w:p>
                          <w:p w14:paraId="034BABC0"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77" w:anchor="sign-language-prerecorded" w:history="1">
                              <w:r w:rsidR="00624400" w:rsidRPr="0019095C">
                                <w:rPr>
                                  <w:rStyle w:val="a6"/>
                                  <w:rFonts w:ascii="微軟正黑體" w:eastAsia="微軟正黑體" w:hAnsi="微軟正黑體" w:hint="eastAsia"/>
                                  <w:sz w:val="20"/>
                                  <w:szCs w:val="20"/>
                                  <w:u w:color="000000" w:themeColor="text1"/>
                                </w:rPr>
                                <w:t>如何符合「手語（預錄）」</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C1240" id="_x0000_s1032" type="#_x0000_t202" style="position:absolute;left:0;text-align:left;margin-left:86.95pt;margin-top:10.05pt;width:138.15pt;height:46.0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" filled="f">
                <v:textbox>
                  <w:txbxContent>
                    <w:p w14:paraId="55C50B34"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78" w:history="1">
                        <w:r w:rsidR="00624400" w:rsidRPr="0019095C">
                          <w:rPr>
                            <w:rStyle w:val="a6"/>
                            <w:rFonts w:ascii="微軟正黑體" w:eastAsia="微軟正黑體" w:hAnsi="微軟正黑體" w:hint="eastAsia"/>
                            <w:sz w:val="20"/>
                            <w:szCs w:val="20"/>
                            <w:u w:color="000000" w:themeColor="text1"/>
                          </w:rPr>
                          <w:t>了解「手語（預錄）」</w:t>
                        </w:r>
                      </w:hyperlink>
                    </w:p>
                    <w:p w14:paraId="034BABC0"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79" w:anchor="sign-language-prerecorded" w:history="1">
                        <w:r w:rsidR="00624400" w:rsidRPr="0019095C">
                          <w:rPr>
                            <w:rStyle w:val="a6"/>
                            <w:rFonts w:ascii="微軟正黑體" w:eastAsia="微軟正黑體" w:hAnsi="微軟正黑體" w:hint="eastAsia"/>
                            <w:sz w:val="20"/>
                            <w:szCs w:val="20"/>
                            <w:u w:color="000000" w:themeColor="text1"/>
                          </w:rPr>
                          <w:t>如何符合「手語（預錄）」</w:t>
                        </w:r>
                      </w:hyperlink>
                    </w:p>
                  </w:txbxContent>
                </v:textbox>
                <w10:wrap anchorx="margin"/>
              </v:shape>
            </w:pict>
          </mc:Fallback>
        </mc:AlternateContent>
      </w:r>
    </w:p>
    <w:p w14:paraId="48E1E0BC" w14:textId="77777777" w:rsidR="00624400"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p>
    <w:p w14:paraId="1C7770B4" w14:textId="77777777" w:rsidR="00624400" w:rsidRPr="00B75547"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r w:rsidRPr="00181453">
        <w:rPr>
          <w:rFonts w:ascii="微軟正黑體" w:eastAsia="微軟正黑體" w:hAnsi="微軟正黑體" w:cs="Times New Roman"/>
          <w:spacing w:val="-1"/>
          <w:sz w:val="27"/>
          <w:szCs w:val="27"/>
        </w:rPr>
        <w:t>為</w:t>
      </w:r>
      <w:r w:rsidRPr="00181453">
        <w:rPr>
          <w:rStyle w:val="a6"/>
          <w:rFonts w:ascii="微軟正黑體" w:eastAsia="微軟正黑體" w:hAnsi="微軟正黑體"/>
          <w:sz w:val="27"/>
          <w:szCs w:val="27"/>
        </w:rPr>
        <w:t>同步媒體</w:t>
      </w:r>
      <w:r w:rsidRPr="00181453">
        <w:rPr>
          <w:rFonts w:ascii="微軟正黑體" w:eastAsia="微軟正黑體" w:hAnsi="微軟正黑體" w:cs="Times New Roman"/>
          <w:spacing w:val="-1"/>
          <w:sz w:val="27"/>
          <w:szCs w:val="27"/>
        </w:rPr>
        <w:t>中所有</w:t>
      </w:r>
      <w:r w:rsidRPr="00181453">
        <w:rPr>
          <w:rStyle w:val="a6"/>
          <w:rFonts w:ascii="微軟正黑體" w:eastAsia="微軟正黑體" w:hAnsi="微軟正黑體"/>
          <w:sz w:val="27"/>
          <w:szCs w:val="27"/>
        </w:rPr>
        <w:t>預先錄製</w:t>
      </w:r>
      <w:r w:rsidRPr="00181453">
        <w:rPr>
          <w:rFonts w:ascii="微軟正黑體" w:eastAsia="微軟正黑體" w:hAnsi="微軟正黑體" w:cs="Times New Roman"/>
          <w:spacing w:val="-1"/>
          <w:sz w:val="27"/>
          <w:szCs w:val="27"/>
        </w:rPr>
        <w:t>的</w:t>
      </w:r>
      <w:hyperlink w:anchor="_音訊" w:history="1">
        <w:r w:rsidRPr="00181453">
          <w:rPr>
            <w:rStyle w:val="a6"/>
            <w:rFonts w:ascii="微軟正黑體" w:eastAsia="微軟正黑體" w:hAnsi="微軟正黑體" w:cs="Times New Roman"/>
            <w:spacing w:val="-1"/>
            <w:sz w:val="27"/>
            <w:szCs w:val="27"/>
          </w:rPr>
          <w:t>音訊</w:t>
        </w:r>
      </w:hyperlink>
      <w:r w:rsidRPr="00B75547">
        <w:rPr>
          <w:rFonts w:ascii="微軟正黑體" w:eastAsia="微軟正黑體" w:hAnsi="微軟正黑體" w:cs="Times New Roman"/>
          <w:spacing w:val="-1"/>
          <w:sz w:val="27"/>
          <w:szCs w:val="27"/>
        </w:rPr>
        <w:t>內容提供</w:t>
      </w:r>
      <w:hyperlink w:anchor="_手語翻譯" w:history="1">
        <w:r w:rsidRPr="00181453">
          <w:rPr>
            <w:rStyle w:val="a6"/>
            <w:rFonts w:ascii="微軟正黑體" w:eastAsia="微軟正黑體" w:hAnsi="微軟正黑體" w:cs="Times New Roman"/>
            <w:spacing w:val="-1"/>
            <w:sz w:val="27"/>
            <w:szCs w:val="27"/>
          </w:rPr>
          <w:t>手語翻譯</w:t>
        </w:r>
      </w:hyperlink>
      <w:r w:rsidRPr="00B75547">
        <w:rPr>
          <w:rFonts w:ascii="微軟正黑體" w:eastAsia="微軟正黑體" w:hAnsi="微軟正黑體" w:cs="Times New Roman"/>
          <w:spacing w:val="-1"/>
          <w:sz w:val="27"/>
          <w:szCs w:val="27"/>
        </w:rPr>
        <w:t>。</w:t>
      </w:r>
    </w:p>
    <w:p w14:paraId="2D2B6C27" w14:textId="77777777" w:rsidR="00624400" w:rsidRPr="007C5CCB" w:rsidRDefault="00624400" w:rsidP="00624400">
      <w:pPr>
        <w:pStyle w:val="31"/>
      </w:pPr>
      <w:r w:rsidRPr="007C5CCB">
        <w:t>成功準則 1.2.7：延伸音訊描述</w:t>
      </w:r>
    </w:p>
    <w:p w14:paraId="75E0E7EF" w14:textId="77777777" w:rsidR="00624400" w:rsidRDefault="00624400" w:rsidP="00624400">
      <w:pPr>
        <w:spacing w:after="240" w:line="428" w:lineRule="exact"/>
        <w:ind w:left="224"/>
        <w:rPr>
          <w:rFonts w:ascii="微軟正黑體" w:eastAsia="微軟正黑體" w:hAnsi="微軟正黑體" w:cs="Times New Roman"/>
          <w:bCs/>
          <w:spacing w:val="-2"/>
          <w:sz w:val="27"/>
          <w:szCs w:val="27"/>
        </w:rPr>
      </w:pPr>
      <w:r w:rsidRPr="00255714">
        <w:rPr>
          <w:rFonts w:ascii="微軟正黑體" w:eastAsia="微軟正黑體" w:hAnsi="微軟正黑體" w:cs="Times New Roman"/>
          <w:bCs/>
          <w:spacing w:val="-2"/>
          <w:sz w:val="27"/>
          <w:szCs w:val="27"/>
        </w:rPr>
        <w:t>(檢測等級 AAA)</w:t>
      </w:r>
    </w:p>
    <w:p w14:paraId="502EBEE0" w14:textId="77777777" w:rsidR="00624400" w:rsidRDefault="00624400" w:rsidP="00624400">
      <w:pPr>
        <w:spacing w:after="240" w:line="428" w:lineRule="exact"/>
        <w:ind w:left="224"/>
        <w:rPr>
          <w:rFonts w:ascii="微軟正黑體" w:eastAsia="微軟正黑體" w:hAnsi="微軟正黑體" w:cs="Times New Roman"/>
          <w:bCs/>
          <w:spacing w:val="-2"/>
          <w:sz w:val="27"/>
          <w:szCs w:val="27"/>
        </w:rPr>
      </w:pPr>
      <w:r w:rsidRPr="00CD496D">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822AC1B" wp14:editId="35312E19">
                <wp:simplePos x="0" y="0"/>
                <wp:positionH relativeFrom="margin">
                  <wp:align>right</wp:align>
                </wp:positionH>
                <wp:positionV relativeFrom="paragraph">
                  <wp:posOffset>76820</wp:posOffset>
                </wp:positionV>
                <wp:extent cx="1807535" cy="1403985"/>
                <wp:effectExtent l="0" t="0" r="21590" b="12700"/>
                <wp:wrapNone/>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535" cy="1403985"/>
                        </a:xfrm>
                        <a:prstGeom prst="rect">
                          <a:avLst/>
                        </a:prstGeom>
                        <a:noFill/>
                        <a:ln w="9525">
                          <a:solidFill>
                            <a:srgbClr val="000000"/>
                          </a:solidFill>
                          <a:miter lim="800000"/>
                        </a:ln>
                      </wps:spPr>
                      <wps:txbx>
                        <w:txbxContent>
                          <w:p w14:paraId="0908A0C5"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80" w:history="1">
                              <w:r w:rsidR="00624400" w:rsidRPr="0019095C">
                                <w:rPr>
                                  <w:rStyle w:val="a6"/>
                                  <w:rFonts w:ascii="微軟正黑體" w:eastAsia="微軟正黑體" w:hAnsi="微軟正黑體" w:hint="eastAsia"/>
                                  <w:sz w:val="20"/>
                                  <w:szCs w:val="20"/>
                                  <w:u w:color="000000" w:themeColor="text1"/>
                                </w:rPr>
                                <w:t>了解「延伸音訊描述」</w:t>
                              </w:r>
                            </w:hyperlink>
                          </w:p>
                          <w:p w14:paraId="2B0C6C01"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81" w:anchor="extended-audio-description-prerecorded" w:history="1">
                              <w:r w:rsidR="00624400" w:rsidRPr="0019095C">
                                <w:rPr>
                                  <w:rStyle w:val="a6"/>
                                  <w:rFonts w:ascii="微軟正黑體" w:eastAsia="微軟正黑體" w:hAnsi="微軟正黑體"/>
                                  <w:sz w:val="20"/>
                                  <w:szCs w:val="20"/>
                                  <w:u w:color="000000" w:themeColor="text1"/>
                                </w:rPr>
                                <w:t>如何</w:t>
                              </w:r>
                              <w:r w:rsidR="00624400" w:rsidRPr="0019095C">
                                <w:rPr>
                                  <w:rStyle w:val="a6"/>
                                  <w:rFonts w:ascii="微軟正黑體" w:eastAsia="微軟正黑體" w:hAnsi="微軟正黑體" w:hint="eastAsia"/>
                                  <w:sz w:val="20"/>
                                  <w:szCs w:val="20"/>
                                  <w:u w:color="000000" w:themeColor="text1"/>
                                </w:rPr>
                                <w:t>符合「延伸音訊描述」</w:t>
                              </w:r>
                            </w:hyperlink>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822AC1B" id="_x0000_s1033" type="#_x0000_t202" style="position:absolute;left:0;text-align:left;margin-left:91.15pt;margin-top:6.05pt;width:142.35pt;height:110.55pt;z-index:251670528;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" filled="f">
                <v:textbox style="mso-fit-shape-to-text:t">
                  <w:txbxContent>
                    <w:p w14:paraId="0908A0C5"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82" w:history="1">
                        <w:r w:rsidR="00624400" w:rsidRPr="0019095C">
                          <w:rPr>
                            <w:rStyle w:val="a6"/>
                            <w:rFonts w:ascii="微軟正黑體" w:eastAsia="微軟正黑體" w:hAnsi="微軟正黑體" w:hint="eastAsia"/>
                            <w:sz w:val="20"/>
                            <w:szCs w:val="20"/>
                            <w:u w:color="000000" w:themeColor="text1"/>
                          </w:rPr>
                          <w:t>了解「延伸音訊描述」</w:t>
                        </w:r>
                      </w:hyperlink>
                    </w:p>
                    <w:p w14:paraId="2B0C6C01"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83" w:anchor="extended-audio-description-prerecorded" w:history="1">
                        <w:r w:rsidR="00624400" w:rsidRPr="0019095C">
                          <w:rPr>
                            <w:rStyle w:val="a6"/>
                            <w:rFonts w:ascii="微軟正黑體" w:eastAsia="微軟正黑體" w:hAnsi="微軟正黑體"/>
                            <w:sz w:val="20"/>
                            <w:szCs w:val="20"/>
                            <w:u w:color="000000" w:themeColor="text1"/>
                          </w:rPr>
                          <w:t>如何</w:t>
                        </w:r>
                        <w:r w:rsidR="00624400" w:rsidRPr="0019095C">
                          <w:rPr>
                            <w:rStyle w:val="a6"/>
                            <w:rFonts w:ascii="微軟正黑體" w:eastAsia="微軟正黑體" w:hAnsi="微軟正黑體" w:hint="eastAsia"/>
                            <w:sz w:val="20"/>
                            <w:szCs w:val="20"/>
                            <w:u w:color="000000" w:themeColor="text1"/>
                          </w:rPr>
                          <w:t>符合「延伸音訊描述」</w:t>
                        </w:r>
                      </w:hyperlink>
                    </w:p>
                  </w:txbxContent>
                </v:textbox>
                <w10:wrap anchorx="margin"/>
              </v:shape>
            </w:pict>
          </mc:Fallback>
        </mc:AlternateContent>
      </w:r>
    </w:p>
    <w:p w14:paraId="2C5D6560" w14:textId="77777777" w:rsidR="00624400" w:rsidRPr="00255714" w:rsidRDefault="00624400" w:rsidP="00624400">
      <w:pPr>
        <w:spacing w:after="240" w:line="428" w:lineRule="exact"/>
        <w:ind w:left="224"/>
        <w:rPr>
          <w:rFonts w:ascii="微軟正黑體" w:eastAsia="微軟正黑體" w:hAnsi="微軟正黑體" w:cs="Times New Roman"/>
          <w:bCs/>
          <w:spacing w:val="-2"/>
          <w:sz w:val="27"/>
          <w:szCs w:val="27"/>
        </w:rPr>
      </w:pPr>
    </w:p>
    <w:p w14:paraId="1606F117" w14:textId="77777777" w:rsidR="00624400" w:rsidRPr="00255714"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r w:rsidRPr="00255714">
        <w:rPr>
          <w:rFonts w:ascii="微軟正黑體" w:eastAsia="微軟正黑體" w:hAnsi="微軟正黑體" w:cs="Times New Roman"/>
          <w:spacing w:val="-1"/>
          <w:sz w:val="27"/>
          <w:szCs w:val="27"/>
        </w:rPr>
        <w:t>當前景音訊停頓處不足以讓</w:t>
      </w:r>
      <w:r>
        <w:fldChar w:fldCharType="begin"/>
      </w:r>
      <w:r>
        <w:instrText>HYPERLINK \l "_音訊描述"</w:instrText>
      </w:r>
      <w:r>
        <w:fldChar w:fldCharType="separate"/>
      </w:r>
      <w:r w:rsidRPr="00181453">
        <w:rPr>
          <w:rStyle w:val="a6"/>
          <w:rFonts w:ascii="微軟正黑體" w:eastAsia="微軟正黑體" w:hAnsi="微軟正黑體" w:cs="Times New Roman"/>
          <w:spacing w:val="-1"/>
          <w:sz w:val="27"/>
          <w:szCs w:val="27"/>
        </w:rPr>
        <w:t>音訊描述</w:t>
      </w:r>
      <w:r>
        <w:rPr>
          <w:rStyle w:val="a6"/>
          <w:rFonts w:ascii="微軟正黑體" w:eastAsia="微軟正黑體" w:hAnsi="微軟正黑體" w:cs="Times New Roman"/>
          <w:spacing w:val="-1"/>
          <w:sz w:val="27"/>
          <w:szCs w:val="27"/>
        </w:rPr>
        <w:fldChar w:fldCharType="end"/>
      </w:r>
      <w:r w:rsidRPr="00255714">
        <w:rPr>
          <w:rFonts w:ascii="微軟正黑體" w:eastAsia="微軟正黑體" w:hAnsi="微軟正黑體" w:cs="Times New Roman"/>
          <w:spacing w:val="-1"/>
          <w:sz w:val="27"/>
          <w:szCs w:val="27"/>
        </w:rPr>
        <w:t>轉達視訊意義，則為所有</w:t>
      </w:r>
      <w:hyperlink w:anchor="_同步媒體" w:history="1">
        <w:r w:rsidRPr="00181453">
          <w:rPr>
            <w:rStyle w:val="a6"/>
            <w:rFonts w:ascii="微軟正黑體" w:eastAsia="微軟正黑體" w:hAnsi="微軟正黑體" w:cs="Times New Roman"/>
            <w:spacing w:val="-1"/>
            <w:sz w:val="27"/>
            <w:szCs w:val="27"/>
          </w:rPr>
          <w:t>同步媒體</w:t>
        </w:r>
      </w:hyperlink>
      <w:r w:rsidRPr="00255714">
        <w:rPr>
          <w:rFonts w:ascii="微軟正黑體" w:eastAsia="微軟正黑體" w:hAnsi="微軟正黑體" w:cs="Times New Roman"/>
          <w:spacing w:val="-1"/>
          <w:sz w:val="27"/>
          <w:szCs w:val="27"/>
        </w:rPr>
        <w:t>中</w:t>
      </w:r>
      <w:r w:rsidRPr="00181453">
        <w:rPr>
          <w:rStyle w:val="a6"/>
          <w:rFonts w:ascii="微軟正黑體" w:eastAsia="微軟正黑體" w:hAnsi="微軟正黑體"/>
          <w:sz w:val="27"/>
          <w:szCs w:val="27"/>
        </w:rPr>
        <w:t>預先錄製</w:t>
      </w:r>
      <w:r w:rsidRPr="00181453">
        <w:rPr>
          <w:rFonts w:ascii="微軟正黑體" w:eastAsia="微軟正黑體" w:hAnsi="微軟正黑體" w:cs="Times New Roman"/>
          <w:spacing w:val="-1"/>
          <w:sz w:val="27"/>
          <w:szCs w:val="27"/>
        </w:rPr>
        <w:t>的</w:t>
      </w:r>
      <w:r w:rsidRPr="00181453">
        <w:rPr>
          <w:rStyle w:val="a6"/>
          <w:rFonts w:ascii="微軟正黑體" w:eastAsia="微軟正黑體" w:hAnsi="微軟正黑體"/>
          <w:sz w:val="27"/>
          <w:szCs w:val="27"/>
        </w:rPr>
        <w:t>視訊</w:t>
      </w:r>
      <w:r w:rsidRPr="00181453">
        <w:rPr>
          <w:rFonts w:ascii="微軟正黑體" w:eastAsia="微軟正黑體" w:hAnsi="微軟正黑體" w:cs="Times New Roman"/>
          <w:spacing w:val="-1"/>
          <w:sz w:val="27"/>
          <w:szCs w:val="27"/>
        </w:rPr>
        <w:t>內容提供</w:t>
      </w:r>
      <w:hyperlink w:anchor="_延伸音訊描述" w:history="1">
        <w:r w:rsidRPr="00181453">
          <w:rPr>
            <w:rStyle w:val="a6"/>
            <w:rFonts w:ascii="微軟正黑體" w:eastAsia="微軟正黑體" w:hAnsi="微軟正黑體" w:cs="Times New Roman"/>
            <w:spacing w:val="-1"/>
            <w:sz w:val="27"/>
            <w:szCs w:val="27"/>
          </w:rPr>
          <w:t>延伸音訊描述</w:t>
        </w:r>
      </w:hyperlink>
      <w:r w:rsidRPr="00255714">
        <w:rPr>
          <w:rFonts w:ascii="微軟正黑體" w:eastAsia="微軟正黑體" w:hAnsi="微軟正黑體" w:cs="Times New Roman"/>
          <w:spacing w:val="-1"/>
          <w:sz w:val="27"/>
          <w:szCs w:val="27"/>
        </w:rPr>
        <w:t>。</w:t>
      </w:r>
    </w:p>
    <w:p w14:paraId="235BB156" w14:textId="77777777" w:rsidR="00624400" w:rsidRPr="007C5CCB" w:rsidRDefault="00624400" w:rsidP="00624400">
      <w:pPr>
        <w:pStyle w:val="31"/>
      </w:pPr>
      <w:bookmarkStart w:id="23" w:name="成功準則1.2.8：替代媒體(預錄)(檢測等級AAA)"/>
      <w:bookmarkEnd w:id="23"/>
      <w:r w:rsidRPr="007C5CCB">
        <w:t>成功準則 1.2.8：替代媒體(預錄)</w:t>
      </w:r>
    </w:p>
    <w:p w14:paraId="0FAEE9A4" w14:textId="77777777" w:rsidR="00624400"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r w:rsidRPr="00CD496D">
        <w:rPr>
          <w:rFonts w:ascii="Times New Roman" w:hAnsi="Times New Roman" w:cs="Times New Roman"/>
          <w:noProof/>
          <w:szCs w:val="24"/>
        </w:rPr>
        <mc:AlternateContent>
          <mc:Choice Requires="wps">
            <w:drawing>
              <wp:anchor distT="0" distB="0" distL="114300" distR="114300" simplePos="0" relativeHeight="251671552" behindDoc="0" locked="0" layoutInCell="1" allowOverlap="1" wp14:anchorId="3AC247F4" wp14:editId="4A4F316F">
                <wp:simplePos x="0" y="0"/>
                <wp:positionH relativeFrom="margin">
                  <wp:align>right</wp:align>
                </wp:positionH>
                <wp:positionV relativeFrom="paragraph">
                  <wp:posOffset>465455</wp:posOffset>
                </wp:positionV>
                <wp:extent cx="2041451" cy="1403985"/>
                <wp:effectExtent l="0" t="0" r="16510" b="12700"/>
                <wp:wrapNone/>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1451" cy="1403985"/>
                        </a:xfrm>
                        <a:prstGeom prst="rect">
                          <a:avLst/>
                        </a:prstGeom>
                        <a:noFill/>
                        <a:ln w="9525">
                          <a:solidFill>
                            <a:srgbClr val="000000"/>
                          </a:solidFill>
                          <a:miter lim="800000"/>
                        </a:ln>
                      </wps:spPr>
                      <wps:txbx>
                        <w:txbxContent>
                          <w:p w14:paraId="169822F2"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84" w:history="1">
                              <w:r w:rsidR="00624400" w:rsidRPr="0019095C">
                                <w:rPr>
                                  <w:rStyle w:val="a6"/>
                                  <w:rFonts w:ascii="微軟正黑體" w:eastAsia="微軟正黑體" w:hAnsi="微軟正黑體" w:hint="eastAsia"/>
                                  <w:sz w:val="20"/>
                                  <w:szCs w:val="20"/>
                                  <w:u w:color="000000" w:themeColor="text1"/>
                                </w:rPr>
                                <w:t>了解「替代媒體（預錄）」</w:t>
                              </w:r>
                            </w:hyperlink>
                          </w:p>
                          <w:p w14:paraId="6581582B"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85" w:anchor="media-alternative-prerecorded" w:history="1">
                              <w:r w:rsidR="00624400" w:rsidRPr="0019095C">
                                <w:rPr>
                                  <w:rStyle w:val="a6"/>
                                  <w:rFonts w:ascii="微軟正黑體" w:eastAsia="微軟正黑體" w:hAnsi="微軟正黑體" w:hint="eastAsia"/>
                                  <w:sz w:val="20"/>
                                  <w:szCs w:val="20"/>
                                  <w:u w:color="000000" w:themeColor="text1"/>
                                </w:rPr>
                                <w:t>如何符合「替代媒體（預錄）」</w:t>
                              </w:r>
                            </w:hyperlink>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AC247F4" id="_x0000_s1034" type="#_x0000_t202" style="position:absolute;left:0;text-align:left;margin-left:109.55pt;margin-top:36.65pt;width:160.75pt;height:110.55pt;z-index:251671552;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" filled="f">
                <v:textbox style="mso-fit-shape-to-text:t">
                  <w:txbxContent>
                    <w:p w14:paraId="169822F2"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86" w:history="1">
                        <w:r w:rsidR="00624400" w:rsidRPr="0019095C">
                          <w:rPr>
                            <w:rStyle w:val="a6"/>
                            <w:rFonts w:ascii="微軟正黑體" w:eastAsia="微軟正黑體" w:hAnsi="微軟正黑體" w:hint="eastAsia"/>
                            <w:sz w:val="20"/>
                            <w:szCs w:val="20"/>
                            <w:u w:color="000000" w:themeColor="text1"/>
                          </w:rPr>
                          <w:t>了解「替代媒體（預錄）」</w:t>
                        </w:r>
                      </w:hyperlink>
                    </w:p>
                    <w:p w14:paraId="6581582B"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87" w:anchor="media-alternative-prerecorded" w:history="1">
                        <w:r w:rsidR="00624400" w:rsidRPr="0019095C">
                          <w:rPr>
                            <w:rStyle w:val="a6"/>
                            <w:rFonts w:ascii="微軟正黑體" w:eastAsia="微軟正黑體" w:hAnsi="微軟正黑體" w:hint="eastAsia"/>
                            <w:sz w:val="20"/>
                            <w:szCs w:val="20"/>
                            <w:u w:color="000000" w:themeColor="text1"/>
                          </w:rPr>
                          <w:t>如何符合「替代媒體（預錄）」</w:t>
                        </w:r>
                      </w:hyperlink>
                    </w:p>
                  </w:txbxContent>
                </v:textbox>
                <w10:wrap anchorx="margin"/>
              </v:shape>
            </w:pict>
          </mc:Fallback>
        </mc:AlternateContent>
      </w:r>
      <w:r w:rsidRPr="00255714">
        <w:rPr>
          <w:rFonts w:ascii="微軟正黑體" w:eastAsia="微軟正黑體" w:hAnsi="微軟正黑體" w:cs="Times New Roman"/>
          <w:spacing w:val="-1"/>
          <w:sz w:val="27"/>
          <w:szCs w:val="27"/>
        </w:rPr>
        <w:t>(檢測等級 AAA)</w:t>
      </w:r>
    </w:p>
    <w:p w14:paraId="4445F14D" w14:textId="77777777" w:rsidR="00624400"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p>
    <w:p w14:paraId="4A46DDB4" w14:textId="77777777" w:rsidR="00624400" w:rsidRPr="00255714"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p>
    <w:p w14:paraId="1BB42E37" w14:textId="77777777" w:rsidR="00624400" w:rsidRPr="00255714"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r w:rsidRPr="00255714">
        <w:rPr>
          <w:rFonts w:ascii="微軟正黑體" w:eastAsia="微軟正黑體" w:hAnsi="微軟正黑體" w:cs="Times New Roman"/>
          <w:spacing w:val="-1"/>
          <w:sz w:val="27"/>
          <w:szCs w:val="27"/>
        </w:rPr>
        <w:t>為所</w:t>
      </w:r>
      <w:r w:rsidRPr="007C6E34">
        <w:rPr>
          <w:rFonts w:ascii="微軟正黑體" w:eastAsia="微軟正黑體" w:hAnsi="微軟正黑體" w:cs="Times New Roman"/>
          <w:spacing w:val="-1"/>
          <w:sz w:val="27"/>
          <w:szCs w:val="27"/>
        </w:rPr>
        <w:t>有</w:t>
      </w:r>
      <w:r w:rsidRPr="007C6E34">
        <w:rPr>
          <w:rStyle w:val="a6"/>
          <w:rFonts w:ascii="微軟正黑體" w:eastAsia="微軟正黑體" w:hAnsi="微軟正黑體"/>
          <w:sz w:val="27"/>
          <w:szCs w:val="27"/>
        </w:rPr>
        <w:t>預先錄製</w:t>
      </w:r>
      <w:r w:rsidRPr="007C6E34">
        <w:rPr>
          <w:rFonts w:ascii="微軟正黑體" w:eastAsia="微軟正黑體" w:hAnsi="微軟正黑體" w:cs="Times New Roman"/>
          <w:spacing w:val="-1"/>
          <w:sz w:val="27"/>
          <w:szCs w:val="27"/>
        </w:rPr>
        <w:t>的</w:t>
      </w:r>
      <w:r w:rsidRPr="007C6E34">
        <w:rPr>
          <w:rStyle w:val="a6"/>
          <w:rFonts w:ascii="微軟正黑體" w:eastAsia="微軟正黑體" w:hAnsi="微軟正黑體"/>
          <w:sz w:val="27"/>
          <w:szCs w:val="27"/>
        </w:rPr>
        <w:t>同步媒體</w:t>
      </w:r>
      <w:r w:rsidRPr="007C6E34">
        <w:rPr>
          <w:rFonts w:ascii="微軟正黑體" w:eastAsia="微軟正黑體" w:hAnsi="微軟正黑體" w:cs="Times New Roman"/>
          <w:spacing w:val="-1"/>
          <w:sz w:val="27"/>
          <w:szCs w:val="27"/>
        </w:rPr>
        <w:t>及所有</w:t>
      </w:r>
      <w:r w:rsidRPr="00255714">
        <w:rPr>
          <w:rFonts w:ascii="微軟正黑體" w:eastAsia="微軟正黑體" w:hAnsi="微軟正黑體" w:cs="Times New Roman"/>
          <w:spacing w:val="-1"/>
          <w:sz w:val="27"/>
          <w:szCs w:val="27"/>
        </w:rPr>
        <w:t>預先錄製的</w:t>
      </w:r>
      <w:hyperlink w:anchor="_純視訊" w:history="1">
        <w:r w:rsidRPr="007C6E34">
          <w:rPr>
            <w:rStyle w:val="a6"/>
            <w:rFonts w:ascii="微軟正黑體" w:eastAsia="微軟正黑體" w:hAnsi="微軟正黑體" w:cs="Times New Roman"/>
            <w:spacing w:val="-1"/>
            <w:sz w:val="27"/>
            <w:szCs w:val="27"/>
          </w:rPr>
          <w:t>純視訊</w:t>
        </w:r>
      </w:hyperlink>
      <w:r w:rsidRPr="00255714">
        <w:rPr>
          <w:rFonts w:ascii="微軟正黑體" w:eastAsia="微軟正黑體" w:hAnsi="微軟正黑體" w:cs="Times New Roman"/>
          <w:spacing w:val="-1"/>
          <w:sz w:val="27"/>
          <w:szCs w:val="27"/>
        </w:rPr>
        <w:t>媒體，提供</w:t>
      </w:r>
      <w:hyperlink w:anchor="_時序媒體的替代方案" w:history="1">
        <w:r w:rsidRPr="007C6E34">
          <w:rPr>
            <w:rStyle w:val="a6"/>
            <w:rFonts w:ascii="微軟正黑體" w:eastAsia="微軟正黑體" w:hAnsi="微軟正黑體" w:cs="Times New Roman"/>
            <w:spacing w:val="-1"/>
            <w:sz w:val="27"/>
            <w:szCs w:val="27"/>
          </w:rPr>
          <w:t>時序媒體替代內容</w:t>
        </w:r>
      </w:hyperlink>
      <w:r w:rsidRPr="00255714">
        <w:rPr>
          <w:rFonts w:ascii="微軟正黑體" w:eastAsia="微軟正黑體" w:hAnsi="微軟正黑體" w:cs="Times New Roman"/>
          <w:spacing w:val="-1"/>
          <w:sz w:val="27"/>
          <w:szCs w:val="27"/>
        </w:rPr>
        <w:t>。</w:t>
      </w:r>
    </w:p>
    <w:p w14:paraId="6A5DB611" w14:textId="77777777" w:rsidR="00624400" w:rsidRPr="007C5CCB" w:rsidRDefault="00624400" w:rsidP="00624400">
      <w:pPr>
        <w:pStyle w:val="31"/>
      </w:pPr>
      <w:bookmarkStart w:id="24" w:name="成功準則1.2.9：純音訊(現場直播)(檢測等級AAA)"/>
      <w:bookmarkEnd w:id="24"/>
      <w:r w:rsidRPr="007C5CCB">
        <w:t>成功準則 1.2.9：純音訊(現場直播)</w:t>
      </w:r>
    </w:p>
    <w:p w14:paraId="281E8BF6" w14:textId="77777777" w:rsidR="00624400"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r w:rsidRPr="00CD496D">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B284856" wp14:editId="336C035A">
                <wp:simplePos x="0" y="0"/>
                <wp:positionH relativeFrom="margin">
                  <wp:posOffset>3104707</wp:posOffset>
                </wp:positionH>
                <wp:positionV relativeFrom="paragraph">
                  <wp:posOffset>466090</wp:posOffset>
                </wp:positionV>
                <wp:extent cx="2115879" cy="1403985"/>
                <wp:effectExtent l="0" t="0" r="17780" b="12700"/>
                <wp:wrapNone/>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879" cy="1403985"/>
                        </a:xfrm>
                        <a:prstGeom prst="rect">
                          <a:avLst/>
                        </a:prstGeom>
                        <a:noFill/>
                        <a:ln w="9525">
                          <a:solidFill>
                            <a:srgbClr val="000000"/>
                          </a:solidFill>
                          <a:miter lim="800000"/>
                        </a:ln>
                      </wps:spPr>
                      <wps:txbx>
                        <w:txbxContent>
                          <w:p w14:paraId="2E205F4C"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88" w:history="1">
                              <w:r w:rsidR="00624400" w:rsidRPr="0019095C">
                                <w:rPr>
                                  <w:rStyle w:val="a6"/>
                                  <w:rFonts w:ascii="微軟正黑體" w:eastAsia="微軟正黑體" w:hAnsi="微軟正黑體" w:hint="eastAsia"/>
                                  <w:sz w:val="20"/>
                                  <w:szCs w:val="20"/>
                                  <w:u w:color="000000" w:themeColor="text1"/>
                                </w:rPr>
                                <w:t>了解「純音訊（現場直播）」</w:t>
                              </w:r>
                            </w:hyperlink>
                          </w:p>
                          <w:p w14:paraId="2AF4B789"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89" w:anchor="audio-only-live" w:history="1">
                              <w:r w:rsidR="00624400" w:rsidRPr="0019095C">
                                <w:rPr>
                                  <w:rStyle w:val="a6"/>
                                  <w:rFonts w:ascii="微軟正黑體" w:eastAsia="微軟正黑體" w:hAnsi="微軟正黑體" w:hint="eastAsia"/>
                                  <w:sz w:val="20"/>
                                  <w:szCs w:val="20"/>
                                  <w:u w:color="000000" w:themeColor="text1"/>
                                </w:rPr>
                                <w:t>如何符合「純音訊（現場直播）」</w:t>
                              </w:r>
                            </w:hyperlink>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B284856" id="_x0000_s1035" type="#_x0000_t202" style="position:absolute;left:0;text-align:left;margin-left:244.45pt;margin-top:36.7pt;width:166.6pt;height:110.55pt;z-index:251672576;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" filled="f">
                <v:textbox style="mso-fit-shape-to-text:t">
                  <w:txbxContent>
                    <w:p w14:paraId="2E205F4C"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90" w:history="1">
                        <w:r w:rsidR="00624400" w:rsidRPr="0019095C">
                          <w:rPr>
                            <w:rStyle w:val="a6"/>
                            <w:rFonts w:ascii="微軟正黑體" w:eastAsia="微軟正黑體" w:hAnsi="微軟正黑體" w:hint="eastAsia"/>
                            <w:sz w:val="20"/>
                            <w:szCs w:val="20"/>
                            <w:u w:color="000000" w:themeColor="text1"/>
                          </w:rPr>
                          <w:t>了解「純音訊（現場直播）」</w:t>
                        </w:r>
                      </w:hyperlink>
                    </w:p>
                    <w:p w14:paraId="2AF4B789"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91" w:anchor="audio-only-live" w:history="1">
                        <w:r w:rsidR="00624400" w:rsidRPr="0019095C">
                          <w:rPr>
                            <w:rStyle w:val="a6"/>
                            <w:rFonts w:ascii="微軟正黑體" w:eastAsia="微軟正黑體" w:hAnsi="微軟正黑體" w:hint="eastAsia"/>
                            <w:sz w:val="20"/>
                            <w:szCs w:val="20"/>
                            <w:u w:color="000000" w:themeColor="text1"/>
                          </w:rPr>
                          <w:t>如何符合「純音訊（現場直播）」</w:t>
                        </w:r>
                      </w:hyperlink>
                    </w:p>
                  </w:txbxContent>
                </v:textbox>
                <w10:wrap anchorx="margin"/>
              </v:shape>
            </w:pict>
          </mc:Fallback>
        </mc:AlternateContent>
      </w:r>
      <w:r w:rsidRPr="00255714">
        <w:rPr>
          <w:rFonts w:ascii="微軟正黑體" w:eastAsia="微軟正黑體" w:hAnsi="微軟正黑體" w:cs="Times New Roman"/>
          <w:spacing w:val="-1"/>
          <w:sz w:val="27"/>
          <w:szCs w:val="27"/>
        </w:rPr>
        <w:t>(檢測等級 AAA)</w:t>
      </w:r>
    </w:p>
    <w:p w14:paraId="36EC116B" w14:textId="77777777" w:rsidR="00624400"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p>
    <w:p w14:paraId="1965006D" w14:textId="77777777" w:rsidR="00624400" w:rsidRPr="00255714"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p>
    <w:p w14:paraId="52CE252C" w14:textId="77777777" w:rsidR="00624400" w:rsidRPr="008076A3" w:rsidRDefault="00624400" w:rsidP="00624400">
      <w:pPr>
        <w:adjustRightInd w:val="0"/>
        <w:snapToGrid w:val="0"/>
        <w:spacing w:before="37" w:after="240" w:line="256" w:lineRule="auto"/>
        <w:ind w:left="224" w:right="-58"/>
        <w:rPr>
          <w:rFonts w:ascii="微軟正黑體" w:eastAsia="微軟正黑體" w:hAnsi="微軟正黑體" w:cs="Times New Roman"/>
          <w:spacing w:val="-1"/>
          <w:sz w:val="27"/>
          <w:szCs w:val="27"/>
        </w:rPr>
      </w:pPr>
      <w:r w:rsidRPr="008076A3">
        <w:rPr>
          <w:rFonts w:ascii="微軟正黑體" w:eastAsia="微軟正黑體" w:hAnsi="微軟正黑體" w:cs="Times New Roman"/>
          <w:spacing w:val="-1"/>
          <w:sz w:val="27"/>
          <w:szCs w:val="27"/>
        </w:rPr>
        <w:t>為</w:t>
      </w:r>
      <w:r>
        <w:fldChar w:fldCharType="begin"/>
      </w:r>
      <w:r>
        <w:instrText>HYPERLINK \l "live"</w:instrText>
      </w:r>
      <w:r>
        <w:fldChar w:fldCharType="separate"/>
      </w:r>
      <w:r w:rsidRPr="008076A3">
        <w:rPr>
          <w:rStyle w:val="a6"/>
          <w:rFonts w:ascii="微軟正黑體" w:eastAsia="微軟正黑體" w:hAnsi="微軟正黑體" w:cs="Times New Roman"/>
          <w:spacing w:val="-1"/>
          <w:sz w:val="27"/>
          <w:szCs w:val="27"/>
        </w:rPr>
        <w:t>現場</w:t>
      </w:r>
      <w:r>
        <w:rPr>
          <w:rStyle w:val="a6"/>
          <w:rFonts w:ascii="微軟正黑體" w:eastAsia="微軟正黑體" w:hAnsi="微軟正黑體" w:cs="Times New Roman"/>
          <w:spacing w:val="-1"/>
          <w:sz w:val="27"/>
          <w:szCs w:val="27"/>
        </w:rPr>
        <w:fldChar w:fldCharType="end"/>
      </w:r>
      <w:hyperlink w:anchor="_純音訊" w:history="1">
        <w:r w:rsidRPr="008076A3">
          <w:rPr>
            <w:rStyle w:val="a6"/>
            <w:rFonts w:ascii="微軟正黑體" w:eastAsia="微軟正黑體" w:hAnsi="微軟正黑體" w:cs="Times New Roman"/>
            <w:spacing w:val="-1"/>
            <w:sz w:val="27"/>
            <w:szCs w:val="27"/>
          </w:rPr>
          <w:t>純音訊</w:t>
        </w:r>
      </w:hyperlink>
      <w:r w:rsidRPr="008076A3">
        <w:rPr>
          <w:rFonts w:ascii="微軟正黑體" w:eastAsia="微軟正黑體" w:hAnsi="微軟正黑體" w:cs="Times New Roman"/>
          <w:spacing w:val="-1"/>
          <w:sz w:val="27"/>
          <w:szCs w:val="27"/>
        </w:rPr>
        <w:t>內容</w:t>
      </w:r>
      <w:r w:rsidRPr="008076A3">
        <w:rPr>
          <w:rFonts w:ascii="微軟正黑體" w:eastAsia="微軟正黑體" w:hAnsi="微軟正黑體"/>
          <w:sz w:val="27"/>
          <w:szCs w:val="27"/>
        </w:rPr>
        <w:t>提供能表達與</w:t>
      </w:r>
      <w:hyperlink w:anchor="_時序媒體的替代方案" w:history="1">
        <w:r w:rsidRPr="008076A3">
          <w:rPr>
            <w:rStyle w:val="a6"/>
            <w:rFonts w:ascii="微軟正黑體" w:eastAsia="微軟正黑體" w:hAnsi="微軟正黑體" w:cs="Times New Roman" w:hint="eastAsia"/>
            <w:sz w:val="27"/>
            <w:szCs w:val="27"/>
            <w:u w:color="000000" w:themeColor="text1"/>
          </w:rPr>
          <w:t>時序媒體替代內容</w:t>
        </w:r>
      </w:hyperlink>
      <w:r w:rsidRPr="008076A3">
        <w:rPr>
          <w:rFonts w:ascii="微軟正黑體" w:eastAsia="微軟正黑體" w:hAnsi="微軟正黑體" w:hint="eastAsia"/>
          <w:sz w:val="27"/>
          <w:szCs w:val="27"/>
          <w:u w:color="000000" w:themeColor="text1"/>
        </w:rPr>
        <w:t>的</w:t>
      </w:r>
      <w:r w:rsidRPr="008076A3">
        <w:rPr>
          <w:rFonts w:ascii="微軟正黑體" w:eastAsia="微軟正黑體" w:hAnsi="微軟正黑體"/>
          <w:sz w:val="27"/>
          <w:szCs w:val="27"/>
        </w:rPr>
        <w:t>同等資訊。</w:t>
      </w:r>
    </w:p>
    <w:p w14:paraId="4974DF14" w14:textId="77777777" w:rsidR="00624400" w:rsidRPr="00DE79CD" w:rsidRDefault="00624400" w:rsidP="00624400">
      <w:pPr>
        <w:pStyle w:val="3"/>
        <w:rPr>
          <w:rFonts w:ascii="微軟正黑體" w:eastAsia="微軟正黑體" w:hAnsi="微軟正黑體"/>
          <w:color w:val="0070C0"/>
          <w:sz w:val="32"/>
        </w:rPr>
      </w:pPr>
      <w:bookmarkStart w:id="25" w:name="_指引_1.3：可調適"/>
      <w:bookmarkEnd w:id="25"/>
      <w:r w:rsidRPr="00DE79CD">
        <w:rPr>
          <w:rFonts w:ascii="微軟正黑體" w:eastAsia="微軟正黑體" w:hAnsi="微軟正黑體"/>
          <w:color w:val="0070C0"/>
          <w:sz w:val="32"/>
        </w:rPr>
        <w:lastRenderedPageBreak/>
        <w:t>指引 1.3：可調適</w:t>
      </w:r>
    </w:p>
    <w:p w14:paraId="239ED0CB" w14:textId="77777777" w:rsidR="00624400" w:rsidRPr="00255714" w:rsidRDefault="00624400" w:rsidP="00624400">
      <w:pPr>
        <w:pStyle w:val="a3"/>
        <w:adjustRightInd w:val="0"/>
        <w:snapToGrid w:val="0"/>
        <w:spacing w:before="38" w:after="240" w:line="307" w:lineRule="auto"/>
        <w:ind w:left="224" w:right="406"/>
        <w:jc w:val="both"/>
        <w:rPr>
          <w:rFonts w:ascii="微軟正黑體" w:eastAsia="微軟正黑體" w:hAnsi="微軟正黑體" w:cs="Times New Roman"/>
          <w:sz w:val="27"/>
          <w:szCs w:val="27"/>
        </w:rPr>
      </w:pPr>
      <w:bookmarkStart w:id="26" w:name="建立能以不同方式呈現(例如簡化的版面)，而不會喪失資訊或結構的內容"/>
      <w:bookmarkEnd w:id="26"/>
      <w:r w:rsidRPr="00255714">
        <w:rPr>
          <w:rFonts w:ascii="微軟正黑體" w:eastAsia="微軟正黑體" w:hAnsi="微軟正黑體" w:cs="Times New Roman"/>
          <w:sz w:val="27"/>
          <w:szCs w:val="27"/>
        </w:rPr>
        <w:t>建立能以不同方式呈現(例如簡化的版面)，而不會喪失資訊或結構的內容</w:t>
      </w:r>
    </w:p>
    <w:p w14:paraId="1EBCBD03" w14:textId="77777777" w:rsidR="00624400" w:rsidRPr="007C5CCB" w:rsidRDefault="00624400" w:rsidP="00624400">
      <w:pPr>
        <w:pStyle w:val="31"/>
      </w:pPr>
      <w:bookmarkStart w:id="27" w:name="成功準則1.3.1：資訊與關連性(檢測等級A)"/>
      <w:bookmarkEnd w:id="27"/>
      <w:r w:rsidRPr="007C5CCB">
        <w:t>成功準則 1.3.1：資訊與關連性</w:t>
      </w:r>
    </w:p>
    <w:p w14:paraId="49ABD795" w14:textId="77777777" w:rsidR="00624400"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r w:rsidRPr="00CD496D">
        <w:rPr>
          <w:noProof/>
        </w:rPr>
        <mc:AlternateContent>
          <mc:Choice Requires="wps">
            <w:drawing>
              <wp:anchor distT="0" distB="0" distL="114300" distR="114300" simplePos="0" relativeHeight="251673600" behindDoc="0" locked="0" layoutInCell="1" allowOverlap="1" wp14:anchorId="51C9740D" wp14:editId="38760731">
                <wp:simplePos x="0" y="0"/>
                <wp:positionH relativeFrom="margin">
                  <wp:align>right</wp:align>
                </wp:positionH>
                <wp:positionV relativeFrom="paragraph">
                  <wp:posOffset>464185</wp:posOffset>
                </wp:positionV>
                <wp:extent cx="1775637" cy="563526"/>
                <wp:effectExtent l="0" t="0" r="15240" b="27305"/>
                <wp:wrapNone/>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637" cy="563526"/>
                        </a:xfrm>
                        <a:prstGeom prst="rect">
                          <a:avLst/>
                        </a:prstGeom>
                        <a:noFill/>
                        <a:ln w="9525">
                          <a:solidFill>
                            <a:srgbClr val="000000"/>
                          </a:solidFill>
                          <a:miter lim="800000"/>
                        </a:ln>
                      </wps:spPr>
                      <wps:txbx>
                        <w:txbxContent>
                          <w:p w14:paraId="0931BCD8"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92" w:history="1">
                              <w:r w:rsidR="00624400" w:rsidRPr="0019095C">
                                <w:rPr>
                                  <w:rStyle w:val="a6"/>
                                  <w:rFonts w:ascii="微軟正黑體" w:eastAsia="微軟正黑體" w:hAnsi="微軟正黑體" w:hint="eastAsia"/>
                                  <w:sz w:val="20"/>
                                  <w:szCs w:val="20"/>
                                  <w:u w:color="000000" w:themeColor="text1"/>
                                </w:rPr>
                                <w:t>了解「資訊和關連性」</w:t>
                              </w:r>
                            </w:hyperlink>
                          </w:p>
                          <w:p w14:paraId="5426552D"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93" w:anchor="info-and-relationships" w:history="1">
                              <w:r w:rsidR="00624400" w:rsidRPr="0019095C">
                                <w:rPr>
                                  <w:rStyle w:val="a6"/>
                                  <w:rFonts w:ascii="微軟正黑體" w:eastAsia="微軟正黑體" w:hAnsi="微軟正黑體" w:hint="eastAsia"/>
                                  <w:sz w:val="20"/>
                                  <w:szCs w:val="20"/>
                                  <w:u w:color="000000" w:themeColor="text1"/>
                                </w:rPr>
                                <w:t>如何符合「資訊和關連性」</w:t>
                              </w:r>
                            </w:hyperlink>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51C9740D" id="_x0000_s1036" type="#_x0000_t202" style="position:absolute;left:0;text-align:left;margin-left:88.6pt;margin-top:36.55pt;width:139.8pt;height:44.3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" filled="f">
                <v:textbox>
                  <w:txbxContent>
                    <w:p w14:paraId="0931BCD8"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94" w:history="1">
                        <w:r w:rsidR="00624400" w:rsidRPr="0019095C">
                          <w:rPr>
                            <w:rStyle w:val="a6"/>
                            <w:rFonts w:ascii="微軟正黑體" w:eastAsia="微軟正黑體" w:hAnsi="微軟正黑體" w:hint="eastAsia"/>
                            <w:sz w:val="20"/>
                            <w:szCs w:val="20"/>
                            <w:u w:color="000000" w:themeColor="text1"/>
                          </w:rPr>
                          <w:t>了解「資訊和關連性」</w:t>
                        </w:r>
                      </w:hyperlink>
                    </w:p>
                    <w:p w14:paraId="5426552D" w14:textId="77777777" w:rsidR="00624400" w:rsidRPr="0019095C" w:rsidRDefault="00000000" w:rsidP="00624400">
                      <w:pPr>
                        <w:spacing w:line="0" w:lineRule="atLeast"/>
                        <w:rPr>
                          <w:rFonts w:ascii="微軟正黑體" w:eastAsia="微軟正黑體" w:hAnsi="微軟正黑體"/>
                          <w:color w:val="0070C0"/>
                          <w:sz w:val="20"/>
                          <w:szCs w:val="20"/>
                          <w:u w:val="single" w:color="000000" w:themeColor="text1"/>
                        </w:rPr>
                      </w:pPr>
                      <w:hyperlink r:id="rId95" w:anchor="info-and-relationships" w:history="1">
                        <w:r w:rsidR="00624400" w:rsidRPr="0019095C">
                          <w:rPr>
                            <w:rStyle w:val="a6"/>
                            <w:rFonts w:ascii="微軟正黑體" w:eastAsia="微軟正黑體" w:hAnsi="微軟正黑體" w:hint="eastAsia"/>
                            <w:sz w:val="20"/>
                            <w:szCs w:val="20"/>
                            <w:u w:color="000000" w:themeColor="text1"/>
                          </w:rPr>
                          <w:t>如何符合「資訊和關連性」</w:t>
                        </w:r>
                      </w:hyperlink>
                    </w:p>
                  </w:txbxContent>
                </v:textbox>
                <w10:wrap anchorx="margin"/>
              </v:shape>
            </w:pict>
          </mc:Fallback>
        </mc:AlternateContent>
      </w:r>
      <w:r w:rsidRPr="00255714">
        <w:rPr>
          <w:rFonts w:ascii="微軟正黑體" w:eastAsia="微軟正黑體" w:hAnsi="微軟正黑體" w:cs="Times New Roman"/>
          <w:spacing w:val="-1"/>
          <w:sz w:val="27"/>
          <w:szCs w:val="27"/>
        </w:rPr>
        <w:t>(檢測等級 A)</w:t>
      </w:r>
    </w:p>
    <w:p w14:paraId="607A5182" w14:textId="77777777" w:rsidR="00624400"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p>
    <w:p w14:paraId="4F95D506" w14:textId="77777777" w:rsidR="00624400" w:rsidRPr="00255714"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p>
    <w:p w14:paraId="421A1721" w14:textId="77777777" w:rsidR="00624400" w:rsidRPr="00255714" w:rsidRDefault="00624400" w:rsidP="00624400">
      <w:pPr>
        <w:adjustRightInd w:val="0"/>
        <w:snapToGrid w:val="0"/>
        <w:spacing w:before="37" w:after="240" w:line="256" w:lineRule="auto"/>
        <w:ind w:left="224" w:right="-58"/>
        <w:rPr>
          <w:rFonts w:ascii="微軟正黑體" w:eastAsia="微軟正黑體" w:hAnsi="微軟正黑體" w:cs="Times New Roman"/>
          <w:spacing w:val="-1"/>
          <w:sz w:val="27"/>
          <w:szCs w:val="27"/>
        </w:rPr>
      </w:pPr>
      <w:r w:rsidRPr="00255714">
        <w:rPr>
          <w:rFonts w:ascii="微軟正黑體" w:eastAsia="微軟正黑體" w:hAnsi="微軟正黑體" w:cs="Times New Roman"/>
          <w:spacing w:val="-1"/>
          <w:sz w:val="27"/>
          <w:szCs w:val="27"/>
        </w:rPr>
        <w:t>由</w:t>
      </w:r>
      <w:r>
        <w:fldChar w:fldCharType="begin"/>
      </w:r>
      <w:r>
        <w:instrText>HYPERLINK \l "_呈現"</w:instrText>
      </w:r>
      <w:r>
        <w:fldChar w:fldCharType="separate"/>
      </w:r>
      <w:r w:rsidRPr="002C0CC4">
        <w:rPr>
          <w:rStyle w:val="a6"/>
          <w:rFonts w:ascii="微軟正黑體" w:eastAsia="微軟正黑體" w:hAnsi="微軟正黑體" w:cs="Times New Roman"/>
          <w:spacing w:val="-1"/>
          <w:sz w:val="27"/>
          <w:szCs w:val="27"/>
        </w:rPr>
        <w:t>呈現</w:t>
      </w:r>
      <w:r>
        <w:rPr>
          <w:rStyle w:val="a6"/>
          <w:rFonts w:ascii="微軟正黑體" w:eastAsia="微軟正黑體" w:hAnsi="微軟正黑體" w:cs="Times New Roman"/>
          <w:spacing w:val="-1"/>
          <w:sz w:val="27"/>
          <w:szCs w:val="27"/>
        </w:rPr>
        <w:fldChar w:fldCharType="end"/>
      </w:r>
      <w:r w:rsidRPr="00255714">
        <w:rPr>
          <w:rFonts w:ascii="微軟正黑體" w:eastAsia="微軟正黑體" w:hAnsi="微軟正黑體" w:cs="Times New Roman"/>
          <w:spacing w:val="-1"/>
          <w:sz w:val="27"/>
          <w:szCs w:val="27"/>
        </w:rPr>
        <w:t>方式所傳達的資訊、</w:t>
      </w:r>
      <w:hyperlink w:anchor="_結構" w:history="1">
        <w:r w:rsidRPr="00F630D4">
          <w:rPr>
            <w:rStyle w:val="a6"/>
            <w:rFonts w:ascii="微軟正黑體" w:eastAsia="微軟正黑體" w:hAnsi="微軟正黑體" w:cs="Times New Roman"/>
            <w:spacing w:val="-1"/>
            <w:sz w:val="27"/>
            <w:szCs w:val="27"/>
          </w:rPr>
          <w:t>結構</w:t>
        </w:r>
      </w:hyperlink>
      <w:r w:rsidRPr="00255714">
        <w:rPr>
          <w:rFonts w:ascii="微軟正黑體" w:eastAsia="微軟正黑體" w:hAnsi="微軟正黑體" w:cs="Times New Roman"/>
          <w:spacing w:val="-1"/>
          <w:sz w:val="27"/>
          <w:szCs w:val="27"/>
        </w:rPr>
        <w:t>與</w:t>
      </w:r>
      <w:hyperlink w:anchor="_關聯性" w:history="1">
        <w:r w:rsidRPr="00F630D4">
          <w:rPr>
            <w:rStyle w:val="a6"/>
            <w:rFonts w:ascii="微軟正黑體" w:eastAsia="微軟正黑體" w:hAnsi="微軟正黑體" w:cs="Times New Roman"/>
            <w:spacing w:val="-1"/>
            <w:sz w:val="27"/>
            <w:szCs w:val="27"/>
          </w:rPr>
          <w:t>關連性</w:t>
        </w:r>
      </w:hyperlink>
      <w:r w:rsidRPr="00255714">
        <w:rPr>
          <w:rFonts w:ascii="微軟正黑體" w:eastAsia="微軟正黑體" w:hAnsi="微軟正黑體" w:cs="Times New Roman"/>
          <w:spacing w:val="-1"/>
          <w:sz w:val="27"/>
          <w:szCs w:val="27"/>
        </w:rPr>
        <w:t>要能以</w:t>
      </w:r>
      <w:hyperlink w:anchor="_程式化確定" w:history="1">
        <w:r w:rsidRPr="00F630D4">
          <w:rPr>
            <w:rStyle w:val="a6"/>
            <w:rFonts w:ascii="微軟正黑體" w:eastAsia="微軟正黑體" w:hAnsi="微軟正黑體" w:cs="Times New Roman"/>
            <w:spacing w:val="-1"/>
            <w:sz w:val="27"/>
            <w:szCs w:val="27"/>
          </w:rPr>
          <w:t>程式化的方式判讀</w:t>
        </w:r>
      </w:hyperlink>
      <w:r w:rsidRPr="00255714">
        <w:rPr>
          <w:rFonts w:ascii="微軟正黑體" w:eastAsia="微軟正黑體" w:hAnsi="微軟正黑體" w:cs="Times New Roman"/>
          <w:spacing w:val="-1"/>
          <w:sz w:val="27"/>
          <w:szCs w:val="27"/>
        </w:rPr>
        <w:t>， 或者有對應的文字。</w:t>
      </w:r>
    </w:p>
    <w:p w14:paraId="7DF61F8E" w14:textId="77777777" w:rsidR="00624400" w:rsidRPr="007C5CCB" w:rsidRDefault="00624400" w:rsidP="00624400">
      <w:pPr>
        <w:pStyle w:val="31"/>
      </w:pPr>
      <w:bookmarkStart w:id="28" w:name="成功準則1.3.2：有意義的序列(檢測等級A)"/>
      <w:bookmarkEnd w:id="28"/>
      <w:r w:rsidRPr="007C5CCB">
        <w:t>成功準則 1.3.2：有意義的序列</w:t>
      </w:r>
    </w:p>
    <w:p w14:paraId="6625913B" w14:textId="77777777" w:rsidR="00624400"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r w:rsidRPr="008C4959">
        <w:rPr>
          <w:rFonts w:ascii="Times New Roman" w:hAnsi="Times New Roman" w:cs="Times New Roman"/>
          <w:b/>
          <w:noProof/>
        </w:rPr>
        <mc:AlternateContent>
          <mc:Choice Requires="wps">
            <w:drawing>
              <wp:anchor distT="0" distB="0" distL="114300" distR="114300" simplePos="0" relativeHeight="251674624" behindDoc="0" locked="0" layoutInCell="1" allowOverlap="1" wp14:anchorId="22FEAEEE" wp14:editId="1F89A8EB">
                <wp:simplePos x="0" y="0"/>
                <wp:positionH relativeFrom="margin">
                  <wp:align>right</wp:align>
                </wp:positionH>
                <wp:positionV relativeFrom="paragraph">
                  <wp:posOffset>465455</wp:posOffset>
                </wp:positionV>
                <wp:extent cx="1743740" cy="1403985"/>
                <wp:effectExtent l="0" t="0" r="27940" b="12700"/>
                <wp:wrapNone/>
                <wp:docPr id="1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740" cy="1403985"/>
                        </a:xfrm>
                        <a:prstGeom prst="rect">
                          <a:avLst/>
                        </a:prstGeom>
                        <a:noFill/>
                        <a:ln w="9525">
                          <a:solidFill>
                            <a:srgbClr val="000000"/>
                          </a:solidFill>
                          <a:miter lim="800000"/>
                        </a:ln>
                      </wps:spPr>
                      <wps:txbx>
                        <w:txbxContent>
                          <w:p w14:paraId="5D9E8DB7" w14:textId="77777777" w:rsidR="00624400" w:rsidRPr="00FC188B" w:rsidRDefault="00000000" w:rsidP="00624400">
                            <w:pPr>
                              <w:spacing w:line="0" w:lineRule="atLeast"/>
                              <w:rPr>
                                <w:rStyle w:val="a6"/>
                                <w:rFonts w:ascii="微軟正黑體" w:eastAsia="微軟正黑體" w:hAnsi="微軟正黑體"/>
                                <w:sz w:val="20"/>
                                <w:szCs w:val="20"/>
                                <w:u w:color="000000" w:themeColor="text1"/>
                              </w:rPr>
                            </w:pPr>
                            <w:hyperlink r:id="rId96" w:history="1">
                              <w:r w:rsidR="00624400" w:rsidRPr="00FC188B">
                                <w:rPr>
                                  <w:rStyle w:val="a6"/>
                                  <w:rFonts w:ascii="微軟正黑體" w:eastAsia="微軟正黑體" w:hAnsi="微軟正黑體" w:hint="eastAsia"/>
                                  <w:sz w:val="20"/>
                                  <w:szCs w:val="20"/>
                                  <w:u w:color="000000" w:themeColor="text1"/>
                                </w:rPr>
                                <w:t>了解「有意義的序列」</w:t>
                              </w:r>
                            </w:hyperlink>
                            <w:r w:rsidR="00624400" w:rsidRPr="00FC188B">
                              <w:rPr>
                                <w:rFonts w:ascii="微軟正黑體" w:eastAsia="微軟正黑體" w:hAnsi="微軟正黑體"/>
                                <w:color w:val="0070C0"/>
                                <w:sz w:val="20"/>
                                <w:szCs w:val="20"/>
                                <w:u w:val="single" w:color="000000" w:themeColor="text1"/>
                              </w:rPr>
                              <w:fldChar w:fldCharType="begin"/>
                            </w:r>
                            <w:r w:rsidR="00624400" w:rsidRPr="00FC188B">
                              <w:rPr>
                                <w:rFonts w:ascii="微軟正黑體" w:eastAsia="微軟正黑體" w:hAnsi="微軟正黑體"/>
                                <w:color w:val="0070C0"/>
                                <w:sz w:val="20"/>
                                <w:szCs w:val="20"/>
                                <w:u w:val="single" w:color="000000" w:themeColor="text1"/>
                              </w:rPr>
                              <w:instrText xml:space="preserve"> HYPERLINK "https://www.w3.org/WAI/WCAG21/quickref/" \l "meaningful-sequence" </w:instrText>
                            </w:r>
                            <w:r w:rsidR="00624400" w:rsidRPr="00FC188B">
                              <w:rPr>
                                <w:rFonts w:ascii="微軟正黑體" w:eastAsia="微軟正黑體" w:hAnsi="微軟正黑體"/>
                                <w:color w:val="0070C0"/>
                                <w:sz w:val="20"/>
                                <w:szCs w:val="20"/>
                                <w:u w:val="single" w:color="000000" w:themeColor="text1"/>
                              </w:rPr>
                            </w:r>
                            <w:r w:rsidR="00624400" w:rsidRPr="00FC188B">
                              <w:rPr>
                                <w:rFonts w:ascii="微軟正黑體" w:eastAsia="微軟正黑體" w:hAnsi="微軟正黑體"/>
                                <w:color w:val="0070C0"/>
                                <w:sz w:val="20"/>
                                <w:szCs w:val="20"/>
                                <w:u w:val="single" w:color="000000" w:themeColor="text1"/>
                              </w:rPr>
                              <w:fldChar w:fldCharType="separate"/>
                            </w:r>
                          </w:p>
                          <w:p w14:paraId="26AF94AD" w14:textId="77777777" w:rsidR="00624400" w:rsidRPr="00FC188B" w:rsidRDefault="00624400" w:rsidP="00624400">
                            <w:pPr>
                              <w:spacing w:line="0" w:lineRule="atLeast"/>
                              <w:rPr>
                                <w:rFonts w:ascii="微軟正黑體" w:eastAsia="微軟正黑體" w:hAnsi="微軟正黑體"/>
                                <w:color w:val="0070C0"/>
                                <w:sz w:val="20"/>
                                <w:szCs w:val="20"/>
                                <w:u w:val="single" w:color="000000" w:themeColor="text1"/>
                              </w:rPr>
                            </w:pPr>
                            <w:r w:rsidRPr="00FC188B">
                              <w:rPr>
                                <w:rStyle w:val="a6"/>
                                <w:rFonts w:ascii="微軟正黑體" w:eastAsia="微軟正黑體" w:hAnsi="微軟正黑體" w:hint="eastAsia"/>
                                <w:sz w:val="20"/>
                                <w:szCs w:val="20"/>
                                <w:u w:color="000000" w:themeColor="text1"/>
                              </w:rPr>
                              <w:t>如何符合「有意義的序列」</w:t>
                            </w:r>
                            <w:r w:rsidRPr="00FC188B">
                              <w:rPr>
                                <w:rFonts w:ascii="微軟正黑體" w:eastAsia="微軟正黑體" w:hAnsi="微軟正黑體"/>
                                <w:color w:val="0070C0"/>
                                <w:sz w:val="20"/>
                                <w:szCs w:val="20"/>
                                <w:u w:val="single" w:color="000000" w:themeColor="text1"/>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2FEAEEE" id="_x0000_s1037" type="#_x0000_t202" style="position:absolute;left:0;text-align:left;margin-left:86.1pt;margin-top:36.65pt;width:137.3pt;height:110.55pt;z-index:251674624;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" filled="f">
                <v:textbox style="mso-fit-shape-to-text:t">
                  <w:txbxContent>
                    <w:p w14:paraId="5D9E8DB7" w14:textId="77777777" w:rsidR="00624400" w:rsidRPr="00FC188B" w:rsidRDefault="00000000" w:rsidP="00624400">
                      <w:pPr>
                        <w:spacing w:line="0" w:lineRule="atLeast"/>
                        <w:rPr>
                          <w:rStyle w:val="a6"/>
                          <w:rFonts w:ascii="微軟正黑體" w:eastAsia="微軟正黑體" w:hAnsi="微軟正黑體"/>
                          <w:sz w:val="20"/>
                          <w:szCs w:val="20"/>
                          <w:u w:color="000000" w:themeColor="text1"/>
                        </w:rPr>
                      </w:pPr>
                      <w:hyperlink r:id="rId97" w:history="1">
                        <w:r w:rsidR="00624400" w:rsidRPr="00FC188B">
                          <w:rPr>
                            <w:rStyle w:val="a6"/>
                            <w:rFonts w:ascii="微軟正黑體" w:eastAsia="微軟正黑體" w:hAnsi="微軟正黑體" w:hint="eastAsia"/>
                            <w:sz w:val="20"/>
                            <w:szCs w:val="20"/>
                            <w:u w:color="000000" w:themeColor="text1"/>
                          </w:rPr>
                          <w:t>了解「有意義的序列」</w:t>
                        </w:r>
                      </w:hyperlink>
                      <w:r w:rsidR="00624400" w:rsidRPr="00FC188B">
                        <w:rPr>
                          <w:rFonts w:ascii="微軟正黑體" w:eastAsia="微軟正黑體" w:hAnsi="微軟正黑體"/>
                          <w:color w:val="0070C0"/>
                          <w:sz w:val="20"/>
                          <w:szCs w:val="20"/>
                          <w:u w:val="single" w:color="000000" w:themeColor="text1"/>
                        </w:rPr>
                        <w:fldChar w:fldCharType="begin"/>
                      </w:r>
                      <w:r w:rsidR="00624400" w:rsidRPr="00FC188B">
                        <w:rPr>
                          <w:rFonts w:ascii="微軟正黑體" w:eastAsia="微軟正黑體" w:hAnsi="微軟正黑體"/>
                          <w:color w:val="0070C0"/>
                          <w:sz w:val="20"/>
                          <w:szCs w:val="20"/>
                          <w:u w:val="single" w:color="000000" w:themeColor="text1"/>
                        </w:rPr>
                        <w:instrText xml:space="preserve"> HYPERLINK "https://www.w3.org/WAI/WCAG21/quickref/" \l "meaningful-sequence" </w:instrText>
                      </w:r>
                      <w:r w:rsidR="00624400" w:rsidRPr="00FC188B">
                        <w:rPr>
                          <w:rFonts w:ascii="微軟正黑體" w:eastAsia="微軟正黑體" w:hAnsi="微軟正黑體"/>
                          <w:color w:val="0070C0"/>
                          <w:sz w:val="20"/>
                          <w:szCs w:val="20"/>
                          <w:u w:val="single" w:color="000000" w:themeColor="text1"/>
                        </w:rPr>
                      </w:r>
                      <w:r w:rsidR="00624400" w:rsidRPr="00FC188B">
                        <w:rPr>
                          <w:rFonts w:ascii="微軟正黑體" w:eastAsia="微軟正黑體" w:hAnsi="微軟正黑體"/>
                          <w:color w:val="0070C0"/>
                          <w:sz w:val="20"/>
                          <w:szCs w:val="20"/>
                          <w:u w:val="single" w:color="000000" w:themeColor="text1"/>
                        </w:rPr>
                        <w:fldChar w:fldCharType="separate"/>
                      </w:r>
                    </w:p>
                    <w:p w14:paraId="26AF94AD" w14:textId="77777777" w:rsidR="00624400" w:rsidRPr="00FC188B" w:rsidRDefault="00624400" w:rsidP="00624400">
                      <w:pPr>
                        <w:spacing w:line="0" w:lineRule="atLeast"/>
                        <w:rPr>
                          <w:rFonts w:ascii="微軟正黑體" w:eastAsia="微軟正黑體" w:hAnsi="微軟正黑體"/>
                          <w:color w:val="0070C0"/>
                          <w:sz w:val="20"/>
                          <w:szCs w:val="20"/>
                          <w:u w:val="single" w:color="000000" w:themeColor="text1"/>
                        </w:rPr>
                      </w:pPr>
                      <w:r w:rsidRPr="00FC188B">
                        <w:rPr>
                          <w:rStyle w:val="a6"/>
                          <w:rFonts w:ascii="微軟正黑體" w:eastAsia="微軟正黑體" w:hAnsi="微軟正黑體" w:hint="eastAsia"/>
                          <w:sz w:val="20"/>
                          <w:szCs w:val="20"/>
                          <w:u w:color="000000" w:themeColor="text1"/>
                        </w:rPr>
                        <w:t>如何符合「有意義的序列」</w:t>
                      </w:r>
                      <w:r w:rsidRPr="00FC188B">
                        <w:rPr>
                          <w:rFonts w:ascii="微軟正黑體" w:eastAsia="微軟正黑體" w:hAnsi="微軟正黑體"/>
                          <w:color w:val="0070C0"/>
                          <w:sz w:val="20"/>
                          <w:szCs w:val="20"/>
                          <w:u w:val="single" w:color="000000" w:themeColor="text1"/>
                        </w:rPr>
                        <w:fldChar w:fldCharType="end"/>
                      </w:r>
                    </w:p>
                  </w:txbxContent>
                </v:textbox>
                <w10:wrap anchorx="margin"/>
              </v:shape>
            </w:pict>
          </mc:Fallback>
        </mc:AlternateContent>
      </w:r>
      <w:r w:rsidRPr="00255714">
        <w:rPr>
          <w:rFonts w:ascii="微軟正黑體" w:eastAsia="微軟正黑體" w:hAnsi="微軟正黑體" w:cs="Times New Roman"/>
          <w:spacing w:val="-1"/>
          <w:sz w:val="27"/>
          <w:szCs w:val="27"/>
        </w:rPr>
        <w:t>(檢測等級 A)</w:t>
      </w:r>
    </w:p>
    <w:p w14:paraId="4A416E02" w14:textId="77777777" w:rsidR="00624400"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p>
    <w:p w14:paraId="4B2619F1" w14:textId="77777777" w:rsidR="00624400" w:rsidRPr="00255714"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p>
    <w:p w14:paraId="0FBE1CE1" w14:textId="77777777" w:rsidR="00624400" w:rsidRPr="00255714" w:rsidRDefault="00624400" w:rsidP="00624400">
      <w:pPr>
        <w:adjustRightInd w:val="0"/>
        <w:snapToGrid w:val="0"/>
        <w:spacing w:before="37" w:after="240" w:line="256" w:lineRule="auto"/>
        <w:ind w:left="224" w:right="-58"/>
        <w:rPr>
          <w:rFonts w:ascii="微軟正黑體" w:eastAsia="微軟正黑體" w:hAnsi="微軟正黑體" w:cs="Times New Roman"/>
          <w:spacing w:val="-1"/>
          <w:sz w:val="27"/>
          <w:szCs w:val="27"/>
        </w:rPr>
      </w:pPr>
      <w:r w:rsidRPr="00255714">
        <w:rPr>
          <w:rFonts w:ascii="微軟正黑體" w:eastAsia="微軟正黑體" w:hAnsi="微軟正黑體" w:cs="Times New Roman"/>
          <w:spacing w:val="-1"/>
          <w:sz w:val="27"/>
          <w:szCs w:val="27"/>
        </w:rPr>
        <w:t>當內容中的呈現順序會影響其意義時，應該要</w:t>
      </w:r>
      <w:r w:rsidRPr="00384146">
        <w:rPr>
          <w:rFonts w:ascii="微軟正黑體" w:eastAsia="微軟正黑體" w:hAnsi="微軟正黑體" w:cs="Times New Roman"/>
          <w:spacing w:val="-1"/>
          <w:sz w:val="27"/>
          <w:szCs w:val="27"/>
        </w:rPr>
        <w:t>能以</w:t>
      </w:r>
      <w:r w:rsidRPr="00384146">
        <w:rPr>
          <w:rStyle w:val="a6"/>
          <w:rFonts w:ascii="微軟正黑體" w:eastAsia="微軟正黑體" w:hAnsi="微軟正黑體"/>
          <w:sz w:val="27"/>
          <w:szCs w:val="27"/>
        </w:rPr>
        <w:t>程式化的方式判讀</w:t>
      </w:r>
      <w:hyperlink w:anchor="_正確的閱讀順序" w:history="1">
        <w:r w:rsidRPr="00384146">
          <w:rPr>
            <w:rStyle w:val="a6"/>
            <w:rFonts w:ascii="微軟正黑體" w:eastAsia="微軟正黑體" w:hAnsi="微軟正黑體" w:cs="Times New Roman"/>
            <w:spacing w:val="-1"/>
            <w:sz w:val="27"/>
            <w:szCs w:val="27"/>
          </w:rPr>
          <w:t>正確的閱讀序列</w:t>
        </w:r>
      </w:hyperlink>
      <w:r w:rsidRPr="00255714">
        <w:rPr>
          <w:rFonts w:ascii="微軟正黑體" w:eastAsia="微軟正黑體" w:hAnsi="微軟正黑體" w:cs="Times New Roman"/>
          <w:spacing w:val="-1"/>
          <w:sz w:val="27"/>
          <w:szCs w:val="27"/>
        </w:rPr>
        <w:t>。</w:t>
      </w:r>
    </w:p>
    <w:p w14:paraId="0B668D8D" w14:textId="77777777" w:rsidR="00624400" w:rsidRPr="007C5CCB" w:rsidRDefault="00624400" w:rsidP="00624400">
      <w:pPr>
        <w:pStyle w:val="31"/>
      </w:pPr>
      <w:bookmarkStart w:id="29" w:name="成功準則1.3.3：知覺特徵(檢測等級A)"/>
      <w:bookmarkEnd w:id="29"/>
      <w:r w:rsidRPr="007C5CCB">
        <w:t>成功準則 1.3.3：知覺特徵</w:t>
      </w:r>
    </w:p>
    <w:p w14:paraId="78511B55" w14:textId="77777777" w:rsidR="00624400"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r w:rsidRPr="00255714">
        <w:rPr>
          <w:rFonts w:ascii="微軟正黑體" w:eastAsia="微軟正黑體" w:hAnsi="微軟正黑體" w:cs="Times New Roman"/>
          <w:spacing w:val="-1"/>
          <w:sz w:val="27"/>
          <w:szCs w:val="27"/>
        </w:rPr>
        <w:t>(檢測等級 A)</w:t>
      </w:r>
    </w:p>
    <w:p w14:paraId="5A928629" w14:textId="77777777" w:rsidR="00624400"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r w:rsidRPr="00CD496D">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F220BA5" wp14:editId="5825B5B2">
                <wp:simplePos x="0" y="0"/>
                <wp:positionH relativeFrom="margin">
                  <wp:posOffset>3750310</wp:posOffset>
                </wp:positionH>
                <wp:positionV relativeFrom="paragraph">
                  <wp:posOffset>39370</wp:posOffset>
                </wp:positionV>
                <wp:extent cx="1509395" cy="1403985"/>
                <wp:effectExtent l="0" t="0" r="14605" b="12700"/>
                <wp:wrapNone/>
                <wp:docPr id="1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1403985"/>
                        </a:xfrm>
                        <a:prstGeom prst="rect">
                          <a:avLst/>
                        </a:prstGeom>
                        <a:noFill/>
                        <a:ln w="9525">
                          <a:solidFill>
                            <a:srgbClr val="000000"/>
                          </a:solidFill>
                          <a:miter lim="800000"/>
                        </a:ln>
                      </wps:spPr>
                      <wps:txbx>
                        <w:txbxContent>
                          <w:p w14:paraId="38E7799B" w14:textId="77777777" w:rsidR="00624400" w:rsidRPr="00FC188B" w:rsidRDefault="00000000" w:rsidP="00624400">
                            <w:pPr>
                              <w:spacing w:line="0" w:lineRule="atLeast"/>
                              <w:rPr>
                                <w:rStyle w:val="a6"/>
                                <w:rFonts w:ascii="微軟正黑體" w:eastAsia="微軟正黑體" w:hAnsi="微軟正黑體"/>
                                <w:sz w:val="20"/>
                                <w:szCs w:val="20"/>
                                <w:u w:color="000000" w:themeColor="text1"/>
                              </w:rPr>
                            </w:pPr>
                            <w:hyperlink r:id="rId98" w:history="1">
                              <w:r w:rsidR="00624400" w:rsidRPr="00FC188B">
                                <w:rPr>
                                  <w:rStyle w:val="a6"/>
                                  <w:rFonts w:ascii="微軟正黑體" w:eastAsia="微軟正黑體" w:hAnsi="微軟正黑體" w:hint="eastAsia"/>
                                  <w:sz w:val="20"/>
                                  <w:szCs w:val="20"/>
                                  <w:u w:color="000000" w:themeColor="text1"/>
                                </w:rPr>
                                <w:t>了解「知</w:t>
                              </w:r>
                              <w:r w:rsidR="00624400" w:rsidRPr="00FC188B">
                                <w:rPr>
                                  <w:rStyle w:val="a6"/>
                                  <w:rFonts w:ascii="微軟正黑體" w:eastAsia="微軟正黑體" w:hAnsi="微軟正黑體"/>
                                  <w:sz w:val="20"/>
                                  <w:szCs w:val="20"/>
                                  <w:u w:color="000000" w:themeColor="text1"/>
                                </w:rPr>
                                <w:t>覺</w:t>
                              </w:r>
                              <w:r w:rsidR="00624400" w:rsidRPr="00FC188B">
                                <w:rPr>
                                  <w:rStyle w:val="a6"/>
                                  <w:rFonts w:ascii="微軟正黑體" w:eastAsia="微軟正黑體" w:hAnsi="微軟正黑體" w:hint="eastAsia"/>
                                  <w:sz w:val="20"/>
                                  <w:szCs w:val="20"/>
                                  <w:u w:color="000000" w:themeColor="text1"/>
                                </w:rPr>
                                <w:t>特徵」</w:t>
                              </w:r>
                            </w:hyperlink>
                            <w:r w:rsidR="00624400" w:rsidRPr="00FC188B">
                              <w:rPr>
                                <w:rFonts w:ascii="微軟正黑體" w:eastAsia="微軟正黑體" w:hAnsi="微軟正黑體"/>
                                <w:color w:val="0070C0"/>
                                <w:sz w:val="20"/>
                                <w:szCs w:val="20"/>
                                <w:u w:val="single" w:color="000000" w:themeColor="text1"/>
                              </w:rPr>
                              <w:fldChar w:fldCharType="begin"/>
                            </w:r>
                            <w:r w:rsidR="00624400" w:rsidRPr="00FC188B">
                              <w:rPr>
                                <w:rFonts w:ascii="微軟正黑體" w:eastAsia="微軟正黑體" w:hAnsi="微軟正黑體"/>
                                <w:color w:val="0070C0"/>
                                <w:sz w:val="20"/>
                                <w:szCs w:val="20"/>
                                <w:u w:val="single" w:color="000000" w:themeColor="text1"/>
                              </w:rPr>
                              <w:instrText xml:space="preserve"> HYPERLINK "https://www.w3.org/WAI/WCAG21/quickref/" \l "sensory-characteristics" </w:instrText>
                            </w:r>
                            <w:r w:rsidR="00624400" w:rsidRPr="00FC188B">
                              <w:rPr>
                                <w:rFonts w:ascii="微軟正黑體" w:eastAsia="微軟正黑體" w:hAnsi="微軟正黑體"/>
                                <w:color w:val="0070C0"/>
                                <w:sz w:val="20"/>
                                <w:szCs w:val="20"/>
                                <w:u w:val="single" w:color="000000" w:themeColor="text1"/>
                              </w:rPr>
                            </w:r>
                            <w:r w:rsidR="00624400" w:rsidRPr="00FC188B">
                              <w:rPr>
                                <w:rFonts w:ascii="微軟正黑體" w:eastAsia="微軟正黑體" w:hAnsi="微軟正黑體"/>
                                <w:color w:val="0070C0"/>
                                <w:sz w:val="20"/>
                                <w:szCs w:val="20"/>
                                <w:u w:val="single" w:color="000000" w:themeColor="text1"/>
                              </w:rPr>
                              <w:fldChar w:fldCharType="separate"/>
                            </w:r>
                          </w:p>
                          <w:p w14:paraId="2330F119" w14:textId="77777777" w:rsidR="00624400" w:rsidRPr="00FC188B" w:rsidRDefault="00624400" w:rsidP="00624400">
                            <w:pPr>
                              <w:spacing w:line="0" w:lineRule="atLeast"/>
                              <w:rPr>
                                <w:rFonts w:ascii="微軟正黑體" w:eastAsia="微軟正黑體" w:hAnsi="微軟正黑體"/>
                                <w:color w:val="0070C0"/>
                                <w:sz w:val="20"/>
                                <w:szCs w:val="20"/>
                                <w:u w:val="single" w:color="000000" w:themeColor="text1"/>
                              </w:rPr>
                            </w:pPr>
                            <w:r w:rsidRPr="00FC188B">
                              <w:rPr>
                                <w:rStyle w:val="a6"/>
                                <w:rFonts w:ascii="微軟正黑體" w:eastAsia="微軟正黑體" w:hAnsi="微軟正黑體" w:hint="eastAsia"/>
                                <w:sz w:val="20"/>
                                <w:szCs w:val="20"/>
                                <w:u w:color="000000" w:themeColor="text1"/>
                              </w:rPr>
                              <w:t>如何符合「知</w:t>
                            </w:r>
                            <w:r w:rsidRPr="00FC188B">
                              <w:rPr>
                                <w:rStyle w:val="a6"/>
                                <w:rFonts w:ascii="微軟正黑體" w:eastAsia="微軟正黑體" w:hAnsi="微軟正黑體"/>
                                <w:sz w:val="20"/>
                                <w:szCs w:val="20"/>
                                <w:u w:color="000000" w:themeColor="text1"/>
                              </w:rPr>
                              <w:t>覺</w:t>
                            </w:r>
                            <w:r w:rsidRPr="00FC188B">
                              <w:rPr>
                                <w:rStyle w:val="a6"/>
                                <w:rFonts w:ascii="微軟正黑體" w:eastAsia="微軟正黑體" w:hAnsi="微軟正黑體" w:hint="eastAsia"/>
                                <w:sz w:val="20"/>
                                <w:szCs w:val="20"/>
                                <w:u w:color="000000" w:themeColor="text1"/>
                              </w:rPr>
                              <w:t>特徵」</w:t>
                            </w:r>
                            <w:r w:rsidRPr="00FC188B">
                              <w:rPr>
                                <w:rFonts w:ascii="微軟正黑體" w:eastAsia="微軟正黑體" w:hAnsi="微軟正黑體"/>
                                <w:color w:val="0070C0"/>
                                <w:sz w:val="20"/>
                                <w:szCs w:val="20"/>
                                <w:u w:val="single" w:color="000000" w:themeColor="text1"/>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F220BA5" id="_x0000_s1038" type="#_x0000_t202" style="position:absolute;left:0;text-align:left;margin-left:295.3pt;margin-top:3.1pt;width:118.85pt;height:110.55pt;z-index:25167564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" filled="f">
                <v:textbox style="mso-fit-shape-to-text:t">
                  <w:txbxContent>
                    <w:p w14:paraId="38E7799B" w14:textId="77777777" w:rsidR="00624400" w:rsidRPr="00FC188B" w:rsidRDefault="00000000" w:rsidP="00624400">
                      <w:pPr>
                        <w:spacing w:line="0" w:lineRule="atLeast"/>
                        <w:rPr>
                          <w:rStyle w:val="a6"/>
                          <w:rFonts w:ascii="微軟正黑體" w:eastAsia="微軟正黑體" w:hAnsi="微軟正黑體"/>
                          <w:sz w:val="20"/>
                          <w:szCs w:val="20"/>
                          <w:u w:color="000000" w:themeColor="text1"/>
                        </w:rPr>
                      </w:pPr>
                      <w:hyperlink r:id="rId99" w:history="1">
                        <w:r w:rsidR="00624400" w:rsidRPr="00FC188B">
                          <w:rPr>
                            <w:rStyle w:val="a6"/>
                            <w:rFonts w:ascii="微軟正黑體" w:eastAsia="微軟正黑體" w:hAnsi="微軟正黑體" w:hint="eastAsia"/>
                            <w:sz w:val="20"/>
                            <w:szCs w:val="20"/>
                            <w:u w:color="000000" w:themeColor="text1"/>
                          </w:rPr>
                          <w:t>了解「知</w:t>
                        </w:r>
                        <w:r w:rsidR="00624400" w:rsidRPr="00FC188B">
                          <w:rPr>
                            <w:rStyle w:val="a6"/>
                            <w:rFonts w:ascii="微軟正黑體" w:eastAsia="微軟正黑體" w:hAnsi="微軟正黑體"/>
                            <w:sz w:val="20"/>
                            <w:szCs w:val="20"/>
                            <w:u w:color="000000" w:themeColor="text1"/>
                          </w:rPr>
                          <w:t>覺</w:t>
                        </w:r>
                        <w:r w:rsidR="00624400" w:rsidRPr="00FC188B">
                          <w:rPr>
                            <w:rStyle w:val="a6"/>
                            <w:rFonts w:ascii="微軟正黑體" w:eastAsia="微軟正黑體" w:hAnsi="微軟正黑體" w:hint="eastAsia"/>
                            <w:sz w:val="20"/>
                            <w:szCs w:val="20"/>
                            <w:u w:color="000000" w:themeColor="text1"/>
                          </w:rPr>
                          <w:t>特徵」</w:t>
                        </w:r>
                      </w:hyperlink>
                      <w:r w:rsidR="00624400" w:rsidRPr="00FC188B">
                        <w:rPr>
                          <w:rFonts w:ascii="微軟正黑體" w:eastAsia="微軟正黑體" w:hAnsi="微軟正黑體"/>
                          <w:color w:val="0070C0"/>
                          <w:sz w:val="20"/>
                          <w:szCs w:val="20"/>
                          <w:u w:val="single" w:color="000000" w:themeColor="text1"/>
                        </w:rPr>
                        <w:fldChar w:fldCharType="begin"/>
                      </w:r>
                      <w:r w:rsidR="00624400" w:rsidRPr="00FC188B">
                        <w:rPr>
                          <w:rFonts w:ascii="微軟正黑體" w:eastAsia="微軟正黑體" w:hAnsi="微軟正黑體"/>
                          <w:color w:val="0070C0"/>
                          <w:sz w:val="20"/>
                          <w:szCs w:val="20"/>
                          <w:u w:val="single" w:color="000000" w:themeColor="text1"/>
                        </w:rPr>
                        <w:instrText xml:space="preserve"> HYPERLINK "https://www.w3.org/WAI/WCAG21/quickref/" \l "sensory-characteristics" </w:instrText>
                      </w:r>
                      <w:r w:rsidR="00624400" w:rsidRPr="00FC188B">
                        <w:rPr>
                          <w:rFonts w:ascii="微軟正黑體" w:eastAsia="微軟正黑體" w:hAnsi="微軟正黑體"/>
                          <w:color w:val="0070C0"/>
                          <w:sz w:val="20"/>
                          <w:szCs w:val="20"/>
                          <w:u w:val="single" w:color="000000" w:themeColor="text1"/>
                        </w:rPr>
                      </w:r>
                      <w:r w:rsidR="00624400" w:rsidRPr="00FC188B">
                        <w:rPr>
                          <w:rFonts w:ascii="微軟正黑體" w:eastAsia="微軟正黑體" w:hAnsi="微軟正黑體"/>
                          <w:color w:val="0070C0"/>
                          <w:sz w:val="20"/>
                          <w:szCs w:val="20"/>
                          <w:u w:val="single" w:color="000000" w:themeColor="text1"/>
                        </w:rPr>
                        <w:fldChar w:fldCharType="separate"/>
                      </w:r>
                    </w:p>
                    <w:p w14:paraId="2330F119" w14:textId="77777777" w:rsidR="00624400" w:rsidRPr="00FC188B" w:rsidRDefault="00624400" w:rsidP="00624400">
                      <w:pPr>
                        <w:spacing w:line="0" w:lineRule="atLeast"/>
                        <w:rPr>
                          <w:rFonts w:ascii="微軟正黑體" w:eastAsia="微軟正黑體" w:hAnsi="微軟正黑體"/>
                          <w:color w:val="0070C0"/>
                          <w:sz w:val="20"/>
                          <w:szCs w:val="20"/>
                          <w:u w:val="single" w:color="000000" w:themeColor="text1"/>
                        </w:rPr>
                      </w:pPr>
                      <w:r w:rsidRPr="00FC188B">
                        <w:rPr>
                          <w:rStyle w:val="a6"/>
                          <w:rFonts w:ascii="微軟正黑體" w:eastAsia="微軟正黑體" w:hAnsi="微軟正黑體" w:hint="eastAsia"/>
                          <w:sz w:val="20"/>
                          <w:szCs w:val="20"/>
                          <w:u w:color="000000" w:themeColor="text1"/>
                        </w:rPr>
                        <w:t>如何符合「知</w:t>
                      </w:r>
                      <w:r w:rsidRPr="00FC188B">
                        <w:rPr>
                          <w:rStyle w:val="a6"/>
                          <w:rFonts w:ascii="微軟正黑體" w:eastAsia="微軟正黑體" w:hAnsi="微軟正黑體"/>
                          <w:sz w:val="20"/>
                          <w:szCs w:val="20"/>
                          <w:u w:color="000000" w:themeColor="text1"/>
                        </w:rPr>
                        <w:t>覺</w:t>
                      </w:r>
                      <w:r w:rsidRPr="00FC188B">
                        <w:rPr>
                          <w:rStyle w:val="a6"/>
                          <w:rFonts w:ascii="微軟正黑體" w:eastAsia="微軟正黑體" w:hAnsi="微軟正黑體" w:hint="eastAsia"/>
                          <w:sz w:val="20"/>
                          <w:szCs w:val="20"/>
                          <w:u w:color="000000" w:themeColor="text1"/>
                        </w:rPr>
                        <w:t>特徵」</w:t>
                      </w:r>
                      <w:r w:rsidRPr="00FC188B">
                        <w:rPr>
                          <w:rFonts w:ascii="微軟正黑體" w:eastAsia="微軟正黑體" w:hAnsi="微軟正黑體"/>
                          <w:color w:val="0070C0"/>
                          <w:sz w:val="20"/>
                          <w:szCs w:val="20"/>
                          <w:u w:val="single" w:color="000000" w:themeColor="text1"/>
                        </w:rPr>
                        <w:fldChar w:fldCharType="end"/>
                      </w:r>
                    </w:p>
                  </w:txbxContent>
                </v:textbox>
                <w10:wrap anchorx="margin"/>
              </v:shape>
            </w:pict>
          </mc:Fallback>
        </mc:AlternateContent>
      </w:r>
    </w:p>
    <w:p w14:paraId="4231BD85" w14:textId="77777777" w:rsidR="00624400" w:rsidRPr="00255714"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p>
    <w:p w14:paraId="09405D01" w14:textId="77777777" w:rsidR="00624400" w:rsidRDefault="00624400" w:rsidP="00624400">
      <w:pPr>
        <w:adjustRightInd w:val="0"/>
        <w:snapToGrid w:val="0"/>
        <w:spacing w:before="37" w:after="240" w:line="256" w:lineRule="auto"/>
        <w:ind w:left="224" w:right="-58"/>
        <w:rPr>
          <w:rFonts w:ascii="微軟正黑體" w:eastAsia="微軟正黑體" w:hAnsi="微軟正黑體" w:cs="Times New Roman"/>
          <w:spacing w:val="-1"/>
          <w:sz w:val="27"/>
          <w:szCs w:val="27"/>
        </w:rPr>
      </w:pPr>
      <w:r w:rsidRPr="00255714">
        <w:rPr>
          <w:rFonts w:ascii="微軟正黑體" w:eastAsia="微軟正黑體" w:hAnsi="微軟正黑體" w:cs="Times New Roman"/>
          <w:spacing w:val="-1"/>
          <w:sz w:val="27"/>
          <w:szCs w:val="27"/>
        </w:rPr>
        <w:lastRenderedPageBreak/>
        <w:t>用來理解及操作內容的指示，不可單獨依賴元件的形狀、尺寸、視覺位置、導向、聲音等知覺特徵。</w:t>
      </w:r>
    </w:p>
    <w:p w14:paraId="053C9FFF" w14:textId="77777777" w:rsidR="00624400" w:rsidRPr="00226171" w:rsidRDefault="00624400" w:rsidP="00624400">
      <w:pPr>
        <w:pBdr>
          <w:left w:val="single" w:sz="48" w:space="17" w:color="28A60A"/>
        </w:pBdr>
        <w:spacing w:line="0" w:lineRule="atLeast"/>
        <w:ind w:left="403" w:right="499"/>
        <w:rPr>
          <w:rFonts w:ascii="微軟正黑體" w:eastAsia="微軟正黑體" w:hAnsi="微軟正黑體" w:cs="Times New Roman"/>
          <w:b/>
          <w:color w:val="00B050"/>
          <w:sz w:val="27"/>
          <w:szCs w:val="27"/>
        </w:rPr>
      </w:pPr>
      <w:proofErr w:type="gramStart"/>
      <w:r w:rsidRPr="00226171">
        <w:rPr>
          <w:rFonts w:ascii="微軟正黑體" w:eastAsia="微軟正黑體" w:hAnsi="微軟正黑體" w:cs="Times New Roman" w:hint="eastAsia"/>
          <w:b/>
          <w:color w:val="00B050"/>
          <w:sz w:val="27"/>
          <w:szCs w:val="27"/>
        </w:rPr>
        <w:t>註</w:t>
      </w:r>
      <w:proofErr w:type="gramEnd"/>
      <w:r w:rsidRPr="00226171">
        <w:rPr>
          <w:rFonts w:ascii="微軟正黑體" w:eastAsia="微軟正黑體" w:hAnsi="微軟正黑體" w:cs="Times New Roman" w:hint="eastAsia"/>
          <w:b/>
          <w:color w:val="00B050"/>
          <w:sz w:val="27"/>
          <w:szCs w:val="27"/>
        </w:rPr>
        <w:t>釋</w:t>
      </w:r>
    </w:p>
    <w:p w14:paraId="01D2A8B2" w14:textId="77777777" w:rsidR="00624400" w:rsidRPr="00226171" w:rsidRDefault="00624400" w:rsidP="00624400">
      <w:pPr>
        <w:pBdr>
          <w:left w:val="single" w:sz="48" w:space="17" w:color="28A60A"/>
        </w:pBdr>
        <w:ind w:left="403" w:right="499"/>
        <w:rPr>
          <w:rFonts w:ascii="微軟正黑體" w:eastAsia="微軟正黑體" w:hAnsi="微軟正黑體" w:cs="Times New Roman"/>
          <w:sz w:val="27"/>
          <w:szCs w:val="27"/>
        </w:rPr>
      </w:pPr>
    </w:p>
    <w:p w14:paraId="099E6AD7" w14:textId="77777777" w:rsidR="00624400" w:rsidRPr="00226171" w:rsidRDefault="00624400" w:rsidP="00624400">
      <w:pPr>
        <w:pBdr>
          <w:left w:val="single" w:sz="48" w:space="17" w:color="28A60A"/>
        </w:pBdr>
        <w:spacing w:line="0" w:lineRule="atLeast"/>
        <w:ind w:left="400" w:right="500"/>
        <w:rPr>
          <w:rFonts w:ascii="微軟正黑體" w:eastAsia="微軟正黑體" w:hAnsi="微軟正黑體" w:cs="Times New Roman"/>
          <w:sz w:val="27"/>
          <w:szCs w:val="27"/>
        </w:rPr>
      </w:pPr>
      <w:r w:rsidRPr="00226171">
        <w:rPr>
          <w:rFonts w:ascii="微軟正黑體" w:eastAsia="微軟正黑體" w:hAnsi="微軟正黑體" w:cs="Times New Roman"/>
          <w:sz w:val="27"/>
          <w:szCs w:val="27"/>
        </w:rPr>
        <w:t>有關色彩的要求，請參閱</w:t>
      </w:r>
      <w:r>
        <w:fldChar w:fldCharType="begin"/>
      </w:r>
      <w:r>
        <w:instrText>HYPERLINK \l "_指引_1.4：可辨識"</w:instrText>
      </w:r>
      <w:r>
        <w:fldChar w:fldCharType="separate"/>
      </w:r>
      <w:r w:rsidRPr="00226171">
        <w:rPr>
          <w:rStyle w:val="a6"/>
          <w:rFonts w:ascii="微軟正黑體" w:eastAsia="微軟正黑體" w:hAnsi="微軟正黑體" w:cstheme="minorBidi" w:hint="eastAsia"/>
          <w:sz w:val="27"/>
          <w:szCs w:val="27"/>
        </w:rPr>
        <w:t>指引</w:t>
      </w:r>
      <w:r w:rsidRPr="00226171">
        <w:rPr>
          <w:rStyle w:val="a6"/>
          <w:rFonts w:ascii="微軟正黑體" w:eastAsia="微軟正黑體" w:hAnsi="微軟正黑體" w:cstheme="minorBidi"/>
          <w:sz w:val="27"/>
          <w:szCs w:val="27"/>
        </w:rPr>
        <w:t>1.4</w:t>
      </w:r>
      <w:r>
        <w:rPr>
          <w:rStyle w:val="a6"/>
          <w:rFonts w:ascii="微軟正黑體" w:eastAsia="微軟正黑體" w:hAnsi="微軟正黑體" w:cstheme="minorBidi"/>
          <w:sz w:val="27"/>
          <w:szCs w:val="27"/>
        </w:rPr>
        <w:fldChar w:fldCharType="end"/>
      </w:r>
      <w:r w:rsidRPr="00226171">
        <w:rPr>
          <w:rFonts w:ascii="微軟正黑體" w:eastAsia="微軟正黑體" w:hAnsi="微軟正黑體" w:cs="Times New Roman"/>
          <w:sz w:val="27"/>
          <w:szCs w:val="27"/>
        </w:rPr>
        <w:t>。</w:t>
      </w:r>
    </w:p>
    <w:p w14:paraId="1D757A19" w14:textId="77777777" w:rsidR="00624400" w:rsidRPr="00255714" w:rsidRDefault="00624400" w:rsidP="00624400">
      <w:pPr>
        <w:adjustRightInd w:val="0"/>
        <w:snapToGrid w:val="0"/>
        <w:spacing w:before="37" w:after="240" w:line="256" w:lineRule="auto"/>
        <w:ind w:left="224" w:right="-58"/>
        <w:rPr>
          <w:rFonts w:ascii="微軟正黑體" w:eastAsia="微軟正黑體" w:hAnsi="微軟正黑體" w:cs="Times New Roman"/>
          <w:spacing w:val="-1"/>
          <w:sz w:val="27"/>
          <w:szCs w:val="27"/>
        </w:rPr>
      </w:pPr>
    </w:p>
    <w:p w14:paraId="3ED9E033" w14:textId="77777777" w:rsidR="00624400" w:rsidRPr="007C5CCB" w:rsidRDefault="00624400" w:rsidP="00624400">
      <w:pPr>
        <w:pStyle w:val="31"/>
      </w:pPr>
      <w:bookmarkStart w:id="30" w:name="成功準則1.3.4：螢幕方向(檢測等級AA)"/>
      <w:bookmarkEnd w:id="30"/>
      <w:r w:rsidRPr="007C5CCB">
        <w:t>成功準則 1.3.4：螢幕方向</w:t>
      </w:r>
    </w:p>
    <w:p w14:paraId="477AC7ED" w14:textId="77777777" w:rsidR="00624400"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r w:rsidRPr="008C4959">
        <w:rPr>
          <w:rFonts w:cstheme="majorBidi"/>
          <w:noProof/>
        </w:rPr>
        <mc:AlternateContent>
          <mc:Choice Requires="wps">
            <w:drawing>
              <wp:anchor distT="0" distB="0" distL="114300" distR="114300" simplePos="0" relativeHeight="251676672" behindDoc="0" locked="0" layoutInCell="1" allowOverlap="1" wp14:anchorId="39B85823" wp14:editId="701A14D2">
                <wp:simplePos x="0" y="0"/>
                <wp:positionH relativeFrom="column">
                  <wp:posOffset>3604437</wp:posOffset>
                </wp:positionH>
                <wp:positionV relativeFrom="paragraph">
                  <wp:posOffset>468630</wp:posOffset>
                </wp:positionV>
                <wp:extent cx="1539875" cy="1403985"/>
                <wp:effectExtent l="0" t="0" r="22225" b="139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875" cy="1403985"/>
                        </a:xfrm>
                        <a:prstGeom prst="rect">
                          <a:avLst/>
                        </a:prstGeom>
                        <a:noFill/>
                        <a:ln w="9525">
                          <a:solidFill>
                            <a:srgbClr val="000000"/>
                          </a:solidFill>
                          <a:miter lim="800000"/>
                        </a:ln>
                      </wps:spPr>
                      <wps:txbx>
                        <w:txbxContent>
                          <w:p w14:paraId="279E11FE" w14:textId="77777777" w:rsidR="00624400" w:rsidRPr="00296CF3" w:rsidRDefault="00000000" w:rsidP="00624400">
                            <w:pPr>
                              <w:spacing w:line="0" w:lineRule="atLeast"/>
                              <w:rPr>
                                <w:rFonts w:ascii="微軟正黑體" w:eastAsia="微軟正黑體" w:hAnsi="微軟正黑體"/>
                                <w:color w:val="0070C0"/>
                                <w:sz w:val="20"/>
                                <w:szCs w:val="20"/>
                                <w:u w:val="single" w:color="000000" w:themeColor="text1"/>
                              </w:rPr>
                            </w:pPr>
                            <w:hyperlink r:id="rId100" w:history="1">
                              <w:r w:rsidR="00624400" w:rsidRPr="00296CF3">
                                <w:rPr>
                                  <w:rStyle w:val="a6"/>
                                  <w:rFonts w:ascii="微軟正黑體" w:eastAsia="微軟正黑體" w:hAnsi="微軟正黑體" w:hint="eastAsia"/>
                                  <w:sz w:val="20"/>
                                  <w:szCs w:val="20"/>
                                  <w:u w:color="000000" w:themeColor="text1"/>
                                </w:rPr>
                                <w:t>了解「螢幕方向」</w:t>
                              </w:r>
                            </w:hyperlink>
                          </w:p>
                          <w:p w14:paraId="762502CE" w14:textId="77777777" w:rsidR="00624400" w:rsidRPr="00296CF3" w:rsidRDefault="00000000" w:rsidP="00624400">
                            <w:pPr>
                              <w:spacing w:line="0" w:lineRule="atLeast"/>
                              <w:rPr>
                                <w:rFonts w:ascii="微軟正黑體" w:eastAsia="微軟正黑體" w:hAnsi="微軟正黑體"/>
                                <w:color w:val="0070C0"/>
                                <w:sz w:val="20"/>
                                <w:szCs w:val="20"/>
                                <w:u w:val="single" w:color="000000" w:themeColor="text1"/>
                              </w:rPr>
                            </w:pPr>
                            <w:hyperlink r:id="rId101" w:anchor="orientation" w:history="1">
                              <w:r w:rsidR="00624400" w:rsidRPr="00296CF3">
                                <w:rPr>
                                  <w:rStyle w:val="a6"/>
                                  <w:rFonts w:ascii="微軟正黑體" w:eastAsia="微軟正黑體" w:hAnsi="微軟正黑體" w:hint="eastAsia"/>
                                  <w:sz w:val="20"/>
                                  <w:szCs w:val="20"/>
                                  <w:u w:color="000000" w:themeColor="text1"/>
                                </w:rPr>
                                <w:t>如何符合「螢幕方向」</w:t>
                              </w:r>
                            </w:hyperlink>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9B85823" id="_x0000_s1039" type="#_x0000_t202" style="position:absolute;left:0;text-align:left;margin-left:283.8pt;margin-top:36.9pt;width:121.2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" filled="f">
                <v:textbox style="mso-fit-shape-to-text:t">
                  <w:txbxContent>
                    <w:p w14:paraId="279E11FE" w14:textId="77777777" w:rsidR="00624400" w:rsidRPr="00296CF3" w:rsidRDefault="00000000" w:rsidP="00624400">
                      <w:pPr>
                        <w:spacing w:line="0" w:lineRule="atLeast"/>
                        <w:rPr>
                          <w:rFonts w:ascii="微軟正黑體" w:eastAsia="微軟正黑體" w:hAnsi="微軟正黑體"/>
                          <w:color w:val="0070C0"/>
                          <w:sz w:val="20"/>
                          <w:szCs w:val="20"/>
                          <w:u w:val="single" w:color="000000" w:themeColor="text1"/>
                        </w:rPr>
                      </w:pPr>
                      <w:hyperlink r:id="rId102" w:history="1">
                        <w:r w:rsidR="00624400" w:rsidRPr="00296CF3">
                          <w:rPr>
                            <w:rStyle w:val="a6"/>
                            <w:rFonts w:ascii="微軟正黑體" w:eastAsia="微軟正黑體" w:hAnsi="微軟正黑體" w:hint="eastAsia"/>
                            <w:sz w:val="20"/>
                            <w:szCs w:val="20"/>
                            <w:u w:color="000000" w:themeColor="text1"/>
                          </w:rPr>
                          <w:t>了解「螢幕方向」</w:t>
                        </w:r>
                      </w:hyperlink>
                    </w:p>
                    <w:p w14:paraId="762502CE" w14:textId="77777777" w:rsidR="00624400" w:rsidRPr="00296CF3" w:rsidRDefault="00000000" w:rsidP="00624400">
                      <w:pPr>
                        <w:spacing w:line="0" w:lineRule="atLeast"/>
                        <w:rPr>
                          <w:rFonts w:ascii="微軟正黑體" w:eastAsia="微軟正黑體" w:hAnsi="微軟正黑體"/>
                          <w:color w:val="0070C0"/>
                          <w:sz w:val="20"/>
                          <w:szCs w:val="20"/>
                          <w:u w:val="single" w:color="000000" w:themeColor="text1"/>
                        </w:rPr>
                      </w:pPr>
                      <w:hyperlink r:id="rId103" w:anchor="orientation" w:history="1">
                        <w:r w:rsidR="00624400" w:rsidRPr="00296CF3">
                          <w:rPr>
                            <w:rStyle w:val="a6"/>
                            <w:rFonts w:ascii="微軟正黑體" w:eastAsia="微軟正黑體" w:hAnsi="微軟正黑體" w:hint="eastAsia"/>
                            <w:sz w:val="20"/>
                            <w:szCs w:val="20"/>
                            <w:u w:color="000000" w:themeColor="text1"/>
                          </w:rPr>
                          <w:t>如何符合「螢幕方向」</w:t>
                        </w:r>
                      </w:hyperlink>
                    </w:p>
                  </w:txbxContent>
                </v:textbox>
              </v:shape>
            </w:pict>
          </mc:Fallback>
        </mc:AlternateContent>
      </w:r>
      <w:r w:rsidRPr="00255714">
        <w:rPr>
          <w:rFonts w:ascii="微軟正黑體" w:eastAsia="微軟正黑體" w:hAnsi="微軟正黑體" w:cs="Times New Roman"/>
          <w:spacing w:val="-1"/>
          <w:sz w:val="27"/>
          <w:szCs w:val="27"/>
        </w:rPr>
        <w:t>(檢測等級 AA)</w:t>
      </w:r>
    </w:p>
    <w:p w14:paraId="4C54A484" w14:textId="77777777" w:rsidR="00624400"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p>
    <w:p w14:paraId="6638387D" w14:textId="77777777" w:rsidR="00624400" w:rsidRPr="00255714"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p>
    <w:p w14:paraId="15DBF9C4" w14:textId="77777777" w:rsidR="00624400" w:rsidRDefault="00624400" w:rsidP="00624400">
      <w:pPr>
        <w:pStyle w:val="a3"/>
        <w:adjustRightInd w:val="0"/>
        <w:snapToGrid w:val="0"/>
        <w:spacing w:before="38" w:after="240"/>
        <w:ind w:left="227" w:right="408"/>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除非使用特定的顯示方向有其</w:t>
      </w:r>
      <w:r>
        <w:fldChar w:fldCharType="begin"/>
      </w:r>
      <w:r>
        <w:instrText>HYPERLINK \l "_必要性"</w:instrText>
      </w:r>
      <w:r>
        <w:fldChar w:fldCharType="separate"/>
      </w:r>
      <w:r w:rsidRPr="0021049B">
        <w:rPr>
          <w:rStyle w:val="a6"/>
          <w:rFonts w:ascii="微軟正黑體" w:eastAsia="微軟正黑體" w:hAnsi="微軟正黑體" w:cs="Times New Roman"/>
          <w:sz w:val="27"/>
          <w:szCs w:val="27"/>
        </w:rPr>
        <w:t>必要性</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，螢幕內容顯示和操作不應限制為單一顯示方向，例如直向或橫向。</w:t>
      </w:r>
    </w:p>
    <w:p w14:paraId="33098C53" w14:textId="77777777" w:rsidR="00624400" w:rsidRPr="00226171" w:rsidRDefault="00624400" w:rsidP="00624400">
      <w:pPr>
        <w:pBdr>
          <w:left w:val="single" w:sz="48" w:space="17" w:color="28A60A"/>
        </w:pBdr>
        <w:spacing w:line="0" w:lineRule="atLeast"/>
        <w:ind w:left="403" w:right="499"/>
        <w:rPr>
          <w:rFonts w:ascii="微軟正黑體" w:eastAsia="微軟正黑體" w:hAnsi="微軟正黑體" w:cs="Times New Roman"/>
          <w:b/>
          <w:color w:val="00B050"/>
          <w:sz w:val="27"/>
          <w:szCs w:val="27"/>
        </w:rPr>
      </w:pPr>
      <w:proofErr w:type="gramStart"/>
      <w:r w:rsidRPr="00226171">
        <w:rPr>
          <w:rFonts w:ascii="微軟正黑體" w:eastAsia="微軟正黑體" w:hAnsi="微軟正黑體" w:cs="Times New Roman" w:hint="eastAsia"/>
          <w:b/>
          <w:color w:val="00B050"/>
          <w:sz w:val="27"/>
          <w:szCs w:val="27"/>
        </w:rPr>
        <w:t>註</w:t>
      </w:r>
      <w:proofErr w:type="gramEnd"/>
      <w:r w:rsidRPr="00226171">
        <w:rPr>
          <w:rFonts w:ascii="微軟正黑體" w:eastAsia="微軟正黑體" w:hAnsi="微軟正黑體" w:cs="Times New Roman" w:hint="eastAsia"/>
          <w:b/>
          <w:color w:val="00B050"/>
          <w:sz w:val="27"/>
          <w:szCs w:val="27"/>
        </w:rPr>
        <w:t>釋</w:t>
      </w:r>
    </w:p>
    <w:p w14:paraId="105927DE" w14:textId="77777777" w:rsidR="00624400" w:rsidRPr="00226171" w:rsidRDefault="00624400" w:rsidP="00624400">
      <w:pPr>
        <w:pBdr>
          <w:left w:val="single" w:sz="48" w:space="17" w:color="28A60A"/>
        </w:pBdr>
        <w:ind w:left="403" w:right="499"/>
        <w:rPr>
          <w:rFonts w:ascii="微軟正黑體" w:eastAsia="微軟正黑體" w:hAnsi="微軟正黑體" w:cs="Times New Roman"/>
          <w:sz w:val="27"/>
          <w:szCs w:val="27"/>
        </w:rPr>
      </w:pPr>
    </w:p>
    <w:p w14:paraId="10423E93" w14:textId="7055FB05" w:rsidR="00624400" w:rsidRDefault="000E458F" w:rsidP="000E458F">
      <w:pPr>
        <w:pBdr>
          <w:left w:val="single" w:sz="48" w:space="17" w:color="28A60A"/>
        </w:pBdr>
        <w:ind w:left="403" w:right="499"/>
        <w:rPr>
          <w:rFonts w:ascii="微軟正黑體" w:eastAsia="微軟正黑體" w:hAnsi="微軟正黑體" w:cs="Times New Roman"/>
          <w:sz w:val="27"/>
          <w:szCs w:val="27"/>
        </w:rPr>
      </w:pPr>
      <w:r w:rsidRPr="00045BD0">
        <w:rPr>
          <w:rFonts w:ascii="微軟正黑體" w:eastAsia="微軟正黑體" w:hAnsi="微軟正黑體" w:cs="Times New Roman" w:hint="eastAsia"/>
          <w:sz w:val="27"/>
          <w:szCs w:val="27"/>
        </w:rPr>
        <w:t>特定的</w:t>
      </w:r>
      <w:r w:rsidRPr="00045BD0">
        <w:rPr>
          <w:rFonts w:ascii="微軟正黑體" w:eastAsia="微軟正黑體" w:hAnsi="微軟正黑體" w:cs="Times New Roman"/>
          <w:sz w:val="27"/>
          <w:szCs w:val="27"/>
        </w:rPr>
        <w:t>方</w:t>
      </w:r>
      <w:r w:rsidRPr="00045BD0">
        <w:rPr>
          <w:rFonts w:ascii="微軟正黑體" w:eastAsia="微軟正黑體" w:hAnsi="微軟正黑體" w:cs="Times New Roman" w:hint="eastAsia"/>
          <w:sz w:val="27"/>
          <w:szCs w:val="27"/>
        </w:rPr>
        <w:t>向顯示可能是必要的，例如銀行支票、</w:t>
      </w:r>
      <w:r w:rsidRPr="00045BD0">
        <w:rPr>
          <w:rFonts w:ascii="微軟正黑體" w:eastAsia="微軟正黑體" w:hAnsi="微軟正黑體" w:cs="Times New Roman"/>
          <w:sz w:val="27"/>
          <w:szCs w:val="27"/>
        </w:rPr>
        <w:t>鋼琴的應用程式、投影機或電視的幻燈片播放或虛擬實境內容</w:t>
      </w:r>
      <w:r w:rsidRPr="00045BD0">
        <w:rPr>
          <w:rFonts w:ascii="微軟正黑體" w:eastAsia="微軟正黑體" w:hAnsi="微軟正黑體" w:cs="Times New Roman" w:hint="eastAsia"/>
          <w:sz w:val="27"/>
          <w:szCs w:val="27"/>
        </w:rPr>
        <w:t>，</w:t>
      </w:r>
      <w:bookmarkStart w:id="31" w:name="_Hlk147502411"/>
      <w:r>
        <w:rPr>
          <w:rFonts w:ascii="微軟正黑體" w:eastAsia="微軟正黑體" w:hAnsi="微軟正黑體" w:cs="Times New Roman" w:hint="eastAsia"/>
          <w:sz w:val="27"/>
          <w:szCs w:val="27"/>
        </w:rPr>
        <w:t>內容</w:t>
      </w:r>
      <w:r w:rsidRPr="0070205A">
        <w:rPr>
          <w:rFonts w:ascii="微軟正黑體" w:eastAsia="微軟正黑體" w:hAnsi="微軟正黑體" w:cs="Times New Roman" w:hint="eastAsia"/>
          <w:sz w:val="27"/>
          <w:szCs w:val="27"/>
        </w:rPr>
        <w:t>不一定限於橫向或縱向顯示方向。</w:t>
      </w:r>
      <w:bookmarkEnd w:id="31"/>
    </w:p>
    <w:p w14:paraId="6A357D64" w14:textId="77777777" w:rsidR="000E458F" w:rsidRPr="000E458F" w:rsidRDefault="000E458F" w:rsidP="000E458F">
      <w:pPr>
        <w:adjustRightInd w:val="0"/>
        <w:snapToGrid w:val="0"/>
        <w:spacing w:before="37" w:after="240" w:line="256" w:lineRule="auto"/>
        <w:ind w:left="224" w:right="-58"/>
        <w:rPr>
          <w:rFonts w:ascii="微軟正黑體" w:eastAsia="微軟正黑體" w:hAnsi="微軟正黑體" w:cs="Times New Roman"/>
          <w:sz w:val="27"/>
          <w:szCs w:val="27"/>
        </w:rPr>
      </w:pPr>
    </w:p>
    <w:p w14:paraId="58673EA1" w14:textId="77777777" w:rsidR="00624400" w:rsidRPr="007C5CCB" w:rsidRDefault="00624400" w:rsidP="00624400">
      <w:pPr>
        <w:pStyle w:val="31"/>
      </w:pPr>
      <w:bookmarkStart w:id="32" w:name="成功準則1.3.5：識別輸入目的(檢測等級AA)"/>
      <w:bookmarkEnd w:id="32"/>
      <w:r w:rsidRPr="007C5CCB">
        <w:t>成功準則 1.3.5：識別輸入目的</w:t>
      </w:r>
    </w:p>
    <w:p w14:paraId="0BDA8D4B" w14:textId="77777777" w:rsidR="00624400"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r w:rsidRPr="00255714">
        <w:rPr>
          <w:rFonts w:ascii="微軟正黑體" w:eastAsia="微軟正黑體" w:hAnsi="微軟正黑體" w:cs="Times New Roman"/>
          <w:spacing w:val="-1"/>
          <w:sz w:val="27"/>
          <w:szCs w:val="27"/>
        </w:rPr>
        <w:t>(檢測等級 AA)</w:t>
      </w:r>
    </w:p>
    <w:tbl>
      <w:tblPr>
        <w:tblpPr w:leftFromText="180" w:rightFromText="180" w:vertAnchor="text" w:horzAnchor="margin" w:tblpXSpec="right" w:tblpY="365"/>
        <w:tblW w:w="2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3"/>
      </w:tblGrid>
      <w:tr w:rsidR="00624400" w:rsidRPr="00296CF3" w14:paraId="35819052" w14:textId="77777777" w:rsidTr="00D2118E">
        <w:trPr>
          <w:trHeight w:val="732"/>
        </w:trPr>
        <w:tc>
          <w:tcPr>
            <w:tcW w:w="2773" w:type="dxa"/>
            <w:shd w:val="clear" w:color="auto" w:fill="auto"/>
          </w:tcPr>
          <w:p w14:paraId="5A6B31D0" w14:textId="77777777" w:rsidR="00624400" w:rsidRPr="00296CF3" w:rsidRDefault="00000000" w:rsidP="00D2118E">
            <w:pPr>
              <w:spacing w:line="0" w:lineRule="atLeast"/>
              <w:rPr>
                <w:rFonts w:ascii="微軟正黑體" w:eastAsia="微軟正黑體" w:hAnsi="微軟正黑體"/>
                <w:color w:val="0070C0"/>
                <w:sz w:val="20"/>
                <w:szCs w:val="20"/>
                <w:u w:val="single" w:color="000000" w:themeColor="text1"/>
              </w:rPr>
            </w:pPr>
            <w:hyperlink r:id="rId104" w:history="1">
              <w:r w:rsidR="00624400" w:rsidRPr="00296CF3">
                <w:rPr>
                  <w:rStyle w:val="a6"/>
                  <w:rFonts w:ascii="微軟正黑體" w:eastAsia="微軟正黑體" w:hAnsi="微軟正黑體"/>
                  <w:sz w:val="20"/>
                  <w:szCs w:val="20"/>
                  <w:u w:color="000000" w:themeColor="text1"/>
                </w:rPr>
                <w:t>了解</w:t>
              </w:r>
              <w:r w:rsidR="00624400" w:rsidRPr="00296CF3">
                <w:rPr>
                  <w:rStyle w:val="a6"/>
                  <w:rFonts w:ascii="微軟正黑體" w:eastAsia="微軟正黑體" w:hAnsi="微軟正黑體" w:hint="eastAsia"/>
                  <w:sz w:val="20"/>
                  <w:szCs w:val="20"/>
                  <w:u w:color="000000" w:themeColor="text1"/>
                </w:rPr>
                <w:t>「</w:t>
              </w:r>
              <w:r w:rsidR="00624400" w:rsidRPr="00296CF3">
                <w:rPr>
                  <w:rStyle w:val="a6"/>
                  <w:rFonts w:ascii="微軟正黑體" w:eastAsia="微軟正黑體" w:hAnsi="微軟正黑體"/>
                  <w:sz w:val="20"/>
                  <w:szCs w:val="20"/>
                  <w:u w:color="000000" w:themeColor="text1"/>
                </w:rPr>
                <w:t>識別</w:t>
              </w:r>
              <w:r w:rsidR="00624400" w:rsidRPr="00296CF3">
                <w:rPr>
                  <w:rStyle w:val="a6"/>
                  <w:rFonts w:ascii="微軟正黑體" w:eastAsia="微軟正黑體" w:hAnsi="微軟正黑體" w:hint="eastAsia"/>
                  <w:sz w:val="20"/>
                  <w:szCs w:val="20"/>
                  <w:u w:color="000000" w:themeColor="text1"/>
                </w:rPr>
                <w:t>輸入</w:t>
              </w:r>
              <w:r w:rsidR="00624400" w:rsidRPr="00296CF3">
                <w:rPr>
                  <w:rStyle w:val="a6"/>
                  <w:rFonts w:ascii="微軟正黑體" w:eastAsia="微軟正黑體" w:hAnsi="微軟正黑體"/>
                  <w:sz w:val="20"/>
                  <w:szCs w:val="20"/>
                  <w:u w:color="000000" w:themeColor="text1"/>
                </w:rPr>
                <w:t>目的</w:t>
              </w:r>
              <w:r w:rsidR="00624400" w:rsidRPr="00296CF3">
                <w:rPr>
                  <w:rStyle w:val="a6"/>
                  <w:rFonts w:ascii="微軟正黑體" w:eastAsia="微軟正黑體" w:hAnsi="微軟正黑體" w:hint="eastAsia"/>
                  <w:sz w:val="20"/>
                  <w:szCs w:val="20"/>
                  <w:u w:color="000000" w:themeColor="text1"/>
                </w:rPr>
                <w:t>」</w:t>
              </w:r>
            </w:hyperlink>
          </w:p>
          <w:p w14:paraId="5D62E1E9" w14:textId="77777777" w:rsidR="00624400" w:rsidRPr="00296CF3" w:rsidRDefault="00000000" w:rsidP="00D2118E">
            <w:pPr>
              <w:spacing w:line="0" w:lineRule="atLeast"/>
              <w:rPr>
                <w:rFonts w:ascii="微軟正黑體" w:eastAsia="微軟正黑體" w:hAnsi="微軟正黑體" w:cs="Times New Roman"/>
                <w:sz w:val="20"/>
                <w:szCs w:val="20"/>
              </w:rPr>
            </w:pPr>
            <w:hyperlink r:id="rId105" w:anchor="identify-input-purpose" w:history="1">
              <w:r w:rsidR="00624400" w:rsidRPr="00296CF3">
                <w:rPr>
                  <w:rStyle w:val="a6"/>
                  <w:rFonts w:ascii="微軟正黑體" w:eastAsia="微軟正黑體" w:hAnsi="微軟正黑體"/>
                  <w:sz w:val="20"/>
                  <w:szCs w:val="20"/>
                  <w:u w:color="000000" w:themeColor="text1"/>
                </w:rPr>
                <w:t>如何符合</w:t>
              </w:r>
              <w:r w:rsidR="00624400" w:rsidRPr="00296CF3">
                <w:rPr>
                  <w:rStyle w:val="a6"/>
                  <w:rFonts w:ascii="微軟正黑體" w:eastAsia="微軟正黑體" w:hAnsi="微軟正黑體" w:hint="eastAsia"/>
                  <w:sz w:val="20"/>
                  <w:szCs w:val="20"/>
                  <w:u w:color="000000" w:themeColor="text1"/>
                </w:rPr>
                <w:t>「</w:t>
              </w:r>
              <w:r w:rsidR="00624400" w:rsidRPr="00296CF3">
                <w:rPr>
                  <w:rStyle w:val="a6"/>
                  <w:rFonts w:ascii="微軟正黑體" w:eastAsia="微軟正黑體" w:hAnsi="微軟正黑體"/>
                  <w:sz w:val="20"/>
                  <w:szCs w:val="20"/>
                  <w:u w:color="000000" w:themeColor="text1"/>
                </w:rPr>
                <w:t>識別</w:t>
              </w:r>
              <w:r w:rsidR="00624400" w:rsidRPr="00296CF3">
                <w:rPr>
                  <w:rStyle w:val="a6"/>
                  <w:rFonts w:ascii="微軟正黑體" w:eastAsia="微軟正黑體" w:hAnsi="微軟正黑體" w:hint="eastAsia"/>
                  <w:sz w:val="20"/>
                  <w:szCs w:val="20"/>
                  <w:u w:color="000000" w:themeColor="text1"/>
                </w:rPr>
                <w:t>輸入</w:t>
              </w:r>
              <w:r w:rsidR="00624400" w:rsidRPr="00296CF3">
                <w:rPr>
                  <w:rStyle w:val="a6"/>
                  <w:rFonts w:ascii="微軟正黑體" w:eastAsia="微軟正黑體" w:hAnsi="微軟正黑體"/>
                  <w:sz w:val="20"/>
                  <w:szCs w:val="20"/>
                  <w:u w:color="000000" w:themeColor="text1"/>
                </w:rPr>
                <w:t>目的</w:t>
              </w:r>
              <w:r w:rsidR="00624400" w:rsidRPr="00296CF3">
                <w:rPr>
                  <w:rStyle w:val="a6"/>
                  <w:rFonts w:ascii="微軟正黑體" w:eastAsia="微軟正黑體" w:hAnsi="微軟正黑體" w:hint="eastAsia"/>
                  <w:sz w:val="20"/>
                  <w:szCs w:val="20"/>
                  <w:u w:color="000000" w:themeColor="text1"/>
                </w:rPr>
                <w:t>」</w:t>
              </w:r>
            </w:hyperlink>
          </w:p>
        </w:tc>
      </w:tr>
    </w:tbl>
    <w:p w14:paraId="468A6A1D" w14:textId="77777777" w:rsidR="00624400" w:rsidRPr="00296CF3"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p>
    <w:p w14:paraId="4715A996" w14:textId="77777777" w:rsidR="00624400" w:rsidRPr="00255714"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p>
    <w:p w14:paraId="2517AB2C" w14:textId="77777777" w:rsidR="00624400" w:rsidRPr="00B75547" w:rsidRDefault="00624400" w:rsidP="00624400">
      <w:pPr>
        <w:pStyle w:val="a3"/>
        <w:adjustRightInd w:val="0"/>
        <w:snapToGrid w:val="0"/>
        <w:spacing w:before="38" w:after="240" w:line="307" w:lineRule="auto"/>
        <w:ind w:left="224" w:right="411"/>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收集有關使用者資訊之輸入欄位，可於下列狀況時以</w:t>
      </w:r>
      <w:r>
        <w:fldChar w:fldCharType="begin"/>
      </w:r>
      <w:r>
        <w:instrText>HYPERLINK \l "programmatically_determined"</w:instrText>
      </w:r>
      <w:r>
        <w:fldChar w:fldCharType="separate"/>
      </w:r>
      <w:r w:rsidRPr="00226171">
        <w:rPr>
          <w:rStyle w:val="a6"/>
          <w:rFonts w:ascii="微軟正黑體" w:eastAsia="微軟正黑體" w:hAnsi="微軟正黑體" w:cs="Times New Roman"/>
          <w:sz w:val="27"/>
          <w:szCs w:val="27"/>
        </w:rPr>
        <w:t>程式化確定</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w:t>
      </w:r>
    </w:p>
    <w:p w14:paraId="180E7BFF" w14:textId="77777777" w:rsidR="00624400" w:rsidRPr="00255714" w:rsidRDefault="00624400" w:rsidP="00624400">
      <w:pPr>
        <w:pStyle w:val="a5"/>
        <w:numPr>
          <w:ilvl w:val="2"/>
          <w:numId w:val="3"/>
        </w:numPr>
        <w:tabs>
          <w:tab w:val="left" w:pos="1001"/>
        </w:tabs>
        <w:adjustRightInd w:val="0"/>
        <w:snapToGrid w:val="0"/>
        <w:spacing w:before="82"/>
        <w:ind w:left="993" w:hanging="204"/>
        <w:rPr>
          <w:rFonts w:ascii="微軟正黑體" w:eastAsia="微軟正黑體" w:hAnsi="微軟正黑體" w:cs="Times New Roman"/>
          <w:sz w:val="27"/>
          <w:szCs w:val="27"/>
        </w:rPr>
      </w:pPr>
      <w:r w:rsidRPr="00255714">
        <w:rPr>
          <w:rFonts w:ascii="微軟正黑體" w:eastAsia="微軟正黑體" w:hAnsi="微軟正黑體" w:cs="Times New Roman"/>
          <w:sz w:val="27"/>
          <w:szCs w:val="27"/>
        </w:rPr>
        <w:t>輸入欄位的使用目的已在</w:t>
      </w:r>
      <w:r>
        <w:fldChar w:fldCharType="begin"/>
      </w:r>
      <w:r>
        <w:instrText>HYPERLINK \l "_7.使用者介面元件的輸入目的"</w:instrText>
      </w:r>
      <w:r>
        <w:fldChar w:fldCharType="separate"/>
      </w:r>
      <w:r w:rsidRPr="00445747">
        <w:rPr>
          <w:rStyle w:val="a6"/>
          <w:rFonts w:ascii="微軟正黑體" w:eastAsia="微軟正黑體" w:hAnsi="微軟正黑體" w:cs="Times New Roman"/>
          <w:sz w:val="27"/>
          <w:szCs w:val="27"/>
        </w:rPr>
        <w:t>使用者介面元件的輸入目的</w:t>
      </w:r>
      <w:r>
        <w:rPr>
          <w:rStyle w:val="a6"/>
          <w:rFonts w:ascii="微軟正黑體" w:eastAsia="微軟正黑體" w:hAnsi="微軟正黑體" w:cs="Times New Roman"/>
          <w:sz w:val="27"/>
          <w:szCs w:val="27"/>
        </w:rPr>
        <w:fldChar w:fldCharType="end"/>
      </w:r>
      <w:r w:rsidRPr="00255714">
        <w:rPr>
          <w:rFonts w:ascii="微軟正黑體" w:eastAsia="微軟正黑體" w:hAnsi="微軟正黑體" w:cs="Times New Roman"/>
          <w:sz w:val="27"/>
          <w:szCs w:val="27"/>
        </w:rPr>
        <w:t>區段中識別；以及</w:t>
      </w:r>
    </w:p>
    <w:p w14:paraId="7EB7A446" w14:textId="77777777" w:rsidR="00624400" w:rsidRPr="00255714" w:rsidRDefault="00624400" w:rsidP="00624400">
      <w:pPr>
        <w:pStyle w:val="a5"/>
        <w:numPr>
          <w:ilvl w:val="2"/>
          <w:numId w:val="3"/>
        </w:numPr>
        <w:tabs>
          <w:tab w:val="left" w:pos="1001"/>
        </w:tabs>
        <w:adjustRightInd w:val="0"/>
        <w:snapToGrid w:val="0"/>
        <w:spacing w:before="81" w:after="240" w:line="254" w:lineRule="auto"/>
        <w:ind w:right="-58"/>
        <w:rPr>
          <w:rFonts w:ascii="微軟正黑體" w:eastAsia="微軟正黑體" w:hAnsi="微軟正黑體" w:cs="Times New Roman"/>
          <w:b/>
          <w:sz w:val="27"/>
          <w:szCs w:val="27"/>
        </w:rPr>
      </w:pPr>
      <w:r w:rsidRPr="00255714">
        <w:rPr>
          <w:rFonts w:ascii="微軟正黑體" w:eastAsia="微軟正黑體" w:hAnsi="微軟正黑體" w:cs="Times New Roman"/>
          <w:spacing w:val="-1"/>
          <w:sz w:val="27"/>
          <w:szCs w:val="27"/>
        </w:rPr>
        <w:t>使用支援識別預期含義的表單輸入技術來實現內容取得。</w:t>
      </w:r>
    </w:p>
    <w:p w14:paraId="66260BEF" w14:textId="77777777" w:rsidR="00624400" w:rsidRPr="007C5CCB" w:rsidRDefault="00624400" w:rsidP="00624400">
      <w:pPr>
        <w:pStyle w:val="31"/>
      </w:pPr>
      <w:r w:rsidRPr="007C5CCB">
        <w:t>成功準則 1.3.6：識別目的</w:t>
      </w:r>
    </w:p>
    <w:p w14:paraId="5CA4CF6D" w14:textId="77777777" w:rsidR="00624400"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r w:rsidRPr="006669E8">
        <w:rPr>
          <w:rFonts w:ascii="微軟正黑體" w:eastAsia="微軟正黑體" w:hAnsi="微軟正黑體" w:cs="Times New Roman"/>
          <w:spacing w:val="-1"/>
          <w:sz w:val="27"/>
          <w:szCs w:val="27"/>
        </w:rPr>
        <w:t>(檢測等級 AAA)</w:t>
      </w:r>
    </w:p>
    <w:tbl>
      <w:tblPr>
        <w:tblpPr w:leftFromText="180" w:rightFromText="180" w:vertAnchor="text" w:horzAnchor="margin" w:tblpXSpec="right" w:tblpY="233"/>
        <w:tblW w:w="2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7"/>
      </w:tblGrid>
      <w:tr w:rsidR="00624400" w:rsidRPr="00E93500" w14:paraId="174D421E" w14:textId="77777777" w:rsidTr="00D2118E">
        <w:trPr>
          <w:trHeight w:val="607"/>
        </w:trPr>
        <w:tc>
          <w:tcPr>
            <w:tcW w:w="2307" w:type="dxa"/>
            <w:shd w:val="clear" w:color="auto" w:fill="auto"/>
          </w:tcPr>
          <w:p w14:paraId="39B66F40" w14:textId="77777777" w:rsidR="00624400" w:rsidRPr="00E93500" w:rsidRDefault="00000000" w:rsidP="00D2118E">
            <w:pPr>
              <w:spacing w:line="0" w:lineRule="atLeast"/>
              <w:rPr>
                <w:rFonts w:ascii="微軟正黑體" w:eastAsia="微軟正黑體" w:hAnsi="微軟正黑體"/>
                <w:color w:val="0070C0"/>
                <w:sz w:val="20"/>
                <w:szCs w:val="20"/>
                <w:u w:val="single" w:color="000000" w:themeColor="text1"/>
              </w:rPr>
            </w:pPr>
            <w:hyperlink r:id="rId106" w:history="1">
              <w:r w:rsidR="00624400" w:rsidRPr="00E93500">
                <w:rPr>
                  <w:rStyle w:val="a6"/>
                  <w:rFonts w:ascii="微軟正黑體" w:eastAsia="微軟正黑體" w:hAnsi="微軟正黑體"/>
                  <w:sz w:val="20"/>
                  <w:szCs w:val="20"/>
                  <w:u w:color="000000" w:themeColor="text1"/>
                </w:rPr>
                <w:t>了解</w:t>
              </w:r>
              <w:r w:rsidR="00624400" w:rsidRPr="00E93500">
                <w:rPr>
                  <w:rStyle w:val="a6"/>
                  <w:rFonts w:ascii="微軟正黑體" w:eastAsia="微軟正黑體" w:hAnsi="微軟正黑體" w:hint="eastAsia"/>
                  <w:sz w:val="20"/>
                  <w:szCs w:val="20"/>
                  <w:u w:color="000000" w:themeColor="text1"/>
                </w:rPr>
                <w:t>「</w:t>
              </w:r>
              <w:r w:rsidR="00624400" w:rsidRPr="00E93500">
                <w:rPr>
                  <w:rStyle w:val="a6"/>
                  <w:rFonts w:ascii="微軟正黑體" w:eastAsia="微軟正黑體" w:hAnsi="微軟正黑體"/>
                  <w:sz w:val="20"/>
                  <w:szCs w:val="20"/>
                  <w:u w:color="000000" w:themeColor="text1"/>
                </w:rPr>
                <w:t>識別目的</w:t>
              </w:r>
              <w:r w:rsidR="00624400" w:rsidRPr="00E93500">
                <w:rPr>
                  <w:rStyle w:val="a6"/>
                  <w:rFonts w:ascii="微軟正黑體" w:eastAsia="微軟正黑體" w:hAnsi="微軟正黑體" w:hint="eastAsia"/>
                  <w:sz w:val="20"/>
                  <w:szCs w:val="20"/>
                  <w:u w:color="000000" w:themeColor="text1"/>
                </w:rPr>
                <w:t>」</w:t>
              </w:r>
            </w:hyperlink>
          </w:p>
          <w:p w14:paraId="26D6BE3F" w14:textId="77777777" w:rsidR="00624400" w:rsidRPr="00E93500" w:rsidRDefault="00000000" w:rsidP="00D2118E">
            <w:pPr>
              <w:spacing w:line="0" w:lineRule="atLeast"/>
              <w:rPr>
                <w:rFonts w:ascii="微軟正黑體" w:eastAsia="微軟正黑體" w:hAnsi="微軟正黑體" w:cs="Times New Roman"/>
                <w:sz w:val="20"/>
                <w:szCs w:val="20"/>
              </w:rPr>
            </w:pPr>
            <w:hyperlink r:id="rId107" w:anchor="identify-purpose" w:history="1">
              <w:r w:rsidR="00624400" w:rsidRPr="00E93500">
                <w:rPr>
                  <w:rStyle w:val="a6"/>
                  <w:rFonts w:ascii="微軟正黑體" w:eastAsia="微軟正黑體" w:hAnsi="微軟正黑體"/>
                  <w:sz w:val="20"/>
                  <w:szCs w:val="20"/>
                  <w:u w:color="000000" w:themeColor="text1"/>
                </w:rPr>
                <w:t>如何符合</w:t>
              </w:r>
              <w:r w:rsidR="00624400" w:rsidRPr="00E93500">
                <w:rPr>
                  <w:rStyle w:val="a6"/>
                  <w:rFonts w:ascii="微軟正黑體" w:eastAsia="微軟正黑體" w:hAnsi="微軟正黑體" w:hint="eastAsia"/>
                  <w:sz w:val="20"/>
                  <w:szCs w:val="20"/>
                  <w:u w:color="000000" w:themeColor="text1"/>
                </w:rPr>
                <w:t>「</w:t>
              </w:r>
              <w:r w:rsidR="00624400" w:rsidRPr="00E93500">
                <w:rPr>
                  <w:rStyle w:val="a6"/>
                  <w:rFonts w:ascii="微軟正黑體" w:eastAsia="微軟正黑體" w:hAnsi="微軟正黑體"/>
                  <w:sz w:val="20"/>
                  <w:szCs w:val="20"/>
                  <w:u w:color="000000" w:themeColor="text1"/>
                </w:rPr>
                <w:t>識別目的</w:t>
              </w:r>
              <w:r w:rsidR="00624400" w:rsidRPr="00E93500">
                <w:rPr>
                  <w:rStyle w:val="a6"/>
                  <w:rFonts w:ascii="微軟正黑體" w:eastAsia="微軟正黑體" w:hAnsi="微軟正黑體" w:hint="eastAsia"/>
                  <w:sz w:val="20"/>
                  <w:szCs w:val="20"/>
                  <w:u w:color="000000" w:themeColor="text1"/>
                </w:rPr>
                <w:t>」</w:t>
              </w:r>
            </w:hyperlink>
          </w:p>
        </w:tc>
      </w:tr>
    </w:tbl>
    <w:p w14:paraId="09EE3A77" w14:textId="77777777" w:rsidR="00624400"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p>
    <w:p w14:paraId="1345983D" w14:textId="77777777" w:rsidR="00624400" w:rsidRPr="006669E8" w:rsidRDefault="00624400" w:rsidP="00624400">
      <w:pPr>
        <w:adjustRightInd w:val="0"/>
        <w:snapToGrid w:val="0"/>
        <w:spacing w:before="38" w:after="240" w:line="256" w:lineRule="auto"/>
        <w:ind w:left="224" w:right="-58"/>
        <w:rPr>
          <w:rFonts w:ascii="微軟正黑體" w:eastAsia="微軟正黑體" w:hAnsi="微軟正黑體" w:cs="Times New Roman"/>
          <w:spacing w:val="-1"/>
          <w:sz w:val="27"/>
          <w:szCs w:val="27"/>
        </w:rPr>
      </w:pPr>
    </w:p>
    <w:p w14:paraId="6FEE07B1" w14:textId="77777777" w:rsidR="00624400" w:rsidRPr="006669E8" w:rsidRDefault="00624400" w:rsidP="00624400">
      <w:pPr>
        <w:pStyle w:val="a3"/>
        <w:adjustRightInd w:val="0"/>
        <w:snapToGrid w:val="0"/>
        <w:spacing w:before="38" w:after="240"/>
        <w:ind w:left="227" w:right="408"/>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在使用標記語言實現的內容中，</w:t>
      </w:r>
      <w:hyperlink w:anchor="_使用者介面元件" w:history="1">
        <w:r w:rsidRPr="00445747">
          <w:rPr>
            <w:rStyle w:val="a6"/>
            <w:rFonts w:ascii="微軟正黑體" w:eastAsia="微軟正黑體" w:hAnsi="微軟正黑體" w:cs="Times New Roman"/>
            <w:sz w:val="27"/>
            <w:szCs w:val="27"/>
          </w:rPr>
          <w:t>使用者介面元件</w:t>
        </w:r>
      </w:hyperlink>
      <w:r w:rsidRPr="00B75547">
        <w:rPr>
          <w:rFonts w:ascii="微軟正黑體" w:eastAsia="微軟正黑體" w:hAnsi="微軟正黑體" w:cs="Times New Roman"/>
          <w:sz w:val="27"/>
          <w:szCs w:val="27"/>
        </w:rPr>
        <w:t>、圖示和</w:t>
      </w:r>
      <w:hyperlink w:anchor="_區域" w:history="1">
        <w:r w:rsidRPr="00EC7AE6">
          <w:rPr>
            <w:rStyle w:val="a6"/>
            <w:rFonts w:ascii="微軟正黑體" w:eastAsia="微軟正黑體" w:hAnsi="微軟正黑體" w:cs="Times New Roman"/>
            <w:sz w:val="27"/>
            <w:szCs w:val="27"/>
          </w:rPr>
          <w:t>區域</w:t>
        </w:r>
      </w:hyperlink>
      <w:r w:rsidRPr="00B75547">
        <w:rPr>
          <w:rFonts w:ascii="微軟正黑體" w:eastAsia="微軟正黑體" w:hAnsi="微軟正黑體" w:cs="Times New Roman"/>
          <w:sz w:val="27"/>
          <w:szCs w:val="27"/>
        </w:rPr>
        <w:t>的用</w:t>
      </w:r>
      <w:r w:rsidRPr="006669E8">
        <w:rPr>
          <w:rFonts w:ascii="微軟正黑體" w:eastAsia="微軟正黑體" w:hAnsi="微軟正黑體" w:cs="Times New Roman"/>
          <w:sz w:val="27"/>
          <w:szCs w:val="27"/>
        </w:rPr>
        <w:t>途可以透過</w:t>
      </w:r>
      <w:hyperlink w:anchor="programmatically_determined" w:history="1">
        <w:r w:rsidRPr="00EC7AE6">
          <w:rPr>
            <w:rStyle w:val="a6"/>
            <w:rFonts w:ascii="微軟正黑體" w:eastAsia="微軟正黑體" w:hAnsi="微軟正黑體" w:cs="Times New Roman"/>
            <w:sz w:val="27"/>
            <w:szCs w:val="27"/>
          </w:rPr>
          <w:t>程式化確定</w:t>
        </w:r>
      </w:hyperlink>
      <w:r w:rsidRPr="006669E8">
        <w:rPr>
          <w:rFonts w:ascii="微軟正黑體" w:eastAsia="微軟正黑體" w:hAnsi="微軟正黑體" w:cs="Times New Roman"/>
          <w:sz w:val="27"/>
          <w:szCs w:val="27"/>
        </w:rPr>
        <w:t>。</w:t>
      </w:r>
      <w:bookmarkStart w:id="33" w:name="指引1.4：可辨識"/>
      <w:bookmarkEnd w:id="33"/>
    </w:p>
    <w:p w14:paraId="19A9FF99" w14:textId="77777777" w:rsidR="00624400" w:rsidRPr="00DE79CD" w:rsidRDefault="00624400" w:rsidP="00624400">
      <w:pPr>
        <w:pStyle w:val="3"/>
        <w:rPr>
          <w:rFonts w:ascii="微軟正黑體" w:eastAsia="微軟正黑體" w:hAnsi="微軟正黑體"/>
          <w:color w:val="0070C0"/>
          <w:sz w:val="32"/>
        </w:rPr>
      </w:pPr>
      <w:bookmarkStart w:id="34" w:name="_指引_1.4：可辨識"/>
      <w:bookmarkEnd w:id="34"/>
      <w:r w:rsidRPr="00DE79CD">
        <w:rPr>
          <w:rFonts w:ascii="微軟正黑體" w:eastAsia="微軟正黑體" w:hAnsi="微軟正黑體"/>
          <w:color w:val="0070C0"/>
          <w:sz w:val="32"/>
        </w:rPr>
        <w:t>指引 1.4：可</w:t>
      </w:r>
      <w:r w:rsidRPr="00DE79CD">
        <w:rPr>
          <w:rFonts w:ascii="微軟正黑體" w:eastAsia="微軟正黑體" w:hAnsi="微軟正黑體" w:hint="eastAsia"/>
          <w:color w:val="0070C0"/>
          <w:sz w:val="32"/>
        </w:rPr>
        <w:t>辨</w:t>
      </w:r>
      <w:r w:rsidRPr="00DE79CD">
        <w:rPr>
          <w:rFonts w:ascii="微軟正黑體" w:eastAsia="微軟正黑體" w:hAnsi="微軟正黑體"/>
          <w:color w:val="0070C0"/>
          <w:sz w:val="32"/>
        </w:rPr>
        <w:t>識</w:t>
      </w:r>
    </w:p>
    <w:p w14:paraId="29BF5272" w14:textId="77777777" w:rsidR="00624400" w:rsidRPr="006669E8" w:rsidRDefault="00624400" w:rsidP="00624400">
      <w:pPr>
        <w:adjustRightInd w:val="0"/>
        <w:snapToGrid w:val="0"/>
        <w:spacing w:after="240" w:line="426" w:lineRule="exact"/>
        <w:ind w:left="224"/>
        <w:rPr>
          <w:rFonts w:ascii="微軟正黑體" w:eastAsia="微軟正黑體" w:hAnsi="微軟正黑體" w:cs="Times New Roman"/>
          <w:bCs/>
          <w:sz w:val="27"/>
          <w:szCs w:val="27"/>
        </w:rPr>
      </w:pPr>
      <w:bookmarkStart w:id="35" w:name="讓使用者能更容易地看見及聽到內容、區分前景和背景"/>
      <w:bookmarkEnd w:id="35"/>
      <w:r w:rsidRPr="006669E8">
        <w:rPr>
          <w:rFonts w:ascii="微軟正黑體" w:eastAsia="微軟正黑體" w:hAnsi="微軟正黑體" w:cs="Times New Roman"/>
          <w:bCs/>
          <w:sz w:val="27"/>
          <w:szCs w:val="27"/>
        </w:rPr>
        <w:t>讓使用者能更容易地看見及聽到內容、區分前景和背景</w:t>
      </w:r>
      <w:r>
        <w:rPr>
          <w:rFonts w:ascii="微軟正黑體" w:eastAsia="微軟正黑體" w:hAnsi="微軟正黑體" w:cs="Times New Roman" w:hint="eastAsia"/>
          <w:bCs/>
          <w:sz w:val="27"/>
          <w:szCs w:val="27"/>
        </w:rPr>
        <w:t>。</w:t>
      </w:r>
    </w:p>
    <w:p w14:paraId="2BCAAC4B" w14:textId="77777777" w:rsidR="00624400" w:rsidRPr="007C5CCB" w:rsidRDefault="00624400" w:rsidP="00624400">
      <w:pPr>
        <w:pStyle w:val="31"/>
      </w:pPr>
      <w:bookmarkStart w:id="36" w:name="成功準則1.4.1：色彩使用(檢測等級A)"/>
      <w:bookmarkEnd w:id="36"/>
      <w:r w:rsidRPr="007C5CCB">
        <w:t>成功準則 1.4.1：色彩使用</w:t>
      </w:r>
    </w:p>
    <w:p w14:paraId="19407AA9" w14:textId="77777777" w:rsidR="00624400" w:rsidRDefault="00624400" w:rsidP="00624400">
      <w:pPr>
        <w:adjustRightInd w:val="0"/>
        <w:snapToGrid w:val="0"/>
        <w:spacing w:before="25" w:after="240"/>
        <w:ind w:left="224"/>
        <w:rPr>
          <w:rFonts w:ascii="微軟正黑體" w:eastAsia="微軟正黑體" w:hAnsi="微軟正黑體" w:cs="Times New Roman"/>
          <w:bCs/>
          <w:spacing w:val="-2"/>
          <w:sz w:val="27"/>
          <w:szCs w:val="27"/>
        </w:rPr>
      </w:pPr>
      <w:r w:rsidRPr="006669E8">
        <w:rPr>
          <w:rFonts w:ascii="微軟正黑體" w:eastAsia="微軟正黑體" w:hAnsi="微軟正黑體" w:cs="Times New Roman"/>
          <w:bCs/>
          <w:spacing w:val="-2"/>
          <w:sz w:val="27"/>
          <w:szCs w:val="27"/>
        </w:rPr>
        <w:t>(檢測等級 A)</w:t>
      </w:r>
    </w:p>
    <w:tbl>
      <w:tblPr>
        <w:tblpPr w:leftFromText="180" w:rightFromText="180" w:vertAnchor="text" w:horzAnchor="margin" w:tblpXSpec="right" w:tblpY="203"/>
        <w:tblW w:w="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tblGrid>
      <w:tr w:rsidR="00624400" w:rsidRPr="00855057" w14:paraId="574D28ED" w14:textId="77777777" w:rsidTr="00D2118E">
        <w:trPr>
          <w:trHeight w:val="788"/>
        </w:trPr>
        <w:tc>
          <w:tcPr>
            <w:tcW w:w="2425" w:type="dxa"/>
            <w:shd w:val="clear" w:color="auto" w:fill="auto"/>
          </w:tcPr>
          <w:p w14:paraId="59AE6ED3" w14:textId="77777777" w:rsidR="00624400" w:rsidRPr="00855057" w:rsidRDefault="00000000" w:rsidP="00D2118E">
            <w:pPr>
              <w:spacing w:line="0" w:lineRule="atLeast"/>
              <w:rPr>
                <w:rFonts w:ascii="微軟正黑體" w:eastAsia="微軟正黑體" w:hAnsi="微軟正黑體"/>
                <w:color w:val="0070C0"/>
                <w:sz w:val="20"/>
                <w:szCs w:val="20"/>
                <w:u w:val="single" w:color="000000" w:themeColor="text1"/>
              </w:rPr>
            </w:pPr>
            <w:hyperlink r:id="rId108" w:history="1">
              <w:r w:rsidR="00624400" w:rsidRPr="00855057">
                <w:rPr>
                  <w:rStyle w:val="a6"/>
                  <w:rFonts w:ascii="微軟正黑體" w:eastAsia="微軟正黑體" w:hAnsi="微軟正黑體"/>
                  <w:sz w:val="20"/>
                  <w:szCs w:val="20"/>
                  <w:u w:color="000000" w:themeColor="text1"/>
                </w:rPr>
                <w:t>了解</w:t>
              </w:r>
              <w:r w:rsidR="00624400" w:rsidRPr="00855057">
                <w:rPr>
                  <w:rStyle w:val="a6"/>
                  <w:rFonts w:ascii="微軟正黑體" w:eastAsia="微軟正黑體" w:hAnsi="微軟正黑體" w:hint="eastAsia"/>
                  <w:sz w:val="20"/>
                  <w:szCs w:val="20"/>
                  <w:u w:color="000000" w:themeColor="text1"/>
                </w:rPr>
                <w:t>「</w:t>
              </w:r>
              <w:r w:rsidR="00624400" w:rsidRPr="00855057">
                <w:rPr>
                  <w:rStyle w:val="a6"/>
                  <w:rFonts w:ascii="微軟正黑體" w:eastAsia="微軟正黑體" w:hAnsi="微軟正黑體"/>
                  <w:sz w:val="20"/>
                  <w:szCs w:val="20"/>
                  <w:u w:color="000000" w:themeColor="text1"/>
                </w:rPr>
                <w:t>色彩的使用</w:t>
              </w:r>
              <w:r w:rsidR="00624400" w:rsidRPr="00855057">
                <w:rPr>
                  <w:rStyle w:val="a6"/>
                  <w:rFonts w:ascii="微軟正黑體" w:eastAsia="微軟正黑體" w:hAnsi="微軟正黑體" w:hint="eastAsia"/>
                  <w:sz w:val="20"/>
                  <w:szCs w:val="20"/>
                  <w:u w:color="000000" w:themeColor="text1"/>
                </w:rPr>
                <w:t>」</w:t>
              </w:r>
            </w:hyperlink>
          </w:p>
          <w:p w14:paraId="13DE6ECB" w14:textId="77777777" w:rsidR="00624400" w:rsidRPr="00855057" w:rsidRDefault="00000000" w:rsidP="00D2118E">
            <w:pPr>
              <w:spacing w:line="0" w:lineRule="atLeast"/>
              <w:rPr>
                <w:rFonts w:ascii="微軟正黑體" w:eastAsia="微軟正黑體" w:hAnsi="微軟正黑體" w:cs="Times New Roman"/>
                <w:sz w:val="20"/>
                <w:szCs w:val="20"/>
              </w:rPr>
            </w:pPr>
            <w:hyperlink r:id="rId109" w:anchor="use-of-color" w:history="1">
              <w:r w:rsidR="00624400" w:rsidRPr="00855057">
                <w:rPr>
                  <w:rStyle w:val="a6"/>
                  <w:rFonts w:ascii="微軟正黑體" w:eastAsia="微軟正黑體" w:hAnsi="微軟正黑體"/>
                  <w:sz w:val="20"/>
                  <w:szCs w:val="20"/>
                  <w:u w:color="000000" w:themeColor="text1"/>
                </w:rPr>
                <w:t>如何符合</w:t>
              </w:r>
              <w:r w:rsidR="00624400" w:rsidRPr="00855057">
                <w:rPr>
                  <w:rStyle w:val="a6"/>
                  <w:rFonts w:ascii="微軟正黑體" w:eastAsia="微軟正黑體" w:hAnsi="微軟正黑體" w:hint="eastAsia"/>
                  <w:sz w:val="20"/>
                  <w:szCs w:val="20"/>
                  <w:u w:color="000000" w:themeColor="text1"/>
                </w:rPr>
                <w:t>「</w:t>
              </w:r>
              <w:r w:rsidR="00624400" w:rsidRPr="00855057">
                <w:rPr>
                  <w:rStyle w:val="a6"/>
                  <w:rFonts w:ascii="微軟正黑體" w:eastAsia="微軟正黑體" w:hAnsi="微軟正黑體"/>
                  <w:sz w:val="20"/>
                  <w:szCs w:val="20"/>
                  <w:u w:color="000000" w:themeColor="text1"/>
                </w:rPr>
                <w:t>色彩的使用</w:t>
              </w:r>
              <w:r w:rsidR="00624400" w:rsidRPr="00855057">
                <w:rPr>
                  <w:rStyle w:val="a6"/>
                  <w:rFonts w:ascii="微軟正黑體" w:eastAsia="微軟正黑體" w:hAnsi="微軟正黑體" w:hint="eastAsia"/>
                  <w:sz w:val="20"/>
                  <w:szCs w:val="20"/>
                  <w:u w:color="000000" w:themeColor="text1"/>
                </w:rPr>
                <w:t>」</w:t>
              </w:r>
            </w:hyperlink>
          </w:p>
        </w:tc>
      </w:tr>
    </w:tbl>
    <w:p w14:paraId="4627FB5E" w14:textId="77777777" w:rsidR="00624400" w:rsidRPr="00855057" w:rsidRDefault="00624400" w:rsidP="00624400">
      <w:pPr>
        <w:adjustRightInd w:val="0"/>
        <w:snapToGrid w:val="0"/>
        <w:spacing w:before="25" w:after="240"/>
        <w:ind w:left="224"/>
        <w:rPr>
          <w:rFonts w:ascii="微軟正黑體" w:eastAsia="微軟正黑體" w:hAnsi="微軟正黑體" w:cs="Times New Roman"/>
          <w:bCs/>
          <w:spacing w:val="-2"/>
          <w:sz w:val="27"/>
          <w:szCs w:val="27"/>
        </w:rPr>
      </w:pPr>
    </w:p>
    <w:p w14:paraId="06E314E0" w14:textId="77777777" w:rsidR="00624400" w:rsidRPr="006669E8" w:rsidRDefault="00624400" w:rsidP="00624400">
      <w:pPr>
        <w:adjustRightInd w:val="0"/>
        <w:snapToGrid w:val="0"/>
        <w:spacing w:before="25" w:after="240"/>
        <w:ind w:left="224"/>
        <w:rPr>
          <w:rFonts w:ascii="微軟正黑體" w:eastAsia="微軟正黑體" w:hAnsi="微軟正黑體" w:cs="Times New Roman"/>
          <w:bCs/>
          <w:spacing w:val="-2"/>
          <w:sz w:val="27"/>
          <w:szCs w:val="27"/>
        </w:rPr>
      </w:pPr>
    </w:p>
    <w:p w14:paraId="50A4930A" w14:textId="77777777" w:rsidR="00624400" w:rsidRDefault="00624400" w:rsidP="00624400">
      <w:pPr>
        <w:adjustRightInd w:val="0"/>
        <w:snapToGrid w:val="0"/>
        <w:spacing w:after="240" w:line="426" w:lineRule="exact"/>
        <w:ind w:left="224"/>
        <w:rPr>
          <w:rFonts w:ascii="微軟正黑體" w:eastAsia="微軟正黑體" w:hAnsi="微軟正黑體" w:cs="Times New Roman"/>
          <w:bCs/>
          <w:sz w:val="27"/>
          <w:szCs w:val="27"/>
        </w:rPr>
      </w:pPr>
      <w:r w:rsidRPr="006669E8">
        <w:rPr>
          <w:rFonts w:ascii="微軟正黑體" w:eastAsia="微軟正黑體" w:hAnsi="微軟正黑體" w:cs="Times New Roman"/>
          <w:bCs/>
          <w:sz w:val="27"/>
          <w:szCs w:val="27"/>
        </w:rPr>
        <w:t>色彩不可</w:t>
      </w:r>
      <w:proofErr w:type="gramStart"/>
      <w:r w:rsidRPr="006669E8">
        <w:rPr>
          <w:rFonts w:ascii="微軟正黑體" w:eastAsia="微軟正黑體" w:hAnsi="微軟正黑體" w:cs="Times New Roman"/>
          <w:bCs/>
          <w:sz w:val="27"/>
          <w:szCs w:val="27"/>
        </w:rPr>
        <w:t>當做</w:t>
      </w:r>
      <w:proofErr w:type="gramEnd"/>
      <w:r w:rsidRPr="006669E8">
        <w:rPr>
          <w:rFonts w:ascii="微軟正黑體" w:eastAsia="微軟正黑體" w:hAnsi="微軟正黑體" w:cs="Times New Roman"/>
          <w:bCs/>
          <w:sz w:val="27"/>
          <w:szCs w:val="27"/>
        </w:rPr>
        <w:t>唯一能傳達資訊、提出動作、提請回應或區別視覺元</w:t>
      </w:r>
      <w:r w:rsidRPr="006669E8">
        <w:rPr>
          <w:rFonts w:ascii="微軟正黑體" w:eastAsia="微軟正黑體" w:hAnsi="微軟正黑體" w:cs="Times New Roman"/>
          <w:bCs/>
          <w:sz w:val="27"/>
          <w:szCs w:val="27"/>
        </w:rPr>
        <w:lastRenderedPageBreak/>
        <w:t>件的視覺手段來使用。</w:t>
      </w:r>
    </w:p>
    <w:p w14:paraId="54A9D347" w14:textId="77777777" w:rsidR="00624400" w:rsidRPr="00EC7AE6" w:rsidRDefault="00624400" w:rsidP="00624400">
      <w:pPr>
        <w:pBdr>
          <w:left w:val="single" w:sz="48" w:space="17" w:color="28A60A"/>
        </w:pBdr>
        <w:spacing w:line="0" w:lineRule="atLeast"/>
        <w:ind w:left="403" w:right="499"/>
        <w:rPr>
          <w:rFonts w:ascii="微軟正黑體" w:eastAsia="微軟正黑體" w:hAnsi="微軟正黑體" w:cs="Times New Roman"/>
          <w:b/>
          <w:color w:val="00B050"/>
          <w:sz w:val="27"/>
          <w:szCs w:val="27"/>
        </w:rPr>
      </w:pPr>
      <w:proofErr w:type="gramStart"/>
      <w:r w:rsidRPr="00EC7AE6">
        <w:rPr>
          <w:rFonts w:ascii="微軟正黑體" w:eastAsia="微軟正黑體" w:hAnsi="微軟正黑體" w:cs="Times New Roman" w:hint="eastAsia"/>
          <w:b/>
          <w:color w:val="00B050"/>
          <w:sz w:val="27"/>
          <w:szCs w:val="27"/>
        </w:rPr>
        <w:t>註</w:t>
      </w:r>
      <w:proofErr w:type="gramEnd"/>
      <w:r w:rsidRPr="00EC7AE6">
        <w:rPr>
          <w:rFonts w:ascii="微軟正黑體" w:eastAsia="微軟正黑體" w:hAnsi="微軟正黑體" w:cs="Times New Roman" w:hint="eastAsia"/>
          <w:b/>
          <w:color w:val="00B050"/>
          <w:sz w:val="27"/>
          <w:szCs w:val="27"/>
        </w:rPr>
        <w:t>釋</w:t>
      </w:r>
    </w:p>
    <w:p w14:paraId="121B332C" w14:textId="77777777" w:rsidR="00624400" w:rsidRPr="00EC7AE6" w:rsidRDefault="00624400" w:rsidP="00624400">
      <w:pPr>
        <w:pBdr>
          <w:left w:val="single" w:sz="48" w:space="17" w:color="28A60A"/>
        </w:pBdr>
        <w:ind w:left="403" w:right="499"/>
        <w:rPr>
          <w:rFonts w:ascii="微軟正黑體" w:eastAsia="微軟正黑體" w:hAnsi="微軟正黑體" w:cs="Times New Roman"/>
          <w:sz w:val="27"/>
          <w:szCs w:val="27"/>
        </w:rPr>
      </w:pPr>
    </w:p>
    <w:p w14:paraId="3886D36F" w14:textId="77777777" w:rsidR="00624400" w:rsidRPr="00EC7AE6" w:rsidRDefault="00624400" w:rsidP="00624400">
      <w:pPr>
        <w:pBdr>
          <w:left w:val="single" w:sz="48" w:space="17" w:color="28A60A"/>
        </w:pBdr>
        <w:spacing w:line="0" w:lineRule="atLeast"/>
        <w:ind w:left="400" w:right="500"/>
        <w:rPr>
          <w:rFonts w:ascii="微軟正黑體" w:eastAsia="微軟正黑體" w:hAnsi="微軟正黑體" w:cs="Times New Roman"/>
          <w:sz w:val="27"/>
          <w:szCs w:val="27"/>
        </w:rPr>
      </w:pPr>
      <w:r w:rsidRPr="00EC7AE6">
        <w:rPr>
          <w:rFonts w:ascii="微軟正黑體" w:eastAsia="微軟正黑體" w:hAnsi="微軟正黑體" w:cs="Times New Roman" w:hint="eastAsia"/>
          <w:sz w:val="27"/>
          <w:szCs w:val="27"/>
        </w:rPr>
        <w:t>該</w:t>
      </w:r>
      <w:r w:rsidRPr="00EC7AE6">
        <w:rPr>
          <w:rFonts w:ascii="微軟正黑體" w:eastAsia="微軟正黑體" w:hAnsi="微軟正黑體" w:cs="Times New Roman"/>
          <w:sz w:val="27"/>
          <w:szCs w:val="27"/>
        </w:rPr>
        <w:t>成功準則</w:t>
      </w:r>
      <w:r w:rsidRPr="00EC7AE6">
        <w:rPr>
          <w:rFonts w:ascii="微軟正黑體" w:eastAsia="微軟正黑體" w:hAnsi="微軟正黑體" w:cs="Times New Roman" w:hint="eastAsia"/>
          <w:sz w:val="27"/>
          <w:szCs w:val="27"/>
        </w:rPr>
        <w:t>具體地提及色彩感知議題。</w:t>
      </w:r>
      <w:hyperlink w:anchor="_指引_1.3：可調適" w:history="1">
        <w:r w:rsidRPr="00EC7AE6">
          <w:rPr>
            <w:rStyle w:val="a6"/>
            <w:rFonts w:ascii="微軟正黑體" w:eastAsia="微軟正黑體" w:hAnsi="微軟正黑體" w:cstheme="minorBidi" w:hint="eastAsia"/>
            <w:sz w:val="27"/>
            <w:szCs w:val="27"/>
          </w:rPr>
          <w:t>指引</w:t>
        </w:r>
        <w:r w:rsidRPr="00EC7AE6">
          <w:rPr>
            <w:rStyle w:val="a6"/>
            <w:rFonts w:ascii="微軟正黑體" w:eastAsia="微軟正黑體" w:hAnsi="微軟正黑體" w:cstheme="minorBidi"/>
            <w:sz w:val="27"/>
            <w:szCs w:val="27"/>
          </w:rPr>
          <w:t>1.3</w:t>
        </w:r>
      </w:hyperlink>
      <w:r w:rsidRPr="00EC7AE6">
        <w:rPr>
          <w:rFonts w:ascii="微軟正黑體" w:eastAsia="微軟正黑體" w:hAnsi="微軟正黑體" w:cs="Times New Roman"/>
          <w:sz w:val="27"/>
          <w:szCs w:val="27"/>
        </w:rPr>
        <w:t>涵蓋了其他形式的感知，包括對色彩的程式化存取和其他視覺呈現的程式設計。</w:t>
      </w:r>
    </w:p>
    <w:p w14:paraId="276A28DC" w14:textId="77777777" w:rsidR="00624400" w:rsidRPr="00EC7AE6" w:rsidRDefault="00624400" w:rsidP="00624400">
      <w:pPr>
        <w:adjustRightInd w:val="0"/>
        <w:snapToGrid w:val="0"/>
        <w:spacing w:after="240" w:line="426" w:lineRule="exact"/>
        <w:ind w:left="224"/>
        <w:rPr>
          <w:rFonts w:ascii="微軟正黑體" w:eastAsia="微軟正黑體" w:hAnsi="微軟正黑體" w:cs="Times New Roman"/>
          <w:bCs/>
          <w:sz w:val="27"/>
          <w:szCs w:val="27"/>
        </w:rPr>
      </w:pPr>
    </w:p>
    <w:p w14:paraId="2EAE4A1A" w14:textId="77777777" w:rsidR="00624400" w:rsidRPr="007C5CCB" w:rsidRDefault="00624400" w:rsidP="00624400">
      <w:pPr>
        <w:pStyle w:val="31"/>
      </w:pPr>
      <w:bookmarkStart w:id="37" w:name="成功準則1.4.2：音訊控制(檢測等級A)"/>
      <w:bookmarkEnd w:id="37"/>
      <w:r w:rsidRPr="007C5CCB">
        <w:t>成功準則 1.4.2：音訊控制</w:t>
      </w:r>
    </w:p>
    <w:p w14:paraId="6F5D9A8A" w14:textId="77777777" w:rsidR="00624400" w:rsidRDefault="00624400" w:rsidP="00624400">
      <w:pPr>
        <w:adjustRightInd w:val="0"/>
        <w:snapToGrid w:val="0"/>
        <w:spacing w:before="25" w:after="240"/>
        <w:ind w:left="224"/>
        <w:rPr>
          <w:rFonts w:ascii="微軟正黑體" w:eastAsia="微軟正黑體" w:hAnsi="微軟正黑體" w:cs="Times New Roman"/>
          <w:bCs/>
          <w:sz w:val="27"/>
          <w:szCs w:val="27"/>
        </w:rPr>
      </w:pPr>
      <w:r w:rsidRPr="006669E8">
        <w:rPr>
          <w:rFonts w:ascii="微軟正黑體" w:eastAsia="微軟正黑體" w:hAnsi="微軟正黑體" w:cs="Times New Roman"/>
          <w:bCs/>
          <w:spacing w:val="-2"/>
          <w:sz w:val="27"/>
          <w:szCs w:val="27"/>
        </w:rPr>
        <w:t xml:space="preserve">(檢測等級 </w:t>
      </w:r>
      <w:r w:rsidRPr="006669E8">
        <w:rPr>
          <w:rFonts w:ascii="微軟正黑體" w:eastAsia="微軟正黑體" w:hAnsi="微軟正黑體" w:cs="Times New Roman"/>
          <w:bCs/>
          <w:sz w:val="27"/>
          <w:szCs w:val="27"/>
        </w:rPr>
        <w:t>A)</w:t>
      </w:r>
    </w:p>
    <w:tbl>
      <w:tblPr>
        <w:tblpPr w:leftFromText="180" w:rightFromText="180" w:vertAnchor="text" w:horzAnchor="margin" w:tblpXSpec="right" w:tblpY="179"/>
        <w:tblW w:w="2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tblGrid>
      <w:tr w:rsidR="00624400" w:rsidRPr="00A173A4" w14:paraId="5B5937DA" w14:textId="77777777" w:rsidTr="00D2118E">
        <w:trPr>
          <w:trHeight w:val="827"/>
        </w:trPr>
        <w:tc>
          <w:tcPr>
            <w:tcW w:w="2433" w:type="dxa"/>
            <w:shd w:val="clear" w:color="auto" w:fill="auto"/>
          </w:tcPr>
          <w:p w14:paraId="74FE8AD4" w14:textId="77777777" w:rsidR="00624400" w:rsidRPr="00A173A4" w:rsidRDefault="00000000" w:rsidP="00D2118E">
            <w:pPr>
              <w:spacing w:line="0" w:lineRule="atLeast"/>
              <w:rPr>
                <w:rFonts w:ascii="微軟正黑體" w:eastAsia="微軟正黑體" w:hAnsi="微軟正黑體"/>
                <w:color w:val="0070C0"/>
                <w:sz w:val="20"/>
                <w:szCs w:val="20"/>
                <w:u w:val="single" w:color="000000" w:themeColor="text1"/>
              </w:rPr>
            </w:pPr>
            <w:hyperlink r:id="rId110" w:history="1">
              <w:r w:rsidR="00624400" w:rsidRPr="00A173A4">
                <w:rPr>
                  <w:rStyle w:val="a6"/>
                  <w:rFonts w:ascii="微軟正黑體" w:eastAsia="微軟正黑體" w:hAnsi="微軟正黑體"/>
                  <w:sz w:val="20"/>
                  <w:szCs w:val="20"/>
                  <w:u w:color="000000" w:themeColor="text1"/>
                </w:rPr>
                <w:t>了解</w:t>
              </w:r>
              <w:r w:rsidR="00624400" w:rsidRPr="00A173A4">
                <w:rPr>
                  <w:rStyle w:val="a6"/>
                  <w:rFonts w:ascii="微軟正黑體" w:eastAsia="微軟正黑體" w:hAnsi="微軟正黑體" w:hint="eastAsia"/>
                  <w:sz w:val="20"/>
                  <w:szCs w:val="20"/>
                  <w:u w:color="000000" w:themeColor="text1"/>
                </w:rPr>
                <w:t>「</w:t>
              </w:r>
              <w:r w:rsidR="00624400" w:rsidRPr="00A173A4">
                <w:rPr>
                  <w:rStyle w:val="a6"/>
                  <w:rFonts w:ascii="微軟正黑體" w:eastAsia="微軟正黑體" w:hAnsi="微軟正黑體"/>
                  <w:sz w:val="20"/>
                  <w:szCs w:val="20"/>
                  <w:u w:color="000000" w:themeColor="text1"/>
                </w:rPr>
                <w:t>音訊控制</w:t>
              </w:r>
              <w:r w:rsidR="00624400" w:rsidRPr="00A173A4">
                <w:rPr>
                  <w:rStyle w:val="a6"/>
                  <w:rFonts w:ascii="微軟正黑體" w:eastAsia="微軟正黑體" w:hAnsi="微軟正黑體" w:hint="eastAsia"/>
                  <w:sz w:val="20"/>
                  <w:szCs w:val="20"/>
                  <w:u w:color="000000" w:themeColor="text1"/>
                </w:rPr>
                <w:t>」</w:t>
              </w:r>
            </w:hyperlink>
          </w:p>
          <w:p w14:paraId="6420DA07" w14:textId="77777777" w:rsidR="00624400" w:rsidRPr="00A173A4" w:rsidRDefault="00000000" w:rsidP="00D2118E">
            <w:pPr>
              <w:spacing w:line="0" w:lineRule="atLeast"/>
              <w:rPr>
                <w:rFonts w:ascii="微軟正黑體" w:eastAsia="微軟正黑體" w:hAnsi="微軟正黑體" w:cs="Times New Roman"/>
                <w:sz w:val="20"/>
                <w:szCs w:val="20"/>
              </w:rPr>
            </w:pPr>
            <w:hyperlink r:id="rId111" w:anchor="audio-control" w:history="1">
              <w:r w:rsidR="00624400" w:rsidRPr="00A173A4">
                <w:rPr>
                  <w:rStyle w:val="a6"/>
                  <w:rFonts w:ascii="微軟正黑體" w:eastAsia="微軟正黑體" w:hAnsi="微軟正黑體"/>
                  <w:sz w:val="20"/>
                  <w:szCs w:val="20"/>
                  <w:u w:color="000000" w:themeColor="text1"/>
                </w:rPr>
                <w:t>如何符合</w:t>
              </w:r>
              <w:r w:rsidR="00624400" w:rsidRPr="00A173A4">
                <w:rPr>
                  <w:rStyle w:val="a6"/>
                  <w:rFonts w:ascii="微軟正黑體" w:eastAsia="微軟正黑體" w:hAnsi="微軟正黑體" w:hint="eastAsia"/>
                  <w:sz w:val="20"/>
                  <w:szCs w:val="20"/>
                  <w:u w:color="000000" w:themeColor="text1"/>
                </w:rPr>
                <w:t>「</w:t>
              </w:r>
              <w:r w:rsidR="00624400" w:rsidRPr="00A173A4">
                <w:rPr>
                  <w:rStyle w:val="a6"/>
                  <w:rFonts w:ascii="微軟正黑體" w:eastAsia="微軟正黑體" w:hAnsi="微軟正黑體"/>
                  <w:sz w:val="20"/>
                  <w:szCs w:val="20"/>
                  <w:u w:color="000000" w:themeColor="text1"/>
                </w:rPr>
                <w:t>音訊控制</w:t>
              </w:r>
              <w:r w:rsidR="00624400" w:rsidRPr="00A173A4">
                <w:rPr>
                  <w:rStyle w:val="a6"/>
                  <w:rFonts w:ascii="微軟正黑體" w:eastAsia="微軟正黑體" w:hAnsi="微軟正黑體" w:hint="eastAsia"/>
                  <w:sz w:val="20"/>
                  <w:szCs w:val="20"/>
                  <w:u w:color="000000" w:themeColor="text1"/>
                </w:rPr>
                <w:t>」</w:t>
              </w:r>
            </w:hyperlink>
          </w:p>
        </w:tc>
      </w:tr>
    </w:tbl>
    <w:p w14:paraId="08C082F6" w14:textId="77777777" w:rsidR="00624400" w:rsidRPr="00A173A4" w:rsidRDefault="00624400" w:rsidP="00624400">
      <w:pPr>
        <w:adjustRightInd w:val="0"/>
        <w:snapToGrid w:val="0"/>
        <w:spacing w:before="25" w:after="240"/>
        <w:ind w:left="224"/>
        <w:rPr>
          <w:rFonts w:ascii="微軟正黑體" w:eastAsia="微軟正黑體" w:hAnsi="微軟正黑體" w:cs="Times New Roman"/>
          <w:bCs/>
          <w:sz w:val="27"/>
          <w:szCs w:val="27"/>
        </w:rPr>
      </w:pPr>
    </w:p>
    <w:p w14:paraId="5C6CC5E5" w14:textId="77777777" w:rsidR="00624400" w:rsidRPr="006669E8" w:rsidRDefault="00624400" w:rsidP="00624400">
      <w:pPr>
        <w:adjustRightInd w:val="0"/>
        <w:snapToGrid w:val="0"/>
        <w:spacing w:before="25" w:after="240"/>
        <w:ind w:left="224"/>
        <w:rPr>
          <w:rFonts w:ascii="微軟正黑體" w:eastAsia="微軟正黑體" w:hAnsi="微軟正黑體" w:cs="Times New Roman"/>
          <w:bCs/>
          <w:sz w:val="27"/>
          <w:szCs w:val="27"/>
        </w:rPr>
      </w:pPr>
    </w:p>
    <w:p w14:paraId="53F0DAAD" w14:textId="77777777" w:rsidR="00624400" w:rsidRDefault="00624400" w:rsidP="00624400">
      <w:pPr>
        <w:adjustRightInd w:val="0"/>
        <w:snapToGrid w:val="0"/>
        <w:spacing w:after="240" w:line="240" w:lineRule="atLeast"/>
        <w:ind w:left="227"/>
        <w:rPr>
          <w:rFonts w:ascii="微軟正黑體" w:eastAsia="微軟正黑體" w:hAnsi="微軟正黑體" w:cs="Times New Roman"/>
          <w:bCs/>
          <w:sz w:val="27"/>
          <w:szCs w:val="27"/>
        </w:rPr>
      </w:pPr>
      <w:r w:rsidRPr="006669E8">
        <w:rPr>
          <w:rFonts w:ascii="微軟正黑體" w:eastAsia="微軟正黑體" w:hAnsi="微軟正黑體" w:cs="Times New Roman"/>
          <w:bCs/>
          <w:sz w:val="27"/>
          <w:szCs w:val="27"/>
        </w:rPr>
        <w:t>如果網頁上有任何音訊會自動播放達 3 秒鐘以上，應提供一套</w:t>
      </w:r>
      <w:r>
        <w:fldChar w:fldCharType="begin"/>
      </w:r>
      <w:r>
        <w:instrText>HYPERLINK \l "_機制"</w:instrText>
      </w:r>
      <w:r>
        <w:fldChar w:fldCharType="separate"/>
      </w:r>
      <w:r w:rsidRPr="00991253">
        <w:rPr>
          <w:rStyle w:val="a6"/>
          <w:rFonts w:ascii="微軟正黑體" w:eastAsia="微軟正黑體" w:hAnsi="微軟正黑體" w:cs="Times New Roman"/>
          <w:bCs/>
          <w:sz w:val="27"/>
          <w:szCs w:val="27"/>
        </w:rPr>
        <w:t>機制</w:t>
      </w:r>
      <w:r>
        <w:rPr>
          <w:rStyle w:val="a6"/>
          <w:rFonts w:ascii="微軟正黑體" w:eastAsia="微軟正黑體" w:hAnsi="微軟正黑體" w:cs="Times New Roman"/>
          <w:bCs/>
          <w:sz w:val="27"/>
          <w:szCs w:val="27"/>
        </w:rPr>
        <w:fldChar w:fldCharType="end"/>
      </w:r>
      <w:r w:rsidRPr="006669E8">
        <w:rPr>
          <w:rFonts w:ascii="微軟正黑體" w:eastAsia="微軟正黑體" w:hAnsi="微軟正黑體" w:cs="Times New Roman"/>
          <w:bCs/>
          <w:sz w:val="27"/>
          <w:szCs w:val="27"/>
        </w:rPr>
        <w:t>來暫停或中止音訊播放，或者要能在整體系統音量設定外，另外提供控制音量的機制。</w:t>
      </w:r>
    </w:p>
    <w:p w14:paraId="5A01FBAF" w14:textId="77777777" w:rsidR="00624400" w:rsidRPr="00991253" w:rsidRDefault="00624400" w:rsidP="00624400">
      <w:pPr>
        <w:pBdr>
          <w:left w:val="single" w:sz="48" w:space="17" w:color="28A60A"/>
        </w:pBdr>
        <w:spacing w:line="0" w:lineRule="atLeast"/>
        <w:ind w:left="400" w:right="500"/>
        <w:rPr>
          <w:rFonts w:ascii="微軟正黑體" w:eastAsia="微軟正黑體" w:hAnsi="微軟正黑體" w:cs="Times New Roman"/>
          <w:b/>
          <w:color w:val="00B050"/>
          <w:sz w:val="27"/>
          <w:szCs w:val="27"/>
        </w:rPr>
      </w:pPr>
      <w:proofErr w:type="gramStart"/>
      <w:r w:rsidRPr="00991253">
        <w:rPr>
          <w:rFonts w:ascii="微軟正黑體" w:eastAsia="微軟正黑體" w:hAnsi="微軟正黑體" w:cs="Times New Roman"/>
          <w:b/>
          <w:color w:val="00B050"/>
          <w:sz w:val="27"/>
          <w:szCs w:val="27"/>
        </w:rPr>
        <w:t>註</w:t>
      </w:r>
      <w:proofErr w:type="gramEnd"/>
      <w:r w:rsidRPr="00991253">
        <w:rPr>
          <w:rFonts w:ascii="微軟正黑體" w:eastAsia="微軟正黑體" w:hAnsi="微軟正黑體" w:cs="Times New Roman"/>
          <w:b/>
          <w:color w:val="00B050"/>
          <w:sz w:val="27"/>
          <w:szCs w:val="27"/>
        </w:rPr>
        <w:t>釋</w:t>
      </w:r>
    </w:p>
    <w:p w14:paraId="19214470" w14:textId="77777777" w:rsidR="00624400" w:rsidRPr="00991253" w:rsidRDefault="00624400" w:rsidP="00624400">
      <w:pPr>
        <w:pBdr>
          <w:left w:val="single" w:sz="48" w:space="17" w:color="28A60A"/>
        </w:pBdr>
        <w:spacing w:line="0" w:lineRule="atLeast"/>
        <w:ind w:left="400" w:right="500"/>
        <w:rPr>
          <w:rFonts w:ascii="微軟正黑體" w:eastAsia="微軟正黑體" w:hAnsi="微軟正黑體" w:cs="Times New Roman"/>
          <w:b/>
          <w:sz w:val="27"/>
          <w:szCs w:val="27"/>
        </w:rPr>
      </w:pPr>
    </w:p>
    <w:p w14:paraId="2C4B4AB0" w14:textId="77777777" w:rsidR="00624400" w:rsidRPr="00991253" w:rsidRDefault="00624400" w:rsidP="00624400">
      <w:pPr>
        <w:pBdr>
          <w:left w:val="single" w:sz="48" w:space="17" w:color="28A60A"/>
        </w:pBdr>
        <w:spacing w:line="0" w:lineRule="atLeast"/>
        <w:ind w:left="400" w:right="500"/>
        <w:rPr>
          <w:rFonts w:ascii="微軟正黑體" w:eastAsia="微軟正黑體" w:hAnsi="微軟正黑體" w:cs="Times New Roman"/>
          <w:sz w:val="27"/>
          <w:szCs w:val="27"/>
        </w:rPr>
      </w:pPr>
      <w:r w:rsidRPr="00991253">
        <w:rPr>
          <w:rFonts w:ascii="微軟正黑體" w:eastAsia="微軟正黑體" w:hAnsi="微軟正黑體" w:cs="Times New Roman"/>
          <w:sz w:val="27"/>
          <w:szCs w:val="27"/>
        </w:rPr>
        <w:t>由於任何</w:t>
      </w:r>
      <w:proofErr w:type="gramStart"/>
      <w:r w:rsidRPr="00991253">
        <w:rPr>
          <w:rFonts w:ascii="微軟正黑體" w:eastAsia="微軟正黑體" w:hAnsi="微軟正黑體" w:cs="Times New Roman"/>
          <w:sz w:val="27"/>
          <w:szCs w:val="27"/>
        </w:rPr>
        <w:t>不符何此成功</w:t>
      </w:r>
      <w:proofErr w:type="gramEnd"/>
      <w:r w:rsidRPr="00991253">
        <w:rPr>
          <w:rFonts w:ascii="微軟正黑體" w:eastAsia="微軟正黑體" w:hAnsi="微軟正黑體" w:cs="Times New Roman"/>
          <w:sz w:val="27"/>
          <w:szCs w:val="27"/>
        </w:rPr>
        <w:t>準則的內容都會影響到使用者使用全頁的能力，因此網頁上的所有內容（無論是否已符合其他成功準則）都必須符合此成功準則。</w:t>
      </w:r>
      <w:r>
        <w:fldChar w:fldCharType="begin"/>
      </w:r>
      <w:r>
        <w:instrText>HYPERLINK \l "_5.25_不干涉"</w:instrText>
      </w:r>
      <w:r>
        <w:fldChar w:fldCharType="separate"/>
      </w:r>
      <w:r w:rsidRPr="00991253">
        <w:rPr>
          <w:rStyle w:val="a6"/>
          <w:rFonts w:ascii="微軟正黑體" w:eastAsia="微軟正黑體" w:hAnsi="微軟正黑體" w:cs="Times New Roman" w:hint="eastAsia"/>
          <w:sz w:val="27"/>
          <w:szCs w:val="27"/>
        </w:rPr>
        <w:t>請參見</w:t>
      </w:r>
      <w:r w:rsidRPr="00991253">
        <w:rPr>
          <w:rStyle w:val="a6"/>
          <w:rFonts w:ascii="微軟正黑體" w:eastAsia="微軟正黑體" w:hAnsi="微軟正黑體" w:cs="Times New Roman"/>
          <w:sz w:val="27"/>
          <w:szCs w:val="27"/>
        </w:rPr>
        <w:t>符合</w:t>
      </w:r>
      <w:r w:rsidRPr="00991253">
        <w:rPr>
          <w:rStyle w:val="a6"/>
          <w:rFonts w:ascii="微軟正黑體" w:eastAsia="微軟正黑體" w:hAnsi="微軟正黑體" w:cs="Times New Roman" w:hint="eastAsia"/>
          <w:sz w:val="27"/>
          <w:szCs w:val="27"/>
        </w:rPr>
        <w:t>性要求</w:t>
      </w:r>
      <w:r w:rsidRPr="00991253">
        <w:rPr>
          <w:rStyle w:val="a6"/>
          <w:rFonts w:ascii="微軟正黑體" w:eastAsia="微軟正黑體" w:hAnsi="微軟正黑體" w:cs="Times New Roman"/>
          <w:sz w:val="27"/>
          <w:szCs w:val="27"/>
        </w:rPr>
        <w:t>5</w:t>
      </w:r>
      <w:r w:rsidRPr="00991253">
        <w:rPr>
          <w:rStyle w:val="a6"/>
          <w:rFonts w:ascii="微軟正黑體" w:eastAsia="微軟正黑體" w:hAnsi="微軟正黑體" w:cs="Times New Roman" w:hint="eastAsia"/>
          <w:sz w:val="27"/>
          <w:szCs w:val="27"/>
        </w:rPr>
        <w:t>：無干擾</w:t>
      </w:r>
      <w:r>
        <w:rPr>
          <w:rStyle w:val="a6"/>
          <w:rFonts w:ascii="微軟正黑體" w:eastAsia="微軟正黑體" w:hAnsi="微軟正黑體" w:cs="Times New Roman"/>
          <w:sz w:val="27"/>
          <w:szCs w:val="27"/>
        </w:rPr>
        <w:fldChar w:fldCharType="end"/>
      </w:r>
      <w:r w:rsidRPr="00991253">
        <w:rPr>
          <w:rFonts w:ascii="微軟正黑體" w:eastAsia="微軟正黑體" w:hAnsi="微軟正黑體" w:cs="Times New Roman"/>
          <w:sz w:val="27"/>
          <w:szCs w:val="27"/>
        </w:rPr>
        <w:t>。</w:t>
      </w:r>
    </w:p>
    <w:p w14:paraId="5F7D1F26" w14:textId="77777777" w:rsidR="00624400" w:rsidRPr="006669E8" w:rsidRDefault="00624400" w:rsidP="00624400">
      <w:pPr>
        <w:adjustRightInd w:val="0"/>
        <w:snapToGrid w:val="0"/>
        <w:spacing w:after="240" w:line="240" w:lineRule="atLeast"/>
        <w:ind w:left="227"/>
        <w:rPr>
          <w:rFonts w:ascii="微軟正黑體" w:eastAsia="微軟正黑體" w:hAnsi="微軟正黑體" w:cs="Times New Roman"/>
          <w:bCs/>
          <w:sz w:val="27"/>
          <w:szCs w:val="27"/>
        </w:rPr>
      </w:pPr>
    </w:p>
    <w:p w14:paraId="5E20CD25" w14:textId="77777777" w:rsidR="00624400" w:rsidRPr="007C5CCB" w:rsidRDefault="00624400" w:rsidP="00624400">
      <w:pPr>
        <w:pStyle w:val="31"/>
      </w:pPr>
      <w:bookmarkStart w:id="38" w:name="成功準則1.4.3：對比值(最小)(檢測等級AA)"/>
      <w:bookmarkEnd w:id="38"/>
      <w:r w:rsidRPr="007C5CCB">
        <w:t>成功準則 1.4.3：對比值(最小)</w:t>
      </w:r>
    </w:p>
    <w:p w14:paraId="2B6AE434" w14:textId="77777777" w:rsidR="00624400" w:rsidRDefault="00624400" w:rsidP="00624400">
      <w:pPr>
        <w:adjustRightInd w:val="0"/>
        <w:snapToGrid w:val="0"/>
        <w:spacing w:after="240" w:line="425" w:lineRule="exact"/>
        <w:ind w:left="224"/>
        <w:rPr>
          <w:rFonts w:ascii="微軟正黑體" w:eastAsia="微軟正黑體" w:hAnsi="微軟正黑體" w:cs="Times New Roman"/>
          <w:bCs/>
          <w:sz w:val="27"/>
          <w:szCs w:val="27"/>
        </w:rPr>
      </w:pPr>
      <w:r w:rsidRPr="006669E8">
        <w:rPr>
          <w:rFonts w:ascii="微軟正黑體" w:eastAsia="微軟正黑體" w:hAnsi="微軟正黑體" w:cs="Times New Roman"/>
          <w:bCs/>
          <w:spacing w:val="1"/>
          <w:sz w:val="27"/>
          <w:szCs w:val="27"/>
        </w:rPr>
        <w:t xml:space="preserve">(檢測等級 </w:t>
      </w:r>
      <w:r w:rsidRPr="006669E8">
        <w:rPr>
          <w:rFonts w:ascii="微軟正黑體" w:eastAsia="微軟正黑體" w:hAnsi="微軟正黑體" w:cs="Times New Roman"/>
          <w:bCs/>
          <w:sz w:val="27"/>
          <w:szCs w:val="27"/>
        </w:rPr>
        <w:t>AA)</w:t>
      </w:r>
    </w:p>
    <w:tbl>
      <w:tblPr>
        <w:tblpPr w:leftFromText="180" w:rightFromText="180" w:vertAnchor="text" w:horzAnchor="margin" w:tblpXSpec="right" w:tblpY="213"/>
        <w:tblW w:w="2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3"/>
      </w:tblGrid>
      <w:tr w:rsidR="00624400" w:rsidRPr="00A173A4" w14:paraId="46D09306" w14:textId="77777777" w:rsidTr="00D2118E">
        <w:trPr>
          <w:trHeight w:val="869"/>
        </w:trPr>
        <w:tc>
          <w:tcPr>
            <w:tcW w:w="2923" w:type="dxa"/>
            <w:shd w:val="clear" w:color="auto" w:fill="auto"/>
          </w:tcPr>
          <w:p w14:paraId="3EC1579D" w14:textId="77777777" w:rsidR="00624400" w:rsidRPr="00A173A4" w:rsidRDefault="00000000" w:rsidP="00D2118E">
            <w:pPr>
              <w:spacing w:line="0" w:lineRule="atLeast"/>
              <w:rPr>
                <w:rFonts w:ascii="微軟正黑體" w:eastAsia="微軟正黑體" w:hAnsi="微軟正黑體"/>
                <w:color w:val="0070C0"/>
                <w:sz w:val="20"/>
                <w:szCs w:val="20"/>
                <w:u w:val="single" w:color="000000" w:themeColor="text1"/>
              </w:rPr>
            </w:pPr>
            <w:hyperlink r:id="rId112" w:history="1">
              <w:r w:rsidR="00624400" w:rsidRPr="00A173A4">
                <w:rPr>
                  <w:rStyle w:val="a6"/>
                  <w:rFonts w:ascii="微軟正黑體" w:eastAsia="微軟正黑體" w:hAnsi="微軟正黑體"/>
                  <w:sz w:val="20"/>
                  <w:szCs w:val="20"/>
                  <w:u w:color="000000" w:themeColor="text1"/>
                </w:rPr>
                <w:t>了解</w:t>
              </w:r>
              <w:r w:rsidR="00624400" w:rsidRPr="00A173A4">
                <w:rPr>
                  <w:rStyle w:val="a6"/>
                  <w:rFonts w:ascii="微軟正黑體" w:eastAsia="微軟正黑體" w:hAnsi="微軟正黑體" w:hint="eastAsia"/>
                  <w:sz w:val="20"/>
                  <w:szCs w:val="20"/>
                  <w:u w:color="000000" w:themeColor="text1"/>
                </w:rPr>
                <w:t>「</w:t>
              </w:r>
              <w:r w:rsidR="00624400" w:rsidRPr="00A173A4">
                <w:rPr>
                  <w:rStyle w:val="a6"/>
                  <w:rFonts w:ascii="微軟正黑體" w:eastAsia="微軟正黑體" w:hAnsi="微軟正黑體"/>
                  <w:sz w:val="20"/>
                  <w:szCs w:val="20"/>
                  <w:u w:color="000000" w:themeColor="text1"/>
                </w:rPr>
                <w:t>對比值（</w:t>
              </w:r>
              <w:r w:rsidR="00624400">
                <w:rPr>
                  <w:rStyle w:val="a6"/>
                  <w:rFonts w:ascii="微軟正黑體" w:eastAsia="微軟正黑體" w:hAnsi="微軟正黑體" w:hint="eastAsia"/>
                  <w:sz w:val="20"/>
                  <w:szCs w:val="20"/>
                  <w:u w:color="000000" w:themeColor="text1"/>
                </w:rPr>
                <w:t>最小</w:t>
              </w:r>
              <w:r w:rsidR="00624400" w:rsidRPr="00A173A4">
                <w:rPr>
                  <w:rStyle w:val="a6"/>
                  <w:rFonts w:ascii="微軟正黑體" w:eastAsia="微軟正黑體" w:hAnsi="微軟正黑體"/>
                  <w:sz w:val="20"/>
                  <w:szCs w:val="20"/>
                  <w:u w:color="000000" w:themeColor="text1"/>
                </w:rPr>
                <w:t>）</w:t>
              </w:r>
              <w:r w:rsidR="00624400" w:rsidRPr="00A173A4">
                <w:rPr>
                  <w:rStyle w:val="a6"/>
                  <w:rFonts w:ascii="微軟正黑體" w:eastAsia="微軟正黑體" w:hAnsi="微軟正黑體" w:hint="eastAsia"/>
                  <w:sz w:val="20"/>
                  <w:szCs w:val="20"/>
                  <w:u w:color="000000" w:themeColor="text1"/>
                </w:rPr>
                <w:t>」</w:t>
              </w:r>
            </w:hyperlink>
          </w:p>
          <w:p w14:paraId="1A4AE8C5" w14:textId="77777777" w:rsidR="00624400" w:rsidRPr="00A173A4" w:rsidRDefault="00000000" w:rsidP="00D2118E">
            <w:pPr>
              <w:spacing w:line="0" w:lineRule="atLeast"/>
              <w:rPr>
                <w:rFonts w:ascii="微軟正黑體" w:eastAsia="微軟正黑體" w:hAnsi="微軟正黑體" w:cs="Times New Roman"/>
                <w:sz w:val="20"/>
                <w:szCs w:val="20"/>
              </w:rPr>
            </w:pPr>
            <w:hyperlink r:id="rId113" w:anchor="contrast-minimum" w:history="1">
              <w:r w:rsidR="00624400" w:rsidRPr="00A173A4">
                <w:rPr>
                  <w:rStyle w:val="a6"/>
                  <w:rFonts w:ascii="微軟正黑體" w:eastAsia="微軟正黑體" w:hAnsi="微軟正黑體"/>
                  <w:sz w:val="20"/>
                  <w:szCs w:val="20"/>
                  <w:u w:color="000000" w:themeColor="text1"/>
                </w:rPr>
                <w:t>如何符合</w:t>
              </w:r>
              <w:r w:rsidR="00624400" w:rsidRPr="00A173A4">
                <w:rPr>
                  <w:rStyle w:val="a6"/>
                  <w:rFonts w:ascii="微軟正黑體" w:eastAsia="微軟正黑體" w:hAnsi="微軟正黑體" w:hint="eastAsia"/>
                  <w:sz w:val="20"/>
                  <w:szCs w:val="20"/>
                  <w:u w:color="000000" w:themeColor="text1"/>
                </w:rPr>
                <w:t>「</w:t>
              </w:r>
              <w:r w:rsidR="00624400" w:rsidRPr="00A173A4">
                <w:rPr>
                  <w:rStyle w:val="a6"/>
                  <w:rFonts w:ascii="微軟正黑體" w:eastAsia="微軟正黑體" w:hAnsi="微軟正黑體"/>
                  <w:sz w:val="20"/>
                  <w:szCs w:val="20"/>
                  <w:u w:color="000000" w:themeColor="text1"/>
                </w:rPr>
                <w:t>對比值（最</w:t>
              </w:r>
              <w:r w:rsidR="00624400">
                <w:rPr>
                  <w:rStyle w:val="a6"/>
                  <w:rFonts w:ascii="微軟正黑體" w:eastAsia="微軟正黑體" w:hAnsi="微軟正黑體" w:hint="eastAsia"/>
                  <w:sz w:val="20"/>
                  <w:szCs w:val="20"/>
                  <w:u w:color="000000" w:themeColor="text1"/>
                </w:rPr>
                <w:t>小</w:t>
              </w:r>
              <w:r w:rsidR="00624400" w:rsidRPr="00A173A4">
                <w:rPr>
                  <w:rStyle w:val="a6"/>
                  <w:rFonts w:ascii="微軟正黑體" w:eastAsia="微軟正黑體" w:hAnsi="微軟正黑體"/>
                  <w:sz w:val="20"/>
                  <w:szCs w:val="20"/>
                  <w:u w:color="000000" w:themeColor="text1"/>
                </w:rPr>
                <w:t>）</w:t>
              </w:r>
              <w:r w:rsidR="00624400" w:rsidRPr="00A173A4">
                <w:rPr>
                  <w:rStyle w:val="a6"/>
                  <w:rFonts w:ascii="微軟正黑體" w:eastAsia="微軟正黑體" w:hAnsi="微軟正黑體" w:hint="eastAsia"/>
                  <w:sz w:val="20"/>
                  <w:szCs w:val="20"/>
                  <w:u w:color="000000" w:themeColor="text1"/>
                </w:rPr>
                <w:t>」</w:t>
              </w:r>
            </w:hyperlink>
          </w:p>
        </w:tc>
      </w:tr>
    </w:tbl>
    <w:p w14:paraId="4AA535A1" w14:textId="77777777" w:rsidR="00624400" w:rsidRDefault="00624400" w:rsidP="00624400">
      <w:pPr>
        <w:adjustRightInd w:val="0"/>
        <w:snapToGrid w:val="0"/>
        <w:spacing w:after="240" w:line="425" w:lineRule="exact"/>
        <w:ind w:left="224"/>
        <w:rPr>
          <w:rFonts w:ascii="微軟正黑體" w:eastAsia="微軟正黑體" w:hAnsi="微軟正黑體" w:cs="Times New Roman"/>
          <w:bCs/>
          <w:sz w:val="27"/>
          <w:szCs w:val="27"/>
        </w:rPr>
      </w:pPr>
    </w:p>
    <w:p w14:paraId="3F074345" w14:textId="77777777" w:rsidR="00624400" w:rsidRPr="00A173A4" w:rsidRDefault="00624400" w:rsidP="00624400">
      <w:pPr>
        <w:adjustRightInd w:val="0"/>
        <w:snapToGrid w:val="0"/>
        <w:spacing w:after="240" w:line="425" w:lineRule="exact"/>
        <w:ind w:left="224"/>
        <w:rPr>
          <w:rFonts w:ascii="微軟正黑體" w:eastAsia="微軟正黑體" w:hAnsi="微軟正黑體" w:cs="Times New Roman"/>
          <w:bCs/>
          <w:sz w:val="27"/>
          <w:szCs w:val="27"/>
        </w:rPr>
      </w:pPr>
    </w:p>
    <w:p w14:paraId="14AC897B" w14:textId="77777777" w:rsidR="00624400" w:rsidRPr="007C5CCB" w:rsidRDefault="00000000" w:rsidP="00624400">
      <w:pPr>
        <w:adjustRightInd w:val="0"/>
        <w:snapToGrid w:val="0"/>
        <w:spacing w:after="240" w:line="426" w:lineRule="exact"/>
        <w:ind w:left="224"/>
        <w:rPr>
          <w:rFonts w:ascii="微軟正黑體" w:eastAsia="微軟正黑體" w:hAnsi="微軟正黑體" w:cs="Times New Roman"/>
          <w:bCs/>
          <w:sz w:val="27"/>
          <w:szCs w:val="27"/>
        </w:rPr>
      </w:pPr>
      <w:hyperlink w:anchor="_文字" w:history="1">
        <w:r w:rsidR="00624400" w:rsidRPr="006C11F6">
          <w:rPr>
            <w:rStyle w:val="a6"/>
            <w:rFonts w:ascii="微軟正黑體" w:eastAsia="微軟正黑體" w:hAnsi="微軟正黑體" w:cs="Times New Roman"/>
            <w:bCs/>
            <w:sz w:val="27"/>
            <w:szCs w:val="27"/>
          </w:rPr>
          <w:t>文字</w:t>
        </w:r>
      </w:hyperlink>
      <w:r w:rsidR="00624400" w:rsidRPr="007C5CCB">
        <w:rPr>
          <w:rFonts w:ascii="微軟正黑體" w:eastAsia="微軟正黑體" w:hAnsi="微軟正黑體" w:cs="Times New Roman"/>
          <w:bCs/>
          <w:sz w:val="27"/>
          <w:szCs w:val="27"/>
        </w:rPr>
        <w:t>及</w:t>
      </w:r>
      <w:hyperlink w:anchor="_影像文字" w:history="1">
        <w:r w:rsidR="00624400" w:rsidRPr="002815F1">
          <w:rPr>
            <w:rStyle w:val="a6"/>
            <w:rFonts w:ascii="微軟正黑體" w:eastAsia="微軟正黑體" w:hAnsi="微軟正黑體" w:cs="Times New Roman"/>
            <w:bCs/>
            <w:sz w:val="27"/>
            <w:szCs w:val="27"/>
          </w:rPr>
          <w:t>影像文字</w:t>
        </w:r>
      </w:hyperlink>
      <w:r w:rsidR="00624400" w:rsidRPr="007C5CCB">
        <w:rPr>
          <w:rFonts w:ascii="微軟正黑體" w:eastAsia="微軟正黑體" w:hAnsi="微軟正黑體" w:cs="Times New Roman"/>
          <w:bCs/>
          <w:sz w:val="27"/>
          <w:szCs w:val="27"/>
        </w:rPr>
        <w:t>的視覺呈現，至少要有 4.5:1 的</w:t>
      </w:r>
      <w:r w:rsidR="00624400">
        <w:fldChar w:fldCharType="begin"/>
      </w:r>
      <w:r w:rsidR="00624400">
        <w:instrText>HYPERLINK \l "_對比值"</w:instrText>
      </w:r>
      <w:r w:rsidR="00624400">
        <w:fldChar w:fldCharType="separate"/>
      </w:r>
      <w:r w:rsidR="00624400" w:rsidRPr="002815F1">
        <w:rPr>
          <w:rStyle w:val="a6"/>
          <w:rFonts w:ascii="微軟正黑體" w:eastAsia="微軟正黑體" w:hAnsi="微軟正黑體" w:cs="Times New Roman"/>
          <w:bCs/>
          <w:sz w:val="27"/>
          <w:szCs w:val="27"/>
        </w:rPr>
        <w:t>對比值</w:t>
      </w:r>
      <w:r w:rsidR="00624400">
        <w:rPr>
          <w:rStyle w:val="a6"/>
          <w:rFonts w:ascii="微軟正黑體" w:eastAsia="微軟正黑體" w:hAnsi="微軟正黑體" w:cs="Times New Roman"/>
          <w:bCs/>
          <w:sz w:val="27"/>
          <w:szCs w:val="27"/>
        </w:rPr>
        <w:fldChar w:fldCharType="end"/>
      </w:r>
      <w:r w:rsidR="00624400" w:rsidRPr="007C5CCB">
        <w:rPr>
          <w:rFonts w:ascii="微軟正黑體" w:eastAsia="微軟正黑體" w:hAnsi="微軟正黑體" w:cs="Times New Roman"/>
          <w:bCs/>
          <w:sz w:val="27"/>
          <w:szCs w:val="27"/>
        </w:rPr>
        <w:t>。但下列各款之情形不在此限：</w:t>
      </w:r>
    </w:p>
    <w:p w14:paraId="3A22FE3D" w14:textId="77777777" w:rsidR="00624400" w:rsidRPr="00BC1C61" w:rsidRDefault="00624400" w:rsidP="00624400">
      <w:pPr>
        <w:pStyle w:val="a5"/>
        <w:numPr>
          <w:ilvl w:val="0"/>
          <w:numId w:val="4"/>
        </w:numPr>
        <w:tabs>
          <w:tab w:val="left" w:pos="1001"/>
        </w:tabs>
        <w:adjustRightInd w:val="0"/>
        <w:snapToGrid w:val="0"/>
        <w:ind w:hanging="284"/>
        <w:rPr>
          <w:rFonts w:ascii="微軟正黑體" w:eastAsia="微軟正黑體" w:hAnsi="微軟正黑體" w:cs="Times New Roman"/>
          <w:spacing w:val="5"/>
          <w:w w:val="95"/>
          <w:sz w:val="27"/>
          <w:szCs w:val="27"/>
        </w:rPr>
      </w:pPr>
      <w:r w:rsidRPr="00BC1C61">
        <w:rPr>
          <w:rFonts w:ascii="微軟正黑體" w:eastAsia="微軟正黑體" w:hAnsi="微軟正黑體"/>
          <w:b/>
          <w:sz w:val="27"/>
          <w:szCs w:val="27"/>
        </w:rPr>
        <w:t>大</w:t>
      </w:r>
      <w:r>
        <w:rPr>
          <w:rFonts w:ascii="微軟正黑體" w:eastAsia="微軟正黑體" w:hAnsi="微軟正黑體" w:hint="eastAsia"/>
          <w:b/>
          <w:sz w:val="27"/>
          <w:szCs w:val="27"/>
        </w:rPr>
        <w:t>尺寸</w:t>
      </w:r>
      <w:r w:rsidRPr="00BC1C61">
        <w:rPr>
          <w:rFonts w:ascii="微軟正黑體" w:eastAsia="微軟正黑體" w:hAnsi="微軟正黑體" w:hint="eastAsia"/>
          <w:b/>
          <w:sz w:val="27"/>
          <w:szCs w:val="27"/>
        </w:rPr>
        <w:t>文字：</w:t>
      </w:r>
      <w:hyperlink w:anchor="_大尺寸(文字)" w:history="1">
        <w:r w:rsidRPr="00BC1C61">
          <w:rPr>
            <w:rStyle w:val="a6"/>
            <w:rFonts w:ascii="微軟正黑體" w:eastAsia="微軟正黑體" w:hAnsi="微軟正黑體" w:cs="Times New Roman"/>
            <w:spacing w:val="5"/>
            <w:w w:val="95"/>
            <w:sz w:val="27"/>
            <w:szCs w:val="27"/>
          </w:rPr>
          <w:t>大尺寸</w:t>
        </w:r>
      </w:hyperlink>
      <w:r w:rsidRPr="00BC1C61">
        <w:rPr>
          <w:rFonts w:ascii="微軟正黑體" w:eastAsia="微軟正黑體" w:hAnsi="微軟正黑體" w:cs="Times New Roman"/>
          <w:spacing w:val="5"/>
          <w:w w:val="95"/>
          <w:sz w:val="27"/>
          <w:szCs w:val="27"/>
        </w:rPr>
        <w:t>的文字及大尺寸的影像文字至少要有3:1的對比值。</w:t>
      </w:r>
    </w:p>
    <w:p w14:paraId="6B8039BB" w14:textId="77777777" w:rsidR="00624400" w:rsidRPr="00BC1C61" w:rsidRDefault="00624400" w:rsidP="00624400">
      <w:pPr>
        <w:pStyle w:val="a5"/>
        <w:numPr>
          <w:ilvl w:val="0"/>
          <w:numId w:val="4"/>
        </w:numPr>
        <w:tabs>
          <w:tab w:val="left" w:pos="1001"/>
        </w:tabs>
        <w:adjustRightInd w:val="0"/>
        <w:snapToGrid w:val="0"/>
        <w:ind w:hanging="284"/>
        <w:rPr>
          <w:rFonts w:ascii="微軟正黑體" w:eastAsia="微軟正黑體" w:hAnsi="微軟正黑體" w:cs="Times New Roman"/>
          <w:spacing w:val="5"/>
          <w:w w:val="95"/>
          <w:sz w:val="27"/>
          <w:szCs w:val="27"/>
        </w:rPr>
      </w:pPr>
      <w:r w:rsidRPr="00BC1C61">
        <w:rPr>
          <w:rFonts w:ascii="微軟正黑體" w:eastAsia="微軟正黑體" w:hAnsi="微軟正黑體" w:hint="eastAsia"/>
          <w:b/>
          <w:sz w:val="27"/>
          <w:szCs w:val="27"/>
        </w:rPr>
        <w:t>附</w:t>
      </w:r>
      <w:r>
        <w:rPr>
          <w:rFonts w:ascii="微軟正黑體" w:eastAsia="微軟正黑體" w:hAnsi="微軟正黑體" w:hint="eastAsia"/>
          <w:b/>
          <w:sz w:val="27"/>
          <w:szCs w:val="27"/>
        </w:rPr>
        <w:t>帶</w:t>
      </w:r>
      <w:r w:rsidRPr="00BC1C61">
        <w:rPr>
          <w:rFonts w:ascii="微軟正黑體" w:eastAsia="微軟正黑體" w:hAnsi="微軟正黑體" w:hint="eastAsia"/>
          <w:b/>
          <w:sz w:val="27"/>
          <w:szCs w:val="27"/>
        </w:rPr>
        <w:t>內容：</w:t>
      </w:r>
      <w:r w:rsidRPr="00BC1C61">
        <w:rPr>
          <w:rFonts w:ascii="微軟正黑體" w:eastAsia="微軟正黑體" w:hAnsi="微軟正黑體" w:cs="Times New Roman"/>
          <w:spacing w:val="5"/>
          <w:w w:val="95"/>
          <w:sz w:val="27"/>
          <w:szCs w:val="27"/>
        </w:rPr>
        <w:t>閒置中的</w:t>
      </w:r>
      <w:hyperlink w:anchor="user_interface_component" w:history="1">
        <w:r w:rsidRPr="00BC1C61">
          <w:rPr>
            <w:rStyle w:val="a6"/>
            <w:rFonts w:ascii="微軟正黑體" w:eastAsia="微軟正黑體" w:hAnsi="微軟正黑體" w:cs="Times New Roman"/>
            <w:spacing w:val="5"/>
            <w:w w:val="95"/>
            <w:sz w:val="27"/>
            <w:szCs w:val="27"/>
          </w:rPr>
          <w:t>使用介面元件</w:t>
        </w:r>
      </w:hyperlink>
      <w:r w:rsidRPr="00BC1C61">
        <w:rPr>
          <w:rFonts w:ascii="微軟正黑體" w:eastAsia="微軟正黑體" w:hAnsi="微軟正黑體" w:cs="Times New Roman"/>
          <w:spacing w:val="5"/>
          <w:w w:val="95"/>
          <w:sz w:val="27"/>
          <w:szCs w:val="27"/>
        </w:rPr>
        <w:t>上的、</w:t>
      </w:r>
      <w:hyperlink w:anchor="pure_decoration" w:history="1">
        <w:r w:rsidRPr="00BC1C61">
          <w:rPr>
            <w:rStyle w:val="a6"/>
            <w:rFonts w:ascii="微軟正黑體" w:eastAsia="微軟正黑體" w:hAnsi="微軟正黑體" w:cs="Times New Roman"/>
            <w:spacing w:val="5"/>
            <w:w w:val="95"/>
            <w:sz w:val="27"/>
            <w:szCs w:val="27"/>
          </w:rPr>
          <w:t>純裝飾</w:t>
        </w:r>
      </w:hyperlink>
      <w:r w:rsidRPr="00BC1C61">
        <w:rPr>
          <w:rFonts w:ascii="微軟正黑體" w:eastAsia="微軟正黑體" w:hAnsi="微軟正黑體" w:cs="Times New Roman"/>
          <w:spacing w:val="5"/>
          <w:w w:val="95"/>
          <w:sz w:val="27"/>
          <w:szCs w:val="27"/>
        </w:rPr>
        <w:t>用的、任何人都看不到的文字或影像文字，或者只是另一張圖片的局部且該圖片顯然還有其他視覺內容，都毋須要求對比值。</w:t>
      </w:r>
    </w:p>
    <w:p w14:paraId="3133B764" w14:textId="77777777" w:rsidR="00624400" w:rsidRPr="00BC1C61" w:rsidRDefault="00624400" w:rsidP="00624400">
      <w:pPr>
        <w:pStyle w:val="a5"/>
        <w:numPr>
          <w:ilvl w:val="0"/>
          <w:numId w:val="4"/>
        </w:numPr>
        <w:tabs>
          <w:tab w:val="left" w:pos="1001"/>
        </w:tabs>
        <w:adjustRightInd w:val="0"/>
        <w:snapToGrid w:val="0"/>
        <w:spacing w:after="240"/>
        <w:ind w:hanging="284"/>
        <w:rPr>
          <w:rFonts w:ascii="微軟正黑體" w:eastAsia="微軟正黑體" w:hAnsi="微軟正黑體" w:cs="Times New Roman"/>
          <w:spacing w:val="5"/>
          <w:w w:val="95"/>
          <w:sz w:val="27"/>
          <w:szCs w:val="27"/>
        </w:rPr>
      </w:pPr>
      <w:r>
        <w:rPr>
          <w:rFonts w:ascii="微軟正黑體" w:eastAsia="微軟正黑體" w:hAnsi="微軟正黑體" w:hint="eastAsia"/>
          <w:b/>
          <w:sz w:val="27"/>
          <w:szCs w:val="27"/>
        </w:rPr>
        <w:t>企業識別</w:t>
      </w:r>
      <w:r w:rsidRPr="00BC1C61">
        <w:rPr>
          <w:rFonts w:ascii="微軟正黑體" w:eastAsia="微軟正黑體" w:hAnsi="微軟正黑體"/>
          <w:b/>
          <w:sz w:val="27"/>
          <w:szCs w:val="27"/>
        </w:rPr>
        <w:t>標誌</w:t>
      </w:r>
      <w:r w:rsidRPr="00BC1C61">
        <w:rPr>
          <w:rFonts w:ascii="微軟正黑體" w:eastAsia="微軟正黑體" w:hAnsi="微軟正黑體" w:hint="eastAsia"/>
          <w:b/>
          <w:sz w:val="27"/>
          <w:szCs w:val="27"/>
        </w:rPr>
        <w:t>：</w:t>
      </w:r>
      <w:r w:rsidRPr="00BC1C61">
        <w:rPr>
          <w:rFonts w:ascii="微軟正黑體" w:eastAsia="微軟正黑體" w:hAnsi="微軟正黑體" w:cs="Times New Roman"/>
          <w:spacing w:val="5"/>
          <w:w w:val="95"/>
          <w:sz w:val="27"/>
          <w:szCs w:val="27"/>
        </w:rPr>
        <w:t>標識或商標名稱上的字樣沒有最小對比值的要求。</w:t>
      </w:r>
    </w:p>
    <w:p w14:paraId="280F45EE" w14:textId="77777777" w:rsidR="00624400" w:rsidRPr="007C5CCB" w:rsidRDefault="00624400" w:rsidP="00624400">
      <w:pPr>
        <w:pStyle w:val="31"/>
      </w:pPr>
      <w:r w:rsidRPr="007C5CCB">
        <w:t>成功準則 1.4.4：調整文字尺寸</w:t>
      </w:r>
    </w:p>
    <w:p w14:paraId="6CFA83B0" w14:textId="77777777" w:rsidR="00624400" w:rsidRDefault="00624400" w:rsidP="00624400">
      <w:pPr>
        <w:tabs>
          <w:tab w:val="left" w:pos="1001"/>
        </w:tabs>
        <w:adjustRightInd w:val="0"/>
        <w:snapToGrid w:val="0"/>
        <w:spacing w:before="2" w:after="240" w:line="256" w:lineRule="auto"/>
        <w:ind w:left="224" w:right="2239"/>
        <w:rPr>
          <w:rFonts w:ascii="微軟正黑體" w:eastAsia="微軟正黑體" w:hAnsi="微軟正黑體" w:cs="Times New Roman"/>
          <w:bCs/>
          <w:sz w:val="27"/>
          <w:szCs w:val="27"/>
        </w:rPr>
      </w:pPr>
      <w:r w:rsidRPr="0029178E">
        <w:rPr>
          <w:rFonts w:ascii="微軟正黑體" w:eastAsia="微軟正黑體" w:hAnsi="微軟正黑體" w:cs="Times New Roman"/>
          <w:bCs/>
          <w:spacing w:val="-3"/>
          <w:sz w:val="27"/>
          <w:szCs w:val="27"/>
        </w:rPr>
        <w:t xml:space="preserve">(檢測等級 </w:t>
      </w:r>
      <w:r w:rsidRPr="0029178E">
        <w:rPr>
          <w:rFonts w:ascii="微軟正黑體" w:eastAsia="微軟正黑體" w:hAnsi="微軟正黑體" w:cs="Times New Roman"/>
          <w:bCs/>
          <w:sz w:val="27"/>
          <w:szCs w:val="27"/>
        </w:rPr>
        <w:t>AA)</w:t>
      </w:r>
    </w:p>
    <w:tbl>
      <w:tblPr>
        <w:tblpPr w:leftFromText="180" w:rightFromText="180" w:vertAnchor="text" w:horzAnchor="margin" w:tblpXSpec="right" w:tblpY="289"/>
        <w:tblW w:w="2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tblGrid>
      <w:tr w:rsidR="00624400" w:rsidRPr="00D66D89" w14:paraId="5F228E53" w14:textId="77777777" w:rsidTr="00D2118E">
        <w:trPr>
          <w:trHeight w:val="797"/>
        </w:trPr>
        <w:tc>
          <w:tcPr>
            <w:tcW w:w="2301" w:type="dxa"/>
            <w:shd w:val="clear" w:color="auto" w:fill="auto"/>
          </w:tcPr>
          <w:p w14:paraId="619AFB09" w14:textId="77777777" w:rsidR="00624400" w:rsidRPr="00D66D89" w:rsidRDefault="00000000" w:rsidP="00D2118E">
            <w:pPr>
              <w:spacing w:line="0" w:lineRule="atLeast"/>
              <w:rPr>
                <w:rFonts w:ascii="微軟正黑體" w:eastAsia="微軟正黑體" w:hAnsi="微軟正黑體"/>
                <w:color w:val="0070C0"/>
                <w:sz w:val="20"/>
                <w:szCs w:val="20"/>
                <w:u w:val="single" w:color="000000" w:themeColor="text1"/>
              </w:rPr>
            </w:pPr>
            <w:hyperlink r:id="rId114" w:history="1">
              <w:r w:rsidR="00624400" w:rsidRPr="00D66D89">
                <w:rPr>
                  <w:rStyle w:val="a6"/>
                  <w:rFonts w:ascii="微軟正黑體" w:eastAsia="微軟正黑體" w:hAnsi="微軟正黑體"/>
                  <w:sz w:val="20"/>
                  <w:szCs w:val="20"/>
                  <w:u w:color="000000" w:themeColor="text1"/>
                </w:rPr>
                <w:t>了解調整文字</w:t>
              </w:r>
              <w:r w:rsidR="00624400">
                <w:rPr>
                  <w:rStyle w:val="a6"/>
                  <w:rFonts w:ascii="微軟正黑體" w:eastAsia="微軟正黑體" w:hAnsi="微軟正黑體" w:hint="eastAsia"/>
                  <w:sz w:val="20"/>
                  <w:szCs w:val="20"/>
                  <w:u w:color="000000" w:themeColor="text1"/>
                </w:rPr>
                <w:t>尺寸</w:t>
              </w:r>
            </w:hyperlink>
          </w:p>
          <w:p w14:paraId="119D6B1A" w14:textId="77777777" w:rsidR="00624400" w:rsidRPr="00D66D89" w:rsidRDefault="00000000" w:rsidP="00D2118E">
            <w:pPr>
              <w:spacing w:line="0" w:lineRule="atLeast"/>
              <w:rPr>
                <w:rFonts w:ascii="微軟正黑體" w:eastAsia="微軟正黑體" w:hAnsi="微軟正黑體" w:cs="Times New Roman"/>
                <w:sz w:val="20"/>
                <w:szCs w:val="20"/>
              </w:rPr>
            </w:pPr>
            <w:hyperlink r:id="rId115" w:anchor="images-of-text" w:history="1">
              <w:r w:rsidR="00624400" w:rsidRPr="00D66D89">
                <w:rPr>
                  <w:rStyle w:val="a6"/>
                  <w:rFonts w:ascii="微軟正黑體" w:eastAsia="微軟正黑體" w:hAnsi="微軟正黑體"/>
                  <w:sz w:val="20"/>
                  <w:szCs w:val="20"/>
                  <w:u w:color="000000" w:themeColor="text1"/>
                </w:rPr>
                <w:t>如何符合調整文字</w:t>
              </w:r>
              <w:r w:rsidR="00624400">
                <w:rPr>
                  <w:rStyle w:val="a6"/>
                  <w:rFonts w:ascii="微軟正黑體" w:eastAsia="微軟正黑體" w:hAnsi="微軟正黑體" w:hint="eastAsia"/>
                  <w:sz w:val="20"/>
                  <w:szCs w:val="20"/>
                  <w:u w:color="000000" w:themeColor="text1"/>
                </w:rPr>
                <w:t>尺寸</w:t>
              </w:r>
            </w:hyperlink>
          </w:p>
        </w:tc>
      </w:tr>
    </w:tbl>
    <w:p w14:paraId="4BBAE3BD" w14:textId="77777777" w:rsidR="00624400" w:rsidRDefault="00624400" w:rsidP="00624400">
      <w:pPr>
        <w:tabs>
          <w:tab w:val="left" w:pos="1001"/>
        </w:tabs>
        <w:adjustRightInd w:val="0"/>
        <w:snapToGrid w:val="0"/>
        <w:spacing w:before="2" w:after="240" w:line="256" w:lineRule="auto"/>
        <w:ind w:left="224" w:right="2239"/>
        <w:rPr>
          <w:rFonts w:ascii="微軟正黑體" w:eastAsia="微軟正黑體" w:hAnsi="微軟正黑體" w:cs="Times New Roman"/>
          <w:bCs/>
          <w:sz w:val="27"/>
          <w:szCs w:val="27"/>
        </w:rPr>
      </w:pPr>
    </w:p>
    <w:p w14:paraId="5BBF9E7A" w14:textId="77777777" w:rsidR="00624400" w:rsidRPr="0029178E" w:rsidRDefault="00624400" w:rsidP="00624400">
      <w:pPr>
        <w:tabs>
          <w:tab w:val="left" w:pos="1001"/>
        </w:tabs>
        <w:adjustRightInd w:val="0"/>
        <w:snapToGrid w:val="0"/>
        <w:spacing w:before="2" w:after="240" w:line="256" w:lineRule="auto"/>
        <w:ind w:left="224" w:right="2239"/>
        <w:rPr>
          <w:rFonts w:ascii="微軟正黑體" w:eastAsia="微軟正黑體" w:hAnsi="微軟正黑體" w:cs="Times New Roman"/>
          <w:bCs/>
          <w:sz w:val="27"/>
          <w:szCs w:val="27"/>
        </w:rPr>
      </w:pPr>
    </w:p>
    <w:p w14:paraId="612F9FD6" w14:textId="77777777" w:rsidR="00624400" w:rsidRPr="0029178E" w:rsidRDefault="00624400" w:rsidP="00624400">
      <w:pPr>
        <w:adjustRightInd w:val="0"/>
        <w:snapToGrid w:val="0"/>
        <w:spacing w:after="240" w:line="240" w:lineRule="atLeast"/>
        <w:ind w:left="227"/>
        <w:rPr>
          <w:rFonts w:ascii="微軟正黑體" w:eastAsia="微軟正黑體" w:hAnsi="微軟正黑體" w:cs="Times New Roman"/>
          <w:bCs/>
          <w:sz w:val="27"/>
          <w:szCs w:val="27"/>
        </w:rPr>
      </w:pPr>
      <w:r w:rsidRPr="0029178E">
        <w:rPr>
          <w:rFonts w:ascii="微軟正黑體" w:eastAsia="微軟正黑體" w:hAnsi="微軟正黑體" w:cs="Times New Roman"/>
          <w:bCs/>
          <w:sz w:val="27"/>
          <w:szCs w:val="27"/>
        </w:rPr>
        <w:t>除</w:t>
      </w:r>
      <w:r>
        <w:rPr>
          <w:rStyle w:val="a6"/>
          <w:rFonts w:ascii="微軟正黑體" w:eastAsia="微軟正黑體" w:hAnsi="微軟正黑體" w:cs="Times New Roman" w:hint="eastAsia"/>
          <w:bCs/>
          <w:sz w:val="27"/>
          <w:szCs w:val="27"/>
        </w:rPr>
        <w:t>字幕</w:t>
      </w:r>
      <w:r w:rsidRPr="007C5CCB">
        <w:rPr>
          <w:rFonts w:ascii="微軟正黑體" w:eastAsia="微軟正黑體" w:hAnsi="微軟正黑體" w:cs="Times New Roman"/>
          <w:bCs/>
          <w:sz w:val="27"/>
          <w:szCs w:val="27"/>
        </w:rPr>
        <w:t>及</w:t>
      </w:r>
      <w:hyperlink w:anchor="_影像文字" w:history="1">
        <w:r w:rsidRPr="002815F1">
          <w:rPr>
            <w:rStyle w:val="a6"/>
            <w:rFonts w:ascii="微軟正黑體" w:eastAsia="微軟正黑體" w:hAnsi="微軟正黑體" w:cs="Times New Roman"/>
            <w:bCs/>
            <w:sz w:val="27"/>
            <w:szCs w:val="27"/>
          </w:rPr>
          <w:t>影像文字</w:t>
        </w:r>
      </w:hyperlink>
      <w:r w:rsidRPr="0029178E">
        <w:rPr>
          <w:rFonts w:ascii="微軟正黑體" w:eastAsia="微軟正黑體" w:hAnsi="微軟正黑體" w:cs="Times New Roman"/>
          <w:bCs/>
          <w:sz w:val="27"/>
          <w:szCs w:val="27"/>
        </w:rPr>
        <w:t>外，文字在沒有額外</w:t>
      </w:r>
      <w:hyperlink w:anchor="_輔助科技（在本文件中使用）" w:history="1">
        <w:r w:rsidRPr="00BC1C61">
          <w:rPr>
            <w:rStyle w:val="a6"/>
            <w:rFonts w:ascii="微軟正黑體" w:eastAsia="微軟正黑體" w:hAnsi="微軟正黑體" w:cs="Times New Roman"/>
            <w:bCs/>
            <w:sz w:val="27"/>
            <w:szCs w:val="27"/>
          </w:rPr>
          <w:t>輔助科技</w:t>
        </w:r>
      </w:hyperlink>
      <w:r w:rsidRPr="0029178E">
        <w:rPr>
          <w:rFonts w:ascii="微軟正黑體" w:eastAsia="微軟正黑體" w:hAnsi="微軟正黑體" w:cs="Times New Roman"/>
          <w:bCs/>
          <w:sz w:val="27"/>
          <w:szCs w:val="27"/>
        </w:rPr>
        <w:t>的情況下，要能夠放大至百分之兩百，而不會失去內容或功能性。</w:t>
      </w:r>
    </w:p>
    <w:p w14:paraId="7B13B5B2" w14:textId="77777777" w:rsidR="00624400" w:rsidRPr="007C5CCB" w:rsidRDefault="00624400" w:rsidP="00624400">
      <w:pPr>
        <w:pStyle w:val="31"/>
      </w:pPr>
      <w:bookmarkStart w:id="39" w:name="成功準則1.4.5：影像文字(檢測等級AA)"/>
      <w:bookmarkEnd w:id="39"/>
      <w:r w:rsidRPr="007C5CCB">
        <w:t>成功準則 1.4.5：影像文字</w:t>
      </w:r>
    </w:p>
    <w:p w14:paraId="3E2E6F84" w14:textId="77777777" w:rsidR="00624400" w:rsidRDefault="00624400" w:rsidP="00624400">
      <w:pPr>
        <w:tabs>
          <w:tab w:val="left" w:pos="1001"/>
        </w:tabs>
        <w:adjustRightInd w:val="0"/>
        <w:snapToGrid w:val="0"/>
        <w:spacing w:before="2" w:after="240" w:line="256" w:lineRule="auto"/>
        <w:ind w:left="224" w:right="2239"/>
        <w:rPr>
          <w:rFonts w:ascii="微軟正黑體" w:eastAsia="微軟正黑體" w:hAnsi="微軟正黑體" w:cs="Times New Roman"/>
          <w:bCs/>
          <w:spacing w:val="-3"/>
          <w:sz w:val="27"/>
          <w:szCs w:val="27"/>
        </w:rPr>
      </w:pPr>
      <w:r w:rsidRPr="0029178E">
        <w:rPr>
          <w:rFonts w:ascii="微軟正黑體" w:eastAsia="微軟正黑體" w:hAnsi="微軟正黑體" w:cs="Times New Roman"/>
          <w:bCs/>
          <w:spacing w:val="-3"/>
          <w:sz w:val="27"/>
          <w:szCs w:val="27"/>
        </w:rPr>
        <w:t>(檢測等級 AA)</w:t>
      </w:r>
    </w:p>
    <w:tbl>
      <w:tblPr>
        <w:tblpPr w:leftFromText="180" w:rightFromText="180" w:vertAnchor="text" w:horzAnchor="page" w:tblpX="7904" w:tblpY="83"/>
        <w:tblW w:w="2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5"/>
      </w:tblGrid>
      <w:tr w:rsidR="00624400" w:rsidRPr="0025632B" w14:paraId="7FBA1F49" w14:textId="77777777" w:rsidTr="00D2118E">
        <w:trPr>
          <w:trHeight w:val="686"/>
        </w:trPr>
        <w:tc>
          <w:tcPr>
            <w:tcW w:w="2265" w:type="dxa"/>
            <w:shd w:val="clear" w:color="auto" w:fill="auto"/>
          </w:tcPr>
          <w:p w14:paraId="1678EC8E" w14:textId="77777777" w:rsidR="00624400" w:rsidRPr="0025632B" w:rsidRDefault="00000000" w:rsidP="00D2118E">
            <w:pPr>
              <w:spacing w:line="0" w:lineRule="atLeast"/>
              <w:rPr>
                <w:rFonts w:ascii="微軟正黑體" w:eastAsia="微軟正黑體" w:hAnsi="微軟正黑體"/>
                <w:color w:val="0070C0"/>
                <w:sz w:val="20"/>
                <w:szCs w:val="20"/>
                <w:u w:val="single" w:color="000000" w:themeColor="text1"/>
              </w:rPr>
            </w:pPr>
            <w:hyperlink r:id="rId116" w:history="1">
              <w:r w:rsidR="00624400" w:rsidRPr="0025632B">
                <w:rPr>
                  <w:rStyle w:val="a6"/>
                  <w:rFonts w:ascii="微軟正黑體" w:eastAsia="微軟正黑體" w:hAnsi="微軟正黑體"/>
                  <w:sz w:val="20"/>
                  <w:szCs w:val="20"/>
                  <w:u w:color="000000" w:themeColor="text1"/>
                </w:rPr>
                <w:t>了解</w:t>
              </w:r>
              <w:r w:rsidR="00624400" w:rsidRPr="0025632B">
                <w:rPr>
                  <w:rStyle w:val="a6"/>
                  <w:rFonts w:ascii="微軟正黑體" w:eastAsia="微軟正黑體" w:hAnsi="微軟正黑體" w:hint="eastAsia"/>
                  <w:sz w:val="20"/>
                  <w:szCs w:val="20"/>
                  <w:u w:color="000000" w:themeColor="text1"/>
                </w:rPr>
                <w:t>「</w:t>
              </w:r>
              <w:r w:rsidR="00624400" w:rsidRPr="0025632B">
                <w:rPr>
                  <w:rStyle w:val="a6"/>
                  <w:rFonts w:ascii="微軟正黑體" w:eastAsia="微軟正黑體" w:hAnsi="微軟正黑體"/>
                  <w:sz w:val="20"/>
                  <w:szCs w:val="20"/>
                  <w:u w:color="000000" w:themeColor="text1"/>
                </w:rPr>
                <w:t>影像文字</w:t>
              </w:r>
              <w:r w:rsidR="00624400" w:rsidRPr="0025632B">
                <w:rPr>
                  <w:rStyle w:val="a6"/>
                  <w:rFonts w:ascii="微軟正黑體" w:eastAsia="微軟正黑體" w:hAnsi="微軟正黑體" w:hint="eastAsia"/>
                  <w:sz w:val="20"/>
                  <w:szCs w:val="20"/>
                  <w:u w:color="000000" w:themeColor="text1"/>
                </w:rPr>
                <w:t>」</w:t>
              </w:r>
            </w:hyperlink>
          </w:p>
          <w:p w14:paraId="3817AFA5" w14:textId="77777777" w:rsidR="00624400" w:rsidRPr="0025632B" w:rsidRDefault="00000000" w:rsidP="00D2118E">
            <w:pPr>
              <w:spacing w:line="0" w:lineRule="atLeast"/>
              <w:rPr>
                <w:rFonts w:ascii="微軟正黑體" w:eastAsia="微軟正黑體" w:hAnsi="微軟正黑體" w:cs="Times New Roman"/>
                <w:sz w:val="20"/>
                <w:szCs w:val="20"/>
              </w:rPr>
            </w:pPr>
            <w:hyperlink r:id="rId117" w:anchor="images-of-text" w:history="1">
              <w:r w:rsidR="00624400" w:rsidRPr="0025632B">
                <w:rPr>
                  <w:rStyle w:val="a6"/>
                  <w:rFonts w:ascii="微軟正黑體" w:eastAsia="微軟正黑體" w:hAnsi="微軟正黑體"/>
                  <w:sz w:val="20"/>
                  <w:szCs w:val="20"/>
                  <w:u w:color="000000" w:themeColor="text1"/>
                </w:rPr>
                <w:t>如何符合</w:t>
              </w:r>
              <w:r w:rsidR="00624400" w:rsidRPr="0025632B">
                <w:rPr>
                  <w:rStyle w:val="a6"/>
                  <w:rFonts w:ascii="微軟正黑體" w:eastAsia="微軟正黑體" w:hAnsi="微軟正黑體" w:hint="eastAsia"/>
                  <w:sz w:val="20"/>
                  <w:szCs w:val="20"/>
                  <w:u w:color="000000" w:themeColor="text1"/>
                </w:rPr>
                <w:t>「</w:t>
              </w:r>
              <w:r w:rsidR="00624400" w:rsidRPr="0025632B">
                <w:rPr>
                  <w:rStyle w:val="a6"/>
                  <w:rFonts w:ascii="微軟正黑體" w:eastAsia="微軟正黑體" w:hAnsi="微軟正黑體"/>
                  <w:sz w:val="20"/>
                  <w:szCs w:val="20"/>
                  <w:u w:color="000000" w:themeColor="text1"/>
                </w:rPr>
                <w:t>影像文字</w:t>
              </w:r>
              <w:r w:rsidR="00624400" w:rsidRPr="0025632B">
                <w:rPr>
                  <w:rStyle w:val="a6"/>
                  <w:rFonts w:ascii="微軟正黑體" w:eastAsia="微軟正黑體" w:hAnsi="微軟正黑體" w:hint="eastAsia"/>
                  <w:sz w:val="20"/>
                  <w:szCs w:val="20"/>
                  <w:u w:color="000000" w:themeColor="text1"/>
                </w:rPr>
                <w:t>」</w:t>
              </w:r>
            </w:hyperlink>
          </w:p>
        </w:tc>
      </w:tr>
    </w:tbl>
    <w:p w14:paraId="224F2543" w14:textId="77777777" w:rsidR="00624400" w:rsidRPr="0025632B" w:rsidRDefault="00624400" w:rsidP="00624400">
      <w:pPr>
        <w:tabs>
          <w:tab w:val="left" w:pos="1001"/>
        </w:tabs>
        <w:adjustRightInd w:val="0"/>
        <w:snapToGrid w:val="0"/>
        <w:spacing w:before="2" w:after="240" w:line="256" w:lineRule="auto"/>
        <w:ind w:left="224" w:right="2239"/>
        <w:rPr>
          <w:rFonts w:ascii="微軟正黑體" w:eastAsia="微軟正黑體" w:hAnsi="微軟正黑體" w:cs="Times New Roman"/>
          <w:bCs/>
          <w:spacing w:val="-3"/>
          <w:sz w:val="27"/>
          <w:szCs w:val="27"/>
        </w:rPr>
      </w:pPr>
    </w:p>
    <w:p w14:paraId="51554AFD" w14:textId="77777777" w:rsidR="00624400" w:rsidRPr="0025632B" w:rsidRDefault="00624400" w:rsidP="00624400">
      <w:pPr>
        <w:tabs>
          <w:tab w:val="left" w:pos="1001"/>
        </w:tabs>
        <w:adjustRightInd w:val="0"/>
        <w:snapToGrid w:val="0"/>
        <w:spacing w:before="2" w:after="240" w:line="256" w:lineRule="auto"/>
        <w:ind w:left="224" w:right="2239"/>
        <w:rPr>
          <w:rFonts w:ascii="微軟正黑體" w:eastAsia="微軟正黑體" w:hAnsi="微軟正黑體" w:cs="Times New Roman"/>
          <w:bCs/>
          <w:spacing w:val="-3"/>
          <w:sz w:val="27"/>
          <w:szCs w:val="27"/>
        </w:rPr>
      </w:pPr>
    </w:p>
    <w:p w14:paraId="502AA8F8" w14:textId="77777777" w:rsidR="00624400" w:rsidRPr="0029178E" w:rsidRDefault="00624400" w:rsidP="00624400">
      <w:pPr>
        <w:adjustRightInd w:val="0"/>
        <w:snapToGrid w:val="0"/>
        <w:spacing w:after="240" w:line="240" w:lineRule="atLeast"/>
        <w:ind w:left="227"/>
        <w:rPr>
          <w:rFonts w:ascii="微軟正黑體" w:eastAsia="微軟正黑體" w:hAnsi="微軟正黑體" w:cs="Times New Roman"/>
          <w:bCs/>
          <w:sz w:val="27"/>
          <w:szCs w:val="27"/>
        </w:rPr>
      </w:pPr>
      <w:r w:rsidRPr="0029178E">
        <w:rPr>
          <w:rFonts w:ascii="微軟正黑體" w:eastAsia="微軟正黑體" w:hAnsi="微軟正黑體" w:cs="Times New Roman"/>
          <w:bCs/>
          <w:sz w:val="27"/>
          <w:szCs w:val="27"/>
        </w:rPr>
        <w:t>如果所運用的科技能夠達成所需的視覺呈現，應以</w:t>
      </w:r>
      <w:r>
        <w:fldChar w:fldCharType="begin"/>
      </w:r>
      <w:r>
        <w:instrText>HYPERLINK \l "_文字"</w:instrText>
      </w:r>
      <w:r>
        <w:fldChar w:fldCharType="separate"/>
      </w:r>
      <w:r w:rsidRPr="00BC1C61">
        <w:rPr>
          <w:rStyle w:val="a6"/>
          <w:rFonts w:ascii="微軟正黑體" w:eastAsia="微軟正黑體" w:hAnsi="微軟正黑體" w:cs="Times New Roman"/>
          <w:bCs/>
          <w:sz w:val="27"/>
          <w:szCs w:val="27"/>
        </w:rPr>
        <w:t>文字</w:t>
      </w:r>
      <w:r>
        <w:rPr>
          <w:rStyle w:val="a6"/>
          <w:rFonts w:ascii="微軟正黑體" w:eastAsia="微軟正黑體" w:hAnsi="微軟正黑體" w:cs="Times New Roman"/>
          <w:bCs/>
          <w:sz w:val="27"/>
          <w:szCs w:val="27"/>
        </w:rPr>
        <w:fldChar w:fldCharType="end"/>
      </w:r>
      <w:r w:rsidRPr="0029178E">
        <w:rPr>
          <w:rFonts w:ascii="微軟正黑體" w:eastAsia="微軟正黑體" w:hAnsi="微軟正黑體" w:cs="Times New Roman"/>
          <w:bCs/>
          <w:sz w:val="27"/>
          <w:szCs w:val="27"/>
        </w:rPr>
        <w:t>來傳遞資訊，而不要用</w:t>
      </w:r>
      <w:hyperlink w:anchor="_影像文字" w:history="1">
        <w:r w:rsidRPr="00BC1C61">
          <w:rPr>
            <w:rStyle w:val="a6"/>
            <w:rFonts w:ascii="微軟正黑體" w:eastAsia="微軟正黑體" w:hAnsi="微軟正黑體" w:cs="Times New Roman"/>
            <w:bCs/>
            <w:sz w:val="27"/>
            <w:szCs w:val="27"/>
          </w:rPr>
          <w:t>影像文字</w:t>
        </w:r>
      </w:hyperlink>
      <w:r w:rsidRPr="0029178E">
        <w:rPr>
          <w:rFonts w:ascii="微軟正黑體" w:eastAsia="微軟正黑體" w:hAnsi="微軟正黑體" w:cs="Times New Roman"/>
          <w:bCs/>
          <w:sz w:val="27"/>
          <w:szCs w:val="27"/>
        </w:rPr>
        <w:t>。但下列各款之情形不在此限：</w:t>
      </w:r>
    </w:p>
    <w:p w14:paraId="0FA122DD" w14:textId="77777777" w:rsidR="00624400" w:rsidRPr="00BC1C61" w:rsidRDefault="00624400" w:rsidP="00624400">
      <w:pPr>
        <w:pStyle w:val="a5"/>
        <w:numPr>
          <w:ilvl w:val="0"/>
          <w:numId w:val="5"/>
        </w:numPr>
        <w:tabs>
          <w:tab w:val="left" w:pos="851"/>
        </w:tabs>
        <w:adjustRightInd w:val="0"/>
        <w:snapToGrid w:val="0"/>
        <w:spacing w:after="240" w:line="240" w:lineRule="atLeast"/>
        <w:ind w:left="709" w:right="85" w:hanging="210"/>
        <w:rPr>
          <w:rFonts w:ascii="微軟正黑體" w:eastAsia="微軟正黑體" w:hAnsi="微軟正黑體" w:cs="Times New Roman"/>
          <w:spacing w:val="-1"/>
          <w:sz w:val="27"/>
          <w:szCs w:val="27"/>
        </w:rPr>
      </w:pPr>
      <w:r w:rsidRPr="00BC1C61">
        <w:rPr>
          <w:rFonts w:ascii="微軟正黑體" w:eastAsia="微軟正黑體" w:hAnsi="微軟正黑體" w:cs="Times New Roman"/>
          <w:b/>
          <w:bCs/>
          <w:spacing w:val="-1"/>
          <w:sz w:val="27"/>
          <w:szCs w:val="27"/>
        </w:rPr>
        <w:t>客製化：</w:t>
      </w:r>
      <w:r w:rsidRPr="00BC1C61">
        <w:rPr>
          <w:rFonts w:ascii="微軟正黑體" w:eastAsia="微軟正黑體" w:hAnsi="微軟正黑體" w:cs="Times New Roman"/>
          <w:spacing w:val="-1"/>
          <w:sz w:val="27"/>
          <w:szCs w:val="27"/>
        </w:rPr>
        <w:t>影像文字在</w:t>
      </w:r>
      <w:hyperlink w:anchor="_客製的視覺化" w:history="1">
        <w:r w:rsidRPr="007112B0">
          <w:rPr>
            <w:rStyle w:val="a6"/>
            <w:rFonts w:ascii="微軟正黑體" w:eastAsia="微軟正黑體" w:hAnsi="微軟正黑體" w:cs="Times New Roman"/>
            <w:spacing w:val="-1"/>
            <w:sz w:val="27"/>
            <w:szCs w:val="27"/>
          </w:rPr>
          <w:t>視覺上能根據使用者的需求而自訂</w:t>
        </w:r>
      </w:hyperlink>
      <w:r w:rsidRPr="00BC1C61">
        <w:rPr>
          <w:rFonts w:ascii="微軟正黑體" w:eastAsia="微軟正黑體" w:hAnsi="微軟正黑體" w:cs="Times New Roman"/>
          <w:spacing w:val="-1"/>
          <w:sz w:val="27"/>
          <w:szCs w:val="27"/>
        </w:rPr>
        <w:t>。</w:t>
      </w:r>
    </w:p>
    <w:p w14:paraId="33C339EC" w14:textId="77777777" w:rsidR="00624400" w:rsidRPr="003B4839" w:rsidRDefault="00624400" w:rsidP="00624400">
      <w:pPr>
        <w:pStyle w:val="a5"/>
        <w:numPr>
          <w:ilvl w:val="0"/>
          <w:numId w:val="5"/>
        </w:numPr>
        <w:tabs>
          <w:tab w:val="left" w:pos="851"/>
        </w:tabs>
        <w:adjustRightInd w:val="0"/>
        <w:snapToGrid w:val="0"/>
        <w:spacing w:after="240" w:line="240" w:lineRule="atLeast"/>
        <w:ind w:left="709" w:right="85" w:hanging="210"/>
        <w:rPr>
          <w:rFonts w:ascii="微軟正黑體" w:eastAsia="微軟正黑體" w:hAnsi="微軟正黑體" w:cs="Times New Roman"/>
          <w:b/>
          <w:sz w:val="27"/>
          <w:szCs w:val="27"/>
        </w:rPr>
      </w:pPr>
      <w:r w:rsidRPr="00BC1C61">
        <w:rPr>
          <w:rFonts w:ascii="微軟正黑體" w:eastAsia="微軟正黑體" w:hAnsi="微軟正黑體" w:cs="Times New Roman"/>
          <w:b/>
          <w:bCs/>
          <w:spacing w:val="-1"/>
          <w:sz w:val="27"/>
          <w:szCs w:val="27"/>
        </w:rPr>
        <w:lastRenderedPageBreak/>
        <w:t>必要性：</w:t>
      </w:r>
      <w:r w:rsidRPr="00B75547">
        <w:rPr>
          <w:rFonts w:ascii="微軟正黑體" w:eastAsia="微軟正黑體" w:hAnsi="微軟正黑體" w:cs="Times New Roman"/>
          <w:spacing w:val="-1"/>
          <w:sz w:val="27"/>
          <w:szCs w:val="27"/>
        </w:rPr>
        <w:t>使用特定方式呈現的文字對於資訊的傳達有其</w:t>
      </w:r>
      <w:hyperlink w:anchor="essential" w:history="1">
        <w:r w:rsidRPr="003B4839">
          <w:rPr>
            <w:rStyle w:val="a6"/>
            <w:rFonts w:ascii="微軟正黑體" w:eastAsia="微軟正黑體" w:hAnsi="微軟正黑體"/>
            <w:sz w:val="27"/>
            <w:szCs w:val="27"/>
          </w:rPr>
          <w:t>必要性</w:t>
        </w:r>
      </w:hyperlink>
      <w:r w:rsidRPr="00B75547">
        <w:rPr>
          <w:rFonts w:ascii="微軟正黑體" w:eastAsia="微軟正黑體" w:hAnsi="微軟正黑體" w:cs="Times New Roman"/>
          <w:sz w:val="27"/>
          <w:szCs w:val="27"/>
        </w:rPr>
        <w:t>。</w:t>
      </w:r>
      <w:bookmarkStart w:id="40" w:name="成功準則1.4.6：對比值(增強)(檢測等級AAA)"/>
      <w:bookmarkEnd w:id="40"/>
    </w:p>
    <w:p w14:paraId="6391F111" w14:textId="77777777" w:rsidR="00624400" w:rsidRPr="003B4839" w:rsidRDefault="00624400" w:rsidP="00624400">
      <w:pPr>
        <w:pStyle w:val="a5"/>
        <w:pBdr>
          <w:left w:val="single" w:sz="48" w:space="4" w:color="28A60A"/>
        </w:pBdr>
        <w:spacing w:line="0" w:lineRule="atLeast"/>
        <w:ind w:left="1001" w:right="499" w:firstLine="0"/>
        <w:rPr>
          <w:rFonts w:ascii="微軟正黑體" w:eastAsia="微軟正黑體" w:hAnsi="微軟正黑體" w:cs="Times New Roman"/>
          <w:b/>
          <w:color w:val="00B050"/>
          <w:sz w:val="27"/>
          <w:szCs w:val="27"/>
        </w:rPr>
      </w:pPr>
      <w:proofErr w:type="gramStart"/>
      <w:r w:rsidRPr="003B4839">
        <w:rPr>
          <w:rFonts w:ascii="微軟正黑體" w:eastAsia="微軟正黑體" w:hAnsi="微軟正黑體" w:cs="Times New Roman" w:hint="eastAsia"/>
          <w:b/>
          <w:color w:val="00B050"/>
          <w:sz w:val="27"/>
          <w:szCs w:val="27"/>
        </w:rPr>
        <w:t>註</w:t>
      </w:r>
      <w:proofErr w:type="gramEnd"/>
      <w:r w:rsidRPr="003B4839">
        <w:rPr>
          <w:rFonts w:ascii="微軟正黑體" w:eastAsia="微軟正黑體" w:hAnsi="微軟正黑體" w:cs="Times New Roman" w:hint="eastAsia"/>
          <w:b/>
          <w:color w:val="00B050"/>
          <w:sz w:val="27"/>
          <w:szCs w:val="27"/>
        </w:rPr>
        <w:t>釋</w:t>
      </w:r>
    </w:p>
    <w:p w14:paraId="70DA0D50" w14:textId="77777777" w:rsidR="00624400" w:rsidRPr="003B4839" w:rsidRDefault="00624400" w:rsidP="00624400">
      <w:pPr>
        <w:pStyle w:val="a5"/>
        <w:pBdr>
          <w:left w:val="single" w:sz="48" w:space="4" w:color="28A60A"/>
        </w:pBdr>
        <w:spacing w:line="0" w:lineRule="atLeast"/>
        <w:ind w:left="1001" w:right="499" w:firstLine="0"/>
        <w:rPr>
          <w:rFonts w:ascii="微軟正黑體" w:eastAsia="微軟正黑體" w:hAnsi="微軟正黑體" w:cs="Times New Roman"/>
          <w:b/>
          <w:color w:val="00B050"/>
          <w:sz w:val="27"/>
          <w:szCs w:val="27"/>
        </w:rPr>
      </w:pPr>
    </w:p>
    <w:p w14:paraId="783DA4BA" w14:textId="77777777" w:rsidR="00624400" w:rsidRPr="003B4839" w:rsidRDefault="00624400" w:rsidP="00624400">
      <w:pPr>
        <w:pStyle w:val="a5"/>
        <w:pBdr>
          <w:left w:val="single" w:sz="48" w:space="4" w:color="28A60A"/>
        </w:pBdr>
        <w:spacing w:line="360" w:lineRule="exact"/>
        <w:ind w:left="1001" w:right="499" w:firstLine="0"/>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企業識別</w:t>
      </w:r>
      <w:r w:rsidRPr="003B4839">
        <w:rPr>
          <w:rFonts w:ascii="微軟正黑體" w:eastAsia="微軟正黑體" w:hAnsi="微軟正黑體" w:cs="Times New Roman"/>
          <w:sz w:val="27"/>
          <w:szCs w:val="27"/>
        </w:rPr>
        <w:t>標誌（作為商標或品牌名稱一部分的文字）被視為是必要的。</w:t>
      </w:r>
    </w:p>
    <w:p w14:paraId="6FE57EB6" w14:textId="77777777" w:rsidR="00624400" w:rsidRPr="003B4839" w:rsidRDefault="00624400" w:rsidP="00624400">
      <w:pPr>
        <w:pStyle w:val="a5"/>
        <w:tabs>
          <w:tab w:val="left" w:pos="851"/>
        </w:tabs>
        <w:adjustRightInd w:val="0"/>
        <w:snapToGrid w:val="0"/>
        <w:spacing w:after="240" w:line="240" w:lineRule="atLeast"/>
        <w:ind w:left="709" w:right="85" w:firstLine="0"/>
        <w:rPr>
          <w:rFonts w:ascii="微軟正黑體" w:eastAsia="微軟正黑體" w:hAnsi="微軟正黑體" w:cs="Times New Roman"/>
          <w:b/>
          <w:sz w:val="27"/>
          <w:szCs w:val="27"/>
        </w:rPr>
      </w:pPr>
    </w:p>
    <w:p w14:paraId="523AF1CB" w14:textId="77777777" w:rsidR="00624400" w:rsidRPr="007C5CCB" w:rsidRDefault="00624400" w:rsidP="00624400">
      <w:pPr>
        <w:pStyle w:val="31"/>
      </w:pPr>
      <w:r w:rsidRPr="007C5CCB">
        <w:t>成功準則 1.4.6：對比值(增強)</w:t>
      </w:r>
    </w:p>
    <w:tbl>
      <w:tblPr>
        <w:tblpPr w:leftFromText="180" w:rightFromText="180" w:vertAnchor="text" w:horzAnchor="margin" w:tblpXSpec="right" w:tblpY="704"/>
        <w:tblW w:w="2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6"/>
      </w:tblGrid>
      <w:tr w:rsidR="00624400" w:rsidRPr="0025632B" w14:paraId="714A0B4F" w14:textId="77777777" w:rsidTr="00D2118E">
        <w:trPr>
          <w:trHeight w:val="799"/>
        </w:trPr>
        <w:tc>
          <w:tcPr>
            <w:tcW w:w="2906" w:type="dxa"/>
            <w:shd w:val="clear" w:color="auto" w:fill="auto"/>
          </w:tcPr>
          <w:p w14:paraId="3A5AE551" w14:textId="77777777" w:rsidR="00624400" w:rsidRPr="0025632B" w:rsidRDefault="00000000" w:rsidP="00D2118E">
            <w:pPr>
              <w:spacing w:line="0" w:lineRule="atLeast"/>
              <w:rPr>
                <w:rFonts w:ascii="微軟正黑體" w:eastAsia="微軟正黑體" w:hAnsi="微軟正黑體"/>
                <w:color w:val="0070C0"/>
                <w:sz w:val="20"/>
                <w:szCs w:val="20"/>
                <w:u w:val="single" w:color="000000" w:themeColor="text1"/>
              </w:rPr>
            </w:pPr>
            <w:hyperlink r:id="rId118" w:history="1">
              <w:r w:rsidR="00624400" w:rsidRPr="0025632B">
                <w:rPr>
                  <w:rStyle w:val="a6"/>
                  <w:rFonts w:ascii="微軟正黑體" w:eastAsia="微軟正黑體" w:hAnsi="微軟正黑體"/>
                  <w:bCs/>
                  <w:sz w:val="20"/>
                  <w:szCs w:val="20"/>
                  <w:u w:color="000000" w:themeColor="text1"/>
                </w:rPr>
                <w:t>了</w:t>
              </w:r>
              <w:r w:rsidR="00624400" w:rsidRPr="0025632B">
                <w:rPr>
                  <w:rStyle w:val="a6"/>
                  <w:rFonts w:ascii="微軟正黑體" w:eastAsia="微軟正黑體" w:hAnsi="微軟正黑體"/>
                  <w:sz w:val="20"/>
                  <w:szCs w:val="20"/>
                  <w:u w:color="000000" w:themeColor="text1"/>
                </w:rPr>
                <w:t>解</w:t>
              </w:r>
              <w:r w:rsidR="00624400" w:rsidRPr="0025632B">
                <w:rPr>
                  <w:rStyle w:val="a6"/>
                  <w:rFonts w:ascii="微軟正黑體" w:eastAsia="微軟正黑體" w:hAnsi="微軟正黑體" w:hint="eastAsia"/>
                  <w:sz w:val="20"/>
                  <w:szCs w:val="20"/>
                  <w:u w:color="000000" w:themeColor="text1"/>
                </w:rPr>
                <w:t>「</w:t>
              </w:r>
              <w:r w:rsidR="00624400" w:rsidRPr="0025632B">
                <w:rPr>
                  <w:rStyle w:val="a6"/>
                  <w:rFonts w:ascii="微軟正黑體" w:eastAsia="微軟正黑體" w:hAnsi="微軟正黑體"/>
                  <w:sz w:val="20"/>
                  <w:szCs w:val="20"/>
                  <w:u w:color="000000" w:themeColor="text1"/>
                </w:rPr>
                <w:t>對比值（增強）</w:t>
              </w:r>
              <w:r w:rsidR="00624400" w:rsidRPr="0025632B">
                <w:rPr>
                  <w:rStyle w:val="a6"/>
                  <w:rFonts w:ascii="微軟正黑體" w:eastAsia="微軟正黑體" w:hAnsi="微軟正黑體" w:hint="eastAsia"/>
                  <w:sz w:val="20"/>
                  <w:szCs w:val="20"/>
                  <w:u w:color="000000" w:themeColor="text1"/>
                </w:rPr>
                <w:t>」</w:t>
              </w:r>
            </w:hyperlink>
          </w:p>
          <w:p w14:paraId="4C1C35D5" w14:textId="77777777" w:rsidR="00624400" w:rsidRPr="0025632B" w:rsidRDefault="00000000" w:rsidP="00D2118E">
            <w:pPr>
              <w:spacing w:line="0" w:lineRule="atLeast"/>
              <w:rPr>
                <w:rFonts w:ascii="微軟正黑體" w:eastAsia="微軟正黑體" w:hAnsi="微軟正黑體" w:cs="Times New Roman"/>
                <w:sz w:val="20"/>
                <w:szCs w:val="20"/>
              </w:rPr>
            </w:pPr>
            <w:hyperlink r:id="rId119" w:anchor="contrast-enhanced" w:history="1">
              <w:r w:rsidR="00624400" w:rsidRPr="0025632B">
                <w:rPr>
                  <w:rStyle w:val="a6"/>
                  <w:rFonts w:ascii="微軟正黑體" w:eastAsia="微軟正黑體" w:hAnsi="微軟正黑體"/>
                  <w:sz w:val="20"/>
                  <w:szCs w:val="20"/>
                  <w:u w:color="000000" w:themeColor="text1"/>
                </w:rPr>
                <w:t>如何符合</w:t>
              </w:r>
              <w:r w:rsidR="00624400" w:rsidRPr="0025632B">
                <w:rPr>
                  <w:rStyle w:val="a6"/>
                  <w:rFonts w:ascii="微軟正黑體" w:eastAsia="微軟正黑體" w:hAnsi="微軟正黑體" w:hint="eastAsia"/>
                  <w:sz w:val="20"/>
                  <w:szCs w:val="20"/>
                  <w:u w:color="000000" w:themeColor="text1"/>
                </w:rPr>
                <w:t>「</w:t>
              </w:r>
              <w:r w:rsidR="00624400" w:rsidRPr="0025632B">
                <w:rPr>
                  <w:rStyle w:val="a6"/>
                  <w:rFonts w:ascii="微軟正黑體" w:eastAsia="微軟正黑體" w:hAnsi="微軟正黑體"/>
                  <w:sz w:val="20"/>
                  <w:szCs w:val="20"/>
                  <w:u w:color="000000" w:themeColor="text1"/>
                </w:rPr>
                <w:t>對比值（增強）</w:t>
              </w:r>
              <w:r w:rsidR="00624400" w:rsidRPr="0025632B">
                <w:rPr>
                  <w:rStyle w:val="a6"/>
                  <w:rFonts w:ascii="微軟正黑體" w:eastAsia="微軟正黑體" w:hAnsi="微軟正黑體" w:hint="eastAsia"/>
                  <w:sz w:val="20"/>
                  <w:szCs w:val="20"/>
                  <w:u w:color="000000" w:themeColor="text1"/>
                </w:rPr>
                <w:t>」</w:t>
              </w:r>
            </w:hyperlink>
          </w:p>
        </w:tc>
      </w:tr>
    </w:tbl>
    <w:p w14:paraId="40A0DB39" w14:textId="77777777" w:rsidR="00624400" w:rsidRDefault="00624400" w:rsidP="00624400">
      <w:pPr>
        <w:tabs>
          <w:tab w:val="left" w:pos="1001"/>
        </w:tabs>
        <w:adjustRightInd w:val="0"/>
        <w:snapToGrid w:val="0"/>
        <w:spacing w:after="240" w:line="256" w:lineRule="auto"/>
        <w:ind w:left="224" w:right="1679"/>
        <w:rPr>
          <w:rFonts w:ascii="微軟正黑體" w:eastAsia="微軟正黑體" w:hAnsi="微軟正黑體" w:cs="Times New Roman"/>
          <w:bCs/>
          <w:sz w:val="27"/>
          <w:szCs w:val="27"/>
        </w:rPr>
      </w:pPr>
      <w:r w:rsidRPr="0029178E">
        <w:rPr>
          <w:rFonts w:ascii="微軟正黑體" w:eastAsia="微軟正黑體" w:hAnsi="微軟正黑體" w:cs="Times New Roman"/>
          <w:bCs/>
          <w:spacing w:val="-2"/>
          <w:sz w:val="27"/>
          <w:szCs w:val="27"/>
        </w:rPr>
        <w:t xml:space="preserve"> (檢測等級 </w:t>
      </w:r>
      <w:r w:rsidRPr="0029178E">
        <w:rPr>
          <w:rFonts w:ascii="微軟正黑體" w:eastAsia="微軟正黑體" w:hAnsi="微軟正黑體" w:cs="Times New Roman"/>
          <w:bCs/>
          <w:sz w:val="27"/>
          <w:szCs w:val="27"/>
        </w:rPr>
        <w:t>AAA)</w:t>
      </w:r>
    </w:p>
    <w:p w14:paraId="7606E78E" w14:textId="77777777" w:rsidR="00624400" w:rsidRPr="0025632B" w:rsidRDefault="00624400" w:rsidP="00624400">
      <w:pPr>
        <w:tabs>
          <w:tab w:val="left" w:pos="1001"/>
        </w:tabs>
        <w:adjustRightInd w:val="0"/>
        <w:snapToGrid w:val="0"/>
        <w:spacing w:after="240" w:line="256" w:lineRule="auto"/>
        <w:ind w:left="224" w:right="1679"/>
        <w:rPr>
          <w:rFonts w:ascii="微軟正黑體" w:eastAsia="微軟正黑體" w:hAnsi="微軟正黑體" w:cs="Times New Roman"/>
          <w:bCs/>
          <w:sz w:val="27"/>
          <w:szCs w:val="27"/>
        </w:rPr>
      </w:pPr>
    </w:p>
    <w:p w14:paraId="01EE283A" w14:textId="77777777" w:rsidR="00624400" w:rsidRPr="0029178E" w:rsidRDefault="00624400" w:rsidP="00624400">
      <w:pPr>
        <w:tabs>
          <w:tab w:val="left" w:pos="1001"/>
        </w:tabs>
        <w:adjustRightInd w:val="0"/>
        <w:snapToGrid w:val="0"/>
        <w:spacing w:after="240" w:line="256" w:lineRule="auto"/>
        <w:ind w:left="224" w:right="1679"/>
        <w:rPr>
          <w:rFonts w:ascii="微軟正黑體" w:eastAsia="微軟正黑體" w:hAnsi="微軟正黑體" w:cs="Times New Roman"/>
          <w:bCs/>
          <w:sz w:val="27"/>
          <w:szCs w:val="27"/>
        </w:rPr>
      </w:pPr>
    </w:p>
    <w:p w14:paraId="2889F371" w14:textId="77777777" w:rsidR="00624400" w:rsidRPr="0029178E" w:rsidRDefault="00000000" w:rsidP="00624400">
      <w:pPr>
        <w:adjustRightInd w:val="0"/>
        <w:snapToGrid w:val="0"/>
        <w:spacing w:after="240" w:line="240" w:lineRule="atLeast"/>
        <w:ind w:left="227"/>
        <w:rPr>
          <w:rFonts w:ascii="微軟正黑體" w:eastAsia="微軟正黑體" w:hAnsi="微軟正黑體" w:cs="Times New Roman"/>
          <w:bCs/>
          <w:sz w:val="27"/>
          <w:szCs w:val="27"/>
        </w:rPr>
      </w:pPr>
      <w:hyperlink w:anchor="_文字" w:history="1">
        <w:r w:rsidR="00624400" w:rsidRPr="006C11F6">
          <w:rPr>
            <w:rStyle w:val="a6"/>
            <w:rFonts w:ascii="微軟正黑體" w:eastAsia="微軟正黑體" w:hAnsi="微軟正黑體" w:cs="Times New Roman"/>
            <w:bCs/>
            <w:sz w:val="27"/>
            <w:szCs w:val="27"/>
          </w:rPr>
          <w:t>文字</w:t>
        </w:r>
      </w:hyperlink>
      <w:r w:rsidR="00624400" w:rsidRPr="007C5CCB">
        <w:rPr>
          <w:rFonts w:ascii="微軟正黑體" w:eastAsia="微軟正黑體" w:hAnsi="微軟正黑體" w:cs="Times New Roman"/>
          <w:bCs/>
          <w:sz w:val="27"/>
          <w:szCs w:val="27"/>
        </w:rPr>
        <w:t>及</w:t>
      </w:r>
      <w:hyperlink w:anchor="_影像文字" w:history="1">
        <w:r w:rsidR="00624400" w:rsidRPr="002815F1">
          <w:rPr>
            <w:rStyle w:val="a6"/>
            <w:rFonts w:ascii="微軟正黑體" w:eastAsia="微軟正黑體" w:hAnsi="微軟正黑體" w:cs="Times New Roman"/>
            <w:bCs/>
            <w:sz w:val="27"/>
            <w:szCs w:val="27"/>
          </w:rPr>
          <w:t>影像文字</w:t>
        </w:r>
      </w:hyperlink>
      <w:r w:rsidR="00624400" w:rsidRPr="0029178E">
        <w:rPr>
          <w:rFonts w:ascii="微軟正黑體" w:eastAsia="微軟正黑體" w:hAnsi="微軟正黑體" w:cs="Times New Roman"/>
          <w:bCs/>
          <w:sz w:val="27"/>
          <w:szCs w:val="27"/>
        </w:rPr>
        <w:t>的視覺呈現至少要有 7:1 的</w:t>
      </w:r>
      <w:r w:rsidR="00624400">
        <w:fldChar w:fldCharType="begin"/>
      </w:r>
      <w:r w:rsidR="00624400">
        <w:instrText>HYPERLINK \l "_對比值"</w:instrText>
      </w:r>
      <w:r w:rsidR="00624400">
        <w:fldChar w:fldCharType="separate"/>
      </w:r>
      <w:r w:rsidR="00624400" w:rsidRPr="0080219A">
        <w:rPr>
          <w:rStyle w:val="a6"/>
          <w:rFonts w:ascii="微軟正黑體" w:eastAsia="微軟正黑體" w:hAnsi="微軟正黑體" w:cs="Times New Roman"/>
          <w:bCs/>
          <w:sz w:val="27"/>
          <w:szCs w:val="27"/>
        </w:rPr>
        <w:t>對比值</w:t>
      </w:r>
      <w:r w:rsidR="00624400">
        <w:rPr>
          <w:rStyle w:val="a6"/>
          <w:rFonts w:ascii="微軟正黑體" w:eastAsia="微軟正黑體" w:hAnsi="微軟正黑體" w:cs="Times New Roman"/>
          <w:bCs/>
          <w:sz w:val="27"/>
          <w:szCs w:val="27"/>
        </w:rPr>
        <w:fldChar w:fldCharType="end"/>
      </w:r>
      <w:r w:rsidR="00624400" w:rsidRPr="0029178E">
        <w:rPr>
          <w:rFonts w:ascii="微軟正黑體" w:eastAsia="微軟正黑體" w:hAnsi="微軟正黑體" w:cs="Times New Roman"/>
          <w:bCs/>
          <w:sz w:val="27"/>
          <w:szCs w:val="27"/>
        </w:rPr>
        <w:t>。但下列各款之情形不在此限：</w:t>
      </w:r>
    </w:p>
    <w:p w14:paraId="4F4CFCA3" w14:textId="77777777" w:rsidR="00624400" w:rsidRPr="0080219A" w:rsidRDefault="00624400" w:rsidP="00624400">
      <w:pPr>
        <w:pStyle w:val="a5"/>
        <w:numPr>
          <w:ilvl w:val="0"/>
          <w:numId w:val="6"/>
        </w:numPr>
        <w:tabs>
          <w:tab w:val="left" w:pos="1001"/>
        </w:tabs>
        <w:adjustRightInd w:val="0"/>
        <w:snapToGrid w:val="0"/>
        <w:ind w:left="1134"/>
        <w:rPr>
          <w:rFonts w:ascii="微軟正黑體" w:eastAsia="微軟正黑體" w:hAnsi="微軟正黑體" w:cs="Times New Roman"/>
          <w:sz w:val="27"/>
          <w:szCs w:val="27"/>
        </w:rPr>
      </w:pPr>
      <w:r w:rsidRPr="0080219A">
        <w:rPr>
          <w:rFonts w:ascii="微軟正黑體" w:eastAsia="微軟正黑體" w:hAnsi="微軟正黑體"/>
          <w:b/>
          <w:sz w:val="27"/>
          <w:szCs w:val="27"/>
        </w:rPr>
        <w:t>大</w:t>
      </w:r>
      <w:r>
        <w:rPr>
          <w:rFonts w:ascii="微軟正黑體" w:eastAsia="微軟正黑體" w:hAnsi="微軟正黑體" w:hint="eastAsia"/>
          <w:b/>
          <w:sz w:val="27"/>
          <w:szCs w:val="27"/>
        </w:rPr>
        <w:t>尺寸</w:t>
      </w:r>
      <w:r w:rsidRPr="0080219A">
        <w:rPr>
          <w:rFonts w:ascii="微軟正黑體" w:eastAsia="微軟正黑體" w:hAnsi="微軟正黑體"/>
          <w:b/>
          <w:sz w:val="27"/>
          <w:szCs w:val="27"/>
        </w:rPr>
        <w:t>文字：</w:t>
      </w:r>
      <w:hyperlink w:anchor="large_scale_text" w:history="1">
        <w:r w:rsidRPr="006C2F22">
          <w:rPr>
            <w:rStyle w:val="a6"/>
            <w:rFonts w:ascii="微軟正黑體" w:eastAsia="微軟正黑體" w:hAnsi="微軟正黑體" w:cs="Times New Roman"/>
            <w:spacing w:val="5"/>
            <w:w w:val="95"/>
            <w:sz w:val="27"/>
            <w:szCs w:val="27"/>
          </w:rPr>
          <w:t>大尺寸</w:t>
        </w:r>
      </w:hyperlink>
      <w:r w:rsidRPr="0080219A">
        <w:rPr>
          <w:rFonts w:ascii="微軟正黑體" w:eastAsia="微軟正黑體" w:hAnsi="微軟正黑體" w:cs="Times New Roman"/>
          <w:spacing w:val="5"/>
          <w:w w:val="95"/>
          <w:sz w:val="27"/>
          <w:szCs w:val="27"/>
        </w:rPr>
        <w:t xml:space="preserve">的文字及大尺寸的影像文字至少要有 </w:t>
      </w:r>
      <w:r w:rsidRPr="0080219A">
        <w:rPr>
          <w:rFonts w:ascii="微軟正黑體" w:eastAsia="微軟正黑體" w:hAnsi="微軟正黑體" w:cs="Times New Roman"/>
          <w:w w:val="95"/>
          <w:sz w:val="27"/>
          <w:szCs w:val="27"/>
        </w:rPr>
        <w:t>4.5:1的對比值。</w:t>
      </w:r>
    </w:p>
    <w:p w14:paraId="5784C7BD" w14:textId="77777777" w:rsidR="00624400" w:rsidRPr="0080219A" w:rsidRDefault="00624400" w:rsidP="00624400">
      <w:pPr>
        <w:pStyle w:val="a5"/>
        <w:numPr>
          <w:ilvl w:val="0"/>
          <w:numId w:val="6"/>
        </w:numPr>
        <w:tabs>
          <w:tab w:val="left" w:pos="1001"/>
        </w:tabs>
        <w:adjustRightInd w:val="0"/>
        <w:snapToGrid w:val="0"/>
        <w:spacing w:line="307" w:lineRule="auto"/>
        <w:ind w:left="1134" w:right="393"/>
        <w:jc w:val="both"/>
        <w:rPr>
          <w:rFonts w:ascii="微軟正黑體" w:eastAsia="微軟正黑體" w:hAnsi="微軟正黑體" w:cs="Times New Roman"/>
          <w:sz w:val="27"/>
          <w:szCs w:val="27"/>
        </w:rPr>
      </w:pPr>
      <w:r w:rsidRPr="0080219A">
        <w:rPr>
          <w:rFonts w:ascii="微軟正黑體" w:eastAsia="微軟正黑體" w:hAnsi="微軟正黑體"/>
          <w:b/>
          <w:sz w:val="27"/>
          <w:szCs w:val="27"/>
        </w:rPr>
        <w:t>附</w:t>
      </w:r>
      <w:r>
        <w:rPr>
          <w:rFonts w:ascii="微軟正黑體" w:eastAsia="微軟正黑體" w:hAnsi="微軟正黑體" w:hint="eastAsia"/>
          <w:b/>
          <w:sz w:val="27"/>
          <w:szCs w:val="27"/>
        </w:rPr>
        <w:t>帶</w:t>
      </w:r>
      <w:r w:rsidRPr="0080219A">
        <w:rPr>
          <w:rFonts w:ascii="微軟正黑體" w:eastAsia="微軟正黑體" w:hAnsi="微軟正黑體"/>
          <w:b/>
          <w:sz w:val="27"/>
          <w:szCs w:val="27"/>
        </w:rPr>
        <w:t>內容</w:t>
      </w:r>
      <w:r w:rsidRPr="0080219A">
        <w:rPr>
          <w:rFonts w:ascii="微軟正黑體" w:eastAsia="微軟正黑體" w:hAnsi="微軟正黑體"/>
          <w:sz w:val="27"/>
          <w:szCs w:val="27"/>
        </w:rPr>
        <w:t>：</w:t>
      </w:r>
      <w:r w:rsidRPr="0080219A">
        <w:rPr>
          <w:rFonts w:ascii="微軟正黑體" w:eastAsia="微軟正黑體" w:hAnsi="微軟正黑體" w:cs="Times New Roman"/>
          <w:sz w:val="27"/>
          <w:szCs w:val="27"/>
        </w:rPr>
        <w:t>閒置中的</w:t>
      </w:r>
      <w:hyperlink w:anchor="user_interface_component" w:history="1">
        <w:r w:rsidRPr="006C2F22">
          <w:rPr>
            <w:rStyle w:val="a6"/>
            <w:rFonts w:ascii="微軟正黑體" w:eastAsia="微軟正黑體" w:hAnsi="微軟正黑體" w:cs="Times New Roman"/>
            <w:sz w:val="27"/>
            <w:szCs w:val="27"/>
          </w:rPr>
          <w:t>使用介面元件</w:t>
        </w:r>
      </w:hyperlink>
      <w:r w:rsidRPr="0080219A">
        <w:rPr>
          <w:rFonts w:ascii="微軟正黑體" w:eastAsia="微軟正黑體" w:hAnsi="微軟正黑體" w:cs="Times New Roman"/>
          <w:sz w:val="27"/>
          <w:szCs w:val="27"/>
        </w:rPr>
        <w:t>上的、</w:t>
      </w:r>
      <w:hyperlink w:anchor="pure_decoration" w:history="1">
        <w:r w:rsidRPr="006C2F22">
          <w:rPr>
            <w:rStyle w:val="a6"/>
            <w:rFonts w:ascii="微軟正黑體" w:eastAsia="微軟正黑體" w:hAnsi="微軟正黑體" w:cs="Times New Roman"/>
            <w:sz w:val="27"/>
            <w:szCs w:val="27"/>
          </w:rPr>
          <w:t>純裝飾</w:t>
        </w:r>
      </w:hyperlink>
      <w:r w:rsidRPr="0080219A">
        <w:rPr>
          <w:rFonts w:ascii="微軟正黑體" w:eastAsia="微軟正黑體" w:hAnsi="微軟正黑體" w:cs="Times New Roman"/>
          <w:sz w:val="27"/>
          <w:szCs w:val="27"/>
        </w:rPr>
        <w:t>用的、任何人都看不到的文</w:t>
      </w:r>
      <w:r w:rsidRPr="0080219A">
        <w:rPr>
          <w:rFonts w:ascii="微軟正黑體" w:eastAsia="微軟正黑體" w:hAnsi="微軟正黑體" w:cs="Times New Roman"/>
          <w:w w:val="95"/>
          <w:sz w:val="27"/>
          <w:szCs w:val="27"/>
        </w:rPr>
        <w:t>字或影像文字，或者只是另1張圖片的局部且該圖片顯然還有其</w:t>
      </w:r>
      <w:r w:rsidRPr="0080219A">
        <w:rPr>
          <w:rFonts w:ascii="微軟正黑體" w:eastAsia="微軟正黑體" w:hAnsi="微軟正黑體" w:cs="Times New Roman"/>
          <w:sz w:val="27"/>
          <w:szCs w:val="27"/>
        </w:rPr>
        <w:t>他視覺內容，都毋須要求對比值。</w:t>
      </w:r>
    </w:p>
    <w:p w14:paraId="1BEF854A" w14:textId="77777777" w:rsidR="00624400" w:rsidRPr="0080219A" w:rsidRDefault="00624400" w:rsidP="00624400">
      <w:pPr>
        <w:pStyle w:val="a5"/>
        <w:numPr>
          <w:ilvl w:val="0"/>
          <w:numId w:val="6"/>
        </w:numPr>
        <w:tabs>
          <w:tab w:val="left" w:pos="1001"/>
        </w:tabs>
        <w:adjustRightInd w:val="0"/>
        <w:snapToGrid w:val="0"/>
        <w:spacing w:before="3" w:after="240" w:line="256" w:lineRule="auto"/>
        <w:ind w:left="1134" w:right="84"/>
        <w:jc w:val="both"/>
        <w:rPr>
          <w:rFonts w:ascii="微軟正黑體" w:eastAsia="微軟正黑體" w:hAnsi="微軟正黑體" w:cs="Times New Roman"/>
          <w:b/>
          <w:sz w:val="27"/>
          <w:szCs w:val="27"/>
        </w:rPr>
      </w:pPr>
      <w:r>
        <w:rPr>
          <w:rFonts w:ascii="微軟正黑體" w:eastAsia="微軟正黑體" w:hAnsi="微軟正黑體" w:hint="eastAsia"/>
          <w:b/>
          <w:sz w:val="27"/>
          <w:szCs w:val="27"/>
        </w:rPr>
        <w:t>企業識別</w:t>
      </w:r>
      <w:r w:rsidRPr="0080219A">
        <w:rPr>
          <w:rFonts w:ascii="微軟正黑體" w:eastAsia="微軟正黑體" w:hAnsi="微軟正黑體"/>
          <w:b/>
          <w:sz w:val="27"/>
          <w:szCs w:val="27"/>
        </w:rPr>
        <w:t>標誌：</w:t>
      </w:r>
      <w:r w:rsidRPr="0080219A">
        <w:rPr>
          <w:rFonts w:ascii="微軟正黑體" w:eastAsia="微軟正黑體" w:hAnsi="微軟正黑體" w:cs="Times New Roman"/>
          <w:spacing w:val="-1"/>
          <w:sz w:val="27"/>
          <w:szCs w:val="27"/>
        </w:rPr>
        <w:t>標識或商標名稱上的字樣沒有最小對比值的要求。</w:t>
      </w:r>
      <w:bookmarkStart w:id="41" w:name="成功準則1.4.7：低或無背景音訊(檢測等級AAA)"/>
      <w:bookmarkEnd w:id="41"/>
    </w:p>
    <w:p w14:paraId="4ED92360" w14:textId="77777777" w:rsidR="00624400" w:rsidRPr="007C5CCB" w:rsidRDefault="00624400" w:rsidP="00624400">
      <w:pPr>
        <w:pStyle w:val="31"/>
      </w:pPr>
      <w:r w:rsidRPr="007C5CCB">
        <w:t>成功準則 1.4.7：低或無背景音訊</w:t>
      </w:r>
    </w:p>
    <w:p w14:paraId="7B2EFC41" w14:textId="77777777" w:rsidR="00624400" w:rsidRDefault="00624400" w:rsidP="00624400">
      <w:pPr>
        <w:tabs>
          <w:tab w:val="left" w:pos="1001"/>
        </w:tabs>
        <w:adjustRightInd w:val="0"/>
        <w:snapToGrid w:val="0"/>
        <w:spacing w:after="240" w:line="256" w:lineRule="auto"/>
        <w:ind w:left="224" w:right="1679"/>
        <w:rPr>
          <w:rFonts w:ascii="微軟正黑體" w:eastAsia="微軟正黑體" w:hAnsi="微軟正黑體" w:cs="Times New Roman"/>
          <w:bCs/>
          <w:spacing w:val="-2"/>
          <w:sz w:val="27"/>
          <w:szCs w:val="27"/>
        </w:rPr>
      </w:pPr>
      <w:r w:rsidRPr="00675DB1">
        <w:rPr>
          <w:rFonts w:ascii="微軟正黑體" w:eastAsia="微軟正黑體" w:hAnsi="微軟正黑體" w:cs="Times New Roman"/>
          <w:bCs/>
          <w:spacing w:val="-2"/>
          <w:sz w:val="27"/>
          <w:szCs w:val="27"/>
        </w:rPr>
        <w:t>(檢測等級 AAA)</w:t>
      </w:r>
    </w:p>
    <w:tbl>
      <w:tblPr>
        <w:tblpPr w:leftFromText="180" w:rightFromText="180" w:vertAnchor="text" w:horzAnchor="margin" w:tblpXSpec="right" w:tblpY="-109"/>
        <w:tblW w:w="2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3"/>
      </w:tblGrid>
      <w:tr w:rsidR="00624400" w:rsidRPr="00AE5ADC" w14:paraId="584FAD4A" w14:textId="77777777" w:rsidTr="00D2118E">
        <w:trPr>
          <w:trHeight w:val="844"/>
        </w:trPr>
        <w:tc>
          <w:tcPr>
            <w:tcW w:w="2973" w:type="dxa"/>
            <w:shd w:val="clear" w:color="auto" w:fill="auto"/>
          </w:tcPr>
          <w:p w14:paraId="54903669" w14:textId="77777777" w:rsidR="00624400" w:rsidRPr="00AE5ADC" w:rsidRDefault="00000000" w:rsidP="00D2118E">
            <w:pPr>
              <w:spacing w:before="100" w:beforeAutospacing="1" w:line="0" w:lineRule="atLeast"/>
              <w:rPr>
                <w:rFonts w:ascii="微軟正黑體" w:eastAsia="微軟正黑體" w:hAnsi="微軟正黑體"/>
                <w:color w:val="0070C0"/>
                <w:sz w:val="20"/>
                <w:szCs w:val="20"/>
                <w:u w:val="single" w:color="000000" w:themeColor="text1"/>
              </w:rPr>
            </w:pPr>
            <w:hyperlink r:id="rId120" w:history="1">
              <w:r w:rsidR="00624400" w:rsidRPr="00AE5ADC">
                <w:rPr>
                  <w:rStyle w:val="a6"/>
                  <w:rFonts w:ascii="微軟正黑體" w:eastAsia="微軟正黑體" w:hAnsi="微軟正黑體"/>
                  <w:sz w:val="20"/>
                  <w:szCs w:val="20"/>
                  <w:u w:color="000000" w:themeColor="text1"/>
                </w:rPr>
                <w:t>了解</w:t>
              </w:r>
              <w:r w:rsidR="00624400" w:rsidRPr="00AE5ADC">
                <w:rPr>
                  <w:rStyle w:val="a6"/>
                  <w:rFonts w:ascii="微軟正黑體" w:eastAsia="微軟正黑體" w:hAnsi="微軟正黑體" w:hint="eastAsia"/>
                  <w:sz w:val="20"/>
                  <w:szCs w:val="20"/>
                  <w:u w:color="000000" w:themeColor="text1"/>
                </w:rPr>
                <w:t>「</w:t>
              </w:r>
              <w:r w:rsidR="00624400" w:rsidRPr="00AE5ADC">
                <w:rPr>
                  <w:rStyle w:val="a6"/>
                  <w:rFonts w:ascii="微軟正黑體" w:eastAsia="微軟正黑體" w:hAnsi="微軟正黑體"/>
                  <w:sz w:val="20"/>
                  <w:szCs w:val="20"/>
                  <w:u w:color="000000" w:themeColor="text1"/>
                </w:rPr>
                <w:t>低或無背景音訊</w:t>
              </w:r>
              <w:r w:rsidR="00624400" w:rsidRPr="00AE5ADC">
                <w:rPr>
                  <w:rStyle w:val="a6"/>
                  <w:rFonts w:ascii="微軟正黑體" w:eastAsia="微軟正黑體" w:hAnsi="微軟正黑體" w:hint="eastAsia"/>
                  <w:sz w:val="20"/>
                  <w:szCs w:val="20"/>
                  <w:u w:color="000000" w:themeColor="text1"/>
                </w:rPr>
                <w:t>」</w:t>
              </w:r>
            </w:hyperlink>
          </w:p>
          <w:p w14:paraId="3B842A18" w14:textId="77777777" w:rsidR="00624400" w:rsidRPr="00AE5ADC" w:rsidRDefault="00000000" w:rsidP="00D2118E">
            <w:pPr>
              <w:spacing w:line="0" w:lineRule="atLeast"/>
              <w:rPr>
                <w:rFonts w:ascii="微軟正黑體" w:eastAsia="微軟正黑體" w:hAnsi="微軟正黑體" w:cs="Times New Roman"/>
                <w:sz w:val="20"/>
                <w:szCs w:val="20"/>
              </w:rPr>
            </w:pPr>
            <w:hyperlink r:id="rId121" w:anchor="low-or-no-background-audio" w:history="1">
              <w:r w:rsidR="00624400" w:rsidRPr="00AE5ADC">
                <w:rPr>
                  <w:rStyle w:val="a6"/>
                  <w:rFonts w:ascii="微軟正黑體" w:eastAsia="微軟正黑體" w:hAnsi="微軟正黑體"/>
                  <w:sz w:val="20"/>
                  <w:szCs w:val="20"/>
                  <w:u w:color="000000" w:themeColor="text1"/>
                </w:rPr>
                <w:t>如何符合</w:t>
              </w:r>
              <w:r w:rsidR="00624400" w:rsidRPr="00AE5ADC">
                <w:rPr>
                  <w:rStyle w:val="a6"/>
                  <w:rFonts w:ascii="微軟正黑體" w:eastAsia="微軟正黑體" w:hAnsi="微軟正黑體" w:hint="eastAsia"/>
                  <w:sz w:val="20"/>
                  <w:szCs w:val="20"/>
                  <w:u w:color="000000" w:themeColor="text1"/>
                </w:rPr>
                <w:t>「</w:t>
              </w:r>
              <w:r w:rsidR="00624400" w:rsidRPr="00AE5ADC">
                <w:rPr>
                  <w:rStyle w:val="a6"/>
                  <w:rFonts w:ascii="微軟正黑體" w:eastAsia="微軟正黑體" w:hAnsi="微軟正黑體"/>
                  <w:sz w:val="20"/>
                  <w:szCs w:val="20"/>
                  <w:u w:color="000000" w:themeColor="text1"/>
                </w:rPr>
                <w:t>低或無背景音訊</w:t>
              </w:r>
              <w:r w:rsidR="00624400" w:rsidRPr="00AE5ADC">
                <w:rPr>
                  <w:rStyle w:val="a6"/>
                  <w:rFonts w:ascii="微軟正黑體" w:eastAsia="微軟正黑體" w:hAnsi="微軟正黑體" w:hint="eastAsia"/>
                  <w:sz w:val="20"/>
                  <w:szCs w:val="20"/>
                  <w:u w:color="000000" w:themeColor="text1"/>
                </w:rPr>
                <w:t>」</w:t>
              </w:r>
            </w:hyperlink>
          </w:p>
        </w:tc>
      </w:tr>
    </w:tbl>
    <w:p w14:paraId="03B7D02B" w14:textId="77777777" w:rsidR="00624400" w:rsidRPr="00AE5ADC" w:rsidRDefault="00624400" w:rsidP="00624400">
      <w:pPr>
        <w:tabs>
          <w:tab w:val="left" w:pos="1001"/>
        </w:tabs>
        <w:adjustRightInd w:val="0"/>
        <w:snapToGrid w:val="0"/>
        <w:spacing w:after="240" w:line="256" w:lineRule="auto"/>
        <w:ind w:left="224" w:right="1679"/>
        <w:rPr>
          <w:rFonts w:ascii="微軟正黑體" w:eastAsia="微軟正黑體" w:hAnsi="微軟正黑體" w:cs="Times New Roman"/>
          <w:bCs/>
          <w:spacing w:val="-2"/>
          <w:sz w:val="27"/>
          <w:szCs w:val="27"/>
        </w:rPr>
      </w:pPr>
    </w:p>
    <w:p w14:paraId="3DB9C4C2" w14:textId="77777777" w:rsidR="00624400" w:rsidRDefault="00624400" w:rsidP="00624400">
      <w:pPr>
        <w:tabs>
          <w:tab w:val="left" w:pos="1001"/>
        </w:tabs>
        <w:adjustRightInd w:val="0"/>
        <w:snapToGrid w:val="0"/>
        <w:spacing w:after="240" w:line="256" w:lineRule="auto"/>
        <w:ind w:left="224" w:right="1679"/>
        <w:rPr>
          <w:rFonts w:ascii="微軟正黑體" w:eastAsia="微軟正黑體" w:hAnsi="微軟正黑體" w:cs="Times New Roman"/>
          <w:bCs/>
          <w:spacing w:val="-2"/>
          <w:sz w:val="27"/>
          <w:szCs w:val="27"/>
        </w:rPr>
      </w:pPr>
    </w:p>
    <w:p w14:paraId="1ABE16BA" w14:textId="77777777" w:rsidR="00624400" w:rsidRPr="00FB6E9A" w:rsidRDefault="00624400" w:rsidP="00624400">
      <w:pPr>
        <w:adjustRightInd w:val="0"/>
        <w:snapToGrid w:val="0"/>
        <w:spacing w:after="240" w:line="240" w:lineRule="atLeast"/>
        <w:ind w:left="227"/>
        <w:rPr>
          <w:rFonts w:ascii="微軟正黑體" w:eastAsia="微軟正黑體" w:hAnsi="微軟正黑體" w:cs="Times New Roman"/>
          <w:bCs/>
          <w:sz w:val="27"/>
          <w:szCs w:val="27"/>
        </w:rPr>
      </w:pPr>
      <w:r w:rsidRPr="00FB6E9A">
        <w:rPr>
          <w:rFonts w:ascii="微軟正黑體" w:eastAsia="微軟正黑體" w:hAnsi="微軟正黑體" w:cs="Times New Roman"/>
          <w:bCs/>
          <w:sz w:val="27"/>
          <w:szCs w:val="27"/>
        </w:rPr>
        <w:t>如果</w:t>
      </w:r>
      <w:r>
        <w:fldChar w:fldCharType="begin"/>
      </w:r>
      <w:r>
        <w:instrText>HYPERLINK \l "prerecorded"</w:instrText>
      </w:r>
      <w:r>
        <w:fldChar w:fldCharType="separate"/>
      </w:r>
      <w:r w:rsidRPr="006C2F22">
        <w:rPr>
          <w:rStyle w:val="a6"/>
          <w:rFonts w:ascii="微軟正黑體" w:eastAsia="微軟正黑體" w:hAnsi="微軟正黑體" w:cs="Times New Roman"/>
          <w:bCs/>
          <w:sz w:val="27"/>
          <w:szCs w:val="27"/>
        </w:rPr>
        <w:t>預先錄製</w:t>
      </w:r>
      <w:r>
        <w:rPr>
          <w:rStyle w:val="a6"/>
          <w:rFonts w:ascii="微軟正黑體" w:eastAsia="微軟正黑體" w:hAnsi="微軟正黑體" w:cs="Times New Roman"/>
          <w:bCs/>
          <w:sz w:val="27"/>
          <w:szCs w:val="27"/>
        </w:rPr>
        <w:fldChar w:fldCharType="end"/>
      </w:r>
      <w:r w:rsidRPr="00FB6E9A">
        <w:rPr>
          <w:rFonts w:ascii="微軟正黑體" w:eastAsia="微軟正黑體" w:hAnsi="微軟正黑體" w:cs="Times New Roman"/>
          <w:bCs/>
          <w:sz w:val="27"/>
          <w:szCs w:val="27"/>
        </w:rPr>
        <w:t>的</w:t>
      </w:r>
      <w:hyperlink w:anchor="_純音訊" w:history="1">
        <w:r w:rsidRPr="006C2F22">
          <w:rPr>
            <w:rStyle w:val="a6"/>
            <w:rFonts w:ascii="微軟正黑體" w:eastAsia="微軟正黑體" w:hAnsi="微軟正黑體" w:cs="Times New Roman"/>
            <w:bCs/>
            <w:sz w:val="27"/>
            <w:szCs w:val="27"/>
          </w:rPr>
          <w:t>純音訊</w:t>
        </w:r>
      </w:hyperlink>
      <w:r w:rsidRPr="00FB6E9A">
        <w:rPr>
          <w:rFonts w:ascii="微軟正黑體" w:eastAsia="微軟正黑體" w:hAnsi="微軟正黑體" w:cs="Times New Roman"/>
          <w:bCs/>
          <w:sz w:val="27"/>
          <w:szCs w:val="27"/>
        </w:rPr>
        <w:t>內容， 前景主要為語音；不是音訊</w:t>
      </w:r>
      <w:r>
        <w:fldChar w:fldCharType="begin"/>
      </w:r>
      <w:r>
        <w:instrText>HYPERLINK \l "_人機驗證"</w:instrText>
      </w:r>
      <w:r>
        <w:fldChar w:fldCharType="separate"/>
      </w:r>
      <w:r w:rsidRPr="006C2F22">
        <w:rPr>
          <w:rStyle w:val="a6"/>
          <w:rFonts w:ascii="微軟正黑體" w:eastAsia="微軟正黑體" w:hAnsi="微軟正黑體" w:cs="Times New Roman"/>
          <w:bCs/>
          <w:sz w:val="27"/>
          <w:szCs w:val="27"/>
        </w:rPr>
        <w:t>CAPTCHA 驗證</w:t>
      </w:r>
      <w:r>
        <w:rPr>
          <w:rStyle w:val="a6"/>
          <w:rFonts w:ascii="微軟正黑體" w:eastAsia="微軟正黑體" w:hAnsi="微軟正黑體" w:cs="Times New Roman"/>
          <w:bCs/>
          <w:sz w:val="27"/>
          <w:szCs w:val="27"/>
        </w:rPr>
        <w:fldChar w:fldCharType="end"/>
      </w:r>
      <w:r w:rsidRPr="00FB6E9A">
        <w:rPr>
          <w:rFonts w:ascii="微軟正黑體" w:eastAsia="微軟正黑體" w:hAnsi="微軟正黑體" w:cs="Times New Roman"/>
          <w:bCs/>
          <w:sz w:val="27"/>
          <w:szCs w:val="27"/>
        </w:rPr>
        <w:t>或音訊商標；而且不是歌唱或 rap 等用於音樂表達的發音，則下列各款中至少得做到其中一項：</w:t>
      </w:r>
    </w:p>
    <w:p w14:paraId="097AA5A8" w14:textId="77777777" w:rsidR="00624400" w:rsidRPr="006C2F22" w:rsidRDefault="00624400" w:rsidP="00624400">
      <w:pPr>
        <w:pStyle w:val="a5"/>
        <w:numPr>
          <w:ilvl w:val="0"/>
          <w:numId w:val="7"/>
        </w:numPr>
        <w:tabs>
          <w:tab w:val="left" w:pos="1001"/>
        </w:tabs>
        <w:adjustRightInd w:val="0"/>
        <w:snapToGrid w:val="0"/>
        <w:spacing w:before="2" w:line="240" w:lineRule="atLeast"/>
        <w:ind w:left="1134"/>
        <w:rPr>
          <w:rFonts w:ascii="微軟正黑體" w:eastAsia="微軟正黑體" w:hAnsi="微軟正黑體" w:cs="Times New Roman"/>
          <w:sz w:val="27"/>
          <w:szCs w:val="27"/>
        </w:rPr>
      </w:pPr>
      <w:r w:rsidRPr="006C2F22">
        <w:rPr>
          <w:rFonts w:ascii="微軟正黑體" w:eastAsia="微軟正黑體" w:hAnsi="微軟正黑體" w:hint="eastAsia"/>
          <w:b/>
          <w:sz w:val="27"/>
          <w:szCs w:val="27"/>
        </w:rPr>
        <w:t>無背景聲音：</w:t>
      </w:r>
      <w:r w:rsidRPr="006C2F22">
        <w:rPr>
          <w:rFonts w:ascii="微軟正黑體" w:eastAsia="微軟正黑體" w:hAnsi="微軟正黑體" w:cs="Times New Roman"/>
          <w:sz w:val="27"/>
          <w:szCs w:val="27"/>
        </w:rPr>
        <w:t>音訊不含任何背景聲音。</w:t>
      </w:r>
    </w:p>
    <w:p w14:paraId="4131C778" w14:textId="77777777" w:rsidR="00624400" w:rsidRPr="006C2F22" w:rsidRDefault="00624400" w:rsidP="00624400">
      <w:pPr>
        <w:pStyle w:val="a5"/>
        <w:numPr>
          <w:ilvl w:val="0"/>
          <w:numId w:val="7"/>
        </w:numPr>
        <w:tabs>
          <w:tab w:val="left" w:pos="1001"/>
        </w:tabs>
        <w:adjustRightInd w:val="0"/>
        <w:snapToGrid w:val="0"/>
        <w:spacing w:before="102" w:line="240" w:lineRule="atLeast"/>
        <w:ind w:left="1134"/>
        <w:rPr>
          <w:rFonts w:ascii="微軟正黑體" w:eastAsia="微軟正黑體" w:hAnsi="微軟正黑體" w:cs="Times New Roman"/>
          <w:sz w:val="27"/>
          <w:szCs w:val="27"/>
        </w:rPr>
      </w:pPr>
      <w:r w:rsidRPr="006C2F22">
        <w:rPr>
          <w:rFonts w:ascii="微軟正黑體" w:eastAsia="微軟正黑體" w:hAnsi="微軟正黑體" w:hint="eastAsia"/>
          <w:b/>
          <w:sz w:val="27"/>
          <w:szCs w:val="27"/>
        </w:rPr>
        <w:t>關閉：</w:t>
      </w:r>
      <w:r w:rsidRPr="006C2F22">
        <w:rPr>
          <w:rFonts w:ascii="微軟正黑體" w:eastAsia="微軟正黑體" w:hAnsi="微軟正黑體" w:cs="Times New Roman"/>
          <w:sz w:val="27"/>
          <w:szCs w:val="27"/>
        </w:rPr>
        <w:t>背景聲音可以關掉。</w:t>
      </w:r>
    </w:p>
    <w:p w14:paraId="2DBE0B3B" w14:textId="77777777" w:rsidR="00624400" w:rsidRDefault="00624400" w:rsidP="00624400">
      <w:pPr>
        <w:pStyle w:val="a5"/>
        <w:numPr>
          <w:ilvl w:val="0"/>
          <w:numId w:val="7"/>
        </w:numPr>
        <w:tabs>
          <w:tab w:val="left" w:pos="1276"/>
        </w:tabs>
        <w:adjustRightInd w:val="0"/>
        <w:snapToGrid w:val="0"/>
        <w:spacing w:after="240" w:line="240" w:lineRule="atLeast"/>
        <w:ind w:left="993" w:right="391" w:hanging="339"/>
        <w:jc w:val="both"/>
        <w:rPr>
          <w:rFonts w:ascii="微軟正黑體" w:eastAsia="微軟正黑體" w:hAnsi="微軟正黑體" w:cs="Times New Roman"/>
          <w:sz w:val="27"/>
          <w:szCs w:val="27"/>
        </w:rPr>
      </w:pPr>
      <w:r w:rsidRPr="006C2F22">
        <w:rPr>
          <w:rFonts w:ascii="微軟正黑體" w:eastAsia="微軟正黑體" w:hAnsi="微軟正黑體" w:cstheme="minorBidi"/>
          <w:b/>
          <w:sz w:val="27"/>
          <w:szCs w:val="27"/>
        </w:rPr>
        <w:t>20</w:t>
      </w:r>
      <w:r w:rsidRPr="006C2F22">
        <w:rPr>
          <w:rFonts w:ascii="微軟正黑體" w:eastAsia="微軟正黑體" w:hAnsi="微軟正黑體" w:hint="eastAsia"/>
          <w:b/>
          <w:sz w:val="27"/>
          <w:szCs w:val="27"/>
        </w:rPr>
        <w:t>分貝（</w:t>
      </w:r>
      <w:r w:rsidRPr="006C2F22">
        <w:rPr>
          <w:rFonts w:ascii="微軟正黑體" w:eastAsia="微軟正黑體" w:hAnsi="微軟正黑體"/>
          <w:b/>
          <w:sz w:val="27"/>
          <w:szCs w:val="27"/>
        </w:rPr>
        <w:t>dB</w:t>
      </w:r>
      <w:r w:rsidRPr="006C2F22">
        <w:rPr>
          <w:rFonts w:ascii="微軟正黑體" w:eastAsia="微軟正黑體" w:hAnsi="微軟正黑體" w:hint="eastAsia"/>
          <w:b/>
          <w:sz w:val="27"/>
          <w:szCs w:val="27"/>
        </w:rPr>
        <w:t>）：</w:t>
      </w:r>
      <w:r w:rsidRPr="006C2F22">
        <w:rPr>
          <w:rFonts w:ascii="微軟正黑體" w:eastAsia="微軟正黑體" w:hAnsi="微軟正黑體" w:cs="Times New Roman"/>
          <w:sz w:val="27"/>
          <w:szCs w:val="27"/>
        </w:rPr>
        <w:t>除偶爾出現且僅持續一到二秒的音效之外，背景聲音至少要比前</w:t>
      </w:r>
      <w:r w:rsidRPr="006C2F22">
        <w:rPr>
          <w:rFonts w:ascii="微軟正黑體" w:eastAsia="微軟正黑體" w:hAnsi="微軟正黑體" w:cs="Times New Roman"/>
          <w:spacing w:val="16"/>
          <w:w w:val="95"/>
          <w:sz w:val="27"/>
          <w:szCs w:val="27"/>
        </w:rPr>
        <w:t xml:space="preserve">景的語音內容低 </w:t>
      </w:r>
      <w:r w:rsidRPr="006C2F22">
        <w:rPr>
          <w:rFonts w:ascii="微軟正黑體" w:eastAsia="微軟正黑體" w:hAnsi="微軟正黑體" w:cs="Times New Roman"/>
          <w:w w:val="95"/>
          <w:sz w:val="27"/>
          <w:szCs w:val="27"/>
        </w:rPr>
        <w:t>20</w:t>
      </w:r>
      <w:r w:rsidRPr="006C2F22">
        <w:rPr>
          <w:rFonts w:ascii="微軟正黑體" w:eastAsia="微軟正黑體" w:hAnsi="微軟正黑體" w:cs="Times New Roman"/>
          <w:spacing w:val="56"/>
          <w:w w:val="95"/>
          <w:sz w:val="27"/>
          <w:szCs w:val="27"/>
        </w:rPr>
        <w:t xml:space="preserve"> </w:t>
      </w:r>
      <w:r w:rsidRPr="006C2F22">
        <w:rPr>
          <w:rFonts w:ascii="微軟正黑體" w:eastAsia="微軟正黑體" w:hAnsi="微軟正黑體" w:cs="Times New Roman"/>
          <w:w w:val="95"/>
          <w:sz w:val="27"/>
          <w:szCs w:val="27"/>
        </w:rPr>
        <w:t>分貝。根據「分貝」的定義，符合此要求的背</w:t>
      </w:r>
      <w:r w:rsidRPr="006C2F22">
        <w:rPr>
          <w:rFonts w:ascii="微軟正黑體" w:eastAsia="微軟正黑體" w:hAnsi="微軟正黑體" w:cs="Times New Roman"/>
          <w:sz w:val="27"/>
          <w:szCs w:val="27"/>
        </w:rPr>
        <w:t>景聲音大約會比前景語音內容</w:t>
      </w:r>
      <w:proofErr w:type="gramStart"/>
      <w:r w:rsidRPr="006C2F22">
        <w:rPr>
          <w:rFonts w:ascii="微軟正黑體" w:eastAsia="微軟正黑體" w:hAnsi="微軟正黑體" w:cs="Times New Roman"/>
          <w:sz w:val="27"/>
          <w:szCs w:val="27"/>
        </w:rPr>
        <w:t>安靜四倍左右</w:t>
      </w:r>
      <w:proofErr w:type="gramEnd"/>
      <w:r w:rsidRPr="006C2F22">
        <w:rPr>
          <w:rFonts w:ascii="微軟正黑體" w:eastAsia="微軟正黑體" w:hAnsi="微軟正黑體" w:cs="Times New Roman"/>
          <w:sz w:val="27"/>
          <w:szCs w:val="27"/>
        </w:rPr>
        <w:t>。</w:t>
      </w:r>
    </w:p>
    <w:p w14:paraId="6EC19898" w14:textId="77777777" w:rsidR="00624400" w:rsidRDefault="00624400" w:rsidP="00624400">
      <w:pPr>
        <w:tabs>
          <w:tab w:val="left" w:pos="1276"/>
        </w:tabs>
        <w:adjustRightInd w:val="0"/>
        <w:snapToGrid w:val="0"/>
        <w:spacing w:after="240" w:line="240" w:lineRule="atLeast"/>
        <w:ind w:left="654" w:right="391"/>
        <w:jc w:val="both"/>
        <w:rPr>
          <w:rFonts w:ascii="微軟正黑體" w:eastAsia="微軟正黑體" w:hAnsi="微軟正黑體" w:cs="Times New Roman"/>
          <w:sz w:val="27"/>
          <w:szCs w:val="27"/>
        </w:rPr>
      </w:pPr>
    </w:p>
    <w:p w14:paraId="1407E7F9" w14:textId="77777777" w:rsidR="00624400" w:rsidRPr="006C2F22" w:rsidRDefault="00624400" w:rsidP="00624400">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6C2F22">
        <w:rPr>
          <w:rFonts w:ascii="微軟正黑體" w:eastAsia="微軟正黑體" w:hAnsi="微軟正黑體" w:cs="Times New Roman"/>
          <w:b/>
          <w:color w:val="00B050"/>
          <w:sz w:val="27"/>
          <w:szCs w:val="27"/>
        </w:rPr>
        <w:t>註</w:t>
      </w:r>
      <w:proofErr w:type="gramEnd"/>
      <w:r w:rsidRPr="006C2F22">
        <w:rPr>
          <w:rFonts w:ascii="微軟正黑體" w:eastAsia="微軟正黑體" w:hAnsi="微軟正黑體" w:cs="Times New Roman"/>
          <w:b/>
          <w:color w:val="00B050"/>
          <w:sz w:val="27"/>
          <w:szCs w:val="27"/>
        </w:rPr>
        <w:t>釋</w:t>
      </w:r>
    </w:p>
    <w:p w14:paraId="0E5AEC8A" w14:textId="77777777" w:rsidR="00624400" w:rsidRPr="006C2F22" w:rsidRDefault="00624400" w:rsidP="00624400">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51311CA2" w14:textId="77777777" w:rsidR="00624400" w:rsidRPr="006C2F22" w:rsidRDefault="00624400" w:rsidP="00624400">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6C2F22">
        <w:rPr>
          <w:rFonts w:ascii="微軟正黑體" w:eastAsia="微軟正黑體" w:hAnsi="微軟正黑體" w:cs="Times New Roman"/>
          <w:sz w:val="27"/>
          <w:szCs w:val="27"/>
        </w:rPr>
        <w:t>根據「分貝」的定義，符合此要求的背景聲音會比前景語音內容要</w:t>
      </w:r>
      <w:proofErr w:type="gramStart"/>
      <w:r w:rsidRPr="006C2F22">
        <w:rPr>
          <w:rFonts w:ascii="微軟正黑體" w:eastAsia="微軟正黑體" w:hAnsi="微軟正黑體" w:cs="Times New Roman"/>
          <w:sz w:val="27"/>
          <w:szCs w:val="27"/>
        </w:rPr>
        <w:t>安靜四倍左右</w:t>
      </w:r>
      <w:proofErr w:type="gramEnd"/>
      <w:r w:rsidRPr="006C2F22">
        <w:rPr>
          <w:rFonts w:ascii="微軟正黑體" w:eastAsia="微軟正黑體" w:hAnsi="微軟正黑體" w:cs="Times New Roman"/>
          <w:sz w:val="27"/>
          <w:szCs w:val="27"/>
        </w:rPr>
        <w:t>。</w:t>
      </w:r>
    </w:p>
    <w:p w14:paraId="64245D06" w14:textId="77777777" w:rsidR="00624400" w:rsidRPr="006C2F22" w:rsidRDefault="00624400" w:rsidP="00624400">
      <w:pPr>
        <w:tabs>
          <w:tab w:val="left" w:pos="1276"/>
        </w:tabs>
        <w:adjustRightInd w:val="0"/>
        <w:snapToGrid w:val="0"/>
        <w:spacing w:after="240" w:line="240" w:lineRule="atLeast"/>
        <w:ind w:left="654" w:right="391"/>
        <w:jc w:val="both"/>
        <w:rPr>
          <w:rFonts w:ascii="微軟正黑體" w:eastAsia="微軟正黑體" w:hAnsi="微軟正黑體" w:cs="Times New Roman"/>
          <w:sz w:val="27"/>
          <w:szCs w:val="27"/>
        </w:rPr>
      </w:pPr>
    </w:p>
    <w:p w14:paraId="621197C7" w14:textId="77777777" w:rsidR="00624400" w:rsidRPr="007C5CCB" w:rsidRDefault="00624400" w:rsidP="00624400">
      <w:pPr>
        <w:pStyle w:val="31"/>
      </w:pPr>
      <w:bookmarkStart w:id="42" w:name="成功準則1.4.8：視覺呈現(檢測等級AAA)"/>
      <w:bookmarkEnd w:id="42"/>
      <w:r w:rsidRPr="007C5CCB">
        <w:t>成功準則 1.4.8：視覺呈現</w:t>
      </w:r>
    </w:p>
    <w:p w14:paraId="57F89D03" w14:textId="77777777" w:rsidR="00624400" w:rsidRDefault="00624400" w:rsidP="00624400">
      <w:pPr>
        <w:adjustRightInd w:val="0"/>
        <w:snapToGrid w:val="0"/>
        <w:spacing w:before="166" w:after="240"/>
        <w:ind w:left="224"/>
        <w:rPr>
          <w:rFonts w:ascii="微軟正黑體" w:eastAsia="微軟正黑體" w:hAnsi="微軟正黑體" w:cs="Times New Roman"/>
          <w:bCs/>
          <w:sz w:val="27"/>
          <w:szCs w:val="27"/>
        </w:rPr>
      </w:pPr>
      <w:r w:rsidRPr="00675DB1">
        <w:rPr>
          <w:rFonts w:ascii="微軟正黑體" w:eastAsia="微軟正黑體" w:hAnsi="微軟正黑體" w:cs="Times New Roman"/>
          <w:bCs/>
          <w:spacing w:val="-2"/>
          <w:sz w:val="27"/>
          <w:szCs w:val="27"/>
        </w:rPr>
        <w:t xml:space="preserve">(檢測等級 </w:t>
      </w:r>
      <w:r w:rsidRPr="00675DB1">
        <w:rPr>
          <w:rFonts w:ascii="微軟正黑體" w:eastAsia="微軟正黑體" w:hAnsi="微軟正黑體" w:cs="Times New Roman"/>
          <w:bCs/>
          <w:sz w:val="27"/>
          <w:szCs w:val="27"/>
        </w:rPr>
        <w:t>AAA)</w:t>
      </w:r>
    </w:p>
    <w:tbl>
      <w:tblPr>
        <w:tblpPr w:leftFromText="180" w:rightFromText="180" w:vertAnchor="text" w:horzAnchor="margin" w:tblpXSpec="right" w:tblpY="258"/>
        <w:tblW w:w="2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0"/>
      </w:tblGrid>
      <w:tr w:rsidR="00624400" w:rsidRPr="00AE5ADC" w14:paraId="73ABEA8B" w14:textId="77777777" w:rsidTr="00D2118E">
        <w:trPr>
          <w:trHeight w:val="841"/>
        </w:trPr>
        <w:tc>
          <w:tcPr>
            <w:tcW w:w="2220" w:type="dxa"/>
            <w:shd w:val="clear" w:color="auto" w:fill="auto"/>
          </w:tcPr>
          <w:p w14:paraId="77AC4F42" w14:textId="77777777" w:rsidR="00624400" w:rsidRPr="00AE5ADC" w:rsidRDefault="00000000" w:rsidP="00D2118E">
            <w:pPr>
              <w:tabs>
                <w:tab w:val="left" w:pos="9520"/>
              </w:tabs>
              <w:spacing w:before="100" w:beforeAutospacing="1" w:line="0" w:lineRule="atLeast"/>
              <w:rPr>
                <w:rFonts w:ascii="微軟正黑體" w:eastAsia="微軟正黑體" w:hAnsi="微軟正黑體"/>
                <w:color w:val="0070C0"/>
                <w:sz w:val="20"/>
                <w:szCs w:val="20"/>
                <w:u w:val="single" w:color="000000" w:themeColor="text1"/>
              </w:rPr>
            </w:pPr>
            <w:hyperlink r:id="rId122" w:history="1">
              <w:r w:rsidR="00624400" w:rsidRPr="00AE5ADC">
                <w:rPr>
                  <w:rStyle w:val="a6"/>
                  <w:rFonts w:ascii="微軟正黑體" w:eastAsia="微軟正黑體" w:hAnsi="微軟正黑體"/>
                  <w:sz w:val="20"/>
                  <w:szCs w:val="20"/>
                  <w:u w:color="000000" w:themeColor="text1"/>
                </w:rPr>
                <w:t>了解</w:t>
              </w:r>
              <w:r w:rsidR="00624400" w:rsidRPr="00AE5ADC">
                <w:rPr>
                  <w:rStyle w:val="a6"/>
                  <w:rFonts w:ascii="微軟正黑體" w:eastAsia="微軟正黑體" w:hAnsi="微軟正黑體" w:hint="eastAsia"/>
                  <w:sz w:val="20"/>
                  <w:szCs w:val="20"/>
                  <w:u w:color="000000" w:themeColor="text1"/>
                </w:rPr>
                <w:t>「</w:t>
              </w:r>
              <w:r w:rsidR="00624400" w:rsidRPr="00AE5ADC">
                <w:rPr>
                  <w:rStyle w:val="a6"/>
                  <w:rFonts w:ascii="微軟正黑體" w:eastAsia="微軟正黑體" w:hAnsi="微軟正黑體"/>
                  <w:sz w:val="20"/>
                  <w:szCs w:val="20"/>
                  <w:u w:color="000000" w:themeColor="text1"/>
                </w:rPr>
                <w:t>視覺呈現</w:t>
              </w:r>
              <w:r w:rsidR="00624400" w:rsidRPr="00AE5ADC">
                <w:rPr>
                  <w:rStyle w:val="a6"/>
                  <w:rFonts w:ascii="微軟正黑體" w:eastAsia="微軟正黑體" w:hAnsi="微軟正黑體" w:hint="eastAsia"/>
                  <w:sz w:val="20"/>
                  <w:szCs w:val="20"/>
                  <w:u w:color="000000" w:themeColor="text1"/>
                </w:rPr>
                <w:t>」</w:t>
              </w:r>
            </w:hyperlink>
          </w:p>
          <w:p w14:paraId="286988A5" w14:textId="77777777" w:rsidR="00624400" w:rsidRPr="00AE5ADC" w:rsidRDefault="00000000" w:rsidP="00D2118E">
            <w:pPr>
              <w:spacing w:line="0" w:lineRule="atLeast"/>
              <w:rPr>
                <w:rFonts w:ascii="微軟正黑體" w:eastAsia="微軟正黑體" w:hAnsi="微軟正黑體" w:cs="Times New Roman"/>
                <w:sz w:val="20"/>
                <w:szCs w:val="20"/>
              </w:rPr>
            </w:pPr>
            <w:hyperlink r:id="rId123" w:anchor="visual-presentation" w:history="1">
              <w:r w:rsidR="00624400" w:rsidRPr="00AE5ADC">
                <w:rPr>
                  <w:rStyle w:val="a6"/>
                  <w:rFonts w:ascii="微軟正黑體" w:eastAsia="微軟正黑體" w:hAnsi="微軟正黑體"/>
                  <w:sz w:val="20"/>
                  <w:szCs w:val="20"/>
                  <w:u w:color="000000" w:themeColor="text1"/>
                </w:rPr>
                <w:t>如何符合</w:t>
              </w:r>
              <w:r w:rsidR="00624400" w:rsidRPr="00AE5ADC">
                <w:rPr>
                  <w:rStyle w:val="a6"/>
                  <w:rFonts w:ascii="微軟正黑體" w:eastAsia="微軟正黑體" w:hAnsi="微軟正黑體" w:hint="eastAsia"/>
                  <w:sz w:val="20"/>
                  <w:szCs w:val="20"/>
                  <w:u w:color="000000" w:themeColor="text1"/>
                </w:rPr>
                <w:t>「</w:t>
              </w:r>
              <w:r w:rsidR="00624400" w:rsidRPr="00AE5ADC">
                <w:rPr>
                  <w:rStyle w:val="a6"/>
                  <w:rFonts w:ascii="微軟正黑體" w:eastAsia="微軟正黑體" w:hAnsi="微軟正黑體"/>
                  <w:sz w:val="20"/>
                  <w:szCs w:val="20"/>
                  <w:u w:color="000000" w:themeColor="text1"/>
                </w:rPr>
                <w:t>視覺呈現</w:t>
              </w:r>
              <w:r w:rsidR="00624400" w:rsidRPr="00AE5ADC">
                <w:rPr>
                  <w:rStyle w:val="a6"/>
                  <w:rFonts w:ascii="微軟正黑體" w:eastAsia="微軟正黑體" w:hAnsi="微軟正黑體" w:hint="eastAsia"/>
                  <w:sz w:val="20"/>
                  <w:szCs w:val="20"/>
                  <w:u w:color="000000" w:themeColor="text1"/>
                </w:rPr>
                <w:t>」</w:t>
              </w:r>
            </w:hyperlink>
          </w:p>
        </w:tc>
      </w:tr>
    </w:tbl>
    <w:p w14:paraId="2551D713" w14:textId="77777777" w:rsidR="00624400" w:rsidRDefault="00624400" w:rsidP="00624400">
      <w:pPr>
        <w:adjustRightInd w:val="0"/>
        <w:snapToGrid w:val="0"/>
        <w:spacing w:before="166" w:after="240"/>
        <w:ind w:left="224"/>
        <w:rPr>
          <w:rFonts w:ascii="微軟正黑體" w:eastAsia="微軟正黑體" w:hAnsi="微軟正黑體" w:cs="Times New Roman"/>
          <w:bCs/>
          <w:sz w:val="27"/>
          <w:szCs w:val="27"/>
        </w:rPr>
      </w:pPr>
    </w:p>
    <w:p w14:paraId="4FB4C20D" w14:textId="77777777" w:rsidR="00624400" w:rsidRPr="00675DB1" w:rsidRDefault="00624400" w:rsidP="00624400">
      <w:pPr>
        <w:adjustRightInd w:val="0"/>
        <w:snapToGrid w:val="0"/>
        <w:spacing w:before="166" w:after="240"/>
        <w:ind w:left="224"/>
        <w:rPr>
          <w:rFonts w:ascii="微軟正黑體" w:eastAsia="微軟正黑體" w:hAnsi="微軟正黑體" w:cs="Times New Roman"/>
          <w:bCs/>
          <w:sz w:val="27"/>
          <w:szCs w:val="27"/>
        </w:rPr>
      </w:pPr>
    </w:p>
    <w:p w14:paraId="648557DE" w14:textId="77777777" w:rsidR="00624400" w:rsidRPr="00E66FF3" w:rsidRDefault="00624400" w:rsidP="00624400">
      <w:pPr>
        <w:adjustRightInd w:val="0"/>
        <w:snapToGrid w:val="0"/>
        <w:spacing w:after="240" w:line="240" w:lineRule="atLeast"/>
        <w:ind w:left="227"/>
        <w:rPr>
          <w:rFonts w:ascii="微軟正黑體" w:eastAsia="微軟正黑體" w:hAnsi="微軟正黑體" w:cs="Times New Roman"/>
          <w:bCs/>
          <w:sz w:val="27"/>
          <w:szCs w:val="27"/>
        </w:rPr>
      </w:pPr>
      <w:r w:rsidRPr="00E66FF3">
        <w:rPr>
          <w:rFonts w:ascii="微軟正黑體" w:eastAsia="微軟正黑體" w:hAnsi="微軟正黑體" w:cs="Times New Roman"/>
          <w:bCs/>
          <w:sz w:val="27"/>
          <w:szCs w:val="27"/>
        </w:rPr>
        <w:t>對於</w:t>
      </w:r>
      <w:r>
        <w:fldChar w:fldCharType="begin"/>
      </w:r>
      <w:r>
        <w:instrText>HYPERLINK \l "_文字區塊"</w:instrText>
      </w:r>
      <w:r>
        <w:fldChar w:fldCharType="separate"/>
      </w:r>
      <w:r w:rsidRPr="00311692">
        <w:rPr>
          <w:rStyle w:val="a6"/>
          <w:rFonts w:ascii="微軟正黑體" w:eastAsia="微軟正黑體" w:hAnsi="微軟正黑體" w:cs="Times New Roman"/>
          <w:bCs/>
          <w:sz w:val="27"/>
          <w:szCs w:val="27"/>
        </w:rPr>
        <w:t>文字區塊</w:t>
      </w:r>
      <w:r>
        <w:rPr>
          <w:rStyle w:val="a6"/>
          <w:rFonts w:ascii="微軟正黑體" w:eastAsia="微軟正黑體" w:hAnsi="微軟正黑體" w:cs="Times New Roman"/>
          <w:bCs/>
          <w:sz w:val="27"/>
          <w:szCs w:val="27"/>
        </w:rPr>
        <w:fldChar w:fldCharType="end"/>
      </w:r>
      <w:r w:rsidRPr="00E66FF3">
        <w:rPr>
          <w:rFonts w:ascii="微軟正黑體" w:eastAsia="微軟正黑體" w:hAnsi="微軟正黑體" w:cs="Times New Roman"/>
          <w:bCs/>
          <w:sz w:val="27"/>
          <w:szCs w:val="27"/>
        </w:rPr>
        <w:t>的視覺呈現，提供</w:t>
      </w:r>
      <w:hyperlink w:anchor="_機制" w:history="1">
        <w:r w:rsidRPr="00311692">
          <w:rPr>
            <w:rStyle w:val="a6"/>
            <w:rFonts w:ascii="微軟正黑體" w:eastAsia="微軟正黑體" w:hAnsi="微軟正黑體" w:cs="Times New Roman"/>
            <w:bCs/>
            <w:sz w:val="27"/>
            <w:szCs w:val="27"/>
          </w:rPr>
          <w:t>機制</w:t>
        </w:r>
      </w:hyperlink>
      <w:r w:rsidRPr="00E66FF3">
        <w:rPr>
          <w:rFonts w:ascii="微軟正黑體" w:eastAsia="微軟正黑體" w:hAnsi="微軟正黑體" w:cs="Times New Roman"/>
          <w:bCs/>
          <w:sz w:val="27"/>
          <w:szCs w:val="27"/>
        </w:rPr>
        <w:t>來達成下列事項：</w:t>
      </w:r>
    </w:p>
    <w:p w14:paraId="6A88D61C" w14:textId="77777777" w:rsidR="00624400" w:rsidRPr="00E66FF3" w:rsidRDefault="00624400" w:rsidP="00624400">
      <w:pPr>
        <w:pStyle w:val="a5"/>
        <w:numPr>
          <w:ilvl w:val="0"/>
          <w:numId w:val="8"/>
        </w:numPr>
        <w:tabs>
          <w:tab w:val="left" w:pos="1001"/>
        </w:tabs>
        <w:adjustRightInd w:val="0"/>
        <w:snapToGrid w:val="0"/>
        <w:spacing w:before="102"/>
        <w:ind w:left="1134" w:hanging="425"/>
        <w:rPr>
          <w:rFonts w:ascii="微軟正黑體" w:eastAsia="微軟正黑體" w:hAnsi="微軟正黑體" w:cs="Times New Roman"/>
          <w:sz w:val="27"/>
          <w:szCs w:val="27"/>
        </w:rPr>
      </w:pPr>
      <w:r w:rsidRPr="00E66FF3">
        <w:rPr>
          <w:rFonts w:ascii="微軟正黑體" w:eastAsia="微軟正黑體" w:hAnsi="微軟正黑體" w:cs="Times New Roman"/>
          <w:sz w:val="27"/>
          <w:szCs w:val="27"/>
        </w:rPr>
        <w:t>使用者可選擇前景及背景色彩。</w:t>
      </w:r>
    </w:p>
    <w:p w14:paraId="1E8AD0AF" w14:textId="77777777" w:rsidR="00624400" w:rsidRPr="00E66FF3" w:rsidRDefault="00624400" w:rsidP="00624400">
      <w:pPr>
        <w:pStyle w:val="a5"/>
        <w:numPr>
          <w:ilvl w:val="0"/>
          <w:numId w:val="8"/>
        </w:numPr>
        <w:tabs>
          <w:tab w:val="left" w:pos="1001"/>
        </w:tabs>
        <w:adjustRightInd w:val="0"/>
        <w:snapToGrid w:val="0"/>
        <w:ind w:left="1134" w:hanging="425"/>
        <w:rPr>
          <w:rFonts w:ascii="微軟正黑體" w:eastAsia="微軟正黑體" w:hAnsi="微軟正黑體" w:cs="Times New Roman"/>
          <w:sz w:val="27"/>
          <w:szCs w:val="27"/>
        </w:rPr>
      </w:pPr>
      <w:r w:rsidRPr="00E66FF3">
        <w:rPr>
          <w:rFonts w:ascii="微軟正黑體" w:eastAsia="微軟正黑體" w:hAnsi="微軟正黑體" w:cs="Times New Roman"/>
          <w:spacing w:val="-12"/>
          <w:sz w:val="27"/>
          <w:szCs w:val="27"/>
        </w:rPr>
        <w:t xml:space="preserve">寬度不可多於 </w:t>
      </w:r>
      <w:r w:rsidRPr="00E66FF3">
        <w:rPr>
          <w:rFonts w:ascii="微軟正黑體" w:eastAsia="微軟正黑體" w:hAnsi="微軟正黑體" w:cs="Times New Roman"/>
          <w:sz w:val="27"/>
          <w:szCs w:val="27"/>
        </w:rPr>
        <w:t>80</w:t>
      </w:r>
      <w:r w:rsidRPr="00E66FF3">
        <w:rPr>
          <w:rFonts w:ascii="微軟正黑體" w:eastAsia="微軟正黑體" w:hAnsi="微軟正黑體" w:cs="Times New Roman"/>
          <w:spacing w:val="-14"/>
          <w:sz w:val="27"/>
          <w:szCs w:val="27"/>
        </w:rPr>
        <w:t xml:space="preserve"> </w:t>
      </w:r>
      <w:proofErr w:type="gramStart"/>
      <w:r w:rsidRPr="00E66FF3">
        <w:rPr>
          <w:rFonts w:ascii="微軟正黑體" w:eastAsia="微軟正黑體" w:hAnsi="微軟正黑體" w:cs="Times New Roman"/>
          <w:spacing w:val="-6"/>
          <w:sz w:val="27"/>
          <w:szCs w:val="27"/>
        </w:rPr>
        <w:t>個</w:t>
      </w:r>
      <w:proofErr w:type="gramEnd"/>
      <w:r w:rsidRPr="00E66FF3">
        <w:rPr>
          <w:rFonts w:ascii="微軟正黑體" w:eastAsia="微軟正黑體" w:hAnsi="微軟正黑體" w:cs="Times New Roman"/>
          <w:spacing w:val="-6"/>
          <w:sz w:val="27"/>
          <w:szCs w:val="27"/>
        </w:rPr>
        <w:t>字元</w:t>
      </w:r>
      <w:proofErr w:type="gramStart"/>
      <w:r w:rsidRPr="00E66FF3">
        <w:rPr>
          <w:rFonts w:ascii="微軟正黑體" w:eastAsia="微軟正黑體" w:hAnsi="微軟正黑體" w:cs="Times New Roman"/>
          <w:spacing w:val="-6"/>
          <w:sz w:val="27"/>
          <w:szCs w:val="27"/>
        </w:rPr>
        <w:t>或字符</w:t>
      </w:r>
      <w:proofErr w:type="gramEnd"/>
      <w:r w:rsidRPr="00E66FF3">
        <w:rPr>
          <w:rFonts w:ascii="微軟正黑體" w:eastAsia="微軟正黑體" w:hAnsi="微軟正黑體" w:cs="Times New Roman"/>
          <w:spacing w:val="-6"/>
          <w:sz w:val="27"/>
          <w:szCs w:val="27"/>
        </w:rPr>
        <w:t>(中日韓語系則是</w:t>
      </w:r>
      <w:r w:rsidRPr="00E66FF3">
        <w:rPr>
          <w:rFonts w:ascii="微軟正黑體" w:eastAsia="微軟正黑體" w:hAnsi="微軟正黑體" w:cs="Times New Roman"/>
          <w:sz w:val="27"/>
          <w:szCs w:val="27"/>
        </w:rPr>
        <w:t>40)。</w:t>
      </w:r>
    </w:p>
    <w:p w14:paraId="4E747B40" w14:textId="77777777" w:rsidR="00624400" w:rsidRPr="00E66FF3" w:rsidRDefault="00624400" w:rsidP="00624400">
      <w:pPr>
        <w:pStyle w:val="a5"/>
        <w:numPr>
          <w:ilvl w:val="0"/>
          <w:numId w:val="8"/>
        </w:numPr>
        <w:tabs>
          <w:tab w:val="left" w:pos="1001"/>
        </w:tabs>
        <w:adjustRightInd w:val="0"/>
        <w:snapToGrid w:val="0"/>
        <w:ind w:left="1134" w:hanging="425"/>
        <w:rPr>
          <w:rFonts w:ascii="微軟正黑體" w:eastAsia="微軟正黑體" w:hAnsi="微軟正黑體" w:cs="Times New Roman"/>
          <w:sz w:val="27"/>
          <w:szCs w:val="27"/>
        </w:rPr>
      </w:pPr>
      <w:r w:rsidRPr="00E66FF3">
        <w:rPr>
          <w:rFonts w:ascii="微軟正黑體" w:eastAsia="微軟正黑體" w:hAnsi="微軟正黑體" w:cs="Times New Roman"/>
          <w:sz w:val="27"/>
          <w:szCs w:val="27"/>
        </w:rPr>
        <w:lastRenderedPageBreak/>
        <w:t>文字</w:t>
      </w:r>
      <w:proofErr w:type="gramStart"/>
      <w:r w:rsidRPr="00E66FF3">
        <w:rPr>
          <w:rFonts w:ascii="微軟正黑體" w:eastAsia="微軟正黑體" w:hAnsi="微軟正黑體" w:cs="Times New Roman"/>
          <w:sz w:val="27"/>
          <w:szCs w:val="27"/>
        </w:rPr>
        <w:t>不可全齊</w:t>
      </w:r>
      <w:proofErr w:type="gramEnd"/>
      <w:r w:rsidRPr="00E66FF3">
        <w:rPr>
          <w:rFonts w:ascii="微軟正黑體" w:eastAsia="微軟正黑體" w:hAnsi="微軟正黑體" w:cs="Times New Roman"/>
          <w:sz w:val="27"/>
          <w:szCs w:val="27"/>
        </w:rPr>
        <w:t>(左右邊界均對齊)。</w:t>
      </w:r>
    </w:p>
    <w:p w14:paraId="65A9307F" w14:textId="77777777" w:rsidR="00624400" w:rsidRPr="00E66FF3" w:rsidRDefault="00624400" w:rsidP="00624400">
      <w:pPr>
        <w:pStyle w:val="a5"/>
        <w:numPr>
          <w:ilvl w:val="0"/>
          <w:numId w:val="8"/>
        </w:numPr>
        <w:tabs>
          <w:tab w:val="left" w:pos="709"/>
        </w:tabs>
        <w:adjustRightInd w:val="0"/>
        <w:snapToGrid w:val="0"/>
        <w:spacing w:before="102"/>
        <w:ind w:left="993" w:hanging="284"/>
        <w:rPr>
          <w:rFonts w:ascii="微軟正黑體" w:eastAsia="微軟正黑體" w:hAnsi="微軟正黑體" w:cs="Times New Roman"/>
          <w:sz w:val="27"/>
          <w:szCs w:val="27"/>
        </w:rPr>
      </w:pPr>
      <w:r w:rsidRPr="00E66FF3">
        <w:rPr>
          <w:rFonts w:ascii="微軟正黑體" w:eastAsia="微軟正黑體" w:hAnsi="微軟正黑體" w:cs="Times New Roman"/>
          <w:spacing w:val="1"/>
          <w:w w:val="95"/>
          <w:sz w:val="27"/>
          <w:szCs w:val="27"/>
        </w:rPr>
        <w:t>段落內的行距至少要是</w:t>
      </w:r>
      <w:r w:rsidRPr="00E66FF3">
        <w:rPr>
          <w:rFonts w:ascii="微軟正黑體" w:eastAsia="微軟正黑體" w:hAnsi="微軟正黑體" w:cs="Times New Roman"/>
          <w:w w:val="95"/>
          <w:sz w:val="27"/>
          <w:szCs w:val="27"/>
        </w:rPr>
        <w:t>1.5</w:t>
      </w:r>
      <w:r w:rsidRPr="00E66FF3">
        <w:rPr>
          <w:rFonts w:ascii="微軟正黑體" w:eastAsia="微軟正黑體" w:hAnsi="微軟正黑體" w:cs="Times New Roman"/>
          <w:spacing w:val="1"/>
          <w:w w:val="95"/>
          <w:sz w:val="27"/>
          <w:szCs w:val="27"/>
        </w:rPr>
        <w:t>倍行高，而段落間距則至少要是</w:t>
      </w:r>
      <w:r w:rsidRPr="00E66FF3">
        <w:rPr>
          <w:rFonts w:ascii="微軟正黑體" w:eastAsia="微軟正黑體" w:hAnsi="微軟正黑體" w:cs="Times New Roman"/>
          <w:w w:val="95"/>
          <w:sz w:val="27"/>
          <w:szCs w:val="27"/>
        </w:rPr>
        <w:t>1.5倍</w:t>
      </w:r>
      <w:r w:rsidRPr="00E66FF3">
        <w:rPr>
          <w:rFonts w:ascii="微軟正黑體" w:eastAsia="微軟正黑體" w:hAnsi="微軟正黑體" w:cs="Times New Roman"/>
          <w:sz w:val="27"/>
          <w:szCs w:val="27"/>
        </w:rPr>
        <w:t>行距。</w:t>
      </w:r>
    </w:p>
    <w:p w14:paraId="26B667B5" w14:textId="77777777" w:rsidR="00624400" w:rsidRPr="00E66FF3" w:rsidRDefault="00624400" w:rsidP="00624400">
      <w:pPr>
        <w:pStyle w:val="a5"/>
        <w:numPr>
          <w:ilvl w:val="0"/>
          <w:numId w:val="8"/>
        </w:numPr>
        <w:tabs>
          <w:tab w:val="left" w:pos="709"/>
        </w:tabs>
        <w:adjustRightInd w:val="0"/>
        <w:snapToGrid w:val="0"/>
        <w:spacing w:after="240" w:line="307" w:lineRule="auto"/>
        <w:ind w:left="993" w:right="387" w:hanging="284"/>
        <w:rPr>
          <w:rFonts w:ascii="微軟正黑體" w:eastAsia="微軟正黑體" w:hAnsi="微軟正黑體" w:cs="Times New Roman"/>
          <w:sz w:val="27"/>
          <w:szCs w:val="27"/>
        </w:rPr>
      </w:pPr>
      <w:r w:rsidRPr="00E66FF3">
        <w:rPr>
          <w:rFonts w:ascii="微軟正黑體" w:eastAsia="微軟正黑體" w:hAnsi="微軟正黑體" w:cs="Times New Roman"/>
          <w:sz w:val="27"/>
          <w:szCs w:val="27"/>
        </w:rPr>
        <w:t>在沒有額外輔助科技的情況下，文字要能夠放大至百分之二百，並且在</w:t>
      </w:r>
      <w:r>
        <w:fldChar w:fldCharType="begin"/>
      </w:r>
      <w:r>
        <w:instrText>HYPERLINK \l "_全螢幕視窗"</w:instrText>
      </w:r>
      <w:r>
        <w:fldChar w:fldCharType="separate"/>
      </w:r>
      <w:r w:rsidRPr="00AA1480">
        <w:rPr>
          <w:rStyle w:val="a6"/>
          <w:rFonts w:ascii="微軟正黑體" w:eastAsia="微軟正黑體" w:hAnsi="微軟正黑體" w:cs="Times New Roman"/>
          <w:sz w:val="27"/>
          <w:szCs w:val="27"/>
        </w:rPr>
        <w:t>全螢幕視窗</w:t>
      </w:r>
      <w:r>
        <w:rPr>
          <w:rStyle w:val="a6"/>
          <w:rFonts w:ascii="微軟正黑體" w:eastAsia="微軟正黑體" w:hAnsi="微軟正黑體" w:cs="Times New Roman"/>
          <w:sz w:val="27"/>
          <w:szCs w:val="27"/>
        </w:rPr>
        <w:fldChar w:fldCharType="end"/>
      </w:r>
      <w:r w:rsidRPr="00E66FF3">
        <w:rPr>
          <w:rFonts w:ascii="微軟正黑體" w:eastAsia="微軟正黑體" w:hAnsi="微軟正黑體" w:cs="Times New Roman"/>
          <w:sz w:val="27"/>
          <w:szCs w:val="27"/>
        </w:rPr>
        <w:t>中閱讀時，使用者毋須水平捲動視窗即可讀。</w:t>
      </w:r>
    </w:p>
    <w:p w14:paraId="3EB54FFD" w14:textId="77777777" w:rsidR="00624400" w:rsidRPr="007C5CCB" w:rsidRDefault="00624400" w:rsidP="00624400">
      <w:pPr>
        <w:pStyle w:val="31"/>
      </w:pPr>
      <w:bookmarkStart w:id="43" w:name="成功準則1.4.9：影像文字(無例外)(檢測等級AAA)"/>
      <w:bookmarkEnd w:id="43"/>
      <w:r w:rsidRPr="007C5CCB">
        <w:t>成功準則 1.4.9：影像文字(無例外)</w:t>
      </w:r>
    </w:p>
    <w:p w14:paraId="4CCA7074" w14:textId="77777777" w:rsidR="00624400" w:rsidRDefault="00624400" w:rsidP="00624400">
      <w:pPr>
        <w:adjustRightInd w:val="0"/>
        <w:snapToGrid w:val="0"/>
        <w:spacing w:before="166" w:after="240"/>
        <w:ind w:left="224"/>
        <w:rPr>
          <w:rFonts w:ascii="微軟正黑體" w:eastAsia="微軟正黑體" w:hAnsi="微軟正黑體" w:cs="Times New Roman"/>
          <w:bCs/>
          <w:spacing w:val="-2"/>
          <w:sz w:val="27"/>
          <w:szCs w:val="27"/>
        </w:rPr>
      </w:pPr>
      <w:r w:rsidRPr="00164781">
        <w:rPr>
          <w:rFonts w:ascii="微軟正黑體" w:eastAsia="微軟正黑體" w:hAnsi="微軟正黑體" w:cs="Times New Roman"/>
          <w:bCs/>
          <w:spacing w:val="-2"/>
          <w:sz w:val="27"/>
          <w:szCs w:val="27"/>
        </w:rPr>
        <w:t>(檢測等級 AAA)</w:t>
      </w:r>
    </w:p>
    <w:tbl>
      <w:tblPr>
        <w:tblpPr w:leftFromText="180" w:rightFromText="180" w:vertAnchor="text" w:horzAnchor="margin" w:tblpXSpec="right" w:tblpY="218"/>
        <w:tblW w:w="3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0"/>
      </w:tblGrid>
      <w:tr w:rsidR="00624400" w:rsidRPr="00AE5ADC" w14:paraId="4E1D3C51" w14:textId="77777777" w:rsidTr="00D2118E">
        <w:trPr>
          <w:trHeight w:val="838"/>
        </w:trPr>
        <w:tc>
          <w:tcPr>
            <w:tcW w:w="3300" w:type="dxa"/>
            <w:shd w:val="clear" w:color="auto" w:fill="auto"/>
          </w:tcPr>
          <w:p w14:paraId="0D49004A" w14:textId="77777777" w:rsidR="00624400" w:rsidRPr="00AE5ADC" w:rsidRDefault="00000000" w:rsidP="00D2118E">
            <w:pPr>
              <w:spacing w:line="0" w:lineRule="atLeast"/>
              <w:rPr>
                <w:rFonts w:ascii="微軟正黑體" w:eastAsia="微軟正黑體" w:hAnsi="微軟正黑體"/>
                <w:color w:val="0070C0"/>
                <w:sz w:val="20"/>
                <w:szCs w:val="20"/>
                <w:u w:val="single" w:color="000000" w:themeColor="text1"/>
              </w:rPr>
            </w:pPr>
            <w:hyperlink r:id="rId124" w:history="1">
              <w:r w:rsidR="00624400" w:rsidRPr="00AE5ADC">
                <w:rPr>
                  <w:rStyle w:val="a6"/>
                  <w:rFonts w:ascii="微軟正黑體" w:eastAsia="微軟正黑體" w:hAnsi="微軟正黑體"/>
                  <w:sz w:val="20"/>
                  <w:szCs w:val="20"/>
                  <w:u w:color="000000" w:themeColor="text1"/>
                </w:rPr>
                <w:t>了解</w:t>
              </w:r>
              <w:r w:rsidR="00624400" w:rsidRPr="00AE5ADC">
                <w:rPr>
                  <w:rStyle w:val="a6"/>
                  <w:rFonts w:ascii="微軟正黑體" w:eastAsia="微軟正黑體" w:hAnsi="微軟正黑體" w:hint="eastAsia"/>
                  <w:sz w:val="20"/>
                  <w:szCs w:val="20"/>
                  <w:u w:color="000000" w:themeColor="text1"/>
                </w:rPr>
                <w:t>「</w:t>
              </w:r>
              <w:r w:rsidR="00624400" w:rsidRPr="00AE5ADC">
                <w:rPr>
                  <w:rStyle w:val="a6"/>
                  <w:rFonts w:ascii="微軟正黑體" w:eastAsia="微軟正黑體" w:hAnsi="微軟正黑體"/>
                  <w:sz w:val="20"/>
                  <w:szCs w:val="20"/>
                  <w:u w:color="000000" w:themeColor="text1"/>
                </w:rPr>
                <w:t>影像文字（無例外）</w:t>
              </w:r>
              <w:r w:rsidR="00624400" w:rsidRPr="00AE5ADC">
                <w:rPr>
                  <w:rStyle w:val="a6"/>
                  <w:rFonts w:ascii="微軟正黑體" w:eastAsia="微軟正黑體" w:hAnsi="微軟正黑體" w:hint="eastAsia"/>
                  <w:sz w:val="20"/>
                  <w:szCs w:val="20"/>
                  <w:u w:color="000000" w:themeColor="text1"/>
                </w:rPr>
                <w:t>」</w:t>
              </w:r>
            </w:hyperlink>
          </w:p>
          <w:p w14:paraId="449CCACF" w14:textId="77777777" w:rsidR="00624400" w:rsidRPr="00AE5ADC" w:rsidRDefault="00000000" w:rsidP="00D2118E">
            <w:pPr>
              <w:spacing w:line="0" w:lineRule="atLeast"/>
              <w:rPr>
                <w:rFonts w:ascii="微軟正黑體" w:eastAsia="微軟正黑體" w:hAnsi="微軟正黑體" w:cs="Times New Roman"/>
                <w:sz w:val="20"/>
                <w:szCs w:val="20"/>
              </w:rPr>
            </w:pPr>
            <w:hyperlink r:id="rId125" w:anchor="images-of-text-no-exception" w:history="1">
              <w:r w:rsidR="00624400" w:rsidRPr="00AE5ADC">
                <w:rPr>
                  <w:rStyle w:val="a6"/>
                  <w:rFonts w:ascii="微軟正黑體" w:eastAsia="微軟正黑體" w:hAnsi="微軟正黑體"/>
                  <w:sz w:val="20"/>
                  <w:szCs w:val="20"/>
                  <w:u w:color="000000" w:themeColor="text1"/>
                </w:rPr>
                <w:t>如何符合</w:t>
              </w:r>
              <w:r w:rsidR="00624400" w:rsidRPr="00AE5ADC">
                <w:rPr>
                  <w:rStyle w:val="a6"/>
                  <w:rFonts w:ascii="微軟正黑體" w:eastAsia="微軟正黑體" w:hAnsi="微軟正黑體" w:hint="eastAsia"/>
                  <w:sz w:val="20"/>
                  <w:szCs w:val="20"/>
                  <w:u w:color="000000" w:themeColor="text1"/>
                </w:rPr>
                <w:t>「</w:t>
              </w:r>
              <w:r w:rsidR="00624400" w:rsidRPr="00AE5ADC">
                <w:rPr>
                  <w:rStyle w:val="a6"/>
                  <w:rFonts w:ascii="微軟正黑體" w:eastAsia="微軟正黑體" w:hAnsi="微軟正黑體"/>
                  <w:sz w:val="20"/>
                  <w:szCs w:val="20"/>
                  <w:u w:color="000000" w:themeColor="text1"/>
                </w:rPr>
                <w:t>影像文字（無例外）</w:t>
              </w:r>
              <w:r w:rsidR="00624400" w:rsidRPr="00AE5ADC">
                <w:rPr>
                  <w:rStyle w:val="a6"/>
                  <w:rFonts w:ascii="微軟正黑體" w:eastAsia="微軟正黑體" w:hAnsi="微軟正黑體" w:hint="eastAsia"/>
                  <w:sz w:val="20"/>
                  <w:szCs w:val="20"/>
                  <w:u w:color="000000" w:themeColor="text1"/>
                </w:rPr>
                <w:t>」</w:t>
              </w:r>
            </w:hyperlink>
          </w:p>
        </w:tc>
      </w:tr>
    </w:tbl>
    <w:p w14:paraId="529FD674" w14:textId="77777777" w:rsidR="00624400" w:rsidRPr="00AE5ADC" w:rsidRDefault="00624400" w:rsidP="00624400">
      <w:pPr>
        <w:adjustRightInd w:val="0"/>
        <w:snapToGrid w:val="0"/>
        <w:spacing w:before="166" w:after="240"/>
        <w:ind w:left="224"/>
        <w:rPr>
          <w:rFonts w:ascii="微軟正黑體" w:eastAsia="微軟正黑體" w:hAnsi="微軟正黑體" w:cs="Times New Roman"/>
          <w:bCs/>
          <w:spacing w:val="-2"/>
          <w:sz w:val="27"/>
          <w:szCs w:val="27"/>
        </w:rPr>
      </w:pPr>
    </w:p>
    <w:p w14:paraId="58F2F09D" w14:textId="77777777" w:rsidR="00624400" w:rsidRPr="00164781" w:rsidRDefault="00624400" w:rsidP="00624400">
      <w:pPr>
        <w:adjustRightInd w:val="0"/>
        <w:snapToGrid w:val="0"/>
        <w:spacing w:before="166" w:after="240"/>
        <w:ind w:left="224"/>
        <w:rPr>
          <w:rFonts w:ascii="微軟正黑體" w:eastAsia="微軟正黑體" w:hAnsi="微軟正黑體" w:cs="Times New Roman"/>
          <w:bCs/>
          <w:spacing w:val="-2"/>
          <w:sz w:val="27"/>
          <w:szCs w:val="27"/>
        </w:rPr>
      </w:pPr>
    </w:p>
    <w:p w14:paraId="7B059405" w14:textId="77777777" w:rsidR="00624400" w:rsidRDefault="00000000" w:rsidP="00624400">
      <w:pPr>
        <w:adjustRightInd w:val="0"/>
        <w:snapToGrid w:val="0"/>
        <w:spacing w:after="240" w:line="240" w:lineRule="atLeast"/>
        <w:ind w:left="227"/>
        <w:rPr>
          <w:rFonts w:ascii="微軟正黑體" w:eastAsia="微軟正黑體" w:hAnsi="微軟正黑體" w:cs="Times New Roman"/>
          <w:bCs/>
          <w:sz w:val="27"/>
          <w:szCs w:val="27"/>
        </w:rPr>
      </w:pPr>
      <w:hyperlink w:anchor="_影像文字" w:history="1">
        <w:r w:rsidR="00624400" w:rsidRPr="00AA1480">
          <w:rPr>
            <w:rStyle w:val="a6"/>
            <w:rFonts w:ascii="微軟正黑體" w:eastAsia="微軟正黑體" w:hAnsi="微軟正黑體" w:cs="Times New Roman"/>
            <w:bCs/>
            <w:sz w:val="27"/>
            <w:szCs w:val="27"/>
          </w:rPr>
          <w:t>影像文字</w:t>
        </w:r>
      </w:hyperlink>
      <w:r w:rsidR="00624400" w:rsidRPr="00164781">
        <w:rPr>
          <w:rFonts w:ascii="微軟正黑體" w:eastAsia="微軟正黑體" w:hAnsi="微軟正黑體" w:cs="Times New Roman"/>
          <w:bCs/>
          <w:sz w:val="27"/>
          <w:szCs w:val="27"/>
        </w:rPr>
        <w:t>僅用於</w:t>
      </w:r>
      <w:hyperlink w:anchor="pure_decoration" w:history="1">
        <w:r w:rsidR="00624400" w:rsidRPr="00AA1480">
          <w:rPr>
            <w:rStyle w:val="a6"/>
            <w:rFonts w:ascii="微軟正黑體" w:eastAsia="微軟正黑體" w:hAnsi="微軟正黑體" w:cs="Times New Roman"/>
            <w:bCs/>
            <w:sz w:val="27"/>
            <w:szCs w:val="27"/>
          </w:rPr>
          <w:t>純裝飾</w:t>
        </w:r>
      </w:hyperlink>
      <w:r w:rsidR="00624400" w:rsidRPr="00164781">
        <w:rPr>
          <w:rFonts w:ascii="微軟正黑體" w:eastAsia="微軟正黑體" w:hAnsi="微軟正黑體" w:cs="Times New Roman"/>
          <w:bCs/>
          <w:sz w:val="27"/>
          <w:szCs w:val="27"/>
        </w:rPr>
        <w:t>，或者是</w:t>
      </w:r>
      <w:bookmarkStart w:id="44" w:name="_bookmark9"/>
      <w:bookmarkEnd w:id="44"/>
      <w:r w:rsidR="00624400">
        <w:fldChar w:fldCharType="begin"/>
      </w:r>
      <w:r w:rsidR="00624400">
        <w:instrText>HYPERLINK \l "_文字"</w:instrText>
      </w:r>
      <w:r w:rsidR="00624400">
        <w:fldChar w:fldCharType="separate"/>
      </w:r>
      <w:r w:rsidR="00624400" w:rsidRPr="006C11F6">
        <w:rPr>
          <w:rStyle w:val="a6"/>
          <w:rFonts w:ascii="微軟正黑體" w:eastAsia="微軟正黑體" w:hAnsi="微軟正黑體" w:cs="Times New Roman"/>
          <w:bCs/>
          <w:sz w:val="27"/>
          <w:szCs w:val="27"/>
        </w:rPr>
        <w:t>文字</w:t>
      </w:r>
      <w:r w:rsidR="00624400">
        <w:rPr>
          <w:rStyle w:val="a6"/>
          <w:rFonts w:ascii="微軟正黑體" w:eastAsia="微軟正黑體" w:hAnsi="微軟正黑體" w:cs="Times New Roman"/>
          <w:bCs/>
          <w:sz w:val="27"/>
          <w:szCs w:val="27"/>
        </w:rPr>
        <w:fldChar w:fldCharType="end"/>
      </w:r>
      <w:r w:rsidR="00624400" w:rsidRPr="00164781">
        <w:rPr>
          <w:rFonts w:ascii="微軟正黑體" w:eastAsia="微軟正黑體" w:hAnsi="微軟正黑體" w:cs="Times New Roman"/>
          <w:bCs/>
          <w:sz w:val="27"/>
          <w:szCs w:val="27"/>
        </w:rPr>
        <w:t>以特定方式呈現對於資訊的傳達有其</w:t>
      </w:r>
      <w:hyperlink w:anchor="_必要性" w:history="1">
        <w:r w:rsidR="00624400" w:rsidRPr="0021049B">
          <w:rPr>
            <w:rStyle w:val="a6"/>
            <w:rFonts w:ascii="微軟正黑體" w:eastAsia="微軟正黑體" w:hAnsi="微軟正黑體" w:cs="Times New Roman"/>
            <w:sz w:val="27"/>
            <w:szCs w:val="27"/>
          </w:rPr>
          <w:t>必要性</w:t>
        </w:r>
      </w:hyperlink>
      <w:r w:rsidR="00624400" w:rsidRPr="00164781">
        <w:rPr>
          <w:rFonts w:ascii="微軟正黑體" w:eastAsia="微軟正黑體" w:hAnsi="微軟正黑體" w:cs="Times New Roman"/>
          <w:bCs/>
          <w:sz w:val="27"/>
          <w:szCs w:val="27"/>
        </w:rPr>
        <w:t>。</w:t>
      </w:r>
    </w:p>
    <w:p w14:paraId="200C6D9E" w14:textId="77777777" w:rsidR="00624400" w:rsidRPr="00901B9D" w:rsidRDefault="00624400" w:rsidP="00624400">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901B9D">
        <w:rPr>
          <w:rFonts w:ascii="微軟正黑體" w:eastAsia="微軟正黑體" w:hAnsi="微軟正黑體" w:cs="Times New Roman" w:hint="eastAsia"/>
          <w:b/>
          <w:bCs/>
          <w:color w:val="00B050"/>
          <w:sz w:val="27"/>
          <w:szCs w:val="27"/>
        </w:rPr>
        <w:t>註</w:t>
      </w:r>
      <w:proofErr w:type="gramEnd"/>
      <w:r w:rsidRPr="00901B9D">
        <w:rPr>
          <w:rFonts w:ascii="微軟正黑體" w:eastAsia="微軟正黑體" w:hAnsi="微軟正黑體" w:cs="Times New Roman" w:hint="eastAsia"/>
          <w:b/>
          <w:bCs/>
          <w:color w:val="00B050"/>
          <w:sz w:val="27"/>
          <w:szCs w:val="27"/>
        </w:rPr>
        <w:t>釋</w:t>
      </w:r>
    </w:p>
    <w:p w14:paraId="17D60C29" w14:textId="77777777" w:rsidR="00624400" w:rsidRPr="00901B9D" w:rsidRDefault="00624400" w:rsidP="00624400">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099D387F" w14:textId="77777777" w:rsidR="00624400" w:rsidRPr="00901B9D" w:rsidRDefault="00624400" w:rsidP="00624400">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企業識別</w:t>
      </w:r>
      <w:r w:rsidRPr="00901B9D">
        <w:rPr>
          <w:rFonts w:ascii="微軟正黑體" w:eastAsia="微軟正黑體" w:hAnsi="微軟正黑體" w:cs="Times New Roman"/>
          <w:sz w:val="27"/>
          <w:szCs w:val="27"/>
        </w:rPr>
        <w:t>標誌（文字為商標或品牌名稱）被視為是必要的。</w:t>
      </w:r>
    </w:p>
    <w:p w14:paraId="6F8D0B11" w14:textId="77777777" w:rsidR="00624400" w:rsidRPr="00901B9D" w:rsidRDefault="00624400" w:rsidP="00624400">
      <w:pPr>
        <w:adjustRightInd w:val="0"/>
        <w:snapToGrid w:val="0"/>
        <w:spacing w:after="240" w:line="240" w:lineRule="atLeast"/>
        <w:ind w:left="227"/>
        <w:rPr>
          <w:rFonts w:ascii="微軟正黑體" w:eastAsia="微軟正黑體" w:hAnsi="微軟正黑體" w:cs="Times New Roman"/>
          <w:bCs/>
          <w:sz w:val="27"/>
          <w:szCs w:val="27"/>
        </w:rPr>
      </w:pPr>
    </w:p>
    <w:p w14:paraId="10EE8E74" w14:textId="77777777" w:rsidR="00624400" w:rsidRPr="007C5CCB" w:rsidRDefault="00624400" w:rsidP="00624400">
      <w:pPr>
        <w:pStyle w:val="31"/>
      </w:pPr>
      <w:bookmarkStart w:id="45" w:name="成功準則1.4.10：流動排版(檢測等級AA)"/>
      <w:bookmarkEnd w:id="45"/>
      <w:r w:rsidRPr="007C5CCB">
        <w:t>成功準則 1.4.10：流動排版</w:t>
      </w:r>
    </w:p>
    <w:p w14:paraId="2ADBB49C" w14:textId="77777777" w:rsidR="00624400" w:rsidRDefault="00624400" w:rsidP="00624400">
      <w:pPr>
        <w:adjustRightInd w:val="0"/>
        <w:snapToGrid w:val="0"/>
        <w:spacing w:before="166" w:after="240"/>
        <w:ind w:left="224"/>
        <w:rPr>
          <w:rFonts w:ascii="微軟正黑體" w:eastAsia="微軟正黑體" w:hAnsi="微軟正黑體" w:cs="Times New Roman"/>
          <w:bCs/>
          <w:spacing w:val="-2"/>
          <w:sz w:val="27"/>
          <w:szCs w:val="27"/>
        </w:rPr>
      </w:pPr>
      <w:r w:rsidRPr="00164781">
        <w:rPr>
          <w:rFonts w:ascii="微軟正黑體" w:eastAsia="微軟正黑體" w:hAnsi="微軟正黑體" w:cs="Times New Roman"/>
          <w:bCs/>
          <w:spacing w:val="-2"/>
          <w:sz w:val="27"/>
          <w:szCs w:val="27"/>
        </w:rPr>
        <w:t>(檢測等級 AA)</w:t>
      </w:r>
    </w:p>
    <w:tbl>
      <w:tblPr>
        <w:tblpPr w:leftFromText="180" w:rightFromText="180" w:vertAnchor="text" w:horzAnchor="margin" w:tblpXSpec="right" w:tblpY="59"/>
        <w:tblW w:w="2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5"/>
      </w:tblGrid>
      <w:tr w:rsidR="00624400" w:rsidRPr="00AE5ADC" w14:paraId="318A9E05" w14:textId="77777777" w:rsidTr="00D2118E">
        <w:trPr>
          <w:trHeight w:val="511"/>
        </w:trPr>
        <w:tc>
          <w:tcPr>
            <w:tcW w:w="2375" w:type="dxa"/>
            <w:shd w:val="clear" w:color="auto" w:fill="auto"/>
          </w:tcPr>
          <w:p w14:paraId="49AC8E8D" w14:textId="77777777" w:rsidR="00624400" w:rsidRPr="00AE5ADC" w:rsidRDefault="00000000" w:rsidP="00D2118E">
            <w:pPr>
              <w:spacing w:line="0" w:lineRule="atLeast"/>
              <w:rPr>
                <w:rFonts w:ascii="微軟正黑體" w:eastAsia="微軟正黑體" w:hAnsi="微軟正黑體"/>
                <w:color w:val="0000FF"/>
                <w:sz w:val="20"/>
                <w:szCs w:val="20"/>
                <w:u w:val="single" w:color="000000" w:themeColor="text1"/>
              </w:rPr>
            </w:pPr>
            <w:hyperlink r:id="rId126" w:history="1">
              <w:r w:rsidR="00624400" w:rsidRPr="00AE5ADC">
                <w:rPr>
                  <w:rStyle w:val="a6"/>
                  <w:rFonts w:ascii="微軟正黑體" w:eastAsia="微軟正黑體" w:hAnsi="微軟正黑體"/>
                  <w:sz w:val="20"/>
                  <w:szCs w:val="20"/>
                  <w:u w:color="000000" w:themeColor="text1"/>
                </w:rPr>
                <w:t>了解</w:t>
              </w:r>
              <w:r w:rsidR="00624400" w:rsidRPr="00AE5ADC">
                <w:rPr>
                  <w:rStyle w:val="a6"/>
                  <w:rFonts w:ascii="微軟正黑體" w:eastAsia="微軟正黑體" w:hAnsi="微軟正黑體" w:hint="eastAsia"/>
                  <w:sz w:val="20"/>
                  <w:szCs w:val="20"/>
                  <w:u w:color="000000" w:themeColor="text1"/>
                </w:rPr>
                <w:t>「流動排版」</w:t>
              </w:r>
            </w:hyperlink>
          </w:p>
          <w:p w14:paraId="7BE594CE" w14:textId="77777777" w:rsidR="00624400" w:rsidRPr="00AE5ADC" w:rsidRDefault="00000000" w:rsidP="00D2118E">
            <w:pPr>
              <w:spacing w:line="0" w:lineRule="atLeast"/>
              <w:rPr>
                <w:rFonts w:ascii="微軟正黑體" w:eastAsia="微軟正黑體" w:hAnsi="微軟正黑體" w:cs="Times New Roman"/>
                <w:sz w:val="20"/>
                <w:szCs w:val="20"/>
              </w:rPr>
            </w:pPr>
            <w:hyperlink r:id="rId127" w:anchor="reflow" w:history="1">
              <w:r w:rsidR="00624400" w:rsidRPr="00AE5ADC">
                <w:rPr>
                  <w:rStyle w:val="a6"/>
                  <w:rFonts w:ascii="微軟正黑體" w:eastAsia="微軟正黑體" w:hAnsi="微軟正黑體"/>
                  <w:sz w:val="20"/>
                  <w:szCs w:val="20"/>
                  <w:u w:color="000000" w:themeColor="text1"/>
                </w:rPr>
                <w:t>如何符合</w:t>
              </w:r>
              <w:r w:rsidR="00624400" w:rsidRPr="00AE5ADC">
                <w:rPr>
                  <w:rStyle w:val="a6"/>
                  <w:rFonts w:ascii="微軟正黑體" w:eastAsia="微軟正黑體" w:hAnsi="微軟正黑體" w:hint="eastAsia"/>
                  <w:sz w:val="20"/>
                  <w:szCs w:val="20"/>
                  <w:u w:color="000000" w:themeColor="text1"/>
                </w:rPr>
                <w:t>「流動排版」</w:t>
              </w:r>
            </w:hyperlink>
          </w:p>
        </w:tc>
      </w:tr>
    </w:tbl>
    <w:p w14:paraId="2DDCF0F9" w14:textId="77777777" w:rsidR="00624400" w:rsidRPr="00AE5ADC" w:rsidRDefault="00624400" w:rsidP="00624400">
      <w:pPr>
        <w:adjustRightInd w:val="0"/>
        <w:snapToGrid w:val="0"/>
        <w:spacing w:before="166" w:after="240"/>
        <w:ind w:left="224"/>
        <w:rPr>
          <w:rFonts w:ascii="微軟正黑體" w:eastAsia="微軟正黑體" w:hAnsi="微軟正黑體" w:cs="Times New Roman"/>
          <w:bCs/>
          <w:spacing w:val="-2"/>
          <w:sz w:val="27"/>
          <w:szCs w:val="27"/>
        </w:rPr>
      </w:pPr>
    </w:p>
    <w:p w14:paraId="10153B0E" w14:textId="77777777" w:rsidR="00624400" w:rsidRPr="00164781" w:rsidRDefault="00624400" w:rsidP="00624400">
      <w:pPr>
        <w:adjustRightInd w:val="0"/>
        <w:snapToGrid w:val="0"/>
        <w:spacing w:before="166" w:after="240"/>
        <w:ind w:left="224"/>
        <w:rPr>
          <w:rFonts w:ascii="微軟正黑體" w:eastAsia="微軟正黑體" w:hAnsi="微軟正黑體" w:cs="Times New Roman"/>
          <w:bCs/>
          <w:spacing w:val="-2"/>
          <w:sz w:val="27"/>
          <w:szCs w:val="27"/>
        </w:rPr>
      </w:pPr>
    </w:p>
    <w:p w14:paraId="19873D36" w14:textId="77777777" w:rsidR="00624400" w:rsidRPr="00164781" w:rsidRDefault="00624400" w:rsidP="00624400">
      <w:pPr>
        <w:adjustRightInd w:val="0"/>
        <w:snapToGrid w:val="0"/>
        <w:spacing w:after="240" w:line="240" w:lineRule="atLeast"/>
        <w:ind w:left="227" w:rightChars="-155" w:right="-341"/>
        <w:rPr>
          <w:rFonts w:ascii="微軟正黑體" w:eastAsia="微軟正黑體" w:hAnsi="微軟正黑體" w:cs="Times New Roman"/>
          <w:bCs/>
          <w:sz w:val="27"/>
          <w:szCs w:val="27"/>
        </w:rPr>
      </w:pPr>
      <w:r w:rsidRPr="00164781">
        <w:rPr>
          <w:rFonts w:ascii="微軟正黑體" w:eastAsia="微軟正黑體" w:hAnsi="微軟正黑體" w:cs="Times New Roman"/>
          <w:bCs/>
          <w:sz w:val="27"/>
          <w:szCs w:val="27"/>
        </w:rPr>
        <w:t>內容可以在不失去資訊或功能性且無需進行二維捲動下呈現，如下列：</w:t>
      </w:r>
    </w:p>
    <w:p w14:paraId="74441223" w14:textId="77777777" w:rsidR="00624400" w:rsidRPr="00164781" w:rsidRDefault="00624400" w:rsidP="00624400">
      <w:pPr>
        <w:pStyle w:val="a5"/>
        <w:numPr>
          <w:ilvl w:val="0"/>
          <w:numId w:val="9"/>
        </w:numPr>
        <w:tabs>
          <w:tab w:val="left" w:pos="1001"/>
        </w:tabs>
        <w:adjustRightInd w:val="0"/>
        <w:snapToGrid w:val="0"/>
        <w:ind w:left="1134"/>
        <w:jc w:val="both"/>
        <w:rPr>
          <w:rFonts w:ascii="微軟正黑體" w:eastAsia="微軟正黑體" w:hAnsi="微軟正黑體" w:cs="Times New Roman"/>
          <w:sz w:val="27"/>
          <w:szCs w:val="27"/>
        </w:rPr>
      </w:pPr>
      <w:r w:rsidRPr="00164781">
        <w:rPr>
          <w:rFonts w:ascii="微軟正黑體" w:eastAsia="微軟正黑體" w:hAnsi="微軟正黑體" w:cs="Times New Roman"/>
          <w:spacing w:val="-7"/>
          <w:sz w:val="27"/>
          <w:szCs w:val="27"/>
        </w:rPr>
        <w:lastRenderedPageBreak/>
        <w:t xml:space="preserve">內容垂直捲動的寬度相當於 </w:t>
      </w:r>
      <w:r w:rsidRPr="00164781">
        <w:rPr>
          <w:rFonts w:ascii="微軟正黑體" w:eastAsia="微軟正黑體" w:hAnsi="微軟正黑體" w:cs="Times New Roman"/>
          <w:sz w:val="27"/>
          <w:szCs w:val="27"/>
        </w:rPr>
        <w:t>320</w:t>
      </w:r>
      <w:r w:rsidRPr="00164781">
        <w:rPr>
          <w:rFonts w:ascii="微軟正黑體" w:eastAsia="微軟正黑體" w:hAnsi="微軟正黑體" w:cs="Times New Roman"/>
          <w:spacing w:val="-14"/>
          <w:sz w:val="27"/>
          <w:szCs w:val="27"/>
        </w:rPr>
        <w:t xml:space="preserve"> </w:t>
      </w:r>
      <w:proofErr w:type="gramStart"/>
      <w:r w:rsidRPr="00164781">
        <w:rPr>
          <w:rFonts w:ascii="微軟正黑體" w:eastAsia="微軟正黑體" w:hAnsi="微軟正黑體" w:cs="Times New Roman"/>
          <w:spacing w:val="53"/>
          <w:sz w:val="27"/>
          <w:szCs w:val="27"/>
        </w:rPr>
        <w:t>個</w:t>
      </w:r>
      <w:proofErr w:type="gramEnd"/>
      <w:r>
        <w:fldChar w:fldCharType="begin"/>
      </w:r>
      <w:r>
        <w:instrText>HYPERLINK \l "_CSS像素"</w:instrText>
      </w:r>
      <w:r>
        <w:fldChar w:fldCharType="separate"/>
      </w:r>
      <w:r w:rsidRPr="00CD0CEE">
        <w:rPr>
          <w:rStyle w:val="a6"/>
          <w:rFonts w:ascii="微軟正黑體" w:eastAsia="微軟正黑體" w:hAnsi="微軟正黑體" w:cs="Times New Roman"/>
          <w:sz w:val="27"/>
          <w:szCs w:val="27"/>
        </w:rPr>
        <w:t>CSS</w:t>
      </w:r>
      <w:r w:rsidRPr="00CD0CEE">
        <w:rPr>
          <w:rStyle w:val="a6"/>
          <w:rFonts w:ascii="微軟正黑體" w:eastAsia="微軟正黑體" w:hAnsi="微軟正黑體" w:cs="Times New Roman"/>
          <w:spacing w:val="-13"/>
          <w:sz w:val="27"/>
          <w:szCs w:val="27"/>
        </w:rPr>
        <w:t xml:space="preserve"> </w:t>
      </w:r>
      <w:r w:rsidRPr="00CD0CEE">
        <w:rPr>
          <w:rStyle w:val="a6"/>
          <w:rFonts w:ascii="微軟正黑體" w:eastAsia="微軟正黑體" w:hAnsi="微軟正黑體" w:cs="Times New Roman"/>
          <w:sz w:val="27"/>
          <w:szCs w:val="27"/>
        </w:rPr>
        <w:t>像素</w:t>
      </w:r>
      <w:r>
        <w:rPr>
          <w:rStyle w:val="a6"/>
          <w:rFonts w:ascii="微軟正黑體" w:eastAsia="微軟正黑體" w:hAnsi="微軟正黑體" w:cs="Times New Roman"/>
          <w:sz w:val="27"/>
          <w:szCs w:val="27"/>
        </w:rPr>
        <w:fldChar w:fldCharType="end"/>
      </w:r>
      <w:r w:rsidRPr="00164781">
        <w:rPr>
          <w:rFonts w:ascii="微軟正黑體" w:eastAsia="微軟正黑體" w:hAnsi="微軟正黑體" w:cs="Times New Roman"/>
          <w:sz w:val="27"/>
          <w:szCs w:val="27"/>
        </w:rPr>
        <w:t>；</w:t>
      </w:r>
    </w:p>
    <w:p w14:paraId="7278BA87" w14:textId="77777777" w:rsidR="00624400" w:rsidRPr="00164781" w:rsidRDefault="00624400" w:rsidP="00624400">
      <w:pPr>
        <w:pStyle w:val="a5"/>
        <w:numPr>
          <w:ilvl w:val="0"/>
          <w:numId w:val="9"/>
        </w:numPr>
        <w:tabs>
          <w:tab w:val="left" w:pos="1001"/>
        </w:tabs>
        <w:adjustRightInd w:val="0"/>
        <w:snapToGrid w:val="0"/>
        <w:spacing w:before="102"/>
        <w:ind w:left="1134"/>
        <w:jc w:val="both"/>
        <w:rPr>
          <w:rFonts w:ascii="微軟正黑體" w:eastAsia="微軟正黑體" w:hAnsi="微軟正黑體" w:cs="Times New Roman"/>
          <w:sz w:val="27"/>
          <w:szCs w:val="27"/>
        </w:rPr>
      </w:pPr>
      <w:r w:rsidRPr="00164781">
        <w:rPr>
          <w:rFonts w:ascii="微軟正黑體" w:eastAsia="微軟正黑體" w:hAnsi="微軟正黑體" w:cs="Times New Roman"/>
          <w:spacing w:val="-7"/>
          <w:sz w:val="27"/>
          <w:szCs w:val="27"/>
        </w:rPr>
        <w:t xml:space="preserve">內容水平捲動的高度相當於 </w:t>
      </w:r>
      <w:r w:rsidRPr="00164781">
        <w:rPr>
          <w:rFonts w:ascii="微軟正黑體" w:eastAsia="微軟正黑體" w:hAnsi="微軟正黑體" w:cs="Times New Roman"/>
          <w:sz w:val="27"/>
          <w:szCs w:val="27"/>
        </w:rPr>
        <w:t>256</w:t>
      </w:r>
      <w:r w:rsidRPr="00164781">
        <w:rPr>
          <w:rFonts w:ascii="微軟正黑體" w:eastAsia="微軟正黑體" w:hAnsi="微軟正黑體" w:cs="Times New Roman"/>
          <w:spacing w:val="-14"/>
          <w:sz w:val="27"/>
          <w:szCs w:val="27"/>
        </w:rPr>
        <w:t xml:space="preserve"> </w:t>
      </w:r>
      <w:proofErr w:type="gramStart"/>
      <w:r w:rsidRPr="00164781">
        <w:rPr>
          <w:rFonts w:ascii="微軟正黑體" w:eastAsia="微軟正黑體" w:hAnsi="微軟正黑體" w:cs="Times New Roman"/>
          <w:spacing w:val="53"/>
          <w:sz w:val="27"/>
          <w:szCs w:val="27"/>
        </w:rPr>
        <w:t>個</w:t>
      </w:r>
      <w:proofErr w:type="gramEnd"/>
      <w:r>
        <w:fldChar w:fldCharType="begin"/>
      </w:r>
      <w:r>
        <w:instrText>HYPERLINK \l "_CSS像素"</w:instrText>
      </w:r>
      <w:r>
        <w:fldChar w:fldCharType="separate"/>
      </w:r>
      <w:r w:rsidRPr="00CD0CEE">
        <w:rPr>
          <w:rStyle w:val="a6"/>
          <w:rFonts w:ascii="微軟正黑體" w:eastAsia="微軟正黑體" w:hAnsi="微軟正黑體" w:cs="Times New Roman"/>
          <w:sz w:val="27"/>
          <w:szCs w:val="27"/>
        </w:rPr>
        <w:t>CSS</w:t>
      </w:r>
      <w:r w:rsidRPr="00CD0CEE">
        <w:rPr>
          <w:rStyle w:val="a6"/>
          <w:rFonts w:ascii="微軟正黑體" w:eastAsia="微軟正黑體" w:hAnsi="微軟正黑體" w:cs="Times New Roman"/>
          <w:spacing w:val="-13"/>
          <w:sz w:val="27"/>
          <w:szCs w:val="27"/>
        </w:rPr>
        <w:t xml:space="preserve"> </w:t>
      </w:r>
      <w:r w:rsidRPr="00CD0CEE">
        <w:rPr>
          <w:rStyle w:val="a6"/>
          <w:rFonts w:ascii="微軟正黑體" w:eastAsia="微軟正黑體" w:hAnsi="微軟正黑體" w:cs="Times New Roman"/>
          <w:sz w:val="27"/>
          <w:szCs w:val="27"/>
        </w:rPr>
        <w:t>像素</w:t>
      </w:r>
      <w:r>
        <w:rPr>
          <w:rStyle w:val="a6"/>
          <w:rFonts w:ascii="微軟正黑體" w:eastAsia="微軟正黑體" w:hAnsi="微軟正黑體" w:cs="Times New Roman"/>
          <w:sz w:val="27"/>
          <w:szCs w:val="27"/>
        </w:rPr>
        <w:fldChar w:fldCharType="end"/>
      </w:r>
      <w:r w:rsidRPr="00164781">
        <w:rPr>
          <w:rFonts w:ascii="微軟正黑體" w:eastAsia="微軟正黑體" w:hAnsi="微軟正黑體" w:cs="Times New Roman"/>
          <w:sz w:val="27"/>
          <w:szCs w:val="27"/>
        </w:rPr>
        <w:t>。</w:t>
      </w:r>
    </w:p>
    <w:p w14:paraId="1C98C9F3" w14:textId="77777777" w:rsidR="00624400" w:rsidRDefault="00624400" w:rsidP="00624400">
      <w:pPr>
        <w:adjustRightInd w:val="0"/>
        <w:snapToGrid w:val="0"/>
        <w:spacing w:before="85" w:line="254" w:lineRule="auto"/>
        <w:ind w:left="224" w:right="-908"/>
        <w:jc w:val="both"/>
        <w:rPr>
          <w:rFonts w:ascii="微軟正黑體" w:eastAsia="微軟正黑體" w:hAnsi="微軟正黑體" w:cs="Times New Roman"/>
          <w:spacing w:val="-1"/>
          <w:sz w:val="27"/>
          <w:szCs w:val="27"/>
        </w:rPr>
      </w:pPr>
      <w:r w:rsidRPr="00B75547">
        <w:rPr>
          <w:rFonts w:ascii="微軟正黑體" w:eastAsia="微軟正黑體" w:hAnsi="微軟正黑體" w:cs="Times New Roman"/>
          <w:spacing w:val="-1"/>
          <w:sz w:val="27"/>
          <w:szCs w:val="27"/>
        </w:rPr>
        <w:t>需要利用二維配置來提供部份內容使用或有意義呈現者除外。</w:t>
      </w:r>
    </w:p>
    <w:p w14:paraId="2C884153" w14:textId="77777777" w:rsidR="00624400" w:rsidRPr="00D45F83" w:rsidRDefault="00624400" w:rsidP="00624400">
      <w:pPr>
        <w:pBdr>
          <w:left w:val="single" w:sz="48" w:space="4" w:color="28A60A"/>
        </w:pBdr>
        <w:adjustRightInd w:val="0"/>
        <w:snapToGrid w:val="0"/>
        <w:spacing w:line="240" w:lineRule="atLeast"/>
        <w:ind w:left="400" w:right="500"/>
        <w:rPr>
          <w:rFonts w:ascii="微軟正黑體" w:eastAsia="微軟正黑體" w:hAnsi="微軟正黑體" w:cs="Times New Roman"/>
          <w:b/>
          <w:color w:val="00B050"/>
          <w:sz w:val="27"/>
          <w:szCs w:val="27"/>
        </w:rPr>
      </w:pPr>
      <w:proofErr w:type="gramStart"/>
      <w:r w:rsidRPr="00D45F83">
        <w:rPr>
          <w:rFonts w:ascii="微軟正黑體" w:eastAsia="微軟正黑體" w:hAnsi="微軟正黑體" w:cs="Times New Roman"/>
          <w:b/>
          <w:color w:val="00B050"/>
          <w:sz w:val="27"/>
          <w:szCs w:val="27"/>
        </w:rPr>
        <w:t>註</w:t>
      </w:r>
      <w:proofErr w:type="gramEnd"/>
      <w:r w:rsidRPr="00D45F83">
        <w:rPr>
          <w:rFonts w:ascii="微軟正黑體" w:eastAsia="微軟正黑體" w:hAnsi="微軟正黑體" w:cs="Times New Roman"/>
          <w:b/>
          <w:color w:val="00B050"/>
          <w:sz w:val="27"/>
          <w:szCs w:val="27"/>
        </w:rPr>
        <w:t>釋</w:t>
      </w:r>
    </w:p>
    <w:p w14:paraId="023EE306" w14:textId="77777777" w:rsidR="00624400" w:rsidRPr="00D45F83" w:rsidRDefault="00624400" w:rsidP="00624400">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419816CD" w14:textId="77777777" w:rsidR="00624400" w:rsidRPr="00D45F83" w:rsidRDefault="00624400" w:rsidP="00624400">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D45F83">
        <w:rPr>
          <w:rFonts w:ascii="微軟正黑體" w:eastAsia="微軟正黑體" w:hAnsi="微軟正黑體" w:cs="Times New Roman"/>
          <w:sz w:val="27"/>
          <w:szCs w:val="27"/>
        </w:rPr>
        <w:t>320 CSS像素在400%放大後的寬度相當於起始視窗為1280 CSS像素。對於設計為水平捲動的網頁內容（例如，使用垂直文字），256 CSS像素在400%放大後的高度相當於起始視窗高度為1024像素。</w:t>
      </w:r>
    </w:p>
    <w:p w14:paraId="02AF841B" w14:textId="77777777" w:rsidR="00624400" w:rsidRPr="00D45F83" w:rsidRDefault="00624400" w:rsidP="00624400">
      <w:pPr>
        <w:adjustRightInd w:val="0"/>
        <w:snapToGrid w:val="0"/>
        <w:spacing w:line="240" w:lineRule="atLeast"/>
        <w:rPr>
          <w:rFonts w:ascii="微軟正黑體" w:eastAsia="微軟正黑體" w:hAnsi="微軟正黑體"/>
          <w:sz w:val="27"/>
          <w:szCs w:val="27"/>
        </w:rPr>
      </w:pPr>
    </w:p>
    <w:p w14:paraId="226BAAD2" w14:textId="77777777" w:rsidR="00624400" w:rsidRPr="00D45F83" w:rsidRDefault="00624400" w:rsidP="00624400">
      <w:pPr>
        <w:pBdr>
          <w:left w:val="single" w:sz="48" w:space="4" w:color="28A60A"/>
        </w:pBdr>
        <w:adjustRightInd w:val="0"/>
        <w:snapToGrid w:val="0"/>
        <w:spacing w:line="240" w:lineRule="atLeast"/>
        <w:ind w:left="400" w:right="500"/>
        <w:rPr>
          <w:rFonts w:ascii="微軟正黑體" w:eastAsia="微軟正黑體" w:hAnsi="微軟正黑體" w:cs="Times New Roman"/>
          <w:b/>
          <w:color w:val="00B050"/>
          <w:sz w:val="27"/>
          <w:szCs w:val="27"/>
        </w:rPr>
      </w:pPr>
      <w:proofErr w:type="gramStart"/>
      <w:r w:rsidRPr="00D45F83">
        <w:rPr>
          <w:rFonts w:ascii="微軟正黑體" w:eastAsia="微軟正黑體" w:hAnsi="微軟正黑體" w:cs="Times New Roman" w:hint="eastAsia"/>
          <w:b/>
          <w:color w:val="00B050"/>
          <w:sz w:val="27"/>
          <w:szCs w:val="27"/>
        </w:rPr>
        <w:t>註</w:t>
      </w:r>
      <w:proofErr w:type="gramEnd"/>
      <w:r w:rsidRPr="00D45F83">
        <w:rPr>
          <w:rFonts w:ascii="微軟正黑體" w:eastAsia="微軟正黑體" w:hAnsi="微軟正黑體" w:cs="Times New Roman" w:hint="eastAsia"/>
          <w:b/>
          <w:color w:val="00B050"/>
          <w:sz w:val="27"/>
          <w:szCs w:val="27"/>
        </w:rPr>
        <w:t>釋</w:t>
      </w:r>
    </w:p>
    <w:p w14:paraId="1784F7CF" w14:textId="77777777" w:rsidR="00624400" w:rsidRPr="00D45F83" w:rsidRDefault="00624400" w:rsidP="00624400">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63238F8C" w14:textId="77777777" w:rsidR="00624400" w:rsidRPr="00D45F83" w:rsidRDefault="00624400" w:rsidP="00624400">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D45F83">
        <w:rPr>
          <w:rFonts w:ascii="微軟正黑體" w:eastAsia="微軟正黑體" w:hAnsi="微軟正黑體" w:cs="Times New Roman"/>
          <w:sz w:val="27"/>
          <w:szCs w:val="27"/>
        </w:rPr>
        <w:t>需要二維配置的內容之示例為影像、地圖、圖表、影片、遊戲、</w:t>
      </w:r>
      <w:r w:rsidRPr="00D45F83">
        <w:rPr>
          <w:rFonts w:ascii="微軟正黑體" w:eastAsia="微軟正黑體" w:hAnsi="微軟正黑體" w:cs="Times New Roman" w:hint="eastAsia"/>
          <w:sz w:val="27"/>
          <w:szCs w:val="27"/>
        </w:rPr>
        <w:t>簡報</w:t>
      </w:r>
      <w:r w:rsidRPr="00D45F83">
        <w:rPr>
          <w:rFonts w:ascii="微軟正黑體" w:eastAsia="微軟正黑體" w:hAnsi="微軟正黑體" w:cs="Times New Roman"/>
          <w:sz w:val="27"/>
          <w:szCs w:val="27"/>
        </w:rPr>
        <w:t>、資料</w:t>
      </w:r>
      <w:r w:rsidRPr="00D45F83">
        <w:rPr>
          <w:rFonts w:ascii="微軟正黑體" w:eastAsia="微軟正黑體" w:hAnsi="微軟正黑體" w:cs="Times New Roman" w:hint="eastAsia"/>
          <w:sz w:val="27"/>
          <w:szCs w:val="27"/>
        </w:rPr>
        <w:t>表格</w:t>
      </w:r>
      <w:r w:rsidRPr="00D45F83">
        <w:rPr>
          <w:rFonts w:ascii="微軟正黑體" w:eastAsia="微軟正黑體" w:hAnsi="微軟正黑體" w:cs="Times New Roman"/>
          <w:sz w:val="27"/>
          <w:szCs w:val="27"/>
        </w:rPr>
        <w:t>及在操控內容時必須將工具列保持在</w:t>
      </w:r>
      <w:r>
        <w:rPr>
          <w:rFonts w:ascii="微軟正黑體" w:eastAsia="微軟正黑體" w:hAnsi="微軟正黑體" w:cs="Times New Roman" w:hint="eastAsia"/>
          <w:sz w:val="27"/>
          <w:szCs w:val="27"/>
        </w:rPr>
        <w:t>展示區域</w:t>
      </w:r>
      <w:r w:rsidRPr="00D45F83">
        <w:rPr>
          <w:rFonts w:ascii="微軟正黑體" w:eastAsia="微軟正黑體" w:hAnsi="微軟正黑體" w:cs="Times New Roman"/>
          <w:sz w:val="27"/>
          <w:szCs w:val="27"/>
        </w:rPr>
        <w:t>中的</w:t>
      </w:r>
      <w:r>
        <w:rPr>
          <w:rFonts w:ascii="微軟正黑體" w:eastAsia="微軟正黑體" w:hAnsi="微軟正黑體" w:cs="Times New Roman" w:hint="eastAsia"/>
          <w:sz w:val="27"/>
          <w:szCs w:val="27"/>
        </w:rPr>
        <w:t>功能操作</w:t>
      </w:r>
      <w:r w:rsidRPr="00D45F83">
        <w:rPr>
          <w:rFonts w:ascii="微軟正黑體" w:eastAsia="微軟正黑體" w:hAnsi="微軟正黑體" w:cs="Times New Roman"/>
          <w:sz w:val="27"/>
          <w:szCs w:val="27"/>
        </w:rPr>
        <w:t>介面。</w:t>
      </w:r>
    </w:p>
    <w:p w14:paraId="6646D569" w14:textId="77777777" w:rsidR="00624400" w:rsidRPr="00D45F83" w:rsidRDefault="00624400" w:rsidP="00624400">
      <w:pPr>
        <w:adjustRightInd w:val="0"/>
        <w:snapToGrid w:val="0"/>
        <w:spacing w:before="85" w:line="254" w:lineRule="auto"/>
        <w:ind w:left="224" w:right="-908"/>
        <w:jc w:val="both"/>
        <w:rPr>
          <w:rFonts w:ascii="微軟正黑體" w:eastAsia="微軟正黑體" w:hAnsi="微軟正黑體" w:cs="Times New Roman"/>
          <w:spacing w:val="-1"/>
          <w:sz w:val="27"/>
          <w:szCs w:val="27"/>
        </w:rPr>
      </w:pPr>
    </w:p>
    <w:p w14:paraId="4675F808" w14:textId="77777777" w:rsidR="00624400" w:rsidRPr="007C5CCB" w:rsidRDefault="00624400" w:rsidP="00624400">
      <w:pPr>
        <w:pStyle w:val="31"/>
      </w:pPr>
      <w:r w:rsidRPr="007C5CCB">
        <w:t>成功準則 1.4.11：非文字對比</w:t>
      </w:r>
    </w:p>
    <w:p w14:paraId="36B93169" w14:textId="77777777" w:rsidR="00624400"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z w:val="27"/>
          <w:szCs w:val="27"/>
        </w:rPr>
      </w:pPr>
      <w:r w:rsidRPr="00164781">
        <w:rPr>
          <w:rFonts w:ascii="微軟正黑體" w:eastAsia="微軟正黑體" w:hAnsi="微軟正黑體" w:cs="Times New Roman"/>
          <w:bCs/>
          <w:spacing w:val="-3"/>
          <w:sz w:val="27"/>
          <w:szCs w:val="27"/>
        </w:rPr>
        <w:t xml:space="preserve">(檢測等級 </w:t>
      </w:r>
      <w:r w:rsidRPr="00164781">
        <w:rPr>
          <w:rFonts w:ascii="微軟正黑體" w:eastAsia="微軟正黑體" w:hAnsi="微軟正黑體" w:cs="Times New Roman"/>
          <w:bCs/>
          <w:sz w:val="27"/>
          <w:szCs w:val="27"/>
        </w:rPr>
        <w:t>AA)</w:t>
      </w:r>
    </w:p>
    <w:tbl>
      <w:tblPr>
        <w:tblpPr w:leftFromText="180" w:rightFromText="180" w:vertAnchor="text" w:horzAnchor="margin" w:tblpXSpec="right" w:tblpY="54"/>
        <w:tblW w:w="2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4"/>
      </w:tblGrid>
      <w:tr w:rsidR="00624400" w:rsidRPr="00AE5ADC" w14:paraId="774E1DBF" w14:textId="77777777" w:rsidTr="00D2118E">
        <w:trPr>
          <w:trHeight w:val="782"/>
        </w:trPr>
        <w:tc>
          <w:tcPr>
            <w:tcW w:w="2444" w:type="dxa"/>
            <w:shd w:val="clear" w:color="auto" w:fill="auto"/>
          </w:tcPr>
          <w:p w14:paraId="79A94F33" w14:textId="77777777" w:rsidR="00624400" w:rsidRPr="00AE5ADC" w:rsidRDefault="00000000" w:rsidP="00D2118E">
            <w:pPr>
              <w:spacing w:line="0" w:lineRule="atLeast"/>
              <w:rPr>
                <w:rFonts w:ascii="微軟正黑體" w:eastAsia="微軟正黑體" w:hAnsi="微軟正黑體"/>
                <w:color w:val="0070C0"/>
                <w:sz w:val="20"/>
                <w:szCs w:val="20"/>
                <w:u w:val="single" w:color="000000" w:themeColor="text1"/>
              </w:rPr>
            </w:pPr>
            <w:hyperlink r:id="rId128" w:history="1">
              <w:r w:rsidR="00624400" w:rsidRPr="00AE5ADC">
                <w:rPr>
                  <w:rStyle w:val="a6"/>
                  <w:rFonts w:ascii="微軟正黑體" w:eastAsia="微軟正黑體" w:hAnsi="微軟正黑體"/>
                  <w:sz w:val="20"/>
                  <w:szCs w:val="20"/>
                  <w:u w:color="000000" w:themeColor="text1"/>
                </w:rPr>
                <w:t>了解</w:t>
              </w:r>
              <w:r w:rsidR="00624400" w:rsidRPr="00AE5ADC">
                <w:rPr>
                  <w:rStyle w:val="a6"/>
                  <w:rFonts w:ascii="微軟正黑體" w:eastAsia="微軟正黑體" w:hAnsi="微軟正黑體" w:hint="eastAsia"/>
                  <w:sz w:val="20"/>
                  <w:szCs w:val="20"/>
                  <w:u w:color="000000" w:themeColor="text1"/>
                </w:rPr>
                <w:t>「</w:t>
              </w:r>
              <w:r w:rsidR="00624400" w:rsidRPr="00AE5ADC">
                <w:rPr>
                  <w:rStyle w:val="a6"/>
                  <w:rFonts w:ascii="微軟正黑體" w:eastAsia="微軟正黑體" w:hAnsi="微軟正黑體"/>
                  <w:sz w:val="20"/>
                  <w:szCs w:val="20"/>
                  <w:u w:color="000000" w:themeColor="text1"/>
                </w:rPr>
                <w:t>非文字對比</w:t>
              </w:r>
              <w:r w:rsidR="00624400" w:rsidRPr="00AE5ADC">
                <w:rPr>
                  <w:rStyle w:val="a6"/>
                  <w:rFonts w:ascii="微軟正黑體" w:eastAsia="微軟正黑體" w:hAnsi="微軟正黑體" w:hint="eastAsia"/>
                  <w:sz w:val="20"/>
                  <w:szCs w:val="20"/>
                  <w:u w:color="000000" w:themeColor="text1"/>
                </w:rPr>
                <w:t>」</w:t>
              </w:r>
            </w:hyperlink>
          </w:p>
          <w:p w14:paraId="6F50515C" w14:textId="77777777" w:rsidR="00624400" w:rsidRPr="00AE5ADC" w:rsidRDefault="00000000" w:rsidP="00D2118E">
            <w:pPr>
              <w:spacing w:line="0" w:lineRule="atLeast"/>
              <w:rPr>
                <w:rFonts w:ascii="微軟正黑體" w:eastAsia="微軟正黑體" w:hAnsi="微軟正黑體" w:cs="Times New Roman"/>
                <w:sz w:val="20"/>
                <w:szCs w:val="20"/>
              </w:rPr>
            </w:pPr>
            <w:hyperlink r:id="rId129" w:anchor="non-text-contrast" w:history="1">
              <w:r w:rsidR="00624400" w:rsidRPr="00AE5ADC">
                <w:rPr>
                  <w:rStyle w:val="a6"/>
                  <w:rFonts w:ascii="微軟正黑體" w:eastAsia="微軟正黑體" w:hAnsi="微軟正黑體"/>
                  <w:sz w:val="20"/>
                  <w:szCs w:val="20"/>
                  <w:u w:color="000000" w:themeColor="text1"/>
                </w:rPr>
                <w:t>如何符合</w:t>
              </w:r>
              <w:r w:rsidR="00624400" w:rsidRPr="00AE5ADC">
                <w:rPr>
                  <w:rStyle w:val="a6"/>
                  <w:rFonts w:ascii="微軟正黑體" w:eastAsia="微軟正黑體" w:hAnsi="微軟正黑體" w:hint="eastAsia"/>
                  <w:sz w:val="20"/>
                  <w:szCs w:val="20"/>
                  <w:u w:color="000000" w:themeColor="text1"/>
                </w:rPr>
                <w:t>「</w:t>
              </w:r>
              <w:r w:rsidR="00624400" w:rsidRPr="00AE5ADC">
                <w:rPr>
                  <w:rStyle w:val="a6"/>
                  <w:rFonts w:ascii="微軟正黑體" w:eastAsia="微軟正黑體" w:hAnsi="微軟正黑體"/>
                  <w:sz w:val="20"/>
                  <w:szCs w:val="20"/>
                  <w:u w:color="000000" w:themeColor="text1"/>
                </w:rPr>
                <w:t>非文字對比</w:t>
              </w:r>
              <w:r w:rsidR="00624400" w:rsidRPr="00AE5ADC">
                <w:rPr>
                  <w:rStyle w:val="a6"/>
                  <w:rFonts w:ascii="微軟正黑體" w:eastAsia="微軟正黑體" w:hAnsi="微軟正黑體" w:hint="eastAsia"/>
                  <w:sz w:val="20"/>
                  <w:szCs w:val="20"/>
                  <w:u w:color="000000" w:themeColor="text1"/>
                </w:rPr>
                <w:t>」</w:t>
              </w:r>
            </w:hyperlink>
          </w:p>
        </w:tc>
      </w:tr>
    </w:tbl>
    <w:p w14:paraId="0AD814D0" w14:textId="77777777" w:rsidR="00624400" w:rsidRPr="00AE5ADC"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z w:val="27"/>
          <w:szCs w:val="27"/>
        </w:rPr>
      </w:pPr>
    </w:p>
    <w:p w14:paraId="1EA31CBF" w14:textId="77777777" w:rsidR="00624400" w:rsidRDefault="00624400" w:rsidP="00624400">
      <w:pPr>
        <w:adjustRightInd w:val="0"/>
        <w:snapToGrid w:val="0"/>
        <w:spacing w:after="240" w:line="240" w:lineRule="atLeast"/>
        <w:ind w:left="227" w:rightChars="-155" w:right="-341"/>
        <w:rPr>
          <w:rFonts w:ascii="微軟正黑體" w:eastAsia="微軟正黑體" w:hAnsi="微軟正黑體" w:cs="Times New Roman"/>
          <w:bCs/>
          <w:sz w:val="27"/>
          <w:szCs w:val="27"/>
        </w:rPr>
      </w:pPr>
    </w:p>
    <w:p w14:paraId="7292932A" w14:textId="77777777" w:rsidR="00624400" w:rsidRPr="00164781" w:rsidRDefault="00624400" w:rsidP="00624400">
      <w:pPr>
        <w:adjustRightInd w:val="0"/>
        <w:snapToGrid w:val="0"/>
        <w:spacing w:after="240" w:line="240" w:lineRule="atLeast"/>
        <w:ind w:left="227" w:rightChars="-155" w:right="-341"/>
        <w:rPr>
          <w:rFonts w:ascii="微軟正黑體" w:eastAsia="微軟正黑體" w:hAnsi="微軟正黑體" w:cs="Times New Roman"/>
          <w:bCs/>
          <w:sz w:val="27"/>
          <w:szCs w:val="27"/>
        </w:rPr>
      </w:pPr>
      <w:r w:rsidRPr="00164781">
        <w:rPr>
          <w:rFonts w:ascii="微軟正黑體" w:eastAsia="微軟正黑體" w:hAnsi="微軟正黑體" w:cs="Times New Roman"/>
          <w:bCs/>
          <w:sz w:val="27"/>
          <w:szCs w:val="27"/>
        </w:rPr>
        <w:t>下列內容的視覺</w:t>
      </w:r>
      <w:r>
        <w:fldChar w:fldCharType="begin"/>
      </w:r>
      <w:r>
        <w:instrText>HYPERLINK \l "presentation"</w:instrText>
      </w:r>
      <w:r>
        <w:fldChar w:fldCharType="separate"/>
      </w:r>
      <w:r w:rsidRPr="00DD6FB8">
        <w:rPr>
          <w:rStyle w:val="a6"/>
          <w:rFonts w:ascii="微軟正黑體" w:eastAsia="微軟正黑體" w:hAnsi="微軟正黑體" w:cs="Times New Roman"/>
          <w:bCs/>
          <w:sz w:val="27"/>
          <w:szCs w:val="27"/>
        </w:rPr>
        <w:t>呈現</w:t>
      </w:r>
      <w:r>
        <w:rPr>
          <w:rStyle w:val="a6"/>
          <w:rFonts w:ascii="微軟正黑體" w:eastAsia="微軟正黑體" w:hAnsi="微軟正黑體" w:cs="Times New Roman"/>
          <w:bCs/>
          <w:sz w:val="27"/>
          <w:szCs w:val="27"/>
        </w:rPr>
        <w:fldChar w:fldCharType="end"/>
      </w:r>
      <w:r w:rsidRPr="00164781">
        <w:rPr>
          <w:rFonts w:ascii="微軟正黑體" w:eastAsia="微軟正黑體" w:hAnsi="微軟正黑體" w:cs="Times New Roman"/>
          <w:bCs/>
          <w:sz w:val="27"/>
          <w:szCs w:val="27"/>
        </w:rPr>
        <w:t>與相鄰顏色的</w:t>
      </w:r>
      <w:hyperlink w:anchor="_對比值" w:history="1">
        <w:r w:rsidRPr="00DD6FB8">
          <w:rPr>
            <w:rStyle w:val="a6"/>
            <w:rFonts w:ascii="微軟正黑體" w:eastAsia="微軟正黑體" w:hAnsi="微軟正黑體" w:cs="Times New Roman"/>
            <w:bCs/>
            <w:sz w:val="27"/>
            <w:szCs w:val="27"/>
          </w:rPr>
          <w:t>對比度</w:t>
        </w:r>
      </w:hyperlink>
      <w:r w:rsidRPr="00164781">
        <w:rPr>
          <w:rFonts w:ascii="微軟正黑體" w:eastAsia="微軟正黑體" w:hAnsi="微軟正黑體" w:cs="Times New Roman"/>
          <w:bCs/>
          <w:sz w:val="27"/>
          <w:szCs w:val="27"/>
        </w:rPr>
        <w:t>至少為 3:1：</w:t>
      </w:r>
    </w:p>
    <w:p w14:paraId="7C24B2E8" w14:textId="77777777" w:rsidR="00624400" w:rsidRPr="00164781" w:rsidRDefault="00624400" w:rsidP="00624400">
      <w:pPr>
        <w:pStyle w:val="a5"/>
        <w:numPr>
          <w:ilvl w:val="0"/>
          <w:numId w:val="10"/>
        </w:numPr>
        <w:tabs>
          <w:tab w:val="left" w:pos="1001"/>
        </w:tabs>
        <w:adjustRightInd w:val="0"/>
        <w:snapToGrid w:val="0"/>
        <w:spacing w:line="307" w:lineRule="auto"/>
        <w:ind w:left="993" w:right="396" w:hanging="284"/>
        <w:jc w:val="both"/>
        <w:rPr>
          <w:rFonts w:ascii="微軟正黑體" w:eastAsia="微軟正黑體" w:hAnsi="微軟正黑體" w:cs="Times New Roman"/>
          <w:sz w:val="27"/>
          <w:szCs w:val="27"/>
        </w:rPr>
      </w:pPr>
      <w:r w:rsidRPr="00DD6FB8">
        <w:rPr>
          <w:rFonts w:ascii="微軟正黑體" w:eastAsia="微軟正黑體" w:hAnsi="微軟正黑體" w:cs="Times New Roman"/>
          <w:b/>
          <w:bCs/>
          <w:sz w:val="27"/>
          <w:szCs w:val="27"/>
        </w:rPr>
        <w:t>使用者介面元件：</w:t>
      </w:r>
      <w:hyperlink w:anchor="user_interface_component" w:history="1">
        <w:r w:rsidRPr="00DD6FB8">
          <w:rPr>
            <w:rStyle w:val="a6"/>
            <w:rFonts w:ascii="微軟正黑體" w:eastAsia="微軟正黑體" w:hAnsi="微軟正黑體" w:cs="Times New Roman"/>
            <w:sz w:val="27"/>
            <w:szCs w:val="27"/>
          </w:rPr>
          <w:t>使用者介面元件</w:t>
        </w:r>
      </w:hyperlink>
      <w:r w:rsidRPr="00164781">
        <w:rPr>
          <w:rFonts w:ascii="微軟正黑體" w:eastAsia="微軟正黑體" w:hAnsi="微軟正黑體" w:cs="Times New Roman"/>
          <w:sz w:val="27"/>
          <w:szCs w:val="27"/>
        </w:rPr>
        <w:t>和</w:t>
      </w:r>
      <w:hyperlink w:anchor="_狀態" w:history="1">
        <w:r w:rsidRPr="00C3655E">
          <w:rPr>
            <w:rStyle w:val="a6"/>
            <w:rFonts w:ascii="微軟正黑體" w:eastAsia="微軟正黑體" w:hAnsi="微軟正黑體" w:cs="Times New Roman"/>
            <w:sz w:val="27"/>
            <w:szCs w:val="27"/>
          </w:rPr>
          <w:t>狀態</w:t>
        </w:r>
      </w:hyperlink>
      <w:r w:rsidRPr="00164781">
        <w:rPr>
          <w:rFonts w:ascii="微軟正黑體" w:eastAsia="微軟正黑體" w:hAnsi="微軟正黑體" w:cs="Times New Roman"/>
          <w:sz w:val="27"/>
          <w:szCs w:val="27"/>
        </w:rPr>
        <w:t>識別所需的視覺資訊，</w:t>
      </w:r>
      <w:r w:rsidRPr="00164781">
        <w:rPr>
          <w:rFonts w:ascii="微軟正黑體" w:eastAsia="微軟正黑體" w:hAnsi="微軟正黑體" w:cs="Times New Roman"/>
          <w:spacing w:val="1"/>
          <w:sz w:val="27"/>
          <w:szCs w:val="27"/>
        </w:rPr>
        <w:t xml:space="preserve"> </w:t>
      </w:r>
      <w:r w:rsidRPr="00164781">
        <w:rPr>
          <w:rFonts w:ascii="微軟正黑體" w:eastAsia="微軟正黑體" w:hAnsi="微軟正黑體" w:cs="Times New Roman"/>
          <w:sz w:val="27"/>
          <w:szCs w:val="27"/>
        </w:rPr>
        <w:t>除非是閒置元件或元件外觀由使用者代理確定且未經由網頁作者修改的情況；</w:t>
      </w:r>
    </w:p>
    <w:p w14:paraId="26F069D7" w14:textId="77777777" w:rsidR="00624400" w:rsidRPr="00164781" w:rsidRDefault="00624400" w:rsidP="00624400">
      <w:pPr>
        <w:pStyle w:val="a5"/>
        <w:numPr>
          <w:ilvl w:val="0"/>
          <w:numId w:val="10"/>
        </w:numPr>
        <w:tabs>
          <w:tab w:val="left" w:pos="1001"/>
        </w:tabs>
        <w:adjustRightInd w:val="0"/>
        <w:snapToGrid w:val="0"/>
        <w:spacing w:before="2" w:line="307" w:lineRule="auto"/>
        <w:ind w:left="993" w:right="397" w:hanging="284"/>
        <w:rPr>
          <w:rFonts w:ascii="微軟正黑體" w:eastAsia="微軟正黑體" w:hAnsi="微軟正黑體" w:cs="Times New Roman"/>
          <w:sz w:val="27"/>
          <w:szCs w:val="27"/>
        </w:rPr>
      </w:pPr>
      <w:r w:rsidRPr="00DD6FB8">
        <w:rPr>
          <w:rFonts w:ascii="微軟正黑體" w:eastAsia="微軟正黑體" w:hAnsi="微軟正黑體" w:cs="Times New Roman"/>
          <w:b/>
          <w:bCs/>
          <w:sz w:val="27"/>
          <w:szCs w:val="27"/>
        </w:rPr>
        <w:t>圖形物件：</w:t>
      </w:r>
      <w:r w:rsidRPr="00164781">
        <w:rPr>
          <w:rFonts w:ascii="微軟正黑體" w:eastAsia="微軟正黑體" w:hAnsi="微軟正黑體" w:cs="Times New Roman"/>
          <w:sz w:val="27"/>
          <w:szCs w:val="27"/>
        </w:rPr>
        <w:t>理解內容所需要的圖形部分，除非是圖形的特</w:t>
      </w:r>
      <w:r w:rsidRPr="00164781">
        <w:rPr>
          <w:rFonts w:ascii="微軟正黑體" w:eastAsia="微軟正黑體" w:hAnsi="微軟正黑體" w:cs="Times New Roman"/>
          <w:sz w:val="27"/>
          <w:szCs w:val="27"/>
        </w:rPr>
        <w:lastRenderedPageBreak/>
        <w:t>定呈現對於資訊傳達為</w:t>
      </w:r>
      <w:hyperlink w:anchor="essential" w:history="1">
        <w:r w:rsidRPr="00C3655E">
          <w:rPr>
            <w:rStyle w:val="a6"/>
            <w:rFonts w:ascii="微軟正黑體" w:eastAsia="微軟正黑體" w:hAnsi="微軟正黑體" w:cs="Times New Roman"/>
            <w:sz w:val="27"/>
            <w:szCs w:val="27"/>
          </w:rPr>
          <w:t>必要</w:t>
        </w:r>
      </w:hyperlink>
      <w:r w:rsidRPr="00164781">
        <w:rPr>
          <w:rFonts w:ascii="微軟正黑體" w:eastAsia="微軟正黑體" w:hAnsi="微軟正黑體" w:cs="Times New Roman"/>
          <w:sz w:val="27"/>
          <w:szCs w:val="27"/>
        </w:rPr>
        <w:t>。</w:t>
      </w:r>
    </w:p>
    <w:p w14:paraId="701924CF" w14:textId="77777777" w:rsidR="00624400" w:rsidRPr="007C5CCB" w:rsidRDefault="00624400" w:rsidP="00624400">
      <w:pPr>
        <w:pStyle w:val="31"/>
      </w:pPr>
      <w:bookmarkStart w:id="46" w:name="成功準則1.4.12：文字間距(檢測等級AA)"/>
      <w:bookmarkEnd w:id="46"/>
      <w:r w:rsidRPr="007C5CCB">
        <w:t>成功準則 1.4.12：文字間距</w:t>
      </w:r>
    </w:p>
    <w:p w14:paraId="0FA612E3" w14:textId="77777777" w:rsidR="00624400"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pacing w:val="-3"/>
          <w:sz w:val="27"/>
          <w:szCs w:val="27"/>
        </w:rPr>
      </w:pPr>
      <w:r w:rsidRPr="00164781">
        <w:rPr>
          <w:rFonts w:ascii="微軟正黑體" w:eastAsia="微軟正黑體" w:hAnsi="微軟正黑體" w:cs="Times New Roman"/>
          <w:bCs/>
          <w:spacing w:val="-3"/>
          <w:sz w:val="27"/>
          <w:szCs w:val="27"/>
        </w:rPr>
        <w:t>(檢測等級 AA)</w:t>
      </w:r>
    </w:p>
    <w:tbl>
      <w:tblPr>
        <w:tblpPr w:leftFromText="180" w:rightFromText="180" w:vertAnchor="text" w:horzAnchor="margin" w:tblpXSpec="right" w:tblpY="55"/>
        <w:tblW w:w="2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7"/>
      </w:tblGrid>
      <w:tr w:rsidR="00624400" w:rsidRPr="00AE5ADC" w14:paraId="0D39F120" w14:textId="77777777" w:rsidTr="00D2118E">
        <w:trPr>
          <w:trHeight w:val="562"/>
        </w:trPr>
        <w:tc>
          <w:tcPr>
            <w:tcW w:w="2257" w:type="dxa"/>
            <w:shd w:val="clear" w:color="auto" w:fill="auto"/>
          </w:tcPr>
          <w:p w14:paraId="712F4157" w14:textId="77777777" w:rsidR="00624400" w:rsidRPr="00AE5ADC" w:rsidRDefault="00000000" w:rsidP="00D2118E">
            <w:pPr>
              <w:spacing w:line="0" w:lineRule="atLeast"/>
              <w:rPr>
                <w:rFonts w:ascii="微軟正黑體" w:eastAsia="微軟正黑體" w:hAnsi="微軟正黑體"/>
                <w:color w:val="0070C0"/>
                <w:sz w:val="20"/>
                <w:szCs w:val="20"/>
                <w:u w:val="single" w:color="000000" w:themeColor="text1"/>
              </w:rPr>
            </w:pPr>
            <w:hyperlink r:id="rId130" w:history="1">
              <w:r w:rsidR="00624400" w:rsidRPr="00AE5ADC">
                <w:rPr>
                  <w:rStyle w:val="a6"/>
                  <w:rFonts w:ascii="微軟正黑體" w:eastAsia="微軟正黑體" w:hAnsi="微軟正黑體"/>
                  <w:sz w:val="20"/>
                  <w:szCs w:val="20"/>
                  <w:u w:color="000000" w:themeColor="text1"/>
                </w:rPr>
                <w:t>了解</w:t>
              </w:r>
              <w:r w:rsidR="00624400" w:rsidRPr="00AE5ADC">
                <w:rPr>
                  <w:rStyle w:val="a6"/>
                  <w:rFonts w:ascii="微軟正黑體" w:eastAsia="微軟正黑體" w:hAnsi="微軟正黑體" w:hint="eastAsia"/>
                  <w:sz w:val="20"/>
                  <w:szCs w:val="20"/>
                  <w:u w:color="000000" w:themeColor="text1"/>
                </w:rPr>
                <w:t>「</w:t>
              </w:r>
              <w:r w:rsidR="00624400" w:rsidRPr="00AE5ADC">
                <w:rPr>
                  <w:rStyle w:val="a6"/>
                  <w:rFonts w:ascii="微軟正黑體" w:eastAsia="微軟正黑體" w:hAnsi="微軟正黑體"/>
                  <w:sz w:val="20"/>
                  <w:szCs w:val="20"/>
                  <w:u w:color="000000" w:themeColor="text1"/>
                </w:rPr>
                <w:t>文字間距</w:t>
              </w:r>
              <w:r w:rsidR="00624400" w:rsidRPr="00AE5ADC">
                <w:rPr>
                  <w:rStyle w:val="a6"/>
                  <w:rFonts w:ascii="微軟正黑體" w:eastAsia="微軟正黑體" w:hAnsi="微軟正黑體" w:hint="eastAsia"/>
                  <w:sz w:val="20"/>
                  <w:szCs w:val="20"/>
                  <w:u w:color="000000" w:themeColor="text1"/>
                </w:rPr>
                <w:t>」</w:t>
              </w:r>
            </w:hyperlink>
          </w:p>
          <w:p w14:paraId="3CEA8D42" w14:textId="77777777" w:rsidR="00624400" w:rsidRPr="00AE5ADC" w:rsidRDefault="00000000" w:rsidP="00D2118E">
            <w:pPr>
              <w:spacing w:line="0" w:lineRule="atLeast"/>
              <w:rPr>
                <w:rFonts w:ascii="微軟正黑體" w:eastAsia="微軟正黑體" w:hAnsi="微軟正黑體" w:cs="Times New Roman"/>
                <w:sz w:val="20"/>
                <w:szCs w:val="20"/>
              </w:rPr>
            </w:pPr>
            <w:hyperlink r:id="rId131" w:anchor="text-spacing" w:history="1">
              <w:r w:rsidR="00624400" w:rsidRPr="00AE5ADC">
                <w:rPr>
                  <w:rStyle w:val="a6"/>
                  <w:rFonts w:ascii="微軟正黑體" w:eastAsia="微軟正黑體" w:hAnsi="微軟正黑體"/>
                  <w:sz w:val="20"/>
                  <w:szCs w:val="20"/>
                  <w:u w:color="000000" w:themeColor="text1"/>
                </w:rPr>
                <w:t>如何符合</w:t>
              </w:r>
              <w:r w:rsidR="00624400" w:rsidRPr="00AE5ADC">
                <w:rPr>
                  <w:rStyle w:val="a6"/>
                  <w:rFonts w:ascii="微軟正黑體" w:eastAsia="微軟正黑體" w:hAnsi="微軟正黑體" w:hint="eastAsia"/>
                  <w:sz w:val="20"/>
                  <w:szCs w:val="20"/>
                  <w:u w:color="000000" w:themeColor="text1"/>
                </w:rPr>
                <w:t>「</w:t>
              </w:r>
              <w:r w:rsidR="00624400" w:rsidRPr="00AE5ADC">
                <w:rPr>
                  <w:rStyle w:val="a6"/>
                  <w:rFonts w:ascii="微軟正黑體" w:eastAsia="微軟正黑體" w:hAnsi="微軟正黑體"/>
                  <w:sz w:val="20"/>
                  <w:szCs w:val="20"/>
                  <w:u w:color="000000" w:themeColor="text1"/>
                </w:rPr>
                <w:t>文字間距</w:t>
              </w:r>
              <w:r w:rsidR="00624400" w:rsidRPr="00AE5ADC">
                <w:rPr>
                  <w:rStyle w:val="a6"/>
                  <w:rFonts w:ascii="微軟正黑體" w:eastAsia="微軟正黑體" w:hAnsi="微軟正黑體" w:hint="eastAsia"/>
                  <w:sz w:val="20"/>
                  <w:szCs w:val="20"/>
                  <w:u w:color="000000" w:themeColor="text1"/>
                </w:rPr>
                <w:t>」</w:t>
              </w:r>
            </w:hyperlink>
          </w:p>
        </w:tc>
      </w:tr>
    </w:tbl>
    <w:p w14:paraId="02E40B6E" w14:textId="77777777" w:rsidR="00624400"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pacing w:val="-3"/>
          <w:sz w:val="27"/>
          <w:szCs w:val="27"/>
        </w:rPr>
      </w:pPr>
    </w:p>
    <w:p w14:paraId="01973449" w14:textId="77777777" w:rsidR="00624400" w:rsidRPr="00164781"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pacing w:val="-3"/>
          <w:sz w:val="27"/>
          <w:szCs w:val="27"/>
        </w:rPr>
      </w:pPr>
    </w:p>
    <w:p w14:paraId="20BD8647" w14:textId="77777777" w:rsidR="00624400" w:rsidRPr="00B75547" w:rsidRDefault="00624400" w:rsidP="00624400">
      <w:pPr>
        <w:pStyle w:val="a3"/>
        <w:adjustRightInd w:val="0"/>
        <w:snapToGrid w:val="0"/>
        <w:spacing w:before="38" w:line="240" w:lineRule="atLeast"/>
        <w:ind w:left="224" w:right="411"/>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使用支援以下文字樣式屬性的標記語言實現的內容中，透過設置以下所有內容且在不更改其他樣式屬性下，不會喪失任何內容或功能性：</w:t>
      </w:r>
    </w:p>
    <w:p w14:paraId="21D50D48" w14:textId="77777777" w:rsidR="00624400" w:rsidRPr="00B75547" w:rsidRDefault="00624400" w:rsidP="00624400">
      <w:pPr>
        <w:pStyle w:val="a5"/>
        <w:numPr>
          <w:ilvl w:val="1"/>
          <w:numId w:val="11"/>
        </w:numPr>
        <w:tabs>
          <w:tab w:val="left" w:pos="1001"/>
        </w:tabs>
        <w:adjustRightInd w:val="0"/>
        <w:snapToGrid w:val="0"/>
        <w:spacing w:before="241" w:line="240" w:lineRule="atLeast"/>
        <w:ind w:left="1134" w:hanging="425"/>
        <w:rPr>
          <w:rFonts w:ascii="微軟正黑體" w:eastAsia="微軟正黑體" w:hAnsi="微軟正黑體" w:cs="Times New Roman"/>
          <w:sz w:val="27"/>
          <w:szCs w:val="27"/>
        </w:rPr>
      </w:pPr>
      <w:r w:rsidRPr="00B75547">
        <w:rPr>
          <w:rFonts w:ascii="微軟正黑體" w:eastAsia="微軟正黑體" w:hAnsi="微軟正黑體" w:cs="Times New Roman"/>
          <w:spacing w:val="1"/>
          <w:w w:val="95"/>
          <w:sz w:val="27"/>
          <w:szCs w:val="27"/>
        </w:rPr>
        <w:t>行高至少為字體大小的</w:t>
      </w:r>
      <w:r w:rsidRPr="00B75547">
        <w:rPr>
          <w:rFonts w:ascii="微軟正黑體" w:eastAsia="微軟正黑體" w:hAnsi="微軟正黑體" w:cs="Times New Roman"/>
          <w:w w:val="95"/>
          <w:sz w:val="27"/>
          <w:szCs w:val="27"/>
        </w:rPr>
        <w:t>1.5倍；</w:t>
      </w:r>
    </w:p>
    <w:p w14:paraId="056B5266" w14:textId="77777777" w:rsidR="00624400" w:rsidRPr="00B75547" w:rsidRDefault="00624400" w:rsidP="00624400">
      <w:pPr>
        <w:pStyle w:val="a5"/>
        <w:numPr>
          <w:ilvl w:val="1"/>
          <w:numId w:val="11"/>
        </w:numPr>
        <w:tabs>
          <w:tab w:val="left" w:pos="1001"/>
        </w:tabs>
        <w:adjustRightInd w:val="0"/>
        <w:snapToGrid w:val="0"/>
        <w:spacing w:before="102" w:line="240" w:lineRule="atLeast"/>
        <w:ind w:left="1134" w:hanging="425"/>
        <w:rPr>
          <w:rFonts w:ascii="微軟正黑體" w:eastAsia="微軟正黑體" w:hAnsi="微軟正黑體" w:cs="Times New Roman"/>
          <w:sz w:val="27"/>
          <w:szCs w:val="27"/>
        </w:rPr>
      </w:pPr>
      <w:r w:rsidRPr="00B75547">
        <w:rPr>
          <w:rFonts w:ascii="微軟正黑體" w:eastAsia="微軟正黑體" w:hAnsi="微軟正黑體" w:cs="Times New Roman"/>
          <w:spacing w:val="1"/>
          <w:w w:val="95"/>
          <w:sz w:val="27"/>
          <w:szCs w:val="27"/>
        </w:rPr>
        <w:t>段落間距至少是字體大小的</w:t>
      </w:r>
      <w:r w:rsidRPr="00B75547">
        <w:rPr>
          <w:rFonts w:ascii="微軟正黑體" w:eastAsia="微軟正黑體" w:hAnsi="微軟正黑體" w:cs="Times New Roman"/>
          <w:w w:val="95"/>
          <w:sz w:val="27"/>
          <w:szCs w:val="27"/>
        </w:rPr>
        <w:t>2倍；</w:t>
      </w:r>
    </w:p>
    <w:p w14:paraId="0144B69D" w14:textId="77777777" w:rsidR="00624400" w:rsidRPr="00B75547" w:rsidRDefault="00624400" w:rsidP="00624400">
      <w:pPr>
        <w:pStyle w:val="a5"/>
        <w:numPr>
          <w:ilvl w:val="1"/>
          <w:numId w:val="11"/>
        </w:numPr>
        <w:tabs>
          <w:tab w:val="left" w:pos="1001"/>
        </w:tabs>
        <w:adjustRightInd w:val="0"/>
        <w:snapToGrid w:val="0"/>
        <w:spacing w:line="240" w:lineRule="atLeast"/>
        <w:ind w:left="1134" w:hanging="425"/>
        <w:rPr>
          <w:rFonts w:ascii="微軟正黑體" w:eastAsia="微軟正黑體" w:hAnsi="微軟正黑體" w:cs="Times New Roman"/>
          <w:sz w:val="27"/>
          <w:szCs w:val="27"/>
        </w:rPr>
      </w:pPr>
      <w:r w:rsidRPr="00B75547">
        <w:rPr>
          <w:rFonts w:ascii="微軟正黑體" w:eastAsia="微軟正黑體" w:hAnsi="微軟正黑體" w:cs="Times New Roman"/>
          <w:w w:val="95"/>
          <w:sz w:val="27"/>
          <w:szCs w:val="27"/>
        </w:rPr>
        <w:t>字元間距至少為字體大小的0.12倍；中文字元0.14倍。</w:t>
      </w:r>
    </w:p>
    <w:p w14:paraId="441E4C8F" w14:textId="77777777" w:rsidR="00624400" w:rsidRPr="00B75547" w:rsidRDefault="00624400" w:rsidP="00624400">
      <w:pPr>
        <w:pStyle w:val="a5"/>
        <w:numPr>
          <w:ilvl w:val="1"/>
          <w:numId w:val="11"/>
        </w:numPr>
        <w:tabs>
          <w:tab w:val="left" w:pos="1001"/>
        </w:tabs>
        <w:adjustRightInd w:val="0"/>
        <w:snapToGrid w:val="0"/>
        <w:spacing w:line="240" w:lineRule="atLeast"/>
        <w:ind w:left="1134" w:hanging="425"/>
        <w:rPr>
          <w:rFonts w:ascii="微軟正黑體" w:eastAsia="微軟正黑體" w:hAnsi="微軟正黑體" w:cs="Times New Roman"/>
          <w:sz w:val="27"/>
          <w:szCs w:val="27"/>
        </w:rPr>
      </w:pPr>
      <w:r w:rsidRPr="00B75547">
        <w:rPr>
          <w:rFonts w:ascii="微軟正黑體" w:eastAsia="微軟正黑體" w:hAnsi="微軟正黑體" w:cs="Times New Roman"/>
          <w:spacing w:val="2"/>
          <w:w w:val="95"/>
          <w:sz w:val="27"/>
          <w:szCs w:val="27"/>
        </w:rPr>
        <w:t>字間距至少為字體大小的</w:t>
      </w:r>
      <w:r w:rsidRPr="00B75547">
        <w:rPr>
          <w:rFonts w:ascii="微軟正黑體" w:eastAsia="微軟正黑體" w:hAnsi="微軟正黑體" w:cs="Times New Roman"/>
          <w:w w:val="95"/>
          <w:sz w:val="27"/>
          <w:szCs w:val="27"/>
        </w:rPr>
        <w:t>0.16倍。</w:t>
      </w:r>
    </w:p>
    <w:p w14:paraId="596BEFE4" w14:textId="77777777" w:rsidR="00624400" w:rsidRPr="00B75547" w:rsidRDefault="00624400" w:rsidP="00624400">
      <w:pPr>
        <w:pStyle w:val="a3"/>
        <w:adjustRightInd w:val="0"/>
        <w:snapToGrid w:val="0"/>
        <w:spacing w:before="101" w:after="240" w:line="240" w:lineRule="atLeast"/>
        <w:ind w:left="224" w:right="411"/>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例外：在書面文字中並未使用一個或多個這些文字樣式屬性的人類語言和腳本，可以使用專門對應該語言和腳本組合的屬性值。</w:t>
      </w:r>
    </w:p>
    <w:p w14:paraId="1CDED4AC" w14:textId="77777777" w:rsidR="00624400" w:rsidRPr="007C5CCB" w:rsidRDefault="00624400" w:rsidP="00624400">
      <w:pPr>
        <w:pStyle w:val="31"/>
      </w:pPr>
      <w:bookmarkStart w:id="47" w:name="成功準則1.4.13：懸浮或焦點內容(檢測等級AA)"/>
      <w:bookmarkEnd w:id="47"/>
      <w:r w:rsidRPr="007C5CCB">
        <w:t>成功準則 1.4.13：懸浮或焦點內容</w:t>
      </w:r>
    </w:p>
    <w:p w14:paraId="2B9191F8" w14:textId="77777777" w:rsidR="00624400" w:rsidRPr="00AE5ADC" w:rsidRDefault="00624400" w:rsidP="00624400">
      <w:pPr>
        <w:adjustRightInd w:val="0"/>
        <w:snapToGrid w:val="0"/>
        <w:spacing w:after="240" w:line="424" w:lineRule="exact"/>
        <w:ind w:left="224"/>
        <w:rPr>
          <w:rFonts w:ascii="微軟正黑體" w:eastAsia="微軟正黑體" w:hAnsi="微軟正黑體" w:cs="Times New Roman"/>
          <w:bCs/>
          <w:sz w:val="20"/>
          <w:szCs w:val="20"/>
        </w:rPr>
      </w:pPr>
      <w:r w:rsidRPr="002F223C">
        <w:rPr>
          <w:rFonts w:ascii="微軟正黑體" w:eastAsia="微軟正黑體" w:hAnsi="微軟正黑體" w:cs="Times New Roman"/>
          <w:bCs/>
          <w:spacing w:val="-1"/>
          <w:sz w:val="27"/>
          <w:szCs w:val="27"/>
        </w:rPr>
        <w:t xml:space="preserve">(檢測等級 </w:t>
      </w:r>
      <w:r w:rsidRPr="002F223C">
        <w:rPr>
          <w:rFonts w:ascii="微軟正黑體" w:eastAsia="微軟正黑體" w:hAnsi="微軟正黑體" w:cs="Times New Roman"/>
          <w:bCs/>
          <w:sz w:val="27"/>
          <w:szCs w:val="27"/>
        </w:rPr>
        <w:t>AA)</w:t>
      </w:r>
    </w:p>
    <w:tbl>
      <w:tblPr>
        <w:tblpPr w:leftFromText="180" w:rightFromText="180" w:vertAnchor="text" w:horzAnchor="margin" w:tblpXSpec="right" w:tblpY="144"/>
        <w:tblW w:w="2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9"/>
      </w:tblGrid>
      <w:tr w:rsidR="00624400" w:rsidRPr="00AE5ADC" w14:paraId="24C6878C" w14:textId="77777777" w:rsidTr="00D2118E">
        <w:trPr>
          <w:trHeight w:val="487"/>
        </w:trPr>
        <w:tc>
          <w:tcPr>
            <w:tcW w:w="2919" w:type="dxa"/>
            <w:shd w:val="clear" w:color="auto" w:fill="auto"/>
          </w:tcPr>
          <w:p w14:paraId="0A999583" w14:textId="77777777" w:rsidR="00624400" w:rsidRPr="00AE5ADC" w:rsidRDefault="00000000" w:rsidP="00D2118E">
            <w:pPr>
              <w:spacing w:line="0" w:lineRule="atLeast"/>
              <w:rPr>
                <w:rFonts w:ascii="微軟正黑體" w:eastAsia="微軟正黑體" w:hAnsi="微軟正黑體" w:cs="Times New Roman"/>
                <w:color w:val="0070C0"/>
                <w:sz w:val="20"/>
                <w:szCs w:val="20"/>
                <w:u w:val="single" w:color="000000" w:themeColor="text1"/>
              </w:rPr>
            </w:pPr>
            <w:hyperlink r:id="rId132" w:history="1">
              <w:r w:rsidR="00624400" w:rsidRPr="00AE5ADC">
                <w:rPr>
                  <w:rStyle w:val="a6"/>
                  <w:rFonts w:ascii="微軟正黑體" w:eastAsia="微軟正黑體" w:hAnsi="微軟正黑體" w:cs="Times New Roman" w:hint="eastAsia"/>
                  <w:sz w:val="20"/>
                  <w:szCs w:val="20"/>
                  <w:u w:color="000000" w:themeColor="text1"/>
                </w:rPr>
                <w:t>了解「懸浮或焦點內容」</w:t>
              </w:r>
            </w:hyperlink>
          </w:p>
          <w:p w14:paraId="410981D4" w14:textId="77777777" w:rsidR="00624400" w:rsidRPr="00AE5ADC" w:rsidRDefault="00000000" w:rsidP="00D2118E">
            <w:pPr>
              <w:spacing w:line="0" w:lineRule="atLeast"/>
              <w:rPr>
                <w:rFonts w:ascii="微軟正黑體" w:eastAsia="微軟正黑體" w:hAnsi="微軟正黑體" w:cs="Times New Roman"/>
                <w:sz w:val="20"/>
                <w:szCs w:val="20"/>
              </w:rPr>
            </w:pPr>
            <w:hyperlink r:id="rId133" w:anchor="content-on-hover-or-focus" w:history="1">
              <w:r w:rsidR="00624400" w:rsidRPr="00AE5ADC">
                <w:rPr>
                  <w:rStyle w:val="a6"/>
                  <w:rFonts w:ascii="微軟正黑體" w:eastAsia="微軟正黑體" w:hAnsi="微軟正黑體" w:cs="Times New Roman" w:hint="eastAsia"/>
                  <w:sz w:val="20"/>
                  <w:szCs w:val="20"/>
                  <w:u w:color="000000" w:themeColor="text1"/>
                </w:rPr>
                <w:t>如何符合「懸浮或焦點內容」</w:t>
              </w:r>
            </w:hyperlink>
          </w:p>
        </w:tc>
      </w:tr>
    </w:tbl>
    <w:p w14:paraId="6F4ABE0E" w14:textId="77777777" w:rsidR="00624400" w:rsidRPr="00AE5ADC" w:rsidRDefault="00624400" w:rsidP="00624400">
      <w:pPr>
        <w:adjustRightInd w:val="0"/>
        <w:snapToGrid w:val="0"/>
        <w:spacing w:after="240" w:line="424" w:lineRule="exact"/>
        <w:ind w:left="224"/>
        <w:rPr>
          <w:rFonts w:ascii="微軟正黑體" w:eastAsia="微軟正黑體" w:hAnsi="微軟正黑體" w:cs="Times New Roman"/>
          <w:bCs/>
          <w:sz w:val="27"/>
          <w:szCs w:val="27"/>
        </w:rPr>
      </w:pPr>
    </w:p>
    <w:p w14:paraId="216A01C5" w14:textId="77777777" w:rsidR="00624400" w:rsidRPr="002F223C" w:rsidRDefault="00624400" w:rsidP="00624400">
      <w:pPr>
        <w:adjustRightInd w:val="0"/>
        <w:snapToGrid w:val="0"/>
        <w:spacing w:after="240" w:line="424" w:lineRule="exact"/>
        <w:ind w:left="224"/>
        <w:rPr>
          <w:rFonts w:ascii="微軟正黑體" w:eastAsia="微軟正黑體" w:hAnsi="微軟正黑體" w:cs="Times New Roman"/>
          <w:bCs/>
          <w:sz w:val="27"/>
          <w:szCs w:val="27"/>
        </w:rPr>
      </w:pPr>
    </w:p>
    <w:p w14:paraId="7AD29E95" w14:textId="77777777" w:rsidR="00624400" w:rsidRPr="002F223C" w:rsidRDefault="00624400" w:rsidP="00624400">
      <w:pPr>
        <w:adjustRightInd w:val="0"/>
        <w:snapToGrid w:val="0"/>
        <w:spacing w:after="240" w:line="240" w:lineRule="atLeast"/>
        <w:ind w:left="227" w:rightChars="-155" w:right="-341"/>
        <w:rPr>
          <w:rFonts w:ascii="微軟正黑體" w:eastAsia="微軟正黑體" w:hAnsi="微軟正黑體" w:cs="Times New Roman"/>
          <w:bCs/>
          <w:sz w:val="27"/>
          <w:szCs w:val="27"/>
        </w:rPr>
      </w:pPr>
      <w:r w:rsidRPr="002F223C">
        <w:rPr>
          <w:rFonts w:ascii="微軟正黑體" w:eastAsia="微軟正黑體" w:hAnsi="微軟正黑體" w:cs="Times New Roman"/>
          <w:bCs/>
          <w:sz w:val="27"/>
          <w:szCs w:val="27"/>
        </w:rPr>
        <w:t>附加懸浮內容因指標移動或鍵盤焦點觸發而可視後隱藏時，下列為真：</w:t>
      </w:r>
    </w:p>
    <w:p w14:paraId="7D1AA6EC" w14:textId="77777777" w:rsidR="00624400" w:rsidRPr="002F223C" w:rsidRDefault="00624400" w:rsidP="00624400">
      <w:pPr>
        <w:pStyle w:val="a5"/>
        <w:numPr>
          <w:ilvl w:val="0"/>
          <w:numId w:val="12"/>
        </w:numPr>
        <w:tabs>
          <w:tab w:val="left" w:pos="1001"/>
        </w:tabs>
        <w:adjustRightInd w:val="0"/>
        <w:snapToGrid w:val="0"/>
        <w:spacing w:line="307" w:lineRule="auto"/>
        <w:ind w:left="993" w:right="397" w:hanging="284"/>
        <w:jc w:val="both"/>
        <w:rPr>
          <w:rFonts w:ascii="微軟正黑體" w:eastAsia="微軟正黑體" w:hAnsi="微軟正黑體" w:cs="Times New Roman"/>
          <w:sz w:val="27"/>
          <w:szCs w:val="27"/>
        </w:rPr>
      </w:pPr>
      <w:r w:rsidRPr="002F223C">
        <w:rPr>
          <w:rFonts w:ascii="微軟正黑體" w:eastAsia="微軟正黑體" w:hAnsi="微軟正黑體" w:cs="Times New Roman"/>
          <w:b/>
          <w:bCs/>
          <w:sz w:val="27"/>
          <w:szCs w:val="27"/>
        </w:rPr>
        <w:t>可移除：</w:t>
      </w:r>
      <w:r w:rsidRPr="002F223C">
        <w:rPr>
          <w:rFonts w:ascii="微軟正黑體" w:eastAsia="微軟正黑體" w:hAnsi="微軟正黑體" w:cs="Times New Roman"/>
          <w:sz w:val="27"/>
          <w:szCs w:val="27"/>
        </w:rPr>
        <w:t>提供一種</w:t>
      </w:r>
      <w:hyperlink w:anchor="_機制" w:history="1">
        <w:r w:rsidRPr="00E61039">
          <w:rPr>
            <w:rStyle w:val="a6"/>
            <w:rFonts w:ascii="微軟正黑體" w:eastAsia="微軟正黑體" w:hAnsi="微軟正黑體" w:cs="Times New Roman"/>
            <w:sz w:val="27"/>
            <w:szCs w:val="27"/>
          </w:rPr>
          <w:t>機制</w:t>
        </w:r>
      </w:hyperlink>
      <w:r w:rsidRPr="002F223C">
        <w:rPr>
          <w:rFonts w:ascii="微軟正黑體" w:eastAsia="微軟正黑體" w:hAnsi="微軟正黑體" w:cs="Times New Roman"/>
          <w:sz w:val="27"/>
          <w:szCs w:val="27"/>
        </w:rPr>
        <w:t>移除附加懸浮內容，不用移動指標或鍵盤焦點，除非是附加懸浮內容傳達</w:t>
      </w:r>
      <w:hyperlink w:anchor="_輸入錯誤" w:history="1">
        <w:r w:rsidRPr="00E61039">
          <w:rPr>
            <w:rStyle w:val="a6"/>
            <w:rFonts w:ascii="微軟正黑體" w:eastAsia="微軟正黑體" w:hAnsi="微軟正黑體" w:cs="Times New Roman"/>
            <w:sz w:val="27"/>
            <w:szCs w:val="27"/>
          </w:rPr>
          <w:t>輸入錯誤</w:t>
        </w:r>
      </w:hyperlink>
      <w:r w:rsidRPr="002F223C">
        <w:rPr>
          <w:rFonts w:ascii="微軟正黑體" w:eastAsia="微軟正黑體" w:hAnsi="微軟正黑體" w:cs="Times New Roman"/>
          <w:sz w:val="27"/>
          <w:szCs w:val="27"/>
        </w:rPr>
        <w:t>或未隱藏或替換其他內容；</w:t>
      </w:r>
    </w:p>
    <w:p w14:paraId="0282A20D" w14:textId="77777777" w:rsidR="00624400" w:rsidRPr="002F223C" w:rsidRDefault="00624400" w:rsidP="00624400">
      <w:pPr>
        <w:pStyle w:val="a5"/>
        <w:numPr>
          <w:ilvl w:val="0"/>
          <w:numId w:val="12"/>
        </w:numPr>
        <w:tabs>
          <w:tab w:val="left" w:pos="1001"/>
        </w:tabs>
        <w:adjustRightInd w:val="0"/>
        <w:snapToGrid w:val="0"/>
        <w:spacing w:before="2" w:line="307" w:lineRule="auto"/>
        <w:ind w:left="993" w:right="397" w:hanging="284"/>
        <w:rPr>
          <w:rFonts w:ascii="微軟正黑體" w:eastAsia="微軟正黑體" w:hAnsi="微軟正黑體" w:cs="Times New Roman"/>
          <w:sz w:val="27"/>
          <w:szCs w:val="27"/>
        </w:rPr>
      </w:pPr>
      <w:r w:rsidRPr="002F223C">
        <w:rPr>
          <w:rFonts w:ascii="微軟正黑體" w:eastAsia="微軟正黑體" w:hAnsi="微軟正黑體" w:cs="Times New Roman"/>
          <w:b/>
          <w:bCs/>
          <w:sz w:val="27"/>
          <w:szCs w:val="27"/>
        </w:rPr>
        <w:lastRenderedPageBreak/>
        <w:t>可移動：</w:t>
      </w:r>
      <w:r w:rsidRPr="002F223C">
        <w:rPr>
          <w:rFonts w:ascii="微軟正黑體" w:eastAsia="微軟正黑體" w:hAnsi="微軟正黑體" w:cs="Times New Roman"/>
          <w:sz w:val="27"/>
          <w:szCs w:val="27"/>
        </w:rPr>
        <w:t>如果指標移動可觸發附加懸浮內容，則指標可以在附加懸浮內容上移動而不會使該內容消失；</w:t>
      </w:r>
    </w:p>
    <w:p w14:paraId="688F7901" w14:textId="77777777" w:rsidR="00624400" w:rsidRPr="002F223C" w:rsidRDefault="00624400" w:rsidP="00624400">
      <w:pPr>
        <w:pStyle w:val="a5"/>
        <w:numPr>
          <w:ilvl w:val="0"/>
          <w:numId w:val="12"/>
        </w:numPr>
        <w:tabs>
          <w:tab w:val="left" w:pos="1001"/>
        </w:tabs>
        <w:adjustRightInd w:val="0"/>
        <w:snapToGrid w:val="0"/>
        <w:spacing w:before="2" w:line="307" w:lineRule="auto"/>
        <w:ind w:left="993" w:right="397" w:hanging="284"/>
        <w:rPr>
          <w:rFonts w:ascii="微軟正黑體" w:eastAsia="微軟正黑體" w:hAnsi="微軟正黑體" w:cs="Times New Roman"/>
          <w:sz w:val="27"/>
          <w:szCs w:val="27"/>
        </w:rPr>
      </w:pPr>
      <w:r w:rsidRPr="002F223C">
        <w:rPr>
          <w:rFonts w:ascii="微軟正黑體" w:eastAsia="微軟正黑體" w:hAnsi="微軟正黑體" w:cs="Times New Roman"/>
          <w:b/>
          <w:bCs/>
          <w:sz w:val="27"/>
          <w:szCs w:val="27"/>
        </w:rPr>
        <w:t>持續性：</w:t>
      </w:r>
      <w:r w:rsidRPr="002F223C">
        <w:rPr>
          <w:rFonts w:ascii="微軟正黑體" w:eastAsia="微軟正黑體" w:hAnsi="微軟正黑體" w:cs="Times New Roman"/>
          <w:sz w:val="27"/>
          <w:szCs w:val="27"/>
        </w:rPr>
        <w:t>附加懸浮內容應維持可見，直到指標移出或鍵盤焦點移除、使用者解除或資訊不再有效。</w:t>
      </w:r>
    </w:p>
    <w:p w14:paraId="6322029D" w14:textId="77777777" w:rsidR="00624400" w:rsidRDefault="00624400" w:rsidP="00624400">
      <w:pPr>
        <w:adjustRightInd w:val="0"/>
        <w:snapToGrid w:val="0"/>
        <w:spacing w:after="240" w:line="240" w:lineRule="atLeast"/>
        <w:ind w:left="227" w:rightChars="-155" w:right="-341"/>
        <w:rPr>
          <w:rFonts w:ascii="微軟正黑體" w:eastAsia="微軟正黑體" w:hAnsi="微軟正黑體" w:cs="Times New Roman"/>
          <w:bCs/>
          <w:sz w:val="27"/>
          <w:szCs w:val="27"/>
        </w:rPr>
      </w:pPr>
      <w:r w:rsidRPr="002F223C">
        <w:rPr>
          <w:rFonts w:ascii="微軟正黑體" w:eastAsia="微軟正黑體" w:hAnsi="微軟正黑體" w:cs="Times New Roman"/>
          <w:bCs/>
          <w:sz w:val="27"/>
          <w:szCs w:val="27"/>
        </w:rPr>
        <w:t>例外：附加懸浮內容的視覺呈現應由使用者代理控制而非由網頁作者修改。</w:t>
      </w:r>
    </w:p>
    <w:p w14:paraId="2ACB3D6B" w14:textId="77777777" w:rsidR="00624400" w:rsidRPr="00E61039" w:rsidRDefault="00624400" w:rsidP="00624400">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E61039">
        <w:rPr>
          <w:rFonts w:ascii="微軟正黑體" w:eastAsia="微軟正黑體" w:hAnsi="微軟正黑體" w:cs="Times New Roman"/>
          <w:b/>
          <w:color w:val="00B050"/>
          <w:sz w:val="27"/>
          <w:szCs w:val="27"/>
        </w:rPr>
        <w:t>註</w:t>
      </w:r>
      <w:proofErr w:type="gramEnd"/>
      <w:r w:rsidRPr="00E61039">
        <w:rPr>
          <w:rFonts w:ascii="微軟正黑體" w:eastAsia="微軟正黑體" w:hAnsi="微軟正黑體" w:cs="Times New Roman"/>
          <w:b/>
          <w:color w:val="00B050"/>
          <w:sz w:val="27"/>
          <w:szCs w:val="27"/>
        </w:rPr>
        <w:t>釋</w:t>
      </w:r>
    </w:p>
    <w:p w14:paraId="51FFF96D" w14:textId="77777777" w:rsidR="00624400" w:rsidRPr="00E61039" w:rsidRDefault="00624400" w:rsidP="00624400">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6410B658" w14:textId="77777777" w:rsidR="00624400" w:rsidRPr="00E61039" w:rsidRDefault="00624400" w:rsidP="00624400">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E61039">
        <w:rPr>
          <w:rFonts w:ascii="微軟正黑體" w:eastAsia="微軟正黑體" w:hAnsi="微軟正黑體" w:cs="Times New Roman"/>
          <w:sz w:val="27"/>
          <w:szCs w:val="27"/>
        </w:rPr>
        <w:t>使用者代理控制的其他內容範例，包括透過使用HTML</w:t>
      </w:r>
      <w:hyperlink r:id="rId134" w:anchor="the-title-attribute" w:history="1">
        <w:r w:rsidRPr="00E61039">
          <w:rPr>
            <w:rStyle w:val="a6"/>
            <w:rFonts w:ascii="微軟正黑體" w:eastAsia="微軟正黑體" w:hAnsi="微軟正黑體" w:cs="Times New Roman" w:hint="eastAsia"/>
            <w:sz w:val="27"/>
            <w:szCs w:val="27"/>
          </w:rPr>
          <w:t>標題屬性</w:t>
        </w:r>
      </w:hyperlink>
      <w:r w:rsidRPr="00E61039">
        <w:rPr>
          <w:rFonts w:ascii="微軟正黑體" w:eastAsia="微軟正黑體" w:hAnsi="微軟正黑體" w:cs="Times New Roman"/>
          <w:sz w:val="27"/>
          <w:szCs w:val="27"/>
        </w:rPr>
        <w:t>開發的瀏覽器提示框（tooltips）。</w:t>
      </w:r>
    </w:p>
    <w:p w14:paraId="70302F73" w14:textId="77777777" w:rsidR="00624400" w:rsidRPr="00E61039" w:rsidRDefault="00624400" w:rsidP="00624400">
      <w:pPr>
        <w:adjustRightInd w:val="0"/>
        <w:snapToGrid w:val="0"/>
        <w:spacing w:line="240" w:lineRule="atLeast"/>
        <w:rPr>
          <w:rFonts w:ascii="微軟正黑體" w:eastAsia="微軟正黑體" w:hAnsi="微軟正黑體"/>
          <w:sz w:val="27"/>
          <w:szCs w:val="27"/>
        </w:rPr>
      </w:pPr>
    </w:p>
    <w:p w14:paraId="039934AF" w14:textId="77777777" w:rsidR="00624400" w:rsidRPr="00E61039" w:rsidRDefault="00624400" w:rsidP="00624400">
      <w:pPr>
        <w:pBdr>
          <w:left w:val="single" w:sz="48" w:space="4" w:color="28A60A"/>
        </w:pBdr>
        <w:adjustRightInd w:val="0"/>
        <w:snapToGrid w:val="0"/>
        <w:spacing w:line="240" w:lineRule="atLeast"/>
        <w:ind w:left="400" w:right="500"/>
        <w:rPr>
          <w:rFonts w:ascii="微軟正黑體" w:eastAsia="微軟正黑體" w:hAnsi="微軟正黑體" w:cs="Times New Roman"/>
          <w:b/>
          <w:color w:val="00B050"/>
          <w:sz w:val="27"/>
          <w:szCs w:val="27"/>
        </w:rPr>
      </w:pPr>
      <w:proofErr w:type="gramStart"/>
      <w:r w:rsidRPr="00E61039">
        <w:rPr>
          <w:rFonts w:ascii="微軟正黑體" w:eastAsia="微軟正黑體" w:hAnsi="微軟正黑體" w:cs="Times New Roman"/>
          <w:b/>
          <w:color w:val="00B050"/>
          <w:sz w:val="27"/>
          <w:szCs w:val="27"/>
        </w:rPr>
        <w:t>註</w:t>
      </w:r>
      <w:proofErr w:type="gramEnd"/>
      <w:r w:rsidRPr="00E61039">
        <w:rPr>
          <w:rFonts w:ascii="微軟正黑體" w:eastAsia="微軟正黑體" w:hAnsi="微軟正黑體" w:cs="Times New Roman"/>
          <w:b/>
          <w:color w:val="00B050"/>
          <w:sz w:val="27"/>
          <w:szCs w:val="27"/>
        </w:rPr>
        <w:t>釋</w:t>
      </w:r>
    </w:p>
    <w:p w14:paraId="2786D240" w14:textId="77777777" w:rsidR="00624400" w:rsidRPr="00E61039" w:rsidRDefault="00624400" w:rsidP="00624400">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7A3CAF52" w14:textId="77777777" w:rsidR="00624400" w:rsidRPr="00E61039" w:rsidRDefault="00624400" w:rsidP="00624400">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E61039">
        <w:rPr>
          <w:rFonts w:ascii="微軟正黑體" w:eastAsia="微軟正黑體" w:hAnsi="微軟正黑體" w:cs="Times New Roman"/>
          <w:sz w:val="27"/>
          <w:szCs w:val="27"/>
        </w:rPr>
        <w:t>客製化的提示框</w:t>
      </w:r>
      <w:r w:rsidRPr="00E61039">
        <w:rPr>
          <w:rFonts w:ascii="微軟正黑體" w:eastAsia="微軟正黑體" w:hAnsi="微軟正黑體" w:cs="Times New Roman" w:hint="eastAsia"/>
          <w:sz w:val="27"/>
          <w:szCs w:val="27"/>
        </w:rPr>
        <w:t>、</w:t>
      </w:r>
      <w:r w:rsidRPr="00E61039">
        <w:rPr>
          <w:rFonts w:ascii="微軟正黑體" w:eastAsia="微軟正黑體" w:hAnsi="微軟正黑體" w:cs="Times New Roman"/>
          <w:sz w:val="27"/>
          <w:szCs w:val="27"/>
        </w:rPr>
        <w:t>子選單及配置在hover（滑鼠</w:t>
      </w:r>
      <w:r w:rsidRPr="00E61039">
        <w:rPr>
          <w:rFonts w:ascii="微軟正黑體" w:eastAsia="微軟正黑體" w:hAnsi="微軟正黑體" w:cs="Times New Roman" w:hint="eastAsia"/>
          <w:sz w:val="27"/>
          <w:szCs w:val="27"/>
        </w:rPr>
        <w:t>移動</w:t>
      </w:r>
      <w:r w:rsidRPr="00E61039">
        <w:rPr>
          <w:rFonts w:ascii="微軟正黑體" w:eastAsia="微軟正黑體" w:hAnsi="微軟正黑體" w:cs="Times New Roman"/>
          <w:sz w:val="27"/>
          <w:szCs w:val="27"/>
        </w:rPr>
        <w:t>）與</w:t>
      </w:r>
      <w:r w:rsidRPr="00E61039">
        <w:rPr>
          <w:rFonts w:ascii="微軟正黑體" w:eastAsia="微軟正黑體" w:hAnsi="微軟正黑體" w:cs="Times New Roman" w:hint="eastAsia"/>
          <w:sz w:val="27"/>
          <w:szCs w:val="27"/>
        </w:rPr>
        <w:t>focus（鍵盤焦點）的</w:t>
      </w:r>
      <w:r w:rsidRPr="00E61039">
        <w:rPr>
          <w:rFonts w:ascii="微軟正黑體" w:eastAsia="微軟正黑體" w:hAnsi="微軟正黑體" w:cs="Times New Roman"/>
          <w:sz w:val="27"/>
          <w:szCs w:val="27"/>
        </w:rPr>
        <w:t>其他</w:t>
      </w:r>
      <w:r w:rsidRPr="00E61039">
        <w:rPr>
          <w:rFonts w:ascii="微軟正黑體" w:eastAsia="微軟正黑體" w:hAnsi="微軟正黑體" w:cs="Times New Roman" w:hint="eastAsia"/>
          <w:sz w:val="27"/>
          <w:szCs w:val="27"/>
        </w:rPr>
        <w:t>非模態</w:t>
      </w:r>
      <w:proofErr w:type="gramStart"/>
      <w:r w:rsidRPr="00E61039">
        <w:rPr>
          <w:rFonts w:ascii="微軟正黑體" w:eastAsia="微軟正黑體" w:hAnsi="微軟正黑體" w:cs="Times New Roman" w:hint="eastAsia"/>
          <w:sz w:val="27"/>
          <w:szCs w:val="27"/>
        </w:rPr>
        <w:t>彈出框</w:t>
      </w:r>
      <w:proofErr w:type="gramEnd"/>
      <w:r w:rsidRPr="00E61039">
        <w:rPr>
          <w:rFonts w:ascii="微軟正黑體" w:eastAsia="微軟正黑體" w:hAnsi="微軟正黑體" w:cs="Times New Roman"/>
          <w:sz w:val="27"/>
          <w:szCs w:val="27"/>
        </w:rPr>
        <w:t>，為此標準所涵蓋的其他內容之範例。</w:t>
      </w:r>
    </w:p>
    <w:p w14:paraId="051EE756" w14:textId="77777777" w:rsidR="00624400" w:rsidRPr="00DE79CD" w:rsidRDefault="00624400" w:rsidP="00624400">
      <w:pPr>
        <w:pStyle w:val="2"/>
        <w:rPr>
          <w:rFonts w:ascii="微軟正黑體" w:eastAsia="微軟正黑體" w:hAnsi="微軟正黑體"/>
          <w:color w:val="0070C0"/>
          <w:sz w:val="34"/>
          <w:szCs w:val="34"/>
        </w:rPr>
      </w:pPr>
      <w:bookmarkStart w:id="48" w:name="指引2.1：鍵盤可操作"/>
      <w:bookmarkEnd w:id="48"/>
      <w:r w:rsidRPr="00DE79CD">
        <w:rPr>
          <w:rFonts w:ascii="微軟正黑體" w:eastAsia="微軟正黑體" w:hAnsi="微軟正黑體" w:hint="eastAsia"/>
          <w:color w:val="0070C0"/>
          <w:sz w:val="34"/>
          <w:szCs w:val="34"/>
        </w:rPr>
        <w:t>原則</w:t>
      </w:r>
      <w:r w:rsidRPr="00DE79CD">
        <w:rPr>
          <w:rFonts w:ascii="微軟正黑體" w:eastAsia="微軟正黑體" w:hAnsi="微軟正黑體"/>
          <w:color w:val="0070C0"/>
          <w:sz w:val="34"/>
          <w:szCs w:val="34"/>
        </w:rPr>
        <w:t xml:space="preserve"> 2</w:t>
      </w:r>
      <w:r w:rsidRPr="00DE79CD">
        <w:rPr>
          <w:rFonts w:ascii="微軟正黑體" w:eastAsia="微軟正黑體" w:hAnsi="微軟正黑體" w:hint="eastAsia"/>
          <w:color w:val="0070C0"/>
          <w:sz w:val="34"/>
          <w:szCs w:val="34"/>
        </w:rPr>
        <w:t>：可操作</w:t>
      </w:r>
    </w:p>
    <w:p w14:paraId="0D9D7C2D" w14:textId="77777777" w:rsidR="00624400" w:rsidRDefault="00624400" w:rsidP="00624400">
      <w:pPr>
        <w:adjustRightInd w:val="0"/>
        <w:snapToGrid w:val="0"/>
        <w:spacing w:after="240" w:line="479" w:lineRule="exact"/>
        <w:ind w:left="224"/>
        <w:rPr>
          <w:rFonts w:ascii="微軟正黑體" w:eastAsia="微軟正黑體" w:hAnsi="微軟正黑體" w:cs="Times New Roman"/>
          <w:bCs/>
          <w:sz w:val="27"/>
          <w:szCs w:val="27"/>
        </w:rPr>
      </w:pPr>
      <w:r w:rsidRPr="000D7212">
        <w:rPr>
          <w:rFonts w:ascii="微軟正黑體" w:eastAsia="微軟正黑體" w:hAnsi="微軟正黑體" w:cs="Times New Roman" w:hint="eastAsia"/>
          <w:bCs/>
          <w:sz w:val="27"/>
          <w:szCs w:val="27"/>
        </w:rPr>
        <w:t>使用者介面元件及導</w:t>
      </w:r>
      <w:proofErr w:type="gramStart"/>
      <w:r w:rsidRPr="000D7212">
        <w:rPr>
          <w:rFonts w:ascii="微軟正黑體" w:eastAsia="微軟正黑體" w:hAnsi="微軟正黑體" w:cs="Times New Roman" w:hint="eastAsia"/>
          <w:bCs/>
          <w:sz w:val="27"/>
          <w:szCs w:val="27"/>
        </w:rPr>
        <w:t>覽</w:t>
      </w:r>
      <w:proofErr w:type="gramEnd"/>
      <w:r w:rsidRPr="000D7212">
        <w:rPr>
          <w:rFonts w:ascii="微軟正黑體" w:eastAsia="微軟正黑體" w:hAnsi="微軟正黑體" w:cs="Times New Roman" w:hint="eastAsia"/>
          <w:bCs/>
          <w:sz w:val="27"/>
          <w:szCs w:val="27"/>
        </w:rPr>
        <w:t>功能應具可操作性</w:t>
      </w:r>
      <w:r>
        <w:rPr>
          <w:rFonts w:ascii="微軟正黑體" w:eastAsia="微軟正黑體" w:hAnsi="微軟正黑體" w:cs="Times New Roman" w:hint="eastAsia"/>
          <w:bCs/>
          <w:sz w:val="27"/>
          <w:szCs w:val="27"/>
        </w:rPr>
        <w:t>。</w:t>
      </w:r>
    </w:p>
    <w:p w14:paraId="6DB18B15" w14:textId="77777777" w:rsidR="00624400" w:rsidRPr="00DE79CD" w:rsidRDefault="00624400" w:rsidP="00624400">
      <w:pPr>
        <w:pStyle w:val="3"/>
        <w:rPr>
          <w:rFonts w:ascii="微軟正黑體" w:eastAsia="微軟正黑體" w:hAnsi="微軟正黑體"/>
          <w:color w:val="0070C0"/>
          <w:sz w:val="32"/>
        </w:rPr>
      </w:pPr>
      <w:r w:rsidRPr="00DE79CD">
        <w:rPr>
          <w:rFonts w:ascii="微軟正黑體" w:eastAsia="微軟正黑體" w:hAnsi="微軟正黑體"/>
          <w:color w:val="0070C0"/>
          <w:sz w:val="32"/>
        </w:rPr>
        <w:t>指引 2.1：鍵盤可操作</w:t>
      </w:r>
    </w:p>
    <w:p w14:paraId="4F31A26F" w14:textId="77777777" w:rsidR="00624400" w:rsidRPr="0068626B" w:rsidRDefault="00624400" w:rsidP="00624400">
      <w:pPr>
        <w:adjustRightInd w:val="0"/>
        <w:snapToGrid w:val="0"/>
        <w:spacing w:before="37" w:after="240" w:line="256" w:lineRule="auto"/>
        <w:ind w:left="224" w:right="-58"/>
        <w:rPr>
          <w:rFonts w:ascii="微軟正黑體" w:eastAsia="微軟正黑體" w:hAnsi="微軟正黑體" w:cs="Times New Roman"/>
          <w:spacing w:val="-1"/>
          <w:sz w:val="27"/>
          <w:szCs w:val="27"/>
        </w:rPr>
      </w:pPr>
      <w:bookmarkStart w:id="49" w:name="讓所有的功能都能透過鍵盤使用"/>
      <w:bookmarkEnd w:id="49"/>
      <w:r w:rsidRPr="0068626B">
        <w:rPr>
          <w:rFonts w:ascii="微軟正黑體" w:eastAsia="微軟正黑體" w:hAnsi="微軟正黑體" w:cs="Times New Roman"/>
          <w:spacing w:val="-1"/>
          <w:sz w:val="27"/>
          <w:szCs w:val="27"/>
        </w:rPr>
        <w:t>讓所有的功能都能透過鍵盤使用</w:t>
      </w:r>
      <w:r w:rsidRPr="0068626B">
        <w:rPr>
          <w:rFonts w:ascii="微軟正黑體" w:eastAsia="微軟正黑體" w:hAnsi="微軟正黑體" w:cs="Times New Roman" w:hint="eastAsia"/>
          <w:spacing w:val="-1"/>
          <w:sz w:val="27"/>
          <w:szCs w:val="27"/>
        </w:rPr>
        <w:t>。</w:t>
      </w:r>
    </w:p>
    <w:p w14:paraId="3E315544" w14:textId="77777777" w:rsidR="00624400" w:rsidRPr="007C5CCB" w:rsidRDefault="00624400" w:rsidP="00624400">
      <w:pPr>
        <w:pStyle w:val="31"/>
      </w:pPr>
      <w:bookmarkStart w:id="50" w:name="成功準則2.1.1：鍵盤(檢測等級A)"/>
      <w:bookmarkEnd w:id="50"/>
      <w:r w:rsidRPr="007C5CCB">
        <w:t>成功準則 2.1.1：鍵盤</w:t>
      </w:r>
    </w:p>
    <w:p w14:paraId="05A0DC7C" w14:textId="77777777" w:rsidR="00624400"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z w:val="27"/>
          <w:szCs w:val="27"/>
        </w:rPr>
      </w:pPr>
      <w:r w:rsidRPr="00200AD2">
        <w:rPr>
          <w:rFonts w:ascii="微軟正黑體" w:eastAsia="微軟正黑體" w:hAnsi="微軟正黑體" w:cs="Times New Roman"/>
          <w:bCs/>
          <w:sz w:val="27"/>
          <w:szCs w:val="27"/>
        </w:rPr>
        <w:t>(檢測等級 A)</w:t>
      </w:r>
    </w:p>
    <w:tbl>
      <w:tblPr>
        <w:tblpPr w:leftFromText="180" w:rightFromText="180" w:vertAnchor="text" w:horzAnchor="margin" w:tblpXSpec="right" w:tblpY="110"/>
        <w:tblW w:w="1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0"/>
      </w:tblGrid>
      <w:tr w:rsidR="00624400" w:rsidRPr="003F4FF8" w14:paraId="3AFC748F" w14:textId="77777777" w:rsidTr="00D2118E">
        <w:trPr>
          <w:trHeight w:val="788"/>
        </w:trPr>
        <w:tc>
          <w:tcPr>
            <w:tcW w:w="1870" w:type="dxa"/>
            <w:shd w:val="clear" w:color="auto" w:fill="auto"/>
          </w:tcPr>
          <w:p w14:paraId="07373F2B" w14:textId="77777777" w:rsidR="00624400" w:rsidRPr="003F4FF8" w:rsidRDefault="00000000" w:rsidP="00D2118E">
            <w:pPr>
              <w:spacing w:line="0" w:lineRule="atLeast"/>
              <w:rPr>
                <w:rFonts w:ascii="微軟正黑體" w:eastAsia="微軟正黑體" w:hAnsi="微軟正黑體"/>
                <w:color w:val="0070C0"/>
                <w:sz w:val="20"/>
                <w:szCs w:val="20"/>
                <w:u w:val="single" w:color="000000" w:themeColor="text1"/>
              </w:rPr>
            </w:pPr>
            <w:hyperlink r:id="rId135" w:history="1">
              <w:r w:rsidR="00624400" w:rsidRPr="003F4FF8">
                <w:rPr>
                  <w:rStyle w:val="a6"/>
                  <w:rFonts w:ascii="微軟正黑體" w:eastAsia="微軟正黑體" w:hAnsi="微軟正黑體"/>
                  <w:sz w:val="20"/>
                  <w:szCs w:val="20"/>
                  <w:u w:color="000000" w:themeColor="text1"/>
                </w:rPr>
                <w:t>了解</w:t>
              </w:r>
              <w:r w:rsidR="00624400" w:rsidRPr="003F4FF8">
                <w:rPr>
                  <w:rStyle w:val="a6"/>
                  <w:rFonts w:ascii="微軟正黑體" w:eastAsia="微軟正黑體" w:hAnsi="微軟正黑體" w:hint="eastAsia"/>
                  <w:sz w:val="20"/>
                  <w:szCs w:val="20"/>
                  <w:u w:color="000000" w:themeColor="text1"/>
                </w:rPr>
                <w:t>「</w:t>
              </w:r>
              <w:r w:rsidR="00624400" w:rsidRPr="003F4FF8">
                <w:rPr>
                  <w:rStyle w:val="a6"/>
                  <w:rFonts w:ascii="微軟正黑體" w:eastAsia="微軟正黑體" w:hAnsi="微軟正黑體"/>
                  <w:sz w:val="20"/>
                  <w:szCs w:val="20"/>
                  <w:u w:color="000000" w:themeColor="text1"/>
                </w:rPr>
                <w:t>鍵盤</w:t>
              </w:r>
              <w:r w:rsidR="00624400" w:rsidRPr="003F4FF8">
                <w:rPr>
                  <w:rStyle w:val="a6"/>
                  <w:rFonts w:ascii="微軟正黑體" w:eastAsia="微軟正黑體" w:hAnsi="微軟正黑體" w:hint="eastAsia"/>
                  <w:sz w:val="20"/>
                  <w:szCs w:val="20"/>
                  <w:u w:color="000000" w:themeColor="text1"/>
                </w:rPr>
                <w:t>」</w:t>
              </w:r>
            </w:hyperlink>
          </w:p>
          <w:p w14:paraId="6D7EF7FC" w14:textId="77777777" w:rsidR="00624400" w:rsidRPr="003F4FF8" w:rsidRDefault="00000000" w:rsidP="00D2118E">
            <w:pPr>
              <w:spacing w:line="0" w:lineRule="atLeast"/>
              <w:rPr>
                <w:rFonts w:ascii="微軟正黑體" w:eastAsia="微軟正黑體" w:hAnsi="微軟正黑體" w:cs="Times New Roman"/>
                <w:sz w:val="20"/>
                <w:szCs w:val="20"/>
              </w:rPr>
            </w:pPr>
            <w:hyperlink r:id="rId136" w:anchor="keyboard" w:history="1">
              <w:r w:rsidR="00624400" w:rsidRPr="003F4FF8">
                <w:rPr>
                  <w:rStyle w:val="a6"/>
                  <w:rFonts w:ascii="微軟正黑體" w:eastAsia="微軟正黑體" w:hAnsi="微軟正黑體"/>
                  <w:sz w:val="20"/>
                  <w:szCs w:val="20"/>
                  <w:u w:color="000000" w:themeColor="text1"/>
                </w:rPr>
                <w:t>如何符合</w:t>
              </w:r>
              <w:r w:rsidR="00624400" w:rsidRPr="003F4FF8">
                <w:rPr>
                  <w:rStyle w:val="a6"/>
                  <w:rFonts w:ascii="微軟正黑體" w:eastAsia="微軟正黑體" w:hAnsi="微軟正黑體" w:hint="eastAsia"/>
                  <w:sz w:val="20"/>
                  <w:szCs w:val="20"/>
                  <w:u w:color="000000" w:themeColor="text1"/>
                </w:rPr>
                <w:t>「</w:t>
              </w:r>
              <w:r w:rsidR="00624400" w:rsidRPr="003F4FF8">
                <w:rPr>
                  <w:rStyle w:val="a6"/>
                  <w:rFonts w:ascii="微軟正黑體" w:eastAsia="微軟正黑體" w:hAnsi="微軟正黑體"/>
                  <w:sz w:val="20"/>
                  <w:szCs w:val="20"/>
                  <w:u w:color="000000" w:themeColor="text1"/>
                </w:rPr>
                <w:t>鍵盤</w:t>
              </w:r>
              <w:r w:rsidR="00624400" w:rsidRPr="003F4FF8">
                <w:rPr>
                  <w:rStyle w:val="a6"/>
                  <w:rFonts w:ascii="微軟正黑體" w:eastAsia="微軟正黑體" w:hAnsi="微軟正黑體" w:hint="eastAsia"/>
                  <w:sz w:val="20"/>
                  <w:szCs w:val="20"/>
                  <w:u w:color="000000" w:themeColor="text1"/>
                </w:rPr>
                <w:t>」</w:t>
              </w:r>
            </w:hyperlink>
          </w:p>
        </w:tc>
      </w:tr>
    </w:tbl>
    <w:p w14:paraId="02106F17" w14:textId="77777777" w:rsidR="00624400"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z w:val="27"/>
          <w:szCs w:val="27"/>
        </w:rPr>
      </w:pPr>
    </w:p>
    <w:p w14:paraId="4B82705D" w14:textId="77777777" w:rsidR="00624400" w:rsidRPr="00200AD2"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z w:val="27"/>
          <w:szCs w:val="27"/>
        </w:rPr>
      </w:pPr>
    </w:p>
    <w:p w14:paraId="661D83AA" w14:textId="77777777" w:rsidR="00624400" w:rsidRDefault="00624400" w:rsidP="00624400">
      <w:pPr>
        <w:pStyle w:val="a3"/>
        <w:adjustRightInd w:val="0"/>
        <w:snapToGrid w:val="0"/>
        <w:spacing w:before="37" w:line="307" w:lineRule="auto"/>
        <w:ind w:left="224" w:right="395"/>
        <w:jc w:val="both"/>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內容的所有</w:t>
      </w:r>
      <w:r>
        <w:fldChar w:fldCharType="begin"/>
      </w:r>
      <w:r>
        <w:instrText>HYPERLINK \l "_功能"</w:instrText>
      </w:r>
      <w:r>
        <w:fldChar w:fldCharType="separate"/>
      </w:r>
      <w:r w:rsidRPr="00E61039">
        <w:rPr>
          <w:rStyle w:val="a6"/>
          <w:rFonts w:ascii="微軟正黑體" w:eastAsia="微軟正黑體" w:hAnsi="微軟正黑體" w:cs="Times New Roman"/>
          <w:sz w:val="27"/>
          <w:szCs w:val="27"/>
        </w:rPr>
        <w:t>功能</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都能透過</w:t>
      </w:r>
      <w:hyperlink w:anchor="_鍵盤介面" w:history="1">
        <w:r w:rsidRPr="00B95883">
          <w:rPr>
            <w:rStyle w:val="a6"/>
            <w:rFonts w:ascii="微軟正黑體" w:eastAsia="微軟正黑體" w:hAnsi="微軟正黑體" w:cs="Times New Roman"/>
            <w:sz w:val="27"/>
            <w:szCs w:val="27"/>
          </w:rPr>
          <w:t>鍵盤介面</w:t>
        </w:r>
      </w:hyperlink>
      <w:r w:rsidRPr="00B75547">
        <w:rPr>
          <w:rFonts w:ascii="微軟正黑體" w:eastAsia="微軟正黑體" w:hAnsi="微軟正黑體" w:cs="Times New Roman"/>
          <w:sz w:val="27"/>
          <w:szCs w:val="27"/>
        </w:rPr>
        <w:t>來操作，而且不能額外要求在限定時間內完成按鍵操作。特殊目的的網頁(例如遊戲網頁要求在特定時間內完成指定操作)不在此限。</w:t>
      </w:r>
    </w:p>
    <w:p w14:paraId="15510679" w14:textId="77777777" w:rsidR="00624400" w:rsidRPr="00B95883" w:rsidRDefault="00624400" w:rsidP="00624400">
      <w:pPr>
        <w:pBdr>
          <w:left w:val="single" w:sz="48" w:space="4" w:color="28A60A"/>
        </w:pBdr>
        <w:spacing w:line="0" w:lineRule="atLeast"/>
        <w:ind w:left="400" w:right="500"/>
        <w:rPr>
          <w:rFonts w:ascii="微軟正黑體" w:eastAsia="微軟正黑體" w:hAnsi="微軟正黑體" w:cs="Times New Roman"/>
          <w:b/>
          <w:sz w:val="27"/>
          <w:szCs w:val="27"/>
        </w:rPr>
      </w:pPr>
      <w:proofErr w:type="gramStart"/>
      <w:r w:rsidRPr="00B95883">
        <w:rPr>
          <w:rFonts w:ascii="微軟正黑體" w:eastAsia="微軟正黑體" w:hAnsi="微軟正黑體" w:cs="Times New Roman"/>
          <w:b/>
          <w:color w:val="00B050"/>
          <w:sz w:val="27"/>
          <w:szCs w:val="27"/>
        </w:rPr>
        <w:t>註</w:t>
      </w:r>
      <w:proofErr w:type="gramEnd"/>
      <w:r w:rsidRPr="00B95883">
        <w:rPr>
          <w:rFonts w:ascii="微軟正黑體" w:eastAsia="微軟正黑體" w:hAnsi="微軟正黑體" w:cs="Times New Roman"/>
          <w:b/>
          <w:color w:val="00B050"/>
          <w:sz w:val="27"/>
          <w:szCs w:val="27"/>
        </w:rPr>
        <w:t>釋</w:t>
      </w:r>
    </w:p>
    <w:p w14:paraId="60721125" w14:textId="77777777" w:rsidR="00624400" w:rsidRPr="00B95883" w:rsidRDefault="00624400" w:rsidP="00624400">
      <w:pPr>
        <w:pBdr>
          <w:left w:val="single" w:sz="48" w:space="4" w:color="28A60A"/>
        </w:pBdr>
        <w:spacing w:line="0" w:lineRule="atLeast"/>
        <w:ind w:left="400" w:right="500"/>
        <w:rPr>
          <w:rFonts w:ascii="微軟正黑體" w:eastAsia="微軟正黑體" w:hAnsi="微軟正黑體" w:cs="Times New Roman"/>
          <w:sz w:val="27"/>
          <w:szCs w:val="27"/>
        </w:rPr>
      </w:pPr>
    </w:p>
    <w:p w14:paraId="13089355" w14:textId="77777777" w:rsidR="00624400" w:rsidRPr="00B95883" w:rsidRDefault="00624400" w:rsidP="00624400">
      <w:pPr>
        <w:pBdr>
          <w:left w:val="single" w:sz="48" w:space="4" w:color="28A60A"/>
        </w:pBdr>
        <w:spacing w:line="0" w:lineRule="atLeast"/>
        <w:ind w:left="400" w:right="500"/>
        <w:rPr>
          <w:rFonts w:ascii="微軟正黑體" w:eastAsia="微軟正黑體" w:hAnsi="微軟正黑體" w:cs="Times New Roman"/>
          <w:sz w:val="27"/>
          <w:szCs w:val="27"/>
        </w:rPr>
      </w:pPr>
      <w:r w:rsidRPr="00B95883">
        <w:rPr>
          <w:rFonts w:ascii="微軟正黑體" w:eastAsia="微軟正黑體" w:hAnsi="微軟正黑體" w:cs="Times New Roman"/>
          <w:sz w:val="27"/>
          <w:szCs w:val="27"/>
        </w:rPr>
        <w:t>這個例外與</w:t>
      </w:r>
      <w:r>
        <w:rPr>
          <w:rFonts w:ascii="微軟正黑體" w:eastAsia="微軟正黑體" w:hAnsi="微軟正黑體" w:cs="Times New Roman" w:hint="eastAsia"/>
          <w:sz w:val="27"/>
          <w:szCs w:val="27"/>
        </w:rPr>
        <w:t>基礎</w:t>
      </w:r>
      <w:r w:rsidRPr="00B95883">
        <w:rPr>
          <w:rFonts w:ascii="微軟正黑體" w:eastAsia="微軟正黑體" w:hAnsi="微軟正黑體" w:cs="Times New Roman"/>
          <w:sz w:val="27"/>
          <w:szCs w:val="27"/>
        </w:rPr>
        <w:t>功能有關，而與輸入技術無關。例如，如果使用手寫輸入文字，則輸入技術（手寫）需要路徑相依的輸入，但底層功能（文字輸入）則不需要。</w:t>
      </w:r>
    </w:p>
    <w:p w14:paraId="4B08E404" w14:textId="77777777" w:rsidR="00624400" w:rsidRPr="00B95883" w:rsidRDefault="00624400" w:rsidP="00624400">
      <w:pPr>
        <w:rPr>
          <w:rFonts w:ascii="微軟正黑體" w:eastAsia="微軟正黑體" w:hAnsi="微軟正黑體"/>
          <w:sz w:val="27"/>
          <w:szCs w:val="27"/>
        </w:rPr>
      </w:pPr>
    </w:p>
    <w:p w14:paraId="2F2059E0" w14:textId="77777777" w:rsidR="00624400" w:rsidRPr="00B95883" w:rsidRDefault="00624400" w:rsidP="00624400">
      <w:pPr>
        <w:pBdr>
          <w:left w:val="single" w:sz="48" w:space="4" w:color="28A60A"/>
        </w:pBdr>
        <w:spacing w:line="0" w:lineRule="atLeast"/>
        <w:ind w:left="400" w:right="500"/>
        <w:rPr>
          <w:rFonts w:ascii="微軟正黑體" w:eastAsia="微軟正黑體" w:hAnsi="微軟正黑體" w:cs="Times New Roman"/>
          <w:sz w:val="27"/>
          <w:szCs w:val="27"/>
        </w:rPr>
      </w:pPr>
      <w:proofErr w:type="gramStart"/>
      <w:r w:rsidRPr="00B95883">
        <w:rPr>
          <w:rFonts w:ascii="微軟正黑體" w:eastAsia="微軟正黑體" w:hAnsi="微軟正黑體" w:cs="Times New Roman"/>
          <w:b/>
          <w:color w:val="00B050"/>
          <w:sz w:val="27"/>
          <w:szCs w:val="27"/>
        </w:rPr>
        <w:t>註</w:t>
      </w:r>
      <w:proofErr w:type="gramEnd"/>
      <w:r w:rsidRPr="00B95883">
        <w:rPr>
          <w:rFonts w:ascii="微軟正黑體" w:eastAsia="微軟正黑體" w:hAnsi="微軟正黑體" w:cs="Times New Roman"/>
          <w:b/>
          <w:color w:val="00B050"/>
          <w:sz w:val="27"/>
          <w:szCs w:val="27"/>
        </w:rPr>
        <w:t>釋</w:t>
      </w:r>
    </w:p>
    <w:p w14:paraId="0724B9D9" w14:textId="77777777" w:rsidR="00624400" w:rsidRPr="00B95883" w:rsidRDefault="00624400" w:rsidP="00624400">
      <w:pPr>
        <w:pBdr>
          <w:left w:val="single" w:sz="48" w:space="4" w:color="28A60A"/>
        </w:pBdr>
        <w:spacing w:line="0" w:lineRule="atLeast"/>
        <w:ind w:left="400" w:right="500"/>
        <w:rPr>
          <w:rFonts w:ascii="微軟正黑體" w:eastAsia="微軟正黑體" w:hAnsi="微軟正黑體" w:cs="Times New Roman"/>
          <w:sz w:val="27"/>
          <w:szCs w:val="27"/>
        </w:rPr>
      </w:pPr>
    </w:p>
    <w:p w14:paraId="26FA7AA6" w14:textId="77777777" w:rsidR="00624400" w:rsidRPr="00B95883" w:rsidRDefault="00624400" w:rsidP="00624400">
      <w:pPr>
        <w:pBdr>
          <w:left w:val="single" w:sz="48" w:space="4" w:color="28A60A"/>
        </w:pBdr>
        <w:spacing w:line="0" w:lineRule="atLeast"/>
        <w:ind w:left="400" w:right="500"/>
        <w:rPr>
          <w:rFonts w:ascii="微軟正黑體" w:eastAsia="微軟正黑體" w:hAnsi="微軟正黑體" w:cs="Times New Roman"/>
          <w:sz w:val="27"/>
          <w:szCs w:val="27"/>
        </w:rPr>
      </w:pPr>
      <w:r w:rsidRPr="00B95883">
        <w:rPr>
          <w:rFonts w:ascii="微軟正黑體" w:eastAsia="微軟正黑體" w:hAnsi="微軟正黑體" w:cs="Times New Roman"/>
          <w:sz w:val="27"/>
          <w:szCs w:val="27"/>
        </w:rPr>
        <w:t>除了鍵盤操作之外，滑鼠游標輸入或其他輸入方法不應被禁止也不應該被限制。</w:t>
      </w:r>
    </w:p>
    <w:p w14:paraId="723FEA59" w14:textId="77777777" w:rsidR="00624400" w:rsidRPr="00CD496D" w:rsidRDefault="00624400" w:rsidP="00624400"/>
    <w:p w14:paraId="190E5371" w14:textId="77777777" w:rsidR="00624400" w:rsidRPr="00B95883" w:rsidRDefault="00624400" w:rsidP="00624400">
      <w:pPr>
        <w:pStyle w:val="a3"/>
        <w:adjustRightInd w:val="0"/>
        <w:snapToGrid w:val="0"/>
        <w:spacing w:before="37" w:line="307" w:lineRule="auto"/>
        <w:ind w:right="395"/>
        <w:jc w:val="both"/>
        <w:rPr>
          <w:rFonts w:ascii="微軟正黑體" w:eastAsia="微軟正黑體" w:hAnsi="微軟正黑體" w:cs="Times New Roman"/>
          <w:sz w:val="27"/>
          <w:szCs w:val="27"/>
        </w:rPr>
      </w:pPr>
      <w:bookmarkStart w:id="51" w:name="成功準則2.1.2：無鍵盤操作陷阱(檢測等級A)"/>
      <w:bookmarkEnd w:id="51"/>
    </w:p>
    <w:p w14:paraId="55A3DA4F" w14:textId="77777777" w:rsidR="00624400" w:rsidRPr="007C5CCB" w:rsidRDefault="00624400" w:rsidP="00624400">
      <w:pPr>
        <w:pStyle w:val="31"/>
      </w:pPr>
      <w:r w:rsidRPr="007C5CCB">
        <w:t>成功準則 2.1.2：無鍵盤操作陷阱</w:t>
      </w:r>
    </w:p>
    <w:p w14:paraId="09FAF4C0" w14:textId="77777777" w:rsidR="00624400"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z w:val="27"/>
          <w:szCs w:val="27"/>
        </w:rPr>
      </w:pPr>
      <w:r w:rsidRPr="00200AD2">
        <w:rPr>
          <w:rFonts w:ascii="微軟正黑體" w:eastAsia="微軟正黑體" w:hAnsi="微軟正黑體" w:cs="Times New Roman"/>
          <w:bCs/>
          <w:sz w:val="27"/>
          <w:szCs w:val="27"/>
        </w:rPr>
        <w:t>(檢測等級 A)</w:t>
      </w:r>
    </w:p>
    <w:tbl>
      <w:tblPr>
        <w:tblpPr w:leftFromText="180" w:rightFromText="180" w:vertAnchor="text" w:horzAnchor="margin" w:tblpXSpec="right" w:tblpY="324"/>
        <w:tblW w:w="2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5"/>
      </w:tblGrid>
      <w:tr w:rsidR="00624400" w:rsidRPr="003F4FF8" w14:paraId="5A3D9991" w14:textId="77777777" w:rsidTr="00D2118E">
        <w:trPr>
          <w:trHeight w:val="486"/>
        </w:trPr>
        <w:tc>
          <w:tcPr>
            <w:tcW w:w="2825" w:type="dxa"/>
            <w:shd w:val="clear" w:color="auto" w:fill="auto"/>
          </w:tcPr>
          <w:p w14:paraId="7B8C1A60" w14:textId="77777777" w:rsidR="00624400" w:rsidRPr="003F4FF8" w:rsidRDefault="00000000" w:rsidP="00D2118E">
            <w:pPr>
              <w:spacing w:line="0" w:lineRule="atLeast"/>
              <w:rPr>
                <w:rFonts w:ascii="微軟正黑體" w:eastAsia="微軟正黑體" w:hAnsi="微軟正黑體"/>
                <w:color w:val="0070C0"/>
                <w:sz w:val="20"/>
                <w:szCs w:val="20"/>
                <w:u w:val="single" w:color="000000" w:themeColor="text1"/>
              </w:rPr>
            </w:pPr>
            <w:hyperlink r:id="rId137" w:history="1">
              <w:r w:rsidR="00624400" w:rsidRPr="003F4FF8">
                <w:rPr>
                  <w:rStyle w:val="a6"/>
                  <w:rFonts w:ascii="微軟正黑體" w:eastAsia="微軟正黑體" w:hAnsi="微軟正黑體"/>
                  <w:sz w:val="20"/>
                  <w:szCs w:val="20"/>
                  <w:u w:color="000000" w:themeColor="text1"/>
                </w:rPr>
                <w:t>了解</w:t>
              </w:r>
              <w:r w:rsidR="00624400" w:rsidRPr="003F4FF8">
                <w:rPr>
                  <w:rStyle w:val="a6"/>
                  <w:rFonts w:ascii="微軟正黑體" w:eastAsia="微軟正黑體" w:hAnsi="微軟正黑體" w:hint="eastAsia"/>
                  <w:sz w:val="20"/>
                  <w:szCs w:val="20"/>
                  <w:u w:color="000000" w:themeColor="text1"/>
                </w:rPr>
                <w:t>「</w:t>
              </w:r>
              <w:r w:rsidR="00624400" w:rsidRPr="003F4FF8">
                <w:rPr>
                  <w:rStyle w:val="a6"/>
                  <w:rFonts w:ascii="微軟正黑體" w:eastAsia="微軟正黑體" w:hAnsi="微軟正黑體"/>
                  <w:sz w:val="20"/>
                  <w:szCs w:val="20"/>
                  <w:u w:color="000000" w:themeColor="text1"/>
                </w:rPr>
                <w:t>無鍵盤</w:t>
              </w:r>
              <w:r w:rsidR="00624400" w:rsidRPr="003F4FF8">
                <w:rPr>
                  <w:rStyle w:val="a6"/>
                  <w:rFonts w:ascii="微軟正黑體" w:eastAsia="微軟正黑體" w:hAnsi="微軟正黑體" w:hint="eastAsia"/>
                  <w:sz w:val="20"/>
                  <w:szCs w:val="20"/>
                  <w:u w:color="000000" w:themeColor="text1"/>
                </w:rPr>
                <w:t>操作陷阱」</w:t>
              </w:r>
            </w:hyperlink>
          </w:p>
          <w:p w14:paraId="48DCD0A8" w14:textId="77777777" w:rsidR="00624400" w:rsidRPr="003F4FF8" w:rsidRDefault="00000000" w:rsidP="00D2118E">
            <w:pPr>
              <w:spacing w:line="0" w:lineRule="atLeast"/>
              <w:rPr>
                <w:rFonts w:ascii="微軟正黑體" w:eastAsia="微軟正黑體" w:hAnsi="微軟正黑體" w:cs="Times New Roman"/>
                <w:sz w:val="20"/>
                <w:szCs w:val="20"/>
              </w:rPr>
            </w:pPr>
            <w:hyperlink r:id="rId138" w:anchor="no-keyboard-trap" w:history="1">
              <w:r w:rsidR="00624400" w:rsidRPr="003F4FF8">
                <w:rPr>
                  <w:rStyle w:val="a6"/>
                  <w:rFonts w:ascii="微軟正黑體" w:eastAsia="微軟正黑體" w:hAnsi="微軟正黑體"/>
                  <w:sz w:val="20"/>
                  <w:szCs w:val="20"/>
                  <w:u w:color="000000" w:themeColor="text1"/>
                </w:rPr>
                <w:t>如何符合</w:t>
              </w:r>
              <w:r w:rsidR="00624400" w:rsidRPr="003F4FF8">
                <w:rPr>
                  <w:rStyle w:val="a6"/>
                  <w:rFonts w:ascii="微軟正黑體" w:eastAsia="微軟正黑體" w:hAnsi="微軟正黑體" w:hint="eastAsia"/>
                  <w:sz w:val="20"/>
                  <w:szCs w:val="20"/>
                  <w:u w:color="000000" w:themeColor="text1"/>
                </w:rPr>
                <w:t>「</w:t>
              </w:r>
              <w:r w:rsidR="00624400" w:rsidRPr="003F4FF8">
                <w:rPr>
                  <w:rStyle w:val="a6"/>
                  <w:rFonts w:ascii="微軟正黑體" w:eastAsia="微軟正黑體" w:hAnsi="微軟正黑體"/>
                  <w:sz w:val="20"/>
                  <w:szCs w:val="20"/>
                  <w:u w:color="000000" w:themeColor="text1"/>
                </w:rPr>
                <w:t>無鍵盤</w:t>
              </w:r>
              <w:r w:rsidR="00624400" w:rsidRPr="003F4FF8">
                <w:rPr>
                  <w:rStyle w:val="a6"/>
                  <w:rFonts w:ascii="微軟正黑體" w:eastAsia="微軟正黑體" w:hAnsi="微軟正黑體" w:hint="eastAsia"/>
                  <w:sz w:val="20"/>
                  <w:szCs w:val="20"/>
                  <w:u w:color="000000" w:themeColor="text1"/>
                </w:rPr>
                <w:t>操作陷阱」</w:t>
              </w:r>
            </w:hyperlink>
          </w:p>
        </w:tc>
      </w:tr>
    </w:tbl>
    <w:p w14:paraId="08393608" w14:textId="77777777" w:rsidR="00624400" w:rsidRPr="003F4FF8"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z w:val="27"/>
          <w:szCs w:val="27"/>
        </w:rPr>
      </w:pPr>
    </w:p>
    <w:p w14:paraId="15DA8908" w14:textId="77777777" w:rsidR="00624400" w:rsidRPr="00200AD2"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z w:val="27"/>
          <w:szCs w:val="27"/>
        </w:rPr>
      </w:pPr>
    </w:p>
    <w:p w14:paraId="7BC7AD40" w14:textId="77777777" w:rsidR="00624400" w:rsidRDefault="00624400" w:rsidP="00624400">
      <w:pPr>
        <w:pStyle w:val="a3"/>
        <w:adjustRightInd w:val="0"/>
        <w:snapToGrid w:val="0"/>
        <w:spacing w:before="38" w:line="307" w:lineRule="auto"/>
        <w:ind w:left="224" w:right="107"/>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如果可以使用</w:t>
      </w:r>
      <w:r>
        <w:fldChar w:fldCharType="begin"/>
      </w:r>
      <w:r>
        <w:instrText>HYPERLINK \l "_鍵盤介面"</w:instrText>
      </w:r>
      <w:r>
        <w:fldChar w:fldCharType="separate"/>
      </w:r>
      <w:r w:rsidRPr="00B95883">
        <w:rPr>
          <w:rStyle w:val="a6"/>
          <w:rFonts w:ascii="微軟正黑體" w:eastAsia="微軟正黑體" w:hAnsi="微軟正黑體" w:cs="Times New Roman"/>
          <w:sz w:val="27"/>
          <w:szCs w:val="27"/>
        </w:rPr>
        <w:t>鍵盤介面</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，將鍵盤焦點移至頁面中的某個元件，則也</w:t>
      </w:r>
      <w:r w:rsidRPr="00B75547">
        <w:rPr>
          <w:rFonts w:ascii="微軟正黑體" w:eastAsia="微軟正黑體" w:hAnsi="微軟正黑體" w:cs="Times New Roman"/>
          <w:spacing w:val="1"/>
          <w:sz w:val="27"/>
          <w:szCs w:val="27"/>
        </w:rPr>
        <w:t xml:space="preserve"> </w:t>
      </w:r>
      <w:r w:rsidRPr="00B75547">
        <w:rPr>
          <w:rFonts w:ascii="微軟正黑體" w:eastAsia="微軟正黑體" w:hAnsi="微軟正黑體" w:cs="Times New Roman"/>
          <w:sz w:val="27"/>
          <w:szCs w:val="27"/>
        </w:rPr>
        <w:t>要能僅用鍵盤介面就把焦點移開；如果移開焦點需要用到普通的方向鍵、跳位鍵以外的按鍵，或其他標準的離開方法，則需告知使用</w:t>
      </w:r>
      <w:r w:rsidRPr="00B75547">
        <w:rPr>
          <w:rFonts w:ascii="微軟正黑體" w:eastAsia="微軟正黑體" w:hAnsi="微軟正黑體" w:cs="Times New Roman"/>
          <w:sz w:val="27"/>
          <w:szCs w:val="27"/>
        </w:rPr>
        <w:lastRenderedPageBreak/>
        <w:t>者如何操作。</w:t>
      </w:r>
    </w:p>
    <w:p w14:paraId="364E7D0B" w14:textId="77777777" w:rsidR="00624400" w:rsidRPr="008707FC" w:rsidRDefault="00624400" w:rsidP="00624400">
      <w:pPr>
        <w:pBdr>
          <w:left w:val="single" w:sz="48" w:space="4" w:color="28A60A"/>
        </w:pBdr>
        <w:spacing w:line="0" w:lineRule="atLeast"/>
        <w:ind w:left="400" w:right="500"/>
        <w:rPr>
          <w:rFonts w:ascii="微軟正黑體" w:eastAsia="微軟正黑體" w:hAnsi="微軟正黑體" w:cs="Times New Roman"/>
          <w:b/>
          <w:color w:val="00B050"/>
          <w:sz w:val="27"/>
          <w:szCs w:val="27"/>
        </w:rPr>
      </w:pPr>
      <w:proofErr w:type="gramStart"/>
      <w:r w:rsidRPr="008707FC">
        <w:rPr>
          <w:rFonts w:ascii="微軟正黑體" w:eastAsia="微軟正黑體" w:hAnsi="微軟正黑體" w:cs="Times New Roman"/>
          <w:b/>
          <w:color w:val="00B050"/>
          <w:sz w:val="27"/>
          <w:szCs w:val="27"/>
        </w:rPr>
        <w:t>註</w:t>
      </w:r>
      <w:proofErr w:type="gramEnd"/>
      <w:r w:rsidRPr="008707FC">
        <w:rPr>
          <w:rFonts w:ascii="微軟正黑體" w:eastAsia="微軟正黑體" w:hAnsi="微軟正黑體" w:cs="Times New Roman"/>
          <w:b/>
          <w:color w:val="00B050"/>
          <w:sz w:val="27"/>
          <w:szCs w:val="27"/>
        </w:rPr>
        <w:t>釋</w:t>
      </w:r>
    </w:p>
    <w:p w14:paraId="7C1FCE28" w14:textId="77777777" w:rsidR="00624400" w:rsidRPr="008707FC" w:rsidRDefault="00624400" w:rsidP="00624400">
      <w:pPr>
        <w:pBdr>
          <w:left w:val="single" w:sz="48" w:space="4" w:color="28A60A"/>
        </w:pBdr>
        <w:ind w:left="403" w:right="499"/>
        <w:rPr>
          <w:rFonts w:ascii="微軟正黑體" w:eastAsia="微軟正黑體" w:hAnsi="微軟正黑體" w:cs="Times New Roman"/>
          <w:sz w:val="27"/>
          <w:szCs w:val="27"/>
        </w:rPr>
      </w:pPr>
    </w:p>
    <w:p w14:paraId="6B34D974" w14:textId="77777777" w:rsidR="00624400" w:rsidRPr="008707FC" w:rsidRDefault="00624400" w:rsidP="00624400">
      <w:pPr>
        <w:pBdr>
          <w:left w:val="single" w:sz="48" w:space="4" w:color="28A60A"/>
        </w:pBdr>
        <w:spacing w:line="0" w:lineRule="atLeast"/>
        <w:ind w:left="400" w:right="500"/>
        <w:rPr>
          <w:rFonts w:ascii="微軟正黑體" w:eastAsia="微軟正黑體" w:hAnsi="微軟正黑體" w:cs="Times New Roman"/>
          <w:sz w:val="27"/>
          <w:szCs w:val="27"/>
        </w:rPr>
      </w:pPr>
      <w:r w:rsidRPr="008707FC">
        <w:rPr>
          <w:rFonts w:ascii="微軟正黑體" w:eastAsia="微軟正黑體" w:hAnsi="微軟正黑體" w:cs="Times New Roman"/>
          <w:sz w:val="27"/>
          <w:szCs w:val="27"/>
        </w:rPr>
        <w:t>由於任何未符合此成功準則的內容都會影響使用者使用全</w:t>
      </w:r>
      <w:r>
        <w:rPr>
          <w:rFonts w:ascii="微軟正黑體" w:eastAsia="微軟正黑體" w:hAnsi="微軟正黑體" w:cs="Times New Roman" w:hint="eastAsia"/>
          <w:sz w:val="27"/>
          <w:szCs w:val="27"/>
        </w:rPr>
        <w:t>部網</w:t>
      </w:r>
      <w:r w:rsidRPr="008707FC">
        <w:rPr>
          <w:rFonts w:ascii="微軟正黑體" w:eastAsia="微軟正黑體" w:hAnsi="微軟正黑體" w:cs="Times New Roman"/>
          <w:sz w:val="27"/>
          <w:szCs w:val="27"/>
        </w:rPr>
        <w:t>頁</w:t>
      </w:r>
      <w:r>
        <w:rPr>
          <w:rFonts w:ascii="微軟正黑體" w:eastAsia="微軟正黑體" w:hAnsi="微軟正黑體" w:cs="Times New Roman" w:hint="eastAsia"/>
          <w:sz w:val="27"/>
          <w:szCs w:val="27"/>
        </w:rPr>
        <w:t>功能</w:t>
      </w:r>
      <w:r w:rsidRPr="008707FC">
        <w:rPr>
          <w:rFonts w:ascii="微軟正黑體" w:eastAsia="微軟正黑體" w:hAnsi="微軟正黑體" w:cs="Times New Roman"/>
          <w:sz w:val="27"/>
          <w:szCs w:val="27"/>
        </w:rPr>
        <w:t>的能力，因此網頁上的所有內容（無論是否已符合其他成功準則）都必須符合此成功準則。請參見</w:t>
      </w:r>
      <w:r>
        <w:fldChar w:fldCharType="begin"/>
      </w:r>
      <w:r>
        <w:instrText>HYPERLINK \l "_5.25_不干涉"</w:instrText>
      </w:r>
      <w:r>
        <w:fldChar w:fldCharType="separate"/>
      </w:r>
      <w:r w:rsidRPr="008707FC">
        <w:rPr>
          <w:rStyle w:val="a6"/>
          <w:rFonts w:ascii="微軟正黑體" w:eastAsia="微軟正黑體" w:hAnsi="微軟正黑體" w:cs="Times New Roman"/>
          <w:sz w:val="27"/>
          <w:szCs w:val="27"/>
          <w:u w:color="000000" w:themeColor="text1"/>
        </w:rPr>
        <w:t>符合性</w:t>
      </w:r>
      <w:r w:rsidRPr="008707FC">
        <w:rPr>
          <w:rStyle w:val="a6"/>
          <w:rFonts w:ascii="微軟正黑體" w:eastAsia="微軟正黑體" w:hAnsi="微軟正黑體" w:cs="Times New Roman" w:hint="eastAsia"/>
          <w:sz w:val="27"/>
          <w:szCs w:val="27"/>
          <w:u w:color="000000" w:themeColor="text1"/>
        </w:rPr>
        <w:t>要求</w:t>
      </w:r>
      <w:r w:rsidRPr="008707FC">
        <w:rPr>
          <w:rStyle w:val="a6"/>
          <w:rFonts w:ascii="微軟正黑體" w:eastAsia="微軟正黑體" w:hAnsi="微軟正黑體" w:cs="Times New Roman"/>
          <w:sz w:val="27"/>
          <w:szCs w:val="27"/>
          <w:u w:color="000000" w:themeColor="text1"/>
        </w:rPr>
        <w:t>5</w:t>
      </w:r>
      <w:r w:rsidRPr="008707FC">
        <w:rPr>
          <w:rStyle w:val="a6"/>
          <w:rFonts w:ascii="微軟正黑體" w:eastAsia="微軟正黑體" w:hAnsi="微軟正黑體" w:cs="Times New Roman" w:hint="eastAsia"/>
          <w:sz w:val="27"/>
          <w:szCs w:val="27"/>
          <w:u w:color="000000" w:themeColor="text1"/>
        </w:rPr>
        <w:t>：</w:t>
      </w:r>
      <w:r w:rsidRPr="008707FC">
        <w:rPr>
          <w:rStyle w:val="a6"/>
          <w:rFonts w:ascii="微軟正黑體" w:eastAsia="微軟正黑體" w:hAnsi="微軟正黑體" w:cs="Times New Roman"/>
          <w:sz w:val="27"/>
          <w:szCs w:val="27"/>
          <w:u w:color="000000" w:themeColor="text1"/>
        </w:rPr>
        <w:t>不</w:t>
      </w:r>
      <w:r w:rsidRPr="008707FC">
        <w:rPr>
          <w:rStyle w:val="a6"/>
          <w:rFonts w:ascii="微軟正黑體" w:eastAsia="微軟正黑體" w:hAnsi="微軟正黑體" w:cs="Times New Roman" w:hint="eastAsia"/>
          <w:sz w:val="27"/>
          <w:szCs w:val="27"/>
          <w:u w:color="000000" w:themeColor="text1"/>
        </w:rPr>
        <w:t>干</w:t>
      </w:r>
      <w:r w:rsidRPr="008707FC">
        <w:rPr>
          <w:rStyle w:val="a6"/>
          <w:rFonts w:ascii="微軟正黑體" w:eastAsia="微軟正黑體" w:hAnsi="微軟正黑體" w:cs="Times New Roman"/>
          <w:sz w:val="27"/>
          <w:szCs w:val="27"/>
          <w:u w:color="000000" w:themeColor="text1"/>
        </w:rPr>
        <w:t>涉</w:t>
      </w:r>
      <w:r>
        <w:rPr>
          <w:rStyle w:val="a6"/>
          <w:rFonts w:ascii="微軟正黑體" w:eastAsia="微軟正黑體" w:hAnsi="微軟正黑體" w:cs="Times New Roman"/>
          <w:sz w:val="27"/>
          <w:szCs w:val="27"/>
          <w:u w:color="000000" w:themeColor="text1"/>
        </w:rPr>
        <w:fldChar w:fldCharType="end"/>
      </w:r>
      <w:r w:rsidRPr="008707FC">
        <w:rPr>
          <w:rFonts w:ascii="微軟正黑體" w:eastAsia="微軟正黑體" w:hAnsi="微軟正黑體" w:cs="Times New Roman"/>
          <w:sz w:val="27"/>
          <w:szCs w:val="27"/>
        </w:rPr>
        <w:t>。</w:t>
      </w:r>
    </w:p>
    <w:p w14:paraId="658719F8" w14:textId="77777777" w:rsidR="00624400" w:rsidRPr="00B75547" w:rsidRDefault="00624400" w:rsidP="00624400">
      <w:pPr>
        <w:pStyle w:val="a3"/>
        <w:adjustRightInd w:val="0"/>
        <w:snapToGrid w:val="0"/>
        <w:spacing w:before="38" w:line="307" w:lineRule="auto"/>
        <w:ind w:left="224" w:right="107"/>
        <w:rPr>
          <w:rFonts w:ascii="微軟正黑體" w:eastAsia="微軟正黑體" w:hAnsi="微軟正黑體" w:cs="Times New Roman"/>
          <w:sz w:val="27"/>
          <w:szCs w:val="27"/>
        </w:rPr>
      </w:pPr>
    </w:p>
    <w:p w14:paraId="0AFC2F6A" w14:textId="77777777" w:rsidR="00624400" w:rsidRPr="007C5CCB" w:rsidRDefault="00624400" w:rsidP="00624400">
      <w:pPr>
        <w:pStyle w:val="31"/>
      </w:pPr>
      <w:bookmarkStart w:id="52" w:name="成功準則2.1.3：鍵盤(無例外)(檢測等級AAA)"/>
      <w:bookmarkEnd w:id="52"/>
      <w:r w:rsidRPr="007C5CCB">
        <w:t>成功準則 2.1.3：鍵盤(無例外)</w:t>
      </w:r>
    </w:p>
    <w:p w14:paraId="07B3B3B4" w14:textId="77777777" w:rsidR="00624400"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z w:val="27"/>
          <w:szCs w:val="27"/>
        </w:rPr>
      </w:pPr>
      <w:r w:rsidRPr="00200AD2">
        <w:rPr>
          <w:rFonts w:ascii="微軟正黑體" w:eastAsia="微軟正黑體" w:hAnsi="微軟正黑體" w:cs="Times New Roman"/>
          <w:bCs/>
          <w:sz w:val="27"/>
          <w:szCs w:val="27"/>
        </w:rPr>
        <w:t>(檢測等級 AAA)</w:t>
      </w:r>
    </w:p>
    <w:tbl>
      <w:tblPr>
        <w:tblpPr w:leftFromText="180" w:rightFromText="180" w:vertAnchor="text" w:horzAnchor="margin" w:tblpXSpec="right" w:tblpY="140"/>
        <w:tblW w:w="2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4"/>
      </w:tblGrid>
      <w:tr w:rsidR="00624400" w:rsidRPr="003F4FF8" w14:paraId="48093584" w14:textId="77777777" w:rsidTr="00D2118E">
        <w:trPr>
          <w:trHeight w:val="819"/>
        </w:trPr>
        <w:tc>
          <w:tcPr>
            <w:tcW w:w="2914" w:type="dxa"/>
            <w:shd w:val="clear" w:color="auto" w:fill="auto"/>
          </w:tcPr>
          <w:p w14:paraId="1401AABA" w14:textId="77777777" w:rsidR="00624400" w:rsidRPr="003F4FF8" w:rsidRDefault="00000000" w:rsidP="00D2118E">
            <w:pPr>
              <w:spacing w:line="0" w:lineRule="atLeast"/>
              <w:rPr>
                <w:rFonts w:ascii="微軟正黑體" w:eastAsia="微軟正黑體" w:hAnsi="微軟正黑體"/>
                <w:color w:val="0000FF"/>
                <w:sz w:val="20"/>
                <w:szCs w:val="20"/>
                <w:u w:val="single" w:color="000000" w:themeColor="text1"/>
              </w:rPr>
            </w:pPr>
            <w:hyperlink r:id="rId139" w:history="1">
              <w:r w:rsidR="00624400" w:rsidRPr="003F4FF8">
                <w:rPr>
                  <w:rStyle w:val="a6"/>
                  <w:rFonts w:ascii="微軟正黑體" w:eastAsia="微軟正黑體" w:hAnsi="微軟正黑體"/>
                  <w:sz w:val="20"/>
                  <w:szCs w:val="20"/>
                  <w:u w:color="000000" w:themeColor="text1"/>
                </w:rPr>
                <w:t>了解</w:t>
              </w:r>
              <w:r w:rsidR="00624400" w:rsidRPr="003F4FF8">
                <w:rPr>
                  <w:rStyle w:val="a6"/>
                  <w:rFonts w:ascii="微軟正黑體" w:eastAsia="微軟正黑體" w:hAnsi="微軟正黑體" w:hint="eastAsia"/>
                  <w:sz w:val="20"/>
                  <w:szCs w:val="20"/>
                  <w:u w:color="000000" w:themeColor="text1"/>
                </w:rPr>
                <w:t>「</w:t>
              </w:r>
              <w:r w:rsidR="00624400" w:rsidRPr="003F4FF8">
                <w:rPr>
                  <w:rStyle w:val="a6"/>
                  <w:rFonts w:ascii="微軟正黑體" w:eastAsia="微軟正黑體" w:hAnsi="微軟正黑體"/>
                  <w:sz w:val="20"/>
                  <w:szCs w:val="20"/>
                  <w:u w:color="000000" w:themeColor="text1"/>
                </w:rPr>
                <w:t>鍵盤（無例外）</w:t>
              </w:r>
              <w:r w:rsidR="00624400" w:rsidRPr="003F4FF8">
                <w:rPr>
                  <w:rStyle w:val="a6"/>
                  <w:rFonts w:ascii="微軟正黑體" w:eastAsia="微軟正黑體" w:hAnsi="微軟正黑體" w:hint="eastAsia"/>
                  <w:sz w:val="20"/>
                  <w:szCs w:val="20"/>
                  <w:u w:color="000000" w:themeColor="text1"/>
                </w:rPr>
                <w:t>」</w:t>
              </w:r>
            </w:hyperlink>
          </w:p>
          <w:p w14:paraId="1EFF6D1A" w14:textId="77777777" w:rsidR="00624400" w:rsidRPr="003F4FF8" w:rsidRDefault="00000000" w:rsidP="00D2118E">
            <w:pPr>
              <w:spacing w:line="0" w:lineRule="atLeast"/>
              <w:rPr>
                <w:rFonts w:ascii="微軟正黑體" w:eastAsia="微軟正黑體" w:hAnsi="微軟正黑體" w:cs="Times New Roman"/>
                <w:sz w:val="20"/>
                <w:szCs w:val="20"/>
              </w:rPr>
            </w:pPr>
            <w:hyperlink r:id="rId140" w:anchor="keyboard-no-exception" w:history="1">
              <w:r w:rsidR="00624400" w:rsidRPr="003F4FF8">
                <w:rPr>
                  <w:rStyle w:val="a6"/>
                  <w:rFonts w:ascii="微軟正黑體" w:eastAsia="微軟正黑體" w:hAnsi="微軟正黑體"/>
                  <w:sz w:val="20"/>
                  <w:szCs w:val="20"/>
                  <w:u w:color="000000" w:themeColor="text1"/>
                </w:rPr>
                <w:t>如何符合</w:t>
              </w:r>
              <w:r w:rsidR="00624400" w:rsidRPr="003F4FF8">
                <w:rPr>
                  <w:rStyle w:val="a6"/>
                  <w:rFonts w:ascii="微軟正黑體" w:eastAsia="微軟正黑體" w:hAnsi="微軟正黑體" w:hint="eastAsia"/>
                  <w:sz w:val="20"/>
                  <w:szCs w:val="20"/>
                  <w:u w:color="000000" w:themeColor="text1"/>
                </w:rPr>
                <w:t>「</w:t>
              </w:r>
              <w:r w:rsidR="00624400" w:rsidRPr="003F4FF8">
                <w:rPr>
                  <w:rStyle w:val="a6"/>
                  <w:rFonts w:ascii="微軟正黑體" w:eastAsia="微軟正黑體" w:hAnsi="微軟正黑體"/>
                  <w:sz w:val="20"/>
                  <w:szCs w:val="20"/>
                  <w:u w:color="000000" w:themeColor="text1"/>
                </w:rPr>
                <w:t>鍵盤（無例外）</w:t>
              </w:r>
              <w:r w:rsidR="00624400" w:rsidRPr="003F4FF8">
                <w:rPr>
                  <w:rStyle w:val="a6"/>
                  <w:rFonts w:ascii="微軟正黑體" w:eastAsia="微軟正黑體" w:hAnsi="微軟正黑體" w:hint="eastAsia"/>
                  <w:sz w:val="20"/>
                  <w:szCs w:val="20"/>
                  <w:u w:color="000000" w:themeColor="text1"/>
                </w:rPr>
                <w:t>」</w:t>
              </w:r>
            </w:hyperlink>
          </w:p>
        </w:tc>
      </w:tr>
    </w:tbl>
    <w:p w14:paraId="2456F633" w14:textId="77777777" w:rsidR="00624400" w:rsidRPr="003F4FF8"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z w:val="27"/>
          <w:szCs w:val="27"/>
        </w:rPr>
      </w:pPr>
    </w:p>
    <w:p w14:paraId="372FD5EC" w14:textId="77777777" w:rsidR="00624400" w:rsidRPr="00200AD2"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z w:val="27"/>
          <w:szCs w:val="27"/>
        </w:rPr>
      </w:pPr>
    </w:p>
    <w:p w14:paraId="412E9EF1" w14:textId="77777777" w:rsidR="00624400" w:rsidRPr="00B75547" w:rsidRDefault="00624400" w:rsidP="00624400">
      <w:pPr>
        <w:pStyle w:val="a3"/>
        <w:adjustRightInd w:val="0"/>
        <w:snapToGrid w:val="0"/>
        <w:spacing w:before="37" w:after="240" w:line="307" w:lineRule="auto"/>
        <w:ind w:left="224" w:right="411"/>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內容的所有</w:t>
      </w:r>
      <w:r>
        <w:fldChar w:fldCharType="begin"/>
      </w:r>
      <w:r>
        <w:instrText>HYPERLINK \l "_功能"</w:instrText>
      </w:r>
      <w:r>
        <w:fldChar w:fldCharType="separate"/>
      </w:r>
      <w:r w:rsidRPr="008707FC">
        <w:rPr>
          <w:rStyle w:val="a6"/>
          <w:rFonts w:ascii="微軟正黑體" w:eastAsia="微軟正黑體" w:hAnsi="微軟正黑體" w:cs="Times New Roman"/>
          <w:sz w:val="27"/>
          <w:szCs w:val="27"/>
        </w:rPr>
        <w:t>功能</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都能透過</w:t>
      </w:r>
      <w:hyperlink w:anchor="keyboard_interface" w:history="1">
        <w:r w:rsidRPr="008707FC">
          <w:rPr>
            <w:rStyle w:val="a6"/>
            <w:rFonts w:ascii="微軟正黑體" w:eastAsia="微軟正黑體" w:hAnsi="微軟正黑體" w:cs="Times New Roman"/>
            <w:sz w:val="27"/>
            <w:szCs w:val="27"/>
          </w:rPr>
          <w:t>鍵盤介面</w:t>
        </w:r>
      </w:hyperlink>
      <w:r w:rsidRPr="00B75547">
        <w:rPr>
          <w:rFonts w:ascii="微軟正黑體" w:eastAsia="微軟正黑體" w:hAnsi="微軟正黑體" w:cs="Times New Roman"/>
          <w:sz w:val="27"/>
          <w:szCs w:val="27"/>
        </w:rPr>
        <w:t>來操作，而且沒有額外的特定按鍵計時需求。</w:t>
      </w:r>
    </w:p>
    <w:p w14:paraId="34946615" w14:textId="77777777" w:rsidR="00624400" w:rsidRPr="007C5CCB" w:rsidRDefault="00624400" w:rsidP="00624400">
      <w:pPr>
        <w:pStyle w:val="31"/>
      </w:pPr>
      <w:bookmarkStart w:id="53" w:name="成功準則2.1.4：快捷鍵(檢測等級A)"/>
      <w:bookmarkEnd w:id="53"/>
      <w:r w:rsidRPr="007C5CCB">
        <w:t>成功準則 2.1.4：快捷鍵</w:t>
      </w:r>
    </w:p>
    <w:p w14:paraId="3C1D0800" w14:textId="77777777" w:rsidR="00624400"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z w:val="27"/>
          <w:szCs w:val="27"/>
        </w:rPr>
      </w:pPr>
      <w:r w:rsidRPr="00200AD2">
        <w:rPr>
          <w:rFonts w:ascii="微軟正黑體" w:eastAsia="微軟正黑體" w:hAnsi="微軟正黑體" w:cs="Times New Roman"/>
          <w:bCs/>
          <w:sz w:val="27"/>
          <w:szCs w:val="27"/>
        </w:rPr>
        <w:t>(檢測等級 A)</w:t>
      </w:r>
    </w:p>
    <w:tbl>
      <w:tblPr>
        <w:tblpPr w:leftFromText="180" w:rightFromText="180" w:vertAnchor="text" w:horzAnchor="margin" w:tblpXSpec="right" w:tblpY="220"/>
        <w:tblW w:w="2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tblGrid>
      <w:tr w:rsidR="00624400" w:rsidRPr="005F3010" w14:paraId="7E696023" w14:textId="77777777" w:rsidTr="00D2118E">
        <w:trPr>
          <w:trHeight w:val="730"/>
        </w:trPr>
        <w:tc>
          <w:tcPr>
            <w:tcW w:w="2037" w:type="dxa"/>
            <w:shd w:val="clear" w:color="auto" w:fill="auto"/>
          </w:tcPr>
          <w:p w14:paraId="40C8AFB5" w14:textId="77777777" w:rsidR="00624400" w:rsidRPr="005F3010" w:rsidRDefault="00000000" w:rsidP="00D2118E">
            <w:pPr>
              <w:tabs>
                <w:tab w:val="left" w:pos="9520"/>
              </w:tabs>
              <w:spacing w:before="100" w:beforeAutospacing="1" w:line="0" w:lineRule="atLeast"/>
              <w:rPr>
                <w:rFonts w:ascii="微軟正黑體" w:eastAsia="微軟正黑體" w:hAnsi="微軟正黑體"/>
                <w:color w:val="0070C0"/>
                <w:sz w:val="20"/>
                <w:szCs w:val="20"/>
                <w:u w:val="single" w:color="000000" w:themeColor="text1"/>
              </w:rPr>
            </w:pPr>
            <w:hyperlink r:id="rId141" w:history="1">
              <w:r w:rsidR="00624400" w:rsidRPr="005F3010">
                <w:rPr>
                  <w:rStyle w:val="a6"/>
                  <w:rFonts w:ascii="微軟正黑體" w:eastAsia="微軟正黑體" w:hAnsi="微軟正黑體"/>
                  <w:sz w:val="20"/>
                  <w:szCs w:val="20"/>
                  <w:u w:color="000000" w:themeColor="text1"/>
                </w:rPr>
                <w:t>了解</w:t>
              </w:r>
              <w:r w:rsidR="00624400" w:rsidRPr="005F3010">
                <w:rPr>
                  <w:rStyle w:val="a6"/>
                  <w:rFonts w:ascii="微軟正黑體" w:eastAsia="微軟正黑體" w:hAnsi="微軟正黑體" w:hint="eastAsia"/>
                  <w:sz w:val="20"/>
                  <w:szCs w:val="20"/>
                  <w:u w:color="000000" w:themeColor="text1"/>
                </w:rPr>
                <w:t>「快捷鍵」</w:t>
              </w:r>
            </w:hyperlink>
          </w:p>
          <w:p w14:paraId="6E098612" w14:textId="77777777" w:rsidR="00624400" w:rsidRPr="005F3010" w:rsidRDefault="00624400" w:rsidP="00D2118E">
            <w:pPr>
              <w:tabs>
                <w:tab w:val="left" w:pos="9520"/>
              </w:tabs>
              <w:spacing w:line="0" w:lineRule="atLeast"/>
              <w:rPr>
                <w:rFonts w:ascii="微軟正黑體" w:eastAsia="微軟正黑體" w:hAnsi="微軟正黑體" w:cs="Times New Roman"/>
                <w:sz w:val="20"/>
                <w:szCs w:val="20"/>
              </w:rPr>
            </w:pPr>
            <w:r>
              <w:rPr>
                <w:rFonts w:ascii="微軟正黑體" w:eastAsia="微軟正黑體" w:hAnsi="微軟正黑體" w:hint="eastAsia"/>
                <w:color w:val="0070C0"/>
                <w:sz w:val="20"/>
                <w:szCs w:val="20"/>
                <w:u w:val="single" w:color="000000" w:themeColor="text1"/>
              </w:rPr>
              <w:t>如何</w:t>
            </w:r>
            <w:r>
              <w:fldChar w:fldCharType="begin"/>
            </w:r>
            <w:r>
              <w:instrText>HYPERLINK "https://www.w3.org/WAI/WCAG21/quickref/" \l "character-key-shortcuts"</w:instrText>
            </w:r>
            <w:r>
              <w:fldChar w:fldCharType="separate"/>
            </w:r>
            <w:r w:rsidRPr="005F3010">
              <w:rPr>
                <w:rStyle w:val="a6"/>
                <w:rFonts w:ascii="微軟正黑體" w:eastAsia="微軟正黑體" w:hAnsi="微軟正黑體"/>
                <w:sz w:val="20"/>
                <w:szCs w:val="20"/>
                <w:u w:color="000000" w:themeColor="text1"/>
              </w:rPr>
              <w:t>符合</w:t>
            </w:r>
            <w:r w:rsidRPr="005F3010">
              <w:rPr>
                <w:rStyle w:val="a6"/>
                <w:rFonts w:ascii="微軟正黑體" w:eastAsia="微軟正黑體" w:hAnsi="微軟正黑體" w:hint="eastAsia"/>
                <w:sz w:val="20"/>
                <w:szCs w:val="20"/>
                <w:u w:color="000000" w:themeColor="text1"/>
              </w:rPr>
              <w:t>「快捷鍵」</w:t>
            </w:r>
            <w:r>
              <w:rPr>
                <w:rStyle w:val="a6"/>
                <w:rFonts w:ascii="微軟正黑體" w:eastAsia="微軟正黑體" w:hAnsi="微軟正黑體"/>
                <w:sz w:val="20"/>
                <w:szCs w:val="20"/>
                <w:u w:color="000000" w:themeColor="text1"/>
              </w:rPr>
              <w:fldChar w:fldCharType="end"/>
            </w:r>
          </w:p>
        </w:tc>
      </w:tr>
    </w:tbl>
    <w:p w14:paraId="2B9A2BCE" w14:textId="77777777" w:rsidR="00624400" w:rsidRPr="005F3010"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z w:val="27"/>
          <w:szCs w:val="27"/>
        </w:rPr>
      </w:pPr>
    </w:p>
    <w:p w14:paraId="548F58DF" w14:textId="77777777" w:rsidR="00624400" w:rsidRPr="00200AD2"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z w:val="27"/>
          <w:szCs w:val="27"/>
        </w:rPr>
      </w:pPr>
    </w:p>
    <w:p w14:paraId="1A515774" w14:textId="77777777" w:rsidR="00624400" w:rsidRPr="00B75547" w:rsidRDefault="00624400" w:rsidP="00624400">
      <w:pPr>
        <w:pStyle w:val="a3"/>
        <w:adjustRightInd w:val="0"/>
        <w:snapToGrid w:val="0"/>
        <w:spacing w:before="38" w:line="307" w:lineRule="auto"/>
        <w:ind w:left="224" w:right="407"/>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如果在內容中執行僅使用字母(包括大寫和小寫字母)、標點、數字或</w:t>
      </w:r>
      <w:proofErr w:type="gramStart"/>
      <w:r w:rsidRPr="00B75547">
        <w:rPr>
          <w:rFonts w:ascii="微軟正黑體" w:eastAsia="微軟正黑體" w:hAnsi="微軟正黑體" w:cs="Times New Roman"/>
          <w:sz w:val="27"/>
          <w:szCs w:val="27"/>
        </w:rPr>
        <w:t>符號字符的</w:t>
      </w:r>
      <w:proofErr w:type="gramEnd"/>
      <w:r>
        <w:fldChar w:fldCharType="begin"/>
      </w:r>
      <w:r>
        <w:instrText>HYPERLINK \l "_鍵盤快速鍵"</w:instrText>
      </w:r>
      <w:r>
        <w:fldChar w:fldCharType="separate"/>
      </w:r>
      <w:r w:rsidRPr="008707FC">
        <w:rPr>
          <w:rStyle w:val="a6"/>
          <w:rFonts w:ascii="微軟正黑體" w:eastAsia="微軟正黑體" w:hAnsi="微軟正黑體" w:cs="Times New Roman"/>
          <w:sz w:val="27"/>
          <w:szCs w:val="27"/>
        </w:rPr>
        <w:t>鍵盤快捷鍵</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，則至少應滿足下列條件之</w:t>
      </w:r>
      <w:proofErr w:type="gramStart"/>
      <w:r w:rsidRPr="00B75547">
        <w:rPr>
          <w:rFonts w:ascii="微軟正黑體" w:eastAsia="微軟正黑體" w:hAnsi="微軟正黑體" w:cs="Times New Roman"/>
          <w:sz w:val="27"/>
          <w:szCs w:val="27"/>
        </w:rPr>
        <w:t>一</w:t>
      </w:r>
      <w:proofErr w:type="gramEnd"/>
      <w:r w:rsidRPr="00B75547">
        <w:rPr>
          <w:rFonts w:ascii="微軟正黑體" w:eastAsia="微軟正黑體" w:hAnsi="微軟正黑體" w:cs="Times New Roman"/>
          <w:sz w:val="27"/>
          <w:szCs w:val="27"/>
        </w:rPr>
        <w:t>：</w:t>
      </w:r>
    </w:p>
    <w:p w14:paraId="3D94BAF5" w14:textId="77777777" w:rsidR="00624400" w:rsidRPr="00B75547" w:rsidRDefault="00624400" w:rsidP="00624400">
      <w:pPr>
        <w:pStyle w:val="a5"/>
        <w:numPr>
          <w:ilvl w:val="1"/>
          <w:numId w:val="13"/>
        </w:numPr>
        <w:tabs>
          <w:tab w:val="left" w:pos="1001"/>
        </w:tabs>
        <w:adjustRightInd w:val="0"/>
        <w:snapToGrid w:val="0"/>
        <w:spacing w:before="1"/>
        <w:rPr>
          <w:rFonts w:ascii="微軟正黑體" w:eastAsia="微軟正黑體" w:hAnsi="微軟正黑體" w:cs="Times New Roman"/>
          <w:sz w:val="27"/>
          <w:szCs w:val="27"/>
        </w:rPr>
      </w:pPr>
      <w:r w:rsidRPr="00483508">
        <w:rPr>
          <w:rFonts w:ascii="微軟正黑體" w:eastAsia="微軟正黑體" w:hAnsi="微軟正黑體" w:cs="Times New Roman"/>
          <w:b/>
          <w:bCs/>
          <w:sz w:val="27"/>
          <w:szCs w:val="27"/>
        </w:rPr>
        <w:t>關閉：</w:t>
      </w:r>
      <w:r w:rsidRPr="00B75547">
        <w:rPr>
          <w:rFonts w:ascii="微軟正黑體" w:eastAsia="微軟正黑體" w:hAnsi="微軟正黑體" w:cs="Times New Roman"/>
          <w:sz w:val="27"/>
          <w:szCs w:val="27"/>
        </w:rPr>
        <w:t>可關閉快捷鍵的</w:t>
      </w:r>
      <w:hyperlink w:anchor="_機制" w:history="1">
        <w:r w:rsidRPr="008707FC">
          <w:rPr>
            <w:rStyle w:val="a6"/>
            <w:rFonts w:ascii="微軟正黑體" w:eastAsia="微軟正黑體" w:hAnsi="微軟正黑體" w:cs="Times New Roman"/>
            <w:sz w:val="27"/>
            <w:szCs w:val="27"/>
          </w:rPr>
          <w:t>機制</w:t>
        </w:r>
      </w:hyperlink>
      <w:r w:rsidRPr="00B75547">
        <w:rPr>
          <w:rFonts w:ascii="微軟正黑體" w:eastAsia="微軟正黑體" w:hAnsi="微軟正黑體" w:cs="Times New Roman"/>
          <w:sz w:val="27"/>
          <w:szCs w:val="27"/>
        </w:rPr>
        <w:t>；</w:t>
      </w:r>
    </w:p>
    <w:p w14:paraId="0DD51D3A" w14:textId="77777777" w:rsidR="00624400" w:rsidRPr="00200AD2" w:rsidRDefault="00624400" w:rsidP="00624400">
      <w:pPr>
        <w:pStyle w:val="a5"/>
        <w:numPr>
          <w:ilvl w:val="1"/>
          <w:numId w:val="13"/>
        </w:numPr>
        <w:tabs>
          <w:tab w:val="left" w:pos="1001"/>
        </w:tabs>
        <w:adjustRightInd w:val="0"/>
        <w:snapToGrid w:val="0"/>
        <w:ind w:left="993" w:hanging="203"/>
        <w:rPr>
          <w:rFonts w:ascii="微軟正黑體" w:eastAsia="微軟正黑體" w:hAnsi="微軟正黑體" w:cs="Times New Roman"/>
          <w:sz w:val="27"/>
          <w:szCs w:val="27"/>
        </w:rPr>
      </w:pPr>
      <w:r w:rsidRPr="00483508">
        <w:rPr>
          <w:rFonts w:ascii="微軟正黑體" w:eastAsia="微軟正黑體" w:hAnsi="微軟正黑體" w:cs="Times New Roman"/>
          <w:b/>
          <w:bCs/>
          <w:sz w:val="27"/>
          <w:szCs w:val="27"/>
        </w:rPr>
        <w:t>重新對應：</w:t>
      </w:r>
      <w:r w:rsidRPr="00200AD2">
        <w:rPr>
          <w:rFonts w:ascii="微軟正黑體" w:eastAsia="微軟正黑體" w:hAnsi="微軟正黑體" w:cs="Times New Roman"/>
          <w:sz w:val="27"/>
          <w:szCs w:val="27"/>
        </w:rPr>
        <w:t>可使用一個或多個非打印的鍵盤字元(例如 Ctrl</w:t>
      </w:r>
      <w:r w:rsidRPr="00200AD2">
        <w:rPr>
          <w:rFonts w:ascii="微軟正黑體" w:eastAsia="微軟正黑體" w:hAnsi="微軟正黑體" w:cs="Times New Roman"/>
          <w:spacing w:val="10"/>
          <w:sz w:val="27"/>
          <w:szCs w:val="27"/>
        </w:rPr>
        <w:t>、</w:t>
      </w:r>
      <w:r w:rsidRPr="00200AD2">
        <w:rPr>
          <w:rFonts w:ascii="微軟正黑體" w:eastAsia="微軟正黑體" w:hAnsi="微軟正黑體" w:cs="Times New Roman"/>
          <w:sz w:val="27"/>
          <w:szCs w:val="27"/>
        </w:rPr>
        <w:lastRenderedPageBreak/>
        <w:t>Alt等)重新對應快捷鍵的機制；</w:t>
      </w:r>
    </w:p>
    <w:p w14:paraId="43CEF3D7" w14:textId="77777777" w:rsidR="00624400" w:rsidRPr="00200AD2" w:rsidRDefault="00624400" w:rsidP="00624400">
      <w:pPr>
        <w:pStyle w:val="a5"/>
        <w:numPr>
          <w:ilvl w:val="1"/>
          <w:numId w:val="13"/>
        </w:numPr>
        <w:tabs>
          <w:tab w:val="left" w:pos="1001"/>
        </w:tabs>
        <w:adjustRightInd w:val="0"/>
        <w:snapToGrid w:val="0"/>
        <w:spacing w:after="240" w:line="256" w:lineRule="auto"/>
        <w:ind w:left="993" w:right="84" w:hanging="203"/>
        <w:rPr>
          <w:rFonts w:ascii="微軟正黑體" w:eastAsia="微軟正黑體" w:hAnsi="微軟正黑體" w:cs="Times New Roman"/>
          <w:spacing w:val="-1"/>
          <w:sz w:val="27"/>
          <w:szCs w:val="27"/>
        </w:rPr>
      </w:pPr>
      <w:r w:rsidRPr="00483508">
        <w:rPr>
          <w:rFonts w:ascii="微軟正黑體" w:eastAsia="微軟正黑體" w:hAnsi="微軟正黑體" w:cs="Times New Roman"/>
          <w:b/>
          <w:bCs/>
          <w:sz w:val="27"/>
          <w:szCs w:val="27"/>
        </w:rPr>
        <w:t>僅在焦點上啟動：</w:t>
      </w:r>
      <w:hyperlink w:anchor="user_interface_component" w:history="1">
        <w:r w:rsidRPr="008707FC">
          <w:rPr>
            <w:rStyle w:val="a6"/>
            <w:rFonts w:ascii="微軟正黑體" w:eastAsia="微軟正黑體" w:hAnsi="微軟正黑體" w:cs="Times New Roman"/>
            <w:sz w:val="27"/>
            <w:szCs w:val="27"/>
          </w:rPr>
          <w:t>使用者介面元件</w:t>
        </w:r>
      </w:hyperlink>
      <w:r w:rsidRPr="00200AD2">
        <w:rPr>
          <w:rFonts w:ascii="微軟正黑體" w:eastAsia="微軟正黑體" w:hAnsi="微軟正黑體" w:cs="Times New Roman"/>
          <w:sz w:val="27"/>
          <w:szCs w:val="27"/>
        </w:rPr>
        <w:t>的鍵盤快捷鍵只有在該元件具</w:t>
      </w:r>
      <w:r w:rsidRPr="00200AD2">
        <w:rPr>
          <w:rFonts w:ascii="微軟正黑體" w:eastAsia="微軟正黑體" w:hAnsi="微軟正黑體" w:cs="Times New Roman"/>
          <w:spacing w:val="-1"/>
          <w:sz w:val="27"/>
          <w:szCs w:val="27"/>
        </w:rPr>
        <w:t>有焦點時才會啟動。</w:t>
      </w:r>
    </w:p>
    <w:p w14:paraId="756D5AAA" w14:textId="77777777" w:rsidR="00624400" w:rsidRPr="00DE79CD" w:rsidRDefault="00624400" w:rsidP="00624400">
      <w:pPr>
        <w:pStyle w:val="3"/>
        <w:rPr>
          <w:rFonts w:ascii="微軟正黑體" w:eastAsia="微軟正黑體" w:hAnsi="微軟正黑體"/>
          <w:color w:val="0070C0"/>
          <w:sz w:val="32"/>
        </w:rPr>
      </w:pPr>
      <w:r w:rsidRPr="00DE79CD">
        <w:rPr>
          <w:rFonts w:ascii="微軟正黑體" w:eastAsia="微軟正黑體" w:hAnsi="微軟正黑體"/>
          <w:color w:val="0070C0"/>
          <w:sz w:val="32"/>
        </w:rPr>
        <w:t>指引 2.2：充足時間</w:t>
      </w:r>
    </w:p>
    <w:p w14:paraId="7F3C2A9C" w14:textId="77777777" w:rsidR="00624400" w:rsidRPr="00B75547" w:rsidRDefault="00624400" w:rsidP="00624400">
      <w:pPr>
        <w:adjustRightInd w:val="0"/>
        <w:snapToGrid w:val="0"/>
        <w:spacing w:after="240" w:line="426" w:lineRule="exact"/>
        <w:ind w:left="224"/>
        <w:rPr>
          <w:rFonts w:ascii="微軟正黑體" w:eastAsia="微軟正黑體" w:hAnsi="微軟正黑體" w:cs="Times New Roman"/>
          <w:sz w:val="27"/>
          <w:szCs w:val="27"/>
        </w:rPr>
      </w:pPr>
      <w:bookmarkStart w:id="54" w:name="提供使用者充分的時間來閱讀及使用內容"/>
      <w:bookmarkEnd w:id="54"/>
      <w:r w:rsidRPr="00483508">
        <w:rPr>
          <w:rFonts w:ascii="微軟正黑體" w:eastAsia="微軟正黑體" w:hAnsi="微軟正黑體" w:cs="Times New Roman"/>
          <w:bCs/>
          <w:sz w:val="27"/>
          <w:szCs w:val="27"/>
        </w:rPr>
        <w:t>提供使用者充分的時間來閱讀及使用內容</w:t>
      </w:r>
      <w:r>
        <w:rPr>
          <w:rFonts w:ascii="微軟正黑體" w:eastAsia="微軟正黑體" w:hAnsi="微軟正黑體" w:cs="Times New Roman" w:hint="eastAsia"/>
          <w:bCs/>
          <w:sz w:val="27"/>
          <w:szCs w:val="27"/>
        </w:rPr>
        <w:t>。</w:t>
      </w:r>
    </w:p>
    <w:p w14:paraId="423B9071" w14:textId="77777777" w:rsidR="00624400" w:rsidRPr="007C5CCB" w:rsidRDefault="00624400" w:rsidP="00624400">
      <w:pPr>
        <w:pStyle w:val="31"/>
      </w:pPr>
      <w:bookmarkStart w:id="55" w:name="成功準則2.2.1：計時調整(檢測等級A)"/>
      <w:bookmarkStart w:id="56" w:name="_Hlk127448821"/>
      <w:bookmarkEnd w:id="55"/>
      <w:r w:rsidRPr="007C5CCB">
        <w:t>成功準則 2.2.1：計時調整</w:t>
      </w:r>
    </w:p>
    <w:p w14:paraId="02211CF1" w14:textId="77777777" w:rsidR="00624400"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z w:val="27"/>
          <w:szCs w:val="27"/>
        </w:rPr>
      </w:pPr>
      <w:r w:rsidRPr="00AB06CB">
        <w:rPr>
          <w:rFonts w:ascii="微軟正黑體" w:eastAsia="微軟正黑體" w:hAnsi="微軟正黑體" w:cs="Times New Roman"/>
          <w:bCs/>
          <w:sz w:val="27"/>
          <w:szCs w:val="27"/>
        </w:rPr>
        <w:t>(檢測等級 A)</w:t>
      </w:r>
      <w:bookmarkEnd w:id="56"/>
    </w:p>
    <w:tbl>
      <w:tblPr>
        <w:tblpPr w:leftFromText="180" w:rightFromText="180" w:vertAnchor="text" w:horzAnchor="margin" w:tblpXSpec="right" w:tblpY="58"/>
        <w:tblW w:w="2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7"/>
      </w:tblGrid>
      <w:tr w:rsidR="00624400" w:rsidRPr="001F74F6" w14:paraId="2249DA02" w14:textId="77777777" w:rsidTr="00D2118E">
        <w:trPr>
          <w:trHeight w:val="759"/>
        </w:trPr>
        <w:tc>
          <w:tcPr>
            <w:tcW w:w="2387" w:type="dxa"/>
            <w:shd w:val="clear" w:color="auto" w:fill="auto"/>
          </w:tcPr>
          <w:p w14:paraId="4B5FED84" w14:textId="77777777" w:rsidR="00624400" w:rsidRPr="001F74F6" w:rsidRDefault="00000000" w:rsidP="00D2118E">
            <w:pPr>
              <w:spacing w:before="100" w:beforeAutospacing="1" w:line="0" w:lineRule="atLeast"/>
              <w:rPr>
                <w:rFonts w:ascii="微軟正黑體" w:eastAsia="微軟正黑體" w:hAnsi="微軟正黑體"/>
                <w:color w:val="0070C0"/>
                <w:sz w:val="20"/>
                <w:szCs w:val="20"/>
                <w:u w:val="single" w:color="000000" w:themeColor="text1"/>
              </w:rPr>
            </w:pPr>
            <w:hyperlink r:id="rId142" w:history="1">
              <w:r w:rsidR="00624400" w:rsidRPr="001F74F6">
                <w:rPr>
                  <w:rStyle w:val="a6"/>
                  <w:rFonts w:ascii="微軟正黑體" w:eastAsia="微軟正黑體" w:hAnsi="微軟正黑體"/>
                  <w:sz w:val="20"/>
                  <w:szCs w:val="20"/>
                  <w:u w:color="000000" w:themeColor="text1"/>
                </w:rPr>
                <w:t>了解</w:t>
              </w:r>
              <w:r w:rsidR="00624400" w:rsidRPr="001F74F6">
                <w:rPr>
                  <w:rStyle w:val="a6"/>
                  <w:rFonts w:ascii="微軟正黑體" w:eastAsia="微軟正黑體" w:hAnsi="微軟正黑體" w:hint="eastAsia"/>
                  <w:sz w:val="20"/>
                  <w:szCs w:val="20"/>
                  <w:u w:color="000000" w:themeColor="text1"/>
                </w:rPr>
                <w:t>「</w:t>
              </w:r>
              <w:r w:rsidR="00624400" w:rsidRPr="001F74F6">
                <w:rPr>
                  <w:rStyle w:val="a6"/>
                  <w:rFonts w:ascii="微軟正黑體" w:eastAsia="微軟正黑體" w:hAnsi="微軟正黑體"/>
                  <w:sz w:val="20"/>
                  <w:szCs w:val="20"/>
                  <w:u w:color="000000" w:themeColor="text1"/>
                </w:rPr>
                <w:t>計時</w:t>
              </w:r>
              <w:r w:rsidR="00624400" w:rsidRPr="001F74F6">
                <w:rPr>
                  <w:rStyle w:val="a6"/>
                  <w:rFonts w:ascii="微軟正黑體" w:eastAsia="微軟正黑體" w:hAnsi="微軟正黑體" w:hint="eastAsia"/>
                  <w:sz w:val="20"/>
                  <w:szCs w:val="20"/>
                  <w:u w:color="000000" w:themeColor="text1"/>
                </w:rPr>
                <w:t>調整」</w:t>
              </w:r>
            </w:hyperlink>
          </w:p>
          <w:p w14:paraId="3A27C1FD" w14:textId="77777777" w:rsidR="00624400" w:rsidRPr="001F74F6" w:rsidRDefault="00000000" w:rsidP="00D2118E">
            <w:pPr>
              <w:spacing w:line="0" w:lineRule="atLeast"/>
              <w:rPr>
                <w:rFonts w:ascii="微軟正黑體" w:eastAsia="微軟正黑體" w:hAnsi="微軟正黑體" w:cs="Times New Roman"/>
                <w:sz w:val="20"/>
                <w:szCs w:val="20"/>
              </w:rPr>
            </w:pPr>
            <w:hyperlink r:id="rId143" w:anchor="timing-adjustable" w:history="1">
              <w:r w:rsidR="00624400" w:rsidRPr="001F74F6">
                <w:rPr>
                  <w:rStyle w:val="a6"/>
                  <w:rFonts w:ascii="微軟正黑體" w:eastAsia="微軟正黑體" w:hAnsi="微軟正黑體"/>
                  <w:sz w:val="20"/>
                  <w:szCs w:val="20"/>
                  <w:u w:color="000000" w:themeColor="text1"/>
                </w:rPr>
                <w:t>如何符合</w:t>
              </w:r>
              <w:r w:rsidR="00624400" w:rsidRPr="001F74F6">
                <w:rPr>
                  <w:rStyle w:val="a6"/>
                  <w:rFonts w:ascii="微軟正黑體" w:eastAsia="微軟正黑體" w:hAnsi="微軟正黑體" w:hint="eastAsia"/>
                  <w:sz w:val="20"/>
                  <w:szCs w:val="20"/>
                  <w:u w:color="000000" w:themeColor="text1"/>
                </w:rPr>
                <w:t>「</w:t>
              </w:r>
              <w:r w:rsidR="00624400" w:rsidRPr="001F74F6">
                <w:rPr>
                  <w:rStyle w:val="a6"/>
                  <w:rFonts w:ascii="微軟正黑體" w:eastAsia="微軟正黑體" w:hAnsi="微軟正黑體"/>
                  <w:sz w:val="20"/>
                  <w:szCs w:val="20"/>
                  <w:u w:color="000000" w:themeColor="text1"/>
                </w:rPr>
                <w:t>計時</w:t>
              </w:r>
              <w:r w:rsidR="00624400" w:rsidRPr="001F74F6">
                <w:rPr>
                  <w:rStyle w:val="a6"/>
                  <w:rFonts w:ascii="微軟正黑體" w:eastAsia="微軟正黑體" w:hAnsi="微軟正黑體" w:hint="eastAsia"/>
                  <w:sz w:val="20"/>
                  <w:szCs w:val="20"/>
                  <w:u w:color="000000" w:themeColor="text1"/>
                </w:rPr>
                <w:t>調整」</w:t>
              </w:r>
            </w:hyperlink>
          </w:p>
        </w:tc>
      </w:tr>
    </w:tbl>
    <w:p w14:paraId="063D4311" w14:textId="77777777" w:rsidR="00624400"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z w:val="27"/>
          <w:szCs w:val="27"/>
        </w:rPr>
      </w:pPr>
    </w:p>
    <w:p w14:paraId="77428976" w14:textId="77777777" w:rsidR="00624400" w:rsidRPr="00AB06CB" w:rsidRDefault="00624400" w:rsidP="00624400">
      <w:pPr>
        <w:adjustRightInd w:val="0"/>
        <w:snapToGrid w:val="0"/>
        <w:spacing w:before="85" w:after="240" w:line="254" w:lineRule="auto"/>
        <w:ind w:left="224" w:right="1615"/>
        <w:jc w:val="both"/>
        <w:rPr>
          <w:rFonts w:ascii="微軟正黑體" w:eastAsia="微軟正黑體" w:hAnsi="微軟正黑體" w:cs="Times New Roman"/>
          <w:bCs/>
          <w:sz w:val="27"/>
          <w:szCs w:val="27"/>
        </w:rPr>
      </w:pPr>
    </w:p>
    <w:p w14:paraId="4EA06D1A" w14:textId="77777777" w:rsidR="00624400" w:rsidRPr="00B75547" w:rsidRDefault="00624400" w:rsidP="00624400">
      <w:pPr>
        <w:pStyle w:val="a3"/>
        <w:adjustRightInd w:val="0"/>
        <w:snapToGrid w:val="0"/>
        <w:spacing w:before="38" w:line="240" w:lineRule="atLeast"/>
        <w:ind w:left="224" w:right="411"/>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對於每一個由內容所設定的時間限制來說，下列各款至少得做到其中一項：</w:t>
      </w:r>
    </w:p>
    <w:p w14:paraId="7B865462" w14:textId="77777777" w:rsidR="00624400" w:rsidRPr="008707FC" w:rsidRDefault="00624400" w:rsidP="00624400">
      <w:pPr>
        <w:pStyle w:val="a5"/>
        <w:numPr>
          <w:ilvl w:val="0"/>
          <w:numId w:val="14"/>
        </w:numPr>
        <w:tabs>
          <w:tab w:val="left" w:pos="1001"/>
        </w:tabs>
        <w:adjustRightInd w:val="0"/>
        <w:snapToGrid w:val="0"/>
        <w:spacing w:before="1" w:line="240" w:lineRule="atLeast"/>
        <w:ind w:hanging="561"/>
        <w:rPr>
          <w:rFonts w:ascii="微軟正黑體" w:eastAsia="微軟正黑體" w:hAnsi="微軟正黑體" w:cs="Times New Roman"/>
          <w:sz w:val="27"/>
          <w:szCs w:val="27"/>
        </w:rPr>
      </w:pPr>
      <w:r w:rsidRPr="008707FC">
        <w:rPr>
          <w:rFonts w:ascii="微軟正黑體" w:eastAsia="微軟正黑體" w:hAnsi="微軟正黑體" w:hint="eastAsia"/>
          <w:b/>
          <w:sz w:val="27"/>
          <w:szCs w:val="27"/>
        </w:rPr>
        <w:t>關閉：</w:t>
      </w:r>
      <w:r w:rsidRPr="008707FC">
        <w:rPr>
          <w:rFonts w:ascii="微軟正黑體" w:eastAsia="微軟正黑體" w:hAnsi="微軟正黑體" w:cs="Times New Roman"/>
          <w:sz w:val="27"/>
          <w:szCs w:val="27"/>
        </w:rPr>
        <w:t>使用者遇上時間限制之前就能把它關掉。</w:t>
      </w:r>
    </w:p>
    <w:p w14:paraId="6B6040EA" w14:textId="77777777" w:rsidR="00624400" w:rsidRPr="008707FC" w:rsidRDefault="00624400" w:rsidP="00624400">
      <w:pPr>
        <w:pStyle w:val="a5"/>
        <w:numPr>
          <w:ilvl w:val="0"/>
          <w:numId w:val="14"/>
        </w:numPr>
        <w:tabs>
          <w:tab w:val="left" w:pos="1001"/>
        </w:tabs>
        <w:adjustRightInd w:val="0"/>
        <w:snapToGrid w:val="0"/>
        <w:spacing w:line="240" w:lineRule="atLeast"/>
        <w:ind w:left="993" w:hanging="284"/>
        <w:rPr>
          <w:rFonts w:ascii="微軟正黑體" w:eastAsia="微軟正黑體" w:hAnsi="微軟正黑體" w:cs="Times New Roman"/>
          <w:sz w:val="27"/>
          <w:szCs w:val="27"/>
        </w:rPr>
      </w:pPr>
      <w:r w:rsidRPr="008707FC">
        <w:rPr>
          <w:rFonts w:ascii="微軟正黑體" w:eastAsia="微軟正黑體" w:hAnsi="微軟正黑體" w:hint="eastAsia"/>
          <w:b/>
          <w:sz w:val="27"/>
          <w:szCs w:val="27"/>
        </w:rPr>
        <w:t>調整：</w:t>
      </w:r>
      <w:r w:rsidRPr="008707FC">
        <w:rPr>
          <w:rFonts w:ascii="微軟正黑體" w:eastAsia="微軟正黑體" w:hAnsi="微軟正黑體" w:cs="Times New Roman"/>
          <w:sz w:val="27"/>
          <w:szCs w:val="27"/>
        </w:rPr>
        <w:t>使用者遇上時間限制之前就能加以調整，而且可調整的範圍要很大，至少是預設設定的十倍以上。</w:t>
      </w:r>
    </w:p>
    <w:p w14:paraId="66A74106" w14:textId="77777777" w:rsidR="00624400" w:rsidRPr="008707FC" w:rsidRDefault="00624400" w:rsidP="00624400">
      <w:pPr>
        <w:pStyle w:val="a5"/>
        <w:numPr>
          <w:ilvl w:val="0"/>
          <w:numId w:val="14"/>
        </w:numPr>
        <w:tabs>
          <w:tab w:val="left" w:pos="1001"/>
        </w:tabs>
        <w:adjustRightInd w:val="0"/>
        <w:snapToGrid w:val="0"/>
        <w:spacing w:line="240" w:lineRule="atLeast"/>
        <w:ind w:left="993" w:right="390" w:hanging="284"/>
        <w:jc w:val="both"/>
        <w:rPr>
          <w:rFonts w:ascii="微軟正黑體" w:eastAsia="微軟正黑體" w:hAnsi="微軟正黑體" w:cs="Times New Roman"/>
          <w:sz w:val="27"/>
          <w:szCs w:val="27"/>
        </w:rPr>
      </w:pPr>
      <w:r w:rsidRPr="008707FC">
        <w:rPr>
          <w:rFonts w:ascii="微軟正黑體" w:eastAsia="微軟正黑體" w:hAnsi="微軟正黑體" w:hint="eastAsia"/>
          <w:b/>
          <w:sz w:val="27"/>
          <w:szCs w:val="27"/>
        </w:rPr>
        <w:t>延伸：</w:t>
      </w:r>
      <w:r w:rsidRPr="008707FC">
        <w:rPr>
          <w:rFonts w:ascii="微軟正黑體" w:eastAsia="微軟正黑體" w:hAnsi="微軟正黑體" w:cs="Times New Roman"/>
          <w:sz w:val="27"/>
          <w:szCs w:val="27"/>
        </w:rPr>
        <w:t>計時截止之前先警告使用者，並保留至少二十秒的時間，讓使用者用簡單的動作(例如「按空白鍵」)來延長時限，且使用者至少能延長時限十次以上。</w:t>
      </w:r>
    </w:p>
    <w:p w14:paraId="3976724D" w14:textId="77777777" w:rsidR="00624400" w:rsidRPr="008707FC" w:rsidRDefault="00624400" w:rsidP="00624400">
      <w:pPr>
        <w:pStyle w:val="a5"/>
        <w:numPr>
          <w:ilvl w:val="0"/>
          <w:numId w:val="14"/>
        </w:numPr>
        <w:tabs>
          <w:tab w:val="left" w:pos="1001"/>
        </w:tabs>
        <w:adjustRightInd w:val="0"/>
        <w:snapToGrid w:val="0"/>
        <w:spacing w:line="240" w:lineRule="atLeast"/>
        <w:ind w:left="993" w:hanging="284"/>
        <w:rPr>
          <w:rFonts w:ascii="微軟正黑體" w:eastAsia="微軟正黑體" w:hAnsi="微軟正黑體" w:cs="Times New Roman"/>
          <w:sz w:val="27"/>
          <w:szCs w:val="27"/>
        </w:rPr>
      </w:pPr>
      <w:r w:rsidRPr="008707FC">
        <w:rPr>
          <w:rFonts w:ascii="微軟正黑體" w:eastAsia="微軟正黑體" w:hAnsi="微軟正黑體" w:hint="eastAsia"/>
          <w:b/>
          <w:sz w:val="27"/>
          <w:szCs w:val="27"/>
        </w:rPr>
        <w:t>即時例外：</w:t>
      </w:r>
      <w:r w:rsidRPr="008707FC">
        <w:rPr>
          <w:rFonts w:ascii="微軟正黑體" w:eastAsia="微軟正黑體" w:hAnsi="微軟正黑體" w:cs="Times New Roman"/>
          <w:sz w:val="27"/>
          <w:szCs w:val="27"/>
        </w:rPr>
        <w:t>當時間限制為即時事件(例如拍賣)中所需要的部份，而且不可能有任何替代的時限時，可不允許計時調整。</w:t>
      </w:r>
    </w:p>
    <w:p w14:paraId="100BB5C3" w14:textId="77777777" w:rsidR="00624400" w:rsidRPr="008707FC" w:rsidRDefault="00624400" w:rsidP="00624400">
      <w:pPr>
        <w:pStyle w:val="a5"/>
        <w:numPr>
          <w:ilvl w:val="0"/>
          <w:numId w:val="14"/>
        </w:numPr>
        <w:tabs>
          <w:tab w:val="left" w:pos="1001"/>
        </w:tabs>
        <w:adjustRightInd w:val="0"/>
        <w:snapToGrid w:val="0"/>
        <w:spacing w:line="240" w:lineRule="atLeast"/>
        <w:ind w:left="993" w:hanging="284"/>
        <w:rPr>
          <w:rFonts w:ascii="微軟正黑體" w:eastAsia="微軟正黑體" w:hAnsi="微軟正黑體" w:cs="Times New Roman"/>
          <w:sz w:val="27"/>
          <w:szCs w:val="27"/>
        </w:rPr>
      </w:pPr>
      <w:r w:rsidRPr="008707FC">
        <w:rPr>
          <w:rFonts w:ascii="微軟正黑體" w:eastAsia="微軟正黑體" w:hAnsi="微軟正黑體" w:hint="eastAsia"/>
          <w:b/>
          <w:sz w:val="27"/>
          <w:szCs w:val="27"/>
        </w:rPr>
        <w:t>必要的例外：</w:t>
      </w:r>
      <w:r w:rsidRPr="008707FC">
        <w:rPr>
          <w:rFonts w:ascii="微軟正黑體" w:eastAsia="微軟正黑體" w:hAnsi="微軟正黑體" w:cs="Times New Roman"/>
          <w:sz w:val="27"/>
          <w:szCs w:val="27"/>
        </w:rPr>
        <w:t>當時限為</w:t>
      </w:r>
      <w:hyperlink w:anchor="essential" w:history="1">
        <w:r w:rsidRPr="008707FC">
          <w:rPr>
            <w:rStyle w:val="a6"/>
            <w:rFonts w:ascii="微軟正黑體" w:eastAsia="微軟正黑體" w:hAnsi="微軟正黑體" w:cs="Times New Roman"/>
            <w:sz w:val="27"/>
            <w:szCs w:val="27"/>
          </w:rPr>
          <w:t>必要</w:t>
        </w:r>
      </w:hyperlink>
      <w:r w:rsidRPr="008707FC">
        <w:rPr>
          <w:rFonts w:ascii="微軟正黑體" w:eastAsia="微軟正黑體" w:hAnsi="微軟正黑體" w:cs="Times New Roman"/>
          <w:sz w:val="27"/>
          <w:szCs w:val="27"/>
        </w:rPr>
        <w:t>，且延長時限會使得活動無效時，可不允許計時調整。</w:t>
      </w:r>
    </w:p>
    <w:p w14:paraId="2C48BFC0" w14:textId="77777777" w:rsidR="00624400" w:rsidRPr="00B951AB" w:rsidRDefault="00624400" w:rsidP="00624400">
      <w:pPr>
        <w:pStyle w:val="a5"/>
        <w:numPr>
          <w:ilvl w:val="0"/>
          <w:numId w:val="14"/>
        </w:numPr>
        <w:tabs>
          <w:tab w:val="left" w:pos="1001"/>
        </w:tabs>
        <w:adjustRightInd w:val="0"/>
        <w:snapToGrid w:val="0"/>
        <w:spacing w:before="102" w:after="240" w:line="240" w:lineRule="atLeast"/>
        <w:ind w:right="651" w:hanging="561"/>
        <w:rPr>
          <w:rFonts w:ascii="微軟正黑體" w:eastAsia="微軟正黑體" w:hAnsi="微軟正黑體" w:cs="Times New Roman"/>
          <w:b/>
          <w:sz w:val="27"/>
          <w:szCs w:val="27"/>
        </w:rPr>
      </w:pPr>
      <w:r w:rsidRPr="008707FC">
        <w:rPr>
          <w:rFonts w:ascii="微軟正黑體" w:eastAsia="微軟正黑體" w:hAnsi="微軟正黑體"/>
          <w:b/>
          <w:sz w:val="27"/>
          <w:szCs w:val="27"/>
        </w:rPr>
        <w:t>20</w:t>
      </w:r>
      <w:r w:rsidRPr="008707FC">
        <w:rPr>
          <w:rFonts w:ascii="微軟正黑體" w:eastAsia="微軟正黑體" w:hAnsi="微軟正黑體" w:hint="eastAsia"/>
          <w:b/>
          <w:sz w:val="27"/>
          <w:szCs w:val="27"/>
        </w:rPr>
        <w:t>小時例外：</w:t>
      </w:r>
      <w:r w:rsidRPr="008707FC">
        <w:rPr>
          <w:rFonts w:ascii="微軟正黑體" w:eastAsia="微軟正黑體" w:hAnsi="微軟正黑體" w:cs="Times New Roman"/>
          <w:spacing w:val="-1"/>
          <w:sz w:val="27"/>
          <w:szCs w:val="27"/>
        </w:rPr>
        <w:t>當時限比二十小時還長時，可不允許計時調整。</w:t>
      </w:r>
      <w:bookmarkStart w:id="57" w:name="成功準則2.2.2：暫停、停止和隱藏(檢測等級A)"/>
      <w:bookmarkEnd w:id="57"/>
    </w:p>
    <w:p w14:paraId="7DF0EE48" w14:textId="77777777" w:rsidR="00624400" w:rsidRPr="00B951AB" w:rsidRDefault="00624400" w:rsidP="00624400">
      <w:pPr>
        <w:pStyle w:val="a5"/>
        <w:pBdr>
          <w:left w:val="single" w:sz="48" w:space="4" w:color="28A60A"/>
        </w:pBdr>
        <w:spacing w:line="0" w:lineRule="atLeast"/>
        <w:ind w:left="1270" w:right="500" w:firstLine="0"/>
        <w:rPr>
          <w:rFonts w:ascii="微軟正黑體" w:eastAsia="微軟正黑體" w:hAnsi="微軟正黑體" w:cs="Times New Roman"/>
          <w:b/>
          <w:sz w:val="27"/>
          <w:szCs w:val="27"/>
        </w:rPr>
      </w:pPr>
      <w:proofErr w:type="gramStart"/>
      <w:r w:rsidRPr="00B951AB">
        <w:rPr>
          <w:rFonts w:ascii="微軟正黑體" w:eastAsia="微軟正黑體" w:hAnsi="微軟正黑體" w:cs="Times New Roman"/>
          <w:b/>
          <w:color w:val="00B050"/>
          <w:sz w:val="27"/>
          <w:szCs w:val="27"/>
        </w:rPr>
        <w:lastRenderedPageBreak/>
        <w:t>註</w:t>
      </w:r>
      <w:proofErr w:type="gramEnd"/>
      <w:r w:rsidRPr="00B951AB">
        <w:rPr>
          <w:rFonts w:ascii="微軟正黑體" w:eastAsia="微軟正黑體" w:hAnsi="微軟正黑體" w:cs="Times New Roman"/>
          <w:b/>
          <w:color w:val="00B050"/>
          <w:sz w:val="27"/>
          <w:szCs w:val="27"/>
        </w:rPr>
        <w:t>釋</w:t>
      </w:r>
    </w:p>
    <w:p w14:paraId="1EF22F94" w14:textId="77777777" w:rsidR="00624400" w:rsidRPr="00B951AB" w:rsidRDefault="00624400" w:rsidP="00624400">
      <w:pPr>
        <w:pStyle w:val="a5"/>
        <w:pBdr>
          <w:left w:val="single" w:sz="48" w:space="4" w:color="28A60A"/>
        </w:pBdr>
        <w:spacing w:line="0" w:lineRule="atLeast"/>
        <w:ind w:left="1270" w:right="500" w:firstLine="0"/>
        <w:rPr>
          <w:rFonts w:ascii="微軟正黑體" w:eastAsia="微軟正黑體" w:hAnsi="微軟正黑體" w:cs="Times New Roman"/>
          <w:sz w:val="27"/>
          <w:szCs w:val="27"/>
        </w:rPr>
      </w:pPr>
      <w:r w:rsidRPr="00B951AB">
        <w:rPr>
          <w:rFonts w:ascii="微軟正黑體" w:eastAsia="微軟正黑體" w:hAnsi="微軟正黑體" w:cs="Times New Roman"/>
          <w:sz w:val="27"/>
          <w:szCs w:val="27"/>
        </w:rPr>
        <w:t>此成功準則有助於確保使用者不會因時間限制而導致內容或前後文脈絡發生意外更改的情形下完成作業。此成功準則應與</w:t>
      </w:r>
      <w:hyperlink r:id="rId144" w:anchor="on-focus" w:history="1">
        <w:r w:rsidRPr="00B951AB">
          <w:rPr>
            <w:rStyle w:val="a6"/>
            <w:rFonts w:ascii="微軟正黑體" w:eastAsia="微軟正黑體" w:hAnsi="微軟正黑體" w:cs="Times New Roman" w:hint="eastAsia"/>
            <w:sz w:val="27"/>
            <w:szCs w:val="27"/>
          </w:rPr>
          <w:t>成功準則</w:t>
        </w:r>
        <w:r w:rsidRPr="00B951AB">
          <w:rPr>
            <w:rStyle w:val="a6"/>
            <w:rFonts w:ascii="微軟正黑體" w:eastAsia="微軟正黑體" w:hAnsi="微軟正黑體" w:cs="Times New Roman"/>
            <w:sz w:val="27"/>
            <w:szCs w:val="27"/>
          </w:rPr>
          <w:t>3.2.1</w:t>
        </w:r>
      </w:hyperlink>
      <w:r w:rsidRPr="00B951AB">
        <w:rPr>
          <w:rFonts w:ascii="微軟正黑體" w:eastAsia="微軟正黑體" w:hAnsi="微軟正黑體" w:cs="Times New Roman"/>
          <w:sz w:val="27"/>
          <w:szCs w:val="27"/>
        </w:rPr>
        <w:t>一併考慮，後者對使用者操作導致的內容或前後文脈絡變更予以限制。</w:t>
      </w:r>
    </w:p>
    <w:p w14:paraId="4C17F823" w14:textId="77777777" w:rsidR="00624400" w:rsidRPr="00B951AB" w:rsidRDefault="00624400" w:rsidP="00624400">
      <w:pPr>
        <w:tabs>
          <w:tab w:val="left" w:pos="1001"/>
        </w:tabs>
        <w:adjustRightInd w:val="0"/>
        <w:snapToGrid w:val="0"/>
        <w:spacing w:before="102" w:after="240" w:line="240" w:lineRule="atLeast"/>
        <w:ind w:right="651"/>
        <w:rPr>
          <w:rFonts w:ascii="微軟正黑體" w:eastAsia="微軟正黑體" w:hAnsi="微軟正黑體" w:cs="Times New Roman"/>
          <w:b/>
          <w:sz w:val="27"/>
          <w:szCs w:val="27"/>
        </w:rPr>
      </w:pPr>
    </w:p>
    <w:p w14:paraId="4E973978" w14:textId="77777777" w:rsidR="00624400" w:rsidRPr="007C5CCB" w:rsidRDefault="00624400" w:rsidP="00624400">
      <w:pPr>
        <w:pStyle w:val="31"/>
      </w:pPr>
      <w:r w:rsidRPr="007C5CCB">
        <w:t>成功準則 2.2.2：暫停、停止和隱藏</w:t>
      </w:r>
    </w:p>
    <w:p w14:paraId="1A8499DF" w14:textId="77777777" w:rsidR="00624400" w:rsidRDefault="00624400" w:rsidP="00624400">
      <w:pPr>
        <w:tabs>
          <w:tab w:val="left" w:pos="1001"/>
        </w:tabs>
        <w:adjustRightInd w:val="0"/>
        <w:snapToGrid w:val="0"/>
        <w:spacing w:before="102" w:after="240" w:line="256" w:lineRule="auto"/>
        <w:ind w:left="224" w:right="2519"/>
        <w:rPr>
          <w:rFonts w:ascii="微軟正黑體" w:eastAsia="微軟正黑體" w:hAnsi="微軟正黑體" w:cs="Times New Roman"/>
          <w:bCs/>
          <w:sz w:val="27"/>
          <w:szCs w:val="27"/>
        </w:rPr>
      </w:pPr>
      <w:r w:rsidRPr="00402C7B">
        <w:rPr>
          <w:rFonts w:ascii="微軟正黑體" w:eastAsia="微軟正黑體" w:hAnsi="微軟正黑體" w:cs="Times New Roman"/>
          <w:bCs/>
          <w:spacing w:val="-2"/>
          <w:sz w:val="27"/>
          <w:szCs w:val="27"/>
        </w:rPr>
        <w:t xml:space="preserve">(檢測等級 </w:t>
      </w:r>
      <w:r w:rsidRPr="00402C7B">
        <w:rPr>
          <w:rFonts w:ascii="微軟正黑體" w:eastAsia="微軟正黑體" w:hAnsi="微軟正黑體" w:cs="Times New Roman"/>
          <w:bCs/>
          <w:sz w:val="27"/>
          <w:szCs w:val="27"/>
        </w:rPr>
        <w:t>A)</w:t>
      </w:r>
    </w:p>
    <w:tbl>
      <w:tblPr>
        <w:tblpPr w:leftFromText="180" w:rightFromText="180" w:vertAnchor="text" w:horzAnchor="margin" w:tblpXSpec="right" w:tblpY="118"/>
        <w:tblW w:w="3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0"/>
      </w:tblGrid>
      <w:tr w:rsidR="00624400" w:rsidRPr="001F74F6" w14:paraId="5BD0319D" w14:textId="77777777" w:rsidTr="00D2118E">
        <w:trPr>
          <w:trHeight w:val="786"/>
        </w:trPr>
        <w:tc>
          <w:tcPr>
            <w:tcW w:w="3090" w:type="dxa"/>
            <w:shd w:val="clear" w:color="auto" w:fill="auto"/>
          </w:tcPr>
          <w:p w14:paraId="6C0FBB5A" w14:textId="77777777" w:rsidR="00624400" w:rsidRPr="001F74F6" w:rsidRDefault="00000000" w:rsidP="00D2118E">
            <w:pPr>
              <w:spacing w:before="100" w:beforeAutospacing="1" w:line="0" w:lineRule="atLeast"/>
              <w:rPr>
                <w:rFonts w:ascii="微軟正黑體" w:eastAsia="微軟正黑體" w:hAnsi="微軟正黑體"/>
                <w:color w:val="0070C0"/>
                <w:sz w:val="20"/>
                <w:szCs w:val="20"/>
                <w:u w:val="single" w:color="000000" w:themeColor="text1"/>
              </w:rPr>
            </w:pPr>
            <w:hyperlink r:id="rId145" w:history="1">
              <w:r w:rsidR="00624400" w:rsidRPr="001F74F6">
                <w:rPr>
                  <w:rStyle w:val="a6"/>
                  <w:rFonts w:ascii="微軟正黑體" w:eastAsia="微軟正黑體" w:hAnsi="微軟正黑體"/>
                  <w:sz w:val="20"/>
                  <w:szCs w:val="20"/>
                  <w:u w:color="000000" w:themeColor="text1"/>
                </w:rPr>
                <w:t>了解</w:t>
              </w:r>
              <w:r w:rsidR="00624400" w:rsidRPr="001F74F6">
                <w:rPr>
                  <w:rStyle w:val="a6"/>
                  <w:rFonts w:ascii="微軟正黑體" w:eastAsia="微軟正黑體" w:hAnsi="微軟正黑體" w:hint="eastAsia"/>
                  <w:sz w:val="20"/>
                  <w:szCs w:val="20"/>
                  <w:u w:color="000000" w:themeColor="text1"/>
                </w:rPr>
                <w:t>「</w:t>
              </w:r>
              <w:r w:rsidR="00624400" w:rsidRPr="001F74F6">
                <w:rPr>
                  <w:rStyle w:val="a6"/>
                  <w:rFonts w:ascii="微軟正黑體" w:eastAsia="微軟正黑體" w:hAnsi="微軟正黑體"/>
                  <w:sz w:val="20"/>
                  <w:szCs w:val="20"/>
                  <w:u w:color="000000" w:themeColor="text1"/>
                </w:rPr>
                <w:t>暫停、停止及隱藏</w:t>
              </w:r>
              <w:r w:rsidR="00624400" w:rsidRPr="001F74F6">
                <w:rPr>
                  <w:rStyle w:val="a6"/>
                  <w:rFonts w:ascii="微軟正黑體" w:eastAsia="微軟正黑體" w:hAnsi="微軟正黑體" w:hint="eastAsia"/>
                  <w:sz w:val="20"/>
                  <w:szCs w:val="20"/>
                  <w:u w:color="000000" w:themeColor="text1"/>
                </w:rPr>
                <w:t>」</w:t>
              </w:r>
            </w:hyperlink>
          </w:p>
          <w:p w14:paraId="32936681" w14:textId="77777777" w:rsidR="00624400" w:rsidRPr="001F74F6" w:rsidRDefault="00000000" w:rsidP="00D2118E">
            <w:pPr>
              <w:spacing w:line="0" w:lineRule="atLeast"/>
              <w:rPr>
                <w:rFonts w:ascii="微軟正黑體" w:eastAsia="微軟正黑體" w:hAnsi="微軟正黑體" w:cs="Times New Roman"/>
                <w:sz w:val="20"/>
                <w:szCs w:val="20"/>
              </w:rPr>
            </w:pPr>
            <w:hyperlink r:id="rId146" w:anchor="pause-stop-hide" w:history="1">
              <w:r w:rsidR="00624400" w:rsidRPr="001F74F6">
                <w:rPr>
                  <w:rStyle w:val="a6"/>
                  <w:rFonts w:ascii="微軟正黑體" w:eastAsia="微軟正黑體" w:hAnsi="微軟正黑體"/>
                  <w:sz w:val="20"/>
                  <w:szCs w:val="20"/>
                  <w:u w:color="000000" w:themeColor="text1"/>
                </w:rPr>
                <w:t>如何符合</w:t>
              </w:r>
              <w:r w:rsidR="00624400" w:rsidRPr="001F74F6">
                <w:rPr>
                  <w:rStyle w:val="a6"/>
                  <w:rFonts w:ascii="微軟正黑體" w:eastAsia="微軟正黑體" w:hAnsi="微軟正黑體" w:hint="eastAsia"/>
                  <w:sz w:val="20"/>
                  <w:szCs w:val="20"/>
                  <w:u w:color="000000" w:themeColor="text1"/>
                </w:rPr>
                <w:t>「</w:t>
              </w:r>
              <w:r w:rsidR="00624400" w:rsidRPr="001F74F6">
                <w:rPr>
                  <w:rStyle w:val="a6"/>
                  <w:rFonts w:ascii="微軟正黑體" w:eastAsia="微軟正黑體" w:hAnsi="微軟正黑體"/>
                  <w:sz w:val="20"/>
                  <w:szCs w:val="20"/>
                  <w:u w:color="000000" w:themeColor="text1"/>
                </w:rPr>
                <w:t>暫停、停止及隱藏</w:t>
              </w:r>
              <w:r w:rsidR="00624400" w:rsidRPr="001F74F6">
                <w:rPr>
                  <w:rStyle w:val="a6"/>
                  <w:rFonts w:ascii="微軟正黑體" w:eastAsia="微軟正黑體" w:hAnsi="微軟正黑體" w:hint="eastAsia"/>
                  <w:sz w:val="20"/>
                  <w:szCs w:val="20"/>
                  <w:u w:color="000000" w:themeColor="text1"/>
                </w:rPr>
                <w:t>」</w:t>
              </w:r>
            </w:hyperlink>
          </w:p>
        </w:tc>
      </w:tr>
    </w:tbl>
    <w:p w14:paraId="5D0C2A34" w14:textId="77777777" w:rsidR="00624400" w:rsidRPr="001F74F6" w:rsidRDefault="00624400" w:rsidP="00624400">
      <w:pPr>
        <w:tabs>
          <w:tab w:val="left" w:pos="1001"/>
        </w:tabs>
        <w:adjustRightInd w:val="0"/>
        <w:snapToGrid w:val="0"/>
        <w:spacing w:before="102" w:after="240" w:line="256" w:lineRule="auto"/>
        <w:ind w:left="224" w:right="2519"/>
        <w:rPr>
          <w:rFonts w:ascii="微軟正黑體" w:eastAsia="微軟正黑體" w:hAnsi="微軟正黑體" w:cs="Times New Roman"/>
          <w:bCs/>
          <w:sz w:val="27"/>
          <w:szCs w:val="27"/>
        </w:rPr>
      </w:pPr>
    </w:p>
    <w:p w14:paraId="36BBE262" w14:textId="77777777" w:rsidR="00624400" w:rsidRPr="00402C7B" w:rsidRDefault="00624400" w:rsidP="00624400">
      <w:pPr>
        <w:tabs>
          <w:tab w:val="left" w:pos="1001"/>
        </w:tabs>
        <w:adjustRightInd w:val="0"/>
        <w:snapToGrid w:val="0"/>
        <w:spacing w:before="102" w:after="240" w:line="256" w:lineRule="auto"/>
        <w:ind w:left="224" w:right="2519"/>
        <w:rPr>
          <w:rFonts w:ascii="微軟正黑體" w:eastAsia="微軟正黑體" w:hAnsi="微軟正黑體" w:cs="Times New Roman"/>
          <w:bCs/>
          <w:sz w:val="27"/>
          <w:szCs w:val="27"/>
        </w:rPr>
      </w:pPr>
    </w:p>
    <w:p w14:paraId="60E8AD1B" w14:textId="77777777" w:rsidR="00624400" w:rsidRPr="00B75547" w:rsidRDefault="00624400" w:rsidP="00624400">
      <w:pPr>
        <w:pStyle w:val="a3"/>
        <w:adjustRightInd w:val="0"/>
        <w:snapToGrid w:val="0"/>
        <w:spacing w:before="3" w:line="307" w:lineRule="auto"/>
        <w:ind w:left="224" w:right="411"/>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對於會移動、</w:t>
      </w:r>
      <w:r>
        <w:fldChar w:fldCharType="begin"/>
      </w:r>
      <w:r>
        <w:instrText>HYPERLINK \l "_閃動"</w:instrText>
      </w:r>
      <w:r>
        <w:fldChar w:fldCharType="separate"/>
      </w:r>
      <w:r w:rsidRPr="00E169A3">
        <w:rPr>
          <w:rStyle w:val="a6"/>
          <w:rFonts w:ascii="微軟正黑體" w:eastAsia="微軟正黑體" w:hAnsi="微軟正黑體" w:cs="Times New Roman"/>
          <w:sz w:val="27"/>
          <w:szCs w:val="27"/>
        </w:rPr>
        <w:t>閃動</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、捲動或自動更新的資訊來說，下列各款全部都要做到：</w:t>
      </w:r>
    </w:p>
    <w:p w14:paraId="5945C70A" w14:textId="77777777" w:rsidR="00624400" w:rsidRPr="00E169A3" w:rsidRDefault="00624400" w:rsidP="00624400">
      <w:pPr>
        <w:pStyle w:val="a5"/>
        <w:numPr>
          <w:ilvl w:val="0"/>
          <w:numId w:val="15"/>
        </w:numPr>
        <w:tabs>
          <w:tab w:val="left" w:pos="1001"/>
        </w:tabs>
        <w:adjustRightInd w:val="0"/>
        <w:snapToGrid w:val="0"/>
        <w:spacing w:before="44" w:line="307" w:lineRule="auto"/>
        <w:ind w:left="993" w:right="389" w:hanging="284"/>
        <w:jc w:val="both"/>
        <w:rPr>
          <w:rFonts w:ascii="微軟正黑體" w:eastAsia="微軟正黑體" w:hAnsi="微軟正黑體" w:cs="Times New Roman"/>
          <w:sz w:val="27"/>
          <w:szCs w:val="27"/>
        </w:rPr>
      </w:pPr>
      <w:r w:rsidRPr="00E169A3">
        <w:rPr>
          <w:rFonts w:ascii="微軟正黑體" w:eastAsia="微軟正黑體" w:hAnsi="微軟正黑體"/>
          <w:b/>
          <w:sz w:val="27"/>
          <w:szCs w:val="27"/>
        </w:rPr>
        <w:t>移動、</w:t>
      </w:r>
      <w:r w:rsidRPr="00AF2293">
        <w:rPr>
          <w:rFonts w:ascii="微軟正黑體" w:eastAsia="微軟正黑體" w:hAnsi="微軟正黑體"/>
          <w:b/>
          <w:sz w:val="27"/>
          <w:szCs w:val="27"/>
        </w:rPr>
        <w:t>閃</w:t>
      </w:r>
      <w:r w:rsidRPr="00AF2293">
        <w:rPr>
          <w:rFonts w:ascii="微軟正黑體" w:eastAsia="微軟正黑體" w:hAnsi="微軟正黑體" w:cs="Times New Roman"/>
          <w:b/>
          <w:sz w:val="27"/>
          <w:szCs w:val="27"/>
        </w:rPr>
        <w:t>動</w:t>
      </w:r>
      <w:r w:rsidRPr="00E169A3">
        <w:rPr>
          <w:rFonts w:ascii="微軟正黑體" w:eastAsia="微軟正黑體" w:hAnsi="微軟正黑體"/>
          <w:b/>
          <w:sz w:val="27"/>
          <w:szCs w:val="27"/>
        </w:rPr>
        <w:t>及捲動：</w:t>
      </w:r>
      <w:r w:rsidRPr="00E169A3">
        <w:rPr>
          <w:rFonts w:ascii="微軟正黑體" w:eastAsia="微軟正黑體" w:hAnsi="微軟正黑體" w:cs="Times New Roman"/>
          <w:sz w:val="27"/>
          <w:szCs w:val="27"/>
        </w:rPr>
        <w:t>對於任何會移動、閃動或捲動，且為(1)</w:t>
      </w:r>
      <w:r w:rsidRPr="00E169A3">
        <w:rPr>
          <w:rFonts w:ascii="微軟正黑體" w:eastAsia="微軟正黑體" w:hAnsi="微軟正黑體" w:cs="Times New Roman"/>
          <w:spacing w:val="1"/>
          <w:sz w:val="27"/>
          <w:szCs w:val="27"/>
        </w:rPr>
        <w:t>會自動開始、(</w:t>
      </w:r>
      <w:r w:rsidRPr="00E169A3">
        <w:rPr>
          <w:rFonts w:ascii="微軟正黑體" w:eastAsia="微軟正黑體" w:hAnsi="微軟正黑體" w:cs="Times New Roman"/>
          <w:sz w:val="27"/>
          <w:szCs w:val="27"/>
        </w:rPr>
        <w:t>2)</w:t>
      </w:r>
      <w:r w:rsidRPr="00E169A3">
        <w:rPr>
          <w:rFonts w:ascii="微軟正黑體" w:eastAsia="微軟正黑體" w:hAnsi="微軟正黑體" w:cs="Times New Roman"/>
          <w:spacing w:val="3"/>
          <w:sz w:val="27"/>
          <w:szCs w:val="27"/>
        </w:rPr>
        <w:t>維持超</w:t>
      </w:r>
      <w:r w:rsidRPr="00E169A3">
        <w:rPr>
          <w:rFonts w:ascii="微軟正黑體" w:eastAsia="微軟正黑體" w:hAnsi="微軟正黑體" w:cs="Times New Roman"/>
          <w:sz w:val="27"/>
          <w:szCs w:val="27"/>
        </w:rPr>
        <w:t>過五秒鐘、(3)與其他內容平行呈現的資訊來說，除非這種移動、閃動或捲動乃是活動的一部分且</w:t>
      </w:r>
      <w:r>
        <w:fldChar w:fldCharType="begin"/>
      </w:r>
      <w:r>
        <w:instrText>HYPERLINK \l "essential"</w:instrText>
      </w:r>
      <w:r>
        <w:fldChar w:fldCharType="separate"/>
      </w:r>
      <w:r w:rsidRPr="00AF2293">
        <w:rPr>
          <w:rStyle w:val="a6"/>
          <w:rFonts w:ascii="微軟正黑體" w:eastAsia="微軟正黑體" w:hAnsi="微軟正黑體" w:cs="Times New Roman"/>
          <w:sz w:val="27"/>
          <w:szCs w:val="27"/>
        </w:rPr>
        <w:t>不可或缺</w:t>
      </w:r>
      <w:r>
        <w:rPr>
          <w:rStyle w:val="a6"/>
          <w:rFonts w:ascii="微軟正黑體" w:eastAsia="微軟正黑體" w:hAnsi="微軟正黑體" w:cs="Times New Roman"/>
          <w:sz w:val="27"/>
          <w:szCs w:val="27"/>
        </w:rPr>
        <w:fldChar w:fldCharType="end"/>
      </w:r>
      <w:r w:rsidRPr="00E169A3">
        <w:rPr>
          <w:rFonts w:ascii="微軟正黑體" w:eastAsia="微軟正黑體" w:hAnsi="微軟正黑體" w:cs="Times New Roman"/>
          <w:sz w:val="27"/>
          <w:szCs w:val="27"/>
        </w:rPr>
        <w:t>，否則就要有個機制來讓使用者可以</w:t>
      </w:r>
      <w:hyperlink w:anchor="_暫停" w:history="1">
        <w:r w:rsidRPr="00AF2293">
          <w:rPr>
            <w:rStyle w:val="a6"/>
            <w:rFonts w:ascii="微軟正黑體" w:eastAsia="微軟正黑體" w:hAnsi="微軟正黑體" w:cs="Times New Roman"/>
            <w:sz w:val="27"/>
            <w:szCs w:val="27"/>
          </w:rPr>
          <w:t>暫停</w:t>
        </w:r>
      </w:hyperlink>
      <w:r w:rsidRPr="00E169A3">
        <w:rPr>
          <w:rFonts w:ascii="微軟正黑體" w:eastAsia="微軟正黑體" w:hAnsi="微軟正黑體" w:cs="Times New Roman"/>
          <w:sz w:val="27"/>
          <w:szCs w:val="27"/>
        </w:rPr>
        <w:t>、中止或加以隱藏。</w:t>
      </w:r>
    </w:p>
    <w:p w14:paraId="64F1A97D" w14:textId="77777777" w:rsidR="00624400" w:rsidRDefault="00624400" w:rsidP="00624400">
      <w:pPr>
        <w:pStyle w:val="a5"/>
        <w:numPr>
          <w:ilvl w:val="0"/>
          <w:numId w:val="15"/>
        </w:numPr>
        <w:tabs>
          <w:tab w:val="left" w:pos="1001"/>
        </w:tabs>
        <w:adjustRightInd w:val="0"/>
        <w:snapToGrid w:val="0"/>
        <w:spacing w:before="102" w:line="307" w:lineRule="auto"/>
        <w:ind w:left="993" w:right="109" w:hanging="284"/>
        <w:rPr>
          <w:rFonts w:ascii="微軟正黑體" w:eastAsia="微軟正黑體" w:hAnsi="微軟正黑體" w:cs="Times New Roman"/>
          <w:sz w:val="27"/>
          <w:szCs w:val="27"/>
        </w:rPr>
      </w:pPr>
      <w:r w:rsidRPr="00E169A3">
        <w:rPr>
          <w:rFonts w:ascii="微軟正黑體" w:eastAsia="微軟正黑體" w:hAnsi="微軟正黑體"/>
          <w:b/>
          <w:sz w:val="27"/>
          <w:szCs w:val="27"/>
        </w:rPr>
        <w:t>自動更新：</w:t>
      </w:r>
      <w:r w:rsidRPr="00E169A3">
        <w:rPr>
          <w:rFonts w:ascii="微軟正黑體" w:eastAsia="微軟正黑體" w:hAnsi="微軟正黑體" w:cs="Times New Roman"/>
          <w:sz w:val="27"/>
          <w:szCs w:val="27"/>
        </w:rPr>
        <w:t>對於任何會自動更新，且為(1)</w:t>
      </w:r>
      <w:r w:rsidRPr="00E169A3">
        <w:rPr>
          <w:rFonts w:ascii="微軟正黑體" w:eastAsia="微軟正黑體" w:hAnsi="微軟正黑體" w:cs="Times New Roman"/>
          <w:spacing w:val="1"/>
          <w:sz w:val="27"/>
          <w:szCs w:val="27"/>
        </w:rPr>
        <w:t>會自動開始、(</w:t>
      </w:r>
      <w:r w:rsidRPr="00E169A3">
        <w:rPr>
          <w:rFonts w:ascii="微軟正黑體" w:eastAsia="微軟正黑體" w:hAnsi="微軟正黑體" w:cs="Times New Roman"/>
          <w:sz w:val="27"/>
          <w:szCs w:val="27"/>
        </w:rPr>
        <w:t>2)</w:t>
      </w:r>
      <w:r w:rsidRPr="00E169A3">
        <w:rPr>
          <w:rFonts w:ascii="微軟正黑體" w:eastAsia="微軟正黑體" w:hAnsi="微軟正黑體" w:cs="Times New Roman"/>
          <w:spacing w:val="3"/>
          <w:sz w:val="27"/>
          <w:szCs w:val="27"/>
        </w:rPr>
        <w:t>與其他內容平行</w:t>
      </w:r>
      <w:r w:rsidRPr="00E169A3">
        <w:rPr>
          <w:rFonts w:ascii="微軟正黑體" w:eastAsia="微軟正黑體" w:hAnsi="微軟正黑體" w:cs="Times New Roman"/>
          <w:sz w:val="27"/>
          <w:szCs w:val="27"/>
        </w:rPr>
        <w:t>呈現的資訊來說，除非這種自動更新是內容的一部分且不可或缺，否則就要有個機制來讓使用者可以暫停、中止或加以隱藏，或能控制更新的頻率。</w:t>
      </w:r>
    </w:p>
    <w:p w14:paraId="26001EF7" w14:textId="77777777" w:rsidR="00624400" w:rsidRPr="00FA3FE2" w:rsidRDefault="00624400" w:rsidP="00624400">
      <w:pPr>
        <w:ind w:left="790"/>
        <w:rPr>
          <w:rFonts w:ascii="微軟正黑體" w:eastAsia="微軟正黑體" w:hAnsi="微軟正黑體"/>
          <w:sz w:val="27"/>
          <w:szCs w:val="27"/>
        </w:rPr>
      </w:pPr>
    </w:p>
    <w:p w14:paraId="6DB0BB8D" w14:textId="77777777" w:rsidR="00624400" w:rsidRPr="00FA3FE2" w:rsidRDefault="00624400" w:rsidP="00624400">
      <w:pPr>
        <w:pBdr>
          <w:left w:val="single" w:sz="48" w:space="4" w:color="28A60A"/>
        </w:pBdr>
        <w:spacing w:line="0" w:lineRule="atLeast"/>
        <w:ind w:left="790" w:right="500"/>
        <w:rPr>
          <w:rFonts w:ascii="微軟正黑體" w:eastAsia="微軟正黑體" w:hAnsi="微軟正黑體" w:cs="Times New Roman"/>
          <w:b/>
          <w:color w:val="00B050"/>
          <w:sz w:val="27"/>
          <w:szCs w:val="27"/>
        </w:rPr>
      </w:pPr>
      <w:proofErr w:type="gramStart"/>
      <w:r w:rsidRPr="00FA3FE2">
        <w:rPr>
          <w:rFonts w:ascii="微軟正黑體" w:eastAsia="微軟正黑體" w:hAnsi="微軟正黑體" w:cs="Times New Roman"/>
          <w:b/>
          <w:color w:val="00B050"/>
          <w:sz w:val="27"/>
          <w:szCs w:val="27"/>
        </w:rPr>
        <w:lastRenderedPageBreak/>
        <w:t>註</w:t>
      </w:r>
      <w:proofErr w:type="gramEnd"/>
      <w:r w:rsidRPr="00FA3FE2">
        <w:rPr>
          <w:rFonts w:ascii="微軟正黑體" w:eastAsia="微軟正黑體" w:hAnsi="微軟正黑體" w:cs="Times New Roman"/>
          <w:b/>
          <w:color w:val="00B050"/>
          <w:sz w:val="27"/>
          <w:szCs w:val="27"/>
        </w:rPr>
        <w:t>釋</w:t>
      </w:r>
    </w:p>
    <w:p w14:paraId="3017F78D" w14:textId="77777777" w:rsidR="00624400" w:rsidRPr="00FA3FE2" w:rsidRDefault="00624400" w:rsidP="00624400">
      <w:pPr>
        <w:pBdr>
          <w:left w:val="single" w:sz="48" w:space="4" w:color="28A60A"/>
        </w:pBdr>
        <w:spacing w:line="0" w:lineRule="atLeast"/>
        <w:ind w:left="790" w:right="500"/>
        <w:rPr>
          <w:rFonts w:ascii="微軟正黑體" w:eastAsia="微軟正黑體" w:hAnsi="微軟正黑體" w:cs="Times New Roman"/>
          <w:b/>
          <w:sz w:val="27"/>
          <w:szCs w:val="27"/>
        </w:rPr>
      </w:pPr>
    </w:p>
    <w:p w14:paraId="2280A248" w14:textId="77777777" w:rsidR="00624400" w:rsidRPr="00FA3FE2" w:rsidRDefault="00624400" w:rsidP="00624400">
      <w:pPr>
        <w:pBdr>
          <w:left w:val="single" w:sz="48" w:space="4" w:color="28A60A"/>
        </w:pBdr>
        <w:spacing w:line="0" w:lineRule="atLeast"/>
        <w:ind w:left="790" w:right="500"/>
        <w:rPr>
          <w:rFonts w:ascii="微軟正黑體" w:eastAsia="微軟正黑體" w:hAnsi="微軟正黑體" w:cs="Times New Roman"/>
          <w:sz w:val="27"/>
          <w:szCs w:val="27"/>
        </w:rPr>
      </w:pPr>
      <w:r w:rsidRPr="00FA3FE2">
        <w:rPr>
          <w:rFonts w:ascii="微軟正黑體" w:eastAsia="微軟正黑體" w:hAnsi="微軟正黑體" w:cs="Times New Roman"/>
          <w:sz w:val="27"/>
          <w:szCs w:val="27"/>
        </w:rPr>
        <w:t>閃爍或閃光內容的相關要求，請參閱</w:t>
      </w:r>
      <w:r>
        <w:fldChar w:fldCharType="begin"/>
      </w:r>
      <w:r>
        <w:instrText>HYPERLINK \l "_指引_2.3：預防痙攣和身體不適反應"</w:instrText>
      </w:r>
      <w:r>
        <w:fldChar w:fldCharType="separate"/>
      </w:r>
      <w:r w:rsidRPr="00FA3FE2">
        <w:rPr>
          <w:rStyle w:val="a6"/>
          <w:rFonts w:ascii="微軟正黑體" w:eastAsia="微軟正黑體" w:hAnsi="微軟正黑體" w:cs="Times New Roman" w:hint="eastAsia"/>
          <w:sz w:val="27"/>
          <w:szCs w:val="27"/>
          <w:u w:color="000000" w:themeColor="text1"/>
        </w:rPr>
        <w:t>指引</w:t>
      </w:r>
      <w:r w:rsidRPr="00FA3FE2">
        <w:rPr>
          <w:rStyle w:val="a6"/>
          <w:rFonts w:ascii="微軟正黑體" w:eastAsia="微軟正黑體" w:hAnsi="微軟正黑體" w:cs="Times New Roman"/>
          <w:sz w:val="27"/>
          <w:szCs w:val="27"/>
          <w:u w:color="000000" w:themeColor="text1"/>
        </w:rPr>
        <w:t>2.3</w:t>
      </w:r>
      <w:r>
        <w:rPr>
          <w:rStyle w:val="a6"/>
          <w:rFonts w:ascii="微軟正黑體" w:eastAsia="微軟正黑體" w:hAnsi="微軟正黑體" w:cs="Times New Roman"/>
          <w:sz w:val="27"/>
          <w:szCs w:val="27"/>
          <w:u w:color="000000" w:themeColor="text1"/>
        </w:rPr>
        <w:fldChar w:fldCharType="end"/>
      </w:r>
      <w:r w:rsidRPr="00FA3FE2">
        <w:rPr>
          <w:rFonts w:ascii="微軟正黑體" w:eastAsia="微軟正黑體" w:hAnsi="微軟正黑體" w:cs="Times New Roman"/>
          <w:sz w:val="27"/>
          <w:szCs w:val="27"/>
        </w:rPr>
        <w:t>。</w:t>
      </w:r>
    </w:p>
    <w:p w14:paraId="3BDE77A0" w14:textId="77777777" w:rsidR="00624400" w:rsidRPr="00FA3FE2" w:rsidRDefault="00624400" w:rsidP="00624400">
      <w:pPr>
        <w:spacing w:before="100" w:beforeAutospacing="1" w:line="0" w:lineRule="atLeast"/>
        <w:ind w:left="790" w:right="500"/>
        <w:rPr>
          <w:rFonts w:ascii="微軟正黑體" w:eastAsia="微軟正黑體" w:hAnsi="微軟正黑體" w:cs="Times New Roman"/>
          <w:sz w:val="27"/>
          <w:szCs w:val="27"/>
        </w:rPr>
      </w:pPr>
    </w:p>
    <w:p w14:paraId="60A01C4D" w14:textId="77777777" w:rsidR="00624400" w:rsidRPr="00FA3FE2" w:rsidRDefault="00624400" w:rsidP="00624400">
      <w:pPr>
        <w:pBdr>
          <w:left w:val="single" w:sz="48" w:space="4" w:color="28A60A"/>
        </w:pBdr>
        <w:spacing w:line="0" w:lineRule="atLeast"/>
        <w:ind w:left="790" w:right="500"/>
        <w:rPr>
          <w:rFonts w:ascii="微軟正黑體" w:eastAsia="微軟正黑體" w:hAnsi="微軟正黑體" w:cs="Times New Roman"/>
          <w:b/>
          <w:sz w:val="27"/>
          <w:szCs w:val="27"/>
        </w:rPr>
      </w:pPr>
      <w:proofErr w:type="gramStart"/>
      <w:r w:rsidRPr="00FA3FE2">
        <w:rPr>
          <w:rFonts w:ascii="微軟正黑體" w:eastAsia="微軟正黑體" w:hAnsi="微軟正黑體" w:cs="Times New Roman"/>
          <w:b/>
          <w:color w:val="00B050"/>
          <w:sz w:val="27"/>
          <w:szCs w:val="27"/>
        </w:rPr>
        <w:t>註</w:t>
      </w:r>
      <w:proofErr w:type="gramEnd"/>
      <w:r w:rsidRPr="00FA3FE2">
        <w:rPr>
          <w:rFonts w:ascii="微軟正黑體" w:eastAsia="微軟正黑體" w:hAnsi="微軟正黑體" w:cs="Times New Roman"/>
          <w:b/>
          <w:color w:val="00B050"/>
          <w:sz w:val="27"/>
          <w:szCs w:val="27"/>
        </w:rPr>
        <w:t>釋</w:t>
      </w:r>
    </w:p>
    <w:p w14:paraId="796A9461" w14:textId="77777777" w:rsidR="00624400" w:rsidRPr="00FA3FE2" w:rsidRDefault="00624400" w:rsidP="00624400">
      <w:pPr>
        <w:pBdr>
          <w:left w:val="single" w:sz="48" w:space="4" w:color="28A60A"/>
        </w:pBdr>
        <w:ind w:left="790" w:right="499"/>
        <w:rPr>
          <w:rFonts w:ascii="微軟正黑體" w:eastAsia="微軟正黑體" w:hAnsi="微軟正黑體" w:cs="Times New Roman"/>
          <w:sz w:val="27"/>
          <w:szCs w:val="27"/>
        </w:rPr>
      </w:pPr>
    </w:p>
    <w:p w14:paraId="08CB4859" w14:textId="77777777" w:rsidR="00624400" w:rsidRPr="00FA3FE2" w:rsidRDefault="00624400" w:rsidP="00624400">
      <w:pPr>
        <w:pBdr>
          <w:left w:val="single" w:sz="48" w:space="4" w:color="28A60A"/>
        </w:pBdr>
        <w:ind w:left="790" w:right="499"/>
        <w:rPr>
          <w:rFonts w:ascii="微軟正黑體" w:eastAsia="微軟正黑體" w:hAnsi="微軟正黑體" w:cs="Times New Roman"/>
          <w:sz w:val="27"/>
          <w:szCs w:val="27"/>
        </w:rPr>
      </w:pPr>
      <w:r w:rsidRPr="00FA3FE2">
        <w:rPr>
          <w:rFonts w:ascii="微軟正黑體" w:eastAsia="微軟正黑體" w:hAnsi="微軟正黑體" w:cs="Times New Roman"/>
          <w:sz w:val="27"/>
          <w:szCs w:val="27"/>
        </w:rPr>
        <w:t>因任何未符合此成功準則的內容都會影響使用者使用全頁的能力，因此網頁上的所有內容（無論是否已用於符合其他成功準則）都必須符合此成功準則。 請參見</w:t>
      </w:r>
      <w:hyperlink w:anchor="_5.25_不干涉" w:history="1">
        <w:r w:rsidRPr="00FA3FE2">
          <w:rPr>
            <w:rStyle w:val="a6"/>
            <w:rFonts w:ascii="微軟正黑體" w:eastAsia="微軟正黑體" w:hAnsi="微軟正黑體" w:cs="Times New Roman" w:hint="eastAsia"/>
            <w:sz w:val="27"/>
            <w:szCs w:val="27"/>
            <w:u w:color="000000" w:themeColor="text1"/>
          </w:rPr>
          <w:t>符合性要求</w:t>
        </w:r>
        <w:r w:rsidRPr="00FA3FE2">
          <w:rPr>
            <w:rStyle w:val="a6"/>
            <w:rFonts w:ascii="微軟正黑體" w:eastAsia="微軟正黑體" w:hAnsi="微軟正黑體" w:cs="Times New Roman"/>
            <w:sz w:val="27"/>
            <w:szCs w:val="27"/>
            <w:u w:color="000000" w:themeColor="text1"/>
          </w:rPr>
          <w:t>5</w:t>
        </w:r>
        <w:r w:rsidRPr="00FA3FE2">
          <w:rPr>
            <w:rStyle w:val="a6"/>
            <w:rFonts w:ascii="微軟正黑體" w:eastAsia="微軟正黑體" w:hAnsi="微軟正黑體" w:cs="Times New Roman" w:hint="eastAsia"/>
            <w:sz w:val="27"/>
            <w:szCs w:val="27"/>
            <w:u w:color="000000" w:themeColor="text1"/>
          </w:rPr>
          <w:t>：不干涉</w:t>
        </w:r>
      </w:hyperlink>
      <w:r w:rsidRPr="00FA3FE2">
        <w:rPr>
          <w:rFonts w:ascii="微軟正黑體" w:eastAsia="微軟正黑體" w:hAnsi="微軟正黑體" w:cs="Times New Roman"/>
          <w:sz w:val="27"/>
          <w:szCs w:val="27"/>
        </w:rPr>
        <w:t>。</w:t>
      </w:r>
    </w:p>
    <w:p w14:paraId="79A34297" w14:textId="77777777" w:rsidR="00624400" w:rsidRPr="00FA3FE2" w:rsidRDefault="00624400" w:rsidP="00624400">
      <w:pPr>
        <w:ind w:left="790"/>
        <w:rPr>
          <w:rFonts w:ascii="微軟正黑體" w:eastAsia="微軟正黑體" w:hAnsi="微軟正黑體"/>
          <w:sz w:val="27"/>
          <w:szCs w:val="27"/>
        </w:rPr>
      </w:pPr>
    </w:p>
    <w:p w14:paraId="073E86E8" w14:textId="77777777" w:rsidR="00624400" w:rsidRPr="00FA3FE2" w:rsidRDefault="00624400" w:rsidP="00624400">
      <w:pPr>
        <w:pBdr>
          <w:left w:val="single" w:sz="48" w:space="4" w:color="28A60A"/>
        </w:pBdr>
        <w:spacing w:line="0" w:lineRule="atLeast"/>
        <w:ind w:left="790" w:right="500"/>
        <w:rPr>
          <w:rFonts w:ascii="微軟正黑體" w:eastAsia="微軟正黑體" w:hAnsi="微軟正黑體" w:cs="Times New Roman"/>
          <w:b/>
          <w:sz w:val="27"/>
          <w:szCs w:val="27"/>
        </w:rPr>
      </w:pPr>
      <w:proofErr w:type="gramStart"/>
      <w:r w:rsidRPr="00FA3FE2">
        <w:rPr>
          <w:rFonts w:ascii="微軟正黑體" w:eastAsia="微軟正黑體" w:hAnsi="微軟正黑體" w:cs="Times New Roman"/>
          <w:b/>
          <w:color w:val="00B050"/>
          <w:sz w:val="27"/>
          <w:szCs w:val="27"/>
        </w:rPr>
        <w:t>註</w:t>
      </w:r>
      <w:proofErr w:type="gramEnd"/>
      <w:r w:rsidRPr="00FA3FE2">
        <w:rPr>
          <w:rFonts w:ascii="微軟正黑體" w:eastAsia="微軟正黑體" w:hAnsi="微軟正黑體" w:cs="Times New Roman"/>
          <w:b/>
          <w:color w:val="00B050"/>
          <w:sz w:val="27"/>
          <w:szCs w:val="27"/>
        </w:rPr>
        <w:t>釋</w:t>
      </w:r>
    </w:p>
    <w:p w14:paraId="04CA2310" w14:textId="77777777" w:rsidR="00624400" w:rsidRPr="00FA3FE2" w:rsidRDefault="00624400" w:rsidP="00624400">
      <w:pPr>
        <w:pBdr>
          <w:left w:val="single" w:sz="48" w:space="4" w:color="28A60A"/>
        </w:pBdr>
        <w:ind w:left="790" w:right="499"/>
        <w:rPr>
          <w:rFonts w:ascii="微軟正黑體" w:eastAsia="微軟正黑體" w:hAnsi="微軟正黑體" w:cs="Times New Roman"/>
          <w:sz w:val="27"/>
          <w:szCs w:val="27"/>
        </w:rPr>
      </w:pPr>
    </w:p>
    <w:p w14:paraId="59AFD9CE" w14:textId="77777777" w:rsidR="00624400" w:rsidRPr="00FA3FE2" w:rsidRDefault="00624400" w:rsidP="00624400">
      <w:pPr>
        <w:pBdr>
          <w:left w:val="single" w:sz="48" w:space="4" w:color="28A60A"/>
        </w:pBdr>
        <w:spacing w:line="0" w:lineRule="atLeast"/>
        <w:ind w:left="790" w:right="500"/>
        <w:rPr>
          <w:rFonts w:ascii="微軟正黑體" w:eastAsia="微軟正黑體" w:hAnsi="微軟正黑體" w:cs="Times New Roman"/>
          <w:sz w:val="27"/>
          <w:szCs w:val="27"/>
        </w:rPr>
      </w:pPr>
      <w:r w:rsidRPr="00FA3FE2">
        <w:rPr>
          <w:rFonts w:ascii="微軟正黑體" w:eastAsia="微軟正黑體" w:hAnsi="微軟正黑體" w:cs="Times New Roman"/>
          <w:sz w:val="27"/>
          <w:szCs w:val="27"/>
        </w:rPr>
        <w:t>內容定期由軟體更新或串流到使用者用戶，並不需要保留或提供在暫停和回復呈現的起始之間所生成或接收的資訊，因為這在技術上是無法實現的，且在許多情況下可能會產生誤導。</w:t>
      </w:r>
    </w:p>
    <w:p w14:paraId="4A438821" w14:textId="77777777" w:rsidR="00624400" w:rsidRPr="00FA3FE2" w:rsidRDefault="00624400" w:rsidP="00624400">
      <w:pPr>
        <w:ind w:left="790"/>
        <w:rPr>
          <w:rFonts w:ascii="微軟正黑體" w:eastAsia="微軟正黑體" w:hAnsi="微軟正黑體"/>
          <w:sz w:val="27"/>
          <w:szCs w:val="27"/>
        </w:rPr>
      </w:pPr>
    </w:p>
    <w:p w14:paraId="1BCA4118" w14:textId="77777777" w:rsidR="00624400" w:rsidRPr="00FA3FE2" w:rsidRDefault="00624400" w:rsidP="00624400">
      <w:pPr>
        <w:pBdr>
          <w:left w:val="single" w:sz="48" w:space="8" w:color="28A60A"/>
        </w:pBdr>
        <w:spacing w:line="0" w:lineRule="atLeast"/>
        <w:ind w:left="790" w:right="500"/>
        <w:rPr>
          <w:rFonts w:ascii="微軟正黑體" w:eastAsia="微軟正黑體" w:hAnsi="微軟正黑體" w:cs="Times New Roman"/>
          <w:b/>
          <w:sz w:val="27"/>
          <w:szCs w:val="27"/>
        </w:rPr>
      </w:pPr>
      <w:proofErr w:type="gramStart"/>
      <w:r w:rsidRPr="00FA3FE2">
        <w:rPr>
          <w:rFonts w:ascii="微軟正黑體" w:eastAsia="微軟正黑體" w:hAnsi="微軟正黑體" w:cs="Times New Roman"/>
          <w:b/>
          <w:color w:val="00B050"/>
          <w:sz w:val="27"/>
          <w:szCs w:val="27"/>
        </w:rPr>
        <w:t>註</w:t>
      </w:r>
      <w:proofErr w:type="gramEnd"/>
      <w:r w:rsidRPr="00FA3FE2">
        <w:rPr>
          <w:rFonts w:ascii="微軟正黑體" w:eastAsia="微軟正黑體" w:hAnsi="微軟正黑體" w:cs="Times New Roman"/>
          <w:b/>
          <w:color w:val="00B050"/>
          <w:sz w:val="27"/>
          <w:szCs w:val="27"/>
        </w:rPr>
        <w:t>釋</w:t>
      </w:r>
    </w:p>
    <w:p w14:paraId="392FE6CC" w14:textId="77777777" w:rsidR="00624400" w:rsidRPr="00FA3FE2" w:rsidRDefault="00624400" w:rsidP="00624400">
      <w:pPr>
        <w:pBdr>
          <w:left w:val="single" w:sz="48" w:space="8" w:color="28A60A"/>
        </w:pBdr>
        <w:ind w:left="790" w:right="499"/>
        <w:rPr>
          <w:rFonts w:ascii="微軟正黑體" w:eastAsia="微軟正黑體" w:hAnsi="微軟正黑體" w:cs="Times New Roman"/>
          <w:sz w:val="27"/>
          <w:szCs w:val="27"/>
        </w:rPr>
      </w:pPr>
    </w:p>
    <w:p w14:paraId="7DB5F8F9" w14:textId="77777777" w:rsidR="00624400" w:rsidRPr="00FA3FE2" w:rsidRDefault="00624400" w:rsidP="00624400">
      <w:pPr>
        <w:pBdr>
          <w:left w:val="single" w:sz="48" w:space="8" w:color="28A60A"/>
        </w:pBdr>
        <w:spacing w:line="0" w:lineRule="atLeast"/>
        <w:ind w:left="790" w:right="500"/>
        <w:rPr>
          <w:rFonts w:ascii="微軟正黑體" w:eastAsia="微軟正黑體" w:hAnsi="微軟正黑體" w:cs="Times New Roman"/>
          <w:sz w:val="27"/>
          <w:szCs w:val="27"/>
        </w:rPr>
      </w:pPr>
      <w:r w:rsidRPr="00FA3FE2">
        <w:rPr>
          <w:rFonts w:ascii="微軟正黑體" w:eastAsia="微軟正黑體" w:hAnsi="微軟正黑體" w:cs="Times New Roman"/>
          <w:sz w:val="27"/>
          <w:szCs w:val="27"/>
        </w:rPr>
        <w:t>如果在預載階段無法對所有使用者進行互動，且若不指示進度可能會讓使用者混淆或導致他們認為內容被凍結或損壞時，則作為預載階段部分或類似情況時出現動畫被認為是必要的。</w:t>
      </w:r>
    </w:p>
    <w:p w14:paraId="491D52A1" w14:textId="77777777" w:rsidR="00624400" w:rsidRPr="00FA3FE2" w:rsidRDefault="00624400" w:rsidP="00624400">
      <w:pPr>
        <w:tabs>
          <w:tab w:val="left" w:pos="1001"/>
        </w:tabs>
        <w:adjustRightInd w:val="0"/>
        <w:snapToGrid w:val="0"/>
        <w:spacing w:before="102" w:after="240" w:line="307" w:lineRule="auto"/>
        <w:ind w:right="109"/>
        <w:rPr>
          <w:rFonts w:ascii="微軟正黑體" w:eastAsia="微軟正黑體" w:hAnsi="微軟正黑體" w:cs="Times New Roman"/>
          <w:sz w:val="27"/>
          <w:szCs w:val="27"/>
        </w:rPr>
      </w:pPr>
    </w:p>
    <w:p w14:paraId="04F7D32B" w14:textId="77777777" w:rsidR="00624400" w:rsidRPr="007C5CCB" w:rsidRDefault="00624400" w:rsidP="00624400">
      <w:pPr>
        <w:pStyle w:val="31"/>
      </w:pPr>
      <w:bookmarkStart w:id="58" w:name="成功準則2.2.3：無計時(檢測等級AAA)"/>
      <w:bookmarkEnd w:id="58"/>
      <w:r w:rsidRPr="007C5CCB">
        <w:t>成功準則 2.2.3：無計時</w:t>
      </w:r>
    </w:p>
    <w:p w14:paraId="326CC295" w14:textId="77777777" w:rsidR="00624400" w:rsidRDefault="00624400" w:rsidP="00624400">
      <w:pPr>
        <w:tabs>
          <w:tab w:val="left" w:pos="1001"/>
        </w:tabs>
        <w:adjustRightInd w:val="0"/>
        <w:snapToGrid w:val="0"/>
        <w:spacing w:before="102" w:after="240" w:line="256" w:lineRule="auto"/>
        <w:ind w:left="224" w:right="2519"/>
        <w:rPr>
          <w:rFonts w:ascii="微軟正黑體" w:eastAsia="微軟正黑體" w:hAnsi="微軟正黑體" w:cs="Times New Roman"/>
          <w:bCs/>
          <w:sz w:val="27"/>
          <w:szCs w:val="27"/>
        </w:rPr>
      </w:pPr>
      <w:r w:rsidRPr="00AE7E72">
        <w:rPr>
          <w:rFonts w:ascii="微軟正黑體" w:eastAsia="微軟正黑體" w:hAnsi="微軟正黑體" w:cs="Times New Roman"/>
          <w:bCs/>
          <w:sz w:val="27"/>
          <w:szCs w:val="27"/>
        </w:rPr>
        <w:t>(檢測等級 AAA)</w:t>
      </w:r>
    </w:p>
    <w:tbl>
      <w:tblPr>
        <w:tblpPr w:leftFromText="180" w:rightFromText="180" w:vertAnchor="text" w:horzAnchor="margin" w:tblpXSpec="right" w:tblpY="463"/>
        <w:tblW w:w="2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0"/>
      </w:tblGrid>
      <w:tr w:rsidR="00624400" w:rsidRPr="00E53996" w14:paraId="137FF657" w14:textId="77777777" w:rsidTr="00D2118E">
        <w:trPr>
          <w:trHeight w:val="829"/>
        </w:trPr>
        <w:tc>
          <w:tcPr>
            <w:tcW w:w="2230" w:type="dxa"/>
            <w:shd w:val="clear" w:color="auto" w:fill="auto"/>
          </w:tcPr>
          <w:p w14:paraId="11719D2E" w14:textId="77777777" w:rsidR="00624400" w:rsidRPr="00E53996" w:rsidRDefault="00000000" w:rsidP="00D2118E">
            <w:pPr>
              <w:spacing w:line="0" w:lineRule="atLeast"/>
              <w:rPr>
                <w:rFonts w:ascii="微軟正黑體" w:eastAsia="微軟正黑體" w:hAnsi="微軟正黑體"/>
                <w:color w:val="0070C0"/>
                <w:sz w:val="20"/>
                <w:szCs w:val="20"/>
                <w:u w:val="single" w:color="000000" w:themeColor="text1"/>
              </w:rPr>
            </w:pPr>
            <w:hyperlink r:id="rId147" w:history="1">
              <w:r w:rsidR="00624400" w:rsidRPr="00E53996">
                <w:rPr>
                  <w:rStyle w:val="a6"/>
                  <w:rFonts w:ascii="微軟正黑體" w:eastAsia="微軟正黑體" w:hAnsi="微軟正黑體"/>
                  <w:sz w:val="20"/>
                  <w:szCs w:val="20"/>
                  <w:u w:color="000000" w:themeColor="text1"/>
                </w:rPr>
                <w:t>了解</w:t>
              </w:r>
              <w:r w:rsidR="00624400" w:rsidRPr="00E53996">
                <w:rPr>
                  <w:rStyle w:val="a6"/>
                  <w:rFonts w:ascii="微軟正黑體" w:eastAsia="微軟正黑體" w:hAnsi="微軟正黑體" w:hint="eastAsia"/>
                  <w:sz w:val="20"/>
                  <w:szCs w:val="20"/>
                  <w:u w:color="000000" w:themeColor="text1"/>
                </w:rPr>
                <w:t>「</w:t>
              </w:r>
              <w:r w:rsidR="00624400" w:rsidRPr="00E53996">
                <w:rPr>
                  <w:rStyle w:val="a6"/>
                  <w:rFonts w:ascii="微軟正黑體" w:eastAsia="微軟正黑體" w:hAnsi="微軟正黑體"/>
                  <w:sz w:val="20"/>
                  <w:szCs w:val="20"/>
                  <w:u w:color="000000" w:themeColor="text1"/>
                </w:rPr>
                <w:t>無計時</w:t>
              </w:r>
              <w:r w:rsidR="00624400" w:rsidRPr="00E53996">
                <w:rPr>
                  <w:rStyle w:val="a6"/>
                  <w:rFonts w:ascii="微軟正黑體" w:eastAsia="微軟正黑體" w:hAnsi="微軟正黑體" w:hint="eastAsia"/>
                  <w:sz w:val="20"/>
                  <w:szCs w:val="20"/>
                  <w:u w:color="000000" w:themeColor="text1"/>
                </w:rPr>
                <w:t>」</w:t>
              </w:r>
            </w:hyperlink>
          </w:p>
          <w:p w14:paraId="4EA7B963" w14:textId="77777777" w:rsidR="00624400" w:rsidRPr="00E53996" w:rsidRDefault="00000000" w:rsidP="00D2118E">
            <w:pPr>
              <w:spacing w:line="0" w:lineRule="atLeast"/>
              <w:rPr>
                <w:rFonts w:ascii="微軟正黑體" w:eastAsia="微軟正黑體" w:hAnsi="微軟正黑體" w:cs="Times New Roman"/>
                <w:sz w:val="20"/>
                <w:szCs w:val="20"/>
              </w:rPr>
            </w:pPr>
            <w:hyperlink r:id="rId148" w:anchor="no-timing" w:history="1">
              <w:r w:rsidR="00624400" w:rsidRPr="00E53996">
                <w:rPr>
                  <w:rStyle w:val="a6"/>
                  <w:rFonts w:ascii="微軟正黑體" w:eastAsia="微軟正黑體" w:hAnsi="微軟正黑體"/>
                  <w:sz w:val="20"/>
                  <w:szCs w:val="20"/>
                  <w:u w:color="000000" w:themeColor="text1"/>
                </w:rPr>
                <w:t>如何符合</w:t>
              </w:r>
              <w:r w:rsidR="00624400" w:rsidRPr="00E53996">
                <w:rPr>
                  <w:rStyle w:val="a6"/>
                  <w:rFonts w:ascii="微軟正黑體" w:eastAsia="微軟正黑體" w:hAnsi="微軟正黑體" w:hint="eastAsia"/>
                  <w:sz w:val="20"/>
                  <w:szCs w:val="20"/>
                  <w:u w:color="000000" w:themeColor="text1"/>
                </w:rPr>
                <w:t>「</w:t>
              </w:r>
              <w:r w:rsidR="00624400" w:rsidRPr="00E53996">
                <w:rPr>
                  <w:rStyle w:val="a6"/>
                  <w:rFonts w:ascii="微軟正黑體" w:eastAsia="微軟正黑體" w:hAnsi="微軟正黑體"/>
                  <w:sz w:val="20"/>
                  <w:szCs w:val="20"/>
                  <w:u w:color="000000" w:themeColor="text1"/>
                </w:rPr>
                <w:t>無計時</w:t>
              </w:r>
              <w:r w:rsidR="00624400" w:rsidRPr="00E53996">
                <w:rPr>
                  <w:rStyle w:val="a6"/>
                  <w:rFonts w:ascii="微軟正黑體" w:eastAsia="微軟正黑體" w:hAnsi="微軟正黑體" w:hint="eastAsia"/>
                  <w:sz w:val="20"/>
                  <w:szCs w:val="20"/>
                  <w:u w:color="000000" w:themeColor="text1"/>
                </w:rPr>
                <w:t>」</w:t>
              </w:r>
            </w:hyperlink>
          </w:p>
        </w:tc>
      </w:tr>
    </w:tbl>
    <w:p w14:paraId="2F1A263F" w14:textId="77777777" w:rsidR="00624400" w:rsidRDefault="00624400" w:rsidP="00624400">
      <w:pPr>
        <w:tabs>
          <w:tab w:val="left" w:pos="1001"/>
        </w:tabs>
        <w:adjustRightInd w:val="0"/>
        <w:snapToGrid w:val="0"/>
        <w:spacing w:before="102" w:after="240" w:line="256" w:lineRule="auto"/>
        <w:ind w:left="224" w:right="2519"/>
        <w:rPr>
          <w:rFonts w:ascii="微軟正黑體" w:eastAsia="微軟正黑體" w:hAnsi="微軟正黑體" w:cs="Times New Roman"/>
          <w:bCs/>
          <w:sz w:val="27"/>
          <w:szCs w:val="27"/>
        </w:rPr>
      </w:pPr>
    </w:p>
    <w:p w14:paraId="193A1309" w14:textId="77777777" w:rsidR="00624400" w:rsidRPr="00AE7E72" w:rsidRDefault="00624400" w:rsidP="00624400">
      <w:pPr>
        <w:tabs>
          <w:tab w:val="left" w:pos="1001"/>
        </w:tabs>
        <w:adjustRightInd w:val="0"/>
        <w:snapToGrid w:val="0"/>
        <w:spacing w:before="102" w:after="240" w:line="256" w:lineRule="auto"/>
        <w:ind w:left="224" w:right="2519"/>
        <w:rPr>
          <w:rFonts w:ascii="微軟正黑體" w:eastAsia="微軟正黑體" w:hAnsi="微軟正黑體" w:cs="Times New Roman"/>
          <w:bCs/>
          <w:sz w:val="27"/>
          <w:szCs w:val="27"/>
        </w:rPr>
      </w:pPr>
    </w:p>
    <w:p w14:paraId="63F8F312" w14:textId="77777777" w:rsidR="00624400" w:rsidRPr="00B75547" w:rsidRDefault="00624400" w:rsidP="00624400">
      <w:pPr>
        <w:pStyle w:val="a3"/>
        <w:adjustRightInd w:val="0"/>
        <w:snapToGrid w:val="0"/>
        <w:spacing w:before="37" w:after="240" w:line="307" w:lineRule="auto"/>
        <w:ind w:left="224" w:right="411"/>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內容播放時不設時間限制，除非是在非互動的</w:t>
      </w:r>
      <w:r>
        <w:fldChar w:fldCharType="begin"/>
      </w:r>
      <w:r>
        <w:instrText>HYPERLINK \l "_同步媒體"</w:instrText>
      </w:r>
      <w:r>
        <w:fldChar w:fldCharType="separate"/>
      </w:r>
      <w:r w:rsidRPr="00FA3FE2">
        <w:rPr>
          <w:rStyle w:val="a6"/>
          <w:rFonts w:ascii="微軟正黑體" w:eastAsia="微軟正黑體" w:hAnsi="微軟正黑體" w:cs="Times New Roman"/>
          <w:sz w:val="27"/>
          <w:szCs w:val="27"/>
        </w:rPr>
        <w:t>同步媒體</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或</w:t>
      </w:r>
      <w:hyperlink w:anchor="_即時事件" w:history="1">
        <w:r w:rsidRPr="00FA3FE2">
          <w:rPr>
            <w:rStyle w:val="a6"/>
            <w:rFonts w:ascii="微軟正黑體" w:eastAsia="微軟正黑體" w:hAnsi="微軟正黑體" w:cs="Times New Roman"/>
            <w:sz w:val="27"/>
            <w:szCs w:val="27"/>
          </w:rPr>
          <w:t>即時事件</w:t>
        </w:r>
      </w:hyperlink>
      <w:r w:rsidRPr="00B75547">
        <w:rPr>
          <w:rFonts w:ascii="微軟正黑體" w:eastAsia="微軟正黑體" w:hAnsi="微軟正黑體" w:cs="Times New Roman"/>
          <w:sz w:val="27"/>
          <w:szCs w:val="27"/>
        </w:rPr>
        <w:t>中，否則計時並非事件或內容所呈現的活動中，具有</w:t>
      </w:r>
      <w:hyperlink w:anchor="essential" w:history="1">
        <w:r w:rsidRPr="00FA3FE2">
          <w:rPr>
            <w:rStyle w:val="a6"/>
            <w:rFonts w:ascii="微軟正黑體" w:eastAsia="微軟正黑體" w:hAnsi="微軟正黑體" w:cs="Times New Roman"/>
            <w:sz w:val="27"/>
            <w:szCs w:val="27"/>
          </w:rPr>
          <w:t>必要性</w:t>
        </w:r>
      </w:hyperlink>
      <w:r w:rsidRPr="00B75547">
        <w:rPr>
          <w:rFonts w:ascii="微軟正黑體" w:eastAsia="微軟正黑體" w:hAnsi="微軟正黑體" w:cs="Times New Roman"/>
          <w:sz w:val="27"/>
          <w:szCs w:val="27"/>
        </w:rPr>
        <w:t>的部份。</w:t>
      </w:r>
    </w:p>
    <w:p w14:paraId="6091D939" w14:textId="77777777" w:rsidR="00624400" w:rsidRPr="007C5CCB" w:rsidRDefault="00624400" w:rsidP="00624400">
      <w:pPr>
        <w:pStyle w:val="31"/>
      </w:pPr>
      <w:bookmarkStart w:id="59" w:name="成功準則2.2.4：中斷(檢測等級AAA)"/>
      <w:bookmarkEnd w:id="59"/>
      <w:r w:rsidRPr="007C5CCB">
        <w:t>成功準則 2.2.4：中斷</w:t>
      </w:r>
    </w:p>
    <w:p w14:paraId="564737D2" w14:textId="77777777" w:rsidR="00624400" w:rsidRDefault="00624400" w:rsidP="00624400">
      <w:pPr>
        <w:adjustRightInd w:val="0"/>
        <w:snapToGrid w:val="0"/>
        <w:spacing w:after="240" w:line="424" w:lineRule="exact"/>
        <w:ind w:left="224"/>
        <w:rPr>
          <w:rFonts w:ascii="微軟正黑體" w:eastAsia="微軟正黑體" w:hAnsi="微軟正黑體" w:cs="Times New Roman"/>
          <w:bCs/>
          <w:sz w:val="27"/>
          <w:szCs w:val="27"/>
        </w:rPr>
      </w:pPr>
      <w:r w:rsidRPr="00AE7E72">
        <w:rPr>
          <w:rFonts w:ascii="微軟正黑體" w:eastAsia="微軟正黑體" w:hAnsi="微軟正黑體" w:cs="Times New Roman"/>
          <w:bCs/>
          <w:spacing w:val="-2"/>
          <w:sz w:val="27"/>
          <w:szCs w:val="27"/>
        </w:rPr>
        <w:t xml:space="preserve">(檢測等級 </w:t>
      </w:r>
      <w:r w:rsidRPr="00AE7E72">
        <w:rPr>
          <w:rFonts w:ascii="微軟正黑體" w:eastAsia="微軟正黑體" w:hAnsi="微軟正黑體" w:cs="Times New Roman"/>
          <w:bCs/>
          <w:sz w:val="27"/>
          <w:szCs w:val="27"/>
        </w:rPr>
        <w:t>AAA)</w:t>
      </w:r>
    </w:p>
    <w:tbl>
      <w:tblPr>
        <w:tblpPr w:leftFromText="180" w:rightFromText="180" w:vertAnchor="text" w:horzAnchor="margin" w:tblpXSpec="right" w:tblpY="23"/>
        <w:tblW w:w="1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9"/>
      </w:tblGrid>
      <w:tr w:rsidR="00624400" w:rsidRPr="003A0627" w14:paraId="5D0F86AB" w14:textId="77777777" w:rsidTr="00D2118E">
        <w:trPr>
          <w:trHeight w:val="536"/>
        </w:trPr>
        <w:tc>
          <w:tcPr>
            <w:tcW w:w="1939" w:type="dxa"/>
            <w:shd w:val="clear" w:color="auto" w:fill="auto"/>
          </w:tcPr>
          <w:p w14:paraId="05356482" w14:textId="77777777" w:rsidR="00624400" w:rsidRPr="003A0627" w:rsidRDefault="00000000" w:rsidP="00D2118E">
            <w:pPr>
              <w:spacing w:line="0" w:lineRule="atLeast"/>
              <w:rPr>
                <w:rFonts w:ascii="微軟正黑體" w:eastAsia="微軟正黑體" w:hAnsi="微軟正黑體"/>
                <w:color w:val="0070C0"/>
                <w:sz w:val="20"/>
                <w:szCs w:val="20"/>
                <w:u w:val="single" w:color="000000" w:themeColor="text1"/>
              </w:rPr>
            </w:pPr>
            <w:hyperlink r:id="rId149" w:history="1">
              <w:r w:rsidR="00624400" w:rsidRPr="003A0627">
                <w:rPr>
                  <w:rStyle w:val="a6"/>
                  <w:rFonts w:ascii="微軟正黑體" w:eastAsia="微軟正黑體" w:hAnsi="微軟正黑體"/>
                  <w:sz w:val="20"/>
                  <w:szCs w:val="20"/>
                  <w:u w:color="000000" w:themeColor="text1"/>
                </w:rPr>
                <w:t>了解</w:t>
              </w:r>
              <w:r w:rsidR="00624400" w:rsidRPr="003A0627">
                <w:rPr>
                  <w:rStyle w:val="a6"/>
                  <w:rFonts w:ascii="微軟正黑體" w:eastAsia="微軟正黑體" w:hAnsi="微軟正黑體" w:hint="eastAsia"/>
                  <w:sz w:val="20"/>
                  <w:szCs w:val="20"/>
                  <w:u w:color="000000" w:themeColor="text1"/>
                </w:rPr>
                <w:t>「</w:t>
              </w:r>
              <w:r w:rsidR="00624400" w:rsidRPr="003A0627">
                <w:rPr>
                  <w:rStyle w:val="a6"/>
                  <w:rFonts w:ascii="微軟正黑體" w:eastAsia="微軟正黑體" w:hAnsi="微軟正黑體"/>
                  <w:sz w:val="20"/>
                  <w:szCs w:val="20"/>
                  <w:u w:color="000000" w:themeColor="text1"/>
                </w:rPr>
                <w:t>中斷</w:t>
              </w:r>
              <w:r w:rsidR="00624400" w:rsidRPr="003A0627">
                <w:rPr>
                  <w:rStyle w:val="a6"/>
                  <w:rFonts w:ascii="微軟正黑體" w:eastAsia="微軟正黑體" w:hAnsi="微軟正黑體" w:hint="eastAsia"/>
                  <w:sz w:val="20"/>
                  <w:szCs w:val="20"/>
                  <w:u w:color="000000" w:themeColor="text1"/>
                </w:rPr>
                <w:t>」</w:t>
              </w:r>
            </w:hyperlink>
          </w:p>
          <w:p w14:paraId="6C5D944F" w14:textId="77777777" w:rsidR="00624400" w:rsidRPr="003A0627" w:rsidRDefault="00000000" w:rsidP="00D2118E">
            <w:pPr>
              <w:spacing w:line="0" w:lineRule="atLeast"/>
              <w:rPr>
                <w:rFonts w:ascii="微軟正黑體" w:eastAsia="微軟正黑體" w:hAnsi="微軟正黑體" w:cs="Times New Roman"/>
                <w:sz w:val="20"/>
                <w:szCs w:val="20"/>
              </w:rPr>
            </w:pPr>
            <w:hyperlink r:id="rId150" w:anchor="interruptions" w:history="1">
              <w:r w:rsidR="00624400" w:rsidRPr="003A0627">
                <w:rPr>
                  <w:rStyle w:val="a6"/>
                  <w:rFonts w:ascii="微軟正黑體" w:eastAsia="微軟正黑體" w:hAnsi="微軟正黑體"/>
                  <w:sz w:val="20"/>
                  <w:szCs w:val="20"/>
                  <w:u w:color="000000" w:themeColor="text1"/>
                </w:rPr>
                <w:t>如何符合</w:t>
              </w:r>
              <w:r w:rsidR="00624400" w:rsidRPr="003A0627">
                <w:rPr>
                  <w:rStyle w:val="a6"/>
                  <w:rFonts w:ascii="微軟正黑體" w:eastAsia="微軟正黑體" w:hAnsi="微軟正黑體" w:hint="eastAsia"/>
                  <w:sz w:val="20"/>
                  <w:szCs w:val="20"/>
                  <w:u w:color="000000" w:themeColor="text1"/>
                </w:rPr>
                <w:t>「</w:t>
              </w:r>
              <w:r w:rsidR="00624400" w:rsidRPr="003A0627">
                <w:rPr>
                  <w:rStyle w:val="a6"/>
                  <w:rFonts w:ascii="微軟正黑體" w:eastAsia="微軟正黑體" w:hAnsi="微軟正黑體"/>
                  <w:sz w:val="20"/>
                  <w:szCs w:val="20"/>
                  <w:u w:color="000000" w:themeColor="text1"/>
                </w:rPr>
                <w:t>中斷</w:t>
              </w:r>
              <w:r w:rsidR="00624400" w:rsidRPr="003A0627">
                <w:rPr>
                  <w:rStyle w:val="a6"/>
                  <w:rFonts w:ascii="微軟正黑體" w:eastAsia="微軟正黑體" w:hAnsi="微軟正黑體" w:hint="eastAsia"/>
                  <w:sz w:val="20"/>
                  <w:szCs w:val="20"/>
                  <w:u w:color="000000" w:themeColor="text1"/>
                </w:rPr>
                <w:t>」</w:t>
              </w:r>
            </w:hyperlink>
          </w:p>
        </w:tc>
      </w:tr>
    </w:tbl>
    <w:p w14:paraId="37AE4495" w14:textId="77777777" w:rsidR="00624400" w:rsidRDefault="00624400" w:rsidP="00624400">
      <w:pPr>
        <w:adjustRightInd w:val="0"/>
        <w:snapToGrid w:val="0"/>
        <w:spacing w:after="240" w:line="424" w:lineRule="exact"/>
        <w:ind w:left="224"/>
        <w:rPr>
          <w:rFonts w:ascii="微軟正黑體" w:eastAsia="微軟正黑體" w:hAnsi="微軟正黑體" w:cs="Times New Roman"/>
          <w:bCs/>
          <w:sz w:val="27"/>
          <w:szCs w:val="27"/>
        </w:rPr>
      </w:pPr>
    </w:p>
    <w:p w14:paraId="3389E8A3" w14:textId="77777777" w:rsidR="00624400" w:rsidRPr="00AE7E72" w:rsidRDefault="00624400" w:rsidP="00624400">
      <w:pPr>
        <w:adjustRightInd w:val="0"/>
        <w:snapToGrid w:val="0"/>
        <w:spacing w:after="240" w:line="424" w:lineRule="exact"/>
        <w:ind w:left="224"/>
        <w:rPr>
          <w:rFonts w:ascii="微軟正黑體" w:eastAsia="微軟正黑體" w:hAnsi="微軟正黑體" w:cs="Times New Roman"/>
          <w:bCs/>
          <w:sz w:val="27"/>
          <w:szCs w:val="27"/>
        </w:rPr>
      </w:pPr>
    </w:p>
    <w:p w14:paraId="4CAE8D41" w14:textId="77777777" w:rsidR="00624400" w:rsidRPr="00B75547" w:rsidRDefault="00624400" w:rsidP="00624400">
      <w:pPr>
        <w:adjustRightInd w:val="0"/>
        <w:snapToGrid w:val="0"/>
        <w:spacing w:before="38" w:after="240" w:line="256" w:lineRule="auto"/>
        <w:ind w:left="224" w:right="495"/>
        <w:rPr>
          <w:rFonts w:ascii="微軟正黑體" w:eastAsia="微軟正黑體" w:hAnsi="微軟正黑體" w:cs="Times New Roman"/>
          <w:spacing w:val="-1"/>
          <w:sz w:val="27"/>
          <w:szCs w:val="27"/>
        </w:rPr>
      </w:pPr>
      <w:r w:rsidRPr="00B75547">
        <w:rPr>
          <w:rFonts w:ascii="微軟正黑體" w:eastAsia="微軟正黑體" w:hAnsi="微軟正黑體" w:cs="Times New Roman"/>
          <w:spacing w:val="-1"/>
          <w:sz w:val="27"/>
          <w:szCs w:val="27"/>
        </w:rPr>
        <w:t>內容播放時使用者要能延遲或抑制中斷，除非中斷關乎</w:t>
      </w:r>
      <w:r>
        <w:fldChar w:fldCharType="begin"/>
      </w:r>
      <w:r>
        <w:instrText>HYPERLINK \l "_緊急事件"</w:instrText>
      </w:r>
      <w:r>
        <w:fldChar w:fldCharType="separate"/>
      </w:r>
      <w:r w:rsidRPr="00FA3FE2">
        <w:rPr>
          <w:rStyle w:val="a6"/>
          <w:rFonts w:ascii="微軟正黑體" w:eastAsia="微軟正黑體" w:hAnsi="微軟正黑體" w:cs="Times New Roman"/>
          <w:spacing w:val="-1"/>
          <w:sz w:val="27"/>
          <w:szCs w:val="27"/>
        </w:rPr>
        <w:t>緊急狀況</w:t>
      </w:r>
      <w:r>
        <w:rPr>
          <w:rStyle w:val="a6"/>
          <w:rFonts w:ascii="微軟正黑體" w:eastAsia="微軟正黑體" w:hAnsi="微軟正黑體" w:cs="Times New Roman"/>
          <w:spacing w:val="-1"/>
          <w:sz w:val="27"/>
          <w:szCs w:val="27"/>
        </w:rPr>
        <w:fldChar w:fldCharType="end"/>
      </w:r>
      <w:r w:rsidRPr="00B75547">
        <w:rPr>
          <w:rFonts w:ascii="微軟正黑體" w:eastAsia="微軟正黑體" w:hAnsi="微軟正黑體" w:cs="Times New Roman"/>
          <w:spacing w:val="-1"/>
          <w:sz w:val="27"/>
          <w:szCs w:val="27"/>
        </w:rPr>
        <w:t>。</w:t>
      </w:r>
      <w:bookmarkStart w:id="60" w:name="成功準則2.2.5：重新認證(檢測等級AAA)"/>
      <w:bookmarkEnd w:id="60"/>
    </w:p>
    <w:p w14:paraId="5F6DE0DC" w14:textId="77777777" w:rsidR="00624400" w:rsidRPr="007C5CCB" w:rsidRDefault="00624400" w:rsidP="00624400">
      <w:pPr>
        <w:pStyle w:val="31"/>
      </w:pPr>
      <w:r w:rsidRPr="007C5CCB">
        <w:t>成功準則 2.2.5：重新認證</w:t>
      </w:r>
    </w:p>
    <w:tbl>
      <w:tblPr>
        <w:tblpPr w:leftFromText="180" w:rightFromText="180" w:vertAnchor="text" w:horzAnchor="margin" w:tblpXSpec="right" w:tblpY="755"/>
        <w:tblW w:w="2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4"/>
      </w:tblGrid>
      <w:tr w:rsidR="00624400" w:rsidRPr="003A0627" w14:paraId="10118A46" w14:textId="77777777" w:rsidTr="00D2118E">
        <w:trPr>
          <w:trHeight w:val="773"/>
        </w:trPr>
        <w:tc>
          <w:tcPr>
            <w:tcW w:w="2274" w:type="dxa"/>
            <w:shd w:val="clear" w:color="auto" w:fill="auto"/>
          </w:tcPr>
          <w:p w14:paraId="1558477E" w14:textId="77777777" w:rsidR="00624400" w:rsidRPr="003A0627" w:rsidRDefault="00000000" w:rsidP="00D2118E">
            <w:pPr>
              <w:spacing w:line="0" w:lineRule="atLeast"/>
              <w:rPr>
                <w:rFonts w:ascii="微軟正黑體" w:eastAsia="微軟正黑體" w:hAnsi="微軟正黑體"/>
                <w:color w:val="0070C0"/>
                <w:sz w:val="20"/>
                <w:szCs w:val="20"/>
                <w:u w:val="single" w:color="000000" w:themeColor="text1"/>
              </w:rPr>
            </w:pPr>
            <w:hyperlink r:id="rId151" w:history="1">
              <w:r w:rsidR="00624400" w:rsidRPr="003A0627">
                <w:rPr>
                  <w:rStyle w:val="a6"/>
                  <w:rFonts w:ascii="微軟正黑體" w:eastAsia="微軟正黑體" w:hAnsi="微軟正黑體"/>
                  <w:sz w:val="20"/>
                  <w:szCs w:val="20"/>
                  <w:u w:color="000000" w:themeColor="text1"/>
                </w:rPr>
                <w:t>了解</w:t>
              </w:r>
              <w:r w:rsidR="00624400" w:rsidRPr="003A0627">
                <w:rPr>
                  <w:rStyle w:val="a6"/>
                  <w:rFonts w:ascii="微軟正黑體" w:eastAsia="微軟正黑體" w:hAnsi="微軟正黑體" w:hint="eastAsia"/>
                  <w:sz w:val="20"/>
                  <w:szCs w:val="20"/>
                  <w:u w:color="000000" w:themeColor="text1"/>
                </w:rPr>
                <w:t>「</w:t>
              </w:r>
              <w:r w:rsidR="00624400" w:rsidRPr="003A0627">
                <w:rPr>
                  <w:rStyle w:val="a6"/>
                  <w:rFonts w:ascii="微軟正黑體" w:eastAsia="微軟正黑體" w:hAnsi="微軟正黑體"/>
                  <w:sz w:val="20"/>
                  <w:szCs w:val="20"/>
                  <w:u w:color="000000" w:themeColor="text1"/>
                </w:rPr>
                <w:t>重新認證</w:t>
              </w:r>
              <w:r w:rsidR="00624400" w:rsidRPr="003A0627">
                <w:rPr>
                  <w:rStyle w:val="a6"/>
                  <w:rFonts w:ascii="微軟正黑體" w:eastAsia="微軟正黑體" w:hAnsi="微軟正黑體" w:hint="eastAsia"/>
                  <w:sz w:val="20"/>
                  <w:szCs w:val="20"/>
                  <w:u w:color="000000" w:themeColor="text1"/>
                </w:rPr>
                <w:t>」</w:t>
              </w:r>
            </w:hyperlink>
          </w:p>
          <w:p w14:paraId="76BB7201" w14:textId="77777777" w:rsidR="00624400" w:rsidRPr="003A0627" w:rsidRDefault="00000000" w:rsidP="00D2118E">
            <w:pPr>
              <w:spacing w:line="0" w:lineRule="atLeast"/>
              <w:rPr>
                <w:rFonts w:ascii="微軟正黑體" w:eastAsia="微軟正黑體" w:hAnsi="微軟正黑體" w:cs="Times New Roman"/>
                <w:sz w:val="20"/>
                <w:szCs w:val="20"/>
              </w:rPr>
            </w:pPr>
            <w:hyperlink r:id="rId152" w:anchor="re-authenticating" w:history="1">
              <w:r w:rsidR="00624400" w:rsidRPr="003A0627">
                <w:rPr>
                  <w:rStyle w:val="a6"/>
                  <w:rFonts w:ascii="微軟正黑體" w:eastAsia="微軟正黑體" w:hAnsi="微軟正黑體"/>
                  <w:sz w:val="20"/>
                  <w:szCs w:val="20"/>
                  <w:u w:color="000000" w:themeColor="text1"/>
                </w:rPr>
                <w:t>如何符合</w:t>
              </w:r>
              <w:r w:rsidR="00624400" w:rsidRPr="003A0627">
                <w:rPr>
                  <w:rStyle w:val="a6"/>
                  <w:rFonts w:ascii="微軟正黑體" w:eastAsia="微軟正黑體" w:hAnsi="微軟正黑體" w:hint="eastAsia"/>
                  <w:sz w:val="20"/>
                  <w:szCs w:val="20"/>
                  <w:u w:color="000000" w:themeColor="text1"/>
                </w:rPr>
                <w:t>「</w:t>
              </w:r>
              <w:r w:rsidR="00624400" w:rsidRPr="003A0627">
                <w:rPr>
                  <w:rStyle w:val="a6"/>
                  <w:rFonts w:ascii="微軟正黑體" w:eastAsia="微軟正黑體" w:hAnsi="微軟正黑體"/>
                  <w:sz w:val="20"/>
                  <w:szCs w:val="20"/>
                  <w:u w:color="000000" w:themeColor="text1"/>
                </w:rPr>
                <w:t>重新認證</w:t>
              </w:r>
              <w:r w:rsidR="00624400" w:rsidRPr="003A0627">
                <w:rPr>
                  <w:rStyle w:val="a6"/>
                  <w:rFonts w:ascii="微軟正黑體" w:eastAsia="微軟正黑體" w:hAnsi="微軟正黑體" w:hint="eastAsia"/>
                  <w:sz w:val="20"/>
                  <w:szCs w:val="20"/>
                  <w:u w:color="000000" w:themeColor="text1"/>
                </w:rPr>
                <w:t>」</w:t>
              </w:r>
            </w:hyperlink>
          </w:p>
        </w:tc>
      </w:tr>
    </w:tbl>
    <w:p w14:paraId="0BF2674A" w14:textId="77777777" w:rsidR="00624400" w:rsidRDefault="00624400" w:rsidP="00624400">
      <w:pPr>
        <w:adjustRightInd w:val="0"/>
        <w:snapToGrid w:val="0"/>
        <w:spacing w:after="240" w:line="424" w:lineRule="exact"/>
        <w:ind w:left="224"/>
        <w:rPr>
          <w:rFonts w:ascii="微軟正黑體" w:eastAsia="微軟正黑體" w:hAnsi="微軟正黑體" w:cs="Times New Roman"/>
          <w:bCs/>
          <w:sz w:val="27"/>
          <w:szCs w:val="27"/>
        </w:rPr>
      </w:pPr>
      <w:r w:rsidRPr="00AE7E72">
        <w:rPr>
          <w:rFonts w:ascii="微軟正黑體" w:eastAsia="微軟正黑體" w:hAnsi="微軟正黑體" w:cs="Times New Roman"/>
          <w:bCs/>
          <w:sz w:val="27"/>
          <w:szCs w:val="27"/>
        </w:rPr>
        <w:t xml:space="preserve"> (檢測等級 AAA)</w:t>
      </w:r>
    </w:p>
    <w:p w14:paraId="6D713CC6" w14:textId="77777777" w:rsidR="00624400" w:rsidRDefault="00624400" w:rsidP="00624400">
      <w:pPr>
        <w:adjustRightInd w:val="0"/>
        <w:snapToGrid w:val="0"/>
        <w:spacing w:after="240" w:line="424" w:lineRule="exact"/>
        <w:ind w:left="224"/>
        <w:rPr>
          <w:rFonts w:ascii="微軟正黑體" w:eastAsia="微軟正黑體" w:hAnsi="微軟正黑體" w:cs="Times New Roman"/>
          <w:bCs/>
          <w:sz w:val="27"/>
          <w:szCs w:val="27"/>
        </w:rPr>
      </w:pPr>
    </w:p>
    <w:p w14:paraId="2C356F4B" w14:textId="77777777" w:rsidR="00624400" w:rsidRPr="00AE7E72" w:rsidRDefault="00624400" w:rsidP="00624400">
      <w:pPr>
        <w:adjustRightInd w:val="0"/>
        <w:snapToGrid w:val="0"/>
        <w:spacing w:after="240" w:line="424" w:lineRule="exact"/>
        <w:ind w:left="224"/>
        <w:rPr>
          <w:rFonts w:ascii="微軟正黑體" w:eastAsia="微軟正黑體" w:hAnsi="微軟正黑體" w:cs="Times New Roman"/>
          <w:bCs/>
          <w:sz w:val="27"/>
          <w:szCs w:val="27"/>
        </w:rPr>
      </w:pPr>
    </w:p>
    <w:p w14:paraId="18FB515D" w14:textId="77777777" w:rsidR="00624400" w:rsidRPr="00B75547" w:rsidRDefault="00624400" w:rsidP="00624400">
      <w:pPr>
        <w:pStyle w:val="a3"/>
        <w:adjustRightInd w:val="0"/>
        <w:snapToGrid w:val="0"/>
        <w:spacing w:before="3" w:after="240" w:line="307" w:lineRule="auto"/>
        <w:ind w:left="224" w:right="410"/>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若經認證的階段已逾期，則使用者在重新認證之後，應能繼續原先的活動而不會喪失任何資料。</w:t>
      </w:r>
    </w:p>
    <w:p w14:paraId="5588E25E" w14:textId="77777777" w:rsidR="0054761F" w:rsidRPr="007C5CCB" w:rsidRDefault="0054761F" w:rsidP="0054761F">
      <w:pPr>
        <w:pStyle w:val="31"/>
      </w:pPr>
      <w:bookmarkStart w:id="61" w:name="成功準則2.2.6：逾時(等級AAA)"/>
      <w:bookmarkEnd w:id="61"/>
      <w:r w:rsidRPr="007C5CCB">
        <w:lastRenderedPageBreak/>
        <w:t>成功準則 2.2.6：逾時</w:t>
      </w:r>
    </w:p>
    <w:p w14:paraId="7F6111A0" w14:textId="77777777" w:rsidR="0054761F" w:rsidRDefault="0054761F" w:rsidP="0054761F">
      <w:pPr>
        <w:adjustRightInd w:val="0"/>
        <w:snapToGrid w:val="0"/>
        <w:spacing w:after="240" w:line="424" w:lineRule="exact"/>
        <w:ind w:left="224"/>
        <w:rPr>
          <w:rFonts w:ascii="微軟正黑體" w:eastAsia="微軟正黑體" w:hAnsi="微軟正黑體" w:cs="Times New Roman"/>
          <w:bCs/>
          <w:sz w:val="27"/>
          <w:szCs w:val="27"/>
        </w:rPr>
      </w:pPr>
      <w:r w:rsidRPr="003068D7">
        <w:rPr>
          <w:rFonts w:ascii="微軟正黑體" w:eastAsia="微軟正黑體" w:hAnsi="微軟正黑體" w:cs="Times New Roman"/>
          <w:bCs/>
          <w:sz w:val="27"/>
          <w:szCs w:val="27"/>
        </w:rPr>
        <w:t>(</w:t>
      </w:r>
      <w:r>
        <w:rPr>
          <w:rFonts w:ascii="微軟正黑體" w:eastAsia="微軟正黑體" w:hAnsi="微軟正黑體" w:cs="Times New Roman" w:hint="eastAsia"/>
          <w:bCs/>
          <w:sz w:val="27"/>
          <w:szCs w:val="27"/>
        </w:rPr>
        <w:t>檢測</w:t>
      </w:r>
      <w:r w:rsidRPr="003068D7">
        <w:rPr>
          <w:rFonts w:ascii="微軟正黑體" w:eastAsia="微軟正黑體" w:hAnsi="微軟正黑體" w:cs="Times New Roman"/>
          <w:bCs/>
          <w:sz w:val="27"/>
          <w:szCs w:val="27"/>
        </w:rPr>
        <w:t>等級 AAA)</w:t>
      </w:r>
    </w:p>
    <w:p w14:paraId="49EE3364" w14:textId="77777777" w:rsidR="0054761F" w:rsidRDefault="0054761F" w:rsidP="0054761F">
      <w:pPr>
        <w:adjustRightInd w:val="0"/>
        <w:snapToGrid w:val="0"/>
        <w:spacing w:after="240" w:line="424" w:lineRule="exact"/>
        <w:ind w:left="224"/>
        <w:rPr>
          <w:rFonts w:ascii="微軟正黑體" w:eastAsia="微軟正黑體" w:hAnsi="微軟正黑體" w:cs="Times New Roman"/>
          <w:bCs/>
          <w:sz w:val="27"/>
          <w:szCs w:val="27"/>
        </w:rPr>
      </w:pPr>
    </w:p>
    <w:tbl>
      <w:tblPr>
        <w:tblpPr w:leftFromText="180" w:rightFromText="180" w:vertAnchor="text" w:horzAnchor="margin" w:tblpXSpec="right" w:tblpY="262"/>
        <w:tblW w:w="2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0"/>
      </w:tblGrid>
      <w:tr w:rsidR="0054761F" w:rsidRPr="003A0627" w14:paraId="43C810E3" w14:textId="77777777" w:rsidTr="00D2118E">
        <w:trPr>
          <w:trHeight w:val="822"/>
        </w:trPr>
        <w:tc>
          <w:tcPr>
            <w:tcW w:w="2020" w:type="dxa"/>
            <w:shd w:val="clear" w:color="auto" w:fill="auto"/>
          </w:tcPr>
          <w:p w14:paraId="52365E5D" w14:textId="77777777" w:rsidR="0054761F" w:rsidRPr="003A0627" w:rsidRDefault="00000000" w:rsidP="00D2118E">
            <w:pPr>
              <w:spacing w:line="0" w:lineRule="atLeast"/>
              <w:rPr>
                <w:rFonts w:ascii="微軟正黑體" w:eastAsia="微軟正黑體" w:hAnsi="微軟正黑體"/>
                <w:color w:val="0070C0"/>
                <w:sz w:val="20"/>
                <w:szCs w:val="20"/>
                <w:u w:val="single" w:color="000000" w:themeColor="text1"/>
              </w:rPr>
            </w:pPr>
            <w:hyperlink r:id="rId153" w:history="1">
              <w:r w:rsidR="0054761F" w:rsidRPr="003A0627">
                <w:rPr>
                  <w:rStyle w:val="a6"/>
                  <w:rFonts w:ascii="微軟正黑體" w:eastAsia="微軟正黑體" w:hAnsi="微軟正黑體"/>
                  <w:sz w:val="20"/>
                  <w:szCs w:val="20"/>
                  <w:u w:color="000000" w:themeColor="text1"/>
                </w:rPr>
                <w:t>了解</w:t>
              </w:r>
              <w:r w:rsidR="0054761F" w:rsidRPr="003A0627">
                <w:rPr>
                  <w:rStyle w:val="a6"/>
                  <w:rFonts w:ascii="微軟正黑體" w:eastAsia="微軟正黑體" w:hAnsi="微軟正黑體" w:hint="eastAsia"/>
                  <w:sz w:val="20"/>
                  <w:szCs w:val="20"/>
                  <w:u w:color="000000" w:themeColor="text1"/>
                </w:rPr>
                <w:t>「</w:t>
              </w:r>
              <w:r w:rsidR="0054761F" w:rsidRPr="003A0627">
                <w:rPr>
                  <w:rStyle w:val="a6"/>
                  <w:rFonts w:ascii="微軟正黑體" w:eastAsia="微軟正黑體" w:hAnsi="微軟正黑體"/>
                  <w:sz w:val="20"/>
                  <w:szCs w:val="20"/>
                  <w:u w:color="000000" w:themeColor="text1"/>
                </w:rPr>
                <w:t>逾時</w:t>
              </w:r>
              <w:r w:rsidR="0054761F" w:rsidRPr="003A0627">
                <w:rPr>
                  <w:rStyle w:val="a6"/>
                  <w:rFonts w:ascii="微軟正黑體" w:eastAsia="微軟正黑體" w:hAnsi="微軟正黑體" w:hint="eastAsia"/>
                  <w:sz w:val="20"/>
                  <w:szCs w:val="20"/>
                  <w:u w:color="000000" w:themeColor="text1"/>
                </w:rPr>
                <w:t>」</w:t>
              </w:r>
            </w:hyperlink>
          </w:p>
          <w:p w14:paraId="0ACF0A3A" w14:textId="77777777" w:rsidR="0054761F" w:rsidRPr="003A0627" w:rsidRDefault="00000000" w:rsidP="00D2118E">
            <w:pPr>
              <w:spacing w:line="0" w:lineRule="atLeast"/>
              <w:rPr>
                <w:rFonts w:ascii="微軟正黑體" w:eastAsia="微軟正黑體" w:hAnsi="微軟正黑體" w:cs="Times New Roman"/>
                <w:sz w:val="20"/>
                <w:szCs w:val="20"/>
              </w:rPr>
            </w:pPr>
            <w:hyperlink r:id="rId154" w:anchor="timeouts" w:history="1">
              <w:r w:rsidR="0054761F" w:rsidRPr="003A0627">
                <w:rPr>
                  <w:rStyle w:val="a6"/>
                  <w:rFonts w:ascii="微軟正黑體" w:eastAsia="微軟正黑體" w:hAnsi="微軟正黑體"/>
                  <w:sz w:val="20"/>
                  <w:szCs w:val="20"/>
                  <w:u w:color="000000" w:themeColor="text1"/>
                </w:rPr>
                <w:t>如何符合</w:t>
              </w:r>
              <w:r w:rsidR="0054761F" w:rsidRPr="003A0627">
                <w:rPr>
                  <w:rStyle w:val="a6"/>
                  <w:rFonts w:ascii="微軟正黑體" w:eastAsia="微軟正黑體" w:hAnsi="微軟正黑體" w:hint="eastAsia"/>
                  <w:sz w:val="20"/>
                  <w:szCs w:val="20"/>
                  <w:u w:color="000000" w:themeColor="text1"/>
                </w:rPr>
                <w:t>「</w:t>
              </w:r>
              <w:r w:rsidR="0054761F" w:rsidRPr="003A0627">
                <w:rPr>
                  <w:rStyle w:val="a6"/>
                  <w:rFonts w:ascii="微軟正黑體" w:eastAsia="微軟正黑體" w:hAnsi="微軟正黑體"/>
                  <w:sz w:val="20"/>
                  <w:szCs w:val="20"/>
                  <w:u w:color="000000" w:themeColor="text1"/>
                </w:rPr>
                <w:t>逾時</w:t>
              </w:r>
              <w:r w:rsidR="0054761F" w:rsidRPr="003A0627">
                <w:rPr>
                  <w:rStyle w:val="a6"/>
                  <w:rFonts w:ascii="微軟正黑體" w:eastAsia="微軟正黑體" w:hAnsi="微軟正黑體" w:hint="eastAsia"/>
                  <w:sz w:val="20"/>
                  <w:szCs w:val="20"/>
                  <w:u w:color="000000" w:themeColor="text1"/>
                </w:rPr>
                <w:t>」</w:t>
              </w:r>
            </w:hyperlink>
          </w:p>
        </w:tc>
      </w:tr>
    </w:tbl>
    <w:p w14:paraId="6D3CA8AF" w14:textId="77777777" w:rsidR="0054761F" w:rsidRDefault="0054761F" w:rsidP="0054761F">
      <w:pPr>
        <w:adjustRightInd w:val="0"/>
        <w:snapToGrid w:val="0"/>
        <w:spacing w:after="240" w:line="424" w:lineRule="exact"/>
        <w:ind w:left="224"/>
        <w:rPr>
          <w:rFonts w:ascii="微軟正黑體" w:eastAsia="微軟正黑體" w:hAnsi="微軟正黑體" w:cs="Times New Roman"/>
          <w:bCs/>
          <w:sz w:val="27"/>
          <w:szCs w:val="27"/>
        </w:rPr>
      </w:pPr>
    </w:p>
    <w:p w14:paraId="4B2021B5" w14:textId="77777777" w:rsidR="0054761F" w:rsidRPr="003068D7" w:rsidRDefault="0054761F" w:rsidP="0054761F">
      <w:pPr>
        <w:adjustRightInd w:val="0"/>
        <w:snapToGrid w:val="0"/>
        <w:spacing w:after="240" w:line="424" w:lineRule="exact"/>
        <w:ind w:left="224"/>
        <w:rPr>
          <w:rFonts w:ascii="微軟正黑體" w:eastAsia="微軟正黑體" w:hAnsi="微軟正黑體" w:cs="Times New Roman"/>
          <w:bCs/>
          <w:sz w:val="27"/>
          <w:szCs w:val="27"/>
        </w:rPr>
      </w:pPr>
    </w:p>
    <w:p w14:paraId="2AB9F865" w14:textId="77777777" w:rsidR="0054761F" w:rsidRPr="00112328" w:rsidRDefault="0054761F" w:rsidP="0054761F">
      <w:pPr>
        <w:pStyle w:val="a3"/>
        <w:adjustRightInd w:val="0"/>
        <w:snapToGrid w:val="0"/>
        <w:spacing w:before="3" w:after="240" w:line="307" w:lineRule="auto"/>
        <w:ind w:left="224" w:right="410"/>
        <w:rPr>
          <w:rFonts w:ascii="微軟正黑體" w:eastAsia="微軟正黑體" w:hAnsi="微軟正黑體"/>
          <w:sz w:val="27"/>
          <w:szCs w:val="27"/>
        </w:rPr>
      </w:pPr>
      <w:r w:rsidRPr="00B75547">
        <w:rPr>
          <w:rFonts w:ascii="微軟正黑體" w:eastAsia="微軟正黑體" w:hAnsi="微軟正黑體" w:cs="Times New Roman"/>
          <w:sz w:val="27"/>
          <w:szCs w:val="27"/>
        </w:rPr>
        <w:t>警告使用者可能導致資料遺失的「</w:t>
      </w:r>
      <w:r>
        <w:fldChar w:fldCharType="begin"/>
      </w:r>
      <w:r>
        <w:instrText>HYPERLINK \l "_使用者無操作"</w:instrText>
      </w:r>
      <w:r>
        <w:fldChar w:fldCharType="separate"/>
      </w:r>
      <w:r w:rsidRPr="00112328">
        <w:rPr>
          <w:rStyle w:val="a6"/>
          <w:rFonts w:ascii="微軟正黑體" w:eastAsia="微軟正黑體" w:hAnsi="微軟正黑體" w:cs="Times New Roman"/>
          <w:sz w:val="27"/>
          <w:szCs w:val="27"/>
        </w:rPr>
        <w:t>使用者無活動狀態</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」的持續時間，</w:t>
      </w:r>
      <w:r w:rsidRPr="003068D7">
        <w:rPr>
          <w:rFonts w:ascii="微軟正黑體" w:eastAsia="微軟正黑體" w:hAnsi="微軟正黑體" w:cs="Times New Roman"/>
          <w:sz w:val="27"/>
          <w:szCs w:val="27"/>
        </w:rPr>
        <w:t>除非在使用者不執行任何操作時，能將資料保存超過二十小時。</w:t>
      </w:r>
      <w:bookmarkStart w:id="62" w:name="指引2.3：預防痙攣和身體不適反應"/>
      <w:bookmarkEnd w:id="62"/>
    </w:p>
    <w:p w14:paraId="3B7AF3CA" w14:textId="77777777" w:rsidR="0054761F" w:rsidRPr="00112328" w:rsidRDefault="0054761F" w:rsidP="0054761F">
      <w:pPr>
        <w:pBdr>
          <w:left w:val="single" w:sz="48" w:space="4" w:color="28A60A"/>
        </w:pBdr>
        <w:spacing w:line="0" w:lineRule="atLeast"/>
        <w:ind w:left="400" w:right="500"/>
        <w:rPr>
          <w:rFonts w:ascii="微軟正黑體" w:eastAsia="微軟正黑體" w:hAnsi="微軟正黑體" w:cs="Times New Roman"/>
          <w:b/>
          <w:sz w:val="27"/>
          <w:szCs w:val="27"/>
        </w:rPr>
      </w:pPr>
      <w:proofErr w:type="gramStart"/>
      <w:r w:rsidRPr="00112328">
        <w:rPr>
          <w:rFonts w:ascii="微軟正黑體" w:eastAsia="微軟正黑體" w:hAnsi="微軟正黑體" w:cs="Times New Roman"/>
          <w:b/>
          <w:color w:val="00B050"/>
          <w:sz w:val="27"/>
          <w:szCs w:val="27"/>
        </w:rPr>
        <w:t>註</w:t>
      </w:r>
      <w:proofErr w:type="gramEnd"/>
      <w:r w:rsidRPr="00112328">
        <w:rPr>
          <w:rFonts w:ascii="微軟正黑體" w:eastAsia="微軟正黑體" w:hAnsi="微軟正黑體" w:cs="Times New Roman"/>
          <w:b/>
          <w:color w:val="00B050"/>
          <w:sz w:val="27"/>
          <w:szCs w:val="27"/>
        </w:rPr>
        <w:t>釋</w:t>
      </w:r>
    </w:p>
    <w:p w14:paraId="76E74F97" w14:textId="77777777" w:rsidR="0054761F" w:rsidRPr="00112328" w:rsidRDefault="0054761F" w:rsidP="0054761F">
      <w:pPr>
        <w:pBdr>
          <w:left w:val="single" w:sz="48" w:space="4" w:color="28A60A"/>
        </w:pBdr>
        <w:spacing w:line="0" w:lineRule="atLeast"/>
        <w:ind w:left="400" w:right="500"/>
        <w:rPr>
          <w:rFonts w:ascii="微軟正黑體" w:eastAsia="微軟正黑體" w:hAnsi="微軟正黑體" w:cs="Times New Roman"/>
          <w:sz w:val="27"/>
          <w:szCs w:val="27"/>
        </w:rPr>
      </w:pPr>
    </w:p>
    <w:p w14:paraId="22E55170" w14:textId="77777777" w:rsidR="0054761F" w:rsidRPr="00112328" w:rsidRDefault="0054761F" w:rsidP="0054761F">
      <w:pPr>
        <w:pBdr>
          <w:left w:val="single" w:sz="48" w:space="4" w:color="28A60A"/>
        </w:pBdr>
        <w:spacing w:line="0" w:lineRule="atLeast"/>
        <w:ind w:left="400" w:right="500"/>
        <w:rPr>
          <w:rFonts w:ascii="微軟正黑體" w:eastAsia="微軟正黑體" w:hAnsi="微軟正黑體" w:cs="Times New Roman"/>
          <w:sz w:val="27"/>
          <w:szCs w:val="27"/>
        </w:rPr>
      </w:pPr>
      <w:r w:rsidRPr="00F434A4">
        <w:rPr>
          <w:rFonts w:ascii="微軟正黑體" w:eastAsia="微軟正黑體" w:hAnsi="微軟正黑體" w:cs="Times New Roman" w:hint="eastAsia"/>
          <w:sz w:val="27"/>
          <w:szCs w:val="27"/>
        </w:rPr>
        <w:t>隱私法規可能要求在使用者身份得到驗證之前</w:t>
      </w:r>
      <w:r>
        <w:rPr>
          <w:rFonts w:ascii="微軟正黑體" w:eastAsia="微軟正黑體" w:hAnsi="微軟正黑體" w:cs="Times New Roman" w:hint="eastAsia"/>
          <w:sz w:val="27"/>
          <w:szCs w:val="27"/>
        </w:rPr>
        <w:t>以及</w:t>
      </w:r>
      <w:r w:rsidRPr="00F434A4">
        <w:rPr>
          <w:rFonts w:ascii="微軟正黑體" w:eastAsia="微軟正黑體" w:hAnsi="微軟正黑體" w:cs="Times New Roman" w:hint="eastAsia"/>
          <w:sz w:val="27"/>
          <w:szCs w:val="27"/>
        </w:rPr>
        <w:t>使用者資料被保留之前，必須獲得明確的使用者同意。</w:t>
      </w:r>
      <w:r w:rsidRPr="00112328">
        <w:rPr>
          <w:rFonts w:ascii="微軟正黑體" w:eastAsia="微軟正黑體" w:hAnsi="微軟正黑體" w:cs="Times New Roman"/>
          <w:sz w:val="27"/>
          <w:szCs w:val="27"/>
        </w:rPr>
        <w:t>如果使用者為未成年人，則可能無法在大多數司法管轄區、國家或地區徵求其明確的同意。在考慮將資料保存作為滿足此成功準則的方法時，建議諮詢隱私權專業人士和法律顧問。</w:t>
      </w:r>
    </w:p>
    <w:p w14:paraId="5271F9A6" w14:textId="77777777" w:rsidR="0054761F" w:rsidRPr="00DE79CD" w:rsidRDefault="0054761F" w:rsidP="0054761F">
      <w:pPr>
        <w:pStyle w:val="3"/>
        <w:rPr>
          <w:rFonts w:ascii="微軟正黑體" w:eastAsia="微軟正黑體" w:hAnsi="微軟正黑體"/>
          <w:color w:val="0070C0"/>
          <w:sz w:val="32"/>
        </w:rPr>
      </w:pPr>
      <w:bookmarkStart w:id="63" w:name="_指引_2.3：預防痙攣和身體不適反應"/>
      <w:bookmarkEnd w:id="63"/>
      <w:r w:rsidRPr="00DE79CD">
        <w:rPr>
          <w:rFonts w:ascii="微軟正黑體" w:eastAsia="微軟正黑體" w:hAnsi="微軟正黑體"/>
          <w:color w:val="0070C0"/>
          <w:sz w:val="32"/>
        </w:rPr>
        <w:t>指引 2.3：預防痙攣和身體不適反應</w:t>
      </w:r>
    </w:p>
    <w:p w14:paraId="7983257A" w14:textId="77777777" w:rsidR="0054761F" w:rsidRPr="003068D7" w:rsidRDefault="0054761F" w:rsidP="0054761F">
      <w:pPr>
        <w:adjustRightInd w:val="0"/>
        <w:snapToGrid w:val="0"/>
        <w:spacing w:after="240" w:line="426" w:lineRule="exact"/>
        <w:ind w:left="224"/>
        <w:rPr>
          <w:rFonts w:ascii="微軟正黑體" w:eastAsia="微軟正黑體" w:hAnsi="微軟正黑體" w:cs="Times New Roman"/>
          <w:bCs/>
          <w:sz w:val="27"/>
          <w:szCs w:val="27"/>
        </w:rPr>
      </w:pPr>
      <w:bookmarkStart w:id="64" w:name="不要用任何已知會引發痙攣或身體反應的方式來設計內容"/>
      <w:bookmarkEnd w:id="64"/>
      <w:r w:rsidRPr="003068D7">
        <w:rPr>
          <w:rFonts w:ascii="微軟正黑體" w:eastAsia="微軟正黑體" w:hAnsi="微軟正黑體" w:cs="Times New Roman"/>
          <w:bCs/>
          <w:sz w:val="27"/>
          <w:szCs w:val="27"/>
        </w:rPr>
        <w:t>不要用任何已知會引發痙攣或身體反應的方式來設計內容</w:t>
      </w:r>
      <w:r w:rsidRPr="003068D7">
        <w:rPr>
          <w:rFonts w:ascii="微軟正黑體" w:eastAsia="微軟正黑體" w:hAnsi="微軟正黑體" w:cs="Times New Roman" w:hint="eastAsia"/>
          <w:bCs/>
          <w:sz w:val="27"/>
          <w:szCs w:val="27"/>
        </w:rPr>
        <w:t>。</w:t>
      </w:r>
    </w:p>
    <w:p w14:paraId="3741A0CC" w14:textId="77777777" w:rsidR="0054761F" w:rsidRPr="007C5CCB" w:rsidRDefault="0054761F" w:rsidP="0054761F">
      <w:pPr>
        <w:pStyle w:val="31"/>
      </w:pPr>
      <w:r w:rsidRPr="007C5CCB">
        <w:t>成功準則 2.3.1：閃爍三次或低於</w:t>
      </w:r>
      <w:proofErr w:type="gramStart"/>
      <w:r w:rsidRPr="007C5CCB">
        <w:t>閾</w:t>
      </w:r>
      <w:proofErr w:type="gramEnd"/>
      <w:r w:rsidRPr="007C5CCB">
        <w:t>值</w:t>
      </w:r>
    </w:p>
    <w:p w14:paraId="6BC2861A" w14:textId="77777777" w:rsidR="0054761F" w:rsidRDefault="0054761F" w:rsidP="0054761F">
      <w:pPr>
        <w:adjustRightInd w:val="0"/>
        <w:snapToGrid w:val="0"/>
        <w:spacing w:before="102" w:after="240" w:line="256" w:lineRule="auto"/>
        <w:ind w:left="224" w:right="3022"/>
        <w:rPr>
          <w:rFonts w:ascii="微軟正黑體" w:eastAsia="微軟正黑體" w:hAnsi="微軟正黑體" w:cs="Times New Roman"/>
          <w:bCs/>
          <w:sz w:val="27"/>
          <w:szCs w:val="27"/>
        </w:rPr>
      </w:pPr>
      <w:r w:rsidRPr="003068D7">
        <w:rPr>
          <w:rFonts w:ascii="微軟正黑體" w:eastAsia="微軟正黑體" w:hAnsi="微軟正黑體" w:cs="Times New Roman"/>
          <w:bCs/>
          <w:spacing w:val="-2"/>
          <w:sz w:val="27"/>
          <w:szCs w:val="27"/>
        </w:rPr>
        <w:t>(檢測等級</w:t>
      </w:r>
      <w:r w:rsidRPr="003068D7">
        <w:rPr>
          <w:rFonts w:ascii="微軟正黑體" w:eastAsia="微軟正黑體" w:hAnsi="微軟正黑體" w:cs="Times New Roman"/>
          <w:bCs/>
          <w:sz w:val="27"/>
          <w:szCs w:val="27"/>
        </w:rPr>
        <w:t>A)</w:t>
      </w:r>
    </w:p>
    <w:tbl>
      <w:tblPr>
        <w:tblpPr w:leftFromText="180" w:rightFromText="180" w:vertAnchor="text" w:horzAnchor="margin" w:tblpXSpec="right" w:tblpY="335"/>
        <w:tblW w:w="3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4"/>
      </w:tblGrid>
      <w:tr w:rsidR="0054761F" w:rsidRPr="003A0627" w14:paraId="2A585F88" w14:textId="77777777" w:rsidTr="00D2118E">
        <w:trPr>
          <w:trHeight w:val="895"/>
        </w:trPr>
        <w:tc>
          <w:tcPr>
            <w:tcW w:w="3294" w:type="dxa"/>
            <w:shd w:val="clear" w:color="auto" w:fill="auto"/>
          </w:tcPr>
          <w:p w14:paraId="209F850A" w14:textId="77777777" w:rsidR="0054761F" w:rsidRPr="003A0627" w:rsidRDefault="00000000" w:rsidP="00D2118E">
            <w:pPr>
              <w:spacing w:line="0" w:lineRule="atLeast"/>
              <w:rPr>
                <w:rFonts w:ascii="微軟正黑體" w:eastAsia="微軟正黑體" w:hAnsi="微軟正黑體"/>
                <w:color w:val="0070C0"/>
                <w:sz w:val="20"/>
                <w:szCs w:val="20"/>
                <w:u w:val="single" w:color="000000" w:themeColor="text1"/>
              </w:rPr>
            </w:pPr>
            <w:hyperlink r:id="rId155" w:history="1">
              <w:r w:rsidR="0054761F" w:rsidRPr="003A0627">
                <w:rPr>
                  <w:rStyle w:val="a6"/>
                  <w:rFonts w:ascii="微軟正黑體" w:eastAsia="微軟正黑體" w:hAnsi="微軟正黑體"/>
                  <w:sz w:val="20"/>
                  <w:szCs w:val="20"/>
                  <w:u w:color="000000" w:themeColor="text1"/>
                </w:rPr>
                <w:t>了解</w:t>
              </w:r>
              <w:r w:rsidR="0054761F" w:rsidRPr="003A0627">
                <w:rPr>
                  <w:rStyle w:val="a6"/>
                  <w:rFonts w:ascii="微軟正黑體" w:eastAsia="微軟正黑體" w:hAnsi="微軟正黑體" w:hint="eastAsia"/>
                  <w:sz w:val="20"/>
                  <w:szCs w:val="20"/>
                  <w:u w:color="000000" w:themeColor="text1"/>
                </w:rPr>
                <w:t>「</w:t>
              </w:r>
              <w:r w:rsidR="0054761F" w:rsidRPr="003A0627">
                <w:rPr>
                  <w:rStyle w:val="a6"/>
                  <w:rFonts w:ascii="微軟正黑體" w:eastAsia="微軟正黑體" w:hAnsi="微軟正黑體"/>
                  <w:sz w:val="20"/>
                  <w:szCs w:val="20"/>
                  <w:u w:color="000000" w:themeColor="text1"/>
                </w:rPr>
                <w:t>閃爍三次或低於</w:t>
              </w:r>
              <w:proofErr w:type="gramStart"/>
              <w:r w:rsidR="0054761F" w:rsidRPr="003A0627">
                <w:rPr>
                  <w:rStyle w:val="a6"/>
                  <w:rFonts w:ascii="微軟正黑體" w:eastAsia="微軟正黑體" w:hAnsi="微軟正黑體"/>
                  <w:sz w:val="20"/>
                  <w:szCs w:val="20"/>
                  <w:u w:color="000000" w:themeColor="text1"/>
                </w:rPr>
                <w:t>閾</w:t>
              </w:r>
              <w:proofErr w:type="gramEnd"/>
              <w:r w:rsidR="0054761F" w:rsidRPr="003A0627">
                <w:rPr>
                  <w:rStyle w:val="a6"/>
                  <w:rFonts w:ascii="微軟正黑體" w:eastAsia="微軟正黑體" w:hAnsi="微軟正黑體"/>
                  <w:sz w:val="20"/>
                  <w:szCs w:val="20"/>
                  <w:u w:color="000000" w:themeColor="text1"/>
                </w:rPr>
                <w:t>值</w:t>
              </w:r>
              <w:r w:rsidR="0054761F" w:rsidRPr="003A0627">
                <w:rPr>
                  <w:rStyle w:val="a6"/>
                  <w:rFonts w:ascii="微軟正黑體" w:eastAsia="微軟正黑體" w:hAnsi="微軟正黑體" w:hint="eastAsia"/>
                  <w:sz w:val="20"/>
                  <w:szCs w:val="20"/>
                  <w:u w:color="000000" w:themeColor="text1"/>
                </w:rPr>
                <w:t>」</w:t>
              </w:r>
            </w:hyperlink>
          </w:p>
          <w:p w14:paraId="22BF9232" w14:textId="77777777" w:rsidR="0054761F" w:rsidRPr="003A0627" w:rsidRDefault="00000000" w:rsidP="00D2118E">
            <w:pPr>
              <w:spacing w:line="0" w:lineRule="atLeast"/>
              <w:rPr>
                <w:rFonts w:ascii="微軟正黑體" w:eastAsia="微軟正黑體" w:hAnsi="微軟正黑體" w:cs="Times New Roman"/>
                <w:sz w:val="20"/>
                <w:szCs w:val="20"/>
              </w:rPr>
            </w:pPr>
            <w:hyperlink r:id="rId156" w:anchor="three-flashes-or-below-threshold" w:history="1">
              <w:r w:rsidR="0054761F" w:rsidRPr="003A0627">
                <w:rPr>
                  <w:rStyle w:val="a6"/>
                  <w:rFonts w:ascii="微軟正黑體" w:eastAsia="微軟正黑體" w:hAnsi="微軟正黑體"/>
                  <w:sz w:val="20"/>
                  <w:szCs w:val="20"/>
                  <w:u w:color="000000" w:themeColor="text1"/>
                </w:rPr>
                <w:t>如何符合</w:t>
              </w:r>
              <w:r w:rsidR="0054761F" w:rsidRPr="003A0627">
                <w:rPr>
                  <w:rStyle w:val="a6"/>
                  <w:rFonts w:ascii="微軟正黑體" w:eastAsia="微軟正黑體" w:hAnsi="微軟正黑體" w:hint="eastAsia"/>
                  <w:sz w:val="20"/>
                  <w:szCs w:val="20"/>
                  <w:u w:color="000000" w:themeColor="text1"/>
                </w:rPr>
                <w:t>「</w:t>
              </w:r>
              <w:r w:rsidR="0054761F" w:rsidRPr="003A0627">
                <w:rPr>
                  <w:rStyle w:val="a6"/>
                  <w:rFonts w:ascii="微軟正黑體" w:eastAsia="微軟正黑體" w:hAnsi="微軟正黑體"/>
                  <w:sz w:val="20"/>
                  <w:szCs w:val="20"/>
                  <w:u w:color="000000" w:themeColor="text1"/>
                </w:rPr>
                <w:t>閃爍三次或低於</w:t>
              </w:r>
              <w:proofErr w:type="gramStart"/>
              <w:r w:rsidR="0054761F" w:rsidRPr="003A0627">
                <w:rPr>
                  <w:rStyle w:val="a6"/>
                  <w:rFonts w:ascii="微軟正黑體" w:eastAsia="微軟正黑體" w:hAnsi="微軟正黑體"/>
                  <w:sz w:val="20"/>
                  <w:szCs w:val="20"/>
                  <w:u w:color="000000" w:themeColor="text1"/>
                </w:rPr>
                <w:t>閾</w:t>
              </w:r>
              <w:proofErr w:type="gramEnd"/>
              <w:r w:rsidR="0054761F" w:rsidRPr="003A0627">
                <w:rPr>
                  <w:rStyle w:val="a6"/>
                  <w:rFonts w:ascii="微軟正黑體" w:eastAsia="微軟正黑體" w:hAnsi="微軟正黑體"/>
                  <w:sz w:val="20"/>
                  <w:szCs w:val="20"/>
                  <w:u w:color="000000" w:themeColor="text1"/>
                </w:rPr>
                <w:t>值</w:t>
              </w:r>
              <w:r w:rsidR="0054761F" w:rsidRPr="003A0627">
                <w:rPr>
                  <w:rStyle w:val="a6"/>
                  <w:rFonts w:ascii="微軟正黑體" w:eastAsia="微軟正黑體" w:hAnsi="微軟正黑體" w:hint="eastAsia"/>
                  <w:sz w:val="20"/>
                  <w:szCs w:val="20"/>
                  <w:u w:color="000000" w:themeColor="text1"/>
                </w:rPr>
                <w:t>」</w:t>
              </w:r>
            </w:hyperlink>
          </w:p>
        </w:tc>
      </w:tr>
    </w:tbl>
    <w:p w14:paraId="1B55B64E" w14:textId="77777777" w:rsidR="0054761F" w:rsidRPr="003A0627" w:rsidRDefault="0054761F" w:rsidP="0054761F">
      <w:pPr>
        <w:adjustRightInd w:val="0"/>
        <w:snapToGrid w:val="0"/>
        <w:spacing w:before="102" w:after="240" w:line="256" w:lineRule="auto"/>
        <w:ind w:left="224" w:right="3022"/>
        <w:rPr>
          <w:rFonts w:ascii="微軟正黑體" w:eastAsia="微軟正黑體" w:hAnsi="微軟正黑體" w:cs="Times New Roman"/>
          <w:bCs/>
          <w:sz w:val="27"/>
          <w:szCs w:val="27"/>
        </w:rPr>
      </w:pPr>
    </w:p>
    <w:p w14:paraId="423F9644" w14:textId="77777777" w:rsidR="0054761F" w:rsidRPr="00B75547" w:rsidRDefault="0054761F" w:rsidP="0054761F">
      <w:pPr>
        <w:adjustRightInd w:val="0"/>
        <w:snapToGrid w:val="0"/>
        <w:spacing w:before="102" w:after="240" w:line="256" w:lineRule="auto"/>
        <w:ind w:left="224" w:right="3022"/>
        <w:rPr>
          <w:rFonts w:ascii="微軟正黑體" w:eastAsia="微軟正黑體" w:hAnsi="微軟正黑體" w:cs="Times New Roman"/>
          <w:b/>
          <w:sz w:val="27"/>
          <w:szCs w:val="27"/>
        </w:rPr>
      </w:pPr>
    </w:p>
    <w:p w14:paraId="1C7496EE" w14:textId="77777777" w:rsidR="0054761F" w:rsidRDefault="0054761F" w:rsidP="0054761F">
      <w:pPr>
        <w:pStyle w:val="a3"/>
        <w:adjustRightInd w:val="0"/>
        <w:snapToGrid w:val="0"/>
        <w:spacing w:before="3" w:after="240" w:line="307" w:lineRule="auto"/>
        <w:ind w:left="224" w:right="410"/>
        <w:rPr>
          <w:rFonts w:ascii="微軟正黑體" w:eastAsia="微軟正黑體" w:hAnsi="微軟正黑體" w:cs="Times New Roman"/>
          <w:sz w:val="27"/>
          <w:szCs w:val="27"/>
        </w:rPr>
      </w:pPr>
      <w:r w:rsidRPr="00B75547">
        <w:rPr>
          <w:rFonts w:ascii="微軟正黑體" w:eastAsia="微軟正黑體" w:hAnsi="微軟正黑體" w:cs="Times New Roman" w:hint="eastAsia"/>
          <w:sz w:val="27"/>
          <w:szCs w:val="27"/>
        </w:rPr>
        <w:t>網頁上不可含有任何一個元件，其在任何一秒鐘之內，會閃爍超</w:t>
      </w:r>
      <w:r w:rsidRPr="00B75547">
        <w:rPr>
          <w:rFonts w:ascii="微軟正黑體" w:eastAsia="微軟正黑體" w:hAnsi="微軟正黑體" w:cs="Times New Roman" w:hint="eastAsia"/>
          <w:sz w:val="27"/>
          <w:szCs w:val="27"/>
        </w:rPr>
        <w:lastRenderedPageBreak/>
        <w:t>過</w:t>
      </w:r>
      <w:r w:rsidRPr="00142A82">
        <w:rPr>
          <w:rFonts w:ascii="微軟正黑體" w:eastAsia="微軟正黑體" w:hAnsi="微軟正黑體" w:cs="Times New Roman" w:hint="eastAsia"/>
          <w:sz w:val="27"/>
          <w:szCs w:val="27"/>
        </w:rPr>
        <w:t>三次</w:t>
      </w:r>
      <w:r w:rsidRPr="00142A82">
        <w:rPr>
          <w:rFonts w:ascii="微軟正黑體" w:eastAsia="微軟正黑體" w:hAnsi="微軟正黑體" w:cs="Times New Roman"/>
          <w:sz w:val="27"/>
          <w:szCs w:val="27"/>
        </w:rPr>
        <w:t>，或者</w:t>
      </w:r>
      <w:bookmarkStart w:id="65" w:name="_bookmark11"/>
      <w:bookmarkEnd w:id="65"/>
      <w:r>
        <w:rPr>
          <w:rFonts w:ascii="微軟正黑體" w:eastAsia="微軟正黑體" w:hAnsi="微軟正黑體" w:cs="Times New Roman"/>
          <w:sz w:val="27"/>
          <w:szCs w:val="27"/>
        </w:rPr>
        <w:fldChar w:fldCharType="begin"/>
      </w:r>
      <w:r>
        <w:rPr>
          <w:rFonts w:ascii="微軟正黑體" w:eastAsia="微軟正黑體" w:hAnsi="微軟正黑體" w:cs="Times New Roman"/>
          <w:sz w:val="27"/>
          <w:szCs w:val="27"/>
        </w:rPr>
        <w:instrText xml:space="preserve"> HYPERLINK  \l "_閃爍" </w:instrText>
      </w:r>
      <w:r>
        <w:rPr>
          <w:rFonts w:ascii="微軟正黑體" w:eastAsia="微軟正黑體" w:hAnsi="微軟正黑體" w:cs="Times New Roman"/>
          <w:sz w:val="27"/>
          <w:szCs w:val="27"/>
        </w:rPr>
      </w:r>
      <w:r>
        <w:rPr>
          <w:rFonts w:ascii="微軟正黑體" w:eastAsia="微軟正黑體" w:hAnsi="微軟正黑體" w:cs="Times New Roman"/>
          <w:sz w:val="27"/>
          <w:szCs w:val="27"/>
        </w:rPr>
        <w:fldChar w:fldCharType="separate"/>
      </w:r>
      <w:r w:rsidRPr="00CE27FB">
        <w:rPr>
          <w:rStyle w:val="a6"/>
          <w:rFonts w:ascii="微軟正黑體" w:eastAsia="微軟正黑體" w:hAnsi="微軟正黑體" w:cs="Times New Roman"/>
          <w:sz w:val="27"/>
          <w:szCs w:val="27"/>
        </w:rPr>
        <w:t>閃爍</w:t>
      </w:r>
      <w:r>
        <w:rPr>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低於</w:t>
      </w:r>
      <w:hyperlink w:anchor="general_flash_and_red_flash_thresholds" w:history="1">
        <w:r w:rsidRPr="00CE27FB">
          <w:rPr>
            <w:rStyle w:val="a6"/>
            <w:rFonts w:ascii="微軟正黑體" w:eastAsia="微軟正黑體" w:hAnsi="微軟正黑體" w:cs="Times New Roman"/>
            <w:sz w:val="27"/>
            <w:szCs w:val="27"/>
          </w:rPr>
          <w:t>一般閃爍以及紅閃爍</w:t>
        </w:r>
        <w:proofErr w:type="gramStart"/>
        <w:r w:rsidRPr="00CE27FB">
          <w:rPr>
            <w:rStyle w:val="a6"/>
            <w:rFonts w:ascii="微軟正黑體" w:eastAsia="微軟正黑體" w:hAnsi="微軟正黑體" w:cs="Times New Roman"/>
            <w:sz w:val="27"/>
            <w:szCs w:val="27"/>
          </w:rPr>
          <w:t>閾</w:t>
        </w:r>
        <w:proofErr w:type="gramEnd"/>
        <w:r w:rsidRPr="00CE27FB">
          <w:rPr>
            <w:rStyle w:val="a6"/>
            <w:rFonts w:ascii="微軟正黑體" w:eastAsia="微軟正黑體" w:hAnsi="微軟正黑體" w:cs="Times New Roman"/>
            <w:sz w:val="27"/>
            <w:szCs w:val="27"/>
          </w:rPr>
          <w:t>值</w:t>
        </w:r>
      </w:hyperlink>
      <w:r w:rsidRPr="00B75547">
        <w:rPr>
          <w:rFonts w:ascii="微軟正黑體" w:eastAsia="微軟正黑體" w:hAnsi="微軟正黑體" w:cs="Times New Roman"/>
          <w:sz w:val="27"/>
          <w:szCs w:val="27"/>
        </w:rPr>
        <w:t>。</w:t>
      </w:r>
      <w:bookmarkStart w:id="66" w:name="成功準則2.3.2：閃爍三次(檢測等級AAA)"/>
      <w:bookmarkEnd w:id="66"/>
    </w:p>
    <w:p w14:paraId="3FCEF556" w14:textId="77777777" w:rsidR="0054761F" w:rsidRPr="00162F24" w:rsidRDefault="0054761F" w:rsidP="0054761F">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162F24">
        <w:rPr>
          <w:rFonts w:ascii="微軟正黑體" w:eastAsia="微軟正黑體" w:hAnsi="微軟正黑體" w:cs="Times New Roman"/>
          <w:b/>
          <w:color w:val="00B050"/>
          <w:sz w:val="27"/>
          <w:szCs w:val="27"/>
        </w:rPr>
        <w:t>註</w:t>
      </w:r>
      <w:proofErr w:type="gramEnd"/>
      <w:r w:rsidRPr="00162F24">
        <w:rPr>
          <w:rFonts w:ascii="微軟正黑體" w:eastAsia="微軟正黑體" w:hAnsi="微軟正黑體" w:cs="Times New Roman"/>
          <w:b/>
          <w:color w:val="00B050"/>
          <w:sz w:val="27"/>
          <w:szCs w:val="27"/>
        </w:rPr>
        <w:t>釋</w:t>
      </w:r>
    </w:p>
    <w:p w14:paraId="01A6CC06" w14:textId="77777777" w:rsidR="0054761F" w:rsidRPr="00162F24" w:rsidRDefault="0054761F" w:rsidP="0054761F">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76EDA53E" w14:textId="77777777" w:rsidR="0054761F" w:rsidRPr="00162F24" w:rsidRDefault="0054761F" w:rsidP="0054761F">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162F24">
        <w:rPr>
          <w:rFonts w:ascii="微軟正黑體" w:eastAsia="微軟正黑體" w:hAnsi="微軟正黑體" w:cs="Times New Roman"/>
          <w:sz w:val="27"/>
          <w:szCs w:val="27"/>
        </w:rPr>
        <w:t>由於任何未符合此成功準則的內容都會影響使用者使用全頁的能力，因此網頁上的所有內容（無論是否已用於符合其他成功準則）都必須符合此成功準則。 請參見</w:t>
      </w:r>
      <w:hyperlink w:anchor="_5.25_不干涉" w:history="1">
        <w:r w:rsidRPr="00162F24">
          <w:rPr>
            <w:rStyle w:val="a6"/>
            <w:rFonts w:ascii="微軟正黑體" w:eastAsia="微軟正黑體" w:hAnsi="微軟正黑體" w:cs="Times New Roman" w:hint="eastAsia"/>
            <w:sz w:val="27"/>
            <w:szCs w:val="27"/>
            <w:u w:color="000000" w:themeColor="text1"/>
          </w:rPr>
          <w:t>符合性要求</w:t>
        </w:r>
        <w:r w:rsidRPr="00162F24">
          <w:rPr>
            <w:rStyle w:val="a6"/>
            <w:rFonts w:ascii="微軟正黑體" w:eastAsia="微軟正黑體" w:hAnsi="微軟正黑體" w:cs="Times New Roman"/>
            <w:sz w:val="27"/>
            <w:szCs w:val="27"/>
            <w:u w:color="000000" w:themeColor="text1"/>
          </w:rPr>
          <w:t>5</w:t>
        </w:r>
        <w:r w:rsidRPr="00162F24">
          <w:rPr>
            <w:rStyle w:val="a6"/>
            <w:rFonts w:ascii="微軟正黑體" w:eastAsia="微軟正黑體" w:hAnsi="微軟正黑體" w:cs="Times New Roman" w:hint="eastAsia"/>
            <w:sz w:val="27"/>
            <w:szCs w:val="27"/>
            <w:u w:color="000000" w:themeColor="text1"/>
          </w:rPr>
          <w:t>：不干涉</w:t>
        </w:r>
      </w:hyperlink>
      <w:r w:rsidRPr="00162F24">
        <w:rPr>
          <w:rFonts w:ascii="微軟正黑體" w:eastAsia="微軟正黑體" w:hAnsi="微軟正黑體" w:cs="Times New Roman"/>
          <w:sz w:val="27"/>
          <w:szCs w:val="27"/>
        </w:rPr>
        <w:t>。</w:t>
      </w:r>
    </w:p>
    <w:p w14:paraId="15E93C08" w14:textId="77777777" w:rsidR="0054761F" w:rsidRPr="00B75547" w:rsidRDefault="0054761F" w:rsidP="0054761F">
      <w:pPr>
        <w:pStyle w:val="a3"/>
        <w:adjustRightInd w:val="0"/>
        <w:snapToGrid w:val="0"/>
        <w:spacing w:before="3" w:after="240" w:line="307" w:lineRule="auto"/>
        <w:ind w:left="224" w:right="410"/>
        <w:rPr>
          <w:rFonts w:ascii="微軟正黑體" w:eastAsia="微軟正黑體" w:hAnsi="微軟正黑體" w:cs="Times New Roman"/>
          <w:sz w:val="27"/>
          <w:szCs w:val="27"/>
        </w:rPr>
      </w:pPr>
    </w:p>
    <w:p w14:paraId="2FB0AB57" w14:textId="77777777" w:rsidR="0054761F" w:rsidRPr="007C5CCB" w:rsidRDefault="0054761F" w:rsidP="0054761F">
      <w:pPr>
        <w:pStyle w:val="31"/>
      </w:pPr>
      <w:r w:rsidRPr="007C5CCB">
        <w:t>成功準則 2.3.2：閃爍三次</w:t>
      </w:r>
    </w:p>
    <w:p w14:paraId="27A9F76F" w14:textId="77777777" w:rsidR="0054761F" w:rsidRDefault="0054761F" w:rsidP="0054761F">
      <w:pPr>
        <w:adjustRightInd w:val="0"/>
        <w:snapToGrid w:val="0"/>
        <w:spacing w:before="102" w:after="240" w:line="256" w:lineRule="auto"/>
        <w:ind w:left="224" w:right="3022"/>
        <w:rPr>
          <w:rFonts w:ascii="微軟正黑體" w:eastAsia="微軟正黑體" w:hAnsi="微軟正黑體" w:cs="Times New Roman"/>
          <w:bCs/>
          <w:sz w:val="27"/>
          <w:szCs w:val="27"/>
        </w:rPr>
      </w:pPr>
      <w:r w:rsidRPr="00142A82">
        <w:rPr>
          <w:rFonts w:ascii="微軟正黑體" w:eastAsia="微軟正黑體" w:hAnsi="微軟正黑體" w:cs="Times New Roman"/>
          <w:bCs/>
          <w:sz w:val="27"/>
          <w:szCs w:val="27"/>
        </w:rPr>
        <w:t>(檢測等級 AAA)</w:t>
      </w:r>
    </w:p>
    <w:tbl>
      <w:tblPr>
        <w:tblpPr w:leftFromText="180" w:rightFromText="180" w:vertAnchor="text" w:horzAnchor="page" w:tblpX="7481" w:tblpY="70"/>
        <w:tblW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tblGrid>
      <w:tr w:rsidR="0054761F" w:rsidRPr="003A0627" w14:paraId="658C4A05" w14:textId="77777777" w:rsidTr="00D2118E">
        <w:trPr>
          <w:trHeight w:val="844"/>
        </w:trPr>
        <w:tc>
          <w:tcPr>
            <w:tcW w:w="2525" w:type="dxa"/>
            <w:shd w:val="clear" w:color="auto" w:fill="auto"/>
          </w:tcPr>
          <w:p w14:paraId="3E861419" w14:textId="77777777" w:rsidR="0054761F" w:rsidRPr="003A0627" w:rsidRDefault="00000000" w:rsidP="00D2118E">
            <w:pPr>
              <w:spacing w:line="0" w:lineRule="atLeast"/>
              <w:rPr>
                <w:rFonts w:ascii="微軟正黑體" w:eastAsia="微軟正黑體" w:hAnsi="微軟正黑體"/>
                <w:color w:val="000000" w:themeColor="text1"/>
                <w:sz w:val="20"/>
                <w:szCs w:val="20"/>
                <w:u w:val="single" w:color="000000" w:themeColor="text1"/>
              </w:rPr>
            </w:pPr>
            <w:hyperlink r:id="rId157" w:history="1">
              <w:r w:rsidR="0054761F" w:rsidRPr="003A0627">
                <w:rPr>
                  <w:rStyle w:val="a6"/>
                  <w:rFonts w:ascii="微軟正黑體" w:eastAsia="微軟正黑體" w:hAnsi="微軟正黑體"/>
                  <w:sz w:val="20"/>
                  <w:szCs w:val="20"/>
                  <w:u w:color="000000" w:themeColor="text1"/>
                </w:rPr>
                <w:t>了解</w:t>
              </w:r>
              <w:r w:rsidR="0054761F" w:rsidRPr="003A0627">
                <w:rPr>
                  <w:rStyle w:val="a6"/>
                  <w:rFonts w:ascii="微軟正黑體" w:eastAsia="微軟正黑體" w:hAnsi="微軟正黑體" w:hint="eastAsia"/>
                  <w:sz w:val="20"/>
                  <w:szCs w:val="20"/>
                  <w:u w:color="000000" w:themeColor="text1"/>
                </w:rPr>
                <w:t>「</w:t>
              </w:r>
              <w:r w:rsidR="0054761F" w:rsidRPr="003A0627">
                <w:rPr>
                  <w:rStyle w:val="a6"/>
                  <w:rFonts w:ascii="微軟正黑體" w:eastAsia="微軟正黑體" w:hAnsi="微軟正黑體"/>
                  <w:sz w:val="20"/>
                  <w:szCs w:val="20"/>
                  <w:u w:color="000000" w:themeColor="text1"/>
                </w:rPr>
                <w:t>閃爍三次</w:t>
              </w:r>
              <w:r w:rsidR="0054761F" w:rsidRPr="003A0627">
                <w:rPr>
                  <w:rStyle w:val="a6"/>
                  <w:rFonts w:ascii="微軟正黑體" w:eastAsia="微軟正黑體" w:hAnsi="微軟正黑體" w:hint="eastAsia"/>
                  <w:sz w:val="20"/>
                  <w:szCs w:val="20"/>
                  <w:u w:color="000000" w:themeColor="text1"/>
                </w:rPr>
                <w:t>」</w:t>
              </w:r>
            </w:hyperlink>
          </w:p>
          <w:p w14:paraId="38BDD474" w14:textId="77777777" w:rsidR="0054761F" w:rsidRPr="003A0627" w:rsidRDefault="00000000" w:rsidP="00D2118E">
            <w:pPr>
              <w:spacing w:line="0" w:lineRule="atLeast"/>
              <w:rPr>
                <w:rFonts w:ascii="微軟正黑體" w:eastAsia="微軟正黑體" w:hAnsi="微軟正黑體" w:cs="Times New Roman"/>
                <w:color w:val="000000" w:themeColor="text1"/>
                <w:sz w:val="20"/>
                <w:szCs w:val="20"/>
              </w:rPr>
            </w:pPr>
            <w:hyperlink r:id="rId158" w:anchor="three-flashes" w:history="1">
              <w:r w:rsidR="0054761F" w:rsidRPr="003A0627">
                <w:rPr>
                  <w:rStyle w:val="a6"/>
                  <w:rFonts w:ascii="微軟正黑體" w:eastAsia="微軟正黑體" w:hAnsi="微軟正黑體"/>
                  <w:sz w:val="20"/>
                  <w:szCs w:val="20"/>
                  <w:u w:color="000000" w:themeColor="text1"/>
                </w:rPr>
                <w:t>如何符合</w:t>
              </w:r>
              <w:r w:rsidR="0054761F" w:rsidRPr="003A0627">
                <w:rPr>
                  <w:rStyle w:val="a6"/>
                  <w:rFonts w:ascii="微軟正黑體" w:eastAsia="微軟正黑體" w:hAnsi="微軟正黑體" w:hint="eastAsia"/>
                  <w:sz w:val="20"/>
                  <w:szCs w:val="20"/>
                  <w:u w:color="000000" w:themeColor="text1"/>
                </w:rPr>
                <w:t>「</w:t>
              </w:r>
              <w:r w:rsidR="0054761F" w:rsidRPr="003A0627">
                <w:rPr>
                  <w:rStyle w:val="a6"/>
                  <w:rFonts w:ascii="微軟正黑體" w:eastAsia="微軟正黑體" w:hAnsi="微軟正黑體"/>
                  <w:sz w:val="20"/>
                  <w:szCs w:val="20"/>
                  <w:u w:color="000000" w:themeColor="text1"/>
                </w:rPr>
                <w:t>閃爍三次</w:t>
              </w:r>
              <w:r w:rsidR="0054761F" w:rsidRPr="003A0627">
                <w:rPr>
                  <w:rStyle w:val="a6"/>
                  <w:rFonts w:ascii="微軟正黑體" w:eastAsia="微軟正黑體" w:hAnsi="微軟正黑體" w:hint="eastAsia"/>
                  <w:sz w:val="20"/>
                  <w:szCs w:val="20"/>
                  <w:u w:color="000000" w:themeColor="text1"/>
                </w:rPr>
                <w:t>」</w:t>
              </w:r>
            </w:hyperlink>
          </w:p>
        </w:tc>
      </w:tr>
    </w:tbl>
    <w:p w14:paraId="52008086" w14:textId="77777777" w:rsidR="0054761F" w:rsidRPr="003A0627" w:rsidRDefault="0054761F" w:rsidP="0054761F">
      <w:pPr>
        <w:adjustRightInd w:val="0"/>
        <w:snapToGrid w:val="0"/>
        <w:spacing w:before="102" w:after="240" w:line="256" w:lineRule="auto"/>
        <w:ind w:left="224" w:right="3022"/>
        <w:rPr>
          <w:rFonts w:ascii="微軟正黑體" w:eastAsia="微軟正黑體" w:hAnsi="微軟正黑體" w:cs="Times New Roman"/>
          <w:bCs/>
          <w:sz w:val="27"/>
          <w:szCs w:val="27"/>
        </w:rPr>
      </w:pPr>
    </w:p>
    <w:p w14:paraId="784F854B" w14:textId="77777777" w:rsidR="0054761F" w:rsidRPr="00142A82" w:rsidRDefault="0054761F" w:rsidP="0054761F">
      <w:pPr>
        <w:adjustRightInd w:val="0"/>
        <w:snapToGrid w:val="0"/>
        <w:spacing w:before="102" w:after="240" w:line="256" w:lineRule="auto"/>
        <w:ind w:left="224" w:right="3022"/>
        <w:rPr>
          <w:rFonts w:ascii="微軟正黑體" w:eastAsia="微軟正黑體" w:hAnsi="微軟正黑體" w:cs="Times New Roman"/>
          <w:bCs/>
          <w:sz w:val="27"/>
          <w:szCs w:val="27"/>
        </w:rPr>
      </w:pPr>
    </w:p>
    <w:p w14:paraId="1DB98EAD" w14:textId="77777777" w:rsidR="0054761F" w:rsidRPr="00B75547" w:rsidRDefault="00000000" w:rsidP="0054761F">
      <w:pPr>
        <w:pStyle w:val="a3"/>
        <w:adjustRightInd w:val="0"/>
        <w:snapToGrid w:val="0"/>
        <w:spacing w:before="3" w:after="240" w:line="307" w:lineRule="auto"/>
        <w:ind w:left="224" w:right="397"/>
        <w:rPr>
          <w:rFonts w:ascii="微軟正黑體" w:eastAsia="微軟正黑體" w:hAnsi="微軟正黑體" w:cs="Times New Roman"/>
          <w:sz w:val="27"/>
          <w:szCs w:val="27"/>
        </w:rPr>
      </w:pPr>
      <w:hyperlink w:anchor="_網頁" w:history="1">
        <w:r w:rsidR="0054761F" w:rsidRPr="00162F24">
          <w:rPr>
            <w:rStyle w:val="a6"/>
            <w:rFonts w:ascii="微軟正黑體" w:eastAsia="微軟正黑體" w:hAnsi="微軟正黑體" w:cs="Times New Roman"/>
            <w:sz w:val="27"/>
            <w:szCs w:val="27"/>
          </w:rPr>
          <w:t>網頁</w:t>
        </w:r>
      </w:hyperlink>
      <w:r w:rsidR="0054761F" w:rsidRPr="00B75547">
        <w:rPr>
          <w:rFonts w:ascii="微軟正黑體" w:eastAsia="微軟正黑體" w:hAnsi="微軟正黑體" w:cs="Times New Roman"/>
          <w:sz w:val="27"/>
          <w:szCs w:val="27"/>
        </w:rPr>
        <w:t>上不可含有任何一個元件，其在任何一秒鐘之內，會</w:t>
      </w:r>
      <w:hyperlink w:anchor="_閃爍" w:history="1">
        <w:r w:rsidR="0054761F" w:rsidRPr="00EA50AF">
          <w:rPr>
            <w:rStyle w:val="a6"/>
            <w:rFonts w:ascii="微軟正黑體" w:eastAsia="微軟正黑體" w:hAnsi="微軟正黑體" w:cs="Times New Roman"/>
            <w:sz w:val="27"/>
            <w:szCs w:val="27"/>
          </w:rPr>
          <w:t>閃爍</w:t>
        </w:r>
      </w:hyperlink>
      <w:r w:rsidR="0054761F" w:rsidRPr="00B75547">
        <w:rPr>
          <w:rFonts w:ascii="微軟正黑體" w:eastAsia="微軟正黑體" w:hAnsi="微軟正黑體" w:cs="Times New Roman"/>
          <w:sz w:val="27"/>
          <w:szCs w:val="27"/>
        </w:rPr>
        <w:t>超過三次。</w:t>
      </w:r>
    </w:p>
    <w:p w14:paraId="72A34335" w14:textId="77777777" w:rsidR="0054761F" w:rsidRPr="007C5CCB" w:rsidRDefault="0054761F" w:rsidP="0054761F">
      <w:pPr>
        <w:pStyle w:val="31"/>
      </w:pPr>
      <w:bookmarkStart w:id="67" w:name="成功準則2.3.3：來自互動的動畫(檢測等級AAA)"/>
      <w:bookmarkEnd w:id="67"/>
      <w:r w:rsidRPr="007C5CCB">
        <w:t>成功準則 2.3.3：來自互動的動畫</w:t>
      </w:r>
    </w:p>
    <w:p w14:paraId="7C564994" w14:textId="77777777" w:rsidR="0054761F" w:rsidRDefault="0054761F" w:rsidP="0054761F">
      <w:pPr>
        <w:adjustRightInd w:val="0"/>
        <w:snapToGrid w:val="0"/>
        <w:spacing w:before="102" w:after="240" w:line="256" w:lineRule="auto"/>
        <w:ind w:left="224" w:right="3022"/>
        <w:rPr>
          <w:rFonts w:ascii="微軟正黑體" w:eastAsia="微軟正黑體" w:hAnsi="微軟正黑體" w:cs="Times New Roman"/>
          <w:bCs/>
          <w:sz w:val="27"/>
          <w:szCs w:val="27"/>
        </w:rPr>
      </w:pPr>
      <w:r w:rsidRPr="00142A82">
        <w:rPr>
          <w:rFonts w:ascii="微軟正黑體" w:eastAsia="微軟正黑體" w:hAnsi="微軟正黑體" w:cs="Times New Roman"/>
          <w:bCs/>
          <w:sz w:val="27"/>
          <w:szCs w:val="27"/>
        </w:rPr>
        <w:t>(檢測等級 AAA)</w:t>
      </w:r>
    </w:p>
    <w:tbl>
      <w:tblPr>
        <w:tblpPr w:leftFromText="180" w:rightFromText="180" w:vertAnchor="text" w:horzAnchor="page" w:tblpX="7118" w:tblpY="268"/>
        <w:tblW w:w="2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7"/>
      </w:tblGrid>
      <w:tr w:rsidR="0054761F" w:rsidRPr="00001719" w14:paraId="6EEF7494" w14:textId="77777777" w:rsidTr="00D2118E">
        <w:trPr>
          <w:trHeight w:val="893"/>
        </w:trPr>
        <w:tc>
          <w:tcPr>
            <w:tcW w:w="2847" w:type="dxa"/>
            <w:shd w:val="clear" w:color="auto" w:fill="auto"/>
          </w:tcPr>
          <w:p w14:paraId="1551A063" w14:textId="77777777" w:rsidR="0054761F" w:rsidRPr="00001719" w:rsidRDefault="00000000" w:rsidP="00D2118E">
            <w:pPr>
              <w:spacing w:line="0" w:lineRule="atLeast"/>
              <w:rPr>
                <w:rFonts w:ascii="微軟正黑體" w:eastAsia="微軟正黑體" w:hAnsi="微軟正黑體"/>
                <w:color w:val="0070C0"/>
                <w:sz w:val="20"/>
                <w:szCs w:val="20"/>
                <w:u w:val="single" w:color="000000" w:themeColor="text1"/>
              </w:rPr>
            </w:pPr>
            <w:hyperlink r:id="rId159" w:history="1">
              <w:r w:rsidR="0054761F" w:rsidRPr="00001719">
                <w:rPr>
                  <w:rStyle w:val="a6"/>
                  <w:rFonts w:ascii="微軟正黑體" w:eastAsia="微軟正黑體" w:hAnsi="微軟正黑體"/>
                  <w:sz w:val="20"/>
                  <w:szCs w:val="20"/>
                  <w:u w:color="000000" w:themeColor="text1"/>
                </w:rPr>
                <w:t>了解</w:t>
              </w:r>
              <w:r w:rsidR="0054761F" w:rsidRPr="00001719">
                <w:rPr>
                  <w:rStyle w:val="a6"/>
                  <w:rFonts w:ascii="微軟正黑體" w:eastAsia="微軟正黑體" w:hAnsi="微軟正黑體" w:hint="eastAsia"/>
                  <w:sz w:val="20"/>
                  <w:szCs w:val="20"/>
                  <w:u w:color="000000" w:themeColor="text1"/>
                </w:rPr>
                <w:t>「來自互動的</w:t>
              </w:r>
              <w:r w:rsidR="0054761F" w:rsidRPr="00001719">
                <w:rPr>
                  <w:rStyle w:val="a6"/>
                  <w:rFonts w:ascii="微軟正黑體" w:eastAsia="微軟正黑體" w:hAnsi="微軟正黑體"/>
                  <w:sz w:val="20"/>
                  <w:szCs w:val="20"/>
                  <w:u w:color="000000" w:themeColor="text1"/>
                </w:rPr>
                <w:t>動畫</w:t>
              </w:r>
              <w:r w:rsidR="0054761F" w:rsidRPr="00001719">
                <w:rPr>
                  <w:rStyle w:val="a6"/>
                  <w:rFonts w:ascii="微軟正黑體" w:eastAsia="微軟正黑體" w:hAnsi="微軟正黑體" w:hint="eastAsia"/>
                  <w:sz w:val="20"/>
                  <w:szCs w:val="20"/>
                  <w:u w:color="000000" w:themeColor="text1"/>
                </w:rPr>
                <w:t>」</w:t>
              </w:r>
            </w:hyperlink>
          </w:p>
          <w:p w14:paraId="7782C5E9" w14:textId="77777777" w:rsidR="0054761F" w:rsidRPr="00001719" w:rsidRDefault="00000000" w:rsidP="00D2118E">
            <w:pPr>
              <w:spacing w:line="0" w:lineRule="atLeast"/>
              <w:rPr>
                <w:rFonts w:ascii="微軟正黑體" w:eastAsia="微軟正黑體" w:hAnsi="微軟正黑體" w:cs="Times New Roman"/>
                <w:sz w:val="20"/>
                <w:szCs w:val="20"/>
              </w:rPr>
            </w:pPr>
            <w:hyperlink r:id="rId160" w:anchor="animation-from-interactions" w:history="1">
              <w:r w:rsidR="0054761F" w:rsidRPr="00001719">
                <w:rPr>
                  <w:rStyle w:val="a6"/>
                  <w:rFonts w:ascii="微軟正黑體" w:eastAsia="微軟正黑體" w:hAnsi="微軟正黑體"/>
                  <w:sz w:val="20"/>
                  <w:szCs w:val="20"/>
                  <w:u w:color="000000" w:themeColor="text1"/>
                </w:rPr>
                <w:t>如何符合</w:t>
              </w:r>
              <w:r w:rsidR="0054761F" w:rsidRPr="00001719">
                <w:rPr>
                  <w:rStyle w:val="a6"/>
                  <w:rFonts w:ascii="微軟正黑體" w:eastAsia="微軟正黑體" w:hAnsi="微軟正黑體" w:hint="eastAsia"/>
                  <w:sz w:val="20"/>
                  <w:szCs w:val="20"/>
                  <w:u w:color="000000" w:themeColor="text1"/>
                </w:rPr>
                <w:t>「來自互動的動畫」</w:t>
              </w:r>
            </w:hyperlink>
          </w:p>
        </w:tc>
      </w:tr>
    </w:tbl>
    <w:p w14:paraId="73583232" w14:textId="77777777" w:rsidR="0054761F" w:rsidRPr="003A0627" w:rsidRDefault="0054761F" w:rsidP="0054761F">
      <w:pPr>
        <w:adjustRightInd w:val="0"/>
        <w:snapToGrid w:val="0"/>
        <w:spacing w:before="102" w:after="240" w:line="256" w:lineRule="auto"/>
        <w:ind w:left="224" w:right="3022"/>
        <w:rPr>
          <w:rFonts w:ascii="微軟正黑體" w:eastAsia="微軟正黑體" w:hAnsi="微軟正黑體" w:cs="Times New Roman"/>
          <w:bCs/>
          <w:sz w:val="27"/>
          <w:szCs w:val="27"/>
        </w:rPr>
      </w:pPr>
    </w:p>
    <w:p w14:paraId="198A9FAD" w14:textId="77777777" w:rsidR="0054761F" w:rsidRPr="00142A82" w:rsidRDefault="0054761F" w:rsidP="0054761F">
      <w:pPr>
        <w:adjustRightInd w:val="0"/>
        <w:snapToGrid w:val="0"/>
        <w:spacing w:before="102" w:after="240" w:line="256" w:lineRule="auto"/>
        <w:ind w:left="224" w:right="3022"/>
        <w:rPr>
          <w:rFonts w:ascii="微軟正黑體" w:eastAsia="微軟正黑體" w:hAnsi="微軟正黑體" w:cs="Times New Roman"/>
          <w:bCs/>
          <w:sz w:val="27"/>
          <w:szCs w:val="27"/>
        </w:rPr>
      </w:pPr>
    </w:p>
    <w:p w14:paraId="761C7EE5" w14:textId="77777777" w:rsidR="0054761F" w:rsidRDefault="0054761F" w:rsidP="0054761F">
      <w:pPr>
        <w:pStyle w:val="a3"/>
        <w:adjustRightInd w:val="0"/>
        <w:snapToGrid w:val="0"/>
        <w:spacing w:before="3" w:after="240" w:line="307" w:lineRule="auto"/>
        <w:ind w:left="224" w:right="397"/>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可以終止由互動觸發的</w:t>
      </w:r>
      <w:r>
        <w:fldChar w:fldCharType="begin"/>
      </w:r>
      <w:r>
        <w:instrText>HYPERLINK \l "_動畫"</w:instrText>
      </w:r>
      <w:r>
        <w:fldChar w:fldCharType="separate"/>
      </w:r>
      <w:r w:rsidRPr="00245253">
        <w:rPr>
          <w:rStyle w:val="a6"/>
          <w:rFonts w:ascii="微軟正黑體" w:eastAsia="微軟正黑體" w:hAnsi="微軟正黑體" w:cs="Times New Roman"/>
          <w:sz w:val="27"/>
          <w:szCs w:val="27"/>
        </w:rPr>
        <w:t>動畫</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，除非該動畫對於功能或所傳達資訊有其</w:t>
      </w:r>
      <w:hyperlink w:anchor="essential" w:history="1">
        <w:r w:rsidRPr="00245253">
          <w:rPr>
            <w:rStyle w:val="a6"/>
            <w:rFonts w:ascii="微軟正黑體" w:eastAsia="微軟正黑體" w:hAnsi="微軟正黑體" w:cs="Times New Roman"/>
            <w:sz w:val="27"/>
            <w:szCs w:val="27"/>
          </w:rPr>
          <w:t>必要性</w:t>
        </w:r>
      </w:hyperlink>
      <w:r w:rsidRPr="00B75547">
        <w:rPr>
          <w:rFonts w:ascii="微軟正黑體" w:eastAsia="微軟正黑體" w:hAnsi="微軟正黑體" w:cs="Times New Roman"/>
          <w:sz w:val="27"/>
          <w:szCs w:val="27"/>
        </w:rPr>
        <w:t>。</w:t>
      </w:r>
      <w:bookmarkStart w:id="68" w:name="指引2.4：可導覽"/>
      <w:bookmarkEnd w:id="68"/>
    </w:p>
    <w:p w14:paraId="3E3D093C" w14:textId="77777777" w:rsidR="0054761F" w:rsidRPr="00DE79CD" w:rsidRDefault="0054761F" w:rsidP="0054761F">
      <w:pPr>
        <w:pStyle w:val="3"/>
        <w:rPr>
          <w:rFonts w:ascii="微軟正黑體" w:eastAsia="微軟正黑體" w:hAnsi="微軟正黑體"/>
          <w:color w:val="0070C0"/>
          <w:sz w:val="32"/>
        </w:rPr>
      </w:pPr>
      <w:r w:rsidRPr="00DE79CD">
        <w:rPr>
          <w:rFonts w:ascii="微軟正黑體" w:eastAsia="微軟正黑體" w:hAnsi="微軟正黑體"/>
          <w:color w:val="0070C0"/>
          <w:sz w:val="32"/>
        </w:rPr>
        <w:lastRenderedPageBreak/>
        <w:t>指引 2.4：可導</w:t>
      </w:r>
      <w:proofErr w:type="gramStart"/>
      <w:r w:rsidRPr="00DE79CD">
        <w:rPr>
          <w:rFonts w:ascii="微軟正黑體" w:eastAsia="微軟正黑體" w:hAnsi="微軟正黑體"/>
          <w:color w:val="0070C0"/>
          <w:sz w:val="32"/>
        </w:rPr>
        <w:t>覽</w:t>
      </w:r>
      <w:proofErr w:type="gramEnd"/>
    </w:p>
    <w:p w14:paraId="469807F5" w14:textId="77777777" w:rsidR="0054761F" w:rsidRPr="00142A82" w:rsidRDefault="0054761F" w:rsidP="0054761F">
      <w:pPr>
        <w:adjustRightInd w:val="0"/>
        <w:snapToGrid w:val="0"/>
        <w:spacing w:after="240" w:line="477" w:lineRule="exact"/>
        <w:ind w:left="224"/>
        <w:rPr>
          <w:rFonts w:ascii="微軟正黑體" w:eastAsia="微軟正黑體" w:hAnsi="微軟正黑體" w:cs="Times New Roman"/>
          <w:bCs/>
          <w:sz w:val="27"/>
          <w:szCs w:val="27"/>
        </w:rPr>
      </w:pPr>
      <w:bookmarkStart w:id="69" w:name="提供協助使用者導覽、尋找內容及判斷所在的方法"/>
      <w:bookmarkEnd w:id="69"/>
      <w:r w:rsidRPr="00142A82">
        <w:rPr>
          <w:rFonts w:ascii="微軟正黑體" w:eastAsia="微軟正黑體" w:hAnsi="微軟正黑體" w:cs="Times New Roman"/>
          <w:bCs/>
          <w:sz w:val="27"/>
          <w:szCs w:val="27"/>
        </w:rPr>
        <w:t>提供協助使用者導</w:t>
      </w:r>
      <w:proofErr w:type="gramStart"/>
      <w:r w:rsidRPr="00142A82">
        <w:rPr>
          <w:rFonts w:ascii="微軟正黑體" w:eastAsia="微軟正黑體" w:hAnsi="微軟正黑體" w:cs="Times New Roman"/>
          <w:bCs/>
          <w:sz w:val="27"/>
          <w:szCs w:val="27"/>
        </w:rPr>
        <w:t>覽</w:t>
      </w:r>
      <w:proofErr w:type="gramEnd"/>
      <w:r w:rsidRPr="00142A82">
        <w:rPr>
          <w:rFonts w:ascii="微軟正黑體" w:eastAsia="微軟正黑體" w:hAnsi="微軟正黑體" w:cs="Times New Roman"/>
          <w:bCs/>
          <w:sz w:val="27"/>
          <w:szCs w:val="27"/>
        </w:rPr>
        <w:t>、尋找內容及判斷所在的方法</w:t>
      </w:r>
      <w:r>
        <w:rPr>
          <w:rFonts w:ascii="微軟正黑體" w:eastAsia="微軟正黑體" w:hAnsi="微軟正黑體" w:cs="Times New Roman" w:hint="eastAsia"/>
          <w:bCs/>
          <w:sz w:val="27"/>
          <w:szCs w:val="27"/>
        </w:rPr>
        <w:t>。</w:t>
      </w:r>
    </w:p>
    <w:p w14:paraId="51760E94" w14:textId="77777777" w:rsidR="0054761F" w:rsidRPr="007C5CCB" w:rsidRDefault="0054761F" w:rsidP="0054761F">
      <w:pPr>
        <w:pStyle w:val="31"/>
      </w:pPr>
      <w:bookmarkStart w:id="70" w:name="成功準則2.4.1：跳過區塊(檢測等級A)"/>
      <w:bookmarkEnd w:id="70"/>
      <w:r w:rsidRPr="007C5CCB">
        <w:t>成功準則 2.4.1：</w:t>
      </w:r>
      <w:proofErr w:type="gramStart"/>
      <w:r w:rsidRPr="007C5CCB">
        <w:t>跳過區塊</w:t>
      </w:r>
      <w:proofErr w:type="gramEnd"/>
    </w:p>
    <w:p w14:paraId="391A3608" w14:textId="77777777" w:rsidR="0054761F" w:rsidRDefault="0054761F" w:rsidP="0054761F">
      <w:pPr>
        <w:adjustRightInd w:val="0"/>
        <w:snapToGrid w:val="0"/>
        <w:spacing w:after="240" w:line="426" w:lineRule="exact"/>
        <w:ind w:left="224"/>
        <w:rPr>
          <w:rFonts w:ascii="微軟正黑體" w:eastAsia="微軟正黑體" w:hAnsi="微軟正黑體" w:cs="Times New Roman"/>
          <w:bCs/>
          <w:sz w:val="27"/>
          <w:szCs w:val="27"/>
        </w:rPr>
      </w:pPr>
      <w:r w:rsidRPr="00605773">
        <w:rPr>
          <w:rFonts w:ascii="微軟正黑體" w:eastAsia="微軟正黑體" w:hAnsi="微軟正黑體" w:cs="Times New Roman"/>
          <w:bCs/>
          <w:spacing w:val="-2"/>
          <w:sz w:val="27"/>
          <w:szCs w:val="27"/>
        </w:rPr>
        <w:t xml:space="preserve">(檢測等級 </w:t>
      </w:r>
      <w:r w:rsidRPr="00605773">
        <w:rPr>
          <w:rFonts w:ascii="微軟正黑體" w:eastAsia="微軟正黑體" w:hAnsi="微軟正黑體" w:cs="Times New Roman"/>
          <w:bCs/>
          <w:sz w:val="27"/>
          <w:szCs w:val="27"/>
        </w:rPr>
        <w:t>A)</w:t>
      </w:r>
    </w:p>
    <w:tbl>
      <w:tblPr>
        <w:tblpPr w:leftFromText="180" w:rightFromText="180" w:vertAnchor="text" w:horzAnchor="page" w:tblpX="7524" w:tblpY="-26"/>
        <w:tblW w:w="2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6"/>
      </w:tblGrid>
      <w:tr w:rsidR="0054761F" w:rsidRPr="00091D40" w14:paraId="38C009BB" w14:textId="77777777" w:rsidTr="00D2118E">
        <w:trPr>
          <w:trHeight w:val="411"/>
        </w:trPr>
        <w:tc>
          <w:tcPr>
            <w:tcW w:w="2496" w:type="dxa"/>
            <w:shd w:val="clear" w:color="auto" w:fill="auto"/>
          </w:tcPr>
          <w:p w14:paraId="3D97AAD2" w14:textId="77777777" w:rsidR="0054761F" w:rsidRPr="00091D40" w:rsidRDefault="00000000" w:rsidP="00D2118E">
            <w:pPr>
              <w:spacing w:line="0" w:lineRule="atLeast"/>
              <w:rPr>
                <w:rFonts w:ascii="微軟正黑體" w:eastAsia="微軟正黑體" w:hAnsi="微軟正黑體"/>
                <w:color w:val="0070C0"/>
                <w:sz w:val="20"/>
                <w:szCs w:val="20"/>
                <w:u w:val="single" w:color="000000" w:themeColor="text1"/>
              </w:rPr>
            </w:pPr>
            <w:hyperlink r:id="rId161" w:history="1">
              <w:r w:rsidR="0054761F" w:rsidRPr="00091D40">
                <w:rPr>
                  <w:rStyle w:val="a6"/>
                  <w:rFonts w:ascii="微軟正黑體" w:eastAsia="微軟正黑體" w:hAnsi="微軟正黑體"/>
                  <w:sz w:val="20"/>
                  <w:szCs w:val="20"/>
                  <w:u w:color="000000" w:themeColor="text1"/>
                </w:rPr>
                <w:t>了解</w:t>
              </w:r>
              <w:r w:rsidR="0054761F" w:rsidRPr="00091D40">
                <w:rPr>
                  <w:rStyle w:val="a6"/>
                  <w:rFonts w:ascii="微軟正黑體" w:eastAsia="微軟正黑體" w:hAnsi="微軟正黑體" w:hint="eastAsia"/>
                  <w:sz w:val="20"/>
                  <w:szCs w:val="20"/>
                  <w:u w:color="000000" w:themeColor="text1"/>
                </w:rPr>
                <w:t>「</w:t>
              </w:r>
              <w:proofErr w:type="gramStart"/>
              <w:r w:rsidR="0054761F" w:rsidRPr="00091D40">
                <w:rPr>
                  <w:rStyle w:val="a6"/>
                  <w:rFonts w:ascii="微軟正黑體" w:eastAsia="微軟正黑體" w:hAnsi="微軟正黑體"/>
                  <w:sz w:val="20"/>
                  <w:szCs w:val="20"/>
                  <w:u w:color="000000" w:themeColor="text1"/>
                </w:rPr>
                <w:t>跳過區塊</w:t>
              </w:r>
              <w:proofErr w:type="gramEnd"/>
              <w:r w:rsidR="0054761F" w:rsidRPr="00091D40">
                <w:rPr>
                  <w:rStyle w:val="a6"/>
                  <w:rFonts w:ascii="微軟正黑體" w:eastAsia="微軟正黑體" w:hAnsi="微軟正黑體" w:hint="eastAsia"/>
                  <w:sz w:val="20"/>
                  <w:szCs w:val="20"/>
                  <w:u w:color="000000" w:themeColor="text1"/>
                </w:rPr>
                <w:t>」</w:t>
              </w:r>
            </w:hyperlink>
          </w:p>
          <w:p w14:paraId="7E8112ED" w14:textId="77777777" w:rsidR="0054761F" w:rsidRPr="00091D40" w:rsidRDefault="00000000" w:rsidP="00D2118E">
            <w:pPr>
              <w:spacing w:line="0" w:lineRule="atLeast"/>
              <w:rPr>
                <w:rFonts w:ascii="微軟正黑體" w:eastAsia="微軟正黑體" w:hAnsi="微軟正黑體"/>
                <w:sz w:val="20"/>
                <w:szCs w:val="20"/>
              </w:rPr>
            </w:pPr>
            <w:hyperlink r:id="rId162" w:anchor="bypass-blocks" w:history="1">
              <w:r w:rsidR="0054761F" w:rsidRPr="00091D40">
                <w:rPr>
                  <w:rStyle w:val="a6"/>
                  <w:rFonts w:ascii="微軟正黑體" w:eastAsia="微軟正黑體" w:hAnsi="微軟正黑體"/>
                  <w:sz w:val="20"/>
                  <w:szCs w:val="20"/>
                  <w:u w:color="000000" w:themeColor="text1"/>
                </w:rPr>
                <w:t>如何符合</w:t>
              </w:r>
              <w:r w:rsidR="0054761F" w:rsidRPr="00091D40">
                <w:rPr>
                  <w:rStyle w:val="a6"/>
                  <w:rFonts w:ascii="微軟正黑體" w:eastAsia="微軟正黑體" w:hAnsi="微軟正黑體" w:hint="eastAsia"/>
                  <w:sz w:val="20"/>
                  <w:szCs w:val="20"/>
                  <w:u w:color="000000" w:themeColor="text1"/>
                </w:rPr>
                <w:t>「</w:t>
              </w:r>
              <w:proofErr w:type="gramStart"/>
              <w:r w:rsidR="0054761F" w:rsidRPr="00091D40">
                <w:rPr>
                  <w:rStyle w:val="a6"/>
                  <w:rFonts w:ascii="微軟正黑體" w:eastAsia="微軟正黑體" w:hAnsi="微軟正黑體" w:hint="eastAsia"/>
                  <w:sz w:val="20"/>
                  <w:szCs w:val="20"/>
                  <w:u w:color="000000" w:themeColor="text1"/>
                </w:rPr>
                <w:t>跳過</w:t>
              </w:r>
              <w:r w:rsidR="0054761F" w:rsidRPr="00091D40">
                <w:rPr>
                  <w:rStyle w:val="a6"/>
                  <w:rFonts w:ascii="微軟正黑體" w:eastAsia="微軟正黑體" w:hAnsi="微軟正黑體"/>
                  <w:sz w:val="20"/>
                  <w:szCs w:val="20"/>
                  <w:u w:color="000000" w:themeColor="text1"/>
                </w:rPr>
                <w:t>區塊</w:t>
              </w:r>
              <w:proofErr w:type="gramEnd"/>
              <w:r w:rsidR="0054761F" w:rsidRPr="00091D40">
                <w:rPr>
                  <w:rStyle w:val="a6"/>
                  <w:rFonts w:ascii="微軟正黑體" w:eastAsia="微軟正黑體" w:hAnsi="微軟正黑體" w:hint="eastAsia"/>
                  <w:sz w:val="20"/>
                  <w:szCs w:val="20"/>
                  <w:u w:color="000000" w:themeColor="text1"/>
                </w:rPr>
                <w:t>」</w:t>
              </w:r>
            </w:hyperlink>
          </w:p>
        </w:tc>
      </w:tr>
    </w:tbl>
    <w:p w14:paraId="3A4219AF" w14:textId="77777777" w:rsidR="0054761F" w:rsidRDefault="0054761F" w:rsidP="0054761F">
      <w:pPr>
        <w:adjustRightInd w:val="0"/>
        <w:snapToGrid w:val="0"/>
        <w:spacing w:after="240" w:line="426" w:lineRule="exact"/>
        <w:ind w:left="224"/>
        <w:rPr>
          <w:rFonts w:ascii="微軟正黑體" w:eastAsia="微軟正黑體" w:hAnsi="微軟正黑體" w:cs="Times New Roman"/>
          <w:bCs/>
          <w:sz w:val="27"/>
          <w:szCs w:val="27"/>
        </w:rPr>
      </w:pPr>
    </w:p>
    <w:p w14:paraId="14E024BF" w14:textId="77777777" w:rsidR="0054761F" w:rsidRPr="001C21E6" w:rsidRDefault="0054761F" w:rsidP="0054761F">
      <w:pPr>
        <w:adjustRightInd w:val="0"/>
        <w:snapToGrid w:val="0"/>
        <w:spacing w:after="240" w:line="426" w:lineRule="exact"/>
        <w:ind w:left="224"/>
        <w:rPr>
          <w:rFonts w:ascii="微軟正黑體" w:eastAsia="微軟正黑體" w:hAnsi="微軟正黑體" w:cs="Times New Roman"/>
          <w:bCs/>
          <w:sz w:val="27"/>
          <w:szCs w:val="27"/>
        </w:rPr>
      </w:pPr>
    </w:p>
    <w:p w14:paraId="75EE6283" w14:textId="77777777" w:rsidR="0054761F" w:rsidRPr="00B75547" w:rsidRDefault="0054761F" w:rsidP="0054761F">
      <w:pPr>
        <w:adjustRightInd w:val="0"/>
        <w:snapToGrid w:val="0"/>
        <w:spacing w:before="44" w:after="240" w:line="256" w:lineRule="auto"/>
        <w:ind w:left="224" w:right="84"/>
        <w:rPr>
          <w:rFonts w:ascii="微軟正黑體" w:eastAsia="微軟正黑體" w:hAnsi="微軟正黑體" w:cs="Times New Roman"/>
          <w:spacing w:val="-1"/>
          <w:sz w:val="27"/>
          <w:szCs w:val="27"/>
        </w:rPr>
      </w:pPr>
      <w:r w:rsidRPr="00B75547">
        <w:rPr>
          <w:rFonts w:ascii="微軟正黑體" w:eastAsia="微軟正黑體" w:hAnsi="微軟正黑體" w:cs="Times New Roman"/>
          <w:spacing w:val="-1"/>
          <w:sz w:val="27"/>
          <w:szCs w:val="27"/>
        </w:rPr>
        <w:t>有</w:t>
      </w:r>
      <w:r>
        <w:fldChar w:fldCharType="begin"/>
      </w:r>
      <w:r>
        <w:instrText>HYPERLINK \l "_機制"</w:instrText>
      </w:r>
      <w:r>
        <w:fldChar w:fldCharType="separate"/>
      </w:r>
      <w:r w:rsidRPr="00245253">
        <w:rPr>
          <w:rStyle w:val="a6"/>
          <w:rFonts w:ascii="微軟正黑體" w:eastAsia="微軟正黑體" w:hAnsi="微軟正黑體" w:cs="Times New Roman"/>
          <w:spacing w:val="-1"/>
          <w:sz w:val="27"/>
          <w:szCs w:val="27"/>
        </w:rPr>
        <w:t>機制</w:t>
      </w:r>
      <w:r>
        <w:rPr>
          <w:rStyle w:val="a6"/>
          <w:rFonts w:ascii="微軟正黑體" w:eastAsia="微軟正黑體" w:hAnsi="微軟正黑體" w:cs="Times New Roman"/>
          <w:spacing w:val="-1"/>
          <w:sz w:val="27"/>
          <w:szCs w:val="27"/>
        </w:rPr>
        <w:fldChar w:fldCharType="end"/>
      </w:r>
      <w:r w:rsidRPr="00B75547">
        <w:rPr>
          <w:rFonts w:ascii="微軟正黑體" w:eastAsia="微軟正黑體" w:hAnsi="微軟正黑體" w:cs="Times New Roman"/>
          <w:spacing w:val="-1"/>
          <w:sz w:val="27"/>
          <w:szCs w:val="27"/>
        </w:rPr>
        <w:t>得以跳過在多頁</w:t>
      </w:r>
      <w:hyperlink w:anchor="_網頁" w:history="1">
        <w:r w:rsidRPr="00245253">
          <w:rPr>
            <w:rStyle w:val="a6"/>
            <w:rFonts w:ascii="微軟正黑體" w:eastAsia="微軟正黑體" w:hAnsi="微軟正黑體" w:cs="Times New Roman"/>
            <w:spacing w:val="-1"/>
            <w:sz w:val="27"/>
            <w:szCs w:val="27"/>
          </w:rPr>
          <w:t>網頁</w:t>
        </w:r>
      </w:hyperlink>
      <w:r w:rsidRPr="00B75547">
        <w:rPr>
          <w:rFonts w:ascii="微軟正黑體" w:eastAsia="微軟正黑體" w:hAnsi="微軟正黑體" w:cs="Times New Roman"/>
          <w:spacing w:val="-1"/>
          <w:sz w:val="27"/>
          <w:szCs w:val="27"/>
        </w:rPr>
        <w:t>中重複出現的內容區塊。</w:t>
      </w:r>
      <w:bookmarkStart w:id="71" w:name="成功準則2.4.2：網頁標題(檢測等級A)"/>
      <w:bookmarkEnd w:id="71"/>
    </w:p>
    <w:p w14:paraId="55464575" w14:textId="77777777" w:rsidR="0054761F" w:rsidRPr="007C5CCB" w:rsidRDefault="0054761F" w:rsidP="0054761F">
      <w:pPr>
        <w:pStyle w:val="31"/>
      </w:pPr>
      <w:r w:rsidRPr="007C5CCB">
        <w:t>成功準則 2.4.2：網頁標題</w:t>
      </w:r>
    </w:p>
    <w:p w14:paraId="03E37BBD" w14:textId="77777777" w:rsidR="0054761F" w:rsidRDefault="0054761F" w:rsidP="0054761F">
      <w:pPr>
        <w:adjustRightInd w:val="0"/>
        <w:snapToGrid w:val="0"/>
        <w:spacing w:after="240" w:line="426" w:lineRule="exact"/>
        <w:ind w:left="224"/>
        <w:rPr>
          <w:rFonts w:ascii="微軟正黑體" w:eastAsia="微軟正黑體" w:hAnsi="微軟正黑體" w:cs="Times New Roman"/>
          <w:bCs/>
          <w:sz w:val="27"/>
          <w:szCs w:val="27"/>
        </w:rPr>
      </w:pPr>
      <w:r w:rsidRPr="00605773">
        <w:rPr>
          <w:rFonts w:ascii="微軟正黑體" w:eastAsia="微軟正黑體" w:hAnsi="微軟正黑體" w:cs="Times New Roman"/>
          <w:bCs/>
          <w:sz w:val="27"/>
          <w:szCs w:val="27"/>
        </w:rPr>
        <w:t>(檢測等級 A)</w:t>
      </w:r>
    </w:p>
    <w:tbl>
      <w:tblPr>
        <w:tblpPr w:leftFromText="180" w:rightFromText="180" w:vertAnchor="text" w:horzAnchor="page" w:tblpX="7393" w:tblpY="-47"/>
        <w:tblW w:w="2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9"/>
      </w:tblGrid>
      <w:tr w:rsidR="0054761F" w:rsidRPr="00091D40" w14:paraId="3EA65307" w14:textId="77777777" w:rsidTr="00D2118E">
        <w:trPr>
          <w:trHeight w:val="506"/>
        </w:trPr>
        <w:tc>
          <w:tcPr>
            <w:tcW w:w="2659" w:type="dxa"/>
            <w:shd w:val="clear" w:color="auto" w:fill="auto"/>
          </w:tcPr>
          <w:p w14:paraId="490EBA28" w14:textId="77777777" w:rsidR="0054761F" w:rsidRPr="00091D40" w:rsidRDefault="00000000" w:rsidP="00D2118E">
            <w:pPr>
              <w:spacing w:line="0" w:lineRule="atLeast"/>
              <w:rPr>
                <w:rFonts w:ascii="微軟正黑體" w:eastAsia="微軟正黑體" w:hAnsi="微軟正黑體"/>
                <w:color w:val="0070C0"/>
                <w:sz w:val="20"/>
                <w:szCs w:val="20"/>
                <w:u w:val="single" w:color="000000" w:themeColor="text1"/>
              </w:rPr>
            </w:pPr>
            <w:hyperlink r:id="rId163" w:history="1">
              <w:r w:rsidR="0054761F" w:rsidRPr="00091D40">
                <w:rPr>
                  <w:rStyle w:val="a6"/>
                  <w:rFonts w:ascii="微軟正黑體" w:eastAsia="微軟正黑體" w:hAnsi="微軟正黑體"/>
                  <w:sz w:val="20"/>
                  <w:szCs w:val="20"/>
                  <w:u w:color="000000" w:themeColor="text1"/>
                </w:rPr>
                <w:t>了解</w:t>
              </w:r>
              <w:r w:rsidR="0054761F" w:rsidRPr="00091D40">
                <w:rPr>
                  <w:rStyle w:val="a6"/>
                  <w:rFonts w:ascii="微軟正黑體" w:eastAsia="微軟正黑體" w:hAnsi="微軟正黑體" w:hint="eastAsia"/>
                  <w:sz w:val="20"/>
                  <w:szCs w:val="20"/>
                  <w:u w:color="000000" w:themeColor="text1"/>
                </w:rPr>
                <w:t>「</w:t>
              </w:r>
              <w:r w:rsidR="0054761F" w:rsidRPr="00091D40">
                <w:rPr>
                  <w:rStyle w:val="a6"/>
                  <w:rFonts w:ascii="微軟正黑體" w:eastAsia="微軟正黑體" w:hAnsi="微軟正黑體"/>
                  <w:sz w:val="20"/>
                  <w:szCs w:val="20"/>
                  <w:u w:color="000000" w:themeColor="text1"/>
                </w:rPr>
                <w:t>網頁標題</w:t>
              </w:r>
              <w:r w:rsidR="0054761F" w:rsidRPr="00091D40">
                <w:rPr>
                  <w:rStyle w:val="a6"/>
                  <w:rFonts w:ascii="微軟正黑體" w:eastAsia="微軟正黑體" w:hAnsi="微軟正黑體" w:hint="eastAsia"/>
                  <w:sz w:val="20"/>
                  <w:szCs w:val="20"/>
                  <w:u w:color="000000" w:themeColor="text1"/>
                </w:rPr>
                <w:t>」</w:t>
              </w:r>
            </w:hyperlink>
          </w:p>
          <w:p w14:paraId="550868B9" w14:textId="77777777" w:rsidR="0054761F" w:rsidRPr="00091D40" w:rsidRDefault="00000000" w:rsidP="00D2118E">
            <w:pPr>
              <w:spacing w:line="0" w:lineRule="atLeast"/>
              <w:rPr>
                <w:rFonts w:ascii="微軟正黑體" w:eastAsia="微軟正黑體" w:hAnsi="微軟正黑體" w:cs="Times New Roman"/>
                <w:sz w:val="20"/>
                <w:szCs w:val="20"/>
              </w:rPr>
            </w:pPr>
            <w:hyperlink r:id="rId164" w:anchor="page-titled" w:history="1">
              <w:r w:rsidR="0054761F" w:rsidRPr="00091D40">
                <w:rPr>
                  <w:rStyle w:val="a6"/>
                  <w:rFonts w:ascii="微軟正黑體" w:eastAsia="微軟正黑體" w:hAnsi="微軟正黑體"/>
                  <w:sz w:val="20"/>
                  <w:szCs w:val="20"/>
                  <w:u w:color="000000" w:themeColor="text1"/>
                </w:rPr>
                <w:t>如何符合</w:t>
              </w:r>
              <w:r w:rsidR="0054761F" w:rsidRPr="00091D40">
                <w:rPr>
                  <w:rStyle w:val="a6"/>
                  <w:rFonts w:ascii="微軟正黑體" w:eastAsia="微軟正黑體" w:hAnsi="微軟正黑體" w:hint="eastAsia"/>
                  <w:sz w:val="20"/>
                  <w:szCs w:val="20"/>
                  <w:u w:color="000000" w:themeColor="text1"/>
                </w:rPr>
                <w:t>「</w:t>
              </w:r>
              <w:r w:rsidR="0054761F" w:rsidRPr="00091D40">
                <w:rPr>
                  <w:rStyle w:val="a6"/>
                  <w:rFonts w:ascii="微軟正黑體" w:eastAsia="微軟正黑體" w:hAnsi="微軟正黑體"/>
                  <w:sz w:val="20"/>
                  <w:szCs w:val="20"/>
                  <w:u w:color="000000" w:themeColor="text1"/>
                </w:rPr>
                <w:t>網頁標題</w:t>
              </w:r>
              <w:r w:rsidR="0054761F" w:rsidRPr="00091D40">
                <w:rPr>
                  <w:rStyle w:val="a6"/>
                  <w:rFonts w:ascii="微軟正黑體" w:eastAsia="微軟正黑體" w:hAnsi="微軟正黑體" w:hint="eastAsia"/>
                  <w:sz w:val="20"/>
                  <w:szCs w:val="20"/>
                  <w:u w:color="000000" w:themeColor="text1"/>
                </w:rPr>
                <w:t>」</w:t>
              </w:r>
            </w:hyperlink>
          </w:p>
        </w:tc>
      </w:tr>
    </w:tbl>
    <w:p w14:paraId="0DCC1ADF" w14:textId="77777777" w:rsidR="0054761F" w:rsidRDefault="0054761F" w:rsidP="0054761F">
      <w:pPr>
        <w:adjustRightInd w:val="0"/>
        <w:snapToGrid w:val="0"/>
        <w:spacing w:after="240" w:line="426" w:lineRule="exact"/>
        <w:ind w:left="224"/>
        <w:rPr>
          <w:rFonts w:ascii="微軟正黑體" w:eastAsia="微軟正黑體" w:hAnsi="微軟正黑體" w:cs="Times New Roman"/>
          <w:bCs/>
          <w:sz w:val="27"/>
          <w:szCs w:val="27"/>
        </w:rPr>
      </w:pPr>
    </w:p>
    <w:p w14:paraId="6A2FA2FE" w14:textId="77777777" w:rsidR="0054761F" w:rsidRPr="00605773" w:rsidRDefault="0054761F" w:rsidP="0054761F">
      <w:pPr>
        <w:adjustRightInd w:val="0"/>
        <w:snapToGrid w:val="0"/>
        <w:spacing w:after="240" w:line="426" w:lineRule="exact"/>
        <w:ind w:left="224"/>
        <w:rPr>
          <w:rFonts w:ascii="微軟正黑體" w:eastAsia="微軟正黑體" w:hAnsi="微軟正黑體" w:cs="Times New Roman"/>
          <w:bCs/>
          <w:sz w:val="27"/>
          <w:szCs w:val="27"/>
        </w:rPr>
      </w:pPr>
    </w:p>
    <w:p w14:paraId="408CDD24" w14:textId="77777777" w:rsidR="0054761F" w:rsidRPr="00B75547" w:rsidRDefault="00000000" w:rsidP="0054761F">
      <w:pPr>
        <w:adjustRightInd w:val="0"/>
        <w:snapToGrid w:val="0"/>
        <w:spacing w:before="44" w:after="240" w:line="256" w:lineRule="auto"/>
        <w:ind w:left="224" w:right="84"/>
        <w:rPr>
          <w:rFonts w:ascii="微軟正黑體" w:eastAsia="微軟正黑體" w:hAnsi="微軟正黑體" w:cs="Times New Roman"/>
          <w:spacing w:val="-1"/>
          <w:sz w:val="27"/>
          <w:szCs w:val="27"/>
        </w:rPr>
      </w:pPr>
      <w:hyperlink w:anchor="_網頁" w:history="1">
        <w:r w:rsidR="0054761F" w:rsidRPr="00245253">
          <w:rPr>
            <w:rStyle w:val="a6"/>
            <w:rFonts w:ascii="微軟正黑體" w:eastAsia="微軟正黑體" w:hAnsi="微軟正黑體" w:cs="Times New Roman"/>
            <w:spacing w:val="-1"/>
            <w:sz w:val="27"/>
            <w:szCs w:val="27"/>
          </w:rPr>
          <w:t>網頁</w:t>
        </w:r>
      </w:hyperlink>
      <w:r w:rsidR="0054761F" w:rsidRPr="00B75547">
        <w:rPr>
          <w:rFonts w:ascii="微軟正黑體" w:eastAsia="微軟正黑體" w:hAnsi="微軟正黑體" w:cs="Times New Roman"/>
          <w:spacing w:val="-1"/>
          <w:sz w:val="27"/>
          <w:szCs w:val="27"/>
        </w:rPr>
        <w:t>有用標題來描述主旨或目的。</w:t>
      </w:r>
      <w:bookmarkStart w:id="72" w:name="成功準則2.4.3：焦點順序(檢測等級A)"/>
      <w:bookmarkEnd w:id="72"/>
    </w:p>
    <w:p w14:paraId="770C7302" w14:textId="77777777" w:rsidR="0054761F" w:rsidRPr="007C5CCB" w:rsidRDefault="0054761F" w:rsidP="0054761F">
      <w:pPr>
        <w:pStyle w:val="31"/>
      </w:pPr>
      <w:r w:rsidRPr="007C5CCB">
        <w:t>成功準則 2.4.3：焦點順序</w:t>
      </w:r>
    </w:p>
    <w:p w14:paraId="33A51820" w14:textId="77777777" w:rsidR="0054761F" w:rsidRDefault="0054761F" w:rsidP="0054761F">
      <w:pPr>
        <w:pStyle w:val="a3"/>
        <w:adjustRightInd w:val="0"/>
        <w:snapToGrid w:val="0"/>
        <w:spacing w:before="3" w:line="307" w:lineRule="auto"/>
        <w:ind w:left="224" w:right="397"/>
        <w:rPr>
          <w:rFonts w:ascii="微軟正黑體" w:eastAsia="微軟正黑體" w:hAnsi="微軟正黑體" w:cs="Times New Roman"/>
          <w:bCs/>
          <w:sz w:val="27"/>
          <w:szCs w:val="27"/>
        </w:rPr>
      </w:pPr>
      <w:r w:rsidRPr="00605773">
        <w:rPr>
          <w:rFonts w:ascii="微軟正黑體" w:eastAsia="微軟正黑體" w:hAnsi="微軟正黑體" w:cs="Times New Roman"/>
          <w:bCs/>
          <w:sz w:val="27"/>
          <w:szCs w:val="27"/>
        </w:rPr>
        <w:t>(檢測等級 A)</w:t>
      </w:r>
    </w:p>
    <w:tbl>
      <w:tblPr>
        <w:tblpPr w:leftFromText="180" w:rightFromText="180" w:vertAnchor="text" w:horzAnchor="page" w:tblpX="7544" w:tblpY="-49"/>
        <w:tblW w:w="2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tblGrid>
      <w:tr w:rsidR="0054761F" w:rsidRPr="00091D40" w14:paraId="0C1A847F" w14:textId="77777777" w:rsidTr="00D2118E">
        <w:trPr>
          <w:trHeight w:val="710"/>
        </w:trPr>
        <w:tc>
          <w:tcPr>
            <w:tcW w:w="2415" w:type="dxa"/>
            <w:shd w:val="clear" w:color="auto" w:fill="auto"/>
          </w:tcPr>
          <w:p w14:paraId="5F9B5BF7" w14:textId="77777777" w:rsidR="0054761F" w:rsidRPr="00091D40" w:rsidRDefault="00000000" w:rsidP="00D2118E">
            <w:pPr>
              <w:spacing w:line="0" w:lineRule="atLeast"/>
              <w:rPr>
                <w:rFonts w:ascii="微軟正黑體" w:eastAsia="微軟正黑體" w:hAnsi="微軟正黑體"/>
                <w:color w:val="0070C0"/>
                <w:sz w:val="20"/>
                <w:szCs w:val="20"/>
                <w:u w:val="single" w:color="000000" w:themeColor="text1"/>
              </w:rPr>
            </w:pPr>
            <w:hyperlink r:id="rId165" w:history="1">
              <w:r w:rsidR="0054761F" w:rsidRPr="00091D40">
                <w:rPr>
                  <w:rStyle w:val="a6"/>
                  <w:rFonts w:ascii="微軟正黑體" w:eastAsia="微軟正黑體" w:hAnsi="微軟正黑體"/>
                  <w:sz w:val="20"/>
                  <w:szCs w:val="20"/>
                  <w:u w:color="000000" w:themeColor="text1"/>
                </w:rPr>
                <w:t>了解</w:t>
              </w:r>
              <w:r w:rsidR="0054761F" w:rsidRPr="00091D40">
                <w:rPr>
                  <w:rStyle w:val="a6"/>
                  <w:rFonts w:ascii="微軟正黑體" w:eastAsia="微軟正黑體" w:hAnsi="微軟正黑體" w:hint="eastAsia"/>
                  <w:sz w:val="20"/>
                  <w:szCs w:val="20"/>
                  <w:u w:color="000000" w:themeColor="text1"/>
                </w:rPr>
                <w:t>「</w:t>
              </w:r>
              <w:r w:rsidR="0054761F" w:rsidRPr="00091D40">
                <w:rPr>
                  <w:rStyle w:val="a6"/>
                  <w:rFonts w:ascii="微軟正黑體" w:eastAsia="微軟正黑體" w:hAnsi="微軟正黑體"/>
                  <w:sz w:val="20"/>
                  <w:szCs w:val="20"/>
                  <w:u w:color="000000" w:themeColor="text1"/>
                </w:rPr>
                <w:t>焦點順序</w:t>
              </w:r>
              <w:r w:rsidR="0054761F" w:rsidRPr="00091D40">
                <w:rPr>
                  <w:rStyle w:val="a6"/>
                  <w:rFonts w:ascii="微軟正黑體" w:eastAsia="微軟正黑體" w:hAnsi="微軟正黑體" w:hint="eastAsia"/>
                  <w:sz w:val="20"/>
                  <w:szCs w:val="20"/>
                  <w:u w:color="000000" w:themeColor="text1"/>
                </w:rPr>
                <w:t>」</w:t>
              </w:r>
            </w:hyperlink>
          </w:p>
          <w:p w14:paraId="6623F27D" w14:textId="77777777" w:rsidR="0054761F" w:rsidRPr="00091D40" w:rsidRDefault="00000000" w:rsidP="00D2118E">
            <w:pPr>
              <w:spacing w:line="0" w:lineRule="atLeast"/>
              <w:rPr>
                <w:rFonts w:ascii="微軟正黑體" w:eastAsia="微軟正黑體" w:hAnsi="微軟正黑體" w:cs="Times New Roman"/>
                <w:sz w:val="20"/>
                <w:szCs w:val="20"/>
              </w:rPr>
            </w:pPr>
            <w:hyperlink r:id="rId166" w:anchor="focus-order" w:history="1">
              <w:r w:rsidR="0054761F" w:rsidRPr="00091D40">
                <w:rPr>
                  <w:rStyle w:val="a6"/>
                  <w:rFonts w:ascii="微軟正黑體" w:eastAsia="微軟正黑體" w:hAnsi="微軟正黑體"/>
                  <w:sz w:val="20"/>
                  <w:szCs w:val="20"/>
                  <w:u w:color="000000" w:themeColor="text1"/>
                </w:rPr>
                <w:t>如何符合</w:t>
              </w:r>
              <w:r w:rsidR="0054761F" w:rsidRPr="00091D40">
                <w:rPr>
                  <w:rStyle w:val="a6"/>
                  <w:rFonts w:ascii="微軟正黑體" w:eastAsia="微軟正黑體" w:hAnsi="微軟正黑體" w:hint="eastAsia"/>
                  <w:sz w:val="20"/>
                  <w:szCs w:val="20"/>
                  <w:u w:color="000000" w:themeColor="text1"/>
                </w:rPr>
                <w:t>「</w:t>
              </w:r>
              <w:r w:rsidR="0054761F" w:rsidRPr="00091D40">
                <w:rPr>
                  <w:rStyle w:val="a6"/>
                  <w:rFonts w:ascii="微軟正黑體" w:eastAsia="微軟正黑體" w:hAnsi="微軟正黑體"/>
                  <w:sz w:val="20"/>
                  <w:szCs w:val="20"/>
                  <w:u w:color="000000" w:themeColor="text1"/>
                </w:rPr>
                <w:t>焦點順序</w:t>
              </w:r>
              <w:r w:rsidR="0054761F" w:rsidRPr="00091D40">
                <w:rPr>
                  <w:rStyle w:val="a6"/>
                  <w:rFonts w:ascii="微軟正黑體" w:eastAsia="微軟正黑體" w:hAnsi="微軟正黑體" w:hint="eastAsia"/>
                  <w:sz w:val="20"/>
                  <w:szCs w:val="20"/>
                  <w:u w:color="000000" w:themeColor="text1"/>
                </w:rPr>
                <w:t>」</w:t>
              </w:r>
            </w:hyperlink>
          </w:p>
        </w:tc>
      </w:tr>
    </w:tbl>
    <w:p w14:paraId="7059C2DE" w14:textId="77777777" w:rsidR="0054761F" w:rsidRDefault="0054761F" w:rsidP="0054761F">
      <w:pPr>
        <w:pStyle w:val="a3"/>
        <w:adjustRightInd w:val="0"/>
        <w:snapToGrid w:val="0"/>
        <w:spacing w:before="3" w:line="307" w:lineRule="auto"/>
        <w:ind w:left="224" w:right="397"/>
        <w:rPr>
          <w:rFonts w:ascii="微軟正黑體" w:eastAsia="微軟正黑體" w:hAnsi="微軟正黑體" w:cs="Times New Roman"/>
          <w:bCs/>
          <w:sz w:val="27"/>
          <w:szCs w:val="27"/>
        </w:rPr>
      </w:pPr>
    </w:p>
    <w:p w14:paraId="3E95AA78" w14:textId="77777777" w:rsidR="0054761F" w:rsidRPr="00605773" w:rsidRDefault="0054761F" w:rsidP="0054761F">
      <w:pPr>
        <w:pStyle w:val="a3"/>
        <w:adjustRightInd w:val="0"/>
        <w:snapToGrid w:val="0"/>
        <w:spacing w:before="3" w:line="307" w:lineRule="auto"/>
        <w:ind w:left="224" w:right="397"/>
        <w:rPr>
          <w:rFonts w:ascii="微軟正黑體" w:eastAsia="微軟正黑體" w:hAnsi="微軟正黑體" w:cs="Times New Roman"/>
          <w:bCs/>
          <w:sz w:val="27"/>
          <w:szCs w:val="27"/>
        </w:rPr>
      </w:pPr>
    </w:p>
    <w:p w14:paraId="0EB9A61F" w14:textId="77777777" w:rsidR="0054761F" w:rsidRPr="00605773" w:rsidRDefault="0054761F" w:rsidP="0054761F">
      <w:pPr>
        <w:pStyle w:val="a3"/>
        <w:adjustRightInd w:val="0"/>
        <w:snapToGrid w:val="0"/>
        <w:spacing w:before="3" w:after="240" w:line="307" w:lineRule="auto"/>
        <w:ind w:left="224" w:right="397"/>
        <w:rPr>
          <w:rFonts w:ascii="微軟正黑體" w:eastAsia="微軟正黑體" w:hAnsi="微軟正黑體" w:cs="Times New Roman"/>
          <w:sz w:val="27"/>
          <w:szCs w:val="27"/>
        </w:rPr>
      </w:pPr>
      <w:r w:rsidRPr="00605773">
        <w:rPr>
          <w:rFonts w:ascii="微軟正黑體" w:eastAsia="微軟正黑體" w:hAnsi="微軟正黑體" w:cs="Times New Roman"/>
          <w:sz w:val="27"/>
          <w:szCs w:val="27"/>
        </w:rPr>
        <w:t>如果</w:t>
      </w:r>
      <w:r>
        <w:fldChar w:fldCharType="begin"/>
      </w:r>
      <w:r>
        <w:instrText>HYPERLINK \l "_網頁"</w:instrText>
      </w:r>
      <w:r>
        <w:fldChar w:fldCharType="separate"/>
      </w:r>
      <w:r w:rsidRPr="00245253">
        <w:rPr>
          <w:rStyle w:val="a6"/>
          <w:rFonts w:ascii="微軟正黑體" w:eastAsia="微軟正黑體" w:hAnsi="微軟正黑體" w:cs="Times New Roman"/>
          <w:spacing w:val="-1"/>
          <w:sz w:val="27"/>
          <w:szCs w:val="27"/>
        </w:rPr>
        <w:t>網頁</w:t>
      </w:r>
      <w:r>
        <w:rPr>
          <w:rStyle w:val="a6"/>
          <w:rFonts w:ascii="微軟正黑體" w:eastAsia="微軟正黑體" w:hAnsi="微軟正黑體" w:cs="Times New Roman"/>
          <w:spacing w:val="-1"/>
          <w:sz w:val="27"/>
          <w:szCs w:val="27"/>
        </w:rPr>
        <w:fldChar w:fldCharType="end"/>
      </w:r>
      <w:r w:rsidRPr="00605773">
        <w:rPr>
          <w:rFonts w:ascii="微軟正黑體" w:eastAsia="微軟正黑體" w:hAnsi="微軟正黑體" w:cs="Times New Roman"/>
          <w:sz w:val="27"/>
          <w:szCs w:val="27"/>
        </w:rPr>
        <w:t>能</w:t>
      </w:r>
      <w:hyperlink w:anchor="_依序導覽" w:history="1">
        <w:r w:rsidRPr="00336648">
          <w:rPr>
            <w:rStyle w:val="a6"/>
            <w:rFonts w:ascii="微軟正黑體" w:eastAsia="微軟正黑體" w:hAnsi="微軟正黑體" w:cs="Times New Roman"/>
            <w:sz w:val="27"/>
            <w:szCs w:val="27"/>
          </w:rPr>
          <w:t>依序導</w:t>
        </w:r>
        <w:proofErr w:type="gramStart"/>
        <w:r w:rsidRPr="00336648">
          <w:rPr>
            <w:rStyle w:val="a6"/>
            <w:rFonts w:ascii="微軟正黑體" w:eastAsia="微軟正黑體" w:hAnsi="微軟正黑體" w:cs="Times New Roman"/>
            <w:sz w:val="27"/>
            <w:szCs w:val="27"/>
          </w:rPr>
          <w:t>覽</w:t>
        </w:r>
        <w:proofErr w:type="gramEnd"/>
      </w:hyperlink>
      <w:r w:rsidRPr="00605773">
        <w:rPr>
          <w:rFonts w:ascii="微軟正黑體" w:eastAsia="微軟正黑體" w:hAnsi="微軟正黑體" w:cs="Times New Roman"/>
          <w:sz w:val="27"/>
          <w:szCs w:val="27"/>
        </w:rPr>
        <w:t>，且導</w:t>
      </w:r>
      <w:proofErr w:type="gramStart"/>
      <w:r w:rsidRPr="00605773">
        <w:rPr>
          <w:rFonts w:ascii="微軟正黑體" w:eastAsia="微軟正黑體" w:hAnsi="微軟正黑體" w:cs="Times New Roman"/>
          <w:sz w:val="27"/>
          <w:szCs w:val="27"/>
        </w:rPr>
        <w:t>覽</w:t>
      </w:r>
      <w:proofErr w:type="gramEnd"/>
      <w:r w:rsidRPr="00605773">
        <w:rPr>
          <w:rFonts w:ascii="微軟正黑體" w:eastAsia="微軟正黑體" w:hAnsi="微軟正黑體" w:cs="Times New Roman"/>
          <w:sz w:val="27"/>
          <w:szCs w:val="27"/>
        </w:rPr>
        <w:t>順序將會影響到意義或操作，則可取得焦點的元件要以能保留意義與操作性的順序，來取得焦點。</w:t>
      </w:r>
      <w:bookmarkStart w:id="73" w:name="成功準則2.4.4：鏈結目的(脈絡)(檢測等級A)"/>
      <w:bookmarkEnd w:id="73"/>
    </w:p>
    <w:p w14:paraId="0326B5A7" w14:textId="77777777" w:rsidR="0054761F" w:rsidRPr="007C5CCB" w:rsidRDefault="0054761F" w:rsidP="0054761F">
      <w:pPr>
        <w:pStyle w:val="31"/>
      </w:pPr>
      <w:r w:rsidRPr="007C5CCB">
        <w:t>成功準則 2.4.4：鏈結目的(脈絡)</w:t>
      </w:r>
    </w:p>
    <w:p w14:paraId="7F137898" w14:textId="77777777" w:rsidR="0054761F" w:rsidRDefault="0054761F" w:rsidP="0054761F">
      <w:pPr>
        <w:pStyle w:val="a3"/>
        <w:adjustRightInd w:val="0"/>
        <w:snapToGrid w:val="0"/>
        <w:spacing w:before="3" w:line="307" w:lineRule="auto"/>
        <w:ind w:left="224" w:right="397"/>
        <w:rPr>
          <w:rFonts w:ascii="微軟正黑體" w:eastAsia="微軟正黑體" w:hAnsi="微軟正黑體" w:cs="Times New Roman"/>
          <w:bCs/>
          <w:sz w:val="27"/>
          <w:szCs w:val="27"/>
        </w:rPr>
      </w:pPr>
      <w:r w:rsidRPr="00605773">
        <w:rPr>
          <w:rFonts w:ascii="微軟正黑體" w:eastAsia="微軟正黑體" w:hAnsi="微軟正黑體" w:cs="Times New Roman"/>
          <w:bCs/>
          <w:sz w:val="27"/>
          <w:szCs w:val="27"/>
        </w:rPr>
        <w:t>(檢測等級 A)</w:t>
      </w:r>
    </w:p>
    <w:tbl>
      <w:tblPr>
        <w:tblpPr w:leftFromText="180" w:rightFromText="180" w:vertAnchor="text" w:horzAnchor="margin" w:tblpXSpec="right" w:tblpY="203"/>
        <w:tblW w:w="3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1"/>
      </w:tblGrid>
      <w:tr w:rsidR="0054761F" w:rsidRPr="00091D40" w14:paraId="58953C98" w14:textId="77777777" w:rsidTr="00D2118E">
        <w:trPr>
          <w:trHeight w:val="831"/>
        </w:trPr>
        <w:tc>
          <w:tcPr>
            <w:tcW w:w="3111" w:type="dxa"/>
            <w:shd w:val="clear" w:color="auto" w:fill="auto"/>
          </w:tcPr>
          <w:p w14:paraId="29065084" w14:textId="77777777" w:rsidR="0054761F" w:rsidRPr="00091D40" w:rsidRDefault="00000000" w:rsidP="00D2118E">
            <w:pPr>
              <w:spacing w:line="0" w:lineRule="atLeast"/>
              <w:rPr>
                <w:rFonts w:ascii="微軟正黑體" w:eastAsia="微軟正黑體" w:hAnsi="微軟正黑體" w:cs="Times New Roman"/>
                <w:color w:val="0070C0"/>
                <w:sz w:val="20"/>
                <w:szCs w:val="20"/>
                <w:u w:val="single" w:color="000000" w:themeColor="text1"/>
              </w:rPr>
            </w:pPr>
            <w:hyperlink r:id="rId167" w:history="1">
              <w:r w:rsidR="0054761F" w:rsidRPr="00091D40">
                <w:rPr>
                  <w:rStyle w:val="a6"/>
                  <w:rFonts w:ascii="微軟正黑體" w:eastAsia="微軟正黑體" w:hAnsi="微軟正黑體" w:cs="Times New Roman" w:hint="eastAsia"/>
                  <w:sz w:val="20"/>
                  <w:szCs w:val="20"/>
                  <w:u w:color="000000" w:themeColor="text1"/>
                </w:rPr>
                <w:t>了解「鏈結目的（脈絡）」</w:t>
              </w:r>
            </w:hyperlink>
          </w:p>
          <w:p w14:paraId="724B94B8" w14:textId="77777777" w:rsidR="0054761F" w:rsidRPr="00091D40" w:rsidRDefault="00000000" w:rsidP="00D2118E">
            <w:pPr>
              <w:spacing w:line="0" w:lineRule="atLeast"/>
              <w:rPr>
                <w:rFonts w:ascii="微軟正黑體" w:eastAsia="微軟正黑體" w:hAnsi="微軟正黑體" w:cs="Times New Roman"/>
                <w:sz w:val="20"/>
                <w:szCs w:val="20"/>
                <w:u w:val="single" w:color="000000" w:themeColor="text1"/>
              </w:rPr>
            </w:pPr>
            <w:hyperlink r:id="rId168" w:anchor="link-purpose-in-context" w:history="1">
              <w:r w:rsidR="0054761F" w:rsidRPr="00091D40">
                <w:rPr>
                  <w:rStyle w:val="a6"/>
                  <w:rFonts w:ascii="微軟正黑體" w:eastAsia="微軟正黑體" w:hAnsi="微軟正黑體" w:cs="Times New Roman" w:hint="eastAsia"/>
                  <w:sz w:val="20"/>
                  <w:szCs w:val="20"/>
                  <w:u w:color="000000" w:themeColor="text1"/>
                </w:rPr>
                <w:t>如何符合「鏈結目的（脈絡）」</w:t>
              </w:r>
            </w:hyperlink>
          </w:p>
        </w:tc>
      </w:tr>
    </w:tbl>
    <w:p w14:paraId="704286D5" w14:textId="77777777" w:rsidR="0054761F" w:rsidRPr="001C21E6" w:rsidRDefault="0054761F" w:rsidP="0054761F">
      <w:pPr>
        <w:pStyle w:val="a3"/>
        <w:adjustRightInd w:val="0"/>
        <w:snapToGrid w:val="0"/>
        <w:spacing w:before="3" w:line="307" w:lineRule="auto"/>
        <w:ind w:left="224" w:right="397"/>
        <w:rPr>
          <w:rFonts w:ascii="微軟正黑體" w:eastAsia="微軟正黑體" w:hAnsi="微軟正黑體" w:cs="Times New Roman"/>
          <w:bCs/>
          <w:sz w:val="27"/>
          <w:szCs w:val="27"/>
        </w:rPr>
      </w:pPr>
    </w:p>
    <w:p w14:paraId="433B7DA2" w14:textId="77777777" w:rsidR="0054761F" w:rsidRPr="00605773" w:rsidRDefault="0054761F" w:rsidP="0054761F">
      <w:pPr>
        <w:pStyle w:val="a3"/>
        <w:adjustRightInd w:val="0"/>
        <w:snapToGrid w:val="0"/>
        <w:spacing w:before="3" w:line="307" w:lineRule="auto"/>
        <w:ind w:left="224" w:right="397"/>
        <w:rPr>
          <w:rFonts w:ascii="微軟正黑體" w:eastAsia="微軟正黑體" w:hAnsi="微軟正黑體" w:cs="Times New Roman"/>
          <w:bCs/>
          <w:sz w:val="27"/>
          <w:szCs w:val="27"/>
        </w:rPr>
      </w:pPr>
    </w:p>
    <w:p w14:paraId="5C4F8B30" w14:textId="77777777" w:rsidR="0054761F" w:rsidRPr="00B75547" w:rsidRDefault="0054761F" w:rsidP="0054761F">
      <w:pPr>
        <w:pStyle w:val="a3"/>
        <w:adjustRightInd w:val="0"/>
        <w:snapToGrid w:val="0"/>
        <w:spacing w:before="3" w:line="307" w:lineRule="auto"/>
        <w:ind w:left="224" w:right="405"/>
        <w:jc w:val="both"/>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每一個鏈結的目的可以透過鏈結文字本身或以鏈結文字加上能以</w:t>
      </w:r>
      <w:hyperlink w:anchor="programmatically_determined" w:history="1">
        <w:r w:rsidRPr="00336648">
          <w:rPr>
            <w:rStyle w:val="a6"/>
            <w:rFonts w:ascii="微軟正黑體" w:eastAsia="微軟正黑體" w:hAnsi="微軟正黑體" w:cs="Times New Roman"/>
            <w:sz w:val="27"/>
            <w:szCs w:val="27"/>
          </w:rPr>
          <w:t>程式化判定</w:t>
        </w:r>
      </w:hyperlink>
      <w:r w:rsidRPr="00B75547">
        <w:rPr>
          <w:rFonts w:ascii="微軟正黑體" w:eastAsia="微軟正黑體" w:hAnsi="微軟正黑體" w:cs="Times New Roman"/>
          <w:sz w:val="27"/>
          <w:szCs w:val="27"/>
        </w:rPr>
        <w:t>的鏈結脈絡予以確認，除非</w:t>
      </w:r>
      <w:hyperlink w:anchor="_鏈結目的" w:history="1">
        <w:r w:rsidRPr="00336648">
          <w:rPr>
            <w:rStyle w:val="a6"/>
            <w:rFonts w:ascii="微軟正黑體" w:eastAsia="微軟正黑體" w:hAnsi="微軟正黑體" w:cs="Times New Roman"/>
            <w:sz w:val="27"/>
            <w:szCs w:val="27"/>
          </w:rPr>
          <w:t>鏈接的目的</w:t>
        </w:r>
      </w:hyperlink>
      <w:hyperlink w:anchor="_對一般使用者來說是模棱兩可的" w:history="1">
        <w:r w:rsidRPr="00336648">
          <w:rPr>
            <w:rStyle w:val="a6"/>
            <w:rFonts w:ascii="微軟正黑體" w:eastAsia="微軟正黑體" w:hAnsi="微軟正黑體" w:cs="Times New Roman"/>
            <w:sz w:val="27"/>
            <w:szCs w:val="27"/>
          </w:rPr>
          <w:t>對整體使用者來說均</w:t>
        </w:r>
        <w:proofErr w:type="gramStart"/>
        <w:r w:rsidRPr="00336648">
          <w:rPr>
            <w:rStyle w:val="a6"/>
            <w:rFonts w:ascii="微軟正黑體" w:eastAsia="微軟正黑體" w:hAnsi="微軟正黑體" w:cs="Times New Roman"/>
            <w:sz w:val="27"/>
            <w:szCs w:val="27"/>
          </w:rPr>
          <w:t>不明確</w:t>
        </w:r>
        <w:proofErr w:type="gramEnd"/>
      </w:hyperlink>
      <w:r w:rsidRPr="00B75547">
        <w:rPr>
          <w:rFonts w:ascii="微軟正黑體" w:eastAsia="微軟正黑體" w:hAnsi="微軟正黑體" w:cs="Times New Roman"/>
          <w:sz w:val="27"/>
          <w:szCs w:val="27"/>
        </w:rPr>
        <w:t>。</w:t>
      </w:r>
    </w:p>
    <w:p w14:paraId="729B9A62" w14:textId="77777777" w:rsidR="0054761F" w:rsidRPr="007C5CCB" w:rsidRDefault="0054761F" w:rsidP="0054761F">
      <w:pPr>
        <w:pStyle w:val="31"/>
      </w:pPr>
      <w:bookmarkStart w:id="74" w:name="成功準則2.4.5：多種方式(檢測等級AA)"/>
      <w:bookmarkEnd w:id="74"/>
      <w:r w:rsidRPr="007C5CCB">
        <w:t>成功準則 2.4.5：多種方式</w:t>
      </w:r>
    </w:p>
    <w:p w14:paraId="567E9BA9" w14:textId="77777777" w:rsidR="0054761F" w:rsidRDefault="0054761F" w:rsidP="0054761F">
      <w:pPr>
        <w:pStyle w:val="a3"/>
        <w:adjustRightInd w:val="0"/>
        <w:snapToGrid w:val="0"/>
        <w:spacing w:before="3" w:line="307" w:lineRule="auto"/>
        <w:ind w:left="224" w:right="397"/>
        <w:rPr>
          <w:rFonts w:ascii="微軟正黑體" w:eastAsia="微軟正黑體" w:hAnsi="微軟正黑體" w:cs="Times New Roman"/>
          <w:bCs/>
          <w:sz w:val="27"/>
          <w:szCs w:val="27"/>
        </w:rPr>
      </w:pPr>
      <w:r w:rsidRPr="00605773">
        <w:rPr>
          <w:rFonts w:ascii="微軟正黑體" w:eastAsia="微軟正黑體" w:hAnsi="微軟正黑體" w:cs="Times New Roman"/>
          <w:bCs/>
          <w:sz w:val="27"/>
          <w:szCs w:val="27"/>
        </w:rPr>
        <w:t>(檢測等級 AA)</w:t>
      </w:r>
    </w:p>
    <w:tbl>
      <w:tblPr>
        <w:tblpPr w:leftFromText="180" w:rightFromText="180" w:vertAnchor="text" w:horzAnchor="margin" w:tblpXSpec="right" w:tblpY="256"/>
        <w:tblW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tblGrid>
      <w:tr w:rsidR="0054761F" w:rsidRPr="00581FA2" w14:paraId="59AE0DE3" w14:textId="77777777" w:rsidTr="00D2118E">
        <w:trPr>
          <w:trHeight w:val="794"/>
        </w:trPr>
        <w:tc>
          <w:tcPr>
            <w:tcW w:w="2268" w:type="dxa"/>
            <w:shd w:val="clear" w:color="auto" w:fill="auto"/>
          </w:tcPr>
          <w:p w14:paraId="52267830" w14:textId="77777777" w:rsidR="0054761F" w:rsidRPr="00581FA2" w:rsidRDefault="00000000" w:rsidP="00D2118E">
            <w:pPr>
              <w:spacing w:line="0" w:lineRule="atLeast"/>
              <w:rPr>
                <w:rFonts w:ascii="微軟正黑體" w:eastAsia="微軟正黑體" w:hAnsi="微軟正黑體"/>
                <w:color w:val="0070C0"/>
                <w:sz w:val="20"/>
                <w:szCs w:val="20"/>
                <w:u w:val="single" w:color="000000" w:themeColor="text1"/>
              </w:rPr>
            </w:pPr>
            <w:hyperlink r:id="rId169" w:history="1">
              <w:r w:rsidR="0054761F" w:rsidRPr="00581FA2">
                <w:rPr>
                  <w:rStyle w:val="a6"/>
                  <w:rFonts w:ascii="微軟正黑體" w:eastAsia="微軟正黑體" w:hAnsi="微軟正黑體"/>
                  <w:sz w:val="20"/>
                  <w:szCs w:val="20"/>
                  <w:u w:color="000000" w:themeColor="text1"/>
                </w:rPr>
                <w:t>了解</w:t>
              </w:r>
              <w:r w:rsidR="0054761F" w:rsidRPr="00581FA2">
                <w:rPr>
                  <w:rStyle w:val="a6"/>
                  <w:rFonts w:ascii="微軟正黑體" w:eastAsia="微軟正黑體" w:hAnsi="微軟正黑體" w:hint="eastAsia"/>
                  <w:sz w:val="20"/>
                  <w:szCs w:val="20"/>
                  <w:u w:color="000000" w:themeColor="text1"/>
                </w:rPr>
                <w:t>「</w:t>
              </w:r>
              <w:r w:rsidR="0054761F" w:rsidRPr="00581FA2">
                <w:rPr>
                  <w:rStyle w:val="a6"/>
                  <w:rFonts w:ascii="微軟正黑體" w:eastAsia="微軟正黑體" w:hAnsi="微軟正黑體"/>
                  <w:sz w:val="20"/>
                  <w:szCs w:val="20"/>
                  <w:u w:color="000000" w:themeColor="text1"/>
                </w:rPr>
                <w:t>多種方式</w:t>
              </w:r>
              <w:r w:rsidR="0054761F" w:rsidRPr="00581FA2">
                <w:rPr>
                  <w:rStyle w:val="a6"/>
                  <w:rFonts w:ascii="微軟正黑體" w:eastAsia="微軟正黑體" w:hAnsi="微軟正黑體" w:hint="eastAsia"/>
                  <w:sz w:val="20"/>
                  <w:szCs w:val="20"/>
                  <w:u w:color="000000" w:themeColor="text1"/>
                </w:rPr>
                <w:t>」</w:t>
              </w:r>
            </w:hyperlink>
          </w:p>
          <w:p w14:paraId="28DDA274" w14:textId="77777777" w:rsidR="0054761F" w:rsidRPr="00581FA2" w:rsidRDefault="00000000" w:rsidP="00D2118E">
            <w:pPr>
              <w:spacing w:line="0" w:lineRule="atLeast"/>
              <w:rPr>
                <w:rFonts w:ascii="微軟正黑體" w:eastAsia="微軟正黑體" w:hAnsi="微軟正黑體" w:cs="Times New Roman"/>
                <w:sz w:val="20"/>
                <w:szCs w:val="20"/>
              </w:rPr>
            </w:pPr>
            <w:hyperlink r:id="rId170" w:anchor="multiple-ways" w:history="1">
              <w:r w:rsidR="0054761F" w:rsidRPr="00581FA2">
                <w:rPr>
                  <w:rStyle w:val="a6"/>
                  <w:rFonts w:ascii="微軟正黑體" w:eastAsia="微軟正黑體" w:hAnsi="微軟正黑體"/>
                  <w:sz w:val="20"/>
                  <w:szCs w:val="20"/>
                  <w:u w:color="000000" w:themeColor="text1"/>
                </w:rPr>
                <w:t>如何符合</w:t>
              </w:r>
              <w:r w:rsidR="0054761F" w:rsidRPr="00581FA2">
                <w:rPr>
                  <w:rStyle w:val="a6"/>
                  <w:rFonts w:ascii="微軟正黑體" w:eastAsia="微軟正黑體" w:hAnsi="微軟正黑體" w:hint="eastAsia"/>
                  <w:sz w:val="20"/>
                  <w:szCs w:val="20"/>
                  <w:u w:color="000000" w:themeColor="text1"/>
                </w:rPr>
                <w:t>「</w:t>
              </w:r>
              <w:r w:rsidR="0054761F" w:rsidRPr="00581FA2">
                <w:rPr>
                  <w:rStyle w:val="a6"/>
                  <w:rFonts w:ascii="微軟正黑體" w:eastAsia="微軟正黑體" w:hAnsi="微軟正黑體"/>
                  <w:sz w:val="20"/>
                  <w:szCs w:val="20"/>
                  <w:u w:color="000000" w:themeColor="text1"/>
                </w:rPr>
                <w:t>多種方式</w:t>
              </w:r>
              <w:r w:rsidR="0054761F" w:rsidRPr="00581FA2">
                <w:rPr>
                  <w:rStyle w:val="a6"/>
                  <w:rFonts w:ascii="微軟正黑體" w:eastAsia="微軟正黑體" w:hAnsi="微軟正黑體" w:hint="eastAsia"/>
                  <w:sz w:val="20"/>
                  <w:szCs w:val="20"/>
                  <w:u w:color="000000" w:themeColor="text1"/>
                </w:rPr>
                <w:t>」</w:t>
              </w:r>
            </w:hyperlink>
          </w:p>
        </w:tc>
      </w:tr>
    </w:tbl>
    <w:p w14:paraId="05579DD4" w14:textId="77777777" w:rsidR="0054761F" w:rsidRDefault="0054761F" w:rsidP="0054761F">
      <w:pPr>
        <w:pStyle w:val="a3"/>
        <w:adjustRightInd w:val="0"/>
        <w:snapToGrid w:val="0"/>
        <w:spacing w:before="3" w:line="307" w:lineRule="auto"/>
        <w:ind w:left="224" w:right="397"/>
        <w:rPr>
          <w:rFonts w:ascii="微軟正黑體" w:eastAsia="微軟正黑體" w:hAnsi="微軟正黑體" w:cs="Times New Roman"/>
          <w:bCs/>
          <w:sz w:val="27"/>
          <w:szCs w:val="27"/>
        </w:rPr>
      </w:pPr>
    </w:p>
    <w:p w14:paraId="0D4E71C3" w14:textId="77777777" w:rsidR="0054761F" w:rsidRPr="00605773" w:rsidRDefault="0054761F" w:rsidP="0054761F">
      <w:pPr>
        <w:pStyle w:val="a3"/>
        <w:adjustRightInd w:val="0"/>
        <w:snapToGrid w:val="0"/>
        <w:spacing w:before="3" w:line="307" w:lineRule="auto"/>
        <w:ind w:left="224" w:right="397"/>
        <w:rPr>
          <w:rFonts w:ascii="微軟正黑體" w:eastAsia="微軟正黑體" w:hAnsi="微軟正黑體" w:cs="Times New Roman"/>
          <w:bCs/>
          <w:sz w:val="27"/>
          <w:szCs w:val="27"/>
        </w:rPr>
      </w:pPr>
    </w:p>
    <w:p w14:paraId="156EEB9B" w14:textId="77777777" w:rsidR="0054761F" w:rsidRPr="00B75547" w:rsidRDefault="0054761F" w:rsidP="0054761F">
      <w:pPr>
        <w:pStyle w:val="a3"/>
        <w:adjustRightInd w:val="0"/>
        <w:snapToGrid w:val="0"/>
        <w:spacing w:before="38" w:line="307" w:lineRule="auto"/>
        <w:ind w:left="224" w:right="411"/>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提供多種方法指出某一網頁在</w:t>
      </w:r>
      <w:r>
        <w:fldChar w:fldCharType="begin"/>
      </w:r>
      <w:r>
        <w:instrText>HYPERLINK \l "_一組網頁"</w:instrText>
      </w:r>
      <w:r>
        <w:fldChar w:fldCharType="separate"/>
      </w:r>
      <w:r w:rsidRPr="004C54E2">
        <w:rPr>
          <w:rStyle w:val="a6"/>
          <w:rFonts w:ascii="微軟正黑體" w:eastAsia="微軟正黑體" w:hAnsi="微軟正黑體" w:cs="Times New Roman"/>
          <w:sz w:val="27"/>
          <w:szCs w:val="27"/>
        </w:rPr>
        <w:t>一組網頁</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之中的位置，除非此網頁是某個</w:t>
      </w:r>
      <w:hyperlink w:anchor="_程序" w:history="1">
        <w:r w:rsidRPr="00C20377">
          <w:rPr>
            <w:rStyle w:val="a6"/>
            <w:rFonts w:ascii="微軟正黑體" w:eastAsia="微軟正黑體" w:hAnsi="微軟正黑體" w:cs="Times New Roman"/>
            <w:sz w:val="27"/>
            <w:szCs w:val="27"/>
          </w:rPr>
          <w:t>程序</w:t>
        </w:r>
      </w:hyperlink>
      <w:r w:rsidRPr="00B75547">
        <w:rPr>
          <w:rFonts w:ascii="微軟正黑體" w:eastAsia="微軟正黑體" w:hAnsi="微軟正黑體" w:cs="Times New Roman"/>
          <w:sz w:val="27"/>
          <w:szCs w:val="27"/>
        </w:rPr>
        <w:t>或步驟的結果。</w:t>
      </w:r>
    </w:p>
    <w:p w14:paraId="5B5161C3" w14:textId="77777777" w:rsidR="0054761F" w:rsidRPr="007C5CCB" w:rsidRDefault="0054761F" w:rsidP="0054761F">
      <w:pPr>
        <w:pStyle w:val="31"/>
      </w:pPr>
      <w:bookmarkStart w:id="75" w:name="成功準則2.4.6：標題和標籤(檢測等級AA)"/>
      <w:bookmarkEnd w:id="75"/>
      <w:r w:rsidRPr="007C5CCB">
        <w:t>成功準則 2.4.6：標題和標籤</w:t>
      </w:r>
    </w:p>
    <w:p w14:paraId="5C20687B" w14:textId="77777777" w:rsidR="0054761F"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r w:rsidRPr="00C30F12">
        <w:rPr>
          <w:rFonts w:ascii="微軟正黑體" w:eastAsia="微軟正黑體" w:hAnsi="微軟正黑體" w:cs="Times New Roman"/>
          <w:bCs/>
          <w:spacing w:val="-2"/>
          <w:sz w:val="27"/>
          <w:szCs w:val="27"/>
        </w:rPr>
        <w:t>(檢測等級 AA)</w:t>
      </w:r>
    </w:p>
    <w:tbl>
      <w:tblPr>
        <w:tblpPr w:leftFromText="180" w:rightFromText="180" w:vertAnchor="text" w:horzAnchor="margin" w:tblpXSpec="right" w:tblpY="106"/>
        <w:tblW w:w="2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tblGrid>
      <w:tr w:rsidR="0054761F" w:rsidRPr="00581FA2" w14:paraId="79246D1C" w14:textId="77777777" w:rsidTr="00D2118E">
        <w:trPr>
          <w:trHeight w:val="762"/>
        </w:trPr>
        <w:tc>
          <w:tcPr>
            <w:tcW w:w="2483" w:type="dxa"/>
            <w:shd w:val="clear" w:color="auto" w:fill="auto"/>
          </w:tcPr>
          <w:p w14:paraId="62550D13" w14:textId="77777777" w:rsidR="0054761F" w:rsidRPr="00581FA2" w:rsidRDefault="00000000" w:rsidP="00D2118E">
            <w:pPr>
              <w:spacing w:line="0" w:lineRule="atLeast"/>
              <w:rPr>
                <w:rFonts w:ascii="微軟正黑體" w:eastAsia="微軟正黑體" w:hAnsi="微軟正黑體"/>
                <w:color w:val="0070C0"/>
                <w:sz w:val="20"/>
                <w:szCs w:val="20"/>
                <w:u w:val="single" w:color="000000" w:themeColor="text1"/>
              </w:rPr>
            </w:pPr>
            <w:hyperlink r:id="rId171" w:history="1">
              <w:r w:rsidR="0054761F" w:rsidRPr="00581FA2">
                <w:rPr>
                  <w:rStyle w:val="a6"/>
                  <w:rFonts w:ascii="微軟正黑體" w:eastAsia="微軟正黑體" w:hAnsi="微軟正黑體"/>
                  <w:sz w:val="20"/>
                  <w:szCs w:val="20"/>
                  <w:u w:color="000000" w:themeColor="text1"/>
                </w:rPr>
                <w:t>了解</w:t>
              </w:r>
              <w:r w:rsidR="0054761F" w:rsidRPr="00581FA2">
                <w:rPr>
                  <w:rStyle w:val="a6"/>
                  <w:rFonts w:ascii="微軟正黑體" w:eastAsia="微軟正黑體" w:hAnsi="微軟正黑體" w:hint="eastAsia"/>
                  <w:sz w:val="20"/>
                  <w:szCs w:val="20"/>
                  <w:u w:color="000000" w:themeColor="text1"/>
                </w:rPr>
                <w:t>「</w:t>
              </w:r>
              <w:r w:rsidR="0054761F" w:rsidRPr="00581FA2">
                <w:rPr>
                  <w:rStyle w:val="a6"/>
                  <w:rFonts w:ascii="微軟正黑體" w:eastAsia="微軟正黑體" w:hAnsi="微軟正黑體"/>
                  <w:sz w:val="20"/>
                  <w:szCs w:val="20"/>
                  <w:u w:color="000000" w:themeColor="text1"/>
                </w:rPr>
                <w:t>標題和標籤</w:t>
              </w:r>
              <w:r w:rsidR="0054761F" w:rsidRPr="00581FA2">
                <w:rPr>
                  <w:rStyle w:val="a6"/>
                  <w:rFonts w:ascii="微軟正黑體" w:eastAsia="微軟正黑體" w:hAnsi="微軟正黑體" w:hint="eastAsia"/>
                  <w:sz w:val="20"/>
                  <w:szCs w:val="20"/>
                  <w:u w:color="000000" w:themeColor="text1"/>
                </w:rPr>
                <w:t>」</w:t>
              </w:r>
            </w:hyperlink>
          </w:p>
          <w:p w14:paraId="73E37C4C" w14:textId="77777777" w:rsidR="0054761F" w:rsidRPr="00581FA2" w:rsidRDefault="00000000" w:rsidP="00D2118E">
            <w:pPr>
              <w:spacing w:line="0" w:lineRule="atLeast"/>
              <w:rPr>
                <w:rFonts w:ascii="微軟正黑體" w:eastAsia="微軟正黑體" w:hAnsi="微軟正黑體" w:cs="Times New Roman"/>
                <w:sz w:val="20"/>
                <w:szCs w:val="20"/>
              </w:rPr>
            </w:pPr>
            <w:hyperlink r:id="rId172" w:anchor="headings-and-labels" w:history="1">
              <w:r w:rsidR="0054761F" w:rsidRPr="00581FA2">
                <w:rPr>
                  <w:rStyle w:val="a6"/>
                  <w:rFonts w:ascii="微軟正黑體" w:eastAsia="微軟正黑體" w:hAnsi="微軟正黑體"/>
                  <w:sz w:val="20"/>
                  <w:szCs w:val="20"/>
                  <w:u w:color="000000" w:themeColor="text1"/>
                </w:rPr>
                <w:t>如何符合</w:t>
              </w:r>
              <w:r w:rsidR="0054761F" w:rsidRPr="00581FA2">
                <w:rPr>
                  <w:rStyle w:val="a6"/>
                  <w:rFonts w:ascii="微軟正黑體" w:eastAsia="微軟正黑體" w:hAnsi="微軟正黑體" w:hint="eastAsia"/>
                  <w:sz w:val="20"/>
                  <w:szCs w:val="20"/>
                  <w:u w:color="000000" w:themeColor="text1"/>
                </w:rPr>
                <w:t>「</w:t>
              </w:r>
              <w:r w:rsidR="0054761F" w:rsidRPr="00581FA2">
                <w:rPr>
                  <w:rStyle w:val="a6"/>
                  <w:rFonts w:ascii="微軟正黑體" w:eastAsia="微軟正黑體" w:hAnsi="微軟正黑體"/>
                  <w:sz w:val="20"/>
                  <w:szCs w:val="20"/>
                  <w:u w:color="000000" w:themeColor="text1"/>
                </w:rPr>
                <w:t>標題和標籤</w:t>
              </w:r>
              <w:r w:rsidR="0054761F" w:rsidRPr="00581FA2">
                <w:rPr>
                  <w:rStyle w:val="a6"/>
                  <w:rFonts w:ascii="微軟正黑體" w:eastAsia="微軟正黑體" w:hAnsi="微軟正黑體" w:hint="eastAsia"/>
                  <w:sz w:val="20"/>
                  <w:szCs w:val="20"/>
                  <w:u w:color="000000" w:themeColor="text1"/>
                </w:rPr>
                <w:t>」</w:t>
              </w:r>
            </w:hyperlink>
          </w:p>
        </w:tc>
      </w:tr>
    </w:tbl>
    <w:p w14:paraId="057AD4F8" w14:textId="77777777" w:rsidR="0054761F" w:rsidRPr="00581FA2"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p>
    <w:p w14:paraId="5448E311" w14:textId="77777777" w:rsidR="0054761F" w:rsidRPr="00C30F12"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p>
    <w:p w14:paraId="0B3BED21" w14:textId="77777777" w:rsidR="0054761F" w:rsidRPr="00B75547" w:rsidRDefault="0054761F" w:rsidP="0054761F">
      <w:pPr>
        <w:adjustRightInd w:val="0"/>
        <w:snapToGrid w:val="0"/>
        <w:spacing w:before="21" w:after="240" w:line="254" w:lineRule="auto"/>
        <w:ind w:left="224" w:right="84"/>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用標題及</w:t>
      </w:r>
      <w:r>
        <w:fldChar w:fldCharType="begin"/>
      </w:r>
      <w:r>
        <w:instrText>HYPERLINK \l "_標籤"</w:instrText>
      </w:r>
      <w:r>
        <w:fldChar w:fldCharType="separate"/>
      </w:r>
      <w:r w:rsidRPr="00BA25D2">
        <w:rPr>
          <w:rStyle w:val="a6"/>
          <w:rFonts w:ascii="微軟正黑體" w:eastAsia="微軟正黑體" w:hAnsi="微軟正黑體" w:cs="Times New Roman"/>
          <w:sz w:val="27"/>
          <w:szCs w:val="27"/>
        </w:rPr>
        <w:t>標籤</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來描述主旨或目的。</w:t>
      </w:r>
      <w:bookmarkStart w:id="76" w:name="成功準則2.4.7：焦點可視(檢測等級AA)"/>
      <w:bookmarkEnd w:id="76"/>
    </w:p>
    <w:p w14:paraId="1504B853" w14:textId="77777777" w:rsidR="0054761F" w:rsidRPr="007C5CCB" w:rsidRDefault="0054761F" w:rsidP="0054761F">
      <w:pPr>
        <w:pStyle w:val="31"/>
      </w:pPr>
      <w:r w:rsidRPr="007C5CCB">
        <w:t>成功準則 2.4.7：焦點可視</w:t>
      </w:r>
    </w:p>
    <w:p w14:paraId="711FF781" w14:textId="77777777" w:rsidR="0054761F"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r w:rsidRPr="00C30F12">
        <w:rPr>
          <w:rFonts w:ascii="微軟正黑體" w:eastAsia="微軟正黑體" w:hAnsi="微軟正黑體" w:cs="Times New Roman"/>
          <w:bCs/>
          <w:spacing w:val="-2"/>
          <w:sz w:val="27"/>
          <w:szCs w:val="27"/>
        </w:rPr>
        <w:t>(檢測等級AA)</w:t>
      </w:r>
    </w:p>
    <w:tbl>
      <w:tblPr>
        <w:tblpPr w:leftFromText="180" w:rightFromText="180" w:vertAnchor="text" w:horzAnchor="margin" w:tblpXSpec="right" w:tblpY="196"/>
        <w:tblW w:w="2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tblGrid>
      <w:tr w:rsidR="0054761F" w:rsidRPr="00581FA2" w14:paraId="44B3928A" w14:textId="77777777" w:rsidTr="00D2118E">
        <w:trPr>
          <w:trHeight w:val="808"/>
        </w:trPr>
        <w:tc>
          <w:tcPr>
            <w:tcW w:w="2410" w:type="dxa"/>
            <w:shd w:val="clear" w:color="auto" w:fill="auto"/>
          </w:tcPr>
          <w:p w14:paraId="72670845" w14:textId="77777777" w:rsidR="0054761F" w:rsidRPr="00581FA2" w:rsidRDefault="00000000" w:rsidP="00D2118E">
            <w:pPr>
              <w:spacing w:line="0" w:lineRule="atLeast"/>
              <w:rPr>
                <w:rFonts w:ascii="微軟正黑體" w:eastAsia="微軟正黑體" w:hAnsi="微軟正黑體" w:cs="Times New Roman"/>
                <w:color w:val="0070C0"/>
                <w:sz w:val="20"/>
                <w:szCs w:val="20"/>
                <w:u w:val="single" w:color="000000" w:themeColor="text1"/>
              </w:rPr>
            </w:pPr>
            <w:hyperlink r:id="rId173" w:history="1">
              <w:r w:rsidR="0054761F" w:rsidRPr="00581FA2">
                <w:rPr>
                  <w:rStyle w:val="a6"/>
                  <w:rFonts w:ascii="微軟正黑體" w:eastAsia="微軟正黑體" w:hAnsi="微軟正黑體" w:cs="Times New Roman" w:hint="eastAsia"/>
                  <w:sz w:val="20"/>
                  <w:szCs w:val="20"/>
                  <w:u w:color="000000" w:themeColor="text1"/>
                </w:rPr>
                <w:t>了解</w:t>
              </w:r>
              <w:r w:rsidR="0054761F" w:rsidRPr="00581FA2">
                <w:rPr>
                  <w:rStyle w:val="a6"/>
                  <w:rFonts w:ascii="微軟正黑體" w:eastAsia="微軟正黑體" w:hAnsi="微軟正黑體" w:hint="eastAsia"/>
                  <w:sz w:val="20"/>
                  <w:szCs w:val="20"/>
                  <w:u w:color="000000" w:themeColor="text1"/>
                </w:rPr>
                <w:t>「</w:t>
              </w:r>
              <w:r w:rsidR="0054761F" w:rsidRPr="00581FA2">
                <w:rPr>
                  <w:rStyle w:val="a6"/>
                  <w:rFonts w:ascii="微軟正黑體" w:eastAsia="微軟正黑體" w:hAnsi="微軟正黑體" w:cs="Times New Roman" w:hint="eastAsia"/>
                  <w:sz w:val="20"/>
                  <w:szCs w:val="20"/>
                  <w:u w:color="000000" w:themeColor="text1"/>
                </w:rPr>
                <w:t>焦點可視</w:t>
              </w:r>
              <w:r w:rsidR="0054761F" w:rsidRPr="00581FA2">
                <w:rPr>
                  <w:rStyle w:val="a6"/>
                  <w:rFonts w:ascii="微軟正黑體" w:eastAsia="微軟正黑體" w:hAnsi="微軟正黑體" w:hint="eastAsia"/>
                  <w:sz w:val="20"/>
                  <w:szCs w:val="20"/>
                  <w:u w:color="000000" w:themeColor="text1"/>
                </w:rPr>
                <w:t>」</w:t>
              </w:r>
            </w:hyperlink>
          </w:p>
          <w:p w14:paraId="75B53B5F" w14:textId="77777777" w:rsidR="0054761F" w:rsidRPr="00581FA2" w:rsidRDefault="00000000" w:rsidP="00D2118E">
            <w:pPr>
              <w:spacing w:line="0" w:lineRule="atLeast"/>
              <w:rPr>
                <w:rFonts w:ascii="微軟正黑體" w:eastAsia="微軟正黑體" w:hAnsi="微軟正黑體" w:cs="Times New Roman"/>
                <w:sz w:val="20"/>
                <w:szCs w:val="20"/>
              </w:rPr>
            </w:pPr>
            <w:hyperlink r:id="rId174" w:anchor="focus-visible" w:history="1">
              <w:r w:rsidR="0054761F" w:rsidRPr="00581FA2">
                <w:rPr>
                  <w:rStyle w:val="a6"/>
                  <w:rFonts w:ascii="微軟正黑體" w:eastAsia="微軟正黑體" w:hAnsi="微軟正黑體" w:cs="Times New Roman" w:hint="eastAsia"/>
                  <w:sz w:val="20"/>
                  <w:szCs w:val="20"/>
                  <w:u w:color="000000" w:themeColor="text1"/>
                </w:rPr>
                <w:t>如何符合</w:t>
              </w:r>
              <w:r w:rsidR="0054761F" w:rsidRPr="00581FA2">
                <w:rPr>
                  <w:rStyle w:val="a6"/>
                  <w:rFonts w:ascii="微軟正黑體" w:eastAsia="微軟正黑體" w:hAnsi="微軟正黑體" w:hint="eastAsia"/>
                  <w:sz w:val="20"/>
                  <w:szCs w:val="20"/>
                  <w:u w:color="000000" w:themeColor="text1"/>
                </w:rPr>
                <w:t>「</w:t>
              </w:r>
              <w:r w:rsidR="0054761F" w:rsidRPr="00581FA2">
                <w:rPr>
                  <w:rStyle w:val="a6"/>
                  <w:rFonts w:ascii="微軟正黑體" w:eastAsia="微軟正黑體" w:hAnsi="微軟正黑體" w:cs="Times New Roman" w:hint="eastAsia"/>
                  <w:sz w:val="20"/>
                  <w:szCs w:val="20"/>
                  <w:u w:color="000000" w:themeColor="text1"/>
                </w:rPr>
                <w:t>焦點可視</w:t>
              </w:r>
              <w:r w:rsidR="0054761F" w:rsidRPr="00581FA2">
                <w:rPr>
                  <w:rStyle w:val="a6"/>
                  <w:rFonts w:ascii="微軟正黑體" w:eastAsia="微軟正黑體" w:hAnsi="微軟正黑體" w:hint="eastAsia"/>
                  <w:sz w:val="20"/>
                  <w:szCs w:val="20"/>
                  <w:u w:color="000000" w:themeColor="text1"/>
                </w:rPr>
                <w:t>」</w:t>
              </w:r>
            </w:hyperlink>
          </w:p>
        </w:tc>
      </w:tr>
    </w:tbl>
    <w:p w14:paraId="380988AE" w14:textId="77777777" w:rsidR="0054761F" w:rsidRPr="00581FA2"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p>
    <w:p w14:paraId="60CD5F2A" w14:textId="77777777" w:rsidR="0054761F" w:rsidRPr="00C30F12"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p>
    <w:p w14:paraId="41C8B3F0" w14:textId="77777777" w:rsidR="0054761F" w:rsidRPr="00B75547" w:rsidRDefault="0054761F" w:rsidP="0054761F">
      <w:pPr>
        <w:pStyle w:val="a3"/>
        <w:adjustRightInd w:val="0"/>
        <w:snapToGrid w:val="0"/>
        <w:spacing w:before="8" w:after="240" w:line="307" w:lineRule="auto"/>
        <w:ind w:left="224" w:right="411"/>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任何可由鍵盤操作的使用者介面都要有鍵盤焦點指示可見的操作</w:t>
      </w:r>
      <w:r w:rsidRPr="00B75547">
        <w:rPr>
          <w:rFonts w:ascii="微軟正黑體" w:eastAsia="微軟正黑體" w:hAnsi="微軟正黑體" w:cs="Times New Roman"/>
          <w:sz w:val="27"/>
          <w:szCs w:val="27"/>
        </w:rPr>
        <w:lastRenderedPageBreak/>
        <w:t>模式。</w:t>
      </w:r>
    </w:p>
    <w:p w14:paraId="4BABC452" w14:textId="77777777" w:rsidR="0054761F" w:rsidRPr="007C5CCB" w:rsidRDefault="0054761F" w:rsidP="0054761F">
      <w:pPr>
        <w:pStyle w:val="31"/>
      </w:pPr>
      <w:bookmarkStart w:id="77" w:name="成功準則2.4.8：位置(檢測等級AAA)"/>
      <w:bookmarkEnd w:id="77"/>
      <w:r w:rsidRPr="007C5CCB">
        <w:t>成功準則 2.4.8：位置</w:t>
      </w:r>
    </w:p>
    <w:p w14:paraId="1797583B" w14:textId="77777777" w:rsidR="0054761F"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r w:rsidRPr="00C30F12">
        <w:rPr>
          <w:rFonts w:ascii="微軟正黑體" w:eastAsia="微軟正黑體" w:hAnsi="微軟正黑體" w:cs="Times New Roman"/>
          <w:bCs/>
          <w:spacing w:val="-2"/>
          <w:sz w:val="27"/>
          <w:szCs w:val="27"/>
        </w:rPr>
        <w:t>(檢測等級 AAA)</w:t>
      </w:r>
    </w:p>
    <w:tbl>
      <w:tblPr>
        <w:tblpPr w:leftFromText="180" w:rightFromText="180" w:vertAnchor="text" w:horzAnchor="margin" w:tblpXSpec="right" w:tblpY="404"/>
        <w:tblW w:w="1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tblGrid>
      <w:tr w:rsidR="0054761F" w:rsidRPr="00131268" w14:paraId="68AD3B5D" w14:textId="77777777" w:rsidTr="00D2118E">
        <w:trPr>
          <w:trHeight w:val="709"/>
        </w:trPr>
        <w:tc>
          <w:tcPr>
            <w:tcW w:w="1842" w:type="dxa"/>
            <w:shd w:val="clear" w:color="auto" w:fill="auto"/>
          </w:tcPr>
          <w:p w14:paraId="24208C21" w14:textId="77777777" w:rsidR="0054761F" w:rsidRPr="00131268" w:rsidRDefault="00000000" w:rsidP="00D2118E">
            <w:pPr>
              <w:spacing w:line="0" w:lineRule="atLeast"/>
              <w:rPr>
                <w:rFonts w:ascii="微軟正黑體" w:eastAsia="微軟正黑體" w:hAnsi="微軟正黑體" w:cs="Times New Roman"/>
                <w:color w:val="0070C0"/>
                <w:sz w:val="20"/>
                <w:szCs w:val="20"/>
              </w:rPr>
            </w:pPr>
            <w:hyperlink r:id="rId175" w:history="1">
              <w:r w:rsidR="0054761F" w:rsidRPr="00131268">
                <w:rPr>
                  <w:rStyle w:val="a6"/>
                  <w:rFonts w:ascii="微軟正黑體" w:eastAsia="微軟正黑體" w:hAnsi="微軟正黑體" w:cs="Times New Roman" w:hint="eastAsia"/>
                  <w:sz w:val="20"/>
                  <w:szCs w:val="20"/>
                </w:rPr>
                <w:t>了解</w:t>
              </w:r>
              <w:r w:rsidR="0054761F" w:rsidRPr="00131268">
                <w:rPr>
                  <w:rStyle w:val="a6"/>
                  <w:rFonts w:ascii="微軟正黑體" w:eastAsia="微軟正黑體" w:hAnsi="微軟正黑體" w:hint="eastAsia"/>
                  <w:sz w:val="20"/>
                  <w:szCs w:val="20"/>
                  <w:u w:color="000000" w:themeColor="text1"/>
                </w:rPr>
                <w:t>「</w:t>
              </w:r>
              <w:r w:rsidR="0054761F" w:rsidRPr="00131268">
                <w:rPr>
                  <w:rStyle w:val="a6"/>
                  <w:rFonts w:ascii="微軟正黑體" w:eastAsia="微軟正黑體" w:hAnsi="微軟正黑體" w:cs="Times New Roman" w:hint="eastAsia"/>
                  <w:sz w:val="20"/>
                  <w:szCs w:val="20"/>
                </w:rPr>
                <w:t>位置</w:t>
              </w:r>
              <w:r w:rsidR="0054761F" w:rsidRPr="00131268">
                <w:rPr>
                  <w:rStyle w:val="a6"/>
                  <w:rFonts w:ascii="微軟正黑體" w:eastAsia="微軟正黑體" w:hAnsi="微軟正黑體" w:hint="eastAsia"/>
                  <w:sz w:val="20"/>
                  <w:szCs w:val="20"/>
                  <w:u w:color="000000" w:themeColor="text1"/>
                </w:rPr>
                <w:t>」</w:t>
              </w:r>
            </w:hyperlink>
          </w:p>
          <w:p w14:paraId="0FAC866A" w14:textId="77777777" w:rsidR="0054761F" w:rsidRPr="00131268" w:rsidRDefault="00000000" w:rsidP="00D2118E">
            <w:pPr>
              <w:spacing w:line="0" w:lineRule="atLeast"/>
              <w:rPr>
                <w:rFonts w:ascii="微軟正黑體" w:eastAsia="微軟正黑體" w:hAnsi="微軟正黑體" w:cs="Times New Roman"/>
                <w:sz w:val="20"/>
                <w:szCs w:val="20"/>
              </w:rPr>
            </w:pPr>
            <w:hyperlink r:id="rId176" w:anchor="location" w:history="1">
              <w:r w:rsidR="0054761F" w:rsidRPr="00131268">
                <w:rPr>
                  <w:rStyle w:val="a6"/>
                  <w:rFonts w:ascii="微軟正黑體" w:eastAsia="微軟正黑體" w:hAnsi="微軟正黑體" w:cs="Times New Roman" w:hint="eastAsia"/>
                  <w:sz w:val="20"/>
                  <w:szCs w:val="20"/>
                </w:rPr>
                <w:t>如何符合</w:t>
              </w:r>
              <w:r w:rsidR="0054761F" w:rsidRPr="00131268">
                <w:rPr>
                  <w:rStyle w:val="a6"/>
                  <w:rFonts w:ascii="微軟正黑體" w:eastAsia="微軟正黑體" w:hAnsi="微軟正黑體" w:hint="eastAsia"/>
                  <w:sz w:val="20"/>
                  <w:szCs w:val="20"/>
                  <w:u w:color="000000" w:themeColor="text1"/>
                </w:rPr>
                <w:t>「</w:t>
              </w:r>
              <w:r w:rsidR="0054761F" w:rsidRPr="00131268">
                <w:rPr>
                  <w:rStyle w:val="a6"/>
                  <w:rFonts w:ascii="微軟正黑體" w:eastAsia="微軟正黑體" w:hAnsi="微軟正黑體" w:cs="Times New Roman" w:hint="eastAsia"/>
                  <w:sz w:val="20"/>
                  <w:szCs w:val="20"/>
                </w:rPr>
                <w:t>位置</w:t>
              </w:r>
              <w:r w:rsidR="0054761F" w:rsidRPr="00131268">
                <w:rPr>
                  <w:rStyle w:val="a6"/>
                  <w:rFonts w:ascii="微軟正黑體" w:eastAsia="微軟正黑體" w:hAnsi="微軟正黑體" w:hint="eastAsia"/>
                  <w:sz w:val="20"/>
                  <w:szCs w:val="20"/>
                  <w:u w:color="000000" w:themeColor="text1"/>
                </w:rPr>
                <w:t>」</w:t>
              </w:r>
            </w:hyperlink>
          </w:p>
        </w:tc>
      </w:tr>
    </w:tbl>
    <w:p w14:paraId="58CB5B17" w14:textId="77777777" w:rsidR="0054761F" w:rsidRPr="00581FA2"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p>
    <w:p w14:paraId="0C72684F" w14:textId="77777777" w:rsidR="0054761F" w:rsidRPr="00C30F12"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p>
    <w:p w14:paraId="1C186835" w14:textId="77777777" w:rsidR="0054761F" w:rsidRPr="00B75547" w:rsidRDefault="0054761F" w:rsidP="0054761F">
      <w:pPr>
        <w:pStyle w:val="a3"/>
        <w:adjustRightInd w:val="0"/>
        <w:snapToGrid w:val="0"/>
        <w:spacing w:before="8" w:after="240" w:line="307" w:lineRule="auto"/>
        <w:ind w:left="224" w:right="411"/>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有提供使用者位於</w:t>
      </w:r>
      <w:r>
        <w:fldChar w:fldCharType="begin"/>
      </w:r>
      <w:r>
        <w:instrText>HYPERLINK \l "_一組網頁"</w:instrText>
      </w:r>
      <w:r>
        <w:fldChar w:fldCharType="separate"/>
      </w:r>
      <w:r w:rsidRPr="004C54E2">
        <w:rPr>
          <w:rStyle w:val="a6"/>
          <w:rFonts w:ascii="微軟正黑體" w:eastAsia="微軟正黑體" w:hAnsi="微軟正黑體" w:cs="Times New Roman"/>
          <w:sz w:val="27"/>
          <w:szCs w:val="27"/>
        </w:rPr>
        <w:t>一組網頁</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中的位置的資訊。</w:t>
      </w:r>
      <w:bookmarkStart w:id="78" w:name="成功準則2.4.9：鏈結目的(僅鏈結)(檢測等級AAA)"/>
      <w:bookmarkEnd w:id="78"/>
    </w:p>
    <w:p w14:paraId="6F6273FF" w14:textId="77777777" w:rsidR="0054761F" w:rsidRPr="007C5CCB" w:rsidRDefault="0054761F" w:rsidP="0054761F">
      <w:pPr>
        <w:pStyle w:val="31"/>
      </w:pPr>
      <w:r w:rsidRPr="007C5CCB">
        <w:t>成功準則 2.4.9：鏈結目的(</w:t>
      </w:r>
      <w:proofErr w:type="gramStart"/>
      <w:r w:rsidRPr="007C5CCB">
        <w:t>僅鏈結</w:t>
      </w:r>
      <w:proofErr w:type="gramEnd"/>
      <w:r w:rsidRPr="007C5CCB">
        <w:t>)</w:t>
      </w:r>
    </w:p>
    <w:p w14:paraId="2F08E710" w14:textId="77777777" w:rsidR="0054761F"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r w:rsidRPr="00C30F12">
        <w:rPr>
          <w:rFonts w:ascii="微軟正黑體" w:eastAsia="微軟正黑體" w:hAnsi="微軟正黑體" w:cs="Times New Roman"/>
          <w:bCs/>
          <w:spacing w:val="-2"/>
          <w:sz w:val="27"/>
          <w:szCs w:val="27"/>
        </w:rPr>
        <w:t>(檢測等級AAA)</w:t>
      </w:r>
    </w:p>
    <w:tbl>
      <w:tblPr>
        <w:tblpPr w:leftFromText="180" w:rightFromText="180" w:vertAnchor="text" w:horzAnchor="margin" w:tblpXSpec="right" w:tblpY="50"/>
        <w:tblW w:w="3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tblGrid>
      <w:tr w:rsidR="0054761F" w:rsidRPr="006B1712" w14:paraId="1786550D" w14:textId="77777777" w:rsidTr="00D2118E">
        <w:trPr>
          <w:trHeight w:val="882"/>
        </w:trPr>
        <w:tc>
          <w:tcPr>
            <w:tcW w:w="3235" w:type="dxa"/>
            <w:shd w:val="clear" w:color="auto" w:fill="auto"/>
          </w:tcPr>
          <w:p w14:paraId="03951A2C" w14:textId="77777777" w:rsidR="0054761F" w:rsidRPr="006B1712" w:rsidRDefault="00000000" w:rsidP="00D2118E">
            <w:pPr>
              <w:spacing w:line="0" w:lineRule="atLeast"/>
              <w:rPr>
                <w:rFonts w:ascii="微軟正黑體" w:eastAsia="微軟正黑體" w:hAnsi="微軟正黑體"/>
                <w:color w:val="0070C0"/>
                <w:sz w:val="20"/>
                <w:szCs w:val="20"/>
                <w:u w:val="single" w:color="000000" w:themeColor="text1"/>
              </w:rPr>
            </w:pPr>
            <w:hyperlink r:id="rId177" w:history="1">
              <w:r w:rsidR="0054761F" w:rsidRPr="006B1712">
                <w:rPr>
                  <w:rStyle w:val="a6"/>
                  <w:rFonts w:ascii="微軟正黑體" w:eastAsia="微軟正黑體" w:hAnsi="微軟正黑體"/>
                  <w:sz w:val="20"/>
                  <w:szCs w:val="20"/>
                  <w:u w:color="000000" w:themeColor="text1"/>
                </w:rPr>
                <w:t>了解</w:t>
              </w:r>
              <w:r w:rsidR="0054761F" w:rsidRPr="006B1712">
                <w:rPr>
                  <w:rStyle w:val="a6"/>
                  <w:rFonts w:ascii="微軟正黑體" w:eastAsia="微軟正黑體" w:hAnsi="微軟正黑體" w:hint="eastAsia"/>
                  <w:sz w:val="20"/>
                  <w:szCs w:val="20"/>
                  <w:u w:color="000000" w:themeColor="text1"/>
                </w:rPr>
                <w:t>「</w:t>
              </w:r>
              <w:r w:rsidR="0054761F" w:rsidRPr="006B1712">
                <w:rPr>
                  <w:rStyle w:val="a6"/>
                  <w:rFonts w:ascii="微軟正黑體" w:eastAsia="微軟正黑體" w:hAnsi="微軟正黑體"/>
                  <w:sz w:val="20"/>
                  <w:szCs w:val="20"/>
                  <w:u w:color="000000" w:themeColor="text1"/>
                </w:rPr>
                <w:t>鏈結目的（僅鏈結）</w:t>
              </w:r>
              <w:r w:rsidR="0054761F" w:rsidRPr="006B1712">
                <w:rPr>
                  <w:rStyle w:val="a6"/>
                  <w:rFonts w:ascii="微軟正黑體" w:eastAsia="微軟正黑體" w:hAnsi="微軟正黑體" w:hint="eastAsia"/>
                  <w:sz w:val="20"/>
                  <w:szCs w:val="20"/>
                  <w:u w:color="000000" w:themeColor="text1"/>
                </w:rPr>
                <w:t>」</w:t>
              </w:r>
            </w:hyperlink>
          </w:p>
          <w:p w14:paraId="0A19B6CC" w14:textId="77777777" w:rsidR="0054761F" w:rsidRPr="006B1712" w:rsidRDefault="00000000" w:rsidP="00D2118E">
            <w:pPr>
              <w:spacing w:line="0" w:lineRule="atLeast"/>
              <w:rPr>
                <w:rFonts w:ascii="微軟正黑體" w:eastAsia="微軟正黑體" w:hAnsi="微軟正黑體" w:cs="Times New Roman"/>
                <w:sz w:val="20"/>
                <w:szCs w:val="20"/>
              </w:rPr>
            </w:pPr>
            <w:hyperlink r:id="rId178" w:anchor="link-purpose-link-only" w:history="1">
              <w:r w:rsidR="0054761F" w:rsidRPr="006B1712">
                <w:rPr>
                  <w:rStyle w:val="a6"/>
                  <w:rFonts w:ascii="微軟正黑體" w:eastAsia="微軟正黑體" w:hAnsi="微軟正黑體"/>
                  <w:sz w:val="20"/>
                  <w:szCs w:val="20"/>
                  <w:u w:color="000000" w:themeColor="text1"/>
                </w:rPr>
                <w:t>如何符合</w:t>
              </w:r>
              <w:r w:rsidR="0054761F" w:rsidRPr="006B1712">
                <w:rPr>
                  <w:rStyle w:val="a6"/>
                  <w:rFonts w:ascii="微軟正黑體" w:eastAsia="微軟正黑體" w:hAnsi="微軟正黑體" w:hint="eastAsia"/>
                  <w:sz w:val="20"/>
                  <w:szCs w:val="20"/>
                  <w:u w:color="000000" w:themeColor="text1"/>
                </w:rPr>
                <w:t>「</w:t>
              </w:r>
              <w:r w:rsidR="0054761F" w:rsidRPr="006B1712">
                <w:rPr>
                  <w:rStyle w:val="a6"/>
                  <w:rFonts w:ascii="微軟正黑體" w:eastAsia="微軟正黑體" w:hAnsi="微軟正黑體"/>
                  <w:sz w:val="20"/>
                  <w:szCs w:val="20"/>
                  <w:u w:color="000000" w:themeColor="text1"/>
                </w:rPr>
                <w:t>鏈結目的（僅鏈結）</w:t>
              </w:r>
              <w:r w:rsidR="0054761F" w:rsidRPr="006B1712">
                <w:rPr>
                  <w:rStyle w:val="a6"/>
                  <w:rFonts w:ascii="微軟正黑體" w:eastAsia="微軟正黑體" w:hAnsi="微軟正黑體" w:hint="eastAsia"/>
                  <w:sz w:val="20"/>
                  <w:szCs w:val="20"/>
                  <w:u w:color="000000" w:themeColor="text1"/>
                </w:rPr>
                <w:t>」</w:t>
              </w:r>
            </w:hyperlink>
          </w:p>
        </w:tc>
      </w:tr>
    </w:tbl>
    <w:p w14:paraId="17799C42" w14:textId="77777777" w:rsidR="0054761F" w:rsidRPr="00131268"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p>
    <w:p w14:paraId="2F6C3CDC" w14:textId="77777777" w:rsidR="0054761F" w:rsidRPr="00C30F12"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p>
    <w:p w14:paraId="66679631" w14:textId="77777777" w:rsidR="0054761F" w:rsidRPr="00B75547" w:rsidRDefault="0054761F" w:rsidP="0054761F">
      <w:pPr>
        <w:pStyle w:val="a3"/>
        <w:adjustRightInd w:val="0"/>
        <w:snapToGrid w:val="0"/>
        <w:spacing w:before="4" w:after="240" w:line="307" w:lineRule="auto"/>
        <w:ind w:left="224" w:right="412"/>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每一個鏈結目的應</w:t>
      </w:r>
      <w:proofErr w:type="gramStart"/>
      <w:r w:rsidRPr="00B75547">
        <w:rPr>
          <w:rFonts w:ascii="微軟正黑體" w:eastAsia="微軟正黑體" w:hAnsi="微軟正黑體" w:cs="Times New Roman"/>
          <w:sz w:val="27"/>
          <w:szCs w:val="27"/>
        </w:rPr>
        <w:t>僅由鏈結</w:t>
      </w:r>
      <w:proofErr w:type="gramEnd"/>
      <w:r w:rsidRPr="00B75547">
        <w:rPr>
          <w:rFonts w:ascii="微軟正黑體" w:eastAsia="微軟正黑體" w:hAnsi="微軟正黑體" w:cs="Times New Roman"/>
          <w:sz w:val="27"/>
          <w:szCs w:val="27"/>
        </w:rPr>
        <w:t>文字本身即可辨識，除非鏈結目的</w:t>
      </w:r>
      <w:r>
        <w:fldChar w:fldCharType="begin"/>
      </w:r>
      <w:r>
        <w:instrText>HYPERLINK \l "_對一般使用者來說是模棱兩可的"</w:instrText>
      </w:r>
      <w:r>
        <w:fldChar w:fldCharType="separate"/>
      </w:r>
      <w:r w:rsidRPr="00BA25D2">
        <w:rPr>
          <w:rStyle w:val="a6"/>
          <w:rFonts w:ascii="微軟正黑體" w:eastAsia="微軟正黑體" w:hAnsi="微軟正黑體" w:cs="Times New Roman"/>
          <w:sz w:val="27"/>
          <w:szCs w:val="27"/>
        </w:rPr>
        <w:t>對整體使用者來說均</w:t>
      </w:r>
      <w:proofErr w:type="gramStart"/>
      <w:r w:rsidRPr="00BA25D2">
        <w:rPr>
          <w:rStyle w:val="a6"/>
          <w:rFonts w:ascii="微軟正黑體" w:eastAsia="微軟正黑體" w:hAnsi="微軟正黑體" w:cs="Times New Roman"/>
          <w:sz w:val="27"/>
          <w:szCs w:val="27"/>
        </w:rPr>
        <w:t>不明確</w:t>
      </w:r>
      <w:proofErr w:type="gramEnd"/>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w:t>
      </w:r>
    </w:p>
    <w:p w14:paraId="2EF9C093" w14:textId="77777777" w:rsidR="0054761F" w:rsidRPr="007C5CCB" w:rsidRDefault="0054761F" w:rsidP="0054761F">
      <w:pPr>
        <w:pStyle w:val="31"/>
      </w:pPr>
      <w:bookmarkStart w:id="79" w:name="成功準則2.4.10：區段標題(檢測等級AAA)"/>
      <w:bookmarkEnd w:id="79"/>
      <w:r w:rsidRPr="007C5CCB">
        <w:t>成功準則 2.4.10：區段標題</w:t>
      </w:r>
    </w:p>
    <w:p w14:paraId="3E5D9B06" w14:textId="77777777" w:rsidR="0054761F"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r w:rsidRPr="00C30F12">
        <w:rPr>
          <w:rFonts w:ascii="微軟正黑體" w:eastAsia="微軟正黑體" w:hAnsi="微軟正黑體" w:cs="Times New Roman"/>
          <w:bCs/>
          <w:spacing w:val="-2"/>
          <w:sz w:val="27"/>
          <w:szCs w:val="27"/>
        </w:rPr>
        <w:t>(檢測等級 AAA)</w:t>
      </w:r>
    </w:p>
    <w:tbl>
      <w:tblPr>
        <w:tblpPr w:leftFromText="180" w:rightFromText="180" w:vertAnchor="text" w:horzAnchor="margin" w:tblpXSpec="right" w:tblpY="70"/>
        <w:tblW w:w="2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tblGrid>
      <w:tr w:rsidR="0054761F" w:rsidRPr="006B1712" w14:paraId="7055D0FB" w14:textId="77777777" w:rsidTr="00D2118E">
        <w:trPr>
          <w:trHeight w:val="788"/>
        </w:trPr>
        <w:tc>
          <w:tcPr>
            <w:tcW w:w="2410" w:type="dxa"/>
            <w:shd w:val="clear" w:color="auto" w:fill="auto"/>
          </w:tcPr>
          <w:p w14:paraId="281103EE" w14:textId="77777777" w:rsidR="0054761F" w:rsidRPr="006B1712" w:rsidRDefault="00000000" w:rsidP="00D2118E">
            <w:pPr>
              <w:spacing w:line="0" w:lineRule="atLeast"/>
              <w:rPr>
                <w:rFonts w:ascii="微軟正黑體" w:eastAsia="微軟正黑體" w:hAnsi="微軟正黑體"/>
                <w:color w:val="0070C0"/>
                <w:sz w:val="20"/>
                <w:szCs w:val="20"/>
                <w:u w:val="single"/>
              </w:rPr>
            </w:pPr>
            <w:hyperlink r:id="rId179" w:history="1">
              <w:r w:rsidR="0054761F" w:rsidRPr="006B1712">
                <w:rPr>
                  <w:rStyle w:val="a6"/>
                  <w:rFonts w:ascii="微軟正黑體" w:eastAsia="微軟正黑體" w:hAnsi="微軟正黑體"/>
                  <w:sz w:val="20"/>
                  <w:szCs w:val="20"/>
                  <w:u w:color="000000" w:themeColor="text1"/>
                </w:rPr>
                <w:t>了解</w:t>
              </w:r>
              <w:r w:rsidR="0054761F" w:rsidRPr="006B1712">
                <w:rPr>
                  <w:rStyle w:val="a6"/>
                  <w:rFonts w:ascii="微軟正黑體" w:eastAsia="微軟正黑體" w:hAnsi="微軟正黑體" w:hint="eastAsia"/>
                  <w:sz w:val="20"/>
                  <w:szCs w:val="20"/>
                  <w:u w:color="000000" w:themeColor="text1"/>
                </w:rPr>
                <w:t>「</w:t>
              </w:r>
              <w:r w:rsidR="0054761F" w:rsidRPr="006B1712">
                <w:rPr>
                  <w:rStyle w:val="a6"/>
                  <w:rFonts w:ascii="微軟正黑體" w:eastAsia="微軟正黑體" w:hAnsi="微軟正黑體"/>
                  <w:sz w:val="20"/>
                  <w:szCs w:val="20"/>
                  <w:u w:color="000000" w:themeColor="text1"/>
                </w:rPr>
                <w:t>區段標頭</w:t>
              </w:r>
              <w:r w:rsidR="0054761F" w:rsidRPr="006B1712">
                <w:rPr>
                  <w:rStyle w:val="a6"/>
                  <w:rFonts w:ascii="微軟正黑體" w:eastAsia="微軟正黑體" w:hAnsi="微軟正黑體" w:hint="eastAsia"/>
                  <w:sz w:val="20"/>
                  <w:szCs w:val="20"/>
                  <w:u w:color="000000" w:themeColor="text1"/>
                </w:rPr>
                <w:t>」</w:t>
              </w:r>
            </w:hyperlink>
          </w:p>
          <w:p w14:paraId="2FD097A1" w14:textId="77777777" w:rsidR="0054761F" w:rsidRPr="006B1712" w:rsidRDefault="00000000" w:rsidP="00D2118E">
            <w:pPr>
              <w:spacing w:line="0" w:lineRule="atLeast"/>
              <w:rPr>
                <w:rFonts w:ascii="微軟正黑體" w:eastAsia="微軟正黑體" w:hAnsi="微軟正黑體" w:cs="Times New Roman"/>
                <w:sz w:val="20"/>
                <w:szCs w:val="20"/>
              </w:rPr>
            </w:pPr>
            <w:hyperlink r:id="rId180" w:anchor="section-headings" w:history="1">
              <w:r w:rsidR="0054761F" w:rsidRPr="006B1712">
                <w:rPr>
                  <w:rStyle w:val="a6"/>
                  <w:rFonts w:ascii="微軟正黑體" w:eastAsia="微軟正黑體" w:hAnsi="微軟正黑體"/>
                  <w:sz w:val="20"/>
                  <w:szCs w:val="20"/>
                  <w:u w:color="000000" w:themeColor="text1"/>
                </w:rPr>
                <w:t>如何符合</w:t>
              </w:r>
              <w:r w:rsidR="0054761F" w:rsidRPr="006B1712">
                <w:rPr>
                  <w:rStyle w:val="a6"/>
                  <w:rFonts w:ascii="微軟正黑體" w:eastAsia="微軟正黑體" w:hAnsi="微軟正黑體" w:hint="eastAsia"/>
                  <w:sz w:val="20"/>
                  <w:szCs w:val="20"/>
                  <w:u w:color="000000" w:themeColor="text1"/>
                </w:rPr>
                <w:t>「區段</w:t>
              </w:r>
              <w:r w:rsidR="0054761F" w:rsidRPr="006B1712">
                <w:rPr>
                  <w:rStyle w:val="a6"/>
                  <w:rFonts w:ascii="微軟正黑體" w:eastAsia="微軟正黑體" w:hAnsi="微軟正黑體"/>
                  <w:sz w:val="20"/>
                  <w:szCs w:val="20"/>
                  <w:u w:color="000000" w:themeColor="text1"/>
                </w:rPr>
                <w:t>標頭</w:t>
              </w:r>
              <w:r w:rsidR="0054761F" w:rsidRPr="006B1712">
                <w:rPr>
                  <w:rStyle w:val="a6"/>
                  <w:rFonts w:ascii="微軟正黑體" w:eastAsia="微軟正黑體" w:hAnsi="微軟正黑體" w:hint="eastAsia"/>
                  <w:sz w:val="20"/>
                  <w:szCs w:val="20"/>
                  <w:u w:color="000000" w:themeColor="text1"/>
                </w:rPr>
                <w:t>」</w:t>
              </w:r>
            </w:hyperlink>
          </w:p>
        </w:tc>
      </w:tr>
    </w:tbl>
    <w:p w14:paraId="273F10B1" w14:textId="77777777" w:rsidR="0054761F"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p>
    <w:p w14:paraId="3970122B" w14:textId="77777777" w:rsidR="0054761F" w:rsidRPr="00C30F12"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p>
    <w:p w14:paraId="1B75DA7C" w14:textId="77777777" w:rsidR="0054761F" w:rsidRDefault="0054761F" w:rsidP="0054761F">
      <w:pPr>
        <w:pStyle w:val="a3"/>
        <w:adjustRightInd w:val="0"/>
        <w:snapToGrid w:val="0"/>
        <w:spacing w:before="4" w:after="240" w:line="307" w:lineRule="auto"/>
        <w:ind w:left="224" w:right="412"/>
        <w:rPr>
          <w:rFonts w:ascii="微軟正黑體" w:eastAsia="微軟正黑體" w:hAnsi="微軟正黑體" w:cs="Times New Roman"/>
          <w:sz w:val="27"/>
          <w:szCs w:val="27"/>
        </w:rPr>
      </w:pPr>
      <w:r w:rsidRPr="00C30F12">
        <w:rPr>
          <w:rFonts w:ascii="微軟正黑體" w:eastAsia="微軟正黑體" w:hAnsi="微軟正黑體" w:cs="Times New Roman"/>
          <w:sz w:val="27"/>
          <w:szCs w:val="27"/>
        </w:rPr>
        <w:t>用</w:t>
      </w:r>
      <w:r>
        <w:fldChar w:fldCharType="begin"/>
      </w:r>
      <w:r>
        <w:instrText>HYPERLINK \l "_區段"</w:instrText>
      </w:r>
      <w:r>
        <w:fldChar w:fldCharType="separate"/>
      </w:r>
      <w:r w:rsidRPr="00BF7DEA">
        <w:rPr>
          <w:rStyle w:val="a6"/>
          <w:rFonts w:ascii="微軟正黑體" w:eastAsia="微軟正黑體" w:hAnsi="微軟正黑體" w:cs="Times New Roman"/>
          <w:sz w:val="27"/>
          <w:szCs w:val="27"/>
        </w:rPr>
        <w:t>區段</w:t>
      </w:r>
      <w:r>
        <w:rPr>
          <w:rStyle w:val="a6"/>
          <w:rFonts w:ascii="微軟正黑體" w:eastAsia="微軟正黑體" w:hAnsi="微軟正黑體" w:cs="Times New Roman"/>
          <w:sz w:val="27"/>
          <w:szCs w:val="27"/>
        </w:rPr>
        <w:fldChar w:fldCharType="end"/>
      </w:r>
      <w:r w:rsidRPr="00C30F12">
        <w:rPr>
          <w:rFonts w:ascii="微軟正黑體" w:eastAsia="微軟正黑體" w:hAnsi="微軟正黑體" w:cs="Times New Roman"/>
          <w:sz w:val="27"/>
          <w:szCs w:val="27"/>
        </w:rPr>
        <w:t>標題來組織內容。</w:t>
      </w:r>
      <w:bookmarkStart w:id="80" w:name="指引2.5：輸入方式"/>
      <w:bookmarkEnd w:id="80"/>
    </w:p>
    <w:p w14:paraId="134B78E1" w14:textId="77777777" w:rsidR="0054761F" w:rsidRPr="00F63E34" w:rsidRDefault="0054761F" w:rsidP="0054761F">
      <w:pPr>
        <w:pBdr>
          <w:left w:val="single" w:sz="48" w:space="4" w:color="28A60A"/>
        </w:pBdr>
        <w:adjustRightInd w:val="0"/>
        <w:snapToGrid w:val="0"/>
        <w:spacing w:line="240" w:lineRule="atLeast"/>
        <w:ind w:left="403" w:right="499"/>
        <w:rPr>
          <w:rFonts w:ascii="微軟正黑體" w:eastAsia="微軟正黑體" w:hAnsi="微軟正黑體" w:cs="Times New Roman"/>
          <w:b/>
          <w:sz w:val="27"/>
          <w:szCs w:val="27"/>
        </w:rPr>
      </w:pPr>
      <w:proofErr w:type="gramStart"/>
      <w:r w:rsidRPr="00F63E34">
        <w:rPr>
          <w:rFonts w:ascii="微軟正黑體" w:eastAsia="微軟正黑體" w:hAnsi="微軟正黑體" w:cs="Times New Roman"/>
          <w:b/>
          <w:color w:val="00B050"/>
          <w:sz w:val="27"/>
          <w:szCs w:val="27"/>
        </w:rPr>
        <w:t>註</w:t>
      </w:r>
      <w:proofErr w:type="gramEnd"/>
      <w:r w:rsidRPr="00F63E34">
        <w:rPr>
          <w:rFonts w:ascii="微軟正黑體" w:eastAsia="微軟正黑體" w:hAnsi="微軟正黑體" w:cs="Times New Roman"/>
          <w:b/>
          <w:color w:val="00B050"/>
          <w:sz w:val="27"/>
          <w:szCs w:val="27"/>
        </w:rPr>
        <w:t>釋</w:t>
      </w:r>
    </w:p>
    <w:p w14:paraId="5168FB32" w14:textId="77777777" w:rsidR="0054761F" w:rsidRPr="00F63E34" w:rsidRDefault="0054761F" w:rsidP="0054761F">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4379947E" w14:textId="77777777" w:rsidR="0054761F" w:rsidRDefault="0054761F" w:rsidP="0054761F">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F63E34">
        <w:rPr>
          <w:rFonts w:ascii="微軟正黑體" w:eastAsia="微軟正黑體" w:hAnsi="微軟正黑體" w:cs="Times New Roman"/>
          <w:sz w:val="27"/>
          <w:szCs w:val="27"/>
        </w:rPr>
        <w:lastRenderedPageBreak/>
        <w:t>一個區段可以包含一個或多個段落，包括圖形、表格、列表和次區段。</w:t>
      </w:r>
    </w:p>
    <w:p w14:paraId="2A426BC2" w14:textId="77777777" w:rsidR="0054761F" w:rsidRPr="00DE79CD" w:rsidRDefault="0054761F" w:rsidP="0054761F">
      <w:pPr>
        <w:pStyle w:val="3"/>
        <w:rPr>
          <w:rFonts w:ascii="微軟正黑體" w:eastAsia="微軟正黑體" w:hAnsi="微軟正黑體"/>
          <w:color w:val="0070C0"/>
          <w:sz w:val="32"/>
        </w:rPr>
      </w:pPr>
      <w:r w:rsidRPr="00DE79CD">
        <w:rPr>
          <w:rFonts w:ascii="微軟正黑體" w:eastAsia="微軟正黑體" w:hAnsi="微軟正黑體"/>
          <w:color w:val="0070C0"/>
          <w:sz w:val="32"/>
        </w:rPr>
        <w:t>指引 2.5：輸入方式</w:t>
      </w:r>
    </w:p>
    <w:p w14:paraId="512CBDFA" w14:textId="77777777" w:rsidR="0054761F" w:rsidRPr="00C30F12" w:rsidRDefault="0054761F" w:rsidP="0054761F">
      <w:pPr>
        <w:adjustRightInd w:val="0"/>
        <w:snapToGrid w:val="0"/>
        <w:spacing w:after="240" w:line="430" w:lineRule="exact"/>
        <w:ind w:left="224"/>
        <w:rPr>
          <w:rFonts w:ascii="微軟正黑體" w:eastAsia="微軟正黑體" w:hAnsi="微軟正黑體" w:cs="Times New Roman"/>
          <w:bCs/>
          <w:sz w:val="27"/>
          <w:szCs w:val="27"/>
        </w:rPr>
      </w:pPr>
      <w:bookmarkStart w:id="81" w:name="以鍵盤以外的各種輸入方式，讓使用者能輕鬆地進行功能性操作。"/>
      <w:bookmarkEnd w:id="81"/>
      <w:r w:rsidRPr="00C30F12">
        <w:rPr>
          <w:rFonts w:ascii="微軟正黑體" w:eastAsia="微軟正黑體" w:hAnsi="微軟正黑體" w:cs="Times New Roman"/>
          <w:bCs/>
          <w:sz w:val="27"/>
          <w:szCs w:val="27"/>
        </w:rPr>
        <w:t>以鍵盤以外的各種輸入方式，讓使用者能輕鬆地進行功能性操作。</w:t>
      </w:r>
    </w:p>
    <w:p w14:paraId="3C810B1E" w14:textId="77777777" w:rsidR="0054761F" w:rsidRPr="007C5CCB" w:rsidRDefault="0054761F" w:rsidP="0054761F">
      <w:pPr>
        <w:pStyle w:val="31"/>
      </w:pPr>
      <w:bookmarkStart w:id="82" w:name="成功準則2.5.1：指標手勢(檢測等級A)"/>
      <w:bookmarkEnd w:id="82"/>
      <w:r w:rsidRPr="007C5CCB">
        <w:t>成功準則 2.5.1：指標手勢</w:t>
      </w:r>
    </w:p>
    <w:p w14:paraId="3D945BEF" w14:textId="77777777" w:rsidR="0054761F"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r w:rsidRPr="00C30F12">
        <w:rPr>
          <w:rFonts w:ascii="微軟正黑體" w:eastAsia="微軟正黑體" w:hAnsi="微軟正黑體" w:cs="Times New Roman"/>
          <w:bCs/>
          <w:spacing w:val="-2"/>
          <w:sz w:val="27"/>
          <w:szCs w:val="27"/>
        </w:rPr>
        <w:t>(檢測等級 A)</w:t>
      </w:r>
    </w:p>
    <w:tbl>
      <w:tblPr>
        <w:tblpPr w:leftFromText="180" w:rightFromText="180" w:vertAnchor="text" w:horzAnchor="margin" w:tblpXSpec="right" w:tblpY="483"/>
        <w:tblW w:w="2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4"/>
      </w:tblGrid>
      <w:tr w:rsidR="0054761F" w:rsidRPr="006B1712" w14:paraId="541725B8" w14:textId="77777777" w:rsidTr="00D2118E">
        <w:trPr>
          <w:trHeight w:val="625"/>
        </w:trPr>
        <w:tc>
          <w:tcPr>
            <w:tcW w:w="2424" w:type="dxa"/>
            <w:shd w:val="clear" w:color="auto" w:fill="auto"/>
          </w:tcPr>
          <w:p w14:paraId="7F97B816" w14:textId="77777777" w:rsidR="0054761F" w:rsidRPr="006B1712" w:rsidRDefault="00000000" w:rsidP="00D2118E">
            <w:pPr>
              <w:spacing w:line="0" w:lineRule="atLeast"/>
              <w:rPr>
                <w:rFonts w:ascii="微軟正黑體" w:eastAsia="微軟正黑體" w:hAnsi="微軟正黑體"/>
                <w:color w:val="0070C0"/>
                <w:sz w:val="20"/>
                <w:szCs w:val="20"/>
                <w:u w:val="single" w:color="000000" w:themeColor="text1"/>
              </w:rPr>
            </w:pPr>
            <w:hyperlink r:id="rId181" w:history="1">
              <w:r w:rsidR="0054761F" w:rsidRPr="006B1712">
                <w:rPr>
                  <w:rStyle w:val="a6"/>
                  <w:rFonts w:ascii="微軟正黑體" w:eastAsia="微軟正黑體" w:hAnsi="微軟正黑體"/>
                  <w:sz w:val="20"/>
                  <w:szCs w:val="20"/>
                  <w:u w:color="000000" w:themeColor="text1"/>
                </w:rPr>
                <w:t>了解</w:t>
              </w:r>
              <w:r w:rsidR="0054761F" w:rsidRPr="006B1712">
                <w:rPr>
                  <w:rStyle w:val="a6"/>
                  <w:rFonts w:ascii="微軟正黑體" w:eastAsia="微軟正黑體" w:hAnsi="微軟正黑體" w:hint="eastAsia"/>
                  <w:sz w:val="20"/>
                  <w:szCs w:val="20"/>
                  <w:u w:color="000000" w:themeColor="text1"/>
                </w:rPr>
                <w:t>「</w:t>
              </w:r>
              <w:r w:rsidR="0054761F" w:rsidRPr="006B1712">
                <w:rPr>
                  <w:rStyle w:val="a6"/>
                  <w:rFonts w:ascii="微軟正黑體" w:eastAsia="微軟正黑體" w:hAnsi="微軟正黑體"/>
                  <w:sz w:val="20"/>
                  <w:szCs w:val="20"/>
                  <w:u w:color="000000" w:themeColor="text1"/>
                </w:rPr>
                <w:t>指標手勢</w:t>
              </w:r>
              <w:r w:rsidR="0054761F" w:rsidRPr="006B1712">
                <w:rPr>
                  <w:rStyle w:val="a6"/>
                  <w:rFonts w:ascii="微軟正黑體" w:eastAsia="微軟正黑體" w:hAnsi="微軟正黑體" w:hint="eastAsia"/>
                  <w:sz w:val="20"/>
                  <w:szCs w:val="20"/>
                  <w:u w:color="000000" w:themeColor="text1"/>
                </w:rPr>
                <w:t>」</w:t>
              </w:r>
            </w:hyperlink>
          </w:p>
          <w:p w14:paraId="7A7E2324" w14:textId="77777777" w:rsidR="0054761F" w:rsidRPr="006B1712" w:rsidRDefault="00000000" w:rsidP="00D2118E">
            <w:pPr>
              <w:spacing w:line="0" w:lineRule="atLeast"/>
              <w:rPr>
                <w:rFonts w:ascii="微軟正黑體" w:eastAsia="微軟正黑體" w:hAnsi="微軟正黑體" w:cs="Times New Roman"/>
                <w:sz w:val="20"/>
                <w:szCs w:val="20"/>
              </w:rPr>
            </w:pPr>
            <w:hyperlink r:id="rId182" w:anchor="pointer-gestures" w:history="1">
              <w:r w:rsidR="0054761F" w:rsidRPr="006B1712">
                <w:rPr>
                  <w:rStyle w:val="a6"/>
                  <w:rFonts w:ascii="微軟正黑體" w:eastAsia="微軟正黑體" w:hAnsi="微軟正黑體"/>
                  <w:sz w:val="20"/>
                  <w:szCs w:val="20"/>
                  <w:u w:color="000000" w:themeColor="text1"/>
                </w:rPr>
                <w:t>如何符合</w:t>
              </w:r>
              <w:r w:rsidR="0054761F" w:rsidRPr="006B1712">
                <w:rPr>
                  <w:rStyle w:val="a6"/>
                  <w:rFonts w:ascii="微軟正黑體" w:eastAsia="微軟正黑體" w:hAnsi="微軟正黑體" w:hint="eastAsia"/>
                  <w:sz w:val="20"/>
                  <w:szCs w:val="20"/>
                  <w:u w:color="000000" w:themeColor="text1"/>
                </w:rPr>
                <w:t>「</w:t>
              </w:r>
              <w:r w:rsidR="0054761F" w:rsidRPr="006B1712">
                <w:rPr>
                  <w:rStyle w:val="a6"/>
                  <w:rFonts w:ascii="微軟正黑體" w:eastAsia="微軟正黑體" w:hAnsi="微軟正黑體"/>
                  <w:sz w:val="20"/>
                  <w:szCs w:val="20"/>
                  <w:u w:color="000000" w:themeColor="text1"/>
                </w:rPr>
                <w:t>指標手勢</w:t>
              </w:r>
              <w:r w:rsidR="0054761F" w:rsidRPr="006B1712">
                <w:rPr>
                  <w:rStyle w:val="a6"/>
                  <w:rFonts w:ascii="微軟正黑體" w:eastAsia="微軟正黑體" w:hAnsi="微軟正黑體" w:hint="eastAsia"/>
                  <w:sz w:val="20"/>
                  <w:szCs w:val="20"/>
                  <w:u w:color="000000" w:themeColor="text1"/>
                </w:rPr>
                <w:t>」</w:t>
              </w:r>
            </w:hyperlink>
          </w:p>
        </w:tc>
      </w:tr>
    </w:tbl>
    <w:p w14:paraId="170EF79C" w14:textId="77777777" w:rsidR="0054761F"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p>
    <w:p w14:paraId="343DE780" w14:textId="77777777" w:rsidR="0054761F" w:rsidRPr="00C30F12"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p>
    <w:p w14:paraId="45E6EC72" w14:textId="77777777" w:rsidR="0054761F" w:rsidRDefault="0054761F" w:rsidP="0054761F">
      <w:pPr>
        <w:pStyle w:val="a3"/>
        <w:adjustRightInd w:val="0"/>
        <w:snapToGrid w:val="0"/>
        <w:spacing w:before="38" w:after="240" w:line="307" w:lineRule="auto"/>
        <w:ind w:left="224" w:right="405"/>
        <w:jc w:val="both"/>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除非基於多點或基於路徑的手勢有其</w:t>
      </w:r>
      <w:r>
        <w:fldChar w:fldCharType="begin"/>
      </w:r>
      <w:r>
        <w:instrText>HYPERLINK \l "essential"</w:instrText>
      </w:r>
      <w:r>
        <w:fldChar w:fldCharType="separate"/>
      </w:r>
      <w:r w:rsidRPr="002200D8">
        <w:rPr>
          <w:rStyle w:val="a6"/>
          <w:rFonts w:ascii="微軟正黑體" w:eastAsia="微軟正黑體" w:hAnsi="微軟正黑體" w:cs="Times New Roman"/>
          <w:sz w:val="27"/>
          <w:szCs w:val="27"/>
        </w:rPr>
        <w:t>必要性</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，所有使用多點或基於路徑的手勢進行的</w:t>
      </w:r>
      <w:hyperlink w:anchor="_功能" w:history="1">
        <w:r w:rsidRPr="00E04BD7">
          <w:rPr>
            <w:rStyle w:val="a6"/>
            <w:rFonts w:ascii="微軟正黑體" w:eastAsia="微軟正黑體" w:hAnsi="微軟正黑體" w:cs="Times New Roman"/>
            <w:sz w:val="27"/>
            <w:szCs w:val="27"/>
          </w:rPr>
          <w:t>功能性</w:t>
        </w:r>
      </w:hyperlink>
      <w:r w:rsidRPr="00B75547">
        <w:rPr>
          <w:rFonts w:ascii="微軟正黑體" w:eastAsia="微軟正黑體" w:hAnsi="微軟正黑體" w:cs="Times New Roman"/>
          <w:sz w:val="27"/>
          <w:szCs w:val="27"/>
        </w:rPr>
        <w:t>操作，都可以使用</w:t>
      </w:r>
      <w:hyperlink w:anchor="_單一指標" w:history="1">
        <w:r w:rsidRPr="00E04BD7">
          <w:rPr>
            <w:rStyle w:val="a6"/>
            <w:rFonts w:ascii="微軟正黑體" w:eastAsia="微軟正黑體" w:hAnsi="微軟正黑體" w:cs="Times New Roman"/>
            <w:sz w:val="27"/>
            <w:szCs w:val="27"/>
          </w:rPr>
          <w:t>單一指標</w:t>
        </w:r>
      </w:hyperlink>
      <w:r w:rsidRPr="00B75547">
        <w:rPr>
          <w:rFonts w:ascii="微軟正黑體" w:eastAsia="微軟正黑體" w:hAnsi="微軟正黑體" w:cs="Times New Roman"/>
          <w:sz w:val="27"/>
          <w:szCs w:val="27"/>
        </w:rPr>
        <w:t>操作而無需使用基於路徑的手勢。</w:t>
      </w:r>
    </w:p>
    <w:p w14:paraId="4709AE2D" w14:textId="77777777" w:rsidR="0054761F" w:rsidRPr="000A3FDD" w:rsidRDefault="0054761F" w:rsidP="0054761F">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0A3FDD">
        <w:rPr>
          <w:rFonts w:ascii="微軟正黑體" w:eastAsia="微軟正黑體" w:hAnsi="微軟正黑體" w:cs="Times New Roman"/>
          <w:b/>
          <w:color w:val="00B050"/>
          <w:sz w:val="27"/>
          <w:szCs w:val="27"/>
        </w:rPr>
        <w:t>註</w:t>
      </w:r>
      <w:proofErr w:type="gramEnd"/>
      <w:r w:rsidRPr="000A3FDD">
        <w:rPr>
          <w:rFonts w:ascii="微軟正黑體" w:eastAsia="微軟正黑體" w:hAnsi="微軟正黑體" w:cs="Times New Roman"/>
          <w:b/>
          <w:color w:val="00B050"/>
          <w:sz w:val="27"/>
          <w:szCs w:val="27"/>
        </w:rPr>
        <w:t>釋</w:t>
      </w:r>
    </w:p>
    <w:p w14:paraId="596BC93D" w14:textId="77777777" w:rsidR="0054761F" w:rsidRPr="000A3FDD" w:rsidRDefault="0054761F" w:rsidP="0054761F">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171421A6" w14:textId="77777777" w:rsidR="0054761F" w:rsidRPr="000A3FDD" w:rsidRDefault="0054761F" w:rsidP="0054761F">
      <w:pPr>
        <w:pBdr>
          <w:left w:val="single" w:sz="48" w:space="4" w:color="28A60A"/>
        </w:pBdr>
        <w:adjustRightInd w:val="0"/>
        <w:snapToGrid w:val="0"/>
        <w:spacing w:line="240" w:lineRule="atLeast"/>
        <w:ind w:left="400" w:right="500"/>
        <w:rPr>
          <w:rFonts w:ascii="微軟正黑體" w:eastAsia="微軟正黑體" w:hAnsi="微軟正黑體" w:cs="Times New Roman"/>
          <w:sz w:val="27"/>
          <w:szCs w:val="27"/>
        </w:rPr>
      </w:pPr>
      <w:r w:rsidRPr="000A3FDD">
        <w:rPr>
          <w:rFonts w:ascii="微軟正黑體" w:eastAsia="微軟正黑體" w:hAnsi="微軟正黑體" w:cs="Times New Roman"/>
          <w:sz w:val="27"/>
          <w:szCs w:val="27"/>
        </w:rPr>
        <w:t>此要求適用於解釋指標動作的網頁內容（亦即，這不適用於需要使用者代理或輔助科技的動作）。</w:t>
      </w:r>
    </w:p>
    <w:p w14:paraId="7A5B93C6" w14:textId="77777777" w:rsidR="0054761F" w:rsidRPr="000A3FDD" w:rsidRDefault="0054761F" w:rsidP="0054761F">
      <w:pPr>
        <w:pStyle w:val="a3"/>
        <w:adjustRightInd w:val="0"/>
        <w:snapToGrid w:val="0"/>
        <w:spacing w:before="38" w:after="240" w:line="307" w:lineRule="auto"/>
        <w:ind w:left="224" w:right="405"/>
        <w:jc w:val="both"/>
        <w:rPr>
          <w:rFonts w:ascii="微軟正黑體" w:eastAsia="微軟正黑體" w:hAnsi="微軟正黑體" w:cs="Times New Roman"/>
          <w:sz w:val="27"/>
          <w:szCs w:val="27"/>
        </w:rPr>
      </w:pPr>
    </w:p>
    <w:p w14:paraId="26411528" w14:textId="77777777" w:rsidR="0054761F" w:rsidRPr="007C5CCB" w:rsidRDefault="0054761F" w:rsidP="0054761F">
      <w:pPr>
        <w:pStyle w:val="31"/>
      </w:pPr>
      <w:bookmarkStart w:id="83" w:name="成功準則2.5.2：指標取消(檢測等級A)"/>
      <w:bookmarkEnd w:id="83"/>
      <w:r w:rsidRPr="007C5CCB">
        <w:t>成功準則 2.5.2：指標取消</w:t>
      </w:r>
    </w:p>
    <w:p w14:paraId="29D56DAF" w14:textId="77777777" w:rsidR="0054761F"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r w:rsidRPr="00C30F12">
        <w:rPr>
          <w:rFonts w:ascii="微軟正黑體" w:eastAsia="微軟正黑體" w:hAnsi="微軟正黑體" w:cs="Times New Roman"/>
          <w:bCs/>
          <w:spacing w:val="-2"/>
          <w:sz w:val="27"/>
          <w:szCs w:val="27"/>
        </w:rPr>
        <w:t>(檢測等級 A)</w:t>
      </w:r>
    </w:p>
    <w:tbl>
      <w:tblPr>
        <w:tblpPr w:leftFromText="180" w:rightFromText="180" w:vertAnchor="text" w:horzAnchor="margin" w:tblpXSpec="right" w:tblpY="164"/>
        <w:tblW w:w="2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4"/>
      </w:tblGrid>
      <w:tr w:rsidR="0054761F" w:rsidRPr="006E7DE0" w14:paraId="68F6F2E6" w14:textId="77777777" w:rsidTr="00D2118E">
        <w:trPr>
          <w:trHeight w:val="772"/>
        </w:trPr>
        <w:tc>
          <w:tcPr>
            <w:tcW w:w="2424" w:type="dxa"/>
            <w:shd w:val="clear" w:color="auto" w:fill="auto"/>
          </w:tcPr>
          <w:p w14:paraId="7BDD975B" w14:textId="77777777" w:rsidR="0054761F" w:rsidRPr="006E7DE0" w:rsidRDefault="00000000" w:rsidP="00D2118E">
            <w:pPr>
              <w:spacing w:line="0" w:lineRule="atLeast"/>
              <w:rPr>
                <w:rFonts w:ascii="微軟正黑體" w:eastAsia="微軟正黑體" w:hAnsi="微軟正黑體"/>
                <w:color w:val="0070C0"/>
                <w:sz w:val="20"/>
                <w:szCs w:val="20"/>
                <w:u w:val="single" w:color="000000" w:themeColor="text1"/>
              </w:rPr>
            </w:pPr>
            <w:hyperlink r:id="rId183" w:history="1">
              <w:r w:rsidR="0054761F" w:rsidRPr="006E7DE0">
                <w:rPr>
                  <w:rStyle w:val="a6"/>
                  <w:rFonts w:ascii="微軟正黑體" w:eastAsia="微軟正黑體" w:hAnsi="微軟正黑體"/>
                  <w:sz w:val="20"/>
                  <w:szCs w:val="20"/>
                  <w:u w:color="000000" w:themeColor="text1"/>
                </w:rPr>
                <w:t>了解</w:t>
              </w:r>
              <w:r w:rsidR="0054761F" w:rsidRPr="006E7DE0">
                <w:rPr>
                  <w:rStyle w:val="a6"/>
                  <w:rFonts w:ascii="微軟正黑體" w:eastAsia="微軟正黑體" w:hAnsi="微軟正黑體" w:hint="eastAsia"/>
                  <w:sz w:val="20"/>
                  <w:szCs w:val="20"/>
                  <w:u w:color="000000" w:themeColor="text1"/>
                </w:rPr>
                <w:t>「指標取消」</w:t>
              </w:r>
            </w:hyperlink>
          </w:p>
          <w:p w14:paraId="7F047484" w14:textId="77777777" w:rsidR="0054761F" w:rsidRPr="006E7DE0" w:rsidRDefault="00000000" w:rsidP="00D2118E">
            <w:pPr>
              <w:spacing w:line="0" w:lineRule="atLeast"/>
              <w:rPr>
                <w:rFonts w:ascii="微軟正黑體" w:eastAsia="微軟正黑體" w:hAnsi="微軟正黑體" w:cs="Times New Roman"/>
                <w:sz w:val="20"/>
                <w:szCs w:val="20"/>
              </w:rPr>
            </w:pPr>
            <w:hyperlink r:id="rId184" w:anchor="pointer-cancellation" w:history="1">
              <w:r w:rsidR="0054761F" w:rsidRPr="006E7DE0">
                <w:rPr>
                  <w:rStyle w:val="a6"/>
                  <w:rFonts w:ascii="微軟正黑體" w:eastAsia="微軟正黑體" w:hAnsi="微軟正黑體"/>
                  <w:sz w:val="20"/>
                  <w:szCs w:val="20"/>
                  <w:u w:color="000000" w:themeColor="text1"/>
                </w:rPr>
                <w:t>如何符合</w:t>
              </w:r>
              <w:r w:rsidR="0054761F" w:rsidRPr="006E7DE0">
                <w:rPr>
                  <w:rStyle w:val="a6"/>
                  <w:rFonts w:ascii="微軟正黑體" w:eastAsia="微軟正黑體" w:hAnsi="微軟正黑體" w:hint="eastAsia"/>
                  <w:sz w:val="20"/>
                  <w:szCs w:val="20"/>
                  <w:u w:color="000000" w:themeColor="text1"/>
                </w:rPr>
                <w:t>「指標取消」</w:t>
              </w:r>
            </w:hyperlink>
          </w:p>
        </w:tc>
      </w:tr>
    </w:tbl>
    <w:p w14:paraId="64D140A3" w14:textId="77777777" w:rsidR="0054761F"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p>
    <w:p w14:paraId="4AA99A4F" w14:textId="77777777" w:rsidR="0054761F" w:rsidRPr="00C30F12"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p>
    <w:p w14:paraId="6791B485" w14:textId="77777777" w:rsidR="0054761F" w:rsidRPr="00B75547" w:rsidRDefault="0054761F" w:rsidP="0054761F">
      <w:pPr>
        <w:pStyle w:val="a3"/>
        <w:adjustRightInd w:val="0"/>
        <w:snapToGrid w:val="0"/>
        <w:spacing w:before="38" w:line="240" w:lineRule="atLeast"/>
        <w:ind w:left="224" w:right="405"/>
        <w:jc w:val="both"/>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對於可以使用</w:t>
      </w:r>
      <w:r>
        <w:fldChar w:fldCharType="begin"/>
      </w:r>
      <w:r>
        <w:instrText>HYPERLINK \l "_單一指標"</w:instrText>
      </w:r>
      <w:r>
        <w:fldChar w:fldCharType="separate"/>
      </w:r>
      <w:r w:rsidRPr="00E04BD7">
        <w:rPr>
          <w:rStyle w:val="a6"/>
          <w:rFonts w:ascii="微軟正黑體" w:eastAsia="微軟正黑體" w:hAnsi="微軟正黑體" w:cs="Times New Roman"/>
          <w:sz w:val="27"/>
          <w:szCs w:val="27"/>
        </w:rPr>
        <w:t>單一指標</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操作的</w:t>
      </w:r>
      <w:hyperlink w:anchor="_功能" w:history="1">
        <w:r w:rsidRPr="005771AD">
          <w:rPr>
            <w:rStyle w:val="a6"/>
            <w:rFonts w:ascii="微軟正黑體" w:eastAsia="微軟正黑體" w:hAnsi="微軟正黑體" w:cs="Times New Roman"/>
            <w:sz w:val="27"/>
            <w:szCs w:val="27"/>
          </w:rPr>
          <w:t>功能</w:t>
        </w:r>
      </w:hyperlink>
      <w:r w:rsidRPr="00B75547">
        <w:rPr>
          <w:rFonts w:ascii="微軟正黑體" w:eastAsia="微軟正黑體" w:hAnsi="微軟正黑體" w:cs="Times New Roman"/>
          <w:sz w:val="27"/>
          <w:szCs w:val="27"/>
        </w:rPr>
        <w:t>，至少須滿足下列條件之</w:t>
      </w:r>
      <w:proofErr w:type="gramStart"/>
      <w:r w:rsidRPr="00B75547">
        <w:rPr>
          <w:rFonts w:ascii="微軟正黑體" w:eastAsia="微軟正黑體" w:hAnsi="微軟正黑體" w:cs="Times New Roman"/>
          <w:sz w:val="27"/>
          <w:szCs w:val="27"/>
        </w:rPr>
        <w:t>一</w:t>
      </w:r>
      <w:proofErr w:type="gramEnd"/>
      <w:r w:rsidRPr="00B75547">
        <w:rPr>
          <w:rFonts w:ascii="微軟正黑體" w:eastAsia="微軟正黑體" w:hAnsi="微軟正黑體" w:cs="Times New Roman"/>
          <w:sz w:val="27"/>
          <w:szCs w:val="27"/>
        </w:rPr>
        <w:t>：</w:t>
      </w:r>
    </w:p>
    <w:p w14:paraId="5BC73AC4" w14:textId="77777777" w:rsidR="0054761F" w:rsidRPr="00C30F12" w:rsidRDefault="0054761F" w:rsidP="0054761F">
      <w:pPr>
        <w:pStyle w:val="a5"/>
        <w:numPr>
          <w:ilvl w:val="0"/>
          <w:numId w:val="16"/>
        </w:numPr>
        <w:tabs>
          <w:tab w:val="left" w:pos="1001"/>
        </w:tabs>
        <w:adjustRightInd w:val="0"/>
        <w:snapToGrid w:val="0"/>
        <w:spacing w:before="97" w:line="240" w:lineRule="atLeast"/>
        <w:rPr>
          <w:rFonts w:ascii="微軟正黑體" w:eastAsia="微軟正黑體" w:hAnsi="微軟正黑體" w:cs="Times New Roman"/>
          <w:sz w:val="27"/>
          <w:szCs w:val="27"/>
        </w:rPr>
      </w:pPr>
      <w:r w:rsidRPr="00162597">
        <w:rPr>
          <w:rFonts w:ascii="微軟正黑體" w:eastAsia="微軟正黑體" w:hAnsi="微軟正黑體" w:cs="Times New Roman"/>
          <w:b/>
          <w:bCs/>
          <w:sz w:val="27"/>
          <w:szCs w:val="27"/>
        </w:rPr>
        <w:lastRenderedPageBreak/>
        <w:t>無向下事件：</w:t>
      </w:r>
      <w:r w:rsidRPr="00C30F12">
        <w:rPr>
          <w:rFonts w:ascii="微軟正黑體" w:eastAsia="微軟正黑體" w:hAnsi="微軟正黑體" w:cs="Times New Roman"/>
          <w:sz w:val="27"/>
          <w:szCs w:val="27"/>
        </w:rPr>
        <w:t>指標的</w:t>
      </w:r>
      <w:hyperlink w:anchor="_向下事件" w:history="1">
        <w:r w:rsidRPr="005771AD">
          <w:rPr>
            <w:rStyle w:val="a6"/>
            <w:rFonts w:ascii="微軟正黑體" w:eastAsia="微軟正黑體" w:hAnsi="微軟正黑體" w:cs="Times New Roman"/>
            <w:sz w:val="27"/>
            <w:szCs w:val="27"/>
          </w:rPr>
          <w:t>向下事件</w:t>
        </w:r>
      </w:hyperlink>
      <w:r w:rsidRPr="00C30F12">
        <w:rPr>
          <w:rFonts w:ascii="微軟正黑體" w:eastAsia="微軟正黑體" w:hAnsi="微軟正黑體" w:cs="Times New Roman"/>
          <w:sz w:val="27"/>
          <w:szCs w:val="27"/>
        </w:rPr>
        <w:t>不被用於執行任何部分的功能；</w:t>
      </w:r>
    </w:p>
    <w:p w14:paraId="052652FD" w14:textId="77777777" w:rsidR="0054761F" w:rsidRPr="00C30F12" w:rsidRDefault="0054761F" w:rsidP="0054761F">
      <w:pPr>
        <w:pStyle w:val="a5"/>
        <w:numPr>
          <w:ilvl w:val="0"/>
          <w:numId w:val="16"/>
        </w:numPr>
        <w:tabs>
          <w:tab w:val="left" w:pos="1001"/>
        </w:tabs>
        <w:adjustRightInd w:val="0"/>
        <w:snapToGrid w:val="0"/>
        <w:spacing w:line="240" w:lineRule="atLeast"/>
        <w:rPr>
          <w:rFonts w:ascii="微軟正黑體" w:eastAsia="微軟正黑體" w:hAnsi="微軟正黑體" w:cs="Times New Roman"/>
          <w:sz w:val="27"/>
          <w:szCs w:val="27"/>
        </w:rPr>
      </w:pPr>
      <w:r w:rsidRPr="00162597">
        <w:rPr>
          <w:rFonts w:ascii="微軟正黑體" w:eastAsia="微軟正黑體" w:hAnsi="微軟正黑體" w:cs="Times New Roman"/>
          <w:b/>
          <w:bCs/>
          <w:sz w:val="27"/>
          <w:szCs w:val="27"/>
        </w:rPr>
        <w:t>中止或取消：</w:t>
      </w:r>
      <w:r w:rsidRPr="00C30F12">
        <w:rPr>
          <w:rFonts w:ascii="微軟正黑體" w:eastAsia="微軟正黑體" w:hAnsi="微軟正黑體" w:cs="Times New Roman"/>
          <w:sz w:val="27"/>
          <w:szCs w:val="27"/>
        </w:rPr>
        <w:t>該功能的完成在</w:t>
      </w:r>
      <w:hyperlink w:anchor="_向上事件" w:history="1">
        <w:r w:rsidRPr="005771AD">
          <w:rPr>
            <w:rStyle w:val="a6"/>
            <w:rFonts w:ascii="微軟正黑體" w:eastAsia="微軟正黑體" w:hAnsi="微軟正黑體" w:cs="Times New Roman"/>
            <w:sz w:val="27"/>
            <w:szCs w:val="27"/>
          </w:rPr>
          <w:t>向上事件</w:t>
        </w:r>
      </w:hyperlink>
      <w:r w:rsidRPr="00C30F12">
        <w:rPr>
          <w:rFonts w:ascii="微軟正黑體" w:eastAsia="微軟正黑體" w:hAnsi="微軟正黑體" w:cs="Times New Roman"/>
          <w:sz w:val="27"/>
          <w:szCs w:val="27"/>
        </w:rPr>
        <w:t>，並且有一種</w:t>
      </w:r>
      <w:hyperlink w:anchor="_機制" w:history="1">
        <w:r w:rsidRPr="005771AD">
          <w:rPr>
            <w:rStyle w:val="a6"/>
            <w:rFonts w:ascii="微軟正黑體" w:eastAsia="微軟正黑體" w:hAnsi="微軟正黑體" w:cs="Times New Roman"/>
            <w:sz w:val="27"/>
            <w:szCs w:val="27"/>
          </w:rPr>
          <w:t>機制</w:t>
        </w:r>
      </w:hyperlink>
      <w:r w:rsidRPr="00C30F12">
        <w:rPr>
          <w:rFonts w:ascii="微軟正黑體" w:eastAsia="微軟正黑體" w:hAnsi="微軟正黑體" w:cs="Times New Roman"/>
          <w:sz w:val="27"/>
          <w:szCs w:val="27"/>
        </w:rPr>
        <w:t>可以在完成之前中止該功能或在完成後取消該功能；</w:t>
      </w:r>
    </w:p>
    <w:p w14:paraId="2A4A68F6" w14:textId="77777777" w:rsidR="0054761F" w:rsidRPr="00C30F12" w:rsidRDefault="0054761F" w:rsidP="0054761F">
      <w:pPr>
        <w:pStyle w:val="a5"/>
        <w:numPr>
          <w:ilvl w:val="0"/>
          <w:numId w:val="16"/>
        </w:numPr>
        <w:tabs>
          <w:tab w:val="left" w:pos="1001"/>
        </w:tabs>
        <w:adjustRightInd w:val="0"/>
        <w:snapToGrid w:val="0"/>
        <w:spacing w:line="240" w:lineRule="atLeast"/>
        <w:rPr>
          <w:rFonts w:ascii="微軟正黑體" w:eastAsia="微軟正黑體" w:hAnsi="微軟正黑體" w:cs="Times New Roman"/>
          <w:sz w:val="27"/>
          <w:szCs w:val="27"/>
        </w:rPr>
      </w:pPr>
      <w:r w:rsidRPr="00162597">
        <w:rPr>
          <w:rFonts w:ascii="微軟正黑體" w:eastAsia="微軟正黑體" w:hAnsi="微軟正黑體" w:cs="Times New Roman"/>
          <w:b/>
          <w:bCs/>
          <w:sz w:val="27"/>
          <w:szCs w:val="27"/>
        </w:rPr>
        <w:t>向上逆轉：</w:t>
      </w:r>
      <w:r w:rsidRPr="00C30F12">
        <w:rPr>
          <w:rFonts w:ascii="微軟正黑體" w:eastAsia="微軟正黑體" w:hAnsi="微軟正黑體" w:cs="Times New Roman"/>
          <w:sz w:val="27"/>
          <w:szCs w:val="27"/>
        </w:rPr>
        <w:t>向上事件逆轉先前的向下事件之任何結果。</w:t>
      </w:r>
    </w:p>
    <w:p w14:paraId="03A96FED" w14:textId="77777777" w:rsidR="0054761F" w:rsidRPr="00162597" w:rsidRDefault="0054761F" w:rsidP="0054761F">
      <w:pPr>
        <w:pStyle w:val="a5"/>
        <w:numPr>
          <w:ilvl w:val="0"/>
          <w:numId w:val="16"/>
        </w:numPr>
        <w:tabs>
          <w:tab w:val="left" w:pos="1001"/>
        </w:tabs>
        <w:adjustRightInd w:val="0"/>
        <w:snapToGrid w:val="0"/>
        <w:spacing w:after="240" w:line="240" w:lineRule="atLeast"/>
        <w:ind w:right="84"/>
        <w:rPr>
          <w:rFonts w:ascii="微軟正黑體" w:eastAsia="微軟正黑體" w:hAnsi="微軟正黑體" w:cs="Times New Roman"/>
          <w:b/>
          <w:sz w:val="27"/>
          <w:szCs w:val="27"/>
        </w:rPr>
      </w:pPr>
      <w:r w:rsidRPr="00162597">
        <w:rPr>
          <w:rFonts w:ascii="微軟正黑體" w:eastAsia="微軟正黑體" w:hAnsi="微軟正黑體" w:cs="Times New Roman"/>
          <w:b/>
          <w:bCs/>
          <w:spacing w:val="-1"/>
          <w:sz w:val="27"/>
          <w:szCs w:val="27"/>
        </w:rPr>
        <w:t>必要性：</w:t>
      </w:r>
      <w:r w:rsidRPr="00C30F12">
        <w:rPr>
          <w:rFonts w:ascii="微軟正黑體" w:eastAsia="微軟正黑體" w:hAnsi="微軟正黑體" w:cs="Times New Roman"/>
          <w:spacing w:val="-1"/>
          <w:sz w:val="27"/>
          <w:szCs w:val="27"/>
        </w:rPr>
        <w:t>完成向下事件的功能有其</w:t>
      </w:r>
      <w:hyperlink w:anchor="essential" w:history="1">
        <w:r w:rsidRPr="005771AD">
          <w:rPr>
            <w:rStyle w:val="a6"/>
            <w:rFonts w:ascii="微軟正黑體" w:eastAsia="微軟正黑體" w:hAnsi="微軟正黑體" w:cs="Times New Roman"/>
            <w:spacing w:val="-1"/>
            <w:sz w:val="27"/>
            <w:szCs w:val="27"/>
          </w:rPr>
          <w:t>必要性</w:t>
        </w:r>
      </w:hyperlink>
      <w:r w:rsidRPr="00C30F12">
        <w:rPr>
          <w:rFonts w:ascii="微軟正黑體" w:eastAsia="微軟正黑體" w:hAnsi="微軟正黑體" w:cs="Times New Roman"/>
          <w:spacing w:val="-1"/>
          <w:sz w:val="27"/>
          <w:szCs w:val="27"/>
        </w:rPr>
        <w:t>。</w:t>
      </w:r>
    </w:p>
    <w:p w14:paraId="16378050" w14:textId="77777777" w:rsidR="0054761F" w:rsidRPr="00162597" w:rsidRDefault="0054761F" w:rsidP="0054761F">
      <w:pPr>
        <w:tabs>
          <w:tab w:val="left" w:pos="1001"/>
        </w:tabs>
        <w:adjustRightInd w:val="0"/>
        <w:snapToGrid w:val="0"/>
        <w:spacing w:after="240" w:line="240" w:lineRule="atLeast"/>
        <w:ind w:left="960" w:right="84"/>
        <w:rPr>
          <w:rFonts w:ascii="微軟正黑體" w:eastAsia="微軟正黑體" w:hAnsi="微軟正黑體" w:cs="Times New Roman"/>
          <w:b/>
          <w:sz w:val="27"/>
          <w:szCs w:val="27"/>
        </w:rPr>
      </w:pPr>
    </w:p>
    <w:p w14:paraId="6A422CCA" w14:textId="77777777" w:rsidR="0054761F" w:rsidRPr="00162597" w:rsidRDefault="0054761F" w:rsidP="0054761F">
      <w:pPr>
        <w:pBdr>
          <w:left w:val="single" w:sz="48" w:space="4" w:color="28A60A"/>
        </w:pBdr>
        <w:adjustRightInd w:val="0"/>
        <w:snapToGrid w:val="0"/>
        <w:spacing w:line="240" w:lineRule="atLeast"/>
        <w:ind w:left="958" w:right="500"/>
        <w:rPr>
          <w:rFonts w:ascii="微軟正黑體" w:eastAsia="微軟正黑體" w:hAnsi="微軟正黑體" w:cs="Times New Roman"/>
          <w:b/>
          <w:sz w:val="27"/>
          <w:szCs w:val="27"/>
        </w:rPr>
      </w:pPr>
      <w:proofErr w:type="gramStart"/>
      <w:r w:rsidRPr="00162597">
        <w:rPr>
          <w:rFonts w:ascii="微軟正黑體" w:eastAsia="微軟正黑體" w:hAnsi="微軟正黑體" w:cs="Times New Roman"/>
          <w:b/>
          <w:color w:val="00B050"/>
          <w:sz w:val="27"/>
          <w:szCs w:val="27"/>
        </w:rPr>
        <w:t>註</w:t>
      </w:r>
      <w:proofErr w:type="gramEnd"/>
      <w:r w:rsidRPr="00162597">
        <w:rPr>
          <w:rFonts w:ascii="微軟正黑體" w:eastAsia="微軟正黑體" w:hAnsi="微軟正黑體" w:cs="Times New Roman"/>
          <w:b/>
          <w:color w:val="00B050"/>
          <w:sz w:val="27"/>
          <w:szCs w:val="27"/>
        </w:rPr>
        <w:t>釋</w:t>
      </w:r>
    </w:p>
    <w:p w14:paraId="07BD3646" w14:textId="77777777" w:rsidR="0054761F" w:rsidRPr="00162597" w:rsidRDefault="0054761F" w:rsidP="0054761F">
      <w:pPr>
        <w:pBdr>
          <w:left w:val="single" w:sz="48" w:space="4" w:color="28A60A"/>
        </w:pBdr>
        <w:adjustRightInd w:val="0"/>
        <w:snapToGrid w:val="0"/>
        <w:spacing w:line="240" w:lineRule="atLeast"/>
        <w:ind w:left="958" w:right="499"/>
        <w:rPr>
          <w:rFonts w:ascii="微軟正黑體" w:eastAsia="微軟正黑體" w:hAnsi="微軟正黑體" w:cs="Times New Roman"/>
          <w:sz w:val="27"/>
          <w:szCs w:val="27"/>
        </w:rPr>
      </w:pPr>
    </w:p>
    <w:p w14:paraId="00D7DCB2" w14:textId="77777777" w:rsidR="0054761F" w:rsidRPr="00162597" w:rsidRDefault="0054761F" w:rsidP="0054761F">
      <w:pPr>
        <w:pBdr>
          <w:left w:val="single" w:sz="48" w:space="4" w:color="28A60A"/>
        </w:pBdr>
        <w:adjustRightInd w:val="0"/>
        <w:snapToGrid w:val="0"/>
        <w:spacing w:line="240" w:lineRule="atLeast"/>
        <w:ind w:left="958" w:right="499"/>
        <w:rPr>
          <w:rFonts w:ascii="微軟正黑體" w:eastAsia="微軟正黑體" w:hAnsi="微軟正黑體" w:cs="Times New Roman"/>
          <w:sz w:val="27"/>
          <w:szCs w:val="27"/>
        </w:rPr>
      </w:pPr>
      <w:r w:rsidRPr="00162597">
        <w:rPr>
          <w:rFonts w:ascii="微軟正黑體" w:eastAsia="微軟正黑體" w:hAnsi="微軟正黑體" w:cs="Times New Roman"/>
          <w:sz w:val="27"/>
          <w:szCs w:val="27"/>
        </w:rPr>
        <w:t>模擬鍵盤或數字小鍵盤按鍵的功能</w:t>
      </w:r>
      <w:r>
        <w:rPr>
          <w:rFonts w:ascii="微軟正黑體" w:eastAsia="微軟正黑體" w:hAnsi="微軟正黑體" w:cs="Times New Roman" w:hint="eastAsia"/>
          <w:sz w:val="27"/>
          <w:szCs w:val="27"/>
        </w:rPr>
        <w:t>屬於必要性</w:t>
      </w:r>
      <w:r w:rsidRPr="00162597">
        <w:rPr>
          <w:rFonts w:ascii="微軟正黑體" w:eastAsia="微軟正黑體" w:hAnsi="微軟正黑體" w:cs="Times New Roman"/>
          <w:sz w:val="27"/>
          <w:szCs w:val="27"/>
        </w:rPr>
        <w:t>。</w:t>
      </w:r>
    </w:p>
    <w:p w14:paraId="743A5427" w14:textId="77777777" w:rsidR="0054761F" w:rsidRPr="00162597" w:rsidRDefault="0054761F" w:rsidP="0054761F">
      <w:pPr>
        <w:adjustRightInd w:val="0"/>
        <w:snapToGrid w:val="0"/>
        <w:spacing w:before="100" w:beforeAutospacing="1" w:line="240" w:lineRule="atLeast"/>
        <w:ind w:left="958" w:right="500"/>
        <w:rPr>
          <w:rFonts w:ascii="微軟正黑體" w:eastAsia="微軟正黑體" w:hAnsi="微軟正黑體" w:cs="Times New Roman"/>
          <w:sz w:val="27"/>
          <w:szCs w:val="27"/>
        </w:rPr>
      </w:pPr>
    </w:p>
    <w:p w14:paraId="7CBB64E9" w14:textId="77777777" w:rsidR="0054761F" w:rsidRPr="00162597" w:rsidRDefault="0054761F" w:rsidP="0054761F">
      <w:pPr>
        <w:pBdr>
          <w:left w:val="single" w:sz="48" w:space="4" w:color="28A60A"/>
        </w:pBdr>
        <w:adjustRightInd w:val="0"/>
        <w:snapToGrid w:val="0"/>
        <w:spacing w:line="240" w:lineRule="atLeast"/>
        <w:ind w:left="958" w:right="500"/>
        <w:rPr>
          <w:rFonts w:ascii="微軟正黑體" w:eastAsia="微軟正黑體" w:hAnsi="微軟正黑體" w:cs="Times New Roman"/>
          <w:b/>
          <w:sz w:val="27"/>
          <w:szCs w:val="27"/>
        </w:rPr>
      </w:pPr>
      <w:proofErr w:type="gramStart"/>
      <w:r w:rsidRPr="00162597">
        <w:rPr>
          <w:rFonts w:ascii="微軟正黑體" w:eastAsia="微軟正黑體" w:hAnsi="微軟正黑體" w:cs="Times New Roman"/>
          <w:b/>
          <w:color w:val="00B050"/>
          <w:sz w:val="27"/>
          <w:szCs w:val="27"/>
        </w:rPr>
        <w:t>註</w:t>
      </w:r>
      <w:proofErr w:type="gramEnd"/>
      <w:r w:rsidRPr="00162597">
        <w:rPr>
          <w:rFonts w:ascii="微軟正黑體" w:eastAsia="微軟正黑體" w:hAnsi="微軟正黑體" w:cs="Times New Roman"/>
          <w:b/>
          <w:color w:val="00B050"/>
          <w:sz w:val="27"/>
          <w:szCs w:val="27"/>
        </w:rPr>
        <w:t>釋</w:t>
      </w:r>
    </w:p>
    <w:p w14:paraId="3C1B370E" w14:textId="77777777" w:rsidR="0054761F" w:rsidRPr="00162597" w:rsidRDefault="0054761F" w:rsidP="0054761F">
      <w:pPr>
        <w:pBdr>
          <w:left w:val="single" w:sz="48" w:space="4" w:color="28A60A"/>
        </w:pBdr>
        <w:adjustRightInd w:val="0"/>
        <w:snapToGrid w:val="0"/>
        <w:spacing w:line="240" w:lineRule="atLeast"/>
        <w:ind w:left="958" w:right="500"/>
        <w:rPr>
          <w:rFonts w:ascii="微軟正黑體" w:eastAsia="微軟正黑體" w:hAnsi="微軟正黑體" w:cs="Times New Roman"/>
          <w:sz w:val="27"/>
          <w:szCs w:val="27"/>
        </w:rPr>
      </w:pPr>
    </w:p>
    <w:p w14:paraId="7B1BEA07" w14:textId="77777777" w:rsidR="0054761F" w:rsidRPr="00162597" w:rsidRDefault="0054761F" w:rsidP="0054761F">
      <w:pPr>
        <w:pBdr>
          <w:left w:val="single" w:sz="48" w:space="4" w:color="28A60A"/>
        </w:pBdr>
        <w:adjustRightInd w:val="0"/>
        <w:snapToGrid w:val="0"/>
        <w:spacing w:line="240" w:lineRule="atLeast"/>
        <w:ind w:left="958" w:right="499"/>
        <w:rPr>
          <w:rFonts w:ascii="微軟正黑體" w:eastAsia="微軟正黑體" w:hAnsi="微軟正黑體" w:cs="Times New Roman"/>
          <w:sz w:val="27"/>
          <w:szCs w:val="27"/>
        </w:rPr>
      </w:pPr>
      <w:r w:rsidRPr="00162597">
        <w:rPr>
          <w:rFonts w:ascii="微軟正黑體" w:eastAsia="微軟正黑體" w:hAnsi="微軟正黑體" w:cs="Times New Roman"/>
          <w:sz w:val="27"/>
          <w:szCs w:val="27"/>
        </w:rPr>
        <w:t>此要求適用於解釋指標動作的網頁內容（亦即，這不適用於需要使用者代理或輔助科技的動作）。</w:t>
      </w:r>
    </w:p>
    <w:p w14:paraId="78EDF57E" w14:textId="77777777" w:rsidR="0054761F" w:rsidRPr="00162597" w:rsidRDefault="0054761F" w:rsidP="0054761F">
      <w:pPr>
        <w:tabs>
          <w:tab w:val="left" w:pos="1001"/>
        </w:tabs>
        <w:adjustRightInd w:val="0"/>
        <w:snapToGrid w:val="0"/>
        <w:spacing w:after="240" w:line="240" w:lineRule="atLeast"/>
        <w:ind w:right="84"/>
        <w:rPr>
          <w:rFonts w:ascii="微軟正黑體" w:eastAsia="微軟正黑體" w:hAnsi="微軟正黑體" w:cs="Times New Roman"/>
          <w:b/>
          <w:sz w:val="27"/>
          <w:szCs w:val="27"/>
        </w:rPr>
      </w:pPr>
    </w:p>
    <w:p w14:paraId="5BEFD2CA" w14:textId="77777777" w:rsidR="0054761F" w:rsidRPr="007C5CCB" w:rsidRDefault="0054761F" w:rsidP="0054761F">
      <w:pPr>
        <w:pStyle w:val="31"/>
      </w:pPr>
      <w:r w:rsidRPr="007C5CCB">
        <w:t>成功準則 2.5.3：標籤名稱</w:t>
      </w:r>
    </w:p>
    <w:p w14:paraId="1A767E81" w14:textId="77777777" w:rsidR="0054761F"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r w:rsidRPr="00C30F12">
        <w:rPr>
          <w:rFonts w:ascii="微軟正黑體" w:eastAsia="微軟正黑體" w:hAnsi="微軟正黑體" w:cs="Times New Roman"/>
          <w:bCs/>
          <w:spacing w:val="-2"/>
          <w:sz w:val="27"/>
          <w:szCs w:val="27"/>
        </w:rPr>
        <w:t>(檢測等級 A)</w:t>
      </w:r>
    </w:p>
    <w:tbl>
      <w:tblPr>
        <w:tblpPr w:leftFromText="180" w:rightFromText="180" w:vertAnchor="text" w:horzAnchor="margin" w:tblpXSpec="right" w:tblpY="515"/>
        <w:tblW w:w="2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tblGrid>
      <w:tr w:rsidR="0054761F" w:rsidRPr="006E7DE0" w14:paraId="6B55CB4C" w14:textId="77777777" w:rsidTr="00D2118E">
        <w:trPr>
          <w:trHeight w:val="711"/>
        </w:trPr>
        <w:tc>
          <w:tcPr>
            <w:tcW w:w="2410" w:type="dxa"/>
            <w:shd w:val="clear" w:color="auto" w:fill="auto"/>
          </w:tcPr>
          <w:p w14:paraId="4EDFDCA6" w14:textId="77777777" w:rsidR="0054761F" w:rsidRPr="006E7DE0" w:rsidRDefault="00000000" w:rsidP="00D2118E">
            <w:pPr>
              <w:spacing w:line="0" w:lineRule="atLeast"/>
              <w:rPr>
                <w:rFonts w:ascii="微軟正黑體" w:eastAsia="微軟正黑體" w:hAnsi="微軟正黑體"/>
                <w:color w:val="0070C0"/>
                <w:sz w:val="20"/>
                <w:szCs w:val="20"/>
                <w:u w:val="single" w:color="000000" w:themeColor="text1"/>
              </w:rPr>
            </w:pPr>
            <w:hyperlink r:id="rId185" w:history="1">
              <w:r w:rsidR="0054761F" w:rsidRPr="006E7DE0">
                <w:rPr>
                  <w:rStyle w:val="a6"/>
                  <w:rFonts w:ascii="微軟正黑體" w:eastAsia="微軟正黑體" w:hAnsi="微軟正黑體"/>
                  <w:sz w:val="20"/>
                  <w:szCs w:val="20"/>
                  <w:u w:color="000000" w:themeColor="text1"/>
                </w:rPr>
                <w:t>了解</w:t>
              </w:r>
              <w:r w:rsidR="0054761F" w:rsidRPr="006E7DE0">
                <w:rPr>
                  <w:rStyle w:val="a6"/>
                  <w:rFonts w:ascii="微軟正黑體" w:eastAsia="微軟正黑體" w:hAnsi="微軟正黑體" w:hint="eastAsia"/>
                  <w:sz w:val="20"/>
                  <w:szCs w:val="20"/>
                  <w:u w:color="000000" w:themeColor="text1"/>
                </w:rPr>
                <w:t>「標籤命名」</w:t>
              </w:r>
            </w:hyperlink>
          </w:p>
          <w:p w14:paraId="7D20B893" w14:textId="77777777" w:rsidR="0054761F" w:rsidRPr="006E7DE0" w:rsidRDefault="00000000" w:rsidP="00D2118E">
            <w:pPr>
              <w:spacing w:line="0" w:lineRule="atLeast"/>
              <w:rPr>
                <w:rFonts w:ascii="微軟正黑體" w:eastAsia="微軟正黑體" w:hAnsi="微軟正黑體" w:cs="Times New Roman"/>
                <w:sz w:val="20"/>
                <w:szCs w:val="20"/>
              </w:rPr>
            </w:pPr>
            <w:hyperlink r:id="rId186" w:anchor="label-in-name" w:history="1">
              <w:r w:rsidR="0054761F" w:rsidRPr="006E7DE0">
                <w:rPr>
                  <w:rStyle w:val="a6"/>
                  <w:rFonts w:ascii="微軟正黑體" w:eastAsia="微軟正黑體" w:hAnsi="微軟正黑體"/>
                  <w:sz w:val="20"/>
                  <w:szCs w:val="20"/>
                  <w:u w:color="000000" w:themeColor="text1"/>
                </w:rPr>
                <w:t>如何符合</w:t>
              </w:r>
              <w:r w:rsidR="0054761F" w:rsidRPr="006E7DE0">
                <w:rPr>
                  <w:rStyle w:val="a6"/>
                  <w:rFonts w:ascii="微軟正黑體" w:eastAsia="微軟正黑體" w:hAnsi="微軟正黑體" w:hint="eastAsia"/>
                  <w:sz w:val="20"/>
                  <w:szCs w:val="20"/>
                  <w:u w:color="000000" w:themeColor="text1"/>
                </w:rPr>
                <w:t>「標籤命名」</w:t>
              </w:r>
            </w:hyperlink>
          </w:p>
        </w:tc>
      </w:tr>
    </w:tbl>
    <w:p w14:paraId="55651207" w14:textId="77777777" w:rsidR="0054761F" w:rsidRPr="006E7DE0"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p>
    <w:p w14:paraId="21717448" w14:textId="77777777" w:rsidR="0054761F" w:rsidRPr="00C30F12" w:rsidRDefault="0054761F" w:rsidP="0054761F">
      <w:pPr>
        <w:adjustRightInd w:val="0"/>
        <w:snapToGrid w:val="0"/>
        <w:spacing w:before="102" w:after="240" w:line="256" w:lineRule="auto"/>
        <w:ind w:left="224" w:right="3022"/>
        <w:rPr>
          <w:rFonts w:ascii="微軟正黑體" w:eastAsia="微軟正黑體" w:hAnsi="微軟正黑體" w:cs="Times New Roman"/>
          <w:bCs/>
          <w:spacing w:val="-2"/>
          <w:sz w:val="27"/>
          <w:szCs w:val="27"/>
        </w:rPr>
      </w:pPr>
    </w:p>
    <w:p w14:paraId="1886AA8D" w14:textId="77777777" w:rsidR="0054761F" w:rsidRDefault="0054761F" w:rsidP="0054761F">
      <w:pPr>
        <w:pStyle w:val="a3"/>
        <w:adjustRightInd w:val="0"/>
        <w:snapToGrid w:val="0"/>
        <w:spacing w:before="3" w:after="240" w:line="307" w:lineRule="auto"/>
        <w:ind w:left="224" w:right="411"/>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對於具有包含</w:t>
      </w:r>
      <w:r>
        <w:fldChar w:fldCharType="begin"/>
      </w:r>
      <w:r>
        <w:instrText>HYPERLINK \l "_文字"</w:instrText>
      </w:r>
      <w:r>
        <w:fldChar w:fldCharType="separate"/>
      </w:r>
      <w:r w:rsidRPr="005B30CF">
        <w:rPr>
          <w:rStyle w:val="a6"/>
          <w:rFonts w:ascii="微軟正黑體" w:eastAsia="微軟正黑體" w:hAnsi="微軟正黑體" w:cs="Times New Roman"/>
          <w:sz w:val="27"/>
          <w:szCs w:val="27"/>
        </w:rPr>
        <w:t>文字</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或</w:t>
      </w:r>
      <w:hyperlink w:anchor="_影像文字" w:history="1">
        <w:r w:rsidRPr="005B30CF">
          <w:rPr>
            <w:rStyle w:val="a6"/>
            <w:rFonts w:ascii="微軟正黑體" w:eastAsia="微軟正黑體" w:hAnsi="微軟正黑體" w:cs="Times New Roman"/>
            <w:sz w:val="27"/>
            <w:szCs w:val="27"/>
          </w:rPr>
          <w:t>影像文字</w:t>
        </w:r>
      </w:hyperlink>
      <w:hyperlink w:anchor="label" w:history="1">
        <w:r w:rsidRPr="005B30CF">
          <w:rPr>
            <w:rStyle w:val="a6"/>
            <w:rFonts w:ascii="微軟正黑體" w:eastAsia="微軟正黑體" w:hAnsi="微軟正黑體" w:cs="Times New Roman"/>
            <w:sz w:val="27"/>
            <w:szCs w:val="27"/>
          </w:rPr>
          <w:t>標籤</w:t>
        </w:r>
      </w:hyperlink>
      <w:r w:rsidRPr="00B75547">
        <w:rPr>
          <w:rFonts w:ascii="微軟正黑體" w:eastAsia="微軟正黑體" w:hAnsi="微軟正黑體" w:cs="Times New Roman"/>
          <w:sz w:val="27"/>
          <w:szCs w:val="27"/>
        </w:rPr>
        <w:t>的</w:t>
      </w:r>
      <w:hyperlink w:anchor="user_interface_component" w:history="1">
        <w:r w:rsidRPr="006D3D98">
          <w:rPr>
            <w:rStyle w:val="a6"/>
            <w:rFonts w:ascii="微軟正黑體" w:eastAsia="微軟正黑體" w:hAnsi="微軟正黑體" w:cs="Times New Roman"/>
            <w:sz w:val="27"/>
            <w:szCs w:val="27"/>
          </w:rPr>
          <w:t>使用者介面元件</w:t>
        </w:r>
      </w:hyperlink>
      <w:r w:rsidRPr="00B75547">
        <w:rPr>
          <w:rFonts w:ascii="微軟正黑體" w:eastAsia="微軟正黑體" w:hAnsi="微軟正黑體" w:cs="Times New Roman"/>
          <w:sz w:val="27"/>
          <w:szCs w:val="27"/>
        </w:rPr>
        <w:t>，該標籤</w:t>
      </w:r>
      <w:hyperlink w:anchor="name" w:history="1">
        <w:r w:rsidRPr="005B30CF">
          <w:rPr>
            <w:rStyle w:val="a6"/>
            <w:rFonts w:ascii="微軟正黑體" w:eastAsia="微軟正黑體" w:hAnsi="微軟正黑體" w:cs="Times New Roman"/>
            <w:sz w:val="27"/>
            <w:szCs w:val="27"/>
          </w:rPr>
          <w:t>名稱</w:t>
        </w:r>
      </w:hyperlink>
      <w:r w:rsidRPr="00B75547">
        <w:rPr>
          <w:rFonts w:ascii="微軟正黑體" w:eastAsia="微軟正黑體" w:hAnsi="微軟正黑體" w:cs="Times New Roman"/>
          <w:sz w:val="27"/>
          <w:szCs w:val="27"/>
        </w:rPr>
        <w:t>所包含的文字應以</w:t>
      </w:r>
      <w:proofErr w:type="gramStart"/>
      <w:r w:rsidRPr="00B75547">
        <w:rPr>
          <w:rFonts w:ascii="微軟正黑體" w:eastAsia="微軟正黑體" w:hAnsi="微軟正黑體" w:cs="Times New Roman"/>
          <w:sz w:val="27"/>
          <w:szCs w:val="27"/>
        </w:rPr>
        <w:t>可視化呈現</w:t>
      </w:r>
      <w:proofErr w:type="gramEnd"/>
      <w:r w:rsidRPr="00B75547">
        <w:rPr>
          <w:rFonts w:ascii="微軟正黑體" w:eastAsia="微軟正黑體" w:hAnsi="微軟正黑體" w:cs="Times New Roman"/>
          <w:sz w:val="27"/>
          <w:szCs w:val="27"/>
        </w:rPr>
        <w:t>。</w:t>
      </w:r>
    </w:p>
    <w:p w14:paraId="0149A623" w14:textId="77777777" w:rsidR="0054761F" w:rsidRPr="00162597" w:rsidRDefault="0054761F" w:rsidP="0054761F">
      <w:pPr>
        <w:pBdr>
          <w:left w:val="single" w:sz="48" w:space="4" w:color="28A60A"/>
        </w:pBdr>
        <w:adjustRightInd w:val="0"/>
        <w:snapToGrid w:val="0"/>
        <w:spacing w:line="240" w:lineRule="atLeast"/>
        <w:ind w:left="958" w:right="499"/>
        <w:rPr>
          <w:rFonts w:ascii="微軟正黑體" w:eastAsia="微軟正黑體" w:hAnsi="微軟正黑體" w:cs="Times New Roman"/>
          <w:sz w:val="27"/>
          <w:szCs w:val="27"/>
        </w:rPr>
      </w:pPr>
      <w:proofErr w:type="gramStart"/>
      <w:r w:rsidRPr="00162597">
        <w:rPr>
          <w:rFonts w:ascii="微軟正黑體" w:eastAsia="微軟正黑體" w:hAnsi="微軟正黑體" w:cs="Times New Roman"/>
          <w:sz w:val="27"/>
          <w:szCs w:val="27"/>
        </w:rPr>
        <w:t>註</w:t>
      </w:r>
      <w:proofErr w:type="gramEnd"/>
      <w:r w:rsidRPr="00162597">
        <w:rPr>
          <w:rFonts w:ascii="微軟正黑體" w:eastAsia="微軟正黑體" w:hAnsi="微軟正黑體" w:cs="Times New Roman"/>
          <w:sz w:val="27"/>
          <w:szCs w:val="27"/>
        </w:rPr>
        <w:t>釋</w:t>
      </w:r>
    </w:p>
    <w:p w14:paraId="01774810" w14:textId="77777777" w:rsidR="0054761F" w:rsidRPr="00162597" w:rsidRDefault="0054761F" w:rsidP="0054761F">
      <w:pPr>
        <w:pBdr>
          <w:left w:val="single" w:sz="48" w:space="4" w:color="28A60A"/>
        </w:pBdr>
        <w:adjustRightInd w:val="0"/>
        <w:snapToGrid w:val="0"/>
        <w:spacing w:line="240" w:lineRule="atLeast"/>
        <w:ind w:left="958" w:right="499"/>
        <w:rPr>
          <w:rFonts w:ascii="微軟正黑體" w:eastAsia="微軟正黑體" w:hAnsi="微軟正黑體" w:cs="Times New Roman"/>
          <w:sz w:val="27"/>
          <w:szCs w:val="27"/>
        </w:rPr>
      </w:pPr>
    </w:p>
    <w:p w14:paraId="58143BE5" w14:textId="77777777" w:rsidR="0054761F" w:rsidRPr="00162597" w:rsidRDefault="0054761F" w:rsidP="0054761F">
      <w:pPr>
        <w:pBdr>
          <w:left w:val="single" w:sz="48" w:space="4" w:color="28A60A"/>
        </w:pBdr>
        <w:adjustRightInd w:val="0"/>
        <w:snapToGrid w:val="0"/>
        <w:spacing w:line="240" w:lineRule="atLeast"/>
        <w:ind w:left="958" w:right="499"/>
        <w:rPr>
          <w:rFonts w:ascii="微軟正黑體" w:eastAsia="微軟正黑體" w:hAnsi="微軟正黑體" w:cs="Times New Roman"/>
          <w:sz w:val="27"/>
          <w:szCs w:val="27"/>
        </w:rPr>
      </w:pPr>
      <w:r w:rsidRPr="00162597">
        <w:rPr>
          <w:rFonts w:ascii="微軟正黑體" w:eastAsia="微軟正黑體" w:hAnsi="微軟正黑體" w:cs="Times New Roman"/>
          <w:sz w:val="27"/>
          <w:szCs w:val="27"/>
        </w:rPr>
        <w:t>最佳</w:t>
      </w:r>
      <w:r>
        <w:rPr>
          <w:rFonts w:ascii="微軟正黑體" w:eastAsia="微軟正黑體" w:hAnsi="微軟正黑體" w:cs="Times New Roman" w:hint="eastAsia"/>
          <w:sz w:val="27"/>
          <w:szCs w:val="27"/>
        </w:rPr>
        <w:t>做法</w:t>
      </w:r>
      <w:r w:rsidRPr="00162597">
        <w:rPr>
          <w:rFonts w:ascii="微軟正黑體" w:eastAsia="微軟正黑體" w:hAnsi="微軟正黑體" w:cs="Times New Roman"/>
          <w:sz w:val="27"/>
          <w:szCs w:val="27"/>
        </w:rPr>
        <w:t>是將標籤的文字放在名稱的開頭處。</w:t>
      </w:r>
    </w:p>
    <w:p w14:paraId="1B4A9A5E" w14:textId="77777777" w:rsidR="0054761F" w:rsidRPr="00162597" w:rsidRDefault="0054761F" w:rsidP="0054761F">
      <w:pPr>
        <w:pStyle w:val="a3"/>
        <w:adjustRightInd w:val="0"/>
        <w:snapToGrid w:val="0"/>
        <w:spacing w:before="3" w:after="240" w:line="307" w:lineRule="auto"/>
        <w:ind w:left="224" w:right="411"/>
        <w:rPr>
          <w:rFonts w:ascii="微軟正黑體" w:eastAsia="微軟正黑體" w:hAnsi="微軟正黑體" w:cs="Times New Roman"/>
          <w:sz w:val="27"/>
          <w:szCs w:val="27"/>
        </w:rPr>
      </w:pPr>
    </w:p>
    <w:p w14:paraId="1810CF09" w14:textId="77777777" w:rsidR="0054761F" w:rsidRPr="00162597" w:rsidRDefault="0054761F" w:rsidP="0054761F">
      <w:pPr>
        <w:pStyle w:val="a3"/>
        <w:adjustRightInd w:val="0"/>
        <w:snapToGrid w:val="0"/>
        <w:spacing w:before="3" w:after="240" w:line="307" w:lineRule="auto"/>
        <w:ind w:right="411"/>
        <w:rPr>
          <w:rFonts w:ascii="微軟正黑體" w:eastAsia="微軟正黑體" w:hAnsi="微軟正黑體" w:cs="Times New Roman"/>
          <w:sz w:val="27"/>
          <w:szCs w:val="27"/>
        </w:rPr>
      </w:pPr>
    </w:p>
    <w:p w14:paraId="57E3394D" w14:textId="77777777" w:rsidR="0054761F" w:rsidRPr="007C5CCB" w:rsidRDefault="0054761F" w:rsidP="0054761F">
      <w:pPr>
        <w:pStyle w:val="31"/>
      </w:pPr>
      <w:bookmarkStart w:id="84" w:name="成功準則2.5.4：動作啟動(檢測等級A)"/>
      <w:bookmarkEnd w:id="84"/>
      <w:r w:rsidRPr="007C5CCB">
        <w:t>成功準則 2.5.4：動作啟動</w:t>
      </w:r>
    </w:p>
    <w:p w14:paraId="431A1F2E" w14:textId="77777777" w:rsidR="0054761F" w:rsidRDefault="0054761F" w:rsidP="0054761F">
      <w:pPr>
        <w:adjustRightInd w:val="0"/>
        <w:snapToGrid w:val="0"/>
        <w:spacing w:before="166" w:after="240"/>
        <w:ind w:left="224"/>
        <w:rPr>
          <w:rFonts w:ascii="微軟正黑體" w:eastAsia="微軟正黑體" w:hAnsi="微軟正黑體" w:cs="Times New Roman"/>
          <w:bCs/>
          <w:sz w:val="27"/>
          <w:szCs w:val="27"/>
        </w:rPr>
      </w:pPr>
      <w:r w:rsidRPr="00C30F12">
        <w:rPr>
          <w:rFonts w:ascii="微軟正黑體" w:eastAsia="微軟正黑體" w:hAnsi="微軟正黑體" w:cs="Times New Roman"/>
          <w:bCs/>
          <w:spacing w:val="-2"/>
          <w:sz w:val="27"/>
          <w:szCs w:val="27"/>
        </w:rPr>
        <w:t xml:space="preserve">(檢測等級 </w:t>
      </w:r>
      <w:r w:rsidRPr="00C30F12">
        <w:rPr>
          <w:rFonts w:ascii="微軟正黑體" w:eastAsia="微軟正黑體" w:hAnsi="微軟正黑體" w:cs="Times New Roman"/>
          <w:bCs/>
          <w:sz w:val="27"/>
          <w:szCs w:val="27"/>
        </w:rPr>
        <w:t>A)</w:t>
      </w:r>
    </w:p>
    <w:tbl>
      <w:tblPr>
        <w:tblpPr w:leftFromText="180" w:rightFromText="180" w:vertAnchor="text" w:horzAnchor="margin" w:tblpXSpec="right" w:tblpY="185"/>
        <w:tblW w:w="2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4"/>
      </w:tblGrid>
      <w:tr w:rsidR="0054761F" w:rsidRPr="006E7DE0" w14:paraId="54D8D8E6" w14:textId="77777777" w:rsidTr="00D2118E">
        <w:trPr>
          <w:trHeight w:val="809"/>
        </w:trPr>
        <w:tc>
          <w:tcPr>
            <w:tcW w:w="2424" w:type="dxa"/>
            <w:shd w:val="clear" w:color="auto" w:fill="auto"/>
          </w:tcPr>
          <w:p w14:paraId="5C2B0A3E" w14:textId="77777777" w:rsidR="0054761F" w:rsidRPr="006E7DE0" w:rsidRDefault="00000000" w:rsidP="00D2118E">
            <w:pPr>
              <w:spacing w:line="0" w:lineRule="atLeast"/>
              <w:rPr>
                <w:rFonts w:ascii="微軟正黑體" w:eastAsia="微軟正黑體" w:hAnsi="微軟正黑體"/>
                <w:color w:val="0000FF"/>
                <w:sz w:val="20"/>
                <w:szCs w:val="20"/>
                <w:u w:val="single" w:color="000000" w:themeColor="text1"/>
              </w:rPr>
            </w:pPr>
            <w:hyperlink r:id="rId187" w:history="1">
              <w:r w:rsidR="0054761F" w:rsidRPr="006E7DE0">
                <w:rPr>
                  <w:rStyle w:val="a6"/>
                  <w:rFonts w:ascii="微軟正黑體" w:eastAsia="微軟正黑體" w:hAnsi="微軟正黑體"/>
                  <w:sz w:val="20"/>
                  <w:szCs w:val="20"/>
                  <w:u w:color="000000" w:themeColor="text1"/>
                </w:rPr>
                <w:t>了解</w:t>
              </w:r>
              <w:r w:rsidR="0054761F" w:rsidRPr="006E7DE0">
                <w:rPr>
                  <w:rStyle w:val="a6"/>
                  <w:rFonts w:ascii="微軟正黑體" w:eastAsia="微軟正黑體" w:hAnsi="微軟正黑體" w:hint="eastAsia"/>
                  <w:sz w:val="20"/>
                  <w:szCs w:val="20"/>
                  <w:u w:color="000000" w:themeColor="text1"/>
                </w:rPr>
                <w:t>「</w:t>
              </w:r>
              <w:r w:rsidR="0054761F" w:rsidRPr="006E7DE0">
                <w:rPr>
                  <w:rStyle w:val="a6"/>
                  <w:rFonts w:ascii="微軟正黑體" w:eastAsia="微軟正黑體" w:hAnsi="微軟正黑體"/>
                  <w:sz w:val="20"/>
                  <w:szCs w:val="20"/>
                  <w:u w:color="000000" w:themeColor="text1"/>
                </w:rPr>
                <w:t>動作</w:t>
              </w:r>
              <w:r w:rsidR="0054761F">
                <w:rPr>
                  <w:rStyle w:val="a6"/>
                  <w:rFonts w:ascii="微軟正黑體" w:eastAsia="微軟正黑體" w:hAnsi="微軟正黑體" w:hint="eastAsia"/>
                  <w:sz w:val="20"/>
                  <w:szCs w:val="20"/>
                  <w:u w:color="000000" w:themeColor="text1"/>
                </w:rPr>
                <w:t>啟</w:t>
              </w:r>
              <w:r w:rsidR="0054761F" w:rsidRPr="006E7DE0">
                <w:rPr>
                  <w:rStyle w:val="a6"/>
                  <w:rFonts w:ascii="微軟正黑體" w:eastAsia="微軟正黑體" w:hAnsi="微軟正黑體"/>
                  <w:sz w:val="20"/>
                  <w:szCs w:val="20"/>
                  <w:u w:color="000000" w:themeColor="text1"/>
                </w:rPr>
                <w:t>動</w:t>
              </w:r>
              <w:r w:rsidR="0054761F" w:rsidRPr="006E7DE0">
                <w:rPr>
                  <w:rStyle w:val="a6"/>
                  <w:rFonts w:ascii="微軟正黑體" w:eastAsia="微軟正黑體" w:hAnsi="微軟正黑體" w:hint="eastAsia"/>
                  <w:sz w:val="20"/>
                  <w:szCs w:val="20"/>
                  <w:u w:color="000000" w:themeColor="text1"/>
                </w:rPr>
                <w:t>」</w:t>
              </w:r>
            </w:hyperlink>
          </w:p>
          <w:p w14:paraId="7A34C0E4" w14:textId="77777777" w:rsidR="0054761F" w:rsidRPr="006E7DE0" w:rsidRDefault="00000000" w:rsidP="00D2118E">
            <w:pPr>
              <w:spacing w:line="0" w:lineRule="atLeast"/>
              <w:rPr>
                <w:rFonts w:ascii="微軟正黑體" w:eastAsia="微軟正黑體" w:hAnsi="微軟正黑體" w:cs="Times New Roman"/>
                <w:sz w:val="20"/>
                <w:szCs w:val="20"/>
              </w:rPr>
            </w:pPr>
            <w:hyperlink r:id="rId188" w:anchor="motion-actuation" w:history="1">
              <w:r w:rsidR="0054761F" w:rsidRPr="006E7DE0">
                <w:rPr>
                  <w:rStyle w:val="a6"/>
                  <w:rFonts w:ascii="微軟正黑體" w:eastAsia="微軟正黑體" w:hAnsi="微軟正黑體"/>
                  <w:sz w:val="20"/>
                  <w:szCs w:val="20"/>
                  <w:u w:color="000000" w:themeColor="text1"/>
                </w:rPr>
                <w:t>如何符合</w:t>
              </w:r>
              <w:r w:rsidR="0054761F" w:rsidRPr="006E7DE0">
                <w:rPr>
                  <w:rStyle w:val="a6"/>
                  <w:rFonts w:ascii="微軟正黑體" w:eastAsia="微軟正黑體" w:hAnsi="微軟正黑體" w:hint="eastAsia"/>
                  <w:sz w:val="20"/>
                  <w:szCs w:val="20"/>
                  <w:u w:color="000000" w:themeColor="text1"/>
                </w:rPr>
                <w:t>「</w:t>
              </w:r>
              <w:r w:rsidR="0054761F" w:rsidRPr="006E7DE0">
                <w:rPr>
                  <w:rStyle w:val="a6"/>
                  <w:rFonts w:ascii="微軟正黑體" w:eastAsia="微軟正黑體" w:hAnsi="微軟正黑體"/>
                  <w:sz w:val="20"/>
                  <w:szCs w:val="20"/>
                  <w:u w:color="000000" w:themeColor="text1"/>
                </w:rPr>
                <w:t>運動</w:t>
              </w:r>
              <w:r w:rsidR="0054761F">
                <w:rPr>
                  <w:rStyle w:val="a6"/>
                  <w:rFonts w:ascii="微軟正黑體" w:eastAsia="微軟正黑體" w:hAnsi="微軟正黑體" w:hint="eastAsia"/>
                  <w:sz w:val="20"/>
                  <w:szCs w:val="20"/>
                  <w:u w:color="000000" w:themeColor="text1"/>
                </w:rPr>
                <w:t>啟</w:t>
              </w:r>
              <w:r w:rsidR="0054761F" w:rsidRPr="006E7DE0">
                <w:rPr>
                  <w:rStyle w:val="a6"/>
                  <w:rFonts w:ascii="微軟正黑體" w:eastAsia="微軟正黑體" w:hAnsi="微軟正黑體"/>
                  <w:sz w:val="20"/>
                  <w:szCs w:val="20"/>
                  <w:u w:color="000000" w:themeColor="text1"/>
                </w:rPr>
                <w:t>動</w:t>
              </w:r>
              <w:r w:rsidR="0054761F" w:rsidRPr="006E7DE0">
                <w:rPr>
                  <w:rStyle w:val="a6"/>
                  <w:rFonts w:ascii="微軟正黑體" w:eastAsia="微軟正黑體" w:hAnsi="微軟正黑體" w:hint="eastAsia"/>
                  <w:sz w:val="20"/>
                  <w:szCs w:val="20"/>
                  <w:u w:color="000000" w:themeColor="text1"/>
                </w:rPr>
                <w:t>」</w:t>
              </w:r>
            </w:hyperlink>
          </w:p>
        </w:tc>
      </w:tr>
    </w:tbl>
    <w:p w14:paraId="1E05C2F4" w14:textId="77777777" w:rsidR="0054761F" w:rsidRPr="006E7DE0" w:rsidRDefault="0054761F" w:rsidP="0054761F">
      <w:pPr>
        <w:adjustRightInd w:val="0"/>
        <w:snapToGrid w:val="0"/>
        <w:spacing w:before="166" w:after="240"/>
        <w:ind w:left="224"/>
        <w:rPr>
          <w:rFonts w:ascii="微軟正黑體" w:eastAsia="微軟正黑體" w:hAnsi="微軟正黑體" w:cs="Times New Roman"/>
          <w:bCs/>
          <w:sz w:val="20"/>
          <w:szCs w:val="20"/>
        </w:rPr>
      </w:pPr>
    </w:p>
    <w:p w14:paraId="5E14C47C" w14:textId="77777777" w:rsidR="0054761F" w:rsidRPr="00C30F12" w:rsidRDefault="0054761F" w:rsidP="0054761F">
      <w:pPr>
        <w:adjustRightInd w:val="0"/>
        <w:snapToGrid w:val="0"/>
        <w:spacing w:before="166" w:after="240"/>
        <w:ind w:left="224"/>
        <w:rPr>
          <w:rFonts w:ascii="微軟正黑體" w:eastAsia="微軟正黑體" w:hAnsi="微軟正黑體" w:cs="Times New Roman"/>
          <w:bCs/>
          <w:sz w:val="27"/>
          <w:szCs w:val="27"/>
        </w:rPr>
      </w:pPr>
    </w:p>
    <w:p w14:paraId="5DC2AB93" w14:textId="77777777" w:rsidR="0054761F" w:rsidRPr="00B75547" w:rsidRDefault="0054761F" w:rsidP="0054761F">
      <w:pPr>
        <w:pStyle w:val="a3"/>
        <w:adjustRightInd w:val="0"/>
        <w:snapToGrid w:val="0"/>
        <w:spacing w:before="37" w:line="307" w:lineRule="auto"/>
        <w:ind w:left="224" w:right="107"/>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針對藉由裝置動作或使用者動作進行操作的</w:t>
      </w:r>
      <w:r>
        <w:fldChar w:fldCharType="begin"/>
      </w:r>
      <w:r>
        <w:instrText>HYPERLINK \l "_功能"</w:instrText>
      </w:r>
      <w:r>
        <w:fldChar w:fldCharType="separate"/>
      </w:r>
      <w:r w:rsidRPr="005B30CF">
        <w:rPr>
          <w:rStyle w:val="a6"/>
          <w:rFonts w:ascii="微軟正黑體" w:eastAsia="微軟正黑體" w:hAnsi="微軟正黑體" w:cs="Times New Roman"/>
          <w:sz w:val="27"/>
          <w:szCs w:val="27"/>
        </w:rPr>
        <w:t>功能</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，也可以採取</w:t>
      </w:r>
      <w:hyperlink w:anchor="user_interface_component" w:history="1">
        <w:r w:rsidRPr="005B30CF">
          <w:rPr>
            <w:rStyle w:val="a6"/>
            <w:rFonts w:ascii="微軟正黑體" w:eastAsia="微軟正黑體" w:hAnsi="微軟正黑體" w:cs="Times New Roman"/>
            <w:sz w:val="27"/>
            <w:szCs w:val="27"/>
          </w:rPr>
          <w:t>使用</w:t>
        </w:r>
        <w:r w:rsidRPr="005B30CF">
          <w:rPr>
            <w:rStyle w:val="a6"/>
            <w:rFonts w:ascii="微軟正黑體" w:eastAsia="微軟正黑體" w:hAnsi="微軟正黑體" w:cs="Times New Roman"/>
            <w:spacing w:val="1"/>
            <w:sz w:val="27"/>
            <w:szCs w:val="27"/>
          </w:rPr>
          <w:t xml:space="preserve"> </w:t>
        </w:r>
        <w:r w:rsidRPr="005B30CF">
          <w:rPr>
            <w:rStyle w:val="a6"/>
            <w:rFonts w:ascii="微軟正黑體" w:eastAsia="微軟正黑體" w:hAnsi="微軟正黑體" w:cs="Times New Roman"/>
            <w:sz w:val="27"/>
            <w:szCs w:val="27"/>
          </w:rPr>
          <w:t>者介面元件</w:t>
        </w:r>
      </w:hyperlink>
      <w:r w:rsidRPr="00B75547">
        <w:rPr>
          <w:rFonts w:ascii="微軟正黑體" w:eastAsia="微軟正黑體" w:hAnsi="微軟正黑體" w:cs="Times New Roman"/>
          <w:sz w:val="27"/>
          <w:szCs w:val="27"/>
        </w:rPr>
        <w:t>操作，並可截斷針對該動作所作出的回應以防止意外的啟動，</w:t>
      </w:r>
      <w:r w:rsidRPr="00B75547">
        <w:rPr>
          <w:rFonts w:ascii="微軟正黑體" w:eastAsia="微軟正黑體" w:hAnsi="微軟正黑體" w:cs="Times New Roman"/>
          <w:spacing w:val="-137"/>
          <w:sz w:val="27"/>
          <w:szCs w:val="27"/>
        </w:rPr>
        <w:t xml:space="preserve"> </w:t>
      </w:r>
      <w:r w:rsidRPr="00B75547">
        <w:rPr>
          <w:rFonts w:ascii="微軟正黑體" w:eastAsia="微軟正黑體" w:hAnsi="微軟正黑體" w:cs="Times New Roman"/>
          <w:sz w:val="27"/>
          <w:szCs w:val="27"/>
        </w:rPr>
        <w:t>但以下情況除外：</w:t>
      </w:r>
    </w:p>
    <w:p w14:paraId="103D2123" w14:textId="77777777" w:rsidR="0054761F" w:rsidRPr="00B75547" w:rsidRDefault="0054761F" w:rsidP="0054761F">
      <w:pPr>
        <w:pStyle w:val="a5"/>
        <w:numPr>
          <w:ilvl w:val="1"/>
          <w:numId w:val="17"/>
        </w:numPr>
        <w:tabs>
          <w:tab w:val="left" w:pos="1001"/>
        </w:tabs>
        <w:adjustRightInd w:val="0"/>
        <w:snapToGrid w:val="0"/>
        <w:spacing w:before="3"/>
        <w:ind w:hanging="731"/>
        <w:rPr>
          <w:rFonts w:ascii="微軟正黑體" w:eastAsia="微軟正黑體" w:hAnsi="微軟正黑體" w:cs="Times New Roman"/>
          <w:sz w:val="27"/>
          <w:szCs w:val="27"/>
        </w:rPr>
      </w:pPr>
      <w:r w:rsidRPr="005B30CF">
        <w:rPr>
          <w:rFonts w:ascii="微軟正黑體" w:eastAsia="微軟正黑體" w:hAnsi="微軟正黑體" w:cs="Times New Roman"/>
          <w:b/>
          <w:bCs/>
          <w:sz w:val="27"/>
          <w:szCs w:val="27"/>
        </w:rPr>
        <w:t>支援性介面：</w:t>
      </w:r>
      <w:r w:rsidRPr="00B75547">
        <w:rPr>
          <w:rFonts w:ascii="微軟正黑體" w:eastAsia="微軟正黑體" w:hAnsi="微軟正黑體" w:cs="Times New Roman"/>
          <w:sz w:val="27"/>
          <w:szCs w:val="27"/>
        </w:rPr>
        <w:t>該動作用於透過</w:t>
      </w:r>
      <w:hyperlink w:anchor="_提供的無障礙支援" w:history="1">
        <w:r w:rsidRPr="005B30CF">
          <w:rPr>
            <w:rStyle w:val="a6"/>
            <w:rFonts w:ascii="微軟正黑體" w:eastAsia="微軟正黑體" w:hAnsi="微軟正黑體" w:cs="Times New Roman"/>
            <w:sz w:val="27"/>
            <w:szCs w:val="27"/>
          </w:rPr>
          <w:t>無障礙支援</w:t>
        </w:r>
      </w:hyperlink>
      <w:r w:rsidRPr="00B75547">
        <w:rPr>
          <w:rFonts w:ascii="微軟正黑體" w:eastAsia="微軟正黑體" w:hAnsi="微軟正黑體" w:cs="Times New Roman"/>
          <w:sz w:val="27"/>
          <w:szCs w:val="27"/>
        </w:rPr>
        <w:t>介面來操作功能。</w:t>
      </w:r>
    </w:p>
    <w:p w14:paraId="142D036D" w14:textId="77777777" w:rsidR="0054761F" w:rsidRPr="00B75547" w:rsidRDefault="0054761F" w:rsidP="0054761F">
      <w:pPr>
        <w:pStyle w:val="a5"/>
        <w:numPr>
          <w:ilvl w:val="1"/>
          <w:numId w:val="17"/>
        </w:numPr>
        <w:tabs>
          <w:tab w:val="left" w:pos="1001"/>
        </w:tabs>
        <w:adjustRightInd w:val="0"/>
        <w:snapToGrid w:val="0"/>
        <w:spacing w:after="240" w:line="256" w:lineRule="auto"/>
        <w:ind w:left="993" w:right="84" w:hanging="284"/>
        <w:rPr>
          <w:rFonts w:ascii="微軟正黑體" w:eastAsia="微軟正黑體" w:hAnsi="微軟正黑體" w:cs="Times New Roman"/>
          <w:b/>
          <w:sz w:val="27"/>
          <w:szCs w:val="27"/>
        </w:rPr>
      </w:pPr>
      <w:r w:rsidRPr="005B30CF">
        <w:rPr>
          <w:rFonts w:ascii="微軟正黑體" w:eastAsia="微軟正黑體" w:hAnsi="微軟正黑體" w:cs="Times New Roman"/>
          <w:b/>
          <w:bCs/>
          <w:spacing w:val="-1"/>
          <w:sz w:val="27"/>
          <w:szCs w:val="27"/>
        </w:rPr>
        <w:t>必要性：</w:t>
      </w:r>
      <w:r w:rsidRPr="00B75547">
        <w:rPr>
          <w:rFonts w:ascii="微軟正黑體" w:eastAsia="微軟正黑體" w:hAnsi="微軟正黑體" w:cs="Times New Roman"/>
          <w:spacing w:val="-1"/>
          <w:sz w:val="27"/>
          <w:szCs w:val="27"/>
        </w:rPr>
        <w:t>該動作對於功能有其</w:t>
      </w:r>
      <w:hyperlink w:anchor="essential" w:history="1">
        <w:r w:rsidRPr="005B30CF">
          <w:rPr>
            <w:rStyle w:val="a6"/>
            <w:rFonts w:ascii="微軟正黑體" w:eastAsia="微軟正黑體" w:hAnsi="微軟正黑體" w:cs="Times New Roman"/>
            <w:spacing w:val="-1"/>
            <w:sz w:val="27"/>
            <w:szCs w:val="27"/>
          </w:rPr>
          <w:t>必要</w:t>
        </w:r>
      </w:hyperlink>
      <w:r w:rsidRPr="00B75547">
        <w:rPr>
          <w:rFonts w:ascii="微軟正黑體" w:eastAsia="微軟正黑體" w:hAnsi="微軟正黑體" w:cs="Times New Roman"/>
          <w:spacing w:val="-1"/>
          <w:sz w:val="27"/>
          <w:szCs w:val="27"/>
        </w:rPr>
        <w:t>，且這樣做會使活動失效。</w:t>
      </w:r>
      <w:bookmarkStart w:id="85" w:name="成功準則2.5.5：目標尺寸(檢測等級AAA)"/>
      <w:bookmarkEnd w:id="85"/>
    </w:p>
    <w:p w14:paraId="1DE9198F" w14:textId="77777777" w:rsidR="0054761F" w:rsidRPr="007C5CCB" w:rsidRDefault="0054761F" w:rsidP="0054761F">
      <w:pPr>
        <w:pStyle w:val="31"/>
      </w:pPr>
      <w:r w:rsidRPr="007C5CCB">
        <w:t>成功準則 2.5.5：目標尺寸</w:t>
      </w:r>
    </w:p>
    <w:p w14:paraId="128635D4"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r w:rsidRPr="00C30F12">
        <w:rPr>
          <w:rFonts w:ascii="微軟正黑體" w:eastAsia="微軟正黑體" w:hAnsi="微軟正黑體" w:cs="Times New Roman"/>
          <w:bCs/>
          <w:spacing w:val="-2"/>
          <w:sz w:val="27"/>
          <w:szCs w:val="27"/>
        </w:rPr>
        <w:t>(檢測等級 AAA)</w:t>
      </w:r>
    </w:p>
    <w:tbl>
      <w:tblPr>
        <w:tblpPr w:leftFromText="180" w:rightFromText="180" w:vertAnchor="text" w:horzAnchor="margin" w:tblpXSpec="right" w:tblpY="153"/>
        <w:tblW w:w="2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6"/>
      </w:tblGrid>
      <w:tr w:rsidR="0054761F" w:rsidRPr="006E7DE0" w14:paraId="6AC5F21B" w14:textId="77777777" w:rsidTr="00D2118E">
        <w:trPr>
          <w:trHeight w:val="829"/>
        </w:trPr>
        <w:tc>
          <w:tcPr>
            <w:tcW w:w="2406" w:type="dxa"/>
            <w:shd w:val="clear" w:color="auto" w:fill="auto"/>
          </w:tcPr>
          <w:p w14:paraId="41CBC64E" w14:textId="77777777" w:rsidR="0054761F" w:rsidRPr="006E7DE0" w:rsidRDefault="00000000" w:rsidP="00D2118E">
            <w:pPr>
              <w:spacing w:line="0" w:lineRule="atLeast"/>
              <w:rPr>
                <w:rFonts w:ascii="微軟正黑體" w:eastAsia="微軟正黑體" w:hAnsi="微軟正黑體"/>
                <w:color w:val="0070C0"/>
                <w:sz w:val="20"/>
                <w:szCs w:val="20"/>
                <w:u w:val="single" w:color="000000" w:themeColor="text1"/>
              </w:rPr>
            </w:pPr>
            <w:hyperlink r:id="rId189" w:history="1">
              <w:r w:rsidR="0054761F" w:rsidRPr="006E7DE0">
                <w:rPr>
                  <w:rStyle w:val="a6"/>
                  <w:rFonts w:ascii="微軟正黑體" w:eastAsia="微軟正黑體" w:hAnsi="微軟正黑體"/>
                  <w:sz w:val="20"/>
                  <w:szCs w:val="20"/>
                  <w:u w:color="000000" w:themeColor="text1"/>
                </w:rPr>
                <w:t>了解</w:t>
              </w:r>
              <w:r w:rsidR="0054761F" w:rsidRPr="006E7DE0">
                <w:rPr>
                  <w:rStyle w:val="a6"/>
                  <w:rFonts w:ascii="微軟正黑體" w:eastAsia="微軟正黑體" w:hAnsi="微軟正黑體" w:hint="eastAsia"/>
                  <w:sz w:val="20"/>
                  <w:szCs w:val="20"/>
                  <w:u w:color="000000" w:themeColor="text1"/>
                </w:rPr>
                <w:t>「</w:t>
              </w:r>
              <w:r w:rsidR="0054761F" w:rsidRPr="006E7DE0">
                <w:rPr>
                  <w:rStyle w:val="a6"/>
                  <w:rFonts w:ascii="微軟正黑體" w:eastAsia="微軟正黑體" w:hAnsi="微軟正黑體"/>
                  <w:sz w:val="20"/>
                  <w:szCs w:val="20"/>
                  <w:u w:color="000000" w:themeColor="text1"/>
                </w:rPr>
                <w:t>目標尺寸</w:t>
              </w:r>
              <w:r w:rsidR="0054761F" w:rsidRPr="006E7DE0">
                <w:rPr>
                  <w:rStyle w:val="a6"/>
                  <w:rFonts w:ascii="微軟正黑體" w:eastAsia="微軟正黑體" w:hAnsi="微軟正黑體" w:hint="eastAsia"/>
                  <w:sz w:val="20"/>
                  <w:szCs w:val="20"/>
                  <w:u w:color="000000" w:themeColor="text1"/>
                </w:rPr>
                <w:t>」</w:t>
              </w:r>
            </w:hyperlink>
          </w:p>
          <w:p w14:paraId="41837255" w14:textId="77777777" w:rsidR="0054761F" w:rsidRPr="006E7DE0" w:rsidRDefault="00000000" w:rsidP="00D2118E">
            <w:pPr>
              <w:spacing w:line="0" w:lineRule="atLeast"/>
              <w:rPr>
                <w:rFonts w:ascii="微軟正黑體" w:eastAsia="微軟正黑體" w:hAnsi="微軟正黑體" w:cs="Times New Roman"/>
                <w:sz w:val="20"/>
                <w:szCs w:val="20"/>
              </w:rPr>
            </w:pPr>
            <w:hyperlink r:id="rId190" w:anchor="target-size" w:history="1">
              <w:r w:rsidR="0054761F" w:rsidRPr="006E7DE0">
                <w:rPr>
                  <w:rStyle w:val="a6"/>
                  <w:rFonts w:ascii="微軟正黑體" w:eastAsia="微軟正黑體" w:hAnsi="微軟正黑體"/>
                  <w:sz w:val="20"/>
                  <w:szCs w:val="20"/>
                  <w:u w:color="000000" w:themeColor="text1"/>
                </w:rPr>
                <w:t>如何符合</w:t>
              </w:r>
              <w:r w:rsidR="0054761F" w:rsidRPr="006E7DE0">
                <w:rPr>
                  <w:rStyle w:val="a6"/>
                  <w:rFonts w:ascii="微軟正黑體" w:eastAsia="微軟正黑體" w:hAnsi="微軟正黑體" w:hint="eastAsia"/>
                  <w:sz w:val="20"/>
                  <w:szCs w:val="20"/>
                  <w:u w:color="000000" w:themeColor="text1"/>
                </w:rPr>
                <w:t>「</w:t>
              </w:r>
              <w:r w:rsidR="0054761F" w:rsidRPr="006E7DE0">
                <w:rPr>
                  <w:rStyle w:val="a6"/>
                  <w:rFonts w:ascii="微軟正黑體" w:eastAsia="微軟正黑體" w:hAnsi="微軟正黑體"/>
                  <w:sz w:val="20"/>
                  <w:szCs w:val="20"/>
                  <w:u w:color="000000" w:themeColor="text1"/>
                </w:rPr>
                <w:t>目標尺寸</w:t>
              </w:r>
              <w:r w:rsidR="0054761F" w:rsidRPr="006E7DE0">
                <w:rPr>
                  <w:rStyle w:val="a6"/>
                  <w:rFonts w:ascii="微軟正黑體" w:eastAsia="微軟正黑體" w:hAnsi="微軟正黑體" w:hint="eastAsia"/>
                  <w:sz w:val="20"/>
                  <w:szCs w:val="20"/>
                  <w:u w:color="000000" w:themeColor="text1"/>
                </w:rPr>
                <w:t>」</w:t>
              </w:r>
            </w:hyperlink>
          </w:p>
        </w:tc>
      </w:tr>
    </w:tbl>
    <w:p w14:paraId="46E5DDBC"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7B784CBC" w14:textId="77777777" w:rsidR="0054761F" w:rsidRPr="00C30F12"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5124C786" w14:textId="77777777" w:rsidR="0054761F" w:rsidRPr="00B75547" w:rsidRDefault="00000000" w:rsidP="0054761F">
      <w:pPr>
        <w:pStyle w:val="a3"/>
        <w:adjustRightInd w:val="0"/>
        <w:snapToGrid w:val="0"/>
        <w:spacing w:before="3" w:line="307" w:lineRule="auto"/>
        <w:ind w:left="224" w:right="387"/>
        <w:rPr>
          <w:rFonts w:ascii="微軟正黑體" w:eastAsia="微軟正黑體" w:hAnsi="微軟正黑體" w:cs="Times New Roman"/>
          <w:sz w:val="27"/>
          <w:szCs w:val="27"/>
        </w:rPr>
      </w:pPr>
      <w:hyperlink w:anchor="_指標輸入" w:history="1">
        <w:r w:rsidR="0054761F" w:rsidRPr="00E6099E">
          <w:rPr>
            <w:rStyle w:val="a6"/>
            <w:rFonts w:ascii="微軟正黑體" w:eastAsia="微軟正黑體" w:hAnsi="微軟正黑體" w:cs="Times New Roman"/>
            <w:spacing w:val="-5"/>
            <w:sz w:val="27"/>
            <w:szCs w:val="27"/>
          </w:rPr>
          <w:t>指標輸入</w:t>
        </w:r>
      </w:hyperlink>
      <w:r w:rsidR="0054761F" w:rsidRPr="00B75547">
        <w:rPr>
          <w:rFonts w:ascii="微軟正黑體" w:eastAsia="微軟正黑體" w:hAnsi="微軟正黑體" w:cs="Times New Roman"/>
          <w:spacing w:val="-5"/>
          <w:sz w:val="27"/>
          <w:szCs w:val="27"/>
        </w:rPr>
        <w:t>的</w:t>
      </w:r>
      <w:hyperlink w:anchor="_目標" w:history="1">
        <w:r w:rsidR="0054761F" w:rsidRPr="00E6099E">
          <w:rPr>
            <w:rStyle w:val="a6"/>
            <w:rFonts w:ascii="微軟正黑體" w:eastAsia="微軟正黑體" w:hAnsi="微軟正黑體" w:cs="Times New Roman"/>
            <w:spacing w:val="-5"/>
            <w:sz w:val="27"/>
            <w:szCs w:val="27"/>
          </w:rPr>
          <w:t>目標</w:t>
        </w:r>
      </w:hyperlink>
      <w:r w:rsidR="0054761F" w:rsidRPr="00B75547">
        <w:rPr>
          <w:rFonts w:ascii="微軟正黑體" w:eastAsia="微軟正黑體" w:hAnsi="微軟正黑體" w:cs="Times New Roman"/>
          <w:spacing w:val="-5"/>
          <w:sz w:val="27"/>
          <w:szCs w:val="27"/>
        </w:rPr>
        <w:t xml:space="preserve">尺寸至少為 </w:t>
      </w:r>
      <w:r w:rsidR="0054761F" w:rsidRPr="00B75547">
        <w:rPr>
          <w:rFonts w:ascii="微軟正黑體" w:eastAsia="微軟正黑體" w:hAnsi="微軟正黑體" w:cs="Times New Roman"/>
          <w:sz w:val="27"/>
          <w:szCs w:val="27"/>
        </w:rPr>
        <w:t>44</w:t>
      </w:r>
      <w:r w:rsidR="0054761F" w:rsidRPr="00B75547">
        <w:rPr>
          <w:rFonts w:ascii="微軟正黑體" w:eastAsia="微軟正黑體" w:hAnsi="微軟正黑體" w:cs="Times New Roman"/>
          <w:spacing w:val="11"/>
          <w:sz w:val="27"/>
          <w:szCs w:val="27"/>
        </w:rPr>
        <w:t xml:space="preserve"> </w:t>
      </w:r>
      <w:r w:rsidR="0054761F" w:rsidRPr="00B75547">
        <w:rPr>
          <w:rFonts w:ascii="微軟正黑體" w:eastAsia="微軟正黑體" w:hAnsi="微軟正黑體" w:cs="Times New Roman"/>
          <w:spacing w:val="-30"/>
          <w:sz w:val="27"/>
          <w:szCs w:val="27"/>
        </w:rPr>
        <w:t xml:space="preserve">乘 </w:t>
      </w:r>
      <w:r w:rsidR="0054761F" w:rsidRPr="00B75547">
        <w:rPr>
          <w:rFonts w:ascii="微軟正黑體" w:eastAsia="微軟正黑體" w:hAnsi="微軟正黑體" w:cs="Times New Roman"/>
          <w:sz w:val="27"/>
          <w:szCs w:val="27"/>
        </w:rPr>
        <w:t>44</w:t>
      </w:r>
      <w:r w:rsidR="0054761F" w:rsidRPr="00B75547">
        <w:rPr>
          <w:rFonts w:ascii="微軟正黑體" w:eastAsia="微軟正黑體" w:hAnsi="微軟正黑體" w:cs="Times New Roman"/>
          <w:spacing w:val="29"/>
          <w:sz w:val="27"/>
          <w:szCs w:val="27"/>
        </w:rPr>
        <w:t xml:space="preserve"> </w:t>
      </w:r>
      <w:hyperlink w:anchor="_CSS像素" w:history="1">
        <w:r w:rsidR="0054761F" w:rsidRPr="00E6099E">
          <w:rPr>
            <w:rStyle w:val="a6"/>
            <w:rFonts w:ascii="微軟正黑體" w:eastAsia="微軟正黑體" w:hAnsi="微軟正黑體" w:cs="Times New Roman"/>
            <w:sz w:val="27"/>
            <w:szCs w:val="27"/>
          </w:rPr>
          <w:t>CSS</w:t>
        </w:r>
        <w:r w:rsidR="0054761F" w:rsidRPr="00E6099E">
          <w:rPr>
            <w:rStyle w:val="a6"/>
            <w:rFonts w:ascii="微軟正黑體" w:eastAsia="微軟正黑體" w:hAnsi="微軟正黑體" w:cs="Times New Roman"/>
            <w:spacing w:val="12"/>
            <w:sz w:val="27"/>
            <w:szCs w:val="27"/>
          </w:rPr>
          <w:t xml:space="preserve"> </w:t>
        </w:r>
        <w:r w:rsidR="0054761F" w:rsidRPr="00E6099E">
          <w:rPr>
            <w:rStyle w:val="a6"/>
            <w:rFonts w:ascii="微軟正黑體" w:eastAsia="微軟正黑體" w:hAnsi="微軟正黑體" w:cs="Times New Roman"/>
            <w:sz w:val="27"/>
            <w:szCs w:val="27"/>
          </w:rPr>
          <w:t>像素</w:t>
        </w:r>
      </w:hyperlink>
      <w:r w:rsidR="0054761F" w:rsidRPr="00B75547">
        <w:rPr>
          <w:rFonts w:ascii="微軟正黑體" w:eastAsia="微軟正黑體" w:hAnsi="微軟正黑體" w:cs="Times New Roman"/>
          <w:sz w:val="27"/>
          <w:szCs w:val="27"/>
        </w:rPr>
        <w:t>。但下列條件不在此限：</w:t>
      </w:r>
    </w:p>
    <w:p w14:paraId="0B074A02" w14:textId="77777777" w:rsidR="0054761F" w:rsidRPr="00B75547" w:rsidRDefault="0054761F" w:rsidP="0054761F">
      <w:pPr>
        <w:pStyle w:val="a5"/>
        <w:numPr>
          <w:ilvl w:val="1"/>
          <w:numId w:val="17"/>
        </w:numPr>
        <w:tabs>
          <w:tab w:val="left" w:pos="1001"/>
        </w:tabs>
        <w:adjustRightInd w:val="0"/>
        <w:snapToGrid w:val="0"/>
        <w:spacing w:before="3"/>
        <w:ind w:left="993" w:hanging="284"/>
        <w:rPr>
          <w:rFonts w:ascii="微軟正黑體" w:eastAsia="微軟正黑體" w:hAnsi="微軟正黑體" w:cs="Times New Roman"/>
          <w:sz w:val="27"/>
          <w:szCs w:val="27"/>
        </w:rPr>
      </w:pPr>
      <w:proofErr w:type="gramStart"/>
      <w:r w:rsidRPr="00B75547">
        <w:rPr>
          <w:rFonts w:ascii="微軟正黑體" w:eastAsia="微軟正黑體" w:hAnsi="微軟正黑體" w:cs="Times New Roman"/>
          <w:sz w:val="27"/>
          <w:szCs w:val="27"/>
        </w:rPr>
        <w:t>等效：</w:t>
      </w:r>
      <w:proofErr w:type="gramEnd"/>
      <w:r w:rsidRPr="00B75547">
        <w:rPr>
          <w:rFonts w:ascii="微軟正黑體" w:eastAsia="微軟正黑體" w:hAnsi="微軟正黑體" w:cs="Times New Roman"/>
          <w:sz w:val="27"/>
          <w:szCs w:val="27"/>
        </w:rPr>
        <w:t>目標可透過同一網頁</w:t>
      </w:r>
      <w:proofErr w:type="gramStart"/>
      <w:r w:rsidRPr="00B75547">
        <w:rPr>
          <w:rFonts w:ascii="微軟正黑體" w:eastAsia="微軟正黑體" w:hAnsi="微軟正黑體" w:cs="Times New Roman"/>
          <w:sz w:val="27"/>
          <w:szCs w:val="27"/>
        </w:rPr>
        <w:t>上等效</w:t>
      </w:r>
      <w:proofErr w:type="gramEnd"/>
      <w:r w:rsidRPr="00B75547">
        <w:rPr>
          <w:rFonts w:ascii="微軟正黑體" w:eastAsia="微軟正黑體" w:hAnsi="微軟正黑體" w:cs="Times New Roman"/>
          <w:sz w:val="27"/>
          <w:szCs w:val="27"/>
        </w:rPr>
        <w:t>的鏈結或控制元件獲得，該</w:t>
      </w:r>
      <w:r w:rsidRPr="00B75547">
        <w:rPr>
          <w:rFonts w:ascii="微軟正黑體" w:eastAsia="微軟正黑體" w:hAnsi="微軟正黑體" w:cs="Times New Roman"/>
          <w:sz w:val="27"/>
          <w:szCs w:val="27"/>
        </w:rPr>
        <w:lastRenderedPageBreak/>
        <w:t>目</w:t>
      </w:r>
      <w:r w:rsidRPr="00C30F12">
        <w:rPr>
          <w:rFonts w:ascii="微軟正黑體" w:eastAsia="微軟正黑體" w:hAnsi="微軟正黑體" w:cs="Times New Roman"/>
          <w:sz w:val="27"/>
          <w:szCs w:val="27"/>
        </w:rPr>
        <w:t xml:space="preserve">標尺寸至少須為 </w:t>
      </w:r>
      <w:r w:rsidRPr="00B75547">
        <w:rPr>
          <w:rFonts w:ascii="微軟正黑體" w:eastAsia="微軟正黑體" w:hAnsi="微軟正黑體" w:cs="Times New Roman"/>
          <w:sz w:val="27"/>
          <w:szCs w:val="27"/>
        </w:rPr>
        <w:t>44</w:t>
      </w:r>
      <w:r w:rsidRPr="00C30F12">
        <w:rPr>
          <w:rFonts w:ascii="微軟正黑體" w:eastAsia="微軟正黑體" w:hAnsi="微軟正黑體" w:cs="Times New Roman"/>
          <w:sz w:val="27"/>
          <w:szCs w:val="27"/>
        </w:rPr>
        <w:t xml:space="preserve"> 乘 </w:t>
      </w:r>
      <w:r w:rsidRPr="00B75547">
        <w:rPr>
          <w:rFonts w:ascii="微軟正黑體" w:eastAsia="微軟正黑體" w:hAnsi="微軟正黑體" w:cs="Times New Roman"/>
          <w:sz w:val="27"/>
          <w:szCs w:val="27"/>
        </w:rPr>
        <w:t>44 CSS</w:t>
      </w:r>
      <w:r w:rsidRPr="00C30F12">
        <w:rPr>
          <w:rFonts w:ascii="微軟正黑體" w:eastAsia="微軟正黑體" w:hAnsi="微軟正黑體" w:cs="Times New Roman"/>
          <w:sz w:val="27"/>
          <w:szCs w:val="27"/>
        </w:rPr>
        <w:t xml:space="preserve"> </w:t>
      </w:r>
      <w:r w:rsidRPr="00B75547">
        <w:rPr>
          <w:rFonts w:ascii="微軟正黑體" w:eastAsia="微軟正黑體" w:hAnsi="微軟正黑體" w:cs="Times New Roman"/>
          <w:sz w:val="27"/>
          <w:szCs w:val="27"/>
        </w:rPr>
        <w:t>像素；</w:t>
      </w:r>
    </w:p>
    <w:p w14:paraId="31AED88A" w14:textId="77777777" w:rsidR="0054761F" w:rsidRPr="00B75547" w:rsidRDefault="0054761F" w:rsidP="0054761F">
      <w:pPr>
        <w:pStyle w:val="a5"/>
        <w:numPr>
          <w:ilvl w:val="1"/>
          <w:numId w:val="17"/>
        </w:numPr>
        <w:tabs>
          <w:tab w:val="left" w:pos="1001"/>
        </w:tabs>
        <w:adjustRightInd w:val="0"/>
        <w:snapToGrid w:val="0"/>
        <w:spacing w:before="3"/>
        <w:ind w:left="993" w:hanging="284"/>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行內：指標操作目標位於句子或文字區塊內；</w:t>
      </w:r>
    </w:p>
    <w:p w14:paraId="1BB5E73F" w14:textId="77777777" w:rsidR="0054761F" w:rsidRPr="00B75547" w:rsidRDefault="0054761F" w:rsidP="0054761F">
      <w:pPr>
        <w:pStyle w:val="a5"/>
        <w:numPr>
          <w:ilvl w:val="1"/>
          <w:numId w:val="17"/>
        </w:numPr>
        <w:tabs>
          <w:tab w:val="left" w:pos="1001"/>
        </w:tabs>
        <w:adjustRightInd w:val="0"/>
        <w:snapToGrid w:val="0"/>
        <w:spacing w:before="3"/>
        <w:ind w:left="993" w:hanging="284"/>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使用者代理控制：指標操作目標的外觀是由使用者代理決定而非由網頁作者修改；</w:t>
      </w:r>
    </w:p>
    <w:p w14:paraId="2C752FCF" w14:textId="77777777" w:rsidR="0054761F" w:rsidRPr="00B75547" w:rsidRDefault="0054761F" w:rsidP="0054761F">
      <w:pPr>
        <w:pStyle w:val="a5"/>
        <w:numPr>
          <w:ilvl w:val="1"/>
          <w:numId w:val="17"/>
        </w:numPr>
        <w:tabs>
          <w:tab w:val="left" w:pos="1001"/>
        </w:tabs>
        <w:adjustRightInd w:val="0"/>
        <w:snapToGrid w:val="0"/>
        <w:spacing w:before="3" w:after="240"/>
        <w:ind w:left="993" w:hanging="284"/>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必要性：指標操作目標特定的呈現方式對於資訊的傳遞有其</w:t>
      </w:r>
      <w:hyperlink w:anchor="essential" w:history="1">
        <w:r w:rsidRPr="00E6099E">
          <w:rPr>
            <w:rStyle w:val="a6"/>
            <w:rFonts w:ascii="微軟正黑體" w:eastAsia="微軟正黑體" w:hAnsi="微軟正黑體" w:cs="Times New Roman"/>
            <w:sz w:val="27"/>
            <w:szCs w:val="27"/>
          </w:rPr>
          <w:t>必要性</w:t>
        </w:r>
      </w:hyperlink>
      <w:r w:rsidRPr="00B75547">
        <w:rPr>
          <w:rFonts w:ascii="微軟正黑體" w:eastAsia="微軟正黑體" w:hAnsi="微軟正黑體" w:cs="Times New Roman"/>
          <w:sz w:val="27"/>
          <w:szCs w:val="27"/>
        </w:rPr>
        <w:t>。</w:t>
      </w:r>
    </w:p>
    <w:p w14:paraId="26B7DC76" w14:textId="77777777" w:rsidR="0054761F" w:rsidRPr="007C5CCB" w:rsidRDefault="0054761F" w:rsidP="0054761F">
      <w:pPr>
        <w:pStyle w:val="31"/>
      </w:pPr>
      <w:bookmarkStart w:id="86" w:name="成功準則2.5.6：並行輸入機制(檢測等級AAA)"/>
      <w:bookmarkEnd w:id="86"/>
      <w:r w:rsidRPr="007C5CCB">
        <w:t>成功準則 2.5.6：並行輸入機制</w:t>
      </w:r>
    </w:p>
    <w:p w14:paraId="7691608C" w14:textId="77777777" w:rsidR="0054761F" w:rsidRDefault="0054761F" w:rsidP="0054761F">
      <w:pPr>
        <w:adjustRightInd w:val="0"/>
        <w:snapToGrid w:val="0"/>
        <w:spacing w:after="240" w:line="424" w:lineRule="exact"/>
        <w:ind w:left="224"/>
        <w:rPr>
          <w:rFonts w:ascii="微軟正黑體" w:eastAsia="微軟正黑體" w:hAnsi="微軟正黑體" w:cs="Times New Roman"/>
          <w:bCs/>
          <w:sz w:val="27"/>
          <w:szCs w:val="27"/>
        </w:rPr>
      </w:pPr>
      <w:r w:rsidRPr="00C30F12">
        <w:rPr>
          <w:rFonts w:ascii="微軟正黑體" w:eastAsia="微軟正黑體" w:hAnsi="微軟正黑體" w:cs="Times New Roman"/>
          <w:bCs/>
          <w:spacing w:val="-1"/>
          <w:sz w:val="27"/>
          <w:szCs w:val="27"/>
        </w:rPr>
        <w:t xml:space="preserve">(檢測等級 </w:t>
      </w:r>
      <w:r w:rsidRPr="00C30F12">
        <w:rPr>
          <w:rFonts w:ascii="微軟正黑體" w:eastAsia="微軟正黑體" w:hAnsi="微軟正黑體" w:cs="Times New Roman"/>
          <w:bCs/>
          <w:sz w:val="27"/>
          <w:szCs w:val="27"/>
        </w:rPr>
        <w:t>AAA)</w:t>
      </w:r>
    </w:p>
    <w:tbl>
      <w:tblPr>
        <w:tblpPr w:leftFromText="180" w:rightFromText="180" w:vertAnchor="text" w:horzAnchor="margin" w:tblpXSpec="right" w:tblpY="113"/>
        <w:tblW w:w="2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4"/>
      </w:tblGrid>
      <w:tr w:rsidR="0054761F" w:rsidRPr="006E7DE0" w14:paraId="00338477" w14:textId="77777777" w:rsidTr="00D2118E">
        <w:trPr>
          <w:trHeight w:val="793"/>
        </w:trPr>
        <w:tc>
          <w:tcPr>
            <w:tcW w:w="2924" w:type="dxa"/>
            <w:shd w:val="clear" w:color="auto" w:fill="auto"/>
          </w:tcPr>
          <w:p w14:paraId="4231D837" w14:textId="77777777" w:rsidR="0054761F" w:rsidRPr="006E7DE0" w:rsidRDefault="00000000" w:rsidP="00D2118E">
            <w:pPr>
              <w:spacing w:line="0" w:lineRule="atLeast"/>
              <w:rPr>
                <w:rFonts w:ascii="微軟正黑體" w:eastAsia="微軟正黑體" w:hAnsi="微軟正黑體"/>
                <w:color w:val="0070C0"/>
                <w:sz w:val="20"/>
                <w:szCs w:val="20"/>
                <w:u w:val="single" w:color="000000" w:themeColor="text1"/>
              </w:rPr>
            </w:pPr>
            <w:hyperlink r:id="rId191" w:history="1">
              <w:r w:rsidR="0054761F" w:rsidRPr="006E7DE0">
                <w:rPr>
                  <w:rStyle w:val="a6"/>
                  <w:rFonts w:ascii="微軟正黑體" w:eastAsia="微軟正黑體" w:hAnsi="微軟正黑體"/>
                  <w:sz w:val="20"/>
                  <w:szCs w:val="20"/>
                  <w:u w:color="000000" w:themeColor="text1"/>
                </w:rPr>
                <w:t>了解</w:t>
              </w:r>
              <w:r w:rsidR="0054761F" w:rsidRPr="006E7DE0">
                <w:rPr>
                  <w:rStyle w:val="a6"/>
                  <w:rFonts w:ascii="微軟正黑體" w:eastAsia="微軟正黑體" w:hAnsi="微軟正黑體" w:hint="eastAsia"/>
                  <w:sz w:val="20"/>
                  <w:szCs w:val="20"/>
                  <w:u w:color="000000" w:themeColor="text1"/>
                </w:rPr>
                <w:t>「並行</w:t>
              </w:r>
              <w:r w:rsidR="0054761F" w:rsidRPr="006E7DE0">
                <w:rPr>
                  <w:rStyle w:val="a6"/>
                  <w:rFonts w:ascii="微軟正黑體" w:eastAsia="微軟正黑體" w:hAnsi="微軟正黑體"/>
                  <w:sz w:val="20"/>
                  <w:szCs w:val="20"/>
                  <w:u w:color="000000" w:themeColor="text1"/>
                </w:rPr>
                <w:t>輸入機制</w:t>
              </w:r>
              <w:r w:rsidR="0054761F" w:rsidRPr="006E7DE0">
                <w:rPr>
                  <w:rStyle w:val="a6"/>
                  <w:rFonts w:ascii="微軟正黑體" w:eastAsia="微軟正黑體" w:hAnsi="微軟正黑體" w:hint="eastAsia"/>
                  <w:sz w:val="20"/>
                  <w:szCs w:val="20"/>
                  <w:u w:color="000000" w:themeColor="text1"/>
                </w:rPr>
                <w:t>」</w:t>
              </w:r>
            </w:hyperlink>
          </w:p>
          <w:p w14:paraId="0D408B7A" w14:textId="77777777" w:rsidR="0054761F" w:rsidRPr="006E7DE0" w:rsidRDefault="00000000" w:rsidP="00D2118E">
            <w:pPr>
              <w:spacing w:line="0" w:lineRule="atLeast"/>
              <w:rPr>
                <w:rFonts w:ascii="微軟正黑體" w:eastAsia="微軟正黑體" w:hAnsi="微軟正黑體" w:cs="Times New Roman"/>
                <w:sz w:val="20"/>
                <w:szCs w:val="20"/>
              </w:rPr>
            </w:pPr>
            <w:hyperlink r:id="rId192" w:anchor="concurrent-input-mechanisms" w:history="1">
              <w:r w:rsidR="0054761F" w:rsidRPr="006E7DE0">
                <w:rPr>
                  <w:rStyle w:val="a6"/>
                  <w:rFonts w:ascii="微軟正黑體" w:eastAsia="微軟正黑體" w:hAnsi="微軟正黑體"/>
                  <w:sz w:val="20"/>
                  <w:szCs w:val="20"/>
                  <w:u w:color="000000" w:themeColor="text1"/>
                </w:rPr>
                <w:t>如何符合</w:t>
              </w:r>
              <w:r w:rsidR="0054761F" w:rsidRPr="006E7DE0">
                <w:rPr>
                  <w:rStyle w:val="a6"/>
                  <w:rFonts w:ascii="微軟正黑體" w:eastAsia="微軟正黑體" w:hAnsi="微軟正黑體" w:hint="eastAsia"/>
                  <w:sz w:val="20"/>
                  <w:szCs w:val="20"/>
                  <w:u w:color="000000" w:themeColor="text1"/>
                </w:rPr>
                <w:t>「並行</w:t>
              </w:r>
              <w:r w:rsidR="0054761F" w:rsidRPr="006E7DE0">
                <w:rPr>
                  <w:rStyle w:val="a6"/>
                  <w:rFonts w:ascii="微軟正黑體" w:eastAsia="微軟正黑體" w:hAnsi="微軟正黑體"/>
                  <w:sz w:val="20"/>
                  <w:szCs w:val="20"/>
                  <w:u w:color="000000" w:themeColor="text1"/>
                </w:rPr>
                <w:t>輸入機制</w:t>
              </w:r>
              <w:r w:rsidR="0054761F" w:rsidRPr="006E7DE0">
                <w:rPr>
                  <w:rStyle w:val="a6"/>
                  <w:rFonts w:ascii="微軟正黑體" w:eastAsia="微軟正黑體" w:hAnsi="微軟正黑體" w:hint="eastAsia"/>
                  <w:sz w:val="20"/>
                  <w:szCs w:val="20"/>
                  <w:u w:color="000000" w:themeColor="text1"/>
                </w:rPr>
                <w:t>」</w:t>
              </w:r>
            </w:hyperlink>
          </w:p>
        </w:tc>
      </w:tr>
    </w:tbl>
    <w:p w14:paraId="536D8519" w14:textId="77777777" w:rsidR="0054761F" w:rsidRPr="006E7DE0" w:rsidRDefault="0054761F" w:rsidP="0054761F">
      <w:pPr>
        <w:adjustRightInd w:val="0"/>
        <w:snapToGrid w:val="0"/>
        <w:spacing w:after="240" w:line="424" w:lineRule="exact"/>
        <w:ind w:left="224"/>
        <w:rPr>
          <w:rFonts w:ascii="微軟正黑體" w:eastAsia="微軟正黑體" w:hAnsi="微軟正黑體" w:cs="Times New Roman"/>
          <w:bCs/>
          <w:sz w:val="27"/>
          <w:szCs w:val="27"/>
        </w:rPr>
      </w:pPr>
    </w:p>
    <w:p w14:paraId="2B97EEF2" w14:textId="77777777" w:rsidR="0054761F" w:rsidRPr="00C30F12" w:rsidRDefault="0054761F" w:rsidP="0054761F">
      <w:pPr>
        <w:adjustRightInd w:val="0"/>
        <w:snapToGrid w:val="0"/>
        <w:spacing w:after="240" w:line="424" w:lineRule="exact"/>
        <w:ind w:left="224"/>
        <w:rPr>
          <w:rFonts w:ascii="微軟正黑體" w:eastAsia="微軟正黑體" w:hAnsi="微軟正黑體" w:cs="Times New Roman"/>
          <w:bCs/>
          <w:sz w:val="27"/>
          <w:szCs w:val="27"/>
        </w:rPr>
      </w:pPr>
    </w:p>
    <w:p w14:paraId="7EB67A20" w14:textId="77777777" w:rsidR="0054761F" w:rsidRDefault="0054761F" w:rsidP="0054761F">
      <w:pPr>
        <w:pStyle w:val="a3"/>
        <w:adjustRightInd w:val="0"/>
        <w:snapToGrid w:val="0"/>
        <w:spacing w:before="38" w:after="240" w:line="307" w:lineRule="auto"/>
        <w:ind w:left="224" w:right="84"/>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網頁內容不會限制使用平台可用的輸入方式，除非該限制有其</w:t>
      </w:r>
      <w:r>
        <w:fldChar w:fldCharType="begin"/>
      </w:r>
      <w:r>
        <w:instrText>HYPERLINK \l "essential"</w:instrText>
      </w:r>
      <w:r>
        <w:fldChar w:fldCharType="separate"/>
      </w:r>
      <w:r w:rsidRPr="00E6099E">
        <w:rPr>
          <w:rStyle w:val="a6"/>
          <w:rFonts w:ascii="微軟正黑體" w:eastAsia="微軟正黑體" w:hAnsi="微軟正黑體" w:cs="Times New Roman"/>
          <w:sz w:val="27"/>
          <w:szCs w:val="27"/>
        </w:rPr>
        <w:t>必要性</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，確保內容的安全性，或要求尊重使用者設定。</w:t>
      </w:r>
    </w:p>
    <w:p w14:paraId="39781104" w14:textId="77777777" w:rsidR="0054761F" w:rsidRPr="00DE79CD" w:rsidRDefault="0054761F" w:rsidP="0054761F">
      <w:pPr>
        <w:pStyle w:val="2"/>
        <w:rPr>
          <w:rFonts w:ascii="微軟正黑體" w:eastAsia="微軟正黑體" w:hAnsi="微軟正黑體"/>
          <w:color w:val="0070C0"/>
          <w:sz w:val="34"/>
          <w:szCs w:val="34"/>
        </w:rPr>
      </w:pPr>
      <w:r w:rsidRPr="00DE79CD">
        <w:rPr>
          <w:rFonts w:ascii="微軟正黑體" w:eastAsia="微軟正黑體" w:hAnsi="微軟正黑體" w:hint="eastAsia"/>
          <w:color w:val="0070C0"/>
          <w:sz w:val="34"/>
          <w:szCs w:val="34"/>
        </w:rPr>
        <w:t>原則</w:t>
      </w:r>
      <w:r w:rsidRPr="00DE79CD">
        <w:rPr>
          <w:rFonts w:ascii="微軟正黑體" w:eastAsia="微軟正黑體" w:hAnsi="微軟正黑體"/>
          <w:color w:val="0070C0"/>
          <w:sz w:val="34"/>
          <w:szCs w:val="34"/>
        </w:rPr>
        <w:t xml:space="preserve"> 3</w:t>
      </w:r>
      <w:r w:rsidRPr="00DE79CD">
        <w:rPr>
          <w:rFonts w:ascii="微軟正黑體" w:eastAsia="微軟正黑體" w:hAnsi="微軟正黑體" w:hint="eastAsia"/>
          <w:color w:val="0070C0"/>
          <w:sz w:val="34"/>
          <w:szCs w:val="34"/>
        </w:rPr>
        <w:t>：可理解</w:t>
      </w:r>
    </w:p>
    <w:p w14:paraId="4E3195CD" w14:textId="77777777" w:rsidR="0054761F" w:rsidRPr="00AB4D67" w:rsidRDefault="0054761F" w:rsidP="0054761F">
      <w:pPr>
        <w:adjustRightInd w:val="0"/>
        <w:snapToGrid w:val="0"/>
        <w:spacing w:after="240" w:line="479" w:lineRule="exact"/>
        <w:ind w:left="224"/>
        <w:rPr>
          <w:rFonts w:ascii="微軟正黑體" w:eastAsia="微軟正黑體" w:hAnsi="微軟正黑體" w:cs="Times New Roman"/>
          <w:bCs/>
          <w:sz w:val="27"/>
          <w:szCs w:val="27"/>
        </w:rPr>
      </w:pPr>
      <w:r w:rsidRPr="00AB4D67">
        <w:rPr>
          <w:rFonts w:ascii="微軟正黑體" w:eastAsia="微軟正黑體" w:hAnsi="微軟正黑體" w:cs="Times New Roman" w:hint="eastAsia"/>
          <w:bCs/>
          <w:sz w:val="27"/>
          <w:szCs w:val="27"/>
        </w:rPr>
        <w:t>資訊及使用者介面之操作應具可理解性</w:t>
      </w:r>
    </w:p>
    <w:p w14:paraId="5F4CC106" w14:textId="77777777" w:rsidR="0054761F" w:rsidRPr="00DE79CD" w:rsidRDefault="0054761F" w:rsidP="0054761F">
      <w:pPr>
        <w:pStyle w:val="3"/>
        <w:rPr>
          <w:rFonts w:ascii="微軟正黑體" w:eastAsia="微軟正黑體" w:hAnsi="微軟正黑體"/>
          <w:color w:val="0070C0"/>
          <w:sz w:val="32"/>
        </w:rPr>
      </w:pPr>
      <w:bookmarkStart w:id="87" w:name="指引3.1：可讀性"/>
      <w:bookmarkEnd w:id="87"/>
      <w:r w:rsidRPr="00DE79CD">
        <w:rPr>
          <w:rFonts w:ascii="微軟正黑體" w:eastAsia="微軟正黑體" w:hAnsi="微軟正黑體"/>
          <w:color w:val="0070C0"/>
          <w:sz w:val="32"/>
        </w:rPr>
        <w:t>指引 3.1：可讀性</w:t>
      </w:r>
    </w:p>
    <w:p w14:paraId="1E95DE12" w14:textId="77777777" w:rsidR="0054761F" w:rsidRDefault="0054761F" w:rsidP="0054761F">
      <w:pPr>
        <w:adjustRightInd w:val="0"/>
        <w:snapToGrid w:val="0"/>
        <w:spacing w:after="240" w:line="479" w:lineRule="exact"/>
        <w:ind w:left="224"/>
        <w:rPr>
          <w:rFonts w:ascii="微軟正黑體" w:eastAsia="微軟正黑體" w:hAnsi="微軟正黑體" w:cs="Times New Roman"/>
          <w:bCs/>
          <w:sz w:val="27"/>
          <w:szCs w:val="27"/>
        </w:rPr>
      </w:pPr>
      <w:bookmarkStart w:id="88" w:name="讓文字內容可讀並可理解"/>
      <w:bookmarkEnd w:id="88"/>
      <w:r w:rsidRPr="00041B19">
        <w:rPr>
          <w:rFonts w:ascii="微軟正黑體" w:eastAsia="微軟正黑體" w:hAnsi="微軟正黑體" w:cs="Times New Roman"/>
          <w:bCs/>
          <w:sz w:val="27"/>
          <w:szCs w:val="27"/>
        </w:rPr>
        <w:t>讓文字內容可讀並可理解</w:t>
      </w:r>
      <w:r w:rsidRPr="00041B19">
        <w:rPr>
          <w:rFonts w:ascii="微軟正黑體" w:eastAsia="微軟正黑體" w:hAnsi="微軟正黑體" w:cs="Times New Roman" w:hint="eastAsia"/>
          <w:bCs/>
          <w:sz w:val="27"/>
          <w:szCs w:val="27"/>
        </w:rPr>
        <w:t>。</w:t>
      </w:r>
    </w:p>
    <w:p w14:paraId="767518AD" w14:textId="77777777" w:rsidR="0054761F" w:rsidRPr="007C5CCB" w:rsidRDefault="0054761F" w:rsidP="0054761F">
      <w:pPr>
        <w:pStyle w:val="31"/>
      </w:pPr>
      <w:bookmarkStart w:id="89" w:name="成功準則3.1.1：網頁語言(檢測等級A)"/>
      <w:bookmarkEnd w:id="89"/>
      <w:r w:rsidRPr="007C5CCB">
        <w:t>成功準則 3.1.1：網頁語言</w:t>
      </w:r>
    </w:p>
    <w:p w14:paraId="05409146"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r w:rsidRPr="00994187">
        <w:rPr>
          <w:rFonts w:ascii="微軟正黑體" w:eastAsia="微軟正黑體" w:hAnsi="微軟正黑體" w:cs="Times New Roman"/>
          <w:bCs/>
          <w:spacing w:val="-2"/>
          <w:sz w:val="27"/>
          <w:szCs w:val="27"/>
        </w:rPr>
        <w:t>(檢測等級 A)</w:t>
      </w:r>
    </w:p>
    <w:tbl>
      <w:tblPr>
        <w:tblpPr w:leftFromText="180" w:rightFromText="180" w:vertAnchor="text" w:horzAnchor="margin" w:tblpXSpec="right" w:tblpY="173"/>
        <w:tblW w:w="2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3"/>
      </w:tblGrid>
      <w:tr w:rsidR="0054761F" w:rsidRPr="0076315C" w14:paraId="1EAD5137" w14:textId="77777777" w:rsidTr="00D2118E">
        <w:trPr>
          <w:trHeight w:val="819"/>
        </w:trPr>
        <w:tc>
          <w:tcPr>
            <w:tcW w:w="2663" w:type="dxa"/>
            <w:shd w:val="clear" w:color="auto" w:fill="auto"/>
          </w:tcPr>
          <w:p w14:paraId="1911D79D" w14:textId="77777777" w:rsidR="0054761F" w:rsidRPr="0076315C" w:rsidRDefault="00000000" w:rsidP="00D2118E">
            <w:pPr>
              <w:spacing w:line="0" w:lineRule="atLeast"/>
              <w:ind w:right="800"/>
              <w:rPr>
                <w:rFonts w:ascii="微軟正黑體" w:eastAsia="微軟正黑體" w:hAnsi="微軟正黑體"/>
                <w:color w:val="0070C0"/>
                <w:sz w:val="20"/>
                <w:szCs w:val="20"/>
                <w:u w:val="single" w:color="000000" w:themeColor="text1"/>
              </w:rPr>
            </w:pPr>
            <w:hyperlink r:id="rId193" w:history="1">
              <w:r w:rsidR="0054761F" w:rsidRPr="0076315C">
                <w:rPr>
                  <w:rStyle w:val="a6"/>
                  <w:rFonts w:ascii="微軟正黑體" w:eastAsia="微軟正黑體" w:hAnsi="微軟正黑體"/>
                  <w:sz w:val="20"/>
                  <w:szCs w:val="20"/>
                  <w:u w:color="000000" w:themeColor="text1"/>
                </w:rPr>
                <w:t>了解</w:t>
              </w:r>
              <w:r w:rsidR="0054761F" w:rsidRPr="0076315C">
                <w:rPr>
                  <w:rStyle w:val="a6"/>
                  <w:rFonts w:ascii="微軟正黑體" w:eastAsia="微軟正黑體" w:hAnsi="微軟正黑體" w:hint="eastAsia"/>
                  <w:sz w:val="20"/>
                  <w:szCs w:val="20"/>
                  <w:u w:color="000000" w:themeColor="text1"/>
                </w:rPr>
                <w:t>「</w:t>
              </w:r>
              <w:r w:rsidR="0054761F" w:rsidRPr="0076315C">
                <w:rPr>
                  <w:rStyle w:val="a6"/>
                  <w:rFonts w:ascii="微軟正黑體" w:eastAsia="微軟正黑體" w:hAnsi="微軟正黑體"/>
                  <w:sz w:val="20"/>
                  <w:szCs w:val="20"/>
                  <w:u w:color="000000" w:themeColor="text1"/>
                </w:rPr>
                <w:t>網頁語言</w:t>
              </w:r>
              <w:r w:rsidR="0054761F" w:rsidRPr="0076315C">
                <w:rPr>
                  <w:rStyle w:val="a6"/>
                  <w:rFonts w:ascii="微軟正黑體" w:eastAsia="微軟正黑體" w:hAnsi="微軟正黑體" w:hint="eastAsia"/>
                  <w:sz w:val="20"/>
                  <w:szCs w:val="20"/>
                  <w:u w:color="000000" w:themeColor="text1"/>
                </w:rPr>
                <w:t>」</w:t>
              </w:r>
            </w:hyperlink>
          </w:p>
          <w:p w14:paraId="5C8969D1" w14:textId="77777777" w:rsidR="0054761F" w:rsidRPr="0076315C" w:rsidRDefault="00000000" w:rsidP="00D2118E">
            <w:pPr>
              <w:spacing w:line="0" w:lineRule="atLeast"/>
              <w:rPr>
                <w:rFonts w:ascii="微軟正黑體" w:eastAsia="微軟正黑體" w:hAnsi="微軟正黑體" w:cs="Times New Roman"/>
                <w:color w:val="0070C0"/>
                <w:sz w:val="20"/>
                <w:szCs w:val="20"/>
                <w:u w:val="single" w:color="000000" w:themeColor="text1"/>
              </w:rPr>
            </w:pPr>
            <w:hyperlink r:id="rId194" w:anchor="language-of-page" w:history="1">
              <w:r w:rsidR="0054761F" w:rsidRPr="0076315C">
                <w:rPr>
                  <w:rStyle w:val="a6"/>
                  <w:rFonts w:ascii="微軟正黑體" w:eastAsia="微軟正黑體" w:hAnsi="微軟正黑體"/>
                  <w:sz w:val="20"/>
                  <w:szCs w:val="20"/>
                  <w:u w:color="000000" w:themeColor="text1"/>
                </w:rPr>
                <w:t>如何符合</w:t>
              </w:r>
              <w:r w:rsidR="0054761F" w:rsidRPr="0076315C">
                <w:rPr>
                  <w:rStyle w:val="a6"/>
                  <w:rFonts w:ascii="微軟正黑體" w:eastAsia="微軟正黑體" w:hAnsi="微軟正黑體" w:hint="eastAsia"/>
                  <w:sz w:val="20"/>
                  <w:szCs w:val="20"/>
                  <w:u w:color="000000" w:themeColor="text1"/>
                </w:rPr>
                <w:t>「網</w:t>
              </w:r>
              <w:r w:rsidR="0054761F" w:rsidRPr="0076315C">
                <w:rPr>
                  <w:rStyle w:val="a6"/>
                  <w:rFonts w:ascii="微軟正黑體" w:eastAsia="微軟正黑體" w:hAnsi="微軟正黑體"/>
                  <w:sz w:val="20"/>
                  <w:szCs w:val="20"/>
                  <w:u w:color="000000" w:themeColor="text1"/>
                </w:rPr>
                <w:t>頁語言</w:t>
              </w:r>
              <w:r w:rsidR="0054761F" w:rsidRPr="0076315C">
                <w:rPr>
                  <w:rStyle w:val="a6"/>
                  <w:rFonts w:ascii="微軟正黑體" w:eastAsia="微軟正黑體" w:hAnsi="微軟正黑體" w:hint="eastAsia"/>
                  <w:sz w:val="20"/>
                  <w:szCs w:val="20"/>
                  <w:u w:color="000000" w:themeColor="text1"/>
                </w:rPr>
                <w:t>」</w:t>
              </w:r>
            </w:hyperlink>
          </w:p>
        </w:tc>
      </w:tr>
    </w:tbl>
    <w:p w14:paraId="7A118019" w14:textId="77777777" w:rsidR="0054761F" w:rsidRPr="0076315C"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0C6C261D" w14:textId="77777777" w:rsidR="0054761F" w:rsidRPr="00994187"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2BFED0B9" w14:textId="77777777" w:rsidR="0054761F" w:rsidRPr="00B75547" w:rsidRDefault="0054761F" w:rsidP="0054761F">
      <w:pPr>
        <w:adjustRightInd w:val="0"/>
        <w:snapToGrid w:val="0"/>
        <w:spacing w:before="38" w:after="240" w:line="256" w:lineRule="auto"/>
        <w:ind w:left="224" w:right="1055"/>
        <w:jc w:val="both"/>
        <w:rPr>
          <w:rFonts w:ascii="微軟正黑體" w:eastAsia="微軟正黑體" w:hAnsi="微軟正黑體" w:cs="Times New Roman"/>
          <w:spacing w:val="-1"/>
          <w:sz w:val="27"/>
          <w:szCs w:val="27"/>
        </w:rPr>
      </w:pPr>
      <w:r w:rsidRPr="00B75547">
        <w:rPr>
          <w:rFonts w:ascii="微軟正黑體" w:eastAsia="微軟正黑體" w:hAnsi="微軟正黑體" w:cs="Times New Roman"/>
          <w:spacing w:val="-1"/>
          <w:sz w:val="27"/>
          <w:szCs w:val="27"/>
        </w:rPr>
        <w:lastRenderedPageBreak/>
        <w:t>每</w:t>
      </w:r>
      <w:proofErr w:type="gramStart"/>
      <w:r w:rsidRPr="00B75547">
        <w:rPr>
          <w:rFonts w:ascii="微軟正黑體" w:eastAsia="微軟正黑體" w:hAnsi="微軟正黑體" w:cs="Times New Roman"/>
          <w:spacing w:val="-1"/>
          <w:sz w:val="27"/>
          <w:szCs w:val="27"/>
        </w:rPr>
        <w:t>個</w:t>
      </w:r>
      <w:proofErr w:type="gramEnd"/>
      <w:r>
        <w:fldChar w:fldCharType="begin"/>
      </w:r>
      <w:r>
        <w:instrText>HYPERLINK \l "_網頁"</w:instrText>
      </w:r>
      <w:r>
        <w:fldChar w:fldCharType="separate"/>
      </w:r>
      <w:r w:rsidRPr="00E6099E">
        <w:rPr>
          <w:rStyle w:val="a6"/>
          <w:rFonts w:ascii="微軟正黑體" w:eastAsia="微軟正黑體" w:hAnsi="微軟正黑體" w:cs="Times New Roman"/>
          <w:spacing w:val="-1"/>
          <w:sz w:val="27"/>
          <w:szCs w:val="27"/>
        </w:rPr>
        <w:t>網頁</w:t>
      </w:r>
      <w:r>
        <w:rPr>
          <w:rStyle w:val="a6"/>
          <w:rFonts w:ascii="微軟正黑體" w:eastAsia="微軟正黑體" w:hAnsi="微軟正黑體" w:cs="Times New Roman"/>
          <w:spacing w:val="-1"/>
          <w:sz w:val="27"/>
          <w:szCs w:val="27"/>
        </w:rPr>
        <w:fldChar w:fldCharType="end"/>
      </w:r>
      <w:r w:rsidRPr="00B75547">
        <w:rPr>
          <w:rFonts w:ascii="微軟正黑體" w:eastAsia="微軟正黑體" w:hAnsi="微軟正黑體" w:cs="Times New Roman"/>
          <w:spacing w:val="-1"/>
          <w:sz w:val="27"/>
          <w:szCs w:val="27"/>
        </w:rPr>
        <w:t>所使用的預設</w:t>
      </w:r>
      <w:hyperlink w:anchor="_人類語言" w:history="1">
        <w:r w:rsidRPr="00E6099E">
          <w:rPr>
            <w:rStyle w:val="a6"/>
            <w:rFonts w:ascii="微軟正黑體" w:eastAsia="微軟正黑體" w:hAnsi="微軟正黑體" w:cs="Times New Roman"/>
            <w:spacing w:val="-1"/>
            <w:sz w:val="27"/>
            <w:szCs w:val="27"/>
          </w:rPr>
          <w:t>人類語言</w:t>
        </w:r>
      </w:hyperlink>
      <w:r w:rsidRPr="00B75547">
        <w:rPr>
          <w:rFonts w:ascii="微軟正黑體" w:eastAsia="微軟正黑體" w:hAnsi="微軟正黑體" w:cs="Times New Roman"/>
          <w:spacing w:val="-1"/>
          <w:sz w:val="27"/>
          <w:szCs w:val="27"/>
        </w:rPr>
        <w:t>，都可以</w:t>
      </w:r>
      <w:hyperlink w:anchor="programmatically_determined" w:history="1">
        <w:r w:rsidRPr="00E6099E">
          <w:rPr>
            <w:rStyle w:val="a6"/>
            <w:rFonts w:ascii="微軟正黑體" w:eastAsia="微軟正黑體" w:hAnsi="微軟正黑體" w:cs="Times New Roman"/>
            <w:spacing w:val="-1"/>
            <w:sz w:val="27"/>
            <w:szCs w:val="27"/>
          </w:rPr>
          <w:t>程式化的方式判讀</w:t>
        </w:r>
      </w:hyperlink>
      <w:r w:rsidRPr="00B75547">
        <w:rPr>
          <w:rFonts w:ascii="微軟正黑體" w:eastAsia="微軟正黑體" w:hAnsi="微軟正黑體" w:cs="Times New Roman"/>
          <w:spacing w:val="-1"/>
          <w:sz w:val="27"/>
          <w:szCs w:val="27"/>
        </w:rPr>
        <w:t>。</w:t>
      </w:r>
      <w:bookmarkStart w:id="90" w:name="成功準則3.1.2：局部語言(檢測等級AA)"/>
      <w:bookmarkEnd w:id="90"/>
    </w:p>
    <w:p w14:paraId="699A06CC" w14:textId="77777777" w:rsidR="0054761F" w:rsidRPr="007C5CCB" w:rsidRDefault="0054761F" w:rsidP="0054761F">
      <w:pPr>
        <w:pStyle w:val="31"/>
      </w:pPr>
      <w:r w:rsidRPr="007C5CCB">
        <w:t>成功準則 3.1.2：局部語言</w:t>
      </w:r>
    </w:p>
    <w:p w14:paraId="5503A5C9"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r w:rsidRPr="00994187">
        <w:rPr>
          <w:rFonts w:ascii="微軟正黑體" w:eastAsia="微軟正黑體" w:hAnsi="微軟正黑體" w:cs="Times New Roman"/>
          <w:bCs/>
          <w:spacing w:val="-2"/>
          <w:sz w:val="27"/>
          <w:szCs w:val="27"/>
        </w:rPr>
        <w:t>(檢測等級 AA)</w:t>
      </w:r>
    </w:p>
    <w:tbl>
      <w:tblPr>
        <w:tblpPr w:leftFromText="180" w:rightFromText="180" w:vertAnchor="text" w:horzAnchor="margin" w:tblpXSpec="right" w:tblpY="278"/>
        <w:tblW w:w="2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0"/>
      </w:tblGrid>
      <w:tr w:rsidR="0054761F" w:rsidRPr="0076315C" w14:paraId="1FE79563" w14:textId="77777777" w:rsidTr="00D2118E">
        <w:trPr>
          <w:trHeight w:val="809"/>
        </w:trPr>
        <w:tc>
          <w:tcPr>
            <w:tcW w:w="2400" w:type="dxa"/>
            <w:shd w:val="clear" w:color="auto" w:fill="auto"/>
          </w:tcPr>
          <w:p w14:paraId="07FBFC85" w14:textId="77777777" w:rsidR="0054761F" w:rsidRPr="0076315C" w:rsidRDefault="00000000" w:rsidP="00D2118E">
            <w:pPr>
              <w:spacing w:line="0" w:lineRule="atLeast"/>
              <w:rPr>
                <w:rFonts w:ascii="微軟正黑體" w:eastAsia="微軟正黑體" w:hAnsi="微軟正黑體"/>
                <w:color w:val="0070C0"/>
                <w:sz w:val="20"/>
                <w:szCs w:val="20"/>
                <w:u w:val="single" w:color="000000" w:themeColor="text1"/>
              </w:rPr>
            </w:pPr>
            <w:hyperlink r:id="rId195" w:history="1">
              <w:r w:rsidR="0054761F" w:rsidRPr="0076315C">
                <w:rPr>
                  <w:rStyle w:val="a6"/>
                  <w:rFonts w:ascii="微軟正黑體" w:eastAsia="微軟正黑體" w:hAnsi="微軟正黑體"/>
                  <w:sz w:val="20"/>
                  <w:szCs w:val="20"/>
                  <w:u w:color="000000" w:themeColor="text1"/>
                </w:rPr>
                <w:t>了解</w:t>
              </w:r>
              <w:r w:rsidR="0054761F" w:rsidRPr="0076315C">
                <w:rPr>
                  <w:rStyle w:val="a6"/>
                  <w:rFonts w:ascii="微軟正黑體" w:eastAsia="微軟正黑體" w:hAnsi="微軟正黑體" w:hint="eastAsia"/>
                  <w:sz w:val="20"/>
                  <w:szCs w:val="20"/>
                  <w:u w:color="000000" w:themeColor="text1"/>
                </w:rPr>
                <w:t>「局部</w:t>
              </w:r>
              <w:r w:rsidR="0054761F" w:rsidRPr="0076315C">
                <w:rPr>
                  <w:rStyle w:val="a6"/>
                  <w:rFonts w:ascii="微軟正黑體" w:eastAsia="微軟正黑體" w:hAnsi="微軟正黑體"/>
                  <w:sz w:val="20"/>
                  <w:szCs w:val="20"/>
                  <w:u w:color="000000" w:themeColor="text1"/>
                </w:rPr>
                <w:t>語言</w:t>
              </w:r>
              <w:r w:rsidR="0054761F" w:rsidRPr="0076315C">
                <w:rPr>
                  <w:rStyle w:val="a6"/>
                  <w:rFonts w:ascii="微軟正黑體" w:eastAsia="微軟正黑體" w:hAnsi="微軟正黑體" w:hint="eastAsia"/>
                  <w:sz w:val="20"/>
                  <w:szCs w:val="20"/>
                  <w:u w:color="000000" w:themeColor="text1"/>
                </w:rPr>
                <w:t>」</w:t>
              </w:r>
            </w:hyperlink>
          </w:p>
          <w:p w14:paraId="69132E64" w14:textId="77777777" w:rsidR="0054761F" w:rsidRPr="0076315C" w:rsidRDefault="00000000" w:rsidP="00D2118E">
            <w:pPr>
              <w:spacing w:line="0" w:lineRule="atLeast"/>
              <w:rPr>
                <w:rFonts w:ascii="微軟正黑體" w:eastAsia="微軟正黑體" w:hAnsi="微軟正黑體" w:cs="Times New Roman"/>
                <w:sz w:val="20"/>
                <w:szCs w:val="20"/>
              </w:rPr>
            </w:pPr>
            <w:hyperlink r:id="rId196" w:anchor="language-of-parts" w:history="1">
              <w:r w:rsidR="0054761F" w:rsidRPr="0076315C">
                <w:rPr>
                  <w:rStyle w:val="a6"/>
                  <w:rFonts w:ascii="微軟正黑體" w:eastAsia="微軟正黑體" w:hAnsi="微軟正黑體"/>
                  <w:sz w:val="20"/>
                  <w:szCs w:val="20"/>
                  <w:u w:color="000000" w:themeColor="text1"/>
                </w:rPr>
                <w:t>如何符合</w:t>
              </w:r>
              <w:r w:rsidR="0054761F" w:rsidRPr="0076315C">
                <w:rPr>
                  <w:rStyle w:val="a6"/>
                  <w:rFonts w:ascii="微軟正黑體" w:eastAsia="微軟正黑體" w:hAnsi="微軟正黑體" w:hint="eastAsia"/>
                  <w:sz w:val="20"/>
                  <w:szCs w:val="20"/>
                  <w:u w:color="000000" w:themeColor="text1"/>
                </w:rPr>
                <w:t>「局部</w:t>
              </w:r>
              <w:r w:rsidR="0054761F" w:rsidRPr="0076315C">
                <w:rPr>
                  <w:rStyle w:val="a6"/>
                  <w:rFonts w:ascii="微軟正黑體" w:eastAsia="微軟正黑體" w:hAnsi="微軟正黑體"/>
                  <w:sz w:val="20"/>
                  <w:szCs w:val="20"/>
                  <w:u w:color="000000" w:themeColor="text1"/>
                </w:rPr>
                <w:t>語言</w:t>
              </w:r>
              <w:r w:rsidR="0054761F" w:rsidRPr="0076315C">
                <w:rPr>
                  <w:rStyle w:val="a6"/>
                  <w:rFonts w:ascii="微軟正黑體" w:eastAsia="微軟正黑體" w:hAnsi="微軟正黑體" w:hint="eastAsia"/>
                  <w:sz w:val="20"/>
                  <w:szCs w:val="20"/>
                  <w:u w:color="000000" w:themeColor="text1"/>
                </w:rPr>
                <w:t>」</w:t>
              </w:r>
            </w:hyperlink>
          </w:p>
        </w:tc>
      </w:tr>
    </w:tbl>
    <w:p w14:paraId="125AAF64" w14:textId="77777777" w:rsidR="0054761F" w:rsidRPr="0076315C"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3C073A30" w14:textId="77777777" w:rsidR="0054761F" w:rsidRPr="00994187"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7C501960" w14:textId="77777777" w:rsidR="0054761F" w:rsidRPr="00B75547" w:rsidRDefault="0054761F" w:rsidP="0054761F">
      <w:pPr>
        <w:pStyle w:val="a3"/>
        <w:adjustRightInd w:val="0"/>
        <w:snapToGrid w:val="0"/>
        <w:spacing w:before="3" w:line="307" w:lineRule="auto"/>
        <w:ind w:left="224" w:right="405"/>
        <w:jc w:val="both"/>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除非是專有名詞、科技術語、不知名語言的字詞、接鄰文字的方言部分等情況，否則每一個段落或片語中所使用的</w:t>
      </w:r>
      <w:r>
        <w:fldChar w:fldCharType="begin"/>
      </w:r>
      <w:r>
        <w:instrText>HYPERLINK \l "_人類語言"</w:instrText>
      </w:r>
      <w:r>
        <w:fldChar w:fldCharType="separate"/>
      </w:r>
      <w:r w:rsidRPr="00E6099E">
        <w:rPr>
          <w:rStyle w:val="a6"/>
          <w:rFonts w:ascii="微軟正黑體" w:eastAsia="微軟正黑體" w:hAnsi="微軟正黑體" w:cs="Times New Roman"/>
          <w:spacing w:val="-1"/>
          <w:sz w:val="27"/>
          <w:szCs w:val="27"/>
        </w:rPr>
        <w:t>人類語言</w:t>
      </w:r>
      <w:r>
        <w:rPr>
          <w:rStyle w:val="a6"/>
          <w:rFonts w:ascii="微軟正黑體" w:eastAsia="微軟正黑體" w:hAnsi="微軟正黑體" w:cs="Times New Roman"/>
          <w:spacing w:val="-1"/>
          <w:sz w:val="27"/>
          <w:szCs w:val="27"/>
        </w:rPr>
        <w:fldChar w:fldCharType="end"/>
      </w:r>
      <w:r w:rsidRPr="00B75547">
        <w:rPr>
          <w:rFonts w:ascii="微軟正黑體" w:eastAsia="微軟正黑體" w:hAnsi="微軟正黑體" w:cs="Times New Roman"/>
          <w:sz w:val="27"/>
          <w:szCs w:val="27"/>
        </w:rPr>
        <w:t>，都可以</w:t>
      </w:r>
      <w:hyperlink w:anchor="programmatically_determined" w:history="1">
        <w:r w:rsidRPr="00E6099E">
          <w:rPr>
            <w:rStyle w:val="a6"/>
            <w:rFonts w:ascii="微軟正黑體" w:eastAsia="微軟正黑體" w:hAnsi="微軟正黑體" w:cs="Times New Roman"/>
            <w:spacing w:val="-1"/>
            <w:sz w:val="27"/>
            <w:szCs w:val="27"/>
          </w:rPr>
          <w:t>程式化的方式判讀</w:t>
        </w:r>
      </w:hyperlink>
      <w:r w:rsidRPr="00B75547">
        <w:rPr>
          <w:rFonts w:ascii="微軟正黑體" w:eastAsia="微軟正黑體" w:hAnsi="微軟正黑體" w:cs="Times New Roman"/>
          <w:sz w:val="27"/>
          <w:szCs w:val="27"/>
        </w:rPr>
        <w:t>。</w:t>
      </w:r>
    </w:p>
    <w:p w14:paraId="27EA8531" w14:textId="77777777" w:rsidR="0054761F" w:rsidRPr="007C5CCB" w:rsidRDefault="0054761F" w:rsidP="0054761F">
      <w:pPr>
        <w:pStyle w:val="31"/>
      </w:pPr>
      <w:bookmarkStart w:id="91" w:name="成功準則3.1.3：特殊詞彙(檢測等級AAA)"/>
      <w:bookmarkEnd w:id="91"/>
      <w:r w:rsidRPr="007C5CCB">
        <w:t>成功準則 3.1.3：特殊詞彙</w:t>
      </w:r>
    </w:p>
    <w:p w14:paraId="6B047274"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r w:rsidRPr="00994187">
        <w:rPr>
          <w:rFonts w:ascii="微軟正黑體" w:eastAsia="微軟正黑體" w:hAnsi="微軟正黑體" w:cs="Times New Roman"/>
          <w:bCs/>
          <w:spacing w:val="-2"/>
          <w:sz w:val="27"/>
          <w:szCs w:val="27"/>
        </w:rPr>
        <w:t>(檢測等級 AAA)</w:t>
      </w:r>
    </w:p>
    <w:tbl>
      <w:tblPr>
        <w:tblpPr w:leftFromText="180" w:rightFromText="180" w:vertAnchor="text" w:horzAnchor="margin" w:tblpXSpec="right" w:tblpY="203"/>
        <w:tblW w:w="2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6"/>
      </w:tblGrid>
      <w:tr w:rsidR="0054761F" w:rsidRPr="00312A3C" w14:paraId="0821FCC0" w14:textId="77777777" w:rsidTr="00D2118E">
        <w:trPr>
          <w:trHeight w:val="814"/>
        </w:trPr>
        <w:tc>
          <w:tcPr>
            <w:tcW w:w="2656" w:type="dxa"/>
            <w:shd w:val="clear" w:color="auto" w:fill="auto"/>
          </w:tcPr>
          <w:p w14:paraId="24A7BB30" w14:textId="77777777" w:rsidR="0054761F" w:rsidRPr="00312A3C" w:rsidRDefault="00000000" w:rsidP="00D2118E">
            <w:pPr>
              <w:spacing w:line="0" w:lineRule="atLeast"/>
              <w:rPr>
                <w:rFonts w:ascii="微軟正黑體" w:eastAsia="微軟正黑體" w:hAnsi="微軟正黑體"/>
                <w:color w:val="0070C0"/>
                <w:sz w:val="20"/>
                <w:szCs w:val="20"/>
                <w:u w:val="single" w:color="000000" w:themeColor="text1"/>
              </w:rPr>
            </w:pPr>
            <w:hyperlink r:id="rId197" w:history="1">
              <w:r w:rsidR="0054761F" w:rsidRPr="00312A3C">
                <w:rPr>
                  <w:rStyle w:val="a6"/>
                  <w:rFonts w:ascii="微軟正黑體" w:eastAsia="微軟正黑體" w:hAnsi="微軟正黑體"/>
                  <w:sz w:val="20"/>
                  <w:szCs w:val="20"/>
                  <w:u w:color="000000" w:themeColor="text1"/>
                </w:rPr>
                <w:t>了解</w:t>
              </w:r>
              <w:r w:rsidR="0054761F" w:rsidRPr="00312A3C">
                <w:rPr>
                  <w:rStyle w:val="a6"/>
                  <w:rFonts w:ascii="微軟正黑體" w:eastAsia="微軟正黑體" w:hAnsi="微軟正黑體" w:hint="eastAsia"/>
                  <w:sz w:val="20"/>
                  <w:szCs w:val="20"/>
                  <w:u w:color="000000" w:themeColor="text1"/>
                </w:rPr>
                <w:t>「</w:t>
              </w:r>
              <w:r w:rsidR="0054761F" w:rsidRPr="00312A3C">
                <w:rPr>
                  <w:rStyle w:val="a6"/>
                  <w:rFonts w:ascii="微軟正黑體" w:eastAsia="微軟正黑體" w:hAnsi="微軟正黑體"/>
                  <w:sz w:val="20"/>
                  <w:szCs w:val="20"/>
                  <w:u w:color="000000" w:themeColor="text1"/>
                </w:rPr>
                <w:t>特殊詞彙</w:t>
              </w:r>
              <w:r w:rsidR="0054761F" w:rsidRPr="00312A3C">
                <w:rPr>
                  <w:rStyle w:val="a6"/>
                  <w:rFonts w:ascii="微軟正黑體" w:eastAsia="微軟正黑體" w:hAnsi="微軟正黑體" w:hint="eastAsia"/>
                  <w:sz w:val="20"/>
                  <w:szCs w:val="20"/>
                  <w:u w:color="000000" w:themeColor="text1"/>
                </w:rPr>
                <w:t>」</w:t>
              </w:r>
            </w:hyperlink>
          </w:p>
          <w:p w14:paraId="51C4DB68" w14:textId="77777777" w:rsidR="0054761F" w:rsidRPr="00312A3C" w:rsidRDefault="00000000" w:rsidP="00D2118E">
            <w:pPr>
              <w:spacing w:line="0" w:lineRule="atLeast"/>
              <w:rPr>
                <w:rFonts w:ascii="微軟正黑體" w:eastAsia="微軟正黑體" w:hAnsi="微軟正黑體" w:cs="Times New Roman"/>
                <w:sz w:val="20"/>
                <w:szCs w:val="20"/>
              </w:rPr>
            </w:pPr>
            <w:hyperlink r:id="rId198" w:anchor="unusual-words" w:history="1">
              <w:r w:rsidR="0054761F" w:rsidRPr="00312A3C">
                <w:rPr>
                  <w:rStyle w:val="a6"/>
                  <w:rFonts w:ascii="微軟正黑體" w:eastAsia="微軟正黑體" w:hAnsi="微軟正黑體"/>
                  <w:sz w:val="20"/>
                  <w:szCs w:val="20"/>
                  <w:u w:color="000000" w:themeColor="text1"/>
                </w:rPr>
                <w:t>如何符合</w:t>
              </w:r>
              <w:r w:rsidR="0054761F" w:rsidRPr="00312A3C">
                <w:rPr>
                  <w:rStyle w:val="a6"/>
                  <w:rFonts w:ascii="微軟正黑體" w:eastAsia="微軟正黑體" w:hAnsi="微軟正黑體" w:hint="eastAsia"/>
                  <w:sz w:val="20"/>
                  <w:szCs w:val="20"/>
                  <w:u w:color="000000" w:themeColor="text1"/>
                </w:rPr>
                <w:t>「</w:t>
              </w:r>
              <w:r w:rsidR="0054761F" w:rsidRPr="00312A3C">
                <w:rPr>
                  <w:rStyle w:val="a6"/>
                  <w:rFonts w:ascii="微軟正黑體" w:eastAsia="微軟正黑體" w:hAnsi="微軟正黑體"/>
                  <w:sz w:val="20"/>
                  <w:szCs w:val="20"/>
                  <w:u w:color="000000" w:themeColor="text1"/>
                </w:rPr>
                <w:t>特殊詞彙</w:t>
              </w:r>
              <w:r w:rsidR="0054761F" w:rsidRPr="00312A3C">
                <w:rPr>
                  <w:rStyle w:val="a6"/>
                  <w:rFonts w:ascii="微軟正黑體" w:eastAsia="微軟正黑體" w:hAnsi="微軟正黑體" w:hint="eastAsia"/>
                  <w:sz w:val="20"/>
                  <w:szCs w:val="20"/>
                  <w:u w:color="000000" w:themeColor="text1"/>
                </w:rPr>
                <w:t>」</w:t>
              </w:r>
            </w:hyperlink>
          </w:p>
        </w:tc>
      </w:tr>
    </w:tbl>
    <w:p w14:paraId="1AEA0EAB"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20418373" w14:textId="77777777" w:rsidR="0054761F" w:rsidRPr="00994187"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0C5C97A4" w14:textId="77777777" w:rsidR="0054761F" w:rsidRPr="00B75547" w:rsidRDefault="00000000" w:rsidP="0054761F">
      <w:pPr>
        <w:pStyle w:val="a3"/>
        <w:adjustRightInd w:val="0"/>
        <w:snapToGrid w:val="0"/>
        <w:spacing w:before="38" w:line="307" w:lineRule="auto"/>
        <w:ind w:left="224" w:right="411"/>
        <w:rPr>
          <w:rFonts w:ascii="微軟正黑體" w:eastAsia="微軟正黑體" w:hAnsi="微軟正黑體" w:cs="Times New Roman"/>
          <w:sz w:val="27"/>
          <w:szCs w:val="27"/>
        </w:rPr>
      </w:pPr>
      <w:hyperlink w:anchor="_以不尋常或受限制的方式使用" w:history="1">
        <w:r w:rsidR="0054761F" w:rsidRPr="000D4FDA">
          <w:rPr>
            <w:rStyle w:val="a6"/>
            <w:rFonts w:ascii="微軟正黑體" w:eastAsia="微軟正黑體" w:hAnsi="微軟正黑體" w:cs="Times New Roman"/>
            <w:sz w:val="27"/>
            <w:szCs w:val="27"/>
          </w:rPr>
          <w:t>對於不常見或限定用法</w:t>
        </w:r>
      </w:hyperlink>
      <w:r w:rsidR="0054761F" w:rsidRPr="00B75547">
        <w:rPr>
          <w:rFonts w:ascii="微軟正黑體" w:eastAsia="微軟正黑體" w:hAnsi="微軟正黑體" w:cs="Times New Roman"/>
          <w:sz w:val="27"/>
          <w:szCs w:val="27"/>
        </w:rPr>
        <w:t>的字詞或片語，包括</w:t>
      </w:r>
      <w:hyperlink w:anchor="_慣用語" w:history="1">
        <w:r w:rsidR="0054761F" w:rsidRPr="000D4FDA">
          <w:rPr>
            <w:rStyle w:val="a6"/>
            <w:rFonts w:ascii="微軟正黑體" w:eastAsia="微軟正黑體" w:hAnsi="微軟正黑體" w:cs="Times New Roman"/>
            <w:sz w:val="27"/>
            <w:szCs w:val="27"/>
          </w:rPr>
          <w:t>慣用語</w:t>
        </w:r>
      </w:hyperlink>
      <w:r w:rsidR="0054761F">
        <w:rPr>
          <w:rFonts w:ascii="微軟正黑體" w:eastAsia="微軟正黑體" w:hAnsi="微軟正黑體" w:cs="Times New Roman" w:hint="eastAsia"/>
          <w:sz w:val="27"/>
          <w:szCs w:val="27"/>
        </w:rPr>
        <w:t>和</w:t>
      </w:r>
      <w:hyperlink w:anchor="_行話術語" w:history="1">
        <w:r w:rsidR="0054761F" w:rsidRPr="000D4FDA">
          <w:rPr>
            <w:rStyle w:val="a6"/>
            <w:rFonts w:ascii="微軟正黑體" w:eastAsia="微軟正黑體" w:hAnsi="微軟正黑體" w:cs="Times New Roman"/>
            <w:sz w:val="27"/>
            <w:szCs w:val="27"/>
          </w:rPr>
          <w:t>行話術語</w:t>
        </w:r>
      </w:hyperlink>
      <w:r w:rsidR="0054761F" w:rsidRPr="00B75547">
        <w:rPr>
          <w:rFonts w:ascii="微軟正黑體" w:eastAsia="微軟正黑體" w:hAnsi="微軟正黑體" w:cs="Times New Roman"/>
          <w:sz w:val="27"/>
          <w:szCs w:val="27"/>
        </w:rPr>
        <w:t>，</w:t>
      </w:r>
      <w:proofErr w:type="gramStart"/>
      <w:r w:rsidR="0054761F" w:rsidRPr="00B75547">
        <w:rPr>
          <w:rFonts w:ascii="微軟正黑體" w:eastAsia="微軟正黑體" w:hAnsi="微軟正黑體" w:cs="Times New Roman"/>
          <w:sz w:val="27"/>
          <w:szCs w:val="27"/>
        </w:rPr>
        <w:t>均有機制</w:t>
      </w:r>
      <w:proofErr w:type="gramEnd"/>
      <w:r w:rsidR="0054761F" w:rsidRPr="00B75547">
        <w:rPr>
          <w:rFonts w:ascii="微軟正黑體" w:eastAsia="微軟正黑體" w:hAnsi="微軟正黑體" w:cs="Times New Roman"/>
          <w:sz w:val="27"/>
          <w:szCs w:val="27"/>
        </w:rPr>
        <w:t>可指明其定義。</w:t>
      </w:r>
    </w:p>
    <w:p w14:paraId="57321F48" w14:textId="77777777" w:rsidR="0054761F" w:rsidRPr="007C5CCB" w:rsidRDefault="0054761F" w:rsidP="0054761F">
      <w:pPr>
        <w:pStyle w:val="31"/>
      </w:pPr>
      <w:bookmarkStart w:id="92" w:name="成功準則3.1.4：縮寫(檢測等級AAA)"/>
      <w:bookmarkEnd w:id="92"/>
      <w:r w:rsidRPr="007C5CCB">
        <w:t>成功準則 3.1.4：縮寫</w:t>
      </w:r>
    </w:p>
    <w:p w14:paraId="38E6E98B"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r w:rsidRPr="00994187">
        <w:rPr>
          <w:rFonts w:ascii="微軟正黑體" w:eastAsia="微軟正黑體" w:hAnsi="微軟正黑體" w:cs="Times New Roman"/>
          <w:bCs/>
          <w:spacing w:val="-2"/>
          <w:sz w:val="27"/>
          <w:szCs w:val="27"/>
        </w:rPr>
        <w:t>(檢測等級 AAA)</w:t>
      </w:r>
    </w:p>
    <w:tbl>
      <w:tblPr>
        <w:tblpPr w:leftFromText="180" w:rightFromText="180" w:vertAnchor="text" w:horzAnchor="margin" w:tblpXSpec="right" w:tblpY="203"/>
        <w:tblW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0"/>
      </w:tblGrid>
      <w:tr w:rsidR="0054761F" w:rsidRPr="00312A3C" w14:paraId="1F769D7A" w14:textId="77777777" w:rsidTr="00D2118E">
        <w:trPr>
          <w:trHeight w:val="830"/>
        </w:trPr>
        <w:tc>
          <w:tcPr>
            <w:tcW w:w="2290" w:type="dxa"/>
            <w:shd w:val="clear" w:color="auto" w:fill="auto"/>
          </w:tcPr>
          <w:p w14:paraId="0D9A51EA" w14:textId="77777777" w:rsidR="0054761F" w:rsidRPr="00312A3C" w:rsidRDefault="00000000" w:rsidP="00D2118E">
            <w:pPr>
              <w:spacing w:line="0" w:lineRule="atLeast"/>
              <w:rPr>
                <w:rStyle w:val="a6"/>
                <w:rFonts w:ascii="微軟正黑體" w:eastAsia="微軟正黑體" w:hAnsi="微軟正黑體"/>
                <w:sz w:val="20"/>
                <w:szCs w:val="20"/>
                <w:u w:color="000000" w:themeColor="text1"/>
              </w:rPr>
            </w:pPr>
            <w:hyperlink r:id="rId199" w:history="1">
              <w:r w:rsidR="0054761F" w:rsidRPr="00312A3C">
                <w:rPr>
                  <w:rStyle w:val="a6"/>
                  <w:rFonts w:ascii="微軟正黑體" w:eastAsia="微軟正黑體" w:hAnsi="微軟正黑體"/>
                  <w:sz w:val="20"/>
                  <w:szCs w:val="20"/>
                  <w:u w:color="000000" w:themeColor="text1"/>
                </w:rPr>
                <w:t>了解</w:t>
              </w:r>
              <w:r w:rsidR="0054761F" w:rsidRPr="00312A3C">
                <w:rPr>
                  <w:rStyle w:val="a6"/>
                  <w:rFonts w:ascii="微軟正黑體" w:eastAsia="微軟正黑體" w:hAnsi="微軟正黑體" w:hint="eastAsia"/>
                  <w:sz w:val="20"/>
                  <w:szCs w:val="20"/>
                  <w:u w:color="000000" w:themeColor="text1"/>
                </w:rPr>
                <w:t>「</w:t>
              </w:r>
              <w:r w:rsidR="0054761F" w:rsidRPr="00312A3C">
                <w:rPr>
                  <w:rStyle w:val="a6"/>
                  <w:rFonts w:ascii="微軟正黑體" w:eastAsia="微軟正黑體" w:hAnsi="微軟正黑體"/>
                  <w:sz w:val="20"/>
                  <w:szCs w:val="20"/>
                  <w:u w:color="000000" w:themeColor="text1"/>
                </w:rPr>
                <w:t>縮寫</w:t>
              </w:r>
              <w:r w:rsidR="0054761F" w:rsidRPr="00312A3C">
                <w:rPr>
                  <w:rStyle w:val="a6"/>
                  <w:rFonts w:ascii="微軟正黑體" w:eastAsia="微軟正黑體" w:hAnsi="微軟正黑體" w:hint="eastAsia"/>
                  <w:sz w:val="20"/>
                  <w:szCs w:val="20"/>
                  <w:u w:color="000000" w:themeColor="text1"/>
                </w:rPr>
                <w:t>」</w:t>
              </w:r>
            </w:hyperlink>
            <w:r w:rsidR="0054761F" w:rsidRPr="00312A3C">
              <w:rPr>
                <w:rFonts w:ascii="微軟正黑體" w:eastAsia="微軟正黑體" w:hAnsi="微軟正黑體"/>
                <w:color w:val="0070C0"/>
                <w:sz w:val="20"/>
                <w:szCs w:val="20"/>
                <w:u w:val="single" w:color="000000" w:themeColor="text1"/>
              </w:rPr>
              <w:fldChar w:fldCharType="begin"/>
            </w:r>
            <w:r w:rsidR="0054761F" w:rsidRPr="00312A3C">
              <w:rPr>
                <w:rFonts w:ascii="微軟正黑體" w:eastAsia="微軟正黑體" w:hAnsi="微軟正黑體"/>
                <w:color w:val="0070C0"/>
                <w:sz w:val="20"/>
                <w:szCs w:val="20"/>
                <w:u w:val="single" w:color="000000" w:themeColor="text1"/>
              </w:rPr>
              <w:instrText xml:space="preserve"> HYPERLINK "https://www.w3.org/WAI/WCAG21/quickref/" \l "abbreviations" </w:instrText>
            </w:r>
            <w:r w:rsidR="0054761F" w:rsidRPr="00312A3C">
              <w:rPr>
                <w:rFonts w:ascii="微軟正黑體" w:eastAsia="微軟正黑體" w:hAnsi="微軟正黑體"/>
                <w:color w:val="0070C0"/>
                <w:sz w:val="20"/>
                <w:szCs w:val="20"/>
                <w:u w:val="single" w:color="000000" w:themeColor="text1"/>
              </w:rPr>
            </w:r>
            <w:r w:rsidR="0054761F" w:rsidRPr="00312A3C">
              <w:rPr>
                <w:rFonts w:ascii="微軟正黑體" w:eastAsia="微軟正黑體" w:hAnsi="微軟正黑體"/>
                <w:color w:val="0070C0"/>
                <w:sz w:val="20"/>
                <w:szCs w:val="20"/>
                <w:u w:val="single" w:color="000000" w:themeColor="text1"/>
              </w:rPr>
              <w:fldChar w:fldCharType="separate"/>
            </w:r>
          </w:p>
          <w:p w14:paraId="74453E5E" w14:textId="77777777" w:rsidR="0054761F" w:rsidRPr="00312A3C" w:rsidRDefault="0054761F" w:rsidP="00D2118E">
            <w:pPr>
              <w:spacing w:line="0" w:lineRule="atLeast"/>
              <w:rPr>
                <w:rFonts w:ascii="微軟正黑體" w:eastAsia="微軟正黑體" w:hAnsi="微軟正黑體" w:cs="Times New Roman"/>
                <w:color w:val="0070C0"/>
                <w:sz w:val="20"/>
                <w:szCs w:val="20"/>
                <w:u w:val="single" w:color="000000" w:themeColor="text1"/>
              </w:rPr>
            </w:pPr>
            <w:r w:rsidRPr="00312A3C">
              <w:rPr>
                <w:rStyle w:val="a6"/>
                <w:rFonts w:ascii="微軟正黑體" w:eastAsia="微軟正黑體" w:hAnsi="微軟正黑體"/>
                <w:sz w:val="20"/>
                <w:szCs w:val="20"/>
                <w:u w:color="000000" w:themeColor="text1"/>
              </w:rPr>
              <w:t>如何符合</w:t>
            </w:r>
            <w:r w:rsidRPr="00312A3C">
              <w:rPr>
                <w:rStyle w:val="a6"/>
                <w:rFonts w:ascii="微軟正黑體" w:eastAsia="微軟正黑體" w:hAnsi="微軟正黑體" w:hint="eastAsia"/>
                <w:sz w:val="20"/>
                <w:szCs w:val="20"/>
                <w:u w:color="000000" w:themeColor="text1"/>
              </w:rPr>
              <w:t>「</w:t>
            </w:r>
            <w:r w:rsidRPr="00312A3C">
              <w:rPr>
                <w:rStyle w:val="a6"/>
                <w:rFonts w:ascii="微軟正黑體" w:eastAsia="微軟正黑體" w:hAnsi="微軟正黑體"/>
                <w:sz w:val="20"/>
                <w:szCs w:val="20"/>
                <w:u w:color="000000" w:themeColor="text1"/>
              </w:rPr>
              <w:t>縮寫</w:t>
            </w:r>
            <w:r w:rsidRPr="00312A3C">
              <w:rPr>
                <w:rStyle w:val="a6"/>
                <w:rFonts w:ascii="微軟正黑體" w:eastAsia="微軟正黑體" w:hAnsi="微軟正黑體" w:hint="eastAsia"/>
                <w:sz w:val="20"/>
                <w:szCs w:val="20"/>
                <w:u w:color="000000" w:themeColor="text1"/>
              </w:rPr>
              <w:t>」</w:t>
            </w:r>
            <w:r w:rsidRPr="00312A3C">
              <w:rPr>
                <w:rFonts w:ascii="微軟正黑體" w:eastAsia="微軟正黑體" w:hAnsi="微軟正黑體"/>
                <w:color w:val="0070C0"/>
                <w:sz w:val="20"/>
                <w:szCs w:val="20"/>
                <w:u w:val="single" w:color="000000" w:themeColor="text1"/>
              </w:rPr>
              <w:fldChar w:fldCharType="end"/>
            </w:r>
          </w:p>
        </w:tc>
      </w:tr>
    </w:tbl>
    <w:p w14:paraId="24841894"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7AAFB5A3" w14:textId="77777777" w:rsidR="0054761F" w:rsidRPr="00994187"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41D8202E" w14:textId="77777777" w:rsidR="0054761F" w:rsidRPr="00994187" w:rsidRDefault="0054761F" w:rsidP="0054761F">
      <w:pPr>
        <w:pStyle w:val="a3"/>
        <w:adjustRightInd w:val="0"/>
        <w:snapToGrid w:val="0"/>
        <w:spacing w:before="38" w:line="307" w:lineRule="auto"/>
        <w:ind w:left="224" w:right="411"/>
        <w:rPr>
          <w:rFonts w:ascii="微軟正黑體" w:eastAsia="微軟正黑體" w:hAnsi="微軟正黑體" w:cs="Times New Roman"/>
          <w:sz w:val="27"/>
          <w:szCs w:val="27"/>
        </w:rPr>
      </w:pPr>
      <w:r w:rsidRPr="00994187">
        <w:rPr>
          <w:rFonts w:ascii="微軟正黑體" w:eastAsia="微軟正黑體" w:hAnsi="微軟正黑體" w:cs="Times New Roman"/>
          <w:sz w:val="27"/>
          <w:szCs w:val="27"/>
        </w:rPr>
        <w:t>要有</w:t>
      </w:r>
      <w:r>
        <w:fldChar w:fldCharType="begin"/>
      </w:r>
      <w:r>
        <w:instrText>HYPERLINK \l "_機制"</w:instrText>
      </w:r>
      <w:r>
        <w:fldChar w:fldCharType="separate"/>
      </w:r>
      <w:r w:rsidRPr="000332D3">
        <w:rPr>
          <w:rStyle w:val="a6"/>
          <w:rFonts w:ascii="微軟正黑體" w:eastAsia="微軟正黑體" w:hAnsi="微軟正黑體" w:cs="Times New Roman"/>
          <w:sz w:val="27"/>
          <w:szCs w:val="27"/>
        </w:rPr>
        <w:t>機制</w:t>
      </w:r>
      <w:r>
        <w:rPr>
          <w:rStyle w:val="a6"/>
          <w:rFonts w:ascii="微軟正黑體" w:eastAsia="微軟正黑體" w:hAnsi="微軟正黑體" w:cs="Times New Roman"/>
          <w:sz w:val="27"/>
          <w:szCs w:val="27"/>
        </w:rPr>
        <w:fldChar w:fldCharType="end"/>
      </w:r>
      <w:r w:rsidRPr="00994187">
        <w:rPr>
          <w:rFonts w:ascii="微軟正黑體" w:eastAsia="微軟正黑體" w:hAnsi="微軟正黑體" w:cs="Times New Roman"/>
          <w:sz w:val="27"/>
          <w:szCs w:val="27"/>
        </w:rPr>
        <w:t>來指明</w:t>
      </w:r>
      <w:hyperlink w:anchor="_縮寫" w:history="1">
        <w:r w:rsidRPr="000332D3">
          <w:rPr>
            <w:rStyle w:val="a6"/>
            <w:rFonts w:ascii="微軟正黑體" w:eastAsia="微軟正黑體" w:hAnsi="微軟正黑體" w:cs="Times New Roman"/>
            <w:sz w:val="27"/>
            <w:szCs w:val="27"/>
          </w:rPr>
          <w:t>縮寫</w:t>
        </w:r>
      </w:hyperlink>
      <w:r w:rsidRPr="00994187">
        <w:rPr>
          <w:rFonts w:ascii="微軟正黑體" w:eastAsia="微軟正黑體" w:hAnsi="微軟正黑體" w:cs="Times New Roman"/>
          <w:sz w:val="27"/>
          <w:szCs w:val="27"/>
        </w:rPr>
        <w:t>字展開後的全文或意義。</w:t>
      </w:r>
      <w:bookmarkStart w:id="93" w:name="成功準則3.1.5：閱讀程度(檢測等級AAA)"/>
      <w:bookmarkEnd w:id="93"/>
    </w:p>
    <w:p w14:paraId="1B576931" w14:textId="77777777" w:rsidR="0054761F" w:rsidRPr="007C5CCB" w:rsidRDefault="0054761F" w:rsidP="0054761F">
      <w:pPr>
        <w:pStyle w:val="31"/>
      </w:pPr>
      <w:r w:rsidRPr="007C5CCB">
        <w:lastRenderedPageBreak/>
        <w:t>成功準則 3.1.5：閱讀程度</w:t>
      </w:r>
    </w:p>
    <w:p w14:paraId="036B4689"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r w:rsidRPr="00994187">
        <w:rPr>
          <w:rFonts w:ascii="微軟正黑體" w:eastAsia="微軟正黑體" w:hAnsi="微軟正黑體" w:cs="Times New Roman"/>
          <w:bCs/>
          <w:spacing w:val="-2"/>
          <w:sz w:val="27"/>
          <w:szCs w:val="27"/>
        </w:rPr>
        <w:t>(檢測等級 AAA)</w:t>
      </w:r>
    </w:p>
    <w:tbl>
      <w:tblPr>
        <w:tblpPr w:leftFromText="180" w:rightFromText="180" w:vertAnchor="text" w:horzAnchor="margin" w:tblpXSpec="right" w:tblpY="218"/>
        <w:tblW w:w="2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5"/>
      </w:tblGrid>
      <w:tr w:rsidR="0054761F" w:rsidRPr="000C3E71" w14:paraId="170AB136" w14:textId="77777777" w:rsidTr="00D2118E">
        <w:trPr>
          <w:trHeight w:val="824"/>
        </w:trPr>
        <w:tc>
          <w:tcPr>
            <w:tcW w:w="2575" w:type="dxa"/>
            <w:shd w:val="clear" w:color="auto" w:fill="auto"/>
          </w:tcPr>
          <w:p w14:paraId="457D9F0E" w14:textId="77777777" w:rsidR="0054761F" w:rsidRPr="000C3E71" w:rsidRDefault="00000000" w:rsidP="00D2118E">
            <w:pPr>
              <w:spacing w:line="0" w:lineRule="atLeast"/>
              <w:rPr>
                <w:rFonts w:ascii="微軟正黑體" w:eastAsia="微軟正黑體" w:hAnsi="微軟正黑體"/>
                <w:color w:val="0070C0"/>
                <w:sz w:val="20"/>
                <w:szCs w:val="20"/>
                <w:u w:val="single" w:color="000000" w:themeColor="text1"/>
              </w:rPr>
            </w:pPr>
            <w:hyperlink r:id="rId200" w:history="1">
              <w:r w:rsidR="0054761F" w:rsidRPr="000C3E71">
                <w:rPr>
                  <w:rStyle w:val="a6"/>
                  <w:rFonts w:ascii="微軟正黑體" w:eastAsia="微軟正黑體" w:hAnsi="微軟正黑體"/>
                  <w:sz w:val="20"/>
                  <w:szCs w:val="20"/>
                  <w:u w:color="000000" w:themeColor="text1"/>
                </w:rPr>
                <w:t>了解</w:t>
              </w:r>
              <w:r w:rsidR="0054761F" w:rsidRPr="000C3E71">
                <w:rPr>
                  <w:rStyle w:val="a6"/>
                  <w:rFonts w:ascii="微軟正黑體" w:eastAsia="微軟正黑體" w:hAnsi="微軟正黑體" w:hint="eastAsia"/>
                  <w:sz w:val="20"/>
                  <w:szCs w:val="20"/>
                  <w:u w:color="000000" w:themeColor="text1"/>
                </w:rPr>
                <w:t>「</w:t>
              </w:r>
              <w:r w:rsidR="0054761F" w:rsidRPr="000C3E71">
                <w:rPr>
                  <w:rStyle w:val="a6"/>
                  <w:rFonts w:ascii="微軟正黑體" w:eastAsia="微軟正黑體" w:hAnsi="微軟正黑體"/>
                  <w:sz w:val="20"/>
                  <w:szCs w:val="20"/>
                  <w:u w:color="000000" w:themeColor="text1"/>
                </w:rPr>
                <w:t>閱讀程度</w:t>
              </w:r>
              <w:r w:rsidR="0054761F" w:rsidRPr="000C3E71">
                <w:rPr>
                  <w:rStyle w:val="a6"/>
                  <w:rFonts w:ascii="微軟正黑體" w:eastAsia="微軟正黑體" w:hAnsi="微軟正黑體" w:hint="eastAsia"/>
                  <w:sz w:val="20"/>
                  <w:szCs w:val="20"/>
                  <w:u w:color="000000" w:themeColor="text1"/>
                </w:rPr>
                <w:t>」</w:t>
              </w:r>
            </w:hyperlink>
          </w:p>
          <w:p w14:paraId="7F4BB925" w14:textId="77777777" w:rsidR="0054761F" w:rsidRPr="000C3E71" w:rsidRDefault="00000000" w:rsidP="00D2118E">
            <w:pPr>
              <w:spacing w:line="0" w:lineRule="atLeast"/>
              <w:rPr>
                <w:rFonts w:ascii="微軟正黑體" w:eastAsia="微軟正黑體" w:hAnsi="微軟正黑體" w:cs="Times New Roman"/>
                <w:sz w:val="20"/>
                <w:szCs w:val="20"/>
              </w:rPr>
            </w:pPr>
            <w:hyperlink r:id="rId201" w:anchor="reading-level" w:history="1">
              <w:r w:rsidR="0054761F" w:rsidRPr="000C3E71">
                <w:rPr>
                  <w:rStyle w:val="a6"/>
                  <w:rFonts w:ascii="微軟正黑體" w:eastAsia="微軟正黑體" w:hAnsi="微軟正黑體"/>
                  <w:sz w:val="20"/>
                  <w:szCs w:val="20"/>
                  <w:u w:color="000000" w:themeColor="text1"/>
                </w:rPr>
                <w:t>如何符合</w:t>
              </w:r>
              <w:r w:rsidR="0054761F" w:rsidRPr="000C3E71">
                <w:rPr>
                  <w:rStyle w:val="a6"/>
                  <w:rFonts w:ascii="微軟正黑體" w:eastAsia="微軟正黑體" w:hAnsi="微軟正黑體" w:hint="eastAsia"/>
                  <w:sz w:val="20"/>
                  <w:szCs w:val="20"/>
                  <w:u w:color="000000" w:themeColor="text1"/>
                </w:rPr>
                <w:t>「</w:t>
              </w:r>
              <w:r w:rsidR="0054761F" w:rsidRPr="000C3E71">
                <w:rPr>
                  <w:rStyle w:val="a6"/>
                  <w:rFonts w:ascii="微軟正黑體" w:eastAsia="微軟正黑體" w:hAnsi="微軟正黑體"/>
                  <w:sz w:val="20"/>
                  <w:szCs w:val="20"/>
                  <w:u w:color="000000" w:themeColor="text1"/>
                </w:rPr>
                <w:t>閱讀程度</w:t>
              </w:r>
              <w:r w:rsidR="0054761F" w:rsidRPr="000C3E71">
                <w:rPr>
                  <w:rStyle w:val="a6"/>
                  <w:rFonts w:ascii="微軟正黑體" w:eastAsia="微軟正黑體" w:hAnsi="微軟正黑體" w:hint="eastAsia"/>
                  <w:sz w:val="20"/>
                  <w:szCs w:val="20"/>
                  <w:u w:color="000000" w:themeColor="text1"/>
                </w:rPr>
                <w:t>」</w:t>
              </w:r>
            </w:hyperlink>
          </w:p>
        </w:tc>
      </w:tr>
    </w:tbl>
    <w:p w14:paraId="103D2655"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14F449D2" w14:textId="77777777" w:rsidR="0054761F" w:rsidRPr="00994187"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7AC0C6F1" w14:textId="77777777" w:rsidR="0054761F" w:rsidRPr="00B75547" w:rsidRDefault="0054761F" w:rsidP="0054761F">
      <w:pPr>
        <w:pStyle w:val="a3"/>
        <w:adjustRightInd w:val="0"/>
        <w:snapToGrid w:val="0"/>
        <w:spacing w:before="3" w:line="307" w:lineRule="auto"/>
        <w:ind w:left="224" w:right="411"/>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當移除專有名詞及標題後，若文字需要超過</w:t>
      </w:r>
      <w:r>
        <w:fldChar w:fldCharType="begin"/>
      </w:r>
      <w:r>
        <w:instrText>HYPERLINK \l "_國中教育程度"</w:instrText>
      </w:r>
      <w:r>
        <w:fldChar w:fldCharType="separate"/>
      </w:r>
      <w:r w:rsidRPr="00906AF7">
        <w:rPr>
          <w:rStyle w:val="a6"/>
          <w:rFonts w:ascii="微軟正黑體" w:eastAsia="微軟正黑體" w:hAnsi="微軟正黑體" w:cs="Times New Roman"/>
          <w:sz w:val="27"/>
          <w:szCs w:val="27"/>
        </w:rPr>
        <w:t>國中程度</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的閱讀能力才可被理解，就要有</w:t>
      </w:r>
      <w:hyperlink w:anchor="_補充內容" w:history="1">
        <w:r w:rsidRPr="003628EC">
          <w:rPr>
            <w:rStyle w:val="a6"/>
            <w:rFonts w:ascii="微軟正黑體" w:eastAsia="微軟正黑體" w:hAnsi="微軟正黑體" w:cs="Times New Roman"/>
            <w:sz w:val="27"/>
            <w:szCs w:val="27"/>
          </w:rPr>
          <w:t>輔助內容</w:t>
        </w:r>
      </w:hyperlink>
      <w:r w:rsidRPr="00B75547">
        <w:rPr>
          <w:rFonts w:ascii="微軟正黑體" w:eastAsia="微軟正黑體" w:hAnsi="微軟正黑體" w:cs="Times New Roman"/>
          <w:sz w:val="27"/>
          <w:szCs w:val="27"/>
        </w:rPr>
        <w:t>，或提供</w:t>
      </w:r>
      <w:proofErr w:type="gramStart"/>
      <w:r w:rsidRPr="00B75547">
        <w:rPr>
          <w:rFonts w:ascii="微軟正黑體" w:eastAsia="微軟正黑體" w:hAnsi="微軟正黑體" w:cs="Times New Roman"/>
          <w:sz w:val="27"/>
          <w:szCs w:val="27"/>
        </w:rPr>
        <w:t>不需此閱讀</w:t>
      </w:r>
      <w:proofErr w:type="gramEnd"/>
      <w:r w:rsidRPr="00B75547">
        <w:rPr>
          <w:rFonts w:ascii="微軟正黑體" w:eastAsia="微軟正黑體" w:hAnsi="微軟正黑體" w:cs="Times New Roman"/>
          <w:sz w:val="27"/>
          <w:szCs w:val="27"/>
        </w:rPr>
        <w:t>能力即可理解的版本。</w:t>
      </w:r>
    </w:p>
    <w:p w14:paraId="509CFA98" w14:textId="77777777" w:rsidR="0054761F" w:rsidRPr="007C5CCB" w:rsidRDefault="0054761F" w:rsidP="0054761F">
      <w:pPr>
        <w:pStyle w:val="31"/>
      </w:pPr>
      <w:bookmarkStart w:id="94" w:name="成功準則3.1.6：發音(檢測等級AAA)"/>
      <w:bookmarkEnd w:id="94"/>
      <w:r w:rsidRPr="007C5CCB">
        <w:t>成功準則 3.1.6：發音</w:t>
      </w:r>
    </w:p>
    <w:p w14:paraId="31467A8D"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r w:rsidRPr="00994187">
        <w:rPr>
          <w:rFonts w:ascii="微軟正黑體" w:eastAsia="微軟正黑體" w:hAnsi="微軟正黑體" w:cs="Times New Roman"/>
          <w:bCs/>
          <w:spacing w:val="-2"/>
          <w:sz w:val="27"/>
          <w:szCs w:val="27"/>
        </w:rPr>
        <w:t>(檢測等級 AAA)</w:t>
      </w:r>
    </w:p>
    <w:tbl>
      <w:tblPr>
        <w:tblpPr w:leftFromText="180" w:rightFromText="180" w:vertAnchor="text" w:horzAnchor="margin" w:tblpXSpec="right" w:tblpY="173"/>
        <w:tblW w:w="2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9"/>
      </w:tblGrid>
      <w:tr w:rsidR="0054761F" w:rsidRPr="00E35009" w14:paraId="299D873F" w14:textId="77777777" w:rsidTr="00D2118E">
        <w:trPr>
          <w:trHeight w:val="778"/>
        </w:trPr>
        <w:tc>
          <w:tcPr>
            <w:tcW w:w="2069" w:type="dxa"/>
            <w:shd w:val="clear" w:color="auto" w:fill="auto"/>
          </w:tcPr>
          <w:p w14:paraId="77D84B2F" w14:textId="77777777" w:rsidR="0054761F" w:rsidRPr="00E35009" w:rsidRDefault="00000000" w:rsidP="00D2118E">
            <w:pPr>
              <w:spacing w:line="0" w:lineRule="atLeast"/>
              <w:rPr>
                <w:rFonts w:ascii="微軟正黑體" w:eastAsia="微軟正黑體" w:hAnsi="微軟正黑體"/>
                <w:color w:val="0070C0"/>
                <w:sz w:val="20"/>
                <w:szCs w:val="20"/>
                <w:u w:val="single" w:color="000000" w:themeColor="text1"/>
              </w:rPr>
            </w:pPr>
            <w:hyperlink r:id="rId202" w:history="1">
              <w:r w:rsidR="0054761F" w:rsidRPr="00E35009">
                <w:rPr>
                  <w:rStyle w:val="a6"/>
                  <w:rFonts w:ascii="微軟正黑體" w:eastAsia="微軟正黑體" w:hAnsi="微軟正黑體"/>
                  <w:sz w:val="20"/>
                  <w:szCs w:val="20"/>
                  <w:u w:color="000000" w:themeColor="text1"/>
                </w:rPr>
                <w:t>了解</w:t>
              </w:r>
              <w:r w:rsidR="0054761F" w:rsidRPr="00E35009">
                <w:rPr>
                  <w:rStyle w:val="a6"/>
                  <w:rFonts w:ascii="微軟正黑體" w:eastAsia="微軟正黑體" w:hAnsi="微軟正黑體" w:hint="eastAsia"/>
                  <w:sz w:val="20"/>
                  <w:szCs w:val="20"/>
                  <w:u w:color="000000" w:themeColor="text1"/>
                </w:rPr>
                <w:t>「</w:t>
              </w:r>
              <w:r w:rsidR="0054761F" w:rsidRPr="00E35009">
                <w:rPr>
                  <w:rStyle w:val="a6"/>
                  <w:rFonts w:ascii="微軟正黑體" w:eastAsia="微軟正黑體" w:hAnsi="微軟正黑體"/>
                  <w:sz w:val="20"/>
                  <w:szCs w:val="20"/>
                  <w:u w:color="000000" w:themeColor="text1"/>
                </w:rPr>
                <w:t>發音</w:t>
              </w:r>
              <w:r w:rsidR="0054761F" w:rsidRPr="00E35009">
                <w:rPr>
                  <w:rStyle w:val="a6"/>
                  <w:rFonts w:ascii="微軟正黑體" w:eastAsia="微軟正黑體" w:hAnsi="微軟正黑體" w:hint="eastAsia"/>
                  <w:sz w:val="20"/>
                  <w:szCs w:val="20"/>
                  <w:u w:color="000000" w:themeColor="text1"/>
                </w:rPr>
                <w:t>」</w:t>
              </w:r>
            </w:hyperlink>
          </w:p>
          <w:p w14:paraId="3FC953B8" w14:textId="77777777" w:rsidR="0054761F" w:rsidRPr="00E35009" w:rsidRDefault="00000000" w:rsidP="00D2118E">
            <w:pPr>
              <w:spacing w:line="0" w:lineRule="atLeast"/>
              <w:rPr>
                <w:rFonts w:ascii="微軟正黑體" w:eastAsia="微軟正黑體" w:hAnsi="微軟正黑體" w:cs="Times New Roman"/>
                <w:sz w:val="20"/>
                <w:szCs w:val="20"/>
              </w:rPr>
            </w:pPr>
            <w:hyperlink r:id="rId203" w:anchor="pronunciation" w:history="1">
              <w:r w:rsidR="0054761F" w:rsidRPr="00E35009">
                <w:rPr>
                  <w:rStyle w:val="a6"/>
                  <w:rFonts w:ascii="微軟正黑體" w:eastAsia="微軟正黑體" w:hAnsi="微軟正黑體"/>
                  <w:sz w:val="20"/>
                  <w:szCs w:val="20"/>
                  <w:u w:color="000000" w:themeColor="text1"/>
                </w:rPr>
                <w:t>如何符合</w:t>
              </w:r>
              <w:r w:rsidR="0054761F" w:rsidRPr="00E35009">
                <w:rPr>
                  <w:rStyle w:val="a6"/>
                  <w:rFonts w:ascii="微軟正黑體" w:eastAsia="微軟正黑體" w:hAnsi="微軟正黑體" w:hint="eastAsia"/>
                  <w:sz w:val="20"/>
                  <w:szCs w:val="20"/>
                  <w:u w:color="000000" w:themeColor="text1"/>
                </w:rPr>
                <w:t>「發音」</w:t>
              </w:r>
            </w:hyperlink>
          </w:p>
        </w:tc>
      </w:tr>
    </w:tbl>
    <w:p w14:paraId="1B5A47B7"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717E0A6C" w14:textId="77777777" w:rsidR="0054761F" w:rsidRPr="00994187"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0B62D45D" w14:textId="77777777" w:rsidR="0054761F" w:rsidRPr="00B75547" w:rsidRDefault="0054761F" w:rsidP="0054761F">
      <w:pPr>
        <w:pStyle w:val="a3"/>
        <w:adjustRightInd w:val="0"/>
        <w:snapToGrid w:val="0"/>
        <w:spacing w:before="38" w:after="240" w:line="307" w:lineRule="auto"/>
        <w:ind w:left="224" w:right="107"/>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某個</w:t>
      </w:r>
      <w:proofErr w:type="gramStart"/>
      <w:r w:rsidRPr="00B75547">
        <w:rPr>
          <w:rFonts w:ascii="微軟正黑體" w:eastAsia="微軟正黑體" w:hAnsi="微軟正黑體" w:cs="Times New Roman"/>
          <w:sz w:val="27"/>
          <w:szCs w:val="27"/>
        </w:rPr>
        <w:t>字詞若不知</w:t>
      </w:r>
      <w:proofErr w:type="gramEnd"/>
      <w:r w:rsidRPr="00B75547">
        <w:rPr>
          <w:rFonts w:ascii="微軟正黑體" w:eastAsia="微軟正黑體" w:hAnsi="微軟正黑體" w:cs="Times New Roman"/>
          <w:sz w:val="27"/>
          <w:szCs w:val="27"/>
        </w:rPr>
        <w:t>其發音，就算依據上下文來判讀而仍會造成混淆時，</w:t>
      </w:r>
      <w:r w:rsidRPr="00B75547">
        <w:rPr>
          <w:rFonts w:ascii="微軟正黑體" w:eastAsia="微軟正黑體" w:hAnsi="微軟正黑體" w:cs="Times New Roman"/>
          <w:spacing w:val="-137"/>
          <w:sz w:val="27"/>
          <w:szCs w:val="27"/>
        </w:rPr>
        <w:t xml:space="preserve"> </w:t>
      </w:r>
      <w:r w:rsidRPr="00B75547">
        <w:rPr>
          <w:rFonts w:ascii="微軟正黑體" w:eastAsia="微軟正黑體" w:hAnsi="微軟正黑體" w:cs="Times New Roman"/>
          <w:sz w:val="27"/>
          <w:szCs w:val="27"/>
        </w:rPr>
        <w:t>就要有指明其發音的</w:t>
      </w:r>
      <w:hyperlink w:anchor="_機制" w:history="1">
        <w:r w:rsidRPr="003628EC">
          <w:rPr>
            <w:rStyle w:val="a6"/>
            <w:rFonts w:ascii="微軟正黑體" w:eastAsia="微軟正黑體" w:hAnsi="微軟正黑體" w:cs="Times New Roman"/>
            <w:sz w:val="27"/>
            <w:szCs w:val="27"/>
          </w:rPr>
          <w:t>機制</w:t>
        </w:r>
      </w:hyperlink>
      <w:r w:rsidRPr="00B75547">
        <w:rPr>
          <w:rFonts w:ascii="微軟正黑體" w:eastAsia="微軟正黑體" w:hAnsi="微軟正黑體" w:cs="Times New Roman"/>
          <w:sz w:val="27"/>
          <w:szCs w:val="27"/>
        </w:rPr>
        <w:t>。</w:t>
      </w:r>
    </w:p>
    <w:p w14:paraId="6979A277" w14:textId="77777777" w:rsidR="0054761F" w:rsidRPr="00DE79CD" w:rsidRDefault="0054761F" w:rsidP="0054761F">
      <w:pPr>
        <w:pStyle w:val="3"/>
        <w:rPr>
          <w:rFonts w:ascii="微軟正黑體" w:eastAsia="微軟正黑體" w:hAnsi="微軟正黑體"/>
          <w:color w:val="0070C0"/>
          <w:sz w:val="32"/>
        </w:rPr>
      </w:pPr>
      <w:bookmarkStart w:id="95" w:name="指引3.2：可預期性"/>
      <w:bookmarkEnd w:id="95"/>
      <w:r w:rsidRPr="00DE79CD">
        <w:rPr>
          <w:rFonts w:ascii="微軟正黑體" w:eastAsia="微軟正黑體" w:hAnsi="微軟正黑體"/>
          <w:color w:val="0070C0"/>
          <w:sz w:val="32"/>
        </w:rPr>
        <w:t>指引 3.2：可預期性</w:t>
      </w:r>
    </w:p>
    <w:p w14:paraId="7A5A8F49" w14:textId="77777777" w:rsidR="0054761F" w:rsidRPr="00E35009" w:rsidRDefault="0054761F" w:rsidP="0054761F">
      <w:pPr>
        <w:adjustRightInd w:val="0"/>
        <w:snapToGrid w:val="0"/>
        <w:spacing w:after="240" w:line="479" w:lineRule="exact"/>
        <w:ind w:left="224"/>
        <w:rPr>
          <w:rFonts w:ascii="微軟正黑體" w:eastAsia="微軟正黑體" w:hAnsi="微軟正黑體" w:cs="Times New Roman"/>
          <w:bCs/>
          <w:sz w:val="27"/>
          <w:szCs w:val="27"/>
        </w:rPr>
      </w:pPr>
      <w:bookmarkStart w:id="96" w:name="讓網頁以可預期的方式來呈現及運作"/>
      <w:bookmarkEnd w:id="96"/>
      <w:r w:rsidRPr="0094511E">
        <w:rPr>
          <w:rFonts w:ascii="微軟正黑體" w:eastAsia="微軟正黑體" w:hAnsi="微軟正黑體" w:cs="Times New Roman"/>
          <w:bCs/>
          <w:sz w:val="27"/>
          <w:szCs w:val="27"/>
        </w:rPr>
        <w:t>讓網頁以可預期的方式來呈現及運作</w:t>
      </w:r>
      <w:r>
        <w:rPr>
          <w:rFonts w:ascii="微軟正黑體" w:eastAsia="微軟正黑體" w:hAnsi="微軟正黑體" w:cs="Times New Roman" w:hint="eastAsia"/>
          <w:bCs/>
          <w:sz w:val="27"/>
          <w:szCs w:val="27"/>
        </w:rPr>
        <w:t>。</w:t>
      </w:r>
    </w:p>
    <w:p w14:paraId="7F37DE79" w14:textId="77777777" w:rsidR="0054761F" w:rsidRPr="007C5CCB" w:rsidRDefault="0054761F" w:rsidP="0054761F">
      <w:pPr>
        <w:pStyle w:val="31"/>
        <w:spacing w:before="240"/>
      </w:pPr>
      <w:bookmarkStart w:id="97" w:name="成功準則3.2.1：焦點(檢測等級A)"/>
      <w:bookmarkEnd w:id="97"/>
      <w:r w:rsidRPr="007C5CCB">
        <w:t>成功準則 3.2.1：焦點</w:t>
      </w:r>
    </w:p>
    <w:p w14:paraId="1D5ECB02"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r w:rsidRPr="001256DB">
        <w:rPr>
          <w:rFonts w:ascii="微軟正黑體" w:eastAsia="微軟正黑體" w:hAnsi="微軟正黑體" w:cs="Times New Roman"/>
          <w:bCs/>
          <w:spacing w:val="-2"/>
          <w:sz w:val="27"/>
          <w:szCs w:val="27"/>
        </w:rPr>
        <w:t>(檢測等級 A)</w:t>
      </w:r>
    </w:p>
    <w:tbl>
      <w:tblPr>
        <w:tblpPr w:leftFromText="180" w:rightFromText="180" w:vertAnchor="text" w:horzAnchor="margin" w:tblpXSpec="right" w:tblpY="218"/>
        <w:tblW w:w="2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6"/>
      </w:tblGrid>
      <w:tr w:rsidR="0054761F" w:rsidRPr="00E35009" w14:paraId="46CC7DFF" w14:textId="77777777" w:rsidTr="00D2118E">
        <w:trPr>
          <w:trHeight w:val="780"/>
        </w:trPr>
        <w:tc>
          <w:tcPr>
            <w:tcW w:w="2066" w:type="dxa"/>
            <w:shd w:val="clear" w:color="auto" w:fill="auto"/>
          </w:tcPr>
          <w:p w14:paraId="589ED9BA" w14:textId="77777777" w:rsidR="0054761F" w:rsidRPr="00E35009" w:rsidRDefault="00000000" w:rsidP="00D2118E">
            <w:pPr>
              <w:spacing w:line="0" w:lineRule="atLeast"/>
              <w:rPr>
                <w:rFonts w:ascii="微軟正黑體" w:eastAsia="微軟正黑體" w:hAnsi="微軟正黑體"/>
                <w:color w:val="0070C0"/>
                <w:sz w:val="20"/>
                <w:szCs w:val="20"/>
                <w:u w:val="single" w:color="000000" w:themeColor="text1"/>
              </w:rPr>
            </w:pPr>
            <w:hyperlink r:id="rId204" w:history="1">
              <w:r w:rsidR="0054761F" w:rsidRPr="00E35009">
                <w:rPr>
                  <w:rStyle w:val="a6"/>
                  <w:rFonts w:ascii="微軟正黑體" w:eastAsia="微軟正黑體" w:hAnsi="微軟正黑體"/>
                  <w:sz w:val="20"/>
                  <w:szCs w:val="20"/>
                  <w:u w:color="000000" w:themeColor="text1"/>
                </w:rPr>
                <w:t>了解</w:t>
              </w:r>
              <w:r w:rsidR="0054761F" w:rsidRPr="00E35009">
                <w:rPr>
                  <w:rStyle w:val="a6"/>
                  <w:rFonts w:ascii="微軟正黑體" w:eastAsia="微軟正黑體" w:hAnsi="微軟正黑體" w:hint="eastAsia"/>
                  <w:sz w:val="20"/>
                  <w:szCs w:val="20"/>
                  <w:u w:color="000000" w:themeColor="text1"/>
                </w:rPr>
                <w:t>「</w:t>
              </w:r>
              <w:r w:rsidR="0054761F" w:rsidRPr="00E35009">
                <w:rPr>
                  <w:rStyle w:val="a6"/>
                  <w:rFonts w:ascii="微軟正黑體" w:eastAsia="微軟正黑體" w:hAnsi="微軟正黑體"/>
                  <w:sz w:val="20"/>
                  <w:szCs w:val="20"/>
                  <w:u w:color="000000" w:themeColor="text1"/>
                </w:rPr>
                <w:t>焦點</w:t>
              </w:r>
              <w:r w:rsidR="0054761F" w:rsidRPr="00E35009">
                <w:rPr>
                  <w:rStyle w:val="a6"/>
                  <w:rFonts w:ascii="微軟正黑體" w:eastAsia="微軟正黑體" w:hAnsi="微軟正黑體" w:hint="eastAsia"/>
                  <w:sz w:val="20"/>
                  <w:szCs w:val="20"/>
                  <w:u w:color="000000" w:themeColor="text1"/>
                </w:rPr>
                <w:t>」</w:t>
              </w:r>
            </w:hyperlink>
          </w:p>
          <w:p w14:paraId="611391C8" w14:textId="77777777" w:rsidR="0054761F" w:rsidRPr="00E35009" w:rsidRDefault="00000000" w:rsidP="00D2118E">
            <w:pPr>
              <w:spacing w:line="0" w:lineRule="atLeast"/>
              <w:rPr>
                <w:rFonts w:ascii="微軟正黑體" w:eastAsia="微軟正黑體" w:hAnsi="微軟正黑體" w:cs="Times New Roman"/>
                <w:sz w:val="20"/>
                <w:szCs w:val="20"/>
              </w:rPr>
            </w:pPr>
            <w:hyperlink r:id="rId205" w:anchor="on-focus" w:history="1">
              <w:r w:rsidR="0054761F" w:rsidRPr="00E35009">
                <w:rPr>
                  <w:rStyle w:val="a6"/>
                  <w:rFonts w:ascii="微軟正黑體" w:eastAsia="微軟正黑體" w:hAnsi="微軟正黑體"/>
                  <w:sz w:val="20"/>
                  <w:szCs w:val="20"/>
                  <w:u w:color="000000" w:themeColor="text1"/>
                </w:rPr>
                <w:t>如何符合</w:t>
              </w:r>
              <w:r w:rsidR="0054761F" w:rsidRPr="00E35009">
                <w:rPr>
                  <w:rStyle w:val="a6"/>
                  <w:rFonts w:ascii="微軟正黑體" w:eastAsia="微軟正黑體" w:hAnsi="微軟正黑體" w:hint="eastAsia"/>
                  <w:sz w:val="20"/>
                  <w:szCs w:val="20"/>
                  <w:u w:color="000000" w:themeColor="text1"/>
                </w:rPr>
                <w:t>「</w:t>
              </w:r>
              <w:r w:rsidR="0054761F" w:rsidRPr="00E35009">
                <w:rPr>
                  <w:rStyle w:val="a6"/>
                  <w:rFonts w:ascii="微軟正黑體" w:eastAsia="微軟正黑體" w:hAnsi="微軟正黑體"/>
                  <w:sz w:val="20"/>
                  <w:szCs w:val="20"/>
                  <w:u w:color="000000" w:themeColor="text1"/>
                </w:rPr>
                <w:t>焦點</w:t>
              </w:r>
              <w:r w:rsidR="0054761F" w:rsidRPr="00E35009">
                <w:rPr>
                  <w:rStyle w:val="a6"/>
                  <w:rFonts w:ascii="微軟正黑體" w:eastAsia="微軟正黑體" w:hAnsi="微軟正黑體" w:hint="eastAsia"/>
                  <w:sz w:val="20"/>
                  <w:szCs w:val="20"/>
                  <w:u w:color="000000" w:themeColor="text1"/>
                </w:rPr>
                <w:t>」</w:t>
              </w:r>
            </w:hyperlink>
          </w:p>
        </w:tc>
      </w:tr>
    </w:tbl>
    <w:p w14:paraId="2E0A7F66"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63C624C6" w14:textId="77777777" w:rsidR="0054761F" w:rsidRPr="001256DB"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437DAD07" w14:textId="77777777" w:rsidR="0054761F" w:rsidRPr="00B75547" w:rsidRDefault="0054761F" w:rsidP="0054761F">
      <w:pPr>
        <w:adjustRightInd w:val="0"/>
        <w:snapToGrid w:val="0"/>
        <w:spacing w:before="38" w:after="240" w:line="256" w:lineRule="auto"/>
        <w:ind w:left="224" w:right="84"/>
        <w:rPr>
          <w:rFonts w:ascii="微軟正黑體" w:eastAsia="微軟正黑體" w:hAnsi="微軟正黑體" w:cs="Times New Roman"/>
          <w:spacing w:val="-1"/>
          <w:sz w:val="27"/>
          <w:szCs w:val="27"/>
        </w:rPr>
      </w:pPr>
      <w:r w:rsidRPr="00B75547">
        <w:rPr>
          <w:rFonts w:ascii="微軟正黑體" w:eastAsia="微軟正黑體" w:hAnsi="微軟正黑體" w:cs="Times New Roman"/>
          <w:spacing w:val="-1"/>
          <w:sz w:val="27"/>
          <w:szCs w:val="27"/>
        </w:rPr>
        <w:lastRenderedPageBreak/>
        <w:t>當任何</w:t>
      </w:r>
      <w:r>
        <w:fldChar w:fldCharType="begin"/>
      </w:r>
      <w:r>
        <w:instrText>HYPERLINK \l "user_interface_component"</w:instrText>
      </w:r>
      <w:r>
        <w:fldChar w:fldCharType="separate"/>
      </w:r>
      <w:r w:rsidRPr="003628EC">
        <w:rPr>
          <w:rStyle w:val="a6"/>
          <w:rFonts w:ascii="微軟正黑體" w:eastAsia="微軟正黑體" w:hAnsi="微軟正黑體" w:cs="Times New Roman"/>
          <w:spacing w:val="-1"/>
          <w:sz w:val="27"/>
          <w:szCs w:val="27"/>
        </w:rPr>
        <w:t>使用者介面元件</w:t>
      </w:r>
      <w:r>
        <w:rPr>
          <w:rStyle w:val="a6"/>
          <w:rFonts w:ascii="微軟正黑體" w:eastAsia="微軟正黑體" w:hAnsi="微軟正黑體" w:cs="Times New Roman"/>
          <w:spacing w:val="-1"/>
          <w:sz w:val="27"/>
          <w:szCs w:val="27"/>
        </w:rPr>
        <w:fldChar w:fldCharType="end"/>
      </w:r>
      <w:r w:rsidRPr="00B75547">
        <w:rPr>
          <w:rFonts w:ascii="微軟正黑體" w:eastAsia="微軟正黑體" w:hAnsi="微軟正黑體" w:cs="Times New Roman"/>
          <w:spacing w:val="-1"/>
          <w:sz w:val="27"/>
          <w:szCs w:val="27"/>
        </w:rPr>
        <w:t>獲得焦點時，並不會使前後脈絡產生改變。</w:t>
      </w:r>
    </w:p>
    <w:p w14:paraId="4763AB00" w14:textId="77777777" w:rsidR="0054761F" w:rsidRPr="007C5CCB" w:rsidRDefault="0054761F" w:rsidP="0054761F">
      <w:pPr>
        <w:pStyle w:val="31"/>
      </w:pPr>
      <w:r w:rsidRPr="007C5CCB">
        <w:t>成功準則 3.2.2：輸入</w:t>
      </w:r>
    </w:p>
    <w:p w14:paraId="55A40773"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r w:rsidRPr="001256DB">
        <w:rPr>
          <w:rFonts w:ascii="微軟正黑體" w:eastAsia="微軟正黑體" w:hAnsi="微軟正黑體" w:cs="Times New Roman"/>
          <w:bCs/>
          <w:spacing w:val="-2"/>
          <w:sz w:val="27"/>
          <w:szCs w:val="27"/>
        </w:rPr>
        <w:t>(檢測等級 A)</w:t>
      </w:r>
    </w:p>
    <w:tbl>
      <w:tblPr>
        <w:tblpPr w:leftFromText="180" w:rightFromText="180" w:vertAnchor="text" w:horzAnchor="margin" w:tblpXSpec="right" w:tblpY="173"/>
        <w:tblW w:w="1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6"/>
      </w:tblGrid>
      <w:tr w:rsidR="0054761F" w:rsidRPr="00E35009" w14:paraId="4D1F2757" w14:textId="77777777" w:rsidTr="00D2118E">
        <w:trPr>
          <w:trHeight w:val="786"/>
        </w:trPr>
        <w:tc>
          <w:tcPr>
            <w:tcW w:w="1916" w:type="dxa"/>
            <w:shd w:val="clear" w:color="auto" w:fill="auto"/>
          </w:tcPr>
          <w:p w14:paraId="10BEA890" w14:textId="77777777" w:rsidR="0054761F" w:rsidRPr="00E35009" w:rsidRDefault="00000000" w:rsidP="00D2118E">
            <w:pPr>
              <w:spacing w:line="0" w:lineRule="atLeast"/>
              <w:rPr>
                <w:rFonts w:ascii="微軟正黑體" w:eastAsia="微軟正黑體" w:hAnsi="微軟正黑體"/>
                <w:color w:val="0070C0"/>
                <w:sz w:val="20"/>
                <w:szCs w:val="20"/>
                <w:u w:val="single" w:color="000000" w:themeColor="text1"/>
              </w:rPr>
            </w:pPr>
            <w:hyperlink r:id="rId206" w:history="1">
              <w:r w:rsidR="0054761F" w:rsidRPr="00E35009">
                <w:rPr>
                  <w:rStyle w:val="a6"/>
                  <w:rFonts w:ascii="微軟正黑體" w:eastAsia="微軟正黑體" w:hAnsi="微軟正黑體"/>
                  <w:sz w:val="20"/>
                  <w:szCs w:val="20"/>
                  <w:u w:color="000000" w:themeColor="text1"/>
                </w:rPr>
                <w:t>了解</w:t>
              </w:r>
              <w:r w:rsidR="0054761F" w:rsidRPr="00E35009">
                <w:rPr>
                  <w:rStyle w:val="a6"/>
                  <w:rFonts w:ascii="微軟正黑體" w:eastAsia="微軟正黑體" w:hAnsi="微軟正黑體" w:hint="eastAsia"/>
                  <w:sz w:val="20"/>
                  <w:szCs w:val="20"/>
                  <w:u w:color="000000" w:themeColor="text1"/>
                </w:rPr>
                <w:t>「</w:t>
              </w:r>
              <w:r w:rsidR="0054761F" w:rsidRPr="00E35009">
                <w:rPr>
                  <w:rStyle w:val="a6"/>
                  <w:rFonts w:ascii="微軟正黑體" w:eastAsia="微軟正黑體" w:hAnsi="微軟正黑體"/>
                  <w:sz w:val="20"/>
                  <w:szCs w:val="20"/>
                  <w:u w:color="000000" w:themeColor="text1"/>
                </w:rPr>
                <w:t>輸入</w:t>
              </w:r>
              <w:r w:rsidR="0054761F" w:rsidRPr="00E35009">
                <w:rPr>
                  <w:rStyle w:val="a6"/>
                  <w:rFonts w:ascii="微軟正黑體" w:eastAsia="微軟正黑體" w:hAnsi="微軟正黑體" w:hint="eastAsia"/>
                  <w:sz w:val="20"/>
                  <w:szCs w:val="20"/>
                  <w:u w:color="000000" w:themeColor="text1"/>
                </w:rPr>
                <w:t>」</w:t>
              </w:r>
            </w:hyperlink>
          </w:p>
          <w:p w14:paraId="7D55515C" w14:textId="77777777" w:rsidR="0054761F" w:rsidRPr="00E35009" w:rsidRDefault="00000000" w:rsidP="00D2118E">
            <w:pPr>
              <w:spacing w:line="0" w:lineRule="atLeast"/>
              <w:rPr>
                <w:rFonts w:ascii="微軟正黑體" w:eastAsia="微軟正黑體" w:hAnsi="微軟正黑體" w:cs="Times New Roman"/>
                <w:sz w:val="20"/>
                <w:szCs w:val="20"/>
              </w:rPr>
            </w:pPr>
            <w:hyperlink r:id="rId207" w:anchor="on-input" w:history="1">
              <w:r w:rsidR="0054761F" w:rsidRPr="00E35009">
                <w:rPr>
                  <w:rStyle w:val="a6"/>
                  <w:rFonts w:ascii="微軟正黑體" w:eastAsia="微軟正黑體" w:hAnsi="微軟正黑體"/>
                  <w:sz w:val="20"/>
                  <w:szCs w:val="20"/>
                  <w:u w:color="000000" w:themeColor="text1"/>
                </w:rPr>
                <w:t>如何符合</w:t>
              </w:r>
              <w:r w:rsidR="0054761F" w:rsidRPr="00E35009">
                <w:rPr>
                  <w:rStyle w:val="a6"/>
                  <w:rFonts w:ascii="微軟正黑體" w:eastAsia="微軟正黑體" w:hAnsi="微軟正黑體" w:hint="eastAsia"/>
                  <w:sz w:val="20"/>
                  <w:szCs w:val="20"/>
                  <w:u w:color="000000" w:themeColor="text1"/>
                </w:rPr>
                <w:t>「</w:t>
              </w:r>
              <w:r w:rsidR="0054761F" w:rsidRPr="00E35009">
                <w:rPr>
                  <w:rStyle w:val="a6"/>
                  <w:rFonts w:ascii="微軟正黑體" w:eastAsia="微軟正黑體" w:hAnsi="微軟正黑體"/>
                  <w:sz w:val="20"/>
                  <w:szCs w:val="20"/>
                  <w:u w:color="000000" w:themeColor="text1"/>
                </w:rPr>
                <w:t>輸入</w:t>
              </w:r>
              <w:r w:rsidR="0054761F" w:rsidRPr="00E35009">
                <w:rPr>
                  <w:rStyle w:val="a6"/>
                  <w:rFonts w:ascii="微軟正黑體" w:eastAsia="微軟正黑體" w:hAnsi="微軟正黑體" w:hint="eastAsia"/>
                  <w:sz w:val="20"/>
                  <w:szCs w:val="20"/>
                  <w:u w:color="000000" w:themeColor="text1"/>
                </w:rPr>
                <w:t>」</w:t>
              </w:r>
            </w:hyperlink>
          </w:p>
        </w:tc>
      </w:tr>
    </w:tbl>
    <w:p w14:paraId="3F350441"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6FF10EAC" w14:textId="77777777" w:rsidR="0054761F" w:rsidRPr="001256DB"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0DCCCD41" w14:textId="77777777" w:rsidR="0054761F" w:rsidRPr="00B75547" w:rsidRDefault="0054761F" w:rsidP="0054761F">
      <w:pPr>
        <w:pStyle w:val="a3"/>
        <w:adjustRightInd w:val="0"/>
        <w:snapToGrid w:val="0"/>
        <w:spacing w:before="3" w:line="307" w:lineRule="auto"/>
        <w:ind w:left="224" w:right="410"/>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除非使用者在使用元件前已被告知過相關的程式行為，否則變更任何</w:t>
      </w:r>
      <w:r w:rsidRPr="003628EC">
        <w:rPr>
          <w:rStyle w:val="a6"/>
          <w:rFonts w:ascii="微軟正黑體" w:eastAsia="微軟正黑體" w:hAnsi="微軟正黑體"/>
          <w:spacing w:val="-1"/>
        </w:rPr>
        <w:t>使用者介面元件</w:t>
      </w:r>
      <w:r w:rsidRPr="00B75547">
        <w:rPr>
          <w:rFonts w:ascii="微軟正黑體" w:eastAsia="微軟正黑體" w:hAnsi="微軟正黑體" w:cs="Times New Roman"/>
          <w:sz w:val="27"/>
          <w:szCs w:val="27"/>
        </w:rPr>
        <w:t>的設定時，都不會自動</w:t>
      </w:r>
      <w:hyperlink w:anchor="_脈絡變化" w:history="1">
        <w:r w:rsidRPr="003628EC">
          <w:rPr>
            <w:rStyle w:val="a6"/>
            <w:rFonts w:ascii="微軟正黑體" w:eastAsia="微軟正黑體" w:hAnsi="微軟正黑體" w:cs="Times New Roman"/>
            <w:sz w:val="27"/>
            <w:szCs w:val="27"/>
          </w:rPr>
          <w:t>變更脈絡</w:t>
        </w:r>
      </w:hyperlink>
      <w:r w:rsidRPr="00B75547">
        <w:rPr>
          <w:rFonts w:ascii="微軟正黑體" w:eastAsia="微軟正黑體" w:hAnsi="微軟正黑體" w:cs="Times New Roman"/>
          <w:sz w:val="27"/>
          <w:szCs w:val="27"/>
        </w:rPr>
        <w:t>。</w:t>
      </w:r>
    </w:p>
    <w:p w14:paraId="04EAF854" w14:textId="77777777" w:rsidR="0054761F" w:rsidRPr="007C5CCB" w:rsidRDefault="0054761F" w:rsidP="0054761F">
      <w:pPr>
        <w:pStyle w:val="31"/>
      </w:pPr>
      <w:bookmarkStart w:id="98" w:name="成功準則3.2.3：一致的導覽(檢測等級AA)"/>
      <w:bookmarkEnd w:id="98"/>
      <w:r w:rsidRPr="007C5CCB">
        <w:t>成功準則 3.2.3：一致的導</w:t>
      </w:r>
      <w:proofErr w:type="gramStart"/>
      <w:r w:rsidRPr="007C5CCB">
        <w:t>覽</w:t>
      </w:r>
      <w:proofErr w:type="gramEnd"/>
    </w:p>
    <w:p w14:paraId="45456D75"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r w:rsidRPr="001256DB">
        <w:rPr>
          <w:rFonts w:ascii="微軟正黑體" w:eastAsia="微軟正黑體" w:hAnsi="微軟正黑體" w:cs="Times New Roman"/>
          <w:bCs/>
          <w:spacing w:val="-2"/>
          <w:sz w:val="27"/>
          <w:szCs w:val="27"/>
        </w:rPr>
        <w:t>(檢測等級 AA)</w:t>
      </w:r>
    </w:p>
    <w:tbl>
      <w:tblPr>
        <w:tblpPr w:leftFromText="180" w:rightFromText="180" w:vertAnchor="text" w:horzAnchor="margin" w:tblpXSpec="right" w:tblpY="166"/>
        <w:tblW w:w="2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7"/>
      </w:tblGrid>
      <w:tr w:rsidR="0054761F" w:rsidRPr="009320D4" w14:paraId="0A0C8497" w14:textId="77777777" w:rsidTr="00D2118E">
        <w:trPr>
          <w:trHeight w:val="761"/>
        </w:trPr>
        <w:tc>
          <w:tcPr>
            <w:tcW w:w="2607" w:type="dxa"/>
            <w:shd w:val="clear" w:color="auto" w:fill="auto"/>
          </w:tcPr>
          <w:p w14:paraId="1384EB29" w14:textId="77777777" w:rsidR="0054761F" w:rsidRPr="009320D4" w:rsidRDefault="00000000" w:rsidP="00D2118E">
            <w:pPr>
              <w:spacing w:line="0" w:lineRule="atLeast"/>
              <w:rPr>
                <w:rFonts w:ascii="微軟正黑體" w:eastAsia="微軟正黑體" w:hAnsi="微軟正黑體"/>
                <w:color w:val="0070C0"/>
                <w:sz w:val="20"/>
                <w:szCs w:val="20"/>
                <w:u w:val="single" w:color="000000" w:themeColor="text1"/>
              </w:rPr>
            </w:pPr>
            <w:hyperlink r:id="rId208" w:history="1">
              <w:r w:rsidR="0054761F" w:rsidRPr="009320D4">
                <w:rPr>
                  <w:rStyle w:val="a6"/>
                  <w:rFonts w:ascii="微軟正黑體" w:eastAsia="微軟正黑體" w:hAnsi="微軟正黑體"/>
                  <w:sz w:val="20"/>
                  <w:szCs w:val="20"/>
                  <w:u w:color="000000" w:themeColor="text1"/>
                </w:rPr>
                <w:t>了解</w:t>
              </w:r>
              <w:r w:rsidR="0054761F" w:rsidRPr="009320D4">
                <w:rPr>
                  <w:rStyle w:val="a6"/>
                  <w:rFonts w:ascii="微軟正黑體" w:eastAsia="微軟正黑體" w:hAnsi="微軟正黑體" w:hint="eastAsia"/>
                  <w:sz w:val="20"/>
                  <w:szCs w:val="20"/>
                  <w:u w:color="000000" w:themeColor="text1"/>
                </w:rPr>
                <w:t>「</w:t>
              </w:r>
              <w:r w:rsidR="0054761F" w:rsidRPr="009320D4">
                <w:rPr>
                  <w:rStyle w:val="a6"/>
                  <w:rFonts w:ascii="微軟正黑體" w:eastAsia="微軟正黑體" w:hAnsi="微軟正黑體"/>
                  <w:sz w:val="20"/>
                  <w:szCs w:val="20"/>
                  <w:u w:color="000000" w:themeColor="text1"/>
                </w:rPr>
                <w:t>一致的</w:t>
              </w:r>
              <w:r w:rsidR="0054761F" w:rsidRPr="009320D4">
                <w:rPr>
                  <w:rStyle w:val="a6"/>
                  <w:rFonts w:ascii="微軟正黑體" w:eastAsia="微軟正黑體" w:hAnsi="微軟正黑體" w:hint="eastAsia"/>
                  <w:sz w:val="20"/>
                  <w:szCs w:val="20"/>
                  <w:u w:color="000000" w:themeColor="text1"/>
                </w:rPr>
                <w:t>導</w:t>
              </w:r>
              <w:proofErr w:type="gramStart"/>
              <w:r w:rsidR="0054761F" w:rsidRPr="009320D4">
                <w:rPr>
                  <w:rStyle w:val="a6"/>
                  <w:rFonts w:ascii="微軟正黑體" w:eastAsia="微軟正黑體" w:hAnsi="微軟正黑體" w:hint="eastAsia"/>
                  <w:sz w:val="20"/>
                  <w:szCs w:val="20"/>
                  <w:u w:color="000000" w:themeColor="text1"/>
                </w:rPr>
                <w:t>覽</w:t>
              </w:r>
              <w:proofErr w:type="gramEnd"/>
              <w:r w:rsidR="0054761F" w:rsidRPr="009320D4">
                <w:rPr>
                  <w:rStyle w:val="a6"/>
                  <w:rFonts w:ascii="微軟正黑體" w:eastAsia="微軟正黑體" w:hAnsi="微軟正黑體" w:hint="eastAsia"/>
                  <w:sz w:val="20"/>
                  <w:szCs w:val="20"/>
                  <w:u w:color="000000" w:themeColor="text1"/>
                </w:rPr>
                <w:t>」</w:t>
              </w:r>
            </w:hyperlink>
          </w:p>
          <w:p w14:paraId="6D3E4C93" w14:textId="77777777" w:rsidR="0054761F" w:rsidRPr="009320D4" w:rsidRDefault="00000000" w:rsidP="00D2118E">
            <w:pPr>
              <w:spacing w:line="0" w:lineRule="atLeast"/>
              <w:rPr>
                <w:rFonts w:ascii="微軟正黑體" w:eastAsia="微軟正黑體" w:hAnsi="微軟正黑體" w:cs="Times New Roman"/>
                <w:sz w:val="20"/>
                <w:szCs w:val="20"/>
              </w:rPr>
            </w:pPr>
            <w:hyperlink r:id="rId209" w:anchor="consistent-identification" w:history="1">
              <w:r w:rsidR="0054761F" w:rsidRPr="009320D4">
                <w:rPr>
                  <w:rStyle w:val="a6"/>
                  <w:rFonts w:ascii="微軟正黑體" w:eastAsia="微軟正黑體" w:hAnsi="微軟正黑體"/>
                  <w:sz w:val="20"/>
                  <w:szCs w:val="20"/>
                  <w:u w:color="000000" w:themeColor="text1"/>
                </w:rPr>
                <w:t>如何符合</w:t>
              </w:r>
              <w:r w:rsidR="0054761F" w:rsidRPr="009320D4">
                <w:rPr>
                  <w:rStyle w:val="a6"/>
                  <w:rFonts w:ascii="微軟正黑體" w:eastAsia="微軟正黑體" w:hAnsi="微軟正黑體" w:hint="eastAsia"/>
                  <w:sz w:val="20"/>
                  <w:szCs w:val="20"/>
                  <w:u w:color="000000" w:themeColor="text1"/>
                </w:rPr>
                <w:t>「</w:t>
              </w:r>
              <w:r w:rsidR="0054761F" w:rsidRPr="009320D4">
                <w:rPr>
                  <w:rStyle w:val="a6"/>
                  <w:rFonts w:ascii="微軟正黑體" w:eastAsia="微軟正黑體" w:hAnsi="微軟正黑體"/>
                  <w:sz w:val="20"/>
                  <w:szCs w:val="20"/>
                  <w:u w:color="000000" w:themeColor="text1"/>
                </w:rPr>
                <w:t>一致的導</w:t>
              </w:r>
              <w:proofErr w:type="gramStart"/>
              <w:r w:rsidR="0054761F" w:rsidRPr="009320D4">
                <w:rPr>
                  <w:rStyle w:val="a6"/>
                  <w:rFonts w:ascii="微軟正黑體" w:eastAsia="微軟正黑體" w:hAnsi="微軟正黑體" w:hint="eastAsia"/>
                  <w:sz w:val="20"/>
                  <w:szCs w:val="20"/>
                  <w:u w:color="000000" w:themeColor="text1"/>
                </w:rPr>
                <w:t>覽</w:t>
              </w:r>
              <w:proofErr w:type="gramEnd"/>
              <w:r w:rsidR="0054761F" w:rsidRPr="009320D4">
                <w:rPr>
                  <w:rStyle w:val="a6"/>
                  <w:rFonts w:ascii="微軟正黑體" w:eastAsia="微軟正黑體" w:hAnsi="微軟正黑體" w:hint="eastAsia"/>
                  <w:sz w:val="20"/>
                  <w:szCs w:val="20"/>
                  <w:u w:color="000000" w:themeColor="text1"/>
                </w:rPr>
                <w:t>」</w:t>
              </w:r>
            </w:hyperlink>
          </w:p>
        </w:tc>
      </w:tr>
    </w:tbl>
    <w:p w14:paraId="1D473899" w14:textId="77777777" w:rsidR="0054761F" w:rsidRPr="009320D4"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505311B5" w14:textId="77777777" w:rsidR="0054761F" w:rsidRPr="001256DB"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1DDB3B93" w14:textId="77777777" w:rsidR="0054761F" w:rsidRPr="00B75547" w:rsidRDefault="0054761F" w:rsidP="0054761F">
      <w:pPr>
        <w:pStyle w:val="a3"/>
        <w:adjustRightInd w:val="0"/>
        <w:snapToGrid w:val="0"/>
        <w:spacing w:before="37" w:line="307" w:lineRule="auto"/>
        <w:ind w:left="224" w:right="411"/>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除非使用者做出變更，否則在</w:t>
      </w:r>
      <w:r>
        <w:fldChar w:fldCharType="begin"/>
      </w:r>
      <w:r>
        <w:instrText>HYPERLINK \l "_一組網頁"</w:instrText>
      </w:r>
      <w:r>
        <w:fldChar w:fldCharType="separate"/>
      </w:r>
      <w:r w:rsidRPr="003628EC">
        <w:rPr>
          <w:rStyle w:val="a6"/>
          <w:rFonts w:ascii="微軟正黑體" w:eastAsia="微軟正黑體" w:hAnsi="微軟正黑體" w:cs="Times New Roman"/>
          <w:sz w:val="27"/>
          <w:szCs w:val="27"/>
        </w:rPr>
        <w:t>一組網頁</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中，反覆出現的導</w:t>
      </w:r>
      <w:proofErr w:type="gramStart"/>
      <w:r w:rsidRPr="00B75547">
        <w:rPr>
          <w:rFonts w:ascii="微軟正黑體" w:eastAsia="微軟正黑體" w:hAnsi="微軟正黑體" w:cs="Times New Roman"/>
          <w:sz w:val="27"/>
          <w:szCs w:val="27"/>
        </w:rPr>
        <w:t>覽</w:t>
      </w:r>
      <w:proofErr w:type="gramEnd"/>
      <w:r w:rsidRPr="00B75547">
        <w:rPr>
          <w:rFonts w:ascii="微軟正黑體" w:eastAsia="微軟正黑體" w:hAnsi="微軟正黑體" w:cs="Times New Roman"/>
          <w:sz w:val="27"/>
          <w:szCs w:val="27"/>
        </w:rPr>
        <w:t>機制每次都要有</w:t>
      </w:r>
      <w:hyperlink w:anchor="_相同的相對順序" w:history="1">
        <w:r w:rsidRPr="003628EC">
          <w:rPr>
            <w:rStyle w:val="a6"/>
            <w:rFonts w:ascii="微軟正黑體" w:eastAsia="微軟正黑體" w:hAnsi="微軟正黑體" w:cs="Times New Roman"/>
            <w:sz w:val="27"/>
            <w:szCs w:val="27"/>
          </w:rPr>
          <w:t>相同的相對順序</w:t>
        </w:r>
      </w:hyperlink>
      <w:r w:rsidRPr="00B75547">
        <w:rPr>
          <w:rFonts w:ascii="微軟正黑體" w:eastAsia="微軟正黑體" w:hAnsi="微軟正黑體" w:cs="Times New Roman"/>
          <w:sz w:val="27"/>
          <w:szCs w:val="27"/>
        </w:rPr>
        <w:t>。</w:t>
      </w:r>
    </w:p>
    <w:p w14:paraId="7E8942AD" w14:textId="77777777" w:rsidR="0054761F" w:rsidRPr="007C5CCB" w:rsidRDefault="0054761F" w:rsidP="0054761F">
      <w:pPr>
        <w:pStyle w:val="31"/>
        <w:spacing w:before="240"/>
      </w:pPr>
      <w:bookmarkStart w:id="99" w:name="成功準則3.2.4：一致的識別(檢測等級AA)"/>
      <w:bookmarkEnd w:id="99"/>
      <w:r w:rsidRPr="007C5CCB">
        <w:t>成功準則 3.2.4：一致的識別</w:t>
      </w:r>
    </w:p>
    <w:p w14:paraId="72CFE39A"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r w:rsidRPr="001256DB">
        <w:rPr>
          <w:rFonts w:ascii="微軟正黑體" w:eastAsia="微軟正黑體" w:hAnsi="微軟正黑體" w:cs="Times New Roman"/>
          <w:bCs/>
          <w:spacing w:val="-2"/>
          <w:sz w:val="27"/>
          <w:szCs w:val="27"/>
        </w:rPr>
        <w:t>(檢測等級 AA)</w:t>
      </w:r>
    </w:p>
    <w:tbl>
      <w:tblPr>
        <w:tblpPr w:leftFromText="180" w:rightFromText="180" w:vertAnchor="text" w:horzAnchor="margin" w:tblpXSpec="right" w:tblpY="166"/>
        <w:tblW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tblGrid>
      <w:tr w:rsidR="0054761F" w:rsidRPr="00256BC3" w14:paraId="6308C749" w14:textId="77777777" w:rsidTr="00D2118E">
        <w:trPr>
          <w:trHeight w:val="777"/>
        </w:trPr>
        <w:tc>
          <w:tcPr>
            <w:tcW w:w="2660" w:type="dxa"/>
            <w:shd w:val="clear" w:color="auto" w:fill="auto"/>
          </w:tcPr>
          <w:p w14:paraId="2C5B756C" w14:textId="77777777" w:rsidR="0054761F" w:rsidRPr="00256BC3" w:rsidRDefault="00000000" w:rsidP="00D2118E">
            <w:pPr>
              <w:spacing w:line="0" w:lineRule="atLeast"/>
              <w:rPr>
                <w:rFonts w:ascii="微軟正黑體" w:eastAsia="微軟正黑體" w:hAnsi="微軟正黑體"/>
                <w:color w:val="0070C0"/>
                <w:sz w:val="20"/>
                <w:szCs w:val="20"/>
                <w:u w:val="single" w:color="000000" w:themeColor="text1"/>
              </w:rPr>
            </w:pPr>
            <w:hyperlink r:id="rId210" w:history="1">
              <w:r w:rsidR="0054761F" w:rsidRPr="00256BC3">
                <w:rPr>
                  <w:rStyle w:val="a6"/>
                  <w:rFonts w:ascii="微軟正黑體" w:eastAsia="微軟正黑體" w:hAnsi="微軟正黑體"/>
                  <w:sz w:val="20"/>
                  <w:szCs w:val="20"/>
                  <w:u w:color="000000" w:themeColor="text1"/>
                </w:rPr>
                <w:t>了解</w:t>
              </w:r>
              <w:r w:rsidR="0054761F" w:rsidRPr="00256BC3">
                <w:rPr>
                  <w:rStyle w:val="a6"/>
                  <w:rFonts w:ascii="微軟正黑體" w:eastAsia="微軟正黑體" w:hAnsi="微軟正黑體" w:hint="eastAsia"/>
                  <w:sz w:val="20"/>
                  <w:szCs w:val="20"/>
                  <w:u w:color="000000" w:themeColor="text1"/>
                </w:rPr>
                <w:t>「</w:t>
              </w:r>
              <w:r w:rsidR="0054761F" w:rsidRPr="00256BC3">
                <w:rPr>
                  <w:rStyle w:val="a6"/>
                  <w:rFonts w:ascii="微軟正黑體" w:eastAsia="微軟正黑體" w:hAnsi="微軟正黑體"/>
                  <w:sz w:val="20"/>
                  <w:szCs w:val="20"/>
                  <w:u w:color="000000" w:themeColor="text1"/>
                </w:rPr>
                <w:t>一致的識別</w:t>
              </w:r>
              <w:r w:rsidR="0054761F" w:rsidRPr="00256BC3">
                <w:rPr>
                  <w:rStyle w:val="a6"/>
                  <w:rFonts w:ascii="微軟正黑體" w:eastAsia="微軟正黑體" w:hAnsi="微軟正黑體" w:hint="eastAsia"/>
                  <w:sz w:val="20"/>
                  <w:szCs w:val="20"/>
                  <w:u w:color="000000" w:themeColor="text1"/>
                </w:rPr>
                <w:t>」</w:t>
              </w:r>
            </w:hyperlink>
          </w:p>
          <w:p w14:paraId="4BB4680E" w14:textId="77777777" w:rsidR="0054761F" w:rsidRPr="00256BC3" w:rsidRDefault="00000000" w:rsidP="00D2118E">
            <w:pPr>
              <w:spacing w:line="0" w:lineRule="atLeast"/>
              <w:rPr>
                <w:rFonts w:ascii="微軟正黑體" w:eastAsia="微軟正黑體" w:hAnsi="微軟正黑體"/>
                <w:sz w:val="20"/>
                <w:szCs w:val="20"/>
              </w:rPr>
            </w:pPr>
            <w:hyperlink r:id="rId211" w:anchor="consistent-identification" w:history="1">
              <w:r w:rsidR="0054761F" w:rsidRPr="00256BC3">
                <w:rPr>
                  <w:rStyle w:val="a6"/>
                  <w:rFonts w:ascii="微軟正黑體" w:eastAsia="微軟正黑體" w:hAnsi="微軟正黑體" w:hint="eastAsia"/>
                  <w:sz w:val="20"/>
                  <w:szCs w:val="20"/>
                  <w:u w:color="000000" w:themeColor="text1"/>
                </w:rPr>
                <w:t>如</w:t>
              </w:r>
              <w:r w:rsidR="0054761F" w:rsidRPr="00256BC3">
                <w:rPr>
                  <w:rStyle w:val="a6"/>
                  <w:rFonts w:ascii="微軟正黑體" w:eastAsia="微軟正黑體" w:hAnsi="微軟正黑體"/>
                  <w:sz w:val="20"/>
                  <w:szCs w:val="20"/>
                  <w:u w:color="000000" w:themeColor="text1"/>
                </w:rPr>
                <w:t>何符合</w:t>
              </w:r>
              <w:r w:rsidR="0054761F" w:rsidRPr="00256BC3">
                <w:rPr>
                  <w:rStyle w:val="a6"/>
                  <w:rFonts w:ascii="微軟正黑體" w:eastAsia="微軟正黑體" w:hAnsi="微軟正黑體" w:hint="eastAsia"/>
                  <w:sz w:val="20"/>
                  <w:szCs w:val="20"/>
                  <w:u w:color="000000" w:themeColor="text1"/>
                </w:rPr>
                <w:t>「</w:t>
              </w:r>
              <w:r w:rsidR="0054761F" w:rsidRPr="00256BC3">
                <w:rPr>
                  <w:rStyle w:val="a6"/>
                  <w:rFonts w:ascii="微軟正黑體" w:eastAsia="微軟正黑體" w:hAnsi="微軟正黑體"/>
                  <w:sz w:val="20"/>
                  <w:szCs w:val="20"/>
                  <w:u w:color="000000" w:themeColor="text1"/>
                </w:rPr>
                <w:t>一致的識別</w:t>
              </w:r>
              <w:r w:rsidR="0054761F" w:rsidRPr="00256BC3">
                <w:rPr>
                  <w:rStyle w:val="a6"/>
                  <w:rFonts w:ascii="微軟正黑體" w:eastAsia="微軟正黑體" w:hAnsi="微軟正黑體" w:hint="eastAsia"/>
                  <w:sz w:val="20"/>
                  <w:szCs w:val="20"/>
                  <w:u w:color="000000" w:themeColor="text1"/>
                </w:rPr>
                <w:t>」</w:t>
              </w:r>
            </w:hyperlink>
          </w:p>
        </w:tc>
      </w:tr>
    </w:tbl>
    <w:p w14:paraId="62D2326E" w14:textId="77777777" w:rsidR="0054761F" w:rsidRPr="00256BC3"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34E589EB" w14:textId="77777777" w:rsidR="0054761F" w:rsidRPr="001256DB"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64E8BBAF" w14:textId="77777777" w:rsidR="0054761F" w:rsidRPr="00B75547" w:rsidRDefault="0054761F" w:rsidP="0054761F">
      <w:pPr>
        <w:adjustRightInd w:val="0"/>
        <w:snapToGrid w:val="0"/>
        <w:spacing w:before="38" w:after="240" w:line="256" w:lineRule="auto"/>
        <w:ind w:left="224" w:right="1055"/>
        <w:rPr>
          <w:rFonts w:ascii="微軟正黑體" w:eastAsia="微軟正黑體" w:hAnsi="微軟正黑體" w:cs="Times New Roman"/>
          <w:spacing w:val="-1"/>
          <w:sz w:val="27"/>
          <w:szCs w:val="27"/>
        </w:rPr>
      </w:pPr>
      <w:r w:rsidRPr="00B75547">
        <w:rPr>
          <w:rFonts w:ascii="微軟正黑體" w:eastAsia="微軟正黑體" w:hAnsi="微軟正黑體" w:cs="Times New Roman"/>
          <w:spacing w:val="-1"/>
          <w:sz w:val="27"/>
          <w:szCs w:val="27"/>
        </w:rPr>
        <w:t>在</w:t>
      </w:r>
      <w:r>
        <w:fldChar w:fldCharType="begin"/>
      </w:r>
      <w:r>
        <w:instrText>HYPERLINK \l "_一組網頁"</w:instrText>
      </w:r>
      <w:r>
        <w:fldChar w:fldCharType="separate"/>
      </w:r>
      <w:r w:rsidRPr="003628EC">
        <w:rPr>
          <w:rStyle w:val="a6"/>
          <w:rFonts w:ascii="微軟正黑體" w:eastAsia="微軟正黑體" w:hAnsi="微軟正黑體" w:cs="Times New Roman"/>
          <w:sz w:val="27"/>
          <w:szCs w:val="27"/>
        </w:rPr>
        <w:t>一組網頁</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pacing w:val="-1"/>
          <w:sz w:val="27"/>
          <w:szCs w:val="27"/>
        </w:rPr>
        <w:t>中，具有</w:t>
      </w:r>
      <w:hyperlink w:anchor="_相同功能性" w:history="1">
        <w:r w:rsidRPr="003628EC">
          <w:rPr>
            <w:rStyle w:val="a6"/>
            <w:rFonts w:ascii="微軟正黑體" w:eastAsia="微軟正黑體" w:hAnsi="微軟正黑體" w:cs="Times New Roman"/>
            <w:spacing w:val="-1"/>
            <w:sz w:val="27"/>
            <w:szCs w:val="27"/>
          </w:rPr>
          <w:t>相同功能性</w:t>
        </w:r>
      </w:hyperlink>
      <w:r w:rsidRPr="00B75547">
        <w:rPr>
          <w:rFonts w:ascii="微軟正黑體" w:eastAsia="微軟正黑體" w:hAnsi="微軟正黑體" w:cs="Times New Roman"/>
          <w:spacing w:val="-1"/>
          <w:sz w:val="27"/>
          <w:szCs w:val="27"/>
        </w:rPr>
        <w:t>的元件，就要有一致的識別。</w:t>
      </w:r>
      <w:bookmarkStart w:id="100" w:name="成功準則3.2.5：依請求變更(檢測等級AAA)"/>
      <w:bookmarkEnd w:id="100"/>
    </w:p>
    <w:p w14:paraId="4F751512" w14:textId="77777777" w:rsidR="0054761F" w:rsidRPr="007C5CCB" w:rsidRDefault="0054761F" w:rsidP="0054761F">
      <w:pPr>
        <w:pStyle w:val="31"/>
      </w:pPr>
      <w:r w:rsidRPr="007C5CCB">
        <w:rPr>
          <w:rFonts w:hint="eastAsia"/>
        </w:rPr>
        <w:lastRenderedPageBreak/>
        <w:t xml:space="preserve"> </w:t>
      </w:r>
      <w:r w:rsidRPr="007C5CCB">
        <w:t>成功準則 3.2.5：依請求變更</w:t>
      </w:r>
    </w:p>
    <w:p w14:paraId="59B62DFA"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r w:rsidRPr="001256DB">
        <w:rPr>
          <w:rFonts w:ascii="微軟正黑體" w:eastAsia="微軟正黑體" w:hAnsi="微軟正黑體" w:cs="Times New Roman"/>
          <w:bCs/>
          <w:spacing w:val="-2"/>
          <w:sz w:val="27"/>
          <w:szCs w:val="27"/>
        </w:rPr>
        <w:t>(檢測等級 AAA)</w:t>
      </w:r>
    </w:p>
    <w:tbl>
      <w:tblPr>
        <w:tblpPr w:leftFromText="180" w:rightFromText="180" w:vertAnchor="text" w:horzAnchor="margin" w:tblpXSpec="right" w:tblpY="136"/>
        <w:tblW w:w="2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8"/>
      </w:tblGrid>
      <w:tr w:rsidR="0054761F" w:rsidRPr="00256BC3" w14:paraId="7785681D" w14:textId="77777777" w:rsidTr="00D2118E">
        <w:trPr>
          <w:trHeight w:val="774"/>
        </w:trPr>
        <w:tc>
          <w:tcPr>
            <w:tcW w:w="2668" w:type="dxa"/>
            <w:shd w:val="clear" w:color="auto" w:fill="auto"/>
          </w:tcPr>
          <w:p w14:paraId="3D0EB2E0" w14:textId="77777777" w:rsidR="0054761F" w:rsidRPr="00256BC3" w:rsidRDefault="00000000" w:rsidP="00D2118E">
            <w:pPr>
              <w:spacing w:line="0" w:lineRule="atLeast"/>
              <w:rPr>
                <w:rFonts w:ascii="微軟正黑體" w:eastAsia="微軟正黑體" w:hAnsi="微軟正黑體"/>
                <w:color w:val="0070C0"/>
                <w:sz w:val="20"/>
                <w:szCs w:val="20"/>
                <w:u w:val="single" w:color="000000" w:themeColor="text1"/>
              </w:rPr>
            </w:pPr>
            <w:hyperlink r:id="rId212" w:history="1">
              <w:r w:rsidR="0054761F" w:rsidRPr="00256BC3">
                <w:rPr>
                  <w:rStyle w:val="a6"/>
                  <w:rFonts w:ascii="微軟正黑體" w:eastAsia="微軟正黑體" w:hAnsi="微軟正黑體"/>
                  <w:sz w:val="20"/>
                  <w:szCs w:val="20"/>
                  <w:u w:color="000000" w:themeColor="text1"/>
                </w:rPr>
                <w:t>了解</w:t>
              </w:r>
              <w:r w:rsidR="0054761F" w:rsidRPr="00256BC3">
                <w:rPr>
                  <w:rStyle w:val="a6"/>
                  <w:rFonts w:ascii="微軟正黑體" w:eastAsia="微軟正黑體" w:hAnsi="微軟正黑體" w:hint="eastAsia"/>
                  <w:sz w:val="20"/>
                  <w:szCs w:val="20"/>
                  <w:u w:color="000000" w:themeColor="text1"/>
                </w:rPr>
                <w:t>「依請求</w:t>
              </w:r>
              <w:r w:rsidR="0054761F" w:rsidRPr="00256BC3">
                <w:rPr>
                  <w:rStyle w:val="a6"/>
                  <w:rFonts w:ascii="微軟正黑體" w:eastAsia="微軟正黑體" w:hAnsi="微軟正黑體"/>
                  <w:sz w:val="20"/>
                  <w:szCs w:val="20"/>
                  <w:u w:color="000000" w:themeColor="text1"/>
                </w:rPr>
                <w:t>變更</w:t>
              </w:r>
              <w:r w:rsidR="0054761F" w:rsidRPr="00256BC3">
                <w:rPr>
                  <w:rStyle w:val="a6"/>
                  <w:rFonts w:ascii="微軟正黑體" w:eastAsia="微軟正黑體" w:hAnsi="微軟正黑體" w:hint="eastAsia"/>
                  <w:sz w:val="20"/>
                  <w:szCs w:val="20"/>
                  <w:u w:color="000000" w:themeColor="text1"/>
                </w:rPr>
                <w:t>」</w:t>
              </w:r>
            </w:hyperlink>
          </w:p>
          <w:p w14:paraId="77F11A28" w14:textId="77777777" w:rsidR="0054761F" w:rsidRPr="00256BC3" w:rsidRDefault="00000000" w:rsidP="00D2118E">
            <w:pPr>
              <w:spacing w:line="0" w:lineRule="atLeast"/>
              <w:rPr>
                <w:rFonts w:ascii="微軟正黑體" w:eastAsia="微軟正黑體" w:hAnsi="微軟正黑體" w:cs="Times New Roman"/>
                <w:sz w:val="20"/>
                <w:szCs w:val="20"/>
              </w:rPr>
            </w:pPr>
            <w:hyperlink r:id="rId213" w:anchor="change-on-request" w:history="1">
              <w:r w:rsidR="0054761F" w:rsidRPr="00256BC3">
                <w:rPr>
                  <w:rStyle w:val="a6"/>
                  <w:rFonts w:ascii="微軟正黑體" w:eastAsia="微軟正黑體" w:hAnsi="微軟正黑體"/>
                  <w:sz w:val="20"/>
                  <w:szCs w:val="20"/>
                  <w:u w:color="000000" w:themeColor="text1"/>
                </w:rPr>
                <w:t>如何符合</w:t>
              </w:r>
              <w:r w:rsidR="0054761F" w:rsidRPr="00256BC3">
                <w:rPr>
                  <w:rStyle w:val="a6"/>
                  <w:rFonts w:ascii="微軟正黑體" w:eastAsia="微軟正黑體" w:hAnsi="微軟正黑體" w:hint="eastAsia"/>
                  <w:sz w:val="20"/>
                  <w:szCs w:val="20"/>
                  <w:u w:color="000000" w:themeColor="text1"/>
                </w:rPr>
                <w:t>「依請求</w:t>
              </w:r>
              <w:r w:rsidR="0054761F" w:rsidRPr="00256BC3">
                <w:rPr>
                  <w:rStyle w:val="a6"/>
                  <w:rFonts w:ascii="微軟正黑體" w:eastAsia="微軟正黑體" w:hAnsi="微軟正黑體"/>
                  <w:sz w:val="20"/>
                  <w:szCs w:val="20"/>
                  <w:u w:color="000000" w:themeColor="text1"/>
                </w:rPr>
                <w:t>變更</w:t>
              </w:r>
              <w:r w:rsidR="0054761F" w:rsidRPr="00256BC3">
                <w:rPr>
                  <w:rStyle w:val="a6"/>
                  <w:rFonts w:ascii="微軟正黑體" w:eastAsia="微軟正黑體" w:hAnsi="微軟正黑體" w:hint="eastAsia"/>
                  <w:sz w:val="20"/>
                  <w:szCs w:val="20"/>
                  <w:u w:color="000000" w:themeColor="text1"/>
                </w:rPr>
                <w:t>」</w:t>
              </w:r>
            </w:hyperlink>
          </w:p>
        </w:tc>
      </w:tr>
    </w:tbl>
    <w:p w14:paraId="53F81CD7" w14:textId="77777777" w:rsidR="0054761F" w:rsidRPr="00256BC3"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70774B21" w14:textId="77777777" w:rsidR="0054761F" w:rsidRPr="001256DB"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2B8A27D3" w14:textId="77777777" w:rsidR="0054761F" w:rsidRPr="001256DB" w:rsidRDefault="0054761F" w:rsidP="0054761F">
      <w:pPr>
        <w:adjustRightInd w:val="0"/>
        <w:snapToGrid w:val="0"/>
        <w:spacing w:before="38" w:after="240" w:line="256" w:lineRule="auto"/>
        <w:ind w:left="224" w:right="1055"/>
        <w:rPr>
          <w:rFonts w:ascii="微軟正黑體" w:eastAsia="微軟正黑體" w:hAnsi="微軟正黑體" w:cs="Times New Roman"/>
          <w:spacing w:val="-1"/>
          <w:sz w:val="27"/>
          <w:szCs w:val="27"/>
        </w:rPr>
      </w:pPr>
      <w:r w:rsidRPr="001256DB">
        <w:rPr>
          <w:rFonts w:ascii="微軟正黑體" w:eastAsia="微軟正黑體" w:hAnsi="微軟正黑體" w:cs="Times New Roman"/>
          <w:spacing w:val="-1"/>
          <w:sz w:val="27"/>
          <w:szCs w:val="27"/>
        </w:rPr>
        <w:t>只有當使用者提出請求時，才開始</w:t>
      </w:r>
      <w:r>
        <w:fldChar w:fldCharType="begin"/>
      </w:r>
      <w:r>
        <w:instrText>HYPERLINK \l "_脈絡變化"</w:instrText>
      </w:r>
      <w:r>
        <w:fldChar w:fldCharType="separate"/>
      </w:r>
      <w:r w:rsidRPr="003628EC">
        <w:rPr>
          <w:rStyle w:val="a6"/>
          <w:rFonts w:ascii="微軟正黑體" w:eastAsia="微軟正黑體" w:hAnsi="微軟正黑體" w:cs="Times New Roman"/>
          <w:spacing w:val="-1"/>
          <w:sz w:val="27"/>
          <w:szCs w:val="27"/>
        </w:rPr>
        <w:t>變更脈</w:t>
      </w:r>
      <w:proofErr w:type="gramStart"/>
      <w:r w:rsidRPr="003628EC">
        <w:rPr>
          <w:rStyle w:val="a6"/>
          <w:rFonts w:ascii="微軟正黑體" w:eastAsia="微軟正黑體" w:hAnsi="微軟正黑體" w:cs="Times New Roman"/>
          <w:spacing w:val="-1"/>
          <w:sz w:val="27"/>
          <w:szCs w:val="27"/>
        </w:rPr>
        <w:t>胳</w:t>
      </w:r>
      <w:proofErr w:type="gramEnd"/>
      <w:r>
        <w:rPr>
          <w:rStyle w:val="a6"/>
          <w:rFonts w:ascii="微軟正黑體" w:eastAsia="微軟正黑體" w:hAnsi="微軟正黑體" w:cs="Times New Roman"/>
          <w:spacing w:val="-1"/>
          <w:sz w:val="27"/>
          <w:szCs w:val="27"/>
        </w:rPr>
        <w:fldChar w:fldCharType="end"/>
      </w:r>
      <w:r w:rsidRPr="001256DB">
        <w:rPr>
          <w:rFonts w:ascii="微軟正黑體" w:eastAsia="微軟正黑體" w:hAnsi="微軟正黑體" w:cs="Times New Roman"/>
          <w:spacing w:val="-1"/>
          <w:sz w:val="27"/>
          <w:szCs w:val="27"/>
        </w:rPr>
        <w:t>，否則就要有個</w:t>
      </w:r>
      <w:hyperlink w:anchor="_機制" w:history="1">
        <w:r w:rsidRPr="003628EC">
          <w:rPr>
            <w:rStyle w:val="a6"/>
            <w:rFonts w:ascii="微軟正黑體" w:eastAsia="微軟正黑體" w:hAnsi="微軟正黑體" w:cs="Times New Roman"/>
            <w:spacing w:val="-1"/>
            <w:sz w:val="27"/>
            <w:szCs w:val="27"/>
          </w:rPr>
          <w:t>機制</w:t>
        </w:r>
      </w:hyperlink>
      <w:r w:rsidRPr="001256DB">
        <w:rPr>
          <w:rFonts w:ascii="微軟正黑體" w:eastAsia="微軟正黑體" w:hAnsi="微軟正黑體" w:cs="Times New Roman"/>
          <w:spacing w:val="-1"/>
          <w:sz w:val="27"/>
          <w:szCs w:val="27"/>
        </w:rPr>
        <w:t>來關掉這類變更。</w:t>
      </w:r>
      <w:bookmarkStart w:id="101" w:name="指引3.3：輸入協助"/>
      <w:bookmarkEnd w:id="101"/>
      <w:r w:rsidRPr="001256DB">
        <w:rPr>
          <w:rFonts w:ascii="微軟正黑體" w:eastAsia="微軟正黑體" w:hAnsi="微軟正黑體" w:cs="Times New Roman"/>
          <w:spacing w:val="-1"/>
          <w:sz w:val="27"/>
          <w:szCs w:val="27"/>
        </w:rPr>
        <w:t xml:space="preserve"> </w:t>
      </w:r>
    </w:p>
    <w:p w14:paraId="6E26A6C9" w14:textId="77777777" w:rsidR="0054761F" w:rsidRPr="00DE79CD" w:rsidRDefault="0054761F" w:rsidP="0054761F">
      <w:pPr>
        <w:pStyle w:val="3"/>
        <w:rPr>
          <w:rFonts w:ascii="微軟正黑體" w:eastAsia="微軟正黑體" w:hAnsi="微軟正黑體"/>
          <w:color w:val="0070C0"/>
          <w:sz w:val="32"/>
        </w:rPr>
      </w:pPr>
      <w:r w:rsidRPr="00DE79CD">
        <w:rPr>
          <w:rFonts w:ascii="微軟正黑體" w:eastAsia="微軟正黑體" w:hAnsi="微軟正黑體"/>
          <w:color w:val="0070C0"/>
          <w:sz w:val="32"/>
        </w:rPr>
        <w:t>指引 3.3：輸入協助</w:t>
      </w:r>
    </w:p>
    <w:p w14:paraId="5BD964C1" w14:textId="77777777" w:rsidR="0054761F" w:rsidRPr="001256DB" w:rsidRDefault="0054761F" w:rsidP="0054761F">
      <w:pPr>
        <w:adjustRightInd w:val="0"/>
        <w:snapToGrid w:val="0"/>
        <w:spacing w:after="240" w:line="479" w:lineRule="exact"/>
        <w:ind w:left="224"/>
        <w:rPr>
          <w:rFonts w:ascii="微軟正黑體" w:eastAsia="微軟正黑體" w:hAnsi="微軟正黑體" w:cs="Times New Roman"/>
          <w:bCs/>
          <w:sz w:val="27"/>
          <w:szCs w:val="27"/>
        </w:rPr>
      </w:pPr>
      <w:bookmarkStart w:id="102" w:name="幫助使用者避開及更正錯誤"/>
      <w:bookmarkEnd w:id="102"/>
      <w:r w:rsidRPr="001256DB">
        <w:rPr>
          <w:rFonts w:ascii="微軟正黑體" w:eastAsia="微軟正黑體" w:hAnsi="微軟正黑體" w:cs="Times New Roman"/>
          <w:bCs/>
          <w:sz w:val="27"/>
          <w:szCs w:val="27"/>
        </w:rPr>
        <w:t>幫助使用者避開及更正錯誤</w:t>
      </w:r>
      <w:r w:rsidRPr="001256DB">
        <w:rPr>
          <w:rFonts w:ascii="微軟正黑體" w:eastAsia="微軟正黑體" w:hAnsi="微軟正黑體" w:cs="Times New Roman" w:hint="eastAsia"/>
          <w:bCs/>
          <w:sz w:val="27"/>
          <w:szCs w:val="27"/>
        </w:rPr>
        <w:t>。</w:t>
      </w:r>
    </w:p>
    <w:p w14:paraId="3DFB2425" w14:textId="77777777" w:rsidR="0054761F" w:rsidRPr="007C5CCB" w:rsidRDefault="0054761F" w:rsidP="0054761F">
      <w:pPr>
        <w:pStyle w:val="31"/>
      </w:pPr>
      <w:bookmarkStart w:id="103" w:name="成功準則3.3.1：識別錯誤(檢測等級A)"/>
      <w:bookmarkEnd w:id="103"/>
      <w:r w:rsidRPr="007C5CCB">
        <w:t>成功準則 3.3.1：識別錯誤</w:t>
      </w:r>
    </w:p>
    <w:p w14:paraId="66A665B9"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r w:rsidRPr="001256DB">
        <w:rPr>
          <w:rFonts w:ascii="微軟正黑體" w:eastAsia="微軟正黑體" w:hAnsi="微軟正黑體" w:cs="Times New Roman"/>
          <w:bCs/>
          <w:spacing w:val="-2"/>
          <w:sz w:val="27"/>
          <w:szCs w:val="27"/>
        </w:rPr>
        <w:t>(檢測等級 A)</w:t>
      </w:r>
    </w:p>
    <w:tbl>
      <w:tblPr>
        <w:tblpPr w:leftFromText="180" w:rightFromText="180" w:vertAnchor="text" w:horzAnchor="margin" w:tblpXSpec="right" w:tblpY="128"/>
        <w:tblW w:w="2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tblGrid>
      <w:tr w:rsidR="0054761F" w:rsidRPr="00256BC3" w14:paraId="5FB81515" w14:textId="77777777" w:rsidTr="00D2118E">
        <w:trPr>
          <w:trHeight w:val="761"/>
        </w:trPr>
        <w:tc>
          <w:tcPr>
            <w:tcW w:w="2407" w:type="dxa"/>
            <w:shd w:val="clear" w:color="auto" w:fill="auto"/>
          </w:tcPr>
          <w:p w14:paraId="18995296" w14:textId="77777777" w:rsidR="0054761F" w:rsidRPr="00256BC3" w:rsidRDefault="00000000" w:rsidP="00D2118E">
            <w:pPr>
              <w:spacing w:line="0" w:lineRule="atLeast"/>
              <w:rPr>
                <w:rFonts w:ascii="微軟正黑體" w:eastAsia="微軟正黑體" w:hAnsi="微軟正黑體"/>
                <w:color w:val="0070C0"/>
                <w:sz w:val="20"/>
                <w:szCs w:val="20"/>
                <w:u w:val="single" w:color="000000" w:themeColor="text1"/>
              </w:rPr>
            </w:pPr>
            <w:hyperlink r:id="rId214" w:history="1">
              <w:r w:rsidR="0054761F" w:rsidRPr="00256BC3">
                <w:rPr>
                  <w:rStyle w:val="a6"/>
                  <w:rFonts w:ascii="微軟正黑體" w:eastAsia="微軟正黑體" w:hAnsi="微軟正黑體"/>
                  <w:sz w:val="20"/>
                  <w:szCs w:val="20"/>
                  <w:u w:color="000000" w:themeColor="text1"/>
                </w:rPr>
                <w:t>了解</w:t>
              </w:r>
              <w:r w:rsidR="0054761F" w:rsidRPr="00256BC3">
                <w:rPr>
                  <w:rStyle w:val="a6"/>
                  <w:rFonts w:ascii="微軟正黑體" w:eastAsia="微軟正黑體" w:hAnsi="微軟正黑體" w:hint="eastAsia"/>
                  <w:sz w:val="20"/>
                  <w:szCs w:val="20"/>
                  <w:u w:color="000000" w:themeColor="text1"/>
                </w:rPr>
                <w:t>「</w:t>
              </w:r>
              <w:r w:rsidR="0054761F" w:rsidRPr="00256BC3">
                <w:rPr>
                  <w:rStyle w:val="a6"/>
                  <w:rFonts w:ascii="微軟正黑體" w:eastAsia="微軟正黑體" w:hAnsi="微軟正黑體"/>
                  <w:sz w:val="20"/>
                  <w:szCs w:val="20"/>
                  <w:u w:color="000000" w:themeColor="text1"/>
                </w:rPr>
                <w:t>識別錯誤</w:t>
              </w:r>
              <w:r w:rsidR="0054761F" w:rsidRPr="00256BC3">
                <w:rPr>
                  <w:rStyle w:val="a6"/>
                  <w:rFonts w:ascii="微軟正黑體" w:eastAsia="微軟正黑體" w:hAnsi="微軟正黑體" w:hint="eastAsia"/>
                  <w:sz w:val="20"/>
                  <w:szCs w:val="20"/>
                  <w:u w:color="000000" w:themeColor="text1"/>
                </w:rPr>
                <w:t>」</w:t>
              </w:r>
            </w:hyperlink>
          </w:p>
          <w:p w14:paraId="4D01F8F1" w14:textId="77777777" w:rsidR="0054761F" w:rsidRPr="00256BC3" w:rsidRDefault="00000000" w:rsidP="00D2118E">
            <w:pPr>
              <w:spacing w:line="0" w:lineRule="atLeast"/>
              <w:rPr>
                <w:rFonts w:ascii="微軟正黑體" w:eastAsia="微軟正黑體" w:hAnsi="微軟正黑體" w:cs="Times New Roman"/>
                <w:sz w:val="20"/>
                <w:szCs w:val="20"/>
              </w:rPr>
            </w:pPr>
            <w:hyperlink r:id="rId215" w:anchor="error-identification" w:history="1">
              <w:r w:rsidR="0054761F" w:rsidRPr="00256BC3">
                <w:rPr>
                  <w:rStyle w:val="a6"/>
                  <w:rFonts w:ascii="微軟正黑體" w:eastAsia="微軟正黑體" w:hAnsi="微軟正黑體"/>
                  <w:sz w:val="20"/>
                  <w:szCs w:val="20"/>
                  <w:u w:color="000000" w:themeColor="text1"/>
                </w:rPr>
                <w:t>如何符合</w:t>
              </w:r>
              <w:r w:rsidR="0054761F" w:rsidRPr="00256BC3">
                <w:rPr>
                  <w:rStyle w:val="a6"/>
                  <w:rFonts w:ascii="微軟正黑體" w:eastAsia="微軟正黑體" w:hAnsi="微軟正黑體" w:hint="eastAsia"/>
                  <w:sz w:val="20"/>
                  <w:szCs w:val="20"/>
                  <w:u w:color="000000" w:themeColor="text1"/>
                </w:rPr>
                <w:t>「</w:t>
              </w:r>
              <w:r w:rsidR="0054761F" w:rsidRPr="00256BC3">
                <w:rPr>
                  <w:rStyle w:val="a6"/>
                  <w:rFonts w:ascii="微軟正黑體" w:eastAsia="微軟正黑體" w:hAnsi="微軟正黑體"/>
                  <w:sz w:val="20"/>
                  <w:szCs w:val="20"/>
                  <w:u w:color="000000" w:themeColor="text1"/>
                </w:rPr>
                <w:t>識別錯誤</w:t>
              </w:r>
              <w:r w:rsidR="0054761F" w:rsidRPr="00256BC3">
                <w:rPr>
                  <w:rStyle w:val="a6"/>
                  <w:rFonts w:ascii="微軟正黑體" w:eastAsia="微軟正黑體" w:hAnsi="微軟正黑體" w:hint="eastAsia"/>
                  <w:sz w:val="20"/>
                  <w:szCs w:val="20"/>
                  <w:u w:color="000000" w:themeColor="text1"/>
                </w:rPr>
                <w:t>」</w:t>
              </w:r>
            </w:hyperlink>
          </w:p>
        </w:tc>
      </w:tr>
    </w:tbl>
    <w:p w14:paraId="340DB72C"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0D38E615" w14:textId="77777777" w:rsidR="0054761F" w:rsidRPr="001256DB"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5ADF77F6" w14:textId="77777777" w:rsidR="0054761F" w:rsidRPr="00B75547" w:rsidRDefault="0054761F" w:rsidP="0054761F">
      <w:pPr>
        <w:pStyle w:val="a3"/>
        <w:adjustRightInd w:val="0"/>
        <w:snapToGrid w:val="0"/>
        <w:spacing w:before="38" w:line="307" w:lineRule="auto"/>
        <w:ind w:left="224" w:right="410"/>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如果自動偵測出</w:t>
      </w:r>
      <w:r>
        <w:fldChar w:fldCharType="begin"/>
      </w:r>
      <w:r>
        <w:instrText>HYPERLINK \l "input_error"</w:instrText>
      </w:r>
      <w:r>
        <w:fldChar w:fldCharType="separate"/>
      </w:r>
      <w:r w:rsidRPr="003628EC">
        <w:rPr>
          <w:rStyle w:val="a6"/>
          <w:rFonts w:ascii="微軟正黑體" w:eastAsia="微軟正黑體" w:hAnsi="微軟正黑體" w:cs="Times New Roman"/>
          <w:sz w:val="27"/>
          <w:szCs w:val="27"/>
        </w:rPr>
        <w:t>輸入的錯誤</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，則指明出錯的項目並以文字向使用者描述。</w:t>
      </w:r>
    </w:p>
    <w:p w14:paraId="4A0A0B62" w14:textId="77777777" w:rsidR="0054761F" w:rsidRPr="007C5CCB" w:rsidRDefault="0054761F" w:rsidP="0054761F">
      <w:pPr>
        <w:pStyle w:val="31"/>
      </w:pPr>
      <w:bookmarkStart w:id="104" w:name="成功準則3.3.2：標籤或說明(檢測等級A)"/>
      <w:bookmarkEnd w:id="104"/>
      <w:r w:rsidRPr="007C5CCB">
        <w:t>成功準則 3.3.2：標籤或說明</w:t>
      </w:r>
    </w:p>
    <w:p w14:paraId="7E638178"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r w:rsidRPr="001256DB">
        <w:rPr>
          <w:rFonts w:ascii="微軟正黑體" w:eastAsia="微軟正黑體" w:hAnsi="微軟正黑體" w:cs="Times New Roman"/>
          <w:bCs/>
          <w:spacing w:val="-2"/>
          <w:sz w:val="27"/>
          <w:szCs w:val="27"/>
        </w:rPr>
        <w:t>(檢測等級 A)</w:t>
      </w:r>
    </w:p>
    <w:tbl>
      <w:tblPr>
        <w:tblpPr w:leftFromText="180" w:rightFromText="180" w:vertAnchor="text" w:horzAnchor="margin" w:tblpXSpec="right" w:tblpY="158"/>
        <w:tblW w:w="2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1"/>
      </w:tblGrid>
      <w:tr w:rsidR="0054761F" w:rsidRPr="00F57529" w14:paraId="1F23EAD3" w14:textId="77777777" w:rsidTr="00D2118E">
        <w:trPr>
          <w:trHeight w:val="753"/>
        </w:trPr>
        <w:tc>
          <w:tcPr>
            <w:tcW w:w="2571" w:type="dxa"/>
            <w:shd w:val="clear" w:color="auto" w:fill="auto"/>
          </w:tcPr>
          <w:p w14:paraId="4A6AD4C0" w14:textId="77777777" w:rsidR="0054761F" w:rsidRPr="00F57529" w:rsidRDefault="00000000" w:rsidP="00D2118E">
            <w:pPr>
              <w:spacing w:line="0" w:lineRule="atLeast"/>
              <w:rPr>
                <w:rFonts w:ascii="微軟正黑體" w:eastAsia="微軟正黑體" w:hAnsi="微軟正黑體"/>
                <w:color w:val="0070C0"/>
                <w:sz w:val="20"/>
                <w:szCs w:val="20"/>
                <w:u w:val="single" w:color="000000" w:themeColor="text1"/>
              </w:rPr>
            </w:pPr>
            <w:hyperlink r:id="rId216" w:history="1">
              <w:r w:rsidR="0054761F" w:rsidRPr="00F57529">
                <w:rPr>
                  <w:rStyle w:val="a6"/>
                  <w:rFonts w:ascii="微軟正黑體" w:eastAsia="微軟正黑體" w:hAnsi="微軟正黑體"/>
                  <w:sz w:val="20"/>
                  <w:szCs w:val="20"/>
                  <w:u w:color="000000" w:themeColor="text1"/>
                </w:rPr>
                <w:t>了解</w:t>
              </w:r>
              <w:r w:rsidR="0054761F" w:rsidRPr="00F57529">
                <w:rPr>
                  <w:rStyle w:val="a6"/>
                  <w:rFonts w:ascii="微軟正黑體" w:eastAsia="微軟正黑體" w:hAnsi="微軟正黑體" w:hint="eastAsia"/>
                  <w:sz w:val="20"/>
                  <w:szCs w:val="20"/>
                  <w:u w:color="000000" w:themeColor="text1"/>
                </w:rPr>
                <w:t>「</w:t>
              </w:r>
              <w:r w:rsidR="0054761F" w:rsidRPr="00F57529">
                <w:rPr>
                  <w:rStyle w:val="a6"/>
                  <w:rFonts w:ascii="微軟正黑體" w:eastAsia="微軟正黑體" w:hAnsi="微軟正黑體"/>
                  <w:sz w:val="20"/>
                  <w:szCs w:val="20"/>
                  <w:u w:color="000000" w:themeColor="text1"/>
                </w:rPr>
                <w:t>標籤或說明</w:t>
              </w:r>
              <w:r w:rsidR="0054761F" w:rsidRPr="00F57529">
                <w:rPr>
                  <w:rStyle w:val="a6"/>
                  <w:rFonts w:ascii="微軟正黑體" w:eastAsia="微軟正黑體" w:hAnsi="微軟正黑體" w:hint="eastAsia"/>
                  <w:sz w:val="20"/>
                  <w:szCs w:val="20"/>
                  <w:u w:color="000000" w:themeColor="text1"/>
                </w:rPr>
                <w:t>」</w:t>
              </w:r>
            </w:hyperlink>
          </w:p>
          <w:p w14:paraId="7F70A2D6" w14:textId="77777777" w:rsidR="0054761F" w:rsidRPr="00F57529" w:rsidRDefault="00000000" w:rsidP="00D2118E">
            <w:pPr>
              <w:spacing w:line="0" w:lineRule="atLeast"/>
              <w:rPr>
                <w:rFonts w:ascii="微軟正黑體" w:eastAsia="微軟正黑體" w:hAnsi="微軟正黑體" w:cs="Times New Roman"/>
                <w:sz w:val="20"/>
                <w:szCs w:val="20"/>
              </w:rPr>
            </w:pPr>
            <w:hyperlink r:id="rId217" w:anchor="labels-or-instructions" w:history="1">
              <w:r w:rsidR="0054761F" w:rsidRPr="00F57529">
                <w:rPr>
                  <w:rStyle w:val="a6"/>
                  <w:rFonts w:ascii="微軟正黑體" w:eastAsia="微軟正黑體" w:hAnsi="微軟正黑體"/>
                  <w:sz w:val="20"/>
                  <w:szCs w:val="20"/>
                  <w:u w:color="000000" w:themeColor="text1"/>
                </w:rPr>
                <w:t>如何符合</w:t>
              </w:r>
              <w:r w:rsidR="0054761F" w:rsidRPr="00F57529">
                <w:rPr>
                  <w:rStyle w:val="a6"/>
                  <w:rFonts w:ascii="微軟正黑體" w:eastAsia="微軟正黑體" w:hAnsi="微軟正黑體" w:hint="eastAsia"/>
                  <w:sz w:val="20"/>
                  <w:szCs w:val="20"/>
                  <w:u w:color="000000" w:themeColor="text1"/>
                </w:rPr>
                <w:t>「</w:t>
              </w:r>
              <w:r w:rsidR="0054761F" w:rsidRPr="00F57529">
                <w:rPr>
                  <w:rStyle w:val="a6"/>
                  <w:rFonts w:ascii="微軟正黑體" w:eastAsia="微軟正黑體" w:hAnsi="微軟正黑體"/>
                  <w:sz w:val="20"/>
                  <w:szCs w:val="20"/>
                  <w:u w:color="000000" w:themeColor="text1"/>
                </w:rPr>
                <w:t>標籤或說明</w:t>
              </w:r>
              <w:r w:rsidR="0054761F" w:rsidRPr="00F57529">
                <w:rPr>
                  <w:rStyle w:val="a6"/>
                  <w:rFonts w:ascii="微軟正黑體" w:eastAsia="微軟正黑體" w:hAnsi="微軟正黑體" w:hint="eastAsia"/>
                  <w:sz w:val="20"/>
                  <w:szCs w:val="20"/>
                  <w:u w:color="000000" w:themeColor="text1"/>
                </w:rPr>
                <w:t>」</w:t>
              </w:r>
            </w:hyperlink>
          </w:p>
        </w:tc>
      </w:tr>
    </w:tbl>
    <w:p w14:paraId="3FF45687" w14:textId="77777777" w:rsidR="0054761F" w:rsidRPr="00F57529"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1BA84386" w14:textId="77777777" w:rsidR="0054761F" w:rsidRPr="001256DB"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2133344A" w14:textId="77777777" w:rsidR="0054761F" w:rsidRPr="001256DB" w:rsidRDefault="0054761F" w:rsidP="0054761F">
      <w:pPr>
        <w:pStyle w:val="a3"/>
        <w:adjustRightInd w:val="0"/>
        <w:snapToGrid w:val="0"/>
        <w:spacing w:before="38" w:after="240" w:line="307" w:lineRule="auto"/>
        <w:ind w:left="224" w:right="410"/>
        <w:rPr>
          <w:rFonts w:ascii="微軟正黑體" w:eastAsia="微軟正黑體" w:hAnsi="微軟正黑體" w:cs="Times New Roman"/>
          <w:sz w:val="27"/>
          <w:szCs w:val="27"/>
        </w:rPr>
      </w:pPr>
      <w:r w:rsidRPr="001256DB">
        <w:rPr>
          <w:rFonts w:ascii="微軟正黑體" w:eastAsia="微軟正黑體" w:hAnsi="微軟正黑體" w:cs="Times New Roman"/>
          <w:sz w:val="27"/>
          <w:szCs w:val="27"/>
        </w:rPr>
        <w:t>當內容需要使用者輸入時，提供</w:t>
      </w:r>
      <w:r>
        <w:fldChar w:fldCharType="begin"/>
      </w:r>
      <w:r>
        <w:instrText>HYPERLINK \l "label"</w:instrText>
      </w:r>
      <w:r>
        <w:fldChar w:fldCharType="separate"/>
      </w:r>
      <w:r w:rsidRPr="003628EC">
        <w:rPr>
          <w:rStyle w:val="a6"/>
          <w:rFonts w:ascii="微軟正黑體" w:eastAsia="微軟正黑體" w:hAnsi="微軟正黑體" w:cs="Times New Roman"/>
          <w:sz w:val="27"/>
          <w:szCs w:val="27"/>
        </w:rPr>
        <w:t>標籤</w:t>
      </w:r>
      <w:r>
        <w:rPr>
          <w:rStyle w:val="a6"/>
          <w:rFonts w:ascii="微軟正黑體" w:eastAsia="微軟正黑體" w:hAnsi="微軟正黑體" w:cs="Times New Roman"/>
          <w:sz w:val="27"/>
          <w:szCs w:val="27"/>
        </w:rPr>
        <w:fldChar w:fldCharType="end"/>
      </w:r>
      <w:r w:rsidRPr="001256DB">
        <w:rPr>
          <w:rFonts w:ascii="微軟正黑體" w:eastAsia="微軟正黑體" w:hAnsi="微軟正黑體" w:cs="Times New Roman"/>
          <w:sz w:val="27"/>
          <w:szCs w:val="27"/>
        </w:rPr>
        <w:t>或說明。</w:t>
      </w:r>
      <w:bookmarkStart w:id="105" w:name="成功準則3.3.3：錯誤建議(檢測等級AA)"/>
      <w:bookmarkEnd w:id="105"/>
    </w:p>
    <w:p w14:paraId="4469AEBC" w14:textId="77777777" w:rsidR="0054761F" w:rsidRPr="007C5CCB" w:rsidRDefault="0054761F" w:rsidP="0054761F">
      <w:pPr>
        <w:pStyle w:val="31"/>
      </w:pPr>
      <w:r w:rsidRPr="007C5CCB">
        <w:lastRenderedPageBreak/>
        <w:t>成功準則 3.3.3：錯誤建議</w:t>
      </w:r>
    </w:p>
    <w:p w14:paraId="25613073"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r w:rsidRPr="007D45BD">
        <w:rPr>
          <w:rFonts w:ascii="微軟正黑體" w:eastAsia="微軟正黑體" w:hAnsi="微軟正黑體" w:cs="Times New Roman"/>
          <w:bCs/>
          <w:spacing w:val="-2"/>
          <w:sz w:val="27"/>
          <w:szCs w:val="27"/>
        </w:rPr>
        <w:t>(檢測等級 AA)</w:t>
      </w:r>
    </w:p>
    <w:tbl>
      <w:tblPr>
        <w:tblpPr w:leftFromText="180" w:rightFromText="180" w:vertAnchor="text" w:horzAnchor="margin" w:tblpXSpec="right" w:tblpY="181"/>
        <w:tblW w:w="2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5"/>
      </w:tblGrid>
      <w:tr w:rsidR="0054761F" w:rsidRPr="00F57529" w14:paraId="3A66E0A7" w14:textId="77777777" w:rsidTr="00D2118E">
        <w:trPr>
          <w:trHeight w:val="747"/>
        </w:trPr>
        <w:tc>
          <w:tcPr>
            <w:tcW w:w="2395" w:type="dxa"/>
            <w:shd w:val="clear" w:color="auto" w:fill="auto"/>
          </w:tcPr>
          <w:p w14:paraId="1C8C7090" w14:textId="77777777" w:rsidR="0054761F" w:rsidRPr="00F57529" w:rsidRDefault="00000000" w:rsidP="00D2118E">
            <w:pPr>
              <w:spacing w:line="0" w:lineRule="atLeast"/>
              <w:rPr>
                <w:rFonts w:ascii="微軟正黑體" w:eastAsia="微軟正黑體" w:hAnsi="微軟正黑體"/>
                <w:color w:val="0070C0"/>
                <w:sz w:val="20"/>
                <w:szCs w:val="20"/>
                <w:u w:val="single" w:color="000000" w:themeColor="text1"/>
              </w:rPr>
            </w:pPr>
            <w:hyperlink r:id="rId218" w:history="1">
              <w:r w:rsidR="0054761F" w:rsidRPr="00F57529">
                <w:rPr>
                  <w:rStyle w:val="a6"/>
                  <w:rFonts w:ascii="微軟正黑體" w:eastAsia="微軟正黑體" w:hAnsi="微軟正黑體"/>
                  <w:sz w:val="20"/>
                  <w:szCs w:val="20"/>
                  <w:u w:color="000000" w:themeColor="text1"/>
                </w:rPr>
                <w:t>了解</w:t>
              </w:r>
              <w:r w:rsidR="0054761F" w:rsidRPr="00F57529">
                <w:rPr>
                  <w:rStyle w:val="a6"/>
                  <w:rFonts w:ascii="微軟正黑體" w:eastAsia="微軟正黑體" w:hAnsi="微軟正黑體" w:hint="eastAsia"/>
                  <w:sz w:val="20"/>
                  <w:szCs w:val="20"/>
                  <w:u w:color="000000" w:themeColor="text1"/>
                </w:rPr>
                <w:t>「</w:t>
              </w:r>
              <w:r w:rsidR="0054761F" w:rsidRPr="00F57529">
                <w:rPr>
                  <w:rStyle w:val="a6"/>
                  <w:rFonts w:ascii="微軟正黑體" w:eastAsia="微軟正黑體" w:hAnsi="微軟正黑體"/>
                  <w:sz w:val="20"/>
                  <w:szCs w:val="20"/>
                  <w:u w:color="000000" w:themeColor="text1"/>
                </w:rPr>
                <w:t>錯誤建議</w:t>
              </w:r>
              <w:r w:rsidR="0054761F" w:rsidRPr="00F57529">
                <w:rPr>
                  <w:rStyle w:val="a6"/>
                  <w:rFonts w:ascii="微軟正黑體" w:eastAsia="微軟正黑體" w:hAnsi="微軟正黑體" w:hint="eastAsia"/>
                  <w:sz w:val="20"/>
                  <w:szCs w:val="20"/>
                  <w:u w:color="000000" w:themeColor="text1"/>
                </w:rPr>
                <w:t>」</w:t>
              </w:r>
            </w:hyperlink>
          </w:p>
          <w:p w14:paraId="52C71469" w14:textId="77777777" w:rsidR="0054761F" w:rsidRPr="00F57529" w:rsidRDefault="00000000" w:rsidP="00D2118E">
            <w:pPr>
              <w:spacing w:line="0" w:lineRule="atLeast"/>
              <w:rPr>
                <w:rFonts w:ascii="微軟正黑體" w:eastAsia="微軟正黑體" w:hAnsi="微軟正黑體" w:cs="Times New Roman"/>
                <w:sz w:val="20"/>
                <w:szCs w:val="20"/>
              </w:rPr>
            </w:pPr>
            <w:hyperlink r:id="rId219" w:anchor="error-suggestion" w:history="1">
              <w:r w:rsidR="0054761F" w:rsidRPr="00F57529">
                <w:rPr>
                  <w:rStyle w:val="a6"/>
                  <w:rFonts w:ascii="微軟正黑體" w:eastAsia="微軟正黑體" w:hAnsi="微軟正黑體"/>
                  <w:sz w:val="20"/>
                  <w:szCs w:val="20"/>
                  <w:u w:color="000000" w:themeColor="text1"/>
                </w:rPr>
                <w:t>如何符合</w:t>
              </w:r>
              <w:r w:rsidR="0054761F" w:rsidRPr="00F57529">
                <w:rPr>
                  <w:rStyle w:val="a6"/>
                  <w:rFonts w:ascii="微軟正黑體" w:eastAsia="微軟正黑體" w:hAnsi="微軟正黑體" w:hint="eastAsia"/>
                  <w:sz w:val="20"/>
                  <w:szCs w:val="20"/>
                  <w:u w:color="000000" w:themeColor="text1"/>
                </w:rPr>
                <w:t>「</w:t>
              </w:r>
              <w:r w:rsidR="0054761F" w:rsidRPr="00F57529">
                <w:rPr>
                  <w:rStyle w:val="a6"/>
                  <w:rFonts w:ascii="微軟正黑體" w:eastAsia="微軟正黑體" w:hAnsi="微軟正黑體"/>
                  <w:sz w:val="20"/>
                  <w:szCs w:val="20"/>
                  <w:u w:color="000000" w:themeColor="text1"/>
                </w:rPr>
                <w:t>錯誤建議</w:t>
              </w:r>
              <w:r w:rsidR="0054761F" w:rsidRPr="00F57529">
                <w:rPr>
                  <w:rStyle w:val="a6"/>
                  <w:rFonts w:ascii="微軟正黑體" w:eastAsia="微軟正黑體" w:hAnsi="微軟正黑體" w:hint="eastAsia"/>
                  <w:sz w:val="20"/>
                  <w:szCs w:val="20"/>
                  <w:u w:color="000000" w:themeColor="text1"/>
                </w:rPr>
                <w:t>」</w:t>
              </w:r>
            </w:hyperlink>
          </w:p>
        </w:tc>
      </w:tr>
    </w:tbl>
    <w:p w14:paraId="17C53EB6" w14:textId="77777777" w:rsidR="0054761F" w:rsidRPr="00F57529"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05039002" w14:textId="77777777" w:rsidR="0054761F" w:rsidRPr="007D45BD"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74B83F91" w14:textId="77777777" w:rsidR="0054761F" w:rsidRPr="00B75547" w:rsidRDefault="0054761F" w:rsidP="0054761F">
      <w:pPr>
        <w:pStyle w:val="a3"/>
        <w:adjustRightInd w:val="0"/>
        <w:snapToGrid w:val="0"/>
        <w:spacing w:before="3" w:after="240" w:line="307" w:lineRule="auto"/>
        <w:ind w:left="224" w:right="411"/>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如果</w:t>
      </w:r>
      <w:r>
        <w:fldChar w:fldCharType="begin"/>
      </w:r>
      <w:r>
        <w:instrText>HYPERLINK \l "input_error"</w:instrText>
      </w:r>
      <w:r>
        <w:fldChar w:fldCharType="separate"/>
      </w:r>
      <w:r w:rsidRPr="003628EC">
        <w:rPr>
          <w:rStyle w:val="a6"/>
          <w:rFonts w:ascii="微軟正黑體" w:eastAsia="微軟正黑體" w:hAnsi="微軟正黑體" w:cs="Times New Roman"/>
          <w:sz w:val="27"/>
          <w:szCs w:val="27"/>
        </w:rPr>
        <w:t>輸入的錯誤</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能夠自動地偵測出來，而且已知更正的建議，除非會危及安全性或內容的目的，否則就向使用者提供建議。</w:t>
      </w:r>
    </w:p>
    <w:p w14:paraId="5B6B8945" w14:textId="77777777" w:rsidR="0054761F" w:rsidRPr="007C5CCB" w:rsidRDefault="0054761F" w:rsidP="0054761F">
      <w:pPr>
        <w:pStyle w:val="31"/>
      </w:pPr>
      <w:bookmarkStart w:id="106" w:name="成功準則3.3.4：錯誤預防(法律、財務、個人資料)(檢測等級AA)"/>
      <w:bookmarkEnd w:id="106"/>
      <w:r w:rsidRPr="007C5CCB">
        <w:t>成功準則 3.3.4：錯誤預防(法律、財務、個人資料)</w:t>
      </w:r>
    </w:p>
    <w:p w14:paraId="477E15F9" w14:textId="77777777" w:rsidR="0054761F"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r w:rsidRPr="007D45BD">
        <w:rPr>
          <w:rFonts w:ascii="微軟正黑體" w:eastAsia="微軟正黑體" w:hAnsi="微軟正黑體" w:cs="Times New Roman"/>
          <w:bCs/>
          <w:spacing w:val="-2"/>
          <w:sz w:val="27"/>
          <w:szCs w:val="27"/>
        </w:rPr>
        <w:t>(檢測等級 AA)</w:t>
      </w:r>
    </w:p>
    <w:tbl>
      <w:tblPr>
        <w:tblpPr w:leftFromText="180" w:rightFromText="180" w:vertAnchor="text" w:horzAnchor="margin" w:tblpXSpec="right" w:tblpY="158"/>
        <w:tblW w:w="4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23"/>
      </w:tblGrid>
      <w:tr w:rsidR="0054761F" w:rsidRPr="002F1EE6" w14:paraId="358E5FEB" w14:textId="77777777" w:rsidTr="00D2118E">
        <w:trPr>
          <w:trHeight w:val="813"/>
        </w:trPr>
        <w:tc>
          <w:tcPr>
            <w:tcW w:w="4723" w:type="dxa"/>
            <w:shd w:val="clear" w:color="auto" w:fill="auto"/>
          </w:tcPr>
          <w:p w14:paraId="4B1DDF9A" w14:textId="77777777" w:rsidR="0054761F" w:rsidRPr="002F1EE6" w:rsidRDefault="00000000" w:rsidP="00D2118E">
            <w:pPr>
              <w:spacing w:line="0" w:lineRule="atLeast"/>
              <w:rPr>
                <w:rFonts w:ascii="微軟正黑體" w:eastAsia="微軟正黑體" w:hAnsi="微軟正黑體"/>
                <w:color w:val="0070C0"/>
                <w:sz w:val="20"/>
                <w:szCs w:val="20"/>
                <w:u w:val="single" w:color="000000" w:themeColor="text1"/>
              </w:rPr>
            </w:pPr>
            <w:hyperlink r:id="rId220" w:history="1">
              <w:r w:rsidR="0054761F" w:rsidRPr="002F1EE6">
                <w:rPr>
                  <w:rStyle w:val="a6"/>
                  <w:rFonts w:ascii="微軟正黑體" w:eastAsia="微軟正黑體" w:hAnsi="微軟正黑體"/>
                  <w:sz w:val="20"/>
                  <w:szCs w:val="20"/>
                  <w:u w:color="000000" w:themeColor="text1"/>
                </w:rPr>
                <w:t>了解</w:t>
              </w:r>
              <w:r w:rsidR="0054761F" w:rsidRPr="002F1EE6">
                <w:rPr>
                  <w:rStyle w:val="a6"/>
                  <w:rFonts w:ascii="微軟正黑體" w:eastAsia="微軟正黑體" w:hAnsi="微軟正黑體" w:hint="eastAsia"/>
                  <w:sz w:val="20"/>
                  <w:szCs w:val="20"/>
                  <w:u w:color="000000" w:themeColor="text1"/>
                </w:rPr>
                <w:t>「</w:t>
              </w:r>
              <w:r w:rsidR="0054761F" w:rsidRPr="002F1EE6">
                <w:rPr>
                  <w:rStyle w:val="a6"/>
                  <w:rFonts w:ascii="微軟正黑體" w:eastAsia="微軟正黑體" w:hAnsi="微軟正黑體"/>
                  <w:sz w:val="20"/>
                  <w:szCs w:val="20"/>
                  <w:u w:color="000000" w:themeColor="text1"/>
                </w:rPr>
                <w:t>錯誤預防（法律</w:t>
              </w:r>
              <w:r w:rsidR="0054761F" w:rsidRPr="002F1EE6">
                <w:rPr>
                  <w:rStyle w:val="a6"/>
                  <w:rFonts w:ascii="微軟正黑體" w:eastAsia="微軟正黑體" w:hAnsi="微軟正黑體" w:hint="eastAsia"/>
                  <w:sz w:val="20"/>
                  <w:szCs w:val="20"/>
                  <w:u w:color="000000" w:themeColor="text1"/>
                </w:rPr>
                <w:t>、</w:t>
              </w:r>
              <w:r w:rsidR="0054761F" w:rsidRPr="002F1EE6">
                <w:rPr>
                  <w:rStyle w:val="a6"/>
                  <w:rFonts w:ascii="微軟正黑體" w:eastAsia="微軟正黑體" w:hAnsi="微軟正黑體"/>
                  <w:sz w:val="20"/>
                  <w:szCs w:val="20"/>
                  <w:u w:color="000000" w:themeColor="text1"/>
                </w:rPr>
                <w:t>財務</w:t>
              </w:r>
              <w:r w:rsidR="0054761F" w:rsidRPr="002F1EE6">
                <w:rPr>
                  <w:rStyle w:val="a6"/>
                  <w:rFonts w:ascii="微軟正黑體" w:eastAsia="微軟正黑體" w:hAnsi="微軟正黑體" w:hint="eastAsia"/>
                  <w:sz w:val="20"/>
                  <w:szCs w:val="20"/>
                  <w:u w:color="000000" w:themeColor="text1"/>
                </w:rPr>
                <w:t>、個人</w:t>
              </w:r>
              <w:r w:rsidR="0054761F" w:rsidRPr="002F1EE6">
                <w:rPr>
                  <w:rStyle w:val="a6"/>
                  <w:rFonts w:ascii="微軟正黑體" w:eastAsia="微軟正黑體" w:hAnsi="微軟正黑體"/>
                  <w:sz w:val="20"/>
                  <w:szCs w:val="20"/>
                  <w:u w:color="000000" w:themeColor="text1"/>
                </w:rPr>
                <w:t>資料）</w:t>
              </w:r>
              <w:r w:rsidR="0054761F" w:rsidRPr="002F1EE6">
                <w:rPr>
                  <w:rStyle w:val="a6"/>
                  <w:rFonts w:ascii="微軟正黑體" w:eastAsia="微軟正黑體" w:hAnsi="微軟正黑體" w:hint="eastAsia"/>
                  <w:sz w:val="20"/>
                  <w:szCs w:val="20"/>
                  <w:u w:color="000000" w:themeColor="text1"/>
                </w:rPr>
                <w:t>」</w:t>
              </w:r>
            </w:hyperlink>
          </w:p>
          <w:p w14:paraId="5417F13C" w14:textId="77777777" w:rsidR="0054761F" w:rsidRPr="002F1EE6" w:rsidRDefault="00000000" w:rsidP="00D2118E">
            <w:pPr>
              <w:spacing w:line="0" w:lineRule="atLeast"/>
              <w:rPr>
                <w:rFonts w:ascii="微軟正黑體" w:eastAsia="微軟正黑體" w:hAnsi="微軟正黑體" w:cs="Times New Roman"/>
                <w:sz w:val="20"/>
                <w:szCs w:val="20"/>
              </w:rPr>
            </w:pPr>
            <w:hyperlink r:id="rId221" w:anchor="error-prevention-legal-financial-data" w:history="1">
              <w:r w:rsidR="0054761F" w:rsidRPr="002F1EE6">
                <w:rPr>
                  <w:rStyle w:val="a6"/>
                  <w:rFonts w:ascii="微軟正黑體" w:eastAsia="微軟正黑體" w:hAnsi="微軟正黑體"/>
                  <w:sz w:val="20"/>
                  <w:szCs w:val="20"/>
                  <w:u w:color="000000" w:themeColor="text1"/>
                </w:rPr>
                <w:t>如何符合</w:t>
              </w:r>
              <w:r w:rsidR="0054761F" w:rsidRPr="002F1EE6">
                <w:rPr>
                  <w:rStyle w:val="a6"/>
                  <w:rFonts w:ascii="微軟正黑體" w:eastAsia="微軟正黑體" w:hAnsi="微軟正黑體" w:hint="eastAsia"/>
                  <w:sz w:val="20"/>
                  <w:szCs w:val="20"/>
                  <w:u w:color="000000" w:themeColor="text1"/>
                </w:rPr>
                <w:t>「</w:t>
              </w:r>
              <w:r w:rsidR="0054761F" w:rsidRPr="002F1EE6">
                <w:rPr>
                  <w:rStyle w:val="a6"/>
                  <w:rFonts w:ascii="微軟正黑體" w:eastAsia="微軟正黑體" w:hAnsi="微軟正黑體"/>
                  <w:sz w:val="20"/>
                  <w:szCs w:val="20"/>
                  <w:u w:color="000000" w:themeColor="text1"/>
                </w:rPr>
                <w:t>錯誤預防（法律，財務</w:t>
              </w:r>
              <w:r w:rsidR="0054761F" w:rsidRPr="002F1EE6">
                <w:rPr>
                  <w:rStyle w:val="a6"/>
                  <w:rFonts w:ascii="微軟正黑體" w:eastAsia="微軟正黑體" w:hAnsi="微軟正黑體" w:hint="eastAsia"/>
                  <w:sz w:val="20"/>
                  <w:szCs w:val="20"/>
                  <w:u w:color="000000" w:themeColor="text1"/>
                </w:rPr>
                <w:t>、個人</w:t>
              </w:r>
              <w:r w:rsidR="0054761F" w:rsidRPr="002F1EE6">
                <w:rPr>
                  <w:rStyle w:val="a6"/>
                  <w:rFonts w:ascii="微軟正黑體" w:eastAsia="微軟正黑體" w:hAnsi="微軟正黑體"/>
                  <w:sz w:val="20"/>
                  <w:szCs w:val="20"/>
                  <w:u w:color="000000" w:themeColor="text1"/>
                </w:rPr>
                <w:t>資料）</w:t>
              </w:r>
            </w:hyperlink>
            <w:r w:rsidR="0054761F" w:rsidRPr="002F1EE6">
              <w:rPr>
                <w:rFonts w:ascii="微軟正黑體" w:eastAsia="微軟正黑體" w:hAnsi="微軟正黑體" w:hint="eastAsia"/>
                <w:color w:val="0070C0"/>
                <w:sz w:val="20"/>
                <w:szCs w:val="20"/>
                <w:u w:val="single" w:color="000000" w:themeColor="text1"/>
              </w:rPr>
              <w:t>」</w:t>
            </w:r>
          </w:p>
        </w:tc>
      </w:tr>
    </w:tbl>
    <w:p w14:paraId="32027B09" w14:textId="77777777" w:rsidR="0054761F" w:rsidRPr="002F1EE6"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2436D8BF" w14:textId="77777777" w:rsidR="0054761F" w:rsidRPr="007D45BD" w:rsidRDefault="0054761F" w:rsidP="0054761F">
      <w:pPr>
        <w:adjustRightInd w:val="0"/>
        <w:snapToGrid w:val="0"/>
        <w:spacing w:before="166" w:after="240"/>
        <w:ind w:left="224"/>
        <w:rPr>
          <w:rFonts w:ascii="微軟正黑體" w:eastAsia="微軟正黑體" w:hAnsi="微軟正黑體" w:cs="Times New Roman"/>
          <w:bCs/>
          <w:spacing w:val="-2"/>
          <w:sz w:val="27"/>
          <w:szCs w:val="27"/>
        </w:rPr>
      </w:pPr>
    </w:p>
    <w:p w14:paraId="6725CE02" w14:textId="77777777" w:rsidR="0054761F" w:rsidRPr="00B75547" w:rsidRDefault="0054761F" w:rsidP="0054761F">
      <w:pPr>
        <w:pStyle w:val="a3"/>
        <w:adjustRightInd w:val="0"/>
        <w:snapToGrid w:val="0"/>
        <w:spacing w:before="37" w:line="307" w:lineRule="auto"/>
        <w:ind w:left="224" w:right="405"/>
        <w:jc w:val="both"/>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對於會造成</w:t>
      </w:r>
      <w:hyperlink w:anchor="_法律義務" w:history="1">
        <w:r w:rsidRPr="00B349DC">
          <w:rPr>
            <w:rStyle w:val="a6"/>
            <w:rFonts w:ascii="微軟正黑體" w:eastAsia="微軟正黑體" w:hAnsi="微軟正黑體" w:cs="Times New Roman"/>
            <w:sz w:val="27"/>
            <w:szCs w:val="27"/>
          </w:rPr>
          <w:t>法律義務</w:t>
        </w:r>
      </w:hyperlink>
      <w:r w:rsidRPr="00B75547">
        <w:rPr>
          <w:rFonts w:ascii="微軟正黑體" w:eastAsia="微軟正黑體" w:hAnsi="微軟正黑體" w:cs="Times New Roman"/>
          <w:sz w:val="27"/>
          <w:szCs w:val="27"/>
        </w:rPr>
        <w:t>或讓使用者發生財務交易的</w:t>
      </w:r>
      <w:hyperlink w:anchor="_網頁" w:history="1">
        <w:r w:rsidRPr="000C1A5F">
          <w:rPr>
            <w:rStyle w:val="a6"/>
            <w:rFonts w:ascii="微軟正黑體" w:eastAsia="微軟正黑體" w:hAnsi="微軟正黑體" w:cs="Times New Roman"/>
            <w:sz w:val="27"/>
            <w:szCs w:val="27"/>
          </w:rPr>
          <w:t>網頁</w:t>
        </w:r>
      </w:hyperlink>
      <w:r w:rsidRPr="00B75547">
        <w:rPr>
          <w:rFonts w:ascii="微軟正黑體" w:eastAsia="微軟正黑體" w:hAnsi="微軟正黑體" w:cs="Times New Roman"/>
          <w:sz w:val="27"/>
          <w:szCs w:val="27"/>
        </w:rPr>
        <w:t>來說，如果要從資料存放系統修改或刪除</w:t>
      </w:r>
      <w:hyperlink w:anchor="_使用者可控性" w:history="1">
        <w:r w:rsidRPr="000C1A5F">
          <w:rPr>
            <w:rStyle w:val="a6"/>
            <w:rFonts w:ascii="微軟正黑體" w:eastAsia="微軟正黑體" w:hAnsi="微軟正黑體" w:cs="Times New Roman"/>
            <w:sz w:val="27"/>
            <w:szCs w:val="27"/>
          </w:rPr>
          <w:t>使用者可控制</w:t>
        </w:r>
      </w:hyperlink>
      <w:r w:rsidRPr="00B75547">
        <w:rPr>
          <w:rFonts w:ascii="微軟正黑體" w:eastAsia="微軟正黑體" w:hAnsi="微軟正黑體" w:cs="Times New Roman"/>
          <w:sz w:val="27"/>
          <w:szCs w:val="27"/>
        </w:rPr>
        <w:t>的資料、或要送出使用者測試回應時，至少應滿足下列條件之</w:t>
      </w:r>
      <w:proofErr w:type="gramStart"/>
      <w:r w:rsidRPr="00B75547">
        <w:rPr>
          <w:rFonts w:ascii="微軟正黑體" w:eastAsia="微軟正黑體" w:hAnsi="微軟正黑體" w:cs="Times New Roman"/>
          <w:sz w:val="27"/>
          <w:szCs w:val="27"/>
        </w:rPr>
        <w:t>一</w:t>
      </w:r>
      <w:proofErr w:type="gramEnd"/>
      <w:r w:rsidRPr="00B75547">
        <w:rPr>
          <w:rFonts w:ascii="微軟正黑體" w:eastAsia="微軟正黑體" w:hAnsi="微軟正黑體" w:cs="Times New Roman"/>
          <w:sz w:val="27"/>
          <w:szCs w:val="27"/>
        </w:rPr>
        <w:t>：</w:t>
      </w:r>
    </w:p>
    <w:p w14:paraId="305D0C87" w14:textId="77777777" w:rsidR="0054761F" w:rsidRPr="000C1A5F" w:rsidRDefault="0054761F" w:rsidP="0054761F">
      <w:pPr>
        <w:pStyle w:val="a5"/>
        <w:numPr>
          <w:ilvl w:val="2"/>
          <w:numId w:val="18"/>
        </w:numPr>
        <w:tabs>
          <w:tab w:val="left" w:pos="1001"/>
        </w:tabs>
        <w:adjustRightInd w:val="0"/>
        <w:snapToGrid w:val="0"/>
        <w:spacing w:before="3"/>
        <w:ind w:left="993" w:hanging="284"/>
        <w:rPr>
          <w:rFonts w:ascii="微軟正黑體" w:eastAsia="微軟正黑體" w:hAnsi="微軟正黑體" w:cs="Times New Roman"/>
          <w:sz w:val="27"/>
          <w:szCs w:val="27"/>
        </w:rPr>
      </w:pPr>
      <w:r w:rsidRPr="000C1A5F">
        <w:rPr>
          <w:rFonts w:ascii="微軟正黑體" w:eastAsia="微軟正黑體" w:hAnsi="微軟正黑體" w:hint="eastAsia"/>
          <w:b/>
          <w:sz w:val="27"/>
          <w:szCs w:val="27"/>
        </w:rPr>
        <w:t>可逆：</w:t>
      </w:r>
      <w:r w:rsidRPr="000C1A5F">
        <w:rPr>
          <w:rFonts w:ascii="微軟正黑體" w:eastAsia="微軟正黑體" w:hAnsi="微軟正黑體" w:cs="Times New Roman"/>
          <w:sz w:val="27"/>
          <w:szCs w:val="27"/>
        </w:rPr>
        <w:t>送出的結果可反悔。</w:t>
      </w:r>
    </w:p>
    <w:p w14:paraId="7CB65CCC" w14:textId="77777777" w:rsidR="0054761F" w:rsidRPr="000C1A5F" w:rsidRDefault="0054761F" w:rsidP="0054761F">
      <w:pPr>
        <w:pStyle w:val="a5"/>
        <w:numPr>
          <w:ilvl w:val="2"/>
          <w:numId w:val="18"/>
        </w:numPr>
        <w:tabs>
          <w:tab w:val="left" w:pos="1001"/>
        </w:tabs>
        <w:adjustRightInd w:val="0"/>
        <w:snapToGrid w:val="0"/>
        <w:ind w:left="993" w:hanging="284"/>
        <w:rPr>
          <w:rFonts w:ascii="微軟正黑體" w:eastAsia="微軟正黑體" w:hAnsi="微軟正黑體" w:cs="Times New Roman"/>
          <w:sz w:val="27"/>
          <w:szCs w:val="27"/>
        </w:rPr>
      </w:pPr>
      <w:r w:rsidRPr="000C1A5F">
        <w:rPr>
          <w:rFonts w:ascii="微軟正黑體" w:eastAsia="微軟正黑體" w:hAnsi="微軟正黑體" w:hint="eastAsia"/>
          <w:b/>
          <w:sz w:val="27"/>
          <w:szCs w:val="27"/>
        </w:rPr>
        <w:t>檢查：</w:t>
      </w:r>
      <w:r w:rsidRPr="000C1A5F">
        <w:rPr>
          <w:rFonts w:ascii="微軟正黑體" w:eastAsia="微軟正黑體" w:hAnsi="微軟正黑體" w:cs="Times New Roman"/>
          <w:sz w:val="27"/>
          <w:szCs w:val="27"/>
        </w:rPr>
        <w:t>由使用者所輸入的資料會先檢查有無輸入錯誤，並提供使用者更正的機會。</w:t>
      </w:r>
    </w:p>
    <w:p w14:paraId="7B13026E" w14:textId="77777777" w:rsidR="0054761F" w:rsidRPr="000C1A5F" w:rsidRDefault="0054761F" w:rsidP="0054761F">
      <w:pPr>
        <w:pStyle w:val="a5"/>
        <w:numPr>
          <w:ilvl w:val="2"/>
          <w:numId w:val="18"/>
        </w:numPr>
        <w:tabs>
          <w:tab w:val="left" w:pos="1001"/>
        </w:tabs>
        <w:adjustRightInd w:val="0"/>
        <w:snapToGrid w:val="0"/>
        <w:spacing w:after="240" w:line="256" w:lineRule="auto"/>
        <w:ind w:left="993" w:right="559" w:hanging="284"/>
        <w:rPr>
          <w:rFonts w:ascii="微軟正黑體" w:eastAsia="微軟正黑體" w:hAnsi="微軟正黑體" w:cs="Times New Roman"/>
          <w:b/>
          <w:sz w:val="27"/>
          <w:szCs w:val="27"/>
        </w:rPr>
      </w:pPr>
      <w:r w:rsidRPr="000C1A5F">
        <w:rPr>
          <w:rFonts w:ascii="微軟正黑體" w:eastAsia="微軟正黑體" w:hAnsi="微軟正黑體" w:hint="eastAsia"/>
          <w:b/>
          <w:sz w:val="27"/>
          <w:szCs w:val="27"/>
        </w:rPr>
        <w:t>確認：</w:t>
      </w:r>
      <w:r w:rsidRPr="000C1A5F">
        <w:rPr>
          <w:rFonts w:ascii="微軟正黑體" w:eastAsia="微軟正黑體" w:hAnsi="微軟正黑體" w:cs="Times New Roman"/>
          <w:spacing w:val="-1"/>
          <w:sz w:val="27"/>
          <w:szCs w:val="27"/>
        </w:rPr>
        <w:t>完成資料送出前，提供讓使用者檢查、確認及更正資訊的機制。</w:t>
      </w:r>
      <w:bookmarkStart w:id="107" w:name="成功準則3.3.5：協助(檢測等級AAA)"/>
      <w:bookmarkEnd w:id="107"/>
    </w:p>
    <w:p w14:paraId="23512DC6" w14:textId="77777777" w:rsidR="0054761F" w:rsidRPr="007C5CCB" w:rsidRDefault="0054761F" w:rsidP="0054761F">
      <w:pPr>
        <w:pStyle w:val="31"/>
      </w:pPr>
      <w:r w:rsidRPr="007C5CCB">
        <w:t>成功準則 3.3.5：協助</w:t>
      </w:r>
    </w:p>
    <w:p w14:paraId="7C55C97C" w14:textId="77777777" w:rsidR="0054761F" w:rsidRDefault="0054761F" w:rsidP="0054761F">
      <w:pPr>
        <w:adjustRightInd w:val="0"/>
        <w:snapToGrid w:val="0"/>
        <w:spacing w:before="1" w:after="240"/>
        <w:ind w:left="224"/>
        <w:rPr>
          <w:rFonts w:ascii="微軟正黑體" w:eastAsia="微軟正黑體" w:hAnsi="微軟正黑體" w:cs="Times New Roman"/>
          <w:bCs/>
          <w:sz w:val="27"/>
          <w:szCs w:val="27"/>
        </w:rPr>
      </w:pPr>
      <w:r w:rsidRPr="007D45BD">
        <w:rPr>
          <w:rFonts w:ascii="微軟正黑體" w:eastAsia="微軟正黑體" w:hAnsi="微軟正黑體" w:cs="Times New Roman"/>
          <w:bCs/>
          <w:sz w:val="27"/>
          <w:szCs w:val="27"/>
        </w:rPr>
        <w:t>(檢測等級 AAA)</w:t>
      </w:r>
    </w:p>
    <w:tbl>
      <w:tblPr>
        <w:tblpPr w:leftFromText="180" w:rightFromText="180" w:vertAnchor="text" w:horzAnchor="margin" w:tblpXSpec="right" w:tblpY="233"/>
        <w:tblW w:w="1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3"/>
      </w:tblGrid>
      <w:tr w:rsidR="0054761F" w:rsidRPr="00352C2C" w14:paraId="09A0439C" w14:textId="77777777" w:rsidTr="00D2118E">
        <w:trPr>
          <w:trHeight w:val="761"/>
        </w:trPr>
        <w:tc>
          <w:tcPr>
            <w:tcW w:w="1883" w:type="dxa"/>
            <w:shd w:val="clear" w:color="auto" w:fill="auto"/>
          </w:tcPr>
          <w:p w14:paraId="021FA1F9" w14:textId="77777777" w:rsidR="0054761F" w:rsidRPr="00352C2C" w:rsidRDefault="00000000" w:rsidP="00D2118E">
            <w:pPr>
              <w:spacing w:line="0" w:lineRule="atLeast"/>
              <w:rPr>
                <w:rFonts w:ascii="微軟正黑體" w:eastAsia="微軟正黑體" w:hAnsi="微軟正黑體"/>
                <w:color w:val="0070C0"/>
                <w:sz w:val="20"/>
                <w:szCs w:val="20"/>
                <w:u w:val="single" w:color="000000" w:themeColor="text1"/>
              </w:rPr>
            </w:pPr>
            <w:hyperlink r:id="rId222" w:history="1">
              <w:r w:rsidR="0054761F" w:rsidRPr="00352C2C">
                <w:rPr>
                  <w:rStyle w:val="a6"/>
                  <w:rFonts w:ascii="微軟正黑體" w:eastAsia="微軟正黑體" w:hAnsi="微軟正黑體"/>
                  <w:sz w:val="20"/>
                  <w:szCs w:val="20"/>
                  <w:u w:color="000000" w:themeColor="text1"/>
                </w:rPr>
                <w:t>了解</w:t>
              </w:r>
              <w:r w:rsidR="0054761F" w:rsidRPr="00352C2C">
                <w:rPr>
                  <w:rStyle w:val="a6"/>
                  <w:rFonts w:ascii="微軟正黑體" w:eastAsia="微軟正黑體" w:hAnsi="微軟正黑體" w:hint="eastAsia"/>
                  <w:sz w:val="20"/>
                  <w:szCs w:val="20"/>
                  <w:u w:color="000000" w:themeColor="text1"/>
                </w:rPr>
                <w:t>「</w:t>
              </w:r>
              <w:r w:rsidR="0054761F" w:rsidRPr="00352C2C">
                <w:rPr>
                  <w:rStyle w:val="a6"/>
                  <w:rFonts w:ascii="微軟正黑體" w:eastAsia="微軟正黑體" w:hAnsi="微軟正黑體"/>
                  <w:sz w:val="20"/>
                  <w:szCs w:val="20"/>
                  <w:u w:color="000000" w:themeColor="text1"/>
                </w:rPr>
                <w:t>協助</w:t>
              </w:r>
              <w:r w:rsidR="0054761F" w:rsidRPr="00352C2C">
                <w:rPr>
                  <w:rStyle w:val="a6"/>
                  <w:rFonts w:ascii="微軟正黑體" w:eastAsia="微軟正黑體" w:hAnsi="微軟正黑體" w:hint="eastAsia"/>
                  <w:sz w:val="20"/>
                  <w:szCs w:val="20"/>
                  <w:u w:color="000000" w:themeColor="text1"/>
                </w:rPr>
                <w:t>」</w:t>
              </w:r>
            </w:hyperlink>
          </w:p>
          <w:p w14:paraId="12956DC1" w14:textId="77777777" w:rsidR="0054761F" w:rsidRPr="00352C2C" w:rsidRDefault="00000000" w:rsidP="00D2118E">
            <w:pPr>
              <w:spacing w:line="0" w:lineRule="atLeast"/>
              <w:rPr>
                <w:rFonts w:ascii="微軟正黑體" w:eastAsia="微軟正黑體" w:hAnsi="微軟正黑體" w:cs="Times New Roman"/>
                <w:sz w:val="20"/>
                <w:szCs w:val="20"/>
              </w:rPr>
            </w:pPr>
            <w:hyperlink r:id="rId223" w:anchor="help" w:history="1">
              <w:r w:rsidR="0054761F" w:rsidRPr="00352C2C">
                <w:rPr>
                  <w:rStyle w:val="a6"/>
                  <w:rFonts w:ascii="微軟正黑體" w:eastAsia="微軟正黑體" w:hAnsi="微軟正黑體"/>
                  <w:sz w:val="20"/>
                  <w:szCs w:val="20"/>
                  <w:u w:color="000000" w:themeColor="text1"/>
                </w:rPr>
                <w:t>如何符合</w:t>
              </w:r>
              <w:r w:rsidR="0054761F" w:rsidRPr="00352C2C">
                <w:rPr>
                  <w:rStyle w:val="a6"/>
                  <w:rFonts w:ascii="微軟正黑體" w:eastAsia="微軟正黑體" w:hAnsi="微軟正黑體" w:hint="eastAsia"/>
                  <w:sz w:val="20"/>
                  <w:szCs w:val="20"/>
                  <w:u w:color="000000" w:themeColor="text1"/>
                </w:rPr>
                <w:t>「</w:t>
              </w:r>
              <w:r w:rsidR="0054761F" w:rsidRPr="00352C2C">
                <w:rPr>
                  <w:rStyle w:val="a6"/>
                  <w:rFonts w:ascii="微軟正黑體" w:eastAsia="微軟正黑體" w:hAnsi="微軟正黑體"/>
                  <w:sz w:val="20"/>
                  <w:szCs w:val="20"/>
                  <w:u w:color="000000" w:themeColor="text1"/>
                </w:rPr>
                <w:t>協助</w:t>
              </w:r>
              <w:r w:rsidR="0054761F" w:rsidRPr="00352C2C">
                <w:rPr>
                  <w:rStyle w:val="a6"/>
                  <w:rFonts w:ascii="微軟正黑體" w:eastAsia="微軟正黑體" w:hAnsi="微軟正黑體" w:hint="eastAsia"/>
                  <w:sz w:val="20"/>
                  <w:szCs w:val="20"/>
                  <w:u w:color="000000" w:themeColor="text1"/>
                </w:rPr>
                <w:t>」</w:t>
              </w:r>
            </w:hyperlink>
          </w:p>
        </w:tc>
      </w:tr>
    </w:tbl>
    <w:p w14:paraId="644E6E84" w14:textId="77777777" w:rsidR="0054761F" w:rsidRDefault="0054761F" w:rsidP="0054761F">
      <w:pPr>
        <w:adjustRightInd w:val="0"/>
        <w:snapToGrid w:val="0"/>
        <w:spacing w:before="1" w:after="240"/>
        <w:ind w:left="224"/>
        <w:rPr>
          <w:rFonts w:ascii="微軟正黑體" w:eastAsia="微軟正黑體" w:hAnsi="微軟正黑體" w:cs="Times New Roman"/>
          <w:bCs/>
          <w:sz w:val="27"/>
          <w:szCs w:val="27"/>
        </w:rPr>
      </w:pPr>
    </w:p>
    <w:p w14:paraId="2FF2BCA8" w14:textId="77777777" w:rsidR="0054761F" w:rsidRPr="007D45BD" w:rsidRDefault="0054761F" w:rsidP="0054761F">
      <w:pPr>
        <w:adjustRightInd w:val="0"/>
        <w:snapToGrid w:val="0"/>
        <w:spacing w:before="1" w:after="240"/>
        <w:ind w:left="224"/>
        <w:rPr>
          <w:rFonts w:ascii="微軟正黑體" w:eastAsia="微軟正黑體" w:hAnsi="微軟正黑體" w:cs="Times New Roman"/>
          <w:bCs/>
          <w:sz w:val="27"/>
          <w:szCs w:val="27"/>
        </w:rPr>
      </w:pPr>
    </w:p>
    <w:p w14:paraId="0E3C58CB" w14:textId="77777777" w:rsidR="0054761F" w:rsidRPr="00B75547" w:rsidRDefault="0054761F" w:rsidP="0054761F">
      <w:pPr>
        <w:pStyle w:val="a3"/>
        <w:adjustRightInd w:val="0"/>
        <w:snapToGrid w:val="0"/>
        <w:spacing w:before="37" w:after="240" w:line="307" w:lineRule="auto"/>
        <w:ind w:left="224" w:right="405"/>
        <w:jc w:val="both"/>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有</w:t>
      </w:r>
      <w:r>
        <w:fldChar w:fldCharType="begin"/>
      </w:r>
      <w:r>
        <w:instrText>HYPERLINK \l "_上下文脈絡有關的協助"</w:instrText>
      </w:r>
      <w:r>
        <w:fldChar w:fldCharType="separate"/>
      </w:r>
      <w:r w:rsidRPr="006659F2">
        <w:rPr>
          <w:rStyle w:val="a6"/>
          <w:rFonts w:ascii="微軟正黑體" w:eastAsia="微軟正黑體" w:hAnsi="微軟正黑體" w:cs="Times New Roman"/>
          <w:sz w:val="27"/>
          <w:szCs w:val="27"/>
        </w:rPr>
        <w:t>針對脈絡而作的協助說明</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w:t>
      </w:r>
    </w:p>
    <w:p w14:paraId="3C271C78" w14:textId="77777777" w:rsidR="0054761F" w:rsidRPr="007C5CCB" w:rsidRDefault="0054761F" w:rsidP="0054761F">
      <w:pPr>
        <w:pStyle w:val="31"/>
      </w:pPr>
      <w:bookmarkStart w:id="108" w:name="成功準則3.3.6：錯誤預防(全部)(檢測等級AAA)"/>
      <w:bookmarkEnd w:id="108"/>
      <w:r w:rsidRPr="007C5CCB">
        <w:t>成功準則 3.3.6：錯誤預防(全部)</w:t>
      </w:r>
    </w:p>
    <w:p w14:paraId="437BEE54" w14:textId="77777777" w:rsidR="0054761F" w:rsidRDefault="0054761F" w:rsidP="0054761F">
      <w:pPr>
        <w:adjustRightInd w:val="0"/>
        <w:snapToGrid w:val="0"/>
        <w:spacing w:before="1" w:after="240"/>
        <w:ind w:left="224"/>
        <w:rPr>
          <w:rFonts w:ascii="微軟正黑體" w:eastAsia="微軟正黑體" w:hAnsi="微軟正黑體" w:cs="Times New Roman"/>
          <w:bCs/>
          <w:sz w:val="27"/>
          <w:szCs w:val="27"/>
        </w:rPr>
      </w:pPr>
      <w:r w:rsidRPr="007D45BD">
        <w:rPr>
          <w:rFonts w:ascii="微軟正黑體" w:eastAsia="微軟正黑體" w:hAnsi="微軟正黑體" w:cs="Times New Roman"/>
          <w:bCs/>
          <w:sz w:val="27"/>
          <w:szCs w:val="27"/>
        </w:rPr>
        <w:t>(檢測等級 AAA)</w:t>
      </w:r>
    </w:p>
    <w:tbl>
      <w:tblPr>
        <w:tblpPr w:leftFromText="180" w:rightFromText="180" w:vertAnchor="text" w:horzAnchor="margin" w:tblpXSpec="right" w:tblpY="158"/>
        <w:tblW w:w="3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0"/>
      </w:tblGrid>
      <w:tr w:rsidR="0054761F" w:rsidRPr="00352C2C" w14:paraId="22311711" w14:textId="77777777" w:rsidTr="00D2118E">
        <w:trPr>
          <w:trHeight w:val="782"/>
        </w:trPr>
        <w:tc>
          <w:tcPr>
            <w:tcW w:w="3190" w:type="dxa"/>
            <w:shd w:val="clear" w:color="auto" w:fill="auto"/>
          </w:tcPr>
          <w:p w14:paraId="0472D1FA" w14:textId="77777777" w:rsidR="0054761F" w:rsidRPr="00352C2C" w:rsidRDefault="00000000" w:rsidP="00D2118E">
            <w:pPr>
              <w:spacing w:line="0" w:lineRule="atLeast"/>
              <w:rPr>
                <w:rFonts w:ascii="微軟正黑體" w:eastAsia="微軟正黑體" w:hAnsi="微軟正黑體"/>
                <w:color w:val="0070C0"/>
                <w:sz w:val="20"/>
                <w:szCs w:val="20"/>
                <w:u w:val="single" w:color="000000" w:themeColor="text1"/>
              </w:rPr>
            </w:pPr>
            <w:hyperlink r:id="rId224" w:history="1">
              <w:r w:rsidR="0054761F" w:rsidRPr="00352C2C">
                <w:rPr>
                  <w:rStyle w:val="a6"/>
                  <w:rFonts w:ascii="微軟正黑體" w:eastAsia="微軟正黑體" w:hAnsi="微軟正黑體"/>
                  <w:sz w:val="20"/>
                  <w:szCs w:val="20"/>
                  <w:u w:color="000000" w:themeColor="text1"/>
                </w:rPr>
                <w:t>了解</w:t>
              </w:r>
              <w:r w:rsidR="0054761F" w:rsidRPr="00352C2C">
                <w:rPr>
                  <w:rStyle w:val="a6"/>
                  <w:rFonts w:ascii="微軟正黑體" w:eastAsia="微軟正黑體" w:hAnsi="微軟正黑體" w:hint="eastAsia"/>
                  <w:sz w:val="20"/>
                  <w:szCs w:val="20"/>
                  <w:u w:color="000000" w:themeColor="text1"/>
                </w:rPr>
                <w:t>「</w:t>
              </w:r>
              <w:r w:rsidR="0054761F" w:rsidRPr="00352C2C">
                <w:rPr>
                  <w:rStyle w:val="a6"/>
                  <w:rFonts w:ascii="微軟正黑體" w:eastAsia="微軟正黑體" w:hAnsi="微軟正黑體"/>
                  <w:sz w:val="20"/>
                  <w:szCs w:val="20"/>
                  <w:u w:color="000000" w:themeColor="text1"/>
                </w:rPr>
                <w:t>錯誤預防（全部）</w:t>
              </w:r>
              <w:r w:rsidR="0054761F" w:rsidRPr="00352C2C">
                <w:rPr>
                  <w:rStyle w:val="a6"/>
                  <w:rFonts w:ascii="微軟正黑體" w:eastAsia="微軟正黑體" w:hAnsi="微軟正黑體" w:hint="eastAsia"/>
                  <w:sz w:val="20"/>
                  <w:szCs w:val="20"/>
                  <w:u w:color="000000" w:themeColor="text1"/>
                </w:rPr>
                <w:t>」</w:t>
              </w:r>
            </w:hyperlink>
          </w:p>
          <w:p w14:paraId="43EE25E8" w14:textId="77777777" w:rsidR="0054761F" w:rsidRPr="00352C2C" w:rsidRDefault="00000000" w:rsidP="00D2118E">
            <w:pPr>
              <w:spacing w:line="0" w:lineRule="atLeast"/>
              <w:rPr>
                <w:rFonts w:ascii="微軟正黑體" w:eastAsia="微軟正黑體" w:hAnsi="微軟正黑體" w:cs="Times New Roman"/>
                <w:color w:val="0070C0"/>
                <w:sz w:val="20"/>
                <w:szCs w:val="20"/>
                <w:u w:val="single" w:color="000000" w:themeColor="text1"/>
              </w:rPr>
            </w:pPr>
            <w:hyperlink r:id="rId225" w:anchor="error-prevention-all" w:history="1">
              <w:r w:rsidR="0054761F" w:rsidRPr="00352C2C">
                <w:rPr>
                  <w:rStyle w:val="a6"/>
                  <w:rFonts w:ascii="微軟正黑體" w:eastAsia="微軟正黑體" w:hAnsi="微軟正黑體"/>
                  <w:sz w:val="20"/>
                  <w:szCs w:val="20"/>
                  <w:u w:color="000000" w:themeColor="text1"/>
                </w:rPr>
                <w:t>如何符合</w:t>
              </w:r>
              <w:r w:rsidR="0054761F" w:rsidRPr="00352C2C">
                <w:rPr>
                  <w:rStyle w:val="a6"/>
                  <w:rFonts w:ascii="微軟正黑體" w:eastAsia="微軟正黑體" w:hAnsi="微軟正黑體" w:hint="eastAsia"/>
                  <w:sz w:val="20"/>
                  <w:szCs w:val="20"/>
                  <w:u w:color="000000" w:themeColor="text1"/>
                </w:rPr>
                <w:t>「</w:t>
              </w:r>
              <w:r w:rsidR="0054761F" w:rsidRPr="00352C2C">
                <w:rPr>
                  <w:rStyle w:val="a6"/>
                  <w:rFonts w:ascii="微軟正黑體" w:eastAsia="微軟正黑體" w:hAnsi="微軟正黑體"/>
                  <w:sz w:val="20"/>
                  <w:szCs w:val="20"/>
                  <w:u w:color="000000" w:themeColor="text1"/>
                </w:rPr>
                <w:t>錯誤預防（全部）</w:t>
              </w:r>
              <w:r w:rsidR="0054761F" w:rsidRPr="00352C2C">
                <w:rPr>
                  <w:rStyle w:val="a6"/>
                  <w:rFonts w:ascii="微軟正黑體" w:eastAsia="微軟正黑體" w:hAnsi="微軟正黑體" w:hint="eastAsia"/>
                  <w:sz w:val="20"/>
                  <w:szCs w:val="20"/>
                  <w:u w:color="000000" w:themeColor="text1"/>
                </w:rPr>
                <w:t>」</w:t>
              </w:r>
            </w:hyperlink>
          </w:p>
        </w:tc>
      </w:tr>
    </w:tbl>
    <w:p w14:paraId="504E9C39" w14:textId="77777777" w:rsidR="0054761F" w:rsidRPr="00352C2C" w:rsidRDefault="0054761F" w:rsidP="0054761F">
      <w:pPr>
        <w:adjustRightInd w:val="0"/>
        <w:snapToGrid w:val="0"/>
        <w:spacing w:before="1" w:after="240"/>
        <w:ind w:left="224"/>
        <w:rPr>
          <w:rFonts w:ascii="微軟正黑體" w:eastAsia="微軟正黑體" w:hAnsi="微軟正黑體" w:cs="Times New Roman"/>
          <w:bCs/>
          <w:sz w:val="27"/>
          <w:szCs w:val="27"/>
        </w:rPr>
      </w:pPr>
    </w:p>
    <w:p w14:paraId="72CC279F" w14:textId="77777777" w:rsidR="0054761F" w:rsidRPr="007D45BD" w:rsidRDefault="0054761F" w:rsidP="0054761F">
      <w:pPr>
        <w:adjustRightInd w:val="0"/>
        <w:snapToGrid w:val="0"/>
        <w:spacing w:before="1" w:after="240"/>
        <w:ind w:left="224"/>
        <w:rPr>
          <w:rFonts w:ascii="微軟正黑體" w:eastAsia="微軟正黑體" w:hAnsi="微軟正黑體" w:cs="Times New Roman"/>
          <w:bCs/>
          <w:sz w:val="27"/>
          <w:szCs w:val="27"/>
        </w:rPr>
      </w:pPr>
    </w:p>
    <w:p w14:paraId="1D18F4B4" w14:textId="77777777" w:rsidR="0054761F" w:rsidRPr="00B75547" w:rsidRDefault="0054761F" w:rsidP="0054761F">
      <w:pPr>
        <w:pStyle w:val="a3"/>
        <w:adjustRightInd w:val="0"/>
        <w:snapToGrid w:val="0"/>
        <w:spacing w:before="37" w:line="307" w:lineRule="auto"/>
        <w:ind w:left="224" w:right="405"/>
        <w:jc w:val="both"/>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對於需要使用者送出資訊的</w:t>
      </w:r>
      <w:r>
        <w:fldChar w:fldCharType="begin"/>
      </w:r>
      <w:r>
        <w:instrText>HYPERLINK \l "_網頁"</w:instrText>
      </w:r>
      <w:r>
        <w:fldChar w:fldCharType="separate"/>
      </w:r>
      <w:r w:rsidRPr="006659F2">
        <w:rPr>
          <w:rStyle w:val="a6"/>
          <w:rFonts w:ascii="微軟正黑體" w:eastAsia="微軟正黑體" w:hAnsi="微軟正黑體" w:cs="Times New Roman"/>
          <w:sz w:val="27"/>
          <w:szCs w:val="27"/>
        </w:rPr>
        <w:t>網頁</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來說，至少應滿足下列條件之</w:t>
      </w:r>
      <w:proofErr w:type="gramStart"/>
      <w:r w:rsidRPr="00B75547">
        <w:rPr>
          <w:rFonts w:ascii="微軟正黑體" w:eastAsia="微軟正黑體" w:hAnsi="微軟正黑體" w:cs="Times New Roman"/>
          <w:sz w:val="27"/>
          <w:szCs w:val="27"/>
        </w:rPr>
        <w:t>一</w:t>
      </w:r>
      <w:proofErr w:type="gramEnd"/>
      <w:r w:rsidRPr="00B75547">
        <w:rPr>
          <w:rFonts w:ascii="微軟正黑體" w:eastAsia="微軟正黑體" w:hAnsi="微軟正黑體" w:cs="Times New Roman"/>
          <w:sz w:val="27"/>
          <w:szCs w:val="27"/>
        </w:rPr>
        <w:t>：</w:t>
      </w:r>
    </w:p>
    <w:p w14:paraId="61704D45" w14:textId="77777777" w:rsidR="0054761F" w:rsidRPr="006659F2" w:rsidRDefault="0054761F" w:rsidP="0054761F">
      <w:pPr>
        <w:pStyle w:val="a5"/>
        <w:numPr>
          <w:ilvl w:val="2"/>
          <w:numId w:val="18"/>
        </w:numPr>
        <w:tabs>
          <w:tab w:val="left" w:pos="1001"/>
        </w:tabs>
        <w:adjustRightInd w:val="0"/>
        <w:snapToGrid w:val="0"/>
        <w:spacing w:after="240" w:line="256" w:lineRule="auto"/>
        <w:ind w:left="993" w:right="559" w:hanging="284"/>
        <w:rPr>
          <w:rFonts w:ascii="微軟正黑體" w:eastAsia="微軟正黑體" w:hAnsi="微軟正黑體" w:cs="Times New Roman"/>
          <w:spacing w:val="-1"/>
          <w:sz w:val="27"/>
          <w:szCs w:val="27"/>
        </w:rPr>
      </w:pPr>
      <w:r w:rsidRPr="006659F2">
        <w:rPr>
          <w:rFonts w:ascii="微軟正黑體" w:eastAsia="微軟正黑體" w:hAnsi="微軟正黑體" w:hint="eastAsia"/>
          <w:b/>
          <w:sz w:val="27"/>
          <w:szCs w:val="27"/>
        </w:rPr>
        <w:t>可逆：</w:t>
      </w:r>
      <w:r w:rsidRPr="006659F2">
        <w:rPr>
          <w:rFonts w:ascii="微軟正黑體" w:eastAsia="微軟正黑體" w:hAnsi="微軟正黑體" w:cs="Times New Roman"/>
          <w:spacing w:val="-1"/>
          <w:sz w:val="27"/>
          <w:szCs w:val="27"/>
        </w:rPr>
        <w:t>送出的結果可反悔。</w:t>
      </w:r>
    </w:p>
    <w:p w14:paraId="2C512C88" w14:textId="77777777" w:rsidR="0054761F" w:rsidRPr="006659F2" w:rsidRDefault="0054761F" w:rsidP="0054761F">
      <w:pPr>
        <w:pStyle w:val="a5"/>
        <w:numPr>
          <w:ilvl w:val="2"/>
          <w:numId w:val="18"/>
        </w:numPr>
        <w:tabs>
          <w:tab w:val="left" w:pos="1001"/>
        </w:tabs>
        <w:adjustRightInd w:val="0"/>
        <w:snapToGrid w:val="0"/>
        <w:spacing w:after="240" w:line="256" w:lineRule="auto"/>
        <w:ind w:left="993" w:right="559" w:hanging="284"/>
        <w:rPr>
          <w:rFonts w:ascii="微軟正黑體" w:eastAsia="微軟正黑體" w:hAnsi="微軟正黑體" w:cs="Times New Roman"/>
          <w:spacing w:val="-1"/>
          <w:sz w:val="27"/>
          <w:szCs w:val="27"/>
        </w:rPr>
      </w:pPr>
      <w:r w:rsidRPr="006659F2">
        <w:rPr>
          <w:rFonts w:ascii="微軟正黑體" w:eastAsia="微軟正黑體" w:hAnsi="微軟正黑體" w:hint="eastAsia"/>
          <w:b/>
          <w:sz w:val="27"/>
          <w:szCs w:val="27"/>
        </w:rPr>
        <w:t>檢查：</w:t>
      </w:r>
      <w:r w:rsidRPr="006659F2">
        <w:rPr>
          <w:rFonts w:ascii="微軟正黑體" w:eastAsia="微軟正黑體" w:hAnsi="微軟正黑體" w:cs="Times New Roman"/>
          <w:spacing w:val="-1"/>
          <w:sz w:val="27"/>
          <w:szCs w:val="27"/>
        </w:rPr>
        <w:t>由使用者所輸入的資料會先檢查有無輸入錯誤，並提供使用者更正的機會。</w:t>
      </w:r>
    </w:p>
    <w:p w14:paraId="4126166D" w14:textId="77777777" w:rsidR="0054761F" w:rsidRPr="006659F2" w:rsidRDefault="0054761F" w:rsidP="0054761F">
      <w:pPr>
        <w:pStyle w:val="a5"/>
        <w:numPr>
          <w:ilvl w:val="2"/>
          <w:numId w:val="18"/>
        </w:numPr>
        <w:tabs>
          <w:tab w:val="left" w:pos="1001"/>
        </w:tabs>
        <w:adjustRightInd w:val="0"/>
        <w:snapToGrid w:val="0"/>
        <w:spacing w:after="240" w:line="256" w:lineRule="auto"/>
        <w:ind w:left="993" w:right="559" w:hanging="284"/>
        <w:rPr>
          <w:rFonts w:ascii="微軟正黑體" w:eastAsia="微軟正黑體" w:hAnsi="微軟正黑體" w:cs="Times New Roman"/>
          <w:spacing w:val="-1"/>
          <w:sz w:val="27"/>
          <w:szCs w:val="27"/>
        </w:rPr>
      </w:pPr>
      <w:r w:rsidRPr="006659F2">
        <w:rPr>
          <w:rFonts w:ascii="微軟正黑體" w:eastAsia="微軟正黑體" w:hAnsi="微軟正黑體" w:hint="eastAsia"/>
          <w:b/>
          <w:sz w:val="27"/>
          <w:szCs w:val="27"/>
        </w:rPr>
        <w:t>確認：</w:t>
      </w:r>
      <w:r w:rsidRPr="006659F2">
        <w:rPr>
          <w:rFonts w:ascii="微軟正黑體" w:eastAsia="微軟正黑體" w:hAnsi="微軟正黑體" w:cs="Times New Roman"/>
          <w:spacing w:val="-1"/>
          <w:sz w:val="27"/>
          <w:szCs w:val="27"/>
        </w:rPr>
        <w:t>完成資料送出前，提供讓使用者檢查、確認及更正資訊的機制。</w:t>
      </w:r>
      <w:bookmarkStart w:id="109" w:name="指引4.1：相容性"/>
      <w:bookmarkEnd w:id="109"/>
    </w:p>
    <w:p w14:paraId="6D373633" w14:textId="77777777" w:rsidR="0054761F" w:rsidRPr="00DE79CD" w:rsidRDefault="0054761F" w:rsidP="0054761F">
      <w:pPr>
        <w:pStyle w:val="2"/>
        <w:rPr>
          <w:rFonts w:ascii="微軟正黑體" w:eastAsia="微軟正黑體" w:hAnsi="微軟正黑體"/>
          <w:color w:val="0070C0"/>
          <w:sz w:val="34"/>
          <w:szCs w:val="34"/>
        </w:rPr>
      </w:pPr>
      <w:r w:rsidRPr="00DE79CD">
        <w:rPr>
          <w:rFonts w:ascii="微軟正黑體" w:eastAsia="微軟正黑體" w:hAnsi="微軟正黑體" w:hint="eastAsia"/>
          <w:color w:val="0070C0"/>
          <w:sz w:val="34"/>
          <w:szCs w:val="34"/>
        </w:rPr>
        <w:t xml:space="preserve">原則 </w:t>
      </w:r>
      <w:r w:rsidRPr="00DE79CD">
        <w:rPr>
          <w:rFonts w:ascii="微軟正黑體" w:eastAsia="微軟正黑體" w:hAnsi="微軟正黑體"/>
          <w:color w:val="0070C0"/>
          <w:sz w:val="34"/>
          <w:szCs w:val="34"/>
        </w:rPr>
        <w:t>4</w:t>
      </w:r>
      <w:r w:rsidRPr="00DE79CD">
        <w:rPr>
          <w:rFonts w:ascii="微軟正黑體" w:eastAsia="微軟正黑體" w:hAnsi="微軟正黑體" w:hint="eastAsia"/>
          <w:color w:val="0070C0"/>
          <w:sz w:val="34"/>
          <w:szCs w:val="34"/>
        </w:rPr>
        <w:t>：穩健性</w:t>
      </w:r>
    </w:p>
    <w:p w14:paraId="7A27443A" w14:textId="77777777" w:rsidR="0054761F" w:rsidRPr="000C07E7" w:rsidRDefault="0054761F" w:rsidP="0054761F">
      <w:pPr>
        <w:adjustRightInd w:val="0"/>
        <w:snapToGrid w:val="0"/>
        <w:spacing w:after="240" w:line="426" w:lineRule="exact"/>
        <w:ind w:left="224" w:rightChars="-477" w:right="-1049"/>
        <w:rPr>
          <w:rFonts w:ascii="微軟正黑體" w:eastAsia="微軟正黑體" w:hAnsi="微軟正黑體" w:cs="Times New Roman"/>
          <w:spacing w:val="-1"/>
          <w:sz w:val="27"/>
          <w:szCs w:val="27"/>
        </w:rPr>
      </w:pPr>
      <w:r w:rsidRPr="000C07E7">
        <w:rPr>
          <w:rFonts w:ascii="微軟正黑體" w:eastAsia="微軟正黑體" w:hAnsi="微軟正黑體" w:cs="Times New Roman" w:hint="eastAsia"/>
          <w:bCs/>
          <w:sz w:val="27"/>
          <w:szCs w:val="27"/>
        </w:rPr>
        <w:t>網頁內容應可供身心障礙者以輔助工具讀取，並具有相容性</w:t>
      </w:r>
      <w:r>
        <w:rPr>
          <w:rFonts w:ascii="微軟正黑體" w:eastAsia="微軟正黑體" w:hAnsi="微軟正黑體" w:cs="Times New Roman" w:hint="eastAsia"/>
          <w:bCs/>
          <w:sz w:val="27"/>
          <w:szCs w:val="27"/>
        </w:rPr>
        <w:t>。</w:t>
      </w:r>
    </w:p>
    <w:p w14:paraId="4F714F18" w14:textId="77777777" w:rsidR="0054761F" w:rsidRPr="00DE79CD" w:rsidRDefault="0054761F" w:rsidP="0054761F">
      <w:pPr>
        <w:pStyle w:val="3"/>
        <w:rPr>
          <w:rFonts w:ascii="微軟正黑體" w:eastAsia="微軟正黑體" w:hAnsi="微軟正黑體"/>
          <w:color w:val="0070C0"/>
          <w:sz w:val="32"/>
        </w:rPr>
      </w:pPr>
      <w:r w:rsidRPr="00DE79CD">
        <w:rPr>
          <w:rFonts w:ascii="微軟正黑體" w:eastAsia="微軟正黑體" w:hAnsi="微軟正黑體"/>
          <w:color w:val="0070C0"/>
          <w:sz w:val="32"/>
        </w:rPr>
        <w:t>指引</w:t>
      </w:r>
      <w:r w:rsidRPr="00DE79CD">
        <w:rPr>
          <w:rFonts w:ascii="微軟正黑體" w:eastAsia="微軟正黑體" w:hAnsi="微軟正黑體" w:hint="eastAsia"/>
          <w:color w:val="0070C0"/>
          <w:sz w:val="32"/>
        </w:rPr>
        <w:t xml:space="preserve"> </w:t>
      </w:r>
      <w:r w:rsidRPr="00DE79CD">
        <w:rPr>
          <w:rFonts w:ascii="微軟正黑體" w:eastAsia="微軟正黑體" w:hAnsi="微軟正黑體"/>
          <w:color w:val="0070C0"/>
          <w:sz w:val="32"/>
        </w:rPr>
        <w:t>4.1：相容性</w:t>
      </w:r>
    </w:p>
    <w:p w14:paraId="48F42675" w14:textId="77777777" w:rsidR="0054761F" w:rsidRDefault="0054761F" w:rsidP="0054761F">
      <w:pPr>
        <w:adjustRightInd w:val="0"/>
        <w:snapToGrid w:val="0"/>
        <w:spacing w:after="240" w:line="426" w:lineRule="exact"/>
        <w:ind w:left="224"/>
        <w:rPr>
          <w:rFonts w:ascii="微軟正黑體" w:eastAsia="微軟正黑體" w:hAnsi="微軟正黑體" w:cs="Times New Roman"/>
          <w:bCs/>
          <w:sz w:val="27"/>
          <w:szCs w:val="27"/>
        </w:rPr>
      </w:pPr>
      <w:bookmarkStart w:id="110" w:name="針對目前及未來的使用者代理與輔助科技，最大化其相容性"/>
      <w:bookmarkEnd w:id="110"/>
      <w:r w:rsidRPr="007D45BD">
        <w:rPr>
          <w:rFonts w:ascii="微軟正黑體" w:eastAsia="微軟正黑體" w:hAnsi="微軟正黑體" w:cs="Times New Roman"/>
          <w:bCs/>
          <w:sz w:val="27"/>
          <w:szCs w:val="27"/>
        </w:rPr>
        <w:t>針對目前及未來的使用者代理與輔助科技，最大化其相容性</w:t>
      </w:r>
      <w:r w:rsidRPr="007D45BD">
        <w:rPr>
          <w:rFonts w:ascii="微軟正黑體" w:eastAsia="微軟正黑體" w:hAnsi="微軟正黑體" w:cs="Times New Roman" w:hint="eastAsia"/>
          <w:bCs/>
          <w:sz w:val="27"/>
          <w:szCs w:val="27"/>
        </w:rPr>
        <w:t>。</w:t>
      </w:r>
    </w:p>
    <w:p w14:paraId="59742F11" w14:textId="77777777" w:rsidR="0054761F" w:rsidRPr="007C5CCB" w:rsidRDefault="0054761F" w:rsidP="0054761F">
      <w:pPr>
        <w:pStyle w:val="31"/>
      </w:pPr>
      <w:bookmarkStart w:id="111" w:name="成功準則4.1.1：語法分析(檢測等級A)"/>
      <w:bookmarkEnd w:id="111"/>
      <w:r w:rsidRPr="007C5CCB">
        <w:t>成功準則 4.1.1：語法分析</w:t>
      </w:r>
    </w:p>
    <w:p w14:paraId="593E93D7" w14:textId="77777777" w:rsidR="0054761F" w:rsidRDefault="0054761F" w:rsidP="0054761F">
      <w:pPr>
        <w:adjustRightInd w:val="0"/>
        <w:snapToGrid w:val="0"/>
        <w:spacing w:before="1" w:after="240"/>
        <w:ind w:left="224"/>
        <w:rPr>
          <w:rFonts w:ascii="微軟正黑體" w:eastAsia="微軟正黑體" w:hAnsi="微軟正黑體" w:cs="Times New Roman"/>
          <w:bCs/>
          <w:sz w:val="27"/>
          <w:szCs w:val="27"/>
        </w:rPr>
      </w:pPr>
      <w:r w:rsidRPr="007D45BD">
        <w:rPr>
          <w:rFonts w:ascii="微軟正黑體" w:eastAsia="微軟正黑體" w:hAnsi="微軟正黑體" w:cs="Times New Roman"/>
          <w:bCs/>
          <w:sz w:val="27"/>
          <w:szCs w:val="27"/>
        </w:rPr>
        <w:t>(檢測等級 A)</w:t>
      </w:r>
    </w:p>
    <w:tbl>
      <w:tblPr>
        <w:tblpPr w:leftFromText="180" w:rightFromText="180" w:vertAnchor="text" w:horzAnchor="margin" w:tblpXSpec="right" w:tblpY="196"/>
        <w:tblW w:w="2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8"/>
      </w:tblGrid>
      <w:tr w:rsidR="0054761F" w:rsidRPr="009C3DA6" w14:paraId="6DF4E144" w14:textId="77777777" w:rsidTr="00D2118E">
        <w:trPr>
          <w:trHeight w:val="770"/>
        </w:trPr>
        <w:tc>
          <w:tcPr>
            <w:tcW w:w="2328" w:type="dxa"/>
            <w:shd w:val="clear" w:color="auto" w:fill="auto"/>
          </w:tcPr>
          <w:p w14:paraId="50BA71D3" w14:textId="77777777" w:rsidR="0054761F" w:rsidRPr="009C3DA6" w:rsidRDefault="00000000" w:rsidP="00D2118E">
            <w:pPr>
              <w:spacing w:line="0" w:lineRule="atLeast"/>
              <w:rPr>
                <w:rStyle w:val="a6"/>
                <w:rFonts w:ascii="微軟正黑體" w:eastAsia="微軟正黑體" w:hAnsi="微軟正黑體" w:cs="Times New Roman"/>
                <w:sz w:val="20"/>
                <w:szCs w:val="20"/>
                <w:u w:color="000000" w:themeColor="text1"/>
              </w:rPr>
            </w:pPr>
            <w:hyperlink r:id="rId226" w:history="1">
              <w:r w:rsidR="0054761F" w:rsidRPr="009C3DA6">
                <w:rPr>
                  <w:rStyle w:val="a6"/>
                  <w:rFonts w:ascii="微軟正黑體" w:eastAsia="微軟正黑體" w:hAnsi="微軟正黑體" w:cs="Times New Roman" w:hint="eastAsia"/>
                  <w:sz w:val="20"/>
                  <w:szCs w:val="20"/>
                  <w:u w:color="000000" w:themeColor="text1"/>
                </w:rPr>
                <w:t>了解</w:t>
              </w:r>
              <w:r w:rsidR="0054761F" w:rsidRPr="009C3DA6">
                <w:rPr>
                  <w:rStyle w:val="a6"/>
                  <w:rFonts w:ascii="微軟正黑體" w:eastAsia="微軟正黑體" w:hAnsi="微軟正黑體" w:hint="eastAsia"/>
                  <w:sz w:val="20"/>
                  <w:szCs w:val="20"/>
                  <w:u w:color="000000" w:themeColor="text1"/>
                </w:rPr>
                <w:t>「</w:t>
              </w:r>
              <w:r w:rsidR="0054761F" w:rsidRPr="009C3DA6">
                <w:rPr>
                  <w:rStyle w:val="a6"/>
                  <w:rFonts w:ascii="微軟正黑體" w:eastAsia="微軟正黑體" w:hAnsi="微軟正黑體" w:cs="Times New Roman" w:hint="eastAsia"/>
                  <w:sz w:val="20"/>
                  <w:szCs w:val="20"/>
                  <w:u w:color="000000" w:themeColor="text1"/>
                </w:rPr>
                <w:t>語法分析</w:t>
              </w:r>
              <w:r w:rsidR="0054761F" w:rsidRPr="009C3DA6">
                <w:rPr>
                  <w:rStyle w:val="a6"/>
                  <w:rFonts w:ascii="微軟正黑體" w:eastAsia="微軟正黑體" w:hAnsi="微軟正黑體" w:hint="eastAsia"/>
                  <w:sz w:val="20"/>
                  <w:szCs w:val="20"/>
                  <w:u w:color="000000" w:themeColor="text1"/>
                </w:rPr>
                <w:t>」</w:t>
              </w:r>
            </w:hyperlink>
            <w:r w:rsidR="0054761F" w:rsidRPr="009C3DA6">
              <w:rPr>
                <w:rFonts w:ascii="微軟正黑體" w:eastAsia="微軟正黑體" w:hAnsi="微軟正黑體" w:cs="Times New Roman"/>
                <w:color w:val="0070C0"/>
                <w:sz w:val="20"/>
                <w:szCs w:val="20"/>
                <w:u w:val="single" w:color="000000" w:themeColor="text1"/>
              </w:rPr>
              <w:fldChar w:fldCharType="begin"/>
            </w:r>
            <w:r w:rsidR="0054761F" w:rsidRPr="009C3DA6">
              <w:rPr>
                <w:rFonts w:ascii="微軟正黑體" w:eastAsia="微軟正黑體" w:hAnsi="微軟正黑體" w:cs="Times New Roman"/>
                <w:color w:val="0070C0"/>
                <w:sz w:val="20"/>
                <w:szCs w:val="20"/>
                <w:u w:val="single" w:color="000000" w:themeColor="text1"/>
              </w:rPr>
              <w:instrText xml:space="preserve"> HYPERLINK "https://www.w3.org/WAI/WCAG21/quickref/" \l "parsing" </w:instrText>
            </w:r>
            <w:r w:rsidR="0054761F" w:rsidRPr="009C3DA6">
              <w:rPr>
                <w:rFonts w:ascii="微軟正黑體" w:eastAsia="微軟正黑體" w:hAnsi="微軟正黑體" w:cs="Times New Roman"/>
                <w:color w:val="0070C0"/>
                <w:sz w:val="20"/>
                <w:szCs w:val="20"/>
                <w:u w:val="single" w:color="000000" w:themeColor="text1"/>
              </w:rPr>
            </w:r>
            <w:r w:rsidR="0054761F" w:rsidRPr="009C3DA6">
              <w:rPr>
                <w:rFonts w:ascii="微軟正黑體" w:eastAsia="微軟正黑體" w:hAnsi="微軟正黑體" w:cs="Times New Roman"/>
                <w:color w:val="0070C0"/>
                <w:sz w:val="20"/>
                <w:szCs w:val="20"/>
                <w:u w:val="single" w:color="000000" w:themeColor="text1"/>
              </w:rPr>
              <w:fldChar w:fldCharType="separate"/>
            </w:r>
          </w:p>
          <w:p w14:paraId="1BAD99E0" w14:textId="77777777" w:rsidR="0054761F" w:rsidRPr="009C3DA6" w:rsidRDefault="0054761F" w:rsidP="00D2118E">
            <w:pPr>
              <w:spacing w:line="0" w:lineRule="atLeast"/>
              <w:rPr>
                <w:rFonts w:ascii="微軟正黑體" w:eastAsia="微軟正黑體" w:hAnsi="微軟正黑體" w:cs="Times New Roman"/>
                <w:sz w:val="20"/>
                <w:szCs w:val="20"/>
              </w:rPr>
            </w:pPr>
            <w:r w:rsidRPr="009C3DA6">
              <w:rPr>
                <w:rStyle w:val="a6"/>
                <w:rFonts w:ascii="微軟正黑體" w:eastAsia="微軟正黑體" w:hAnsi="微軟正黑體" w:cs="Times New Roman" w:hint="eastAsia"/>
                <w:sz w:val="20"/>
                <w:szCs w:val="20"/>
                <w:u w:color="000000" w:themeColor="text1"/>
              </w:rPr>
              <w:t>如何符合</w:t>
            </w:r>
            <w:r w:rsidRPr="009C3DA6">
              <w:rPr>
                <w:rStyle w:val="a6"/>
                <w:rFonts w:ascii="微軟正黑體" w:eastAsia="微軟正黑體" w:hAnsi="微軟正黑體" w:hint="eastAsia"/>
                <w:sz w:val="20"/>
                <w:szCs w:val="20"/>
                <w:u w:color="000000" w:themeColor="text1"/>
              </w:rPr>
              <w:t>「</w:t>
            </w:r>
            <w:r w:rsidRPr="009C3DA6">
              <w:rPr>
                <w:rStyle w:val="a6"/>
                <w:rFonts w:ascii="微軟正黑體" w:eastAsia="微軟正黑體" w:hAnsi="微軟正黑體" w:cs="Times New Roman" w:hint="eastAsia"/>
                <w:sz w:val="20"/>
                <w:szCs w:val="20"/>
                <w:u w:color="000000" w:themeColor="text1"/>
              </w:rPr>
              <w:t>語法分析</w:t>
            </w:r>
            <w:r w:rsidRPr="009C3DA6">
              <w:rPr>
                <w:rStyle w:val="a6"/>
                <w:rFonts w:ascii="微軟正黑體" w:eastAsia="微軟正黑體" w:hAnsi="微軟正黑體" w:hint="eastAsia"/>
                <w:sz w:val="20"/>
                <w:szCs w:val="20"/>
                <w:u w:color="000000" w:themeColor="text1"/>
              </w:rPr>
              <w:t>」</w:t>
            </w:r>
            <w:r w:rsidRPr="009C3DA6">
              <w:rPr>
                <w:rFonts w:ascii="微軟正黑體" w:eastAsia="微軟正黑體" w:hAnsi="微軟正黑體" w:cs="Times New Roman"/>
                <w:color w:val="0070C0"/>
                <w:sz w:val="20"/>
                <w:szCs w:val="20"/>
                <w:u w:val="single" w:color="000000" w:themeColor="text1"/>
              </w:rPr>
              <w:fldChar w:fldCharType="end"/>
            </w:r>
          </w:p>
        </w:tc>
      </w:tr>
    </w:tbl>
    <w:p w14:paraId="6672E510" w14:textId="77777777" w:rsidR="0054761F" w:rsidRDefault="0054761F" w:rsidP="0054761F">
      <w:pPr>
        <w:adjustRightInd w:val="0"/>
        <w:snapToGrid w:val="0"/>
        <w:spacing w:before="1" w:after="240"/>
        <w:ind w:left="224"/>
        <w:rPr>
          <w:rFonts w:ascii="微軟正黑體" w:eastAsia="微軟正黑體" w:hAnsi="微軟正黑體" w:cs="Times New Roman"/>
          <w:bCs/>
          <w:sz w:val="27"/>
          <w:szCs w:val="27"/>
        </w:rPr>
      </w:pPr>
    </w:p>
    <w:p w14:paraId="60CA7E49" w14:textId="77777777" w:rsidR="0054761F" w:rsidRPr="007D45BD" w:rsidRDefault="0054761F" w:rsidP="0054761F">
      <w:pPr>
        <w:adjustRightInd w:val="0"/>
        <w:snapToGrid w:val="0"/>
        <w:spacing w:before="1" w:after="240"/>
        <w:ind w:left="224"/>
        <w:rPr>
          <w:rFonts w:ascii="微軟正黑體" w:eastAsia="微軟正黑體" w:hAnsi="微軟正黑體" w:cs="Times New Roman"/>
          <w:bCs/>
          <w:sz w:val="27"/>
          <w:szCs w:val="27"/>
        </w:rPr>
      </w:pPr>
    </w:p>
    <w:p w14:paraId="14BC3454" w14:textId="1423EF2B" w:rsidR="0054761F" w:rsidRDefault="0054761F" w:rsidP="000E458F">
      <w:pPr>
        <w:pStyle w:val="a3"/>
        <w:adjustRightInd w:val="0"/>
        <w:snapToGrid w:val="0"/>
        <w:spacing w:before="38" w:after="240" w:line="240" w:lineRule="atLeast"/>
        <w:ind w:left="227" w:right="391"/>
        <w:jc w:val="both"/>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對於用標記語言來實作的內容來說，除非經規格所容許，否則組件要有完整的開始與結束標籤、按規格巢狀編排、不得有重複的屬性，且</w:t>
      </w:r>
      <w:r w:rsidRPr="00C81734">
        <w:rPr>
          <w:rFonts w:ascii="微軟正黑體" w:eastAsia="微軟正黑體" w:hAnsi="微軟正黑體" w:cs="Times New Roman"/>
          <w:sz w:val="27"/>
          <w:szCs w:val="27"/>
        </w:rPr>
        <w:t xml:space="preserve">任何 </w:t>
      </w:r>
      <w:r w:rsidRPr="00B75547">
        <w:rPr>
          <w:rFonts w:ascii="微軟正黑體" w:eastAsia="微軟正黑體" w:hAnsi="微軟正黑體" w:cs="Times New Roman"/>
          <w:sz w:val="27"/>
          <w:szCs w:val="27"/>
        </w:rPr>
        <w:t>ID</w:t>
      </w:r>
      <w:r w:rsidRPr="00C81734">
        <w:rPr>
          <w:rFonts w:ascii="微軟正黑體" w:eastAsia="微軟正黑體" w:hAnsi="微軟正黑體" w:cs="Times New Roman"/>
          <w:sz w:val="27"/>
          <w:szCs w:val="27"/>
        </w:rPr>
        <w:t xml:space="preserve"> </w:t>
      </w:r>
      <w:r w:rsidRPr="00B75547">
        <w:rPr>
          <w:rFonts w:ascii="微軟正黑體" w:eastAsia="微軟正黑體" w:hAnsi="微軟正黑體" w:cs="Times New Roman"/>
          <w:sz w:val="27"/>
          <w:szCs w:val="27"/>
        </w:rPr>
        <w:t>都要獨一無二。</w:t>
      </w:r>
    </w:p>
    <w:p w14:paraId="31B481D6" w14:textId="77777777" w:rsidR="000E458F" w:rsidRPr="00162597" w:rsidRDefault="000E458F" w:rsidP="000E458F">
      <w:pPr>
        <w:pBdr>
          <w:left w:val="single" w:sz="48" w:space="4" w:color="28A60A"/>
        </w:pBdr>
        <w:adjustRightInd w:val="0"/>
        <w:snapToGrid w:val="0"/>
        <w:spacing w:line="240" w:lineRule="atLeast"/>
        <w:ind w:left="400" w:right="500"/>
        <w:rPr>
          <w:rFonts w:ascii="微軟正黑體" w:eastAsia="微軟正黑體" w:hAnsi="微軟正黑體" w:cs="Times New Roman"/>
          <w:b/>
          <w:bCs/>
          <w:color w:val="00B050"/>
          <w:sz w:val="27"/>
          <w:szCs w:val="27"/>
        </w:rPr>
      </w:pPr>
      <w:proofErr w:type="gramStart"/>
      <w:r w:rsidRPr="00162597">
        <w:rPr>
          <w:rFonts w:ascii="微軟正黑體" w:eastAsia="微軟正黑體" w:hAnsi="微軟正黑體" w:cs="Times New Roman"/>
          <w:b/>
          <w:bCs/>
          <w:color w:val="00B050"/>
          <w:sz w:val="27"/>
          <w:szCs w:val="27"/>
        </w:rPr>
        <w:t>註</w:t>
      </w:r>
      <w:proofErr w:type="gramEnd"/>
      <w:r w:rsidRPr="00162597">
        <w:rPr>
          <w:rFonts w:ascii="微軟正黑體" w:eastAsia="微軟正黑體" w:hAnsi="微軟正黑體" w:cs="Times New Roman"/>
          <w:b/>
          <w:bCs/>
          <w:color w:val="00B050"/>
          <w:sz w:val="27"/>
          <w:szCs w:val="27"/>
        </w:rPr>
        <w:t>釋</w:t>
      </w:r>
    </w:p>
    <w:p w14:paraId="74E5C595" w14:textId="77777777" w:rsidR="000E458F" w:rsidRDefault="000E458F" w:rsidP="000E458F">
      <w:pPr>
        <w:pBdr>
          <w:left w:val="single" w:sz="48" w:space="4" w:color="28A60A"/>
        </w:pBdr>
        <w:adjustRightInd w:val="0"/>
        <w:snapToGrid w:val="0"/>
        <w:spacing w:line="240" w:lineRule="atLeast"/>
        <w:ind w:left="400" w:right="500"/>
        <w:rPr>
          <w:rFonts w:ascii="微軟正黑體" w:eastAsia="微軟正黑體" w:hAnsi="微軟正黑體" w:cs="Times New Roman"/>
          <w:sz w:val="27"/>
          <w:szCs w:val="27"/>
        </w:rPr>
      </w:pPr>
      <w:r w:rsidRPr="0070205A">
        <w:rPr>
          <w:rFonts w:ascii="微軟正黑體" w:eastAsia="微軟正黑體" w:hAnsi="微軟正黑體" w:cs="Times New Roman"/>
          <w:sz w:val="27"/>
          <w:szCs w:val="27"/>
        </w:rPr>
        <w:br/>
      </w:r>
      <w:r w:rsidRPr="0070205A">
        <w:rPr>
          <w:rFonts w:ascii="微軟正黑體" w:eastAsia="微軟正黑體" w:hAnsi="微軟正黑體" w:cs="Times New Roman" w:hint="eastAsia"/>
          <w:sz w:val="27"/>
          <w:szCs w:val="27"/>
        </w:rPr>
        <w:t>對於使用</w:t>
      </w:r>
      <w:r w:rsidRPr="0070205A">
        <w:rPr>
          <w:rFonts w:ascii="微軟正黑體" w:eastAsia="微軟正黑體" w:hAnsi="微軟正黑體" w:cs="Times New Roman"/>
          <w:sz w:val="27"/>
          <w:szCs w:val="27"/>
        </w:rPr>
        <w:t xml:space="preserve"> HTML </w:t>
      </w:r>
      <w:r w:rsidRPr="0070205A">
        <w:rPr>
          <w:rFonts w:ascii="微軟正黑體" w:eastAsia="微軟正黑體" w:hAnsi="微軟正黑體" w:cs="Times New Roman" w:hint="eastAsia"/>
          <w:sz w:val="27"/>
          <w:szCs w:val="27"/>
        </w:rPr>
        <w:t>或</w:t>
      </w:r>
      <w:r w:rsidRPr="0070205A">
        <w:rPr>
          <w:rFonts w:ascii="微軟正黑體" w:eastAsia="微軟正黑體" w:hAnsi="微軟正黑體" w:cs="Times New Roman"/>
          <w:sz w:val="27"/>
          <w:szCs w:val="27"/>
        </w:rPr>
        <w:t xml:space="preserve"> XML </w:t>
      </w:r>
      <w:r w:rsidRPr="0070205A">
        <w:rPr>
          <w:rFonts w:ascii="微軟正黑體" w:eastAsia="微軟正黑體" w:hAnsi="微軟正黑體" w:cs="Times New Roman" w:hint="eastAsia"/>
          <w:sz w:val="27"/>
          <w:szCs w:val="27"/>
        </w:rPr>
        <w:t>的任何內容，應視為始終符合此成功</w:t>
      </w:r>
      <w:r>
        <w:rPr>
          <w:rFonts w:ascii="微軟正黑體" w:eastAsia="微軟正黑體" w:hAnsi="微軟正黑體" w:cs="Times New Roman" w:hint="eastAsia"/>
          <w:sz w:val="27"/>
          <w:szCs w:val="27"/>
        </w:rPr>
        <w:t>準則</w:t>
      </w:r>
      <w:r w:rsidRPr="0070205A">
        <w:rPr>
          <w:rFonts w:ascii="微軟正黑體" w:eastAsia="微軟正黑體" w:hAnsi="微軟正黑體" w:cs="Times New Roman" w:hint="eastAsia"/>
          <w:sz w:val="27"/>
          <w:szCs w:val="27"/>
        </w:rPr>
        <w:t>。</w:t>
      </w:r>
    </w:p>
    <w:p w14:paraId="2DD9D2FA" w14:textId="77777777" w:rsidR="000E458F" w:rsidRDefault="000E458F" w:rsidP="000E458F">
      <w:pPr>
        <w:pStyle w:val="a3"/>
        <w:adjustRightInd w:val="0"/>
        <w:snapToGrid w:val="0"/>
        <w:spacing w:before="38" w:after="240" w:line="240" w:lineRule="atLeast"/>
        <w:ind w:left="227" w:right="391"/>
        <w:jc w:val="both"/>
        <w:rPr>
          <w:rFonts w:ascii="微軟正黑體" w:eastAsia="微軟正黑體" w:hAnsi="微軟正黑體" w:cs="Times New Roman"/>
          <w:sz w:val="27"/>
          <w:szCs w:val="27"/>
        </w:rPr>
      </w:pPr>
    </w:p>
    <w:p w14:paraId="187F7F63" w14:textId="77777777" w:rsidR="000E458F" w:rsidRDefault="000E458F" w:rsidP="000E458F">
      <w:pPr>
        <w:pBdr>
          <w:left w:val="single" w:sz="48" w:space="4" w:color="28A60A"/>
        </w:pBdr>
        <w:adjustRightInd w:val="0"/>
        <w:snapToGrid w:val="0"/>
        <w:spacing w:line="240" w:lineRule="atLeast"/>
        <w:ind w:left="400" w:right="500"/>
        <w:rPr>
          <w:rFonts w:ascii="微軟正黑體" w:eastAsia="微軟正黑體" w:hAnsi="微軟正黑體" w:cs="Times New Roman"/>
          <w:b/>
          <w:bCs/>
          <w:color w:val="00B050"/>
          <w:sz w:val="27"/>
          <w:szCs w:val="27"/>
        </w:rPr>
      </w:pPr>
      <w:proofErr w:type="gramStart"/>
      <w:r w:rsidRPr="00162597">
        <w:rPr>
          <w:rFonts w:ascii="微軟正黑體" w:eastAsia="微軟正黑體" w:hAnsi="微軟正黑體" w:cs="Times New Roman"/>
          <w:b/>
          <w:bCs/>
          <w:color w:val="00B050"/>
          <w:sz w:val="27"/>
          <w:szCs w:val="27"/>
        </w:rPr>
        <w:t>註</w:t>
      </w:r>
      <w:proofErr w:type="gramEnd"/>
      <w:r w:rsidRPr="00162597">
        <w:rPr>
          <w:rFonts w:ascii="微軟正黑體" w:eastAsia="微軟正黑體" w:hAnsi="微軟正黑體" w:cs="Times New Roman"/>
          <w:b/>
          <w:bCs/>
          <w:color w:val="00B050"/>
          <w:sz w:val="27"/>
          <w:szCs w:val="27"/>
        </w:rPr>
        <w:t>釋</w:t>
      </w:r>
    </w:p>
    <w:p w14:paraId="6E46C623" w14:textId="77777777" w:rsidR="000E458F" w:rsidRPr="00936CBE" w:rsidRDefault="000E458F" w:rsidP="000E458F">
      <w:pPr>
        <w:pBdr>
          <w:left w:val="single" w:sz="48" w:space="4" w:color="28A60A"/>
        </w:pBdr>
        <w:adjustRightInd w:val="0"/>
        <w:snapToGrid w:val="0"/>
        <w:spacing w:line="240" w:lineRule="atLeast"/>
        <w:ind w:left="400" w:right="500"/>
        <w:rPr>
          <w:rFonts w:ascii="微軟正黑體" w:eastAsia="微軟正黑體" w:hAnsi="微軟正黑體" w:cs="Times New Roman"/>
          <w:b/>
          <w:bCs/>
          <w:color w:val="00B050"/>
          <w:sz w:val="27"/>
          <w:szCs w:val="27"/>
        </w:rPr>
      </w:pPr>
    </w:p>
    <w:p w14:paraId="2C2C305E" w14:textId="77777777" w:rsidR="000E458F" w:rsidRPr="0070205A" w:rsidRDefault="000E458F" w:rsidP="000E458F">
      <w:pPr>
        <w:pBdr>
          <w:left w:val="single" w:sz="48" w:space="4" w:color="28A60A"/>
        </w:pBdr>
        <w:adjustRightInd w:val="0"/>
        <w:snapToGrid w:val="0"/>
        <w:spacing w:line="240" w:lineRule="atLeast"/>
        <w:ind w:left="400" w:right="500"/>
        <w:rPr>
          <w:rFonts w:ascii="微軟正黑體" w:eastAsia="微軟正黑體" w:hAnsi="微軟正黑體" w:cs="Times New Roman"/>
          <w:sz w:val="27"/>
          <w:szCs w:val="27"/>
        </w:rPr>
      </w:pPr>
      <w:r w:rsidRPr="0070205A">
        <w:rPr>
          <w:rFonts w:ascii="微軟正黑體" w:eastAsia="微軟正黑體" w:hAnsi="微軟正黑體" w:cs="Times New Roman" w:hint="eastAsia"/>
          <w:sz w:val="27"/>
          <w:szCs w:val="27"/>
        </w:rPr>
        <w:t>自從編寫此</w:t>
      </w:r>
      <w:r>
        <w:rPr>
          <w:rFonts w:ascii="微軟正黑體" w:eastAsia="微軟正黑體" w:hAnsi="微軟正黑體" w:cs="Times New Roman" w:hint="eastAsia"/>
          <w:sz w:val="27"/>
          <w:szCs w:val="27"/>
        </w:rPr>
        <w:t>準則</w:t>
      </w:r>
      <w:r w:rsidRPr="0070205A">
        <w:rPr>
          <w:rFonts w:ascii="微軟正黑體" w:eastAsia="微軟正黑體" w:hAnsi="微軟正黑體" w:cs="Times New Roman" w:hint="eastAsia"/>
          <w:sz w:val="27"/>
          <w:szCs w:val="27"/>
        </w:rPr>
        <w:t>以來，HTML Living Standard 採</w:t>
      </w:r>
      <w:r>
        <w:rPr>
          <w:rFonts w:ascii="微軟正黑體" w:eastAsia="微軟正黑體" w:hAnsi="微軟正黑體" w:cs="Times New Roman" w:hint="eastAsia"/>
          <w:sz w:val="27"/>
          <w:szCs w:val="27"/>
        </w:rPr>
        <w:t>取</w:t>
      </w:r>
      <w:r w:rsidRPr="0070205A">
        <w:rPr>
          <w:rFonts w:ascii="微軟正黑體" w:eastAsia="微軟正黑體" w:hAnsi="微軟正黑體" w:cs="Times New Roman" w:hint="eastAsia"/>
          <w:sz w:val="27"/>
          <w:szCs w:val="27"/>
        </w:rPr>
        <w:t>特定要求來管理使用者代理程式必須如何處理不完整的標籤、不正確的元素巢狀、重複的屬性和非唯一 ID。 [HTML]</w:t>
      </w:r>
    </w:p>
    <w:p w14:paraId="36483F2B" w14:textId="77777777" w:rsidR="000E458F" w:rsidRPr="0070205A" w:rsidRDefault="000E458F" w:rsidP="000E458F">
      <w:pPr>
        <w:pBdr>
          <w:left w:val="single" w:sz="48" w:space="4" w:color="28A60A"/>
        </w:pBdr>
        <w:adjustRightInd w:val="0"/>
        <w:snapToGrid w:val="0"/>
        <w:spacing w:line="240" w:lineRule="atLeast"/>
        <w:ind w:left="400" w:right="500"/>
        <w:rPr>
          <w:rFonts w:ascii="微軟正黑體" w:eastAsia="微軟正黑體" w:hAnsi="微軟正黑體" w:cs="Times New Roman"/>
          <w:sz w:val="27"/>
          <w:szCs w:val="27"/>
        </w:rPr>
      </w:pPr>
    </w:p>
    <w:p w14:paraId="0CAC373B" w14:textId="77777777" w:rsidR="000E458F" w:rsidRPr="0070205A" w:rsidRDefault="000E458F" w:rsidP="000E458F">
      <w:pPr>
        <w:pBdr>
          <w:left w:val="single" w:sz="48" w:space="4" w:color="28A60A"/>
        </w:pBdr>
        <w:adjustRightInd w:val="0"/>
        <w:snapToGrid w:val="0"/>
        <w:spacing w:line="240" w:lineRule="atLeast"/>
        <w:ind w:left="400" w:right="500"/>
        <w:rPr>
          <w:rFonts w:ascii="微軟正黑體" w:eastAsia="微軟正黑體" w:hAnsi="微軟正黑體" w:cs="Times New Roman"/>
          <w:sz w:val="27"/>
          <w:szCs w:val="27"/>
        </w:rPr>
      </w:pPr>
      <w:r w:rsidRPr="0070205A">
        <w:rPr>
          <w:rFonts w:ascii="微軟正黑體" w:eastAsia="微軟正黑體" w:hAnsi="微軟正黑體" w:cs="Times New Roman" w:hint="eastAsia"/>
          <w:sz w:val="27"/>
          <w:szCs w:val="27"/>
        </w:rPr>
        <w:t>儘管 HTML 標準將其中一些情況視為不符合</w:t>
      </w:r>
      <w:r>
        <w:rPr>
          <w:rFonts w:ascii="微軟正黑體" w:eastAsia="微軟正黑體" w:hAnsi="微軟正黑體" w:cs="Times New Roman" w:hint="eastAsia"/>
          <w:sz w:val="27"/>
          <w:szCs w:val="27"/>
        </w:rPr>
        <w:t>而對網頁</w:t>
      </w:r>
      <w:r w:rsidRPr="0070205A">
        <w:rPr>
          <w:rFonts w:ascii="微軟正黑體" w:eastAsia="微軟正黑體" w:hAnsi="微軟正黑體" w:cs="Times New Roman" w:hint="eastAsia"/>
          <w:sz w:val="27"/>
          <w:szCs w:val="27"/>
        </w:rPr>
        <w:t>作者的要求，但出於此成功標準的目的，它被認為是</w:t>
      </w:r>
      <w:r>
        <w:rPr>
          <w:rFonts w:ascii="微軟正黑體" w:eastAsia="微軟正黑體" w:hAnsi="微軟正黑體" w:cs="Times New Roman" w:hint="eastAsia"/>
          <w:sz w:val="27"/>
          <w:szCs w:val="27"/>
        </w:rPr>
        <w:t>「</w:t>
      </w:r>
      <w:r w:rsidRPr="0070205A">
        <w:rPr>
          <w:rFonts w:ascii="微軟正黑體" w:eastAsia="微軟正黑體" w:hAnsi="微軟正黑體" w:cs="Times New Roman" w:hint="eastAsia"/>
          <w:sz w:val="27"/>
          <w:szCs w:val="27"/>
        </w:rPr>
        <w:t>允許這些功能</w:t>
      </w:r>
      <w:r>
        <w:rPr>
          <w:rFonts w:ascii="微軟正黑體" w:eastAsia="微軟正黑體" w:hAnsi="微軟正黑體" w:cs="Times New Roman" w:hint="eastAsia"/>
          <w:sz w:val="27"/>
          <w:szCs w:val="27"/>
        </w:rPr>
        <w:t>」</w:t>
      </w:r>
      <w:r w:rsidRPr="0070205A">
        <w:rPr>
          <w:rFonts w:ascii="微軟正黑體" w:eastAsia="微軟正黑體" w:hAnsi="微軟正黑體" w:cs="Times New Roman" w:hint="eastAsia"/>
          <w:sz w:val="27"/>
          <w:szCs w:val="27"/>
        </w:rPr>
        <w:t>，因為該規範要求</w:t>
      </w:r>
      <w:r>
        <w:rPr>
          <w:rFonts w:ascii="微軟正黑體" w:eastAsia="微軟正黑體" w:hAnsi="微軟正黑體" w:cs="Times New Roman" w:hint="eastAsia"/>
          <w:sz w:val="27"/>
          <w:szCs w:val="27"/>
        </w:rPr>
        <w:t>使用者</w:t>
      </w:r>
      <w:r w:rsidRPr="0070205A">
        <w:rPr>
          <w:rFonts w:ascii="微軟正黑體" w:eastAsia="微軟正黑體" w:hAnsi="微軟正黑體" w:cs="Times New Roman" w:hint="eastAsia"/>
          <w:sz w:val="27"/>
          <w:szCs w:val="27"/>
        </w:rPr>
        <w:t>代理支援一致地處理這些情況。實際上，這項標準本身不再為</w:t>
      </w:r>
      <w:r>
        <w:rPr>
          <w:rFonts w:ascii="微軟正黑體" w:eastAsia="微軟正黑體" w:hAnsi="微軟正黑體" w:cs="Times New Roman" w:hint="eastAsia"/>
          <w:sz w:val="27"/>
          <w:szCs w:val="27"/>
        </w:rPr>
        <w:t>身障</w:t>
      </w:r>
      <w:r w:rsidRPr="0070205A">
        <w:rPr>
          <w:rFonts w:ascii="微軟正黑體" w:eastAsia="微軟正黑體" w:hAnsi="微軟正黑體" w:cs="Times New Roman" w:hint="eastAsia"/>
          <w:sz w:val="27"/>
          <w:szCs w:val="27"/>
        </w:rPr>
        <w:t>人士提供任何好處。</w:t>
      </w:r>
    </w:p>
    <w:p w14:paraId="45CF8768" w14:textId="77777777" w:rsidR="000E458F" w:rsidRPr="0070205A" w:rsidRDefault="000E458F" w:rsidP="000E458F">
      <w:pPr>
        <w:pBdr>
          <w:left w:val="single" w:sz="48" w:space="4" w:color="28A60A"/>
        </w:pBdr>
        <w:adjustRightInd w:val="0"/>
        <w:snapToGrid w:val="0"/>
        <w:spacing w:line="240" w:lineRule="atLeast"/>
        <w:ind w:left="400" w:right="500"/>
        <w:rPr>
          <w:rFonts w:ascii="微軟正黑體" w:eastAsia="微軟正黑體" w:hAnsi="微軟正黑體" w:cs="Times New Roman"/>
          <w:sz w:val="27"/>
          <w:szCs w:val="27"/>
        </w:rPr>
      </w:pPr>
    </w:p>
    <w:p w14:paraId="458A8ABB" w14:textId="77777777" w:rsidR="000E458F" w:rsidRPr="0070205A" w:rsidRDefault="000E458F" w:rsidP="000E458F">
      <w:pPr>
        <w:pBdr>
          <w:left w:val="single" w:sz="48" w:space="4" w:color="28A60A"/>
        </w:pBdr>
        <w:adjustRightInd w:val="0"/>
        <w:snapToGrid w:val="0"/>
        <w:spacing w:line="240" w:lineRule="atLeast"/>
        <w:ind w:left="400" w:right="500"/>
        <w:rPr>
          <w:rFonts w:ascii="微軟正黑體" w:eastAsia="微軟正黑體" w:hAnsi="微軟正黑體" w:cs="Times New Roman"/>
          <w:sz w:val="27"/>
          <w:szCs w:val="27"/>
        </w:rPr>
      </w:pPr>
      <w:r w:rsidRPr="0070205A">
        <w:rPr>
          <w:rFonts w:ascii="微軟正黑體" w:eastAsia="微軟正黑體" w:hAnsi="微軟正黑體" w:cs="Times New Roman" w:hint="eastAsia"/>
          <w:sz w:val="27"/>
          <w:szCs w:val="27"/>
        </w:rPr>
        <w:t>不同的成功準</w:t>
      </w:r>
      <w:r>
        <w:rPr>
          <w:rFonts w:ascii="微軟正黑體" w:eastAsia="微軟正黑體" w:hAnsi="微軟正黑體" w:cs="Times New Roman" w:hint="eastAsia"/>
          <w:sz w:val="27"/>
          <w:szCs w:val="27"/>
        </w:rPr>
        <w:t>則</w:t>
      </w:r>
      <w:r w:rsidRPr="0070205A">
        <w:rPr>
          <w:rFonts w:ascii="微軟正黑體" w:eastAsia="微軟正黑體" w:hAnsi="微軟正黑體" w:cs="Times New Roman" w:hint="eastAsia"/>
          <w:sz w:val="27"/>
          <w:szCs w:val="27"/>
        </w:rPr>
        <w:t>涵蓋了由於不適當的套</w:t>
      </w:r>
      <w:r>
        <w:rPr>
          <w:rFonts w:ascii="微軟正黑體" w:eastAsia="微軟正黑體" w:hAnsi="微軟正黑體" w:cs="Times New Roman" w:hint="eastAsia"/>
          <w:sz w:val="27"/>
          <w:szCs w:val="27"/>
        </w:rPr>
        <w:t>件</w:t>
      </w:r>
      <w:r w:rsidRPr="0070205A">
        <w:rPr>
          <w:rFonts w:ascii="微軟正黑體" w:eastAsia="微軟正黑體" w:hAnsi="微軟正黑體" w:cs="Times New Roman" w:hint="eastAsia"/>
          <w:sz w:val="27"/>
          <w:szCs w:val="27"/>
        </w:rPr>
        <w:t>而導致角色</w:t>
      </w:r>
      <w:r>
        <w:rPr>
          <w:rFonts w:ascii="微軟正黑體" w:eastAsia="微軟正黑體" w:hAnsi="微軟正黑體" w:cs="Times New Roman" w:hint="eastAsia"/>
          <w:sz w:val="27"/>
          <w:szCs w:val="27"/>
        </w:rPr>
        <w:t>遺失</w:t>
      </w:r>
      <w:r w:rsidRPr="0070205A">
        <w:rPr>
          <w:rFonts w:ascii="微軟正黑體" w:eastAsia="微軟正黑體" w:hAnsi="微軟正黑體" w:cs="Times New Roman" w:hint="eastAsia"/>
          <w:sz w:val="27"/>
          <w:szCs w:val="27"/>
        </w:rPr>
        <w:t>或由於重複的ID 而導致的錯誤狀態或名稱等問題，並且應根據這些</w:t>
      </w:r>
      <w:r>
        <w:rPr>
          <w:rFonts w:ascii="微軟正黑體" w:eastAsia="微軟正黑體" w:hAnsi="微軟正黑體" w:cs="Times New Roman" w:hint="eastAsia"/>
          <w:sz w:val="27"/>
          <w:szCs w:val="27"/>
        </w:rPr>
        <w:t>準則呈報</w:t>
      </w:r>
      <w:r w:rsidRPr="0070205A">
        <w:rPr>
          <w:rFonts w:ascii="微軟正黑體" w:eastAsia="微軟正黑體" w:hAnsi="微軟正黑體" w:cs="Times New Roman" w:hint="eastAsia"/>
          <w:sz w:val="27"/>
          <w:szCs w:val="27"/>
        </w:rPr>
        <w:t>，而不是作為4.1.1 中的問題</w:t>
      </w:r>
      <w:r>
        <w:rPr>
          <w:rFonts w:ascii="微軟正黑體" w:eastAsia="微軟正黑體" w:hAnsi="微軟正黑體" w:cs="Times New Roman" w:hint="eastAsia"/>
          <w:sz w:val="27"/>
          <w:szCs w:val="27"/>
        </w:rPr>
        <w:t>呈報</w:t>
      </w:r>
      <w:r w:rsidRPr="0070205A">
        <w:rPr>
          <w:rFonts w:ascii="微軟正黑體" w:eastAsia="微軟正黑體" w:hAnsi="微軟正黑體" w:cs="Times New Roman" w:hint="eastAsia"/>
          <w:sz w:val="27"/>
          <w:szCs w:val="27"/>
        </w:rPr>
        <w:t>。</w:t>
      </w:r>
    </w:p>
    <w:p w14:paraId="7293F896" w14:textId="77777777" w:rsidR="000E458F" w:rsidRPr="000E458F" w:rsidRDefault="000E458F" w:rsidP="000E458F">
      <w:pPr>
        <w:pStyle w:val="a3"/>
        <w:adjustRightInd w:val="0"/>
        <w:snapToGrid w:val="0"/>
        <w:spacing w:before="38" w:after="240" w:line="240" w:lineRule="atLeast"/>
        <w:ind w:left="227" w:right="391"/>
        <w:jc w:val="both"/>
        <w:rPr>
          <w:rFonts w:ascii="微軟正黑體" w:eastAsia="微軟正黑體" w:hAnsi="微軟正黑體" w:cs="Times New Roman"/>
          <w:sz w:val="27"/>
          <w:szCs w:val="27"/>
        </w:rPr>
      </w:pPr>
    </w:p>
    <w:p w14:paraId="13302873" w14:textId="77777777" w:rsidR="0054761F" w:rsidRPr="007C5CCB" w:rsidRDefault="0054761F" w:rsidP="0054761F">
      <w:pPr>
        <w:pStyle w:val="31"/>
      </w:pPr>
      <w:bookmarkStart w:id="112" w:name="成功準則4.1.2：名稱、角色和值(檢測等級A)"/>
      <w:bookmarkEnd w:id="112"/>
      <w:r w:rsidRPr="007C5CCB">
        <w:lastRenderedPageBreak/>
        <w:t>成功準則 4.1.2：名稱、角色和值</w:t>
      </w:r>
    </w:p>
    <w:p w14:paraId="398C8484" w14:textId="77777777" w:rsidR="0054761F" w:rsidRDefault="0054761F" w:rsidP="0054761F">
      <w:pPr>
        <w:adjustRightInd w:val="0"/>
        <w:snapToGrid w:val="0"/>
        <w:spacing w:before="1" w:after="240"/>
        <w:ind w:left="224"/>
        <w:rPr>
          <w:rFonts w:ascii="微軟正黑體" w:eastAsia="微軟正黑體" w:hAnsi="微軟正黑體" w:cs="Times New Roman"/>
          <w:bCs/>
          <w:sz w:val="27"/>
          <w:szCs w:val="27"/>
        </w:rPr>
      </w:pPr>
      <w:r w:rsidRPr="007D45BD">
        <w:rPr>
          <w:rFonts w:ascii="微軟正黑體" w:eastAsia="微軟正黑體" w:hAnsi="微軟正黑體" w:cs="Times New Roman"/>
          <w:bCs/>
          <w:sz w:val="27"/>
          <w:szCs w:val="27"/>
        </w:rPr>
        <w:t>(檢測等級 A)</w:t>
      </w:r>
    </w:p>
    <w:tbl>
      <w:tblPr>
        <w:tblpPr w:leftFromText="180" w:rightFromText="180" w:vertAnchor="text" w:horzAnchor="margin" w:tblpXSpec="right" w:tblpY="188"/>
        <w:tblW w:w="2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1"/>
      </w:tblGrid>
      <w:tr w:rsidR="0054761F" w:rsidRPr="009C3DA6" w14:paraId="516CCBC2" w14:textId="77777777" w:rsidTr="00D2118E">
        <w:trPr>
          <w:trHeight w:val="762"/>
        </w:trPr>
        <w:tc>
          <w:tcPr>
            <w:tcW w:w="2901" w:type="dxa"/>
            <w:shd w:val="clear" w:color="auto" w:fill="auto"/>
          </w:tcPr>
          <w:p w14:paraId="5EC49365" w14:textId="77777777" w:rsidR="0054761F" w:rsidRPr="009C3DA6" w:rsidRDefault="00000000" w:rsidP="00D2118E">
            <w:pPr>
              <w:spacing w:line="0" w:lineRule="atLeast"/>
              <w:rPr>
                <w:rFonts w:ascii="微軟正黑體" w:eastAsia="微軟正黑體" w:hAnsi="微軟正黑體"/>
                <w:color w:val="0070C0"/>
                <w:sz w:val="20"/>
                <w:szCs w:val="20"/>
                <w:u w:val="single" w:color="000000" w:themeColor="text1"/>
              </w:rPr>
            </w:pPr>
            <w:hyperlink r:id="rId227" w:history="1">
              <w:r w:rsidR="0054761F" w:rsidRPr="009C3DA6">
                <w:rPr>
                  <w:rStyle w:val="a6"/>
                  <w:rFonts w:ascii="微軟正黑體" w:eastAsia="微軟正黑體" w:hAnsi="微軟正黑體"/>
                  <w:sz w:val="20"/>
                  <w:szCs w:val="20"/>
                  <w:u w:color="000000" w:themeColor="text1"/>
                </w:rPr>
                <w:t>了解</w:t>
              </w:r>
              <w:r w:rsidR="0054761F" w:rsidRPr="009C3DA6">
                <w:rPr>
                  <w:rStyle w:val="a6"/>
                  <w:rFonts w:ascii="微軟正黑體" w:eastAsia="微軟正黑體" w:hAnsi="微軟正黑體" w:hint="eastAsia"/>
                  <w:sz w:val="20"/>
                  <w:szCs w:val="20"/>
                  <w:u w:color="000000" w:themeColor="text1"/>
                </w:rPr>
                <w:t>「</w:t>
              </w:r>
              <w:r w:rsidR="0054761F" w:rsidRPr="009C3DA6">
                <w:rPr>
                  <w:rStyle w:val="a6"/>
                  <w:rFonts w:ascii="微軟正黑體" w:eastAsia="微軟正黑體" w:hAnsi="微軟正黑體"/>
                  <w:sz w:val="20"/>
                  <w:szCs w:val="20"/>
                  <w:u w:color="000000" w:themeColor="text1"/>
                </w:rPr>
                <w:t>名稱、</w:t>
              </w:r>
              <w:proofErr w:type="gramStart"/>
              <w:r w:rsidR="0054761F" w:rsidRPr="009C3DA6">
                <w:rPr>
                  <w:rStyle w:val="a6"/>
                  <w:rFonts w:ascii="微軟正黑體" w:eastAsia="微軟正黑體" w:hAnsi="微軟正黑體"/>
                  <w:sz w:val="20"/>
                  <w:szCs w:val="20"/>
                  <w:u w:color="000000" w:themeColor="text1"/>
                </w:rPr>
                <w:t>角色和值</w:t>
              </w:r>
              <w:proofErr w:type="gramEnd"/>
              <w:r w:rsidR="0054761F" w:rsidRPr="009C3DA6">
                <w:rPr>
                  <w:rStyle w:val="a6"/>
                  <w:rFonts w:ascii="微軟正黑體" w:eastAsia="微軟正黑體" w:hAnsi="微軟正黑體" w:hint="eastAsia"/>
                  <w:sz w:val="20"/>
                  <w:szCs w:val="20"/>
                  <w:u w:color="000000" w:themeColor="text1"/>
                </w:rPr>
                <w:t>」</w:t>
              </w:r>
            </w:hyperlink>
          </w:p>
          <w:p w14:paraId="3657628F" w14:textId="77777777" w:rsidR="0054761F" w:rsidRPr="009C3DA6" w:rsidRDefault="00000000" w:rsidP="00D2118E">
            <w:pPr>
              <w:spacing w:line="0" w:lineRule="atLeast"/>
              <w:rPr>
                <w:rFonts w:ascii="微軟正黑體" w:eastAsia="微軟正黑體" w:hAnsi="微軟正黑體" w:cs="Times New Roman"/>
                <w:sz w:val="20"/>
                <w:szCs w:val="20"/>
              </w:rPr>
            </w:pPr>
            <w:hyperlink r:id="rId228" w:anchor="name-role-value" w:history="1">
              <w:r w:rsidR="0054761F" w:rsidRPr="009C3DA6">
                <w:rPr>
                  <w:rStyle w:val="a6"/>
                  <w:rFonts w:ascii="微軟正黑體" w:eastAsia="微軟正黑體" w:hAnsi="微軟正黑體"/>
                  <w:sz w:val="20"/>
                  <w:szCs w:val="20"/>
                  <w:u w:color="000000" w:themeColor="text1"/>
                </w:rPr>
                <w:t>如何符合</w:t>
              </w:r>
              <w:r w:rsidR="0054761F" w:rsidRPr="009C3DA6">
                <w:rPr>
                  <w:rStyle w:val="a6"/>
                  <w:rFonts w:ascii="微軟正黑體" w:eastAsia="微軟正黑體" w:hAnsi="微軟正黑體" w:hint="eastAsia"/>
                  <w:sz w:val="20"/>
                  <w:szCs w:val="20"/>
                  <w:u w:color="000000" w:themeColor="text1"/>
                </w:rPr>
                <w:t>「</w:t>
              </w:r>
              <w:r w:rsidR="0054761F" w:rsidRPr="009C3DA6">
                <w:rPr>
                  <w:rStyle w:val="a6"/>
                  <w:rFonts w:ascii="微軟正黑體" w:eastAsia="微軟正黑體" w:hAnsi="微軟正黑體"/>
                  <w:sz w:val="20"/>
                  <w:szCs w:val="20"/>
                  <w:u w:color="000000" w:themeColor="text1"/>
                </w:rPr>
                <w:t>名稱、</w:t>
              </w:r>
              <w:proofErr w:type="gramStart"/>
              <w:r w:rsidR="0054761F" w:rsidRPr="009C3DA6">
                <w:rPr>
                  <w:rStyle w:val="a6"/>
                  <w:rFonts w:ascii="微軟正黑體" w:eastAsia="微軟正黑體" w:hAnsi="微軟正黑體"/>
                  <w:sz w:val="20"/>
                  <w:szCs w:val="20"/>
                  <w:u w:color="000000" w:themeColor="text1"/>
                </w:rPr>
                <w:t>角色和值</w:t>
              </w:r>
              <w:proofErr w:type="gramEnd"/>
              <w:r w:rsidR="0054761F" w:rsidRPr="009C3DA6">
                <w:rPr>
                  <w:rStyle w:val="a6"/>
                  <w:rFonts w:ascii="微軟正黑體" w:eastAsia="微軟正黑體" w:hAnsi="微軟正黑體" w:hint="eastAsia"/>
                  <w:sz w:val="20"/>
                  <w:szCs w:val="20"/>
                  <w:u w:color="000000" w:themeColor="text1"/>
                </w:rPr>
                <w:t>」</w:t>
              </w:r>
            </w:hyperlink>
          </w:p>
        </w:tc>
      </w:tr>
    </w:tbl>
    <w:p w14:paraId="55D1BA13" w14:textId="77777777" w:rsidR="0054761F" w:rsidRPr="009C3DA6" w:rsidRDefault="0054761F" w:rsidP="0054761F">
      <w:pPr>
        <w:adjustRightInd w:val="0"/>
        <w:snapToGrid w:val="0"/>
        <w:spacing w:before="1" w:after="240"/>
        <w:ind w:left="224"/>
        <w:rPr>
          <w:rFonts w:ascii="微軟正黑體" w:eastAsia="微軟正黑體" w:hAnsi="微軟正黑體" w:cs="Times New Roman"/>
          <w:bCs/>
          <w:sz w:val="27"/>
          <w:szCs w:val="27"/>
        </w:rPr>
      </w:pPr>
    </w:p>
    <w:p w14:paraId="69DC5A9E" w14:textId="77777777" w:rsidR="0054761F" w:rsidRPr="007D45BD" w:rsidRDefault="0054761F" w:rsidP="0054761F">
      <w:pPr>
        <w:adjustRightInd w:val="0"/>
        <w:snapToGrid w:val="0"/>
        <w:spacing w:before="1" w:after="240"/>
        <w:ind w:left="224"/>
        <w:rPr>
          <w:rFonts w:ascii="微軟正黑體" w:eastAsia="微軟正黑體" w:hAnsi="微軟正黑體" w:cs="Times New Roman"/>
          <w:bCs/>
          <w:sz w:val="27"/>
          <w:szCs w:val="27"/>
        </w:rPr>
      </w:pPr>
    </w:p>
    <w:p w14:paraId="458D58EF" w14:textId="77777777" w:rsidR="0054761F" w:rsidRDefault="0054761F" w:rsidP="0054761F">
      <w:pPr>
        <w:pStyle w:val="a3"/>
        <w:adjustRightInd w:val="0"/>
        <w:snapToGrid w:val="0"/>
        <w:spacing w:before="38" w:after="240" w:line="240" w:lineRule="atLeast"/>
        <w:ind w:left="227" w:right="391"/>
        <w:jc w:val="both"/>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對於所有的</w:t>
      </w:r>
      <w:r>
        <w:fldChar w:fldCharType="begin"/>
      </w:r>
      <w:r>
        <w:instrText>HYPERLINK \l "user_interface_component"</w:instrText>
      </w:r>
      <w:r>
        <w:fldChar w:fldCharType="separate"/>
      </w:r>
      <w:r w:rsidRPr="0077021A">
        <w:rPr>
          <w:rStyle w:val="a6"/>
          <w:rFonts w:ascii="微軟正黑體" w:eastAsia="微軟正黑體" w:hAnsi="微軟正黑體" w:cs="Times New Roman"/>
          <w:sz w:val="27"/>
          <w:szCs w:val="27"/>
        </w:rPr>
        <w:t>使用者介面元件</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(包括但不限於表單組件、鏈結及由腳本所產生的組件)來說，其</w:t>
      </w:r>
      <w:r>
        <w:fldChar w:fldCharType="begin"/>
      </w:r>
      <w:r>
        <w:instrText>HYPERLINK \l "name"</w:instrText>
      </w:r>
      <w:r>
        <w:fldChar w:fldCharType="separate"/>
      </w:r>
      <w:r w:rsidRPr="0077021A">
        <w:rPr>
          <w:rStyle w:val="a6"/>
          <w:rFonts w:ascii="微軟正黑體" w:eastAsia="微軟正黑體" w:hAnsi="微軟正黑體" w:cs="Times New Roman"/>
          <w:sz w:val="27"/>
          <w:szCs w:val="27"/>
        </w:rPr>
        <w:t>名稱</w:t>
      </w:r>
      <w:r>
        <w:rPr>
          <w:rStyle w:val="a6"/>
          <w:rFonts w:ascii="微軟正黑體" w:eastAsia="微軟正黑體" w:hAnsi="微軟正黑體" w:cs="Times New Roman"/>
          <w:sz w:val="27"/>
          <w:szCs w:val="27"/>
        </w:rPr>
        <w:fldChar w:fldCharType="end"/>
      </w:r>
      <w:r w:rsidRPr="00B75547">
        <w:rPr>
          <w:rFonts w:ascii="微軟正黑體" w:eastAsia="微軟正黑體" w:hAnsi="微軟正黑體" w:cs="Times New Roman"/>
          <w:sz w:val="27"/>
          <w:szCs w:val="27"/>
        </w:rPr>
        <w:t>及</w:t>
      </w:r>
      <w:hyperlink w:anchor="_角色" w:history="1">
        <w:r w:rsidRPr="0077021A">
          <w:rPr>
            <w:rStyle w:val="a6"/>
            <w:rFonts w:ascii="微軟正黑體" w:eastAsia="微軟正黑體" w:hAnsi="微軟正黑體" w:cs="Times New Roman"/>
            <w:sz w:val="27"/>
            <w:szCs w:val="27"/>
          </w:rPr>
          <w:t>角色</w:t>
        </w:r>
      </w:hyperlink>
      <w:r w:rsidRPr="00B75547">
        <w:rPr>
          <w:rFonts w:ascii="微軟正黑體" w:eastAsia="微軟正黑體" w:hAnsi="微軟正黑體" w:cs="Times New Roman"/>
          <w:sz w:val="27"/>
          <w:szCs w:val="27"/>
        </w:rPr>
        <w:t>要能用</w:t>
      </w:r>
      <w:hyperlink w:anchor="programmatically_determined" w:history="1">
        <w:r w:rsidRPr="0077021A">
          <w:rPr>
            <w:rStyle w:val="a6"/>
            <w:rFonts w:ascii="微軟正黑體" w:eastAsia="微軟正黑體" w:hAnsi="微軟正黑體" w:cs="Times New Roman"/>
            <w:sz w:val="27"/>
            <w:szCs w:val="27"/>
          </w:rPr>
          <w:t>程式化的方法判定</w:t>
        </w:r>
      </w:hyperlink>
      <w:r w:rsidRPr="00B75547">
        <w:rPr>
          <w:rFonts w:ascii="微軟正黑體" w:eastAsia="微軟正黑體" w:hAnsi="微軟正黑體" w:cs="Times New Roman"/>
          <w:sz w:val="27"/>
          <w:szCs w:val="27"/>
        </w:rPr>
        <w:t>；其能由使用者所設定的狀態、屬性、值，則要能用</w:t>
      </w:r>
      <w:hyperlink w:anchor="_程式化設定" w:history="1">
        <w:r w:rsidRPr="0077021A">
          <w:rPr>
            <w:rStyle w:val="a6"/>
            <w:rFonts w:ascii="微軟正黑體" w:eastAsia="微軟正黑體" w:hAnsi="微軟正黑體" w:cs="Times New Roman"/>
            <w:sz w:val="27"/>
            <w:szCs w:val="27"/>
          </w:rPr>
          <w:t>程式化的方式設定</w:t>
        </w:r>
      </w:hyperlink>
      <w:r w:rsidRPr="00B75547">
        <w:rPr>
          <w:rFonts w:ascii="微軟正黑體" w:eastAsia="微軟正黑體" w:hAnsi="微軟正黑體" w:cs="Times New Roman"/>
          <w:sz w:val="27"/>
          <w:szCs w:val="27"/>
        </w:rPr>
        <w:t>；而</w:t>
      </w:r>
      <w:hyperlink w:anchor="_使用者代理" w:history="1">
        <w:r w:rsidRPr="0077021A">
          <w:rPr>
            <w:rStyle w:val="a6"/>
            <w:rFonts w:ascii="微軟正黑體" w:eastAsia="微軟正黑體" w:hAnsi="微軟正黑體" w:cs="Times New Roman"/>
            <w:sz w:val="27"/>
            <w:szCs w:val="27"/>
          </w:rPr>
          <w:t>使用者代理</w:t>
        </w:r>
      </w:hyperlink>
      <w:r w:rsidRPr="00B75547">
        <w:rPr>
          <w:rFonts w:ascii="微軟正黑體" w:eastAsia="微軟正黑體" w:hAnsi="微軟正黑體" w:cs="Times New Roman"/>
          <w:sz w:val="27"/>
          <w:szCs w:val="27"/>
        </w:rPr>
        <w:t>，包括</w:t>
      </w:r>
      <w:hyperlink w:anchor="_輔助科技（在本文件中使用）" w:history="1">
        <w:r w:rsidRPr="0077021A">
          <w:rPr>
            <w:rStyle w:val="a6"/>
            <w:rFonts w:ascii="微軟正黑體" w:eastAsia="微軟正黑體" w:hAnsi="微軟正黑體" w:cs="Times New Roman"/>
            <w:sz w:val="27"/>
            <w:szCs w:val="27"/>
          </w:rPr>
          <w:t>輔助科技</w:t>
        </w:r>
      </w:hyperlink>
      <w:r w:rsidRPr="00B75547">
        <w:rPr>
          <w:rFonts w:ascii="微軟正黑體" w:eastAsia="微軟正黑體" w:hAnsi="微軟正黑體" w:cs="Times New Roman"/>
          <w:sz w:val="27"/>
          <w:szCs w:val="27"/>
        </w:rPr>
        <w:t>，則要有這些項目變更的通知。</w:t>
      </w:r>
    </w:p>
    <w:p w14:paraId="5A999420" w14:textId="77777777" w:rsidR="0054761F" w:rsidRPr="00162597" w:rsidRDefault="0054761F" w:rsidP="0054761F">
      <w:pPr>
        <w:pBdr>
          <w:left w:val="single" w:sz="48" w:space="4" w:color="28A60A"/>
        </w:pBdr>
        <w:adjustRightInd w:val="0"/>
        <w:snapToGrid w:val="0"/>
        <w:spacing w:line="240" w:lineRule="atLeast"/>
        <w:ind w:left="400" w:right="500"/>
        <w:rPr>
          <w:rFonts w:ascii="微軟正黑體" w:eastAsia="微軟正黑體" w:hAnsi="微軟正黑體" w:cs="Times New Roman"/>
          <w:b/>
          <w:bCs/>
          <w:color w:val="00B050"/>
          <w:sz w:val="27"/>
          <w:szCs w:val="27"/>
        </w:rPr>
      </w:pPr>
      <w:proofErr w:type="gramStart"/>
      <w:r w:rsidRPr="00162597">
        <w:rPr>
          <w:rFonts w:ascii="微軟正黑體" w:eastAsia="微軟正黑體" w:hAnsi="微軟正黑體" w:cs="Times New Roman"/>
          <w:b/>
          <w:bCs/>
          <w:color w:val="00B050"/>
          <w:sz w:val="27"/>
          <w:szCs w:val="27"/>
        </w:rPr>
        <w:t>註</w:t>
      </w:r>
      <w:proofErr w:type="gramEnd"/>
      <w:r w:rsidRPr="00162597">
        <w:rPr>
          <w:rFonts w:ascii="微軟正黑體" w:eastAsia="微軟正黑體" w:hAnsi="微軟正黑體" w:cs="Times New Roman"/>
          <w:b/>
          <w:bCs/>
          <w:color w:val="00B050"/>
          <w:sz w:val="27"/>
          <w:szCs w:val="27"/>
        </w:rPr>
        <w:t>釋</w:t>
      </w:r>
    </w:p>
    <w:p w14:paraId="50D47E85" w14:textId="77777777" w:rsidR="0054761F" w:rsidRPr="00162597" w:rsidRDefault="0054761F" w:rsidP="0054761F">
      <w:pPr>
        <w:pBdr>
          <w:left w:val="single" w:sz="48" w:space="4" w:color="28A60A"/>
        </w:pBdr>
        <w:adjustRightInd w:val="0"/>
        <w:snapToGrid w:val="0"/>
        <w:spacing w:line="240" w:lineRule="atLeast"/>
        <w:ind w:left="400" w:right="500"/>
        <w:rPr>
          <w:rFonts w:ascii="微軟正黑體" w:eastAsia="微軟正黑體" w:hAnsi="微軟正黑體" w:cs="Times New Roman"/>
          <w:sz w:val="27"/>
          <w:szCs w:val="27"/>
        </w:rPr>
      </w:pPr>
    </w:p>
    <w:p w14:paraId="03068791" w14:textId="60C9AC26" w:rsidR="0054761F" w:rsidRPr="00162597" w:rsidRDefault="0054761F" w:rsidP="0054761F">
      <w:pPr>
        <w:pBdr>
          <w:left w:val="single" w:sz="48" w:space="4" w:color="28A60A"/>
        </w:pBdr>
        <w:adjustRightInd w:val="0"/>
        <w:snapToGrid w:val="0"/>
        <w:spacing w:line="240" w:lineRule="atLeast"/>
        <w:ind w:left="400" w:right="500"/>
        <w:rPr>
          <w:rFonts w:ascii="微軟正黑體" w:eastAsia="微軟正黑體" w:hAnsi="微軟正黑體" w:cs="Times New Roman"/>
          <w:sz w:val="27"/>
          <w:szCs w:val="27"/>
        </w:rPr>
      </w:pPr>
      <w:r w:rsidRPr="00162597">
        <w:rPr>
          <w:rFonts w:ascii="微軟正黑體" w:eastAsia="微軟正黑體" w:hAnsi="微軟正黑體" w:cs="Times New Roman"/>
          <w:sz w:val="27"/>
          <w:szCs w:val="27"/>
        </w:rPr>
        <w:t>此成功準則主要是針對開發或編寫自己的</w:t>
      </w:r>
      <w:r w:rsidR="000E458F">
        <w:rPr>
          <w:rFonts w:ascii="微軟正黑體" w:eastAsia="微軟正黑體" w:hAnsi="微軟正黑體" w:cs="Times New Roman" w:hint="eastAsia"/>
          <w:sz w:val="27"/>
          <w:szCs w:val="27"/>
        </w:rPr>
        <w:t>使用者</w:t>
      </w:r>
      <w:r w:rsidRPr="00162597">
        <w:rPr>
          <w:rFonts w:ascii="微軟正黑體" w:eastAsia="微軟正黑體" w:hAnsi="微軟正黑體" w:cs="Times New Roman"/>
          <w:sz w:val="27"/>
          <w:szCs w:val="27"/>
        </w:rPr>
        <w:t>介面組件</w:t>
      </w:r>
      <w:r>
        <w:rPr>
          <w:rFonts w:ascii="微軟正黑體" w:eastAsia="微軟正黑體" w:hAnsi="微軟正黑體" w:cs="Times New Roman" w:hint="eastAsia"/>
          <w:sz w:val="27"/>
          <w:szCs w:val="27"/>
        </w:rPr>
        <w:t>的</w:t>
      </w:r>
      <w:r w:rsidRPr="00162597">
        <w:rPr>
          <w:rFonts w:ascii="微軟正黑體" w:eastAsia="微軟正黑體" w:hAnsi="微軟正黑體" w:cs="Times New Roman"/>
          <w:sz w:val="27"/>
          <w:szCs w:val="27"/>
        </w:rPr>
        <w:t>網頁作者。</w:t>
      </w:r>
      <w:r w:rsidRPr="006F7932">
        <w:rPr>
          <w:rFonts w:ascii="微軟正黑體" w:eastAsia="微軟正黑體" w:hAnsi="微軟正黑體" w:cs="Times New Roman" w:hint="eastAsia"/>
          <w:sz w:val="27"/>
          <w:szCs w:val="27"/>
        </w:rPr>
        <w:t>舉例來說，符合規範使用的標準</w:t>
      </w:r>
      <w:r w:rsidRPr="006F7932">
        <w:rPr>
          <w:rFonts w:ascii="微軟正黑體" w:eastAsia="微軟正黑體" w:hAnsi="微軟正黑體" w:cs="Times New Roman"/>
          <w:sz w:val="27"/>
          <w:szCs w:val="27"/>
        </w:rPr>
        <w:t>HTML控制項已經滿足此成功準</w:t>
      </w:r>
      <w:r>
        <w:rPr>
          <w:rFonts w:ascii="微軟正黑體" w:eastAsia="微軟正黑體" w:hAnsi="微軟正黑體" w:cs="Times New Roman" w:hint="eastAsia"/>
          <w:sz w:val="27"/>
          <w:szCs w:val="27"/>
        </w:rPr>
        <w:t>則</w:t>
      </w:r>
      <w:r w:rsidRPr="006F7932">
        <w:rPr>
          <w:rFonts w:ascii="微軟正黑體" w:eastAsia="微軟正黑體" w:hAnsi="微軟正黑體" w:cs="Times New Roman"/>
          <w:sz w:val="27"/>
          <w:szCs w:val="27"/>
        </w:rPr>
        <w:t>。</w:t>
      </w:r>
    </w:p>
    <w:p w14:paraId="2C8B7196" w14:textId="77777777" w:rsidR="0054761F" w:rsidRPr="00162597" w:rsidRDefault="0054761F" w:rsidP="0054761F">
      <w:pPr>
        <w:pStyle w:val="a3"/>
        <w:adjustRightInd w:val="0"/>
        <w:snapToGrid w:val="0"/>
        <w:spacing w:before="38" w:after="240" w:line="240" w:lineRule="atLeast"/>
        <w:ind w:left="227" w:right="391"/>
        <w:jc w:val="both"/>
        <w:rPr>
          <w:rFonts w:ascii="微軟正黑體" w:eastAsia="微軟正黑體" w:hAnsi="微軟正黑體" w:cs="Times New Roman"/>
          <w:sz w:val="27"/>
          <w:szCs w:val="27"/>
        </w:rPr>
      </w:pPr>
    </w:p>
    <w:p w14:paraId="7C914BE7" w14:textId="77777777" w:rsidR="0054761F" w:rsidRPr="007C5CCB" w:rsidRDefault="0054761F" w:rsidP="0054761F">
      <w:pPr>
        <w:pStyle w:val="31"/>
      </w:pPr>
      <w:bookmarkStart w:id="113" w:name="成功準則4.1.3：狀態訊息(檢測等級AA)"/>
      <w:bookmarkEnd w:id="113"/>
      <w:r w:rsidRPr="007C5CCB">
        <w:t>成功準則 4.1.3：狀態訊息</w:t>
      </w:r>
    </w:p>
    <w:p w14:paraId="6D19C78A" w14:textId="77777777" w:rsidR="0054761F" w:rsidRDefault="0054761F" w:rsidP="0054761F">
      <w:pPr>
        <w:adjustRightInd w:val="0"/>
        <w:snapToGrid w:val="0"/>
        <w:spacing w:before="1" w:after="240"/>
        <w:ind w:left="224"/>
        <w:rPr>
          <w:rFonts w:ascii="微軟正黑體" w:eastAsia="微軟正黑體" w:hAnsi="微軟正黑體" w:cs="Times New Roman"/>
          <w:bCs/>
          <w:sz w:val="27"/>
          <w:szCs w:val="27"/>
        </w:rPr>
      </w:pPr>
      <w:r w:rsidRPr="007D45BD">
        <w:rPr>
          <w:rFonts w:ascii="微軟正黑體" w:eastAsia="微軟正黑體" w:hAnsi="微軟正黑體" w:cs="Times New Roman"/>
          <w:bCs/>
          <w:sz w:val="27"/>
          <w:szCs w:val="27"/>
        </w:rPr>
        <w:t>(檢測等級 AA)</w:t>
      </w:r>
    </w:p>
    <w:tbl>
      <w:tblPr>
        <w:tblpPr w:leftFromText="180" w:rightFromText="180" w:vertAnchor="text" w:horzAnchor="margin" w:tblpXSpec="right" w:tblpY="160"/>
        <w:tblW w:w="2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4"/>
      </w:tblGrid>
      <w:tr w:rsidR="0054761F" w:rsidRPr="009C3DA6" w14:paraId="196AD493" w14:textId="77777777" w:rsidTr="00D2118E">
        <w:trPr>
          <w:trHeight w:val="790"/>
        </w:trPr>
        <w:tc>
          <w:tcPr>
            <w:tcW w:w="2444" w:type="dxa"/>
            <w:shd w:val="clear" w:color="auto" w:fill="auto"/>
          </w:tcPr>
          <w:p w14:paraId="1108E542" w14:textId="77777777" w:rsidR="0054761F" w:rsidRPr="009C3DA6" w:rsidRDefault="00000000" w:rsidP="00D2118E">
            <w:pPr>
              <w:spacing w:line="0" w:lineRule="atLeast"/>
              <w:rPr>
                <w:rFonts w:ascii="微軟正黑體" w:eastAsia="微軟正黑體" w:hAnsi="微軟正黑體"/>
                <w:color w:val="0070C0"/>
                <w:sz w:val="20"/>
                <w:szCs w:val="20"/>
                <w:u w:val="single" w:color="000000" w:themeColor="text1"/>
              </w:rPr>
            </w:pPr>
            <w:hyperlink r:id="rId229" w:history="1">
              <w:r w:rsidR="0054761F" w:rsidRPr="009C3DA6">
                <w:rPr>
                  <w:rStyle w:val="a6"/>
                  <w:rFonts w:ascii="微軟正黑體" w:eastAsia="微軟正黑體" w:hAnsi="微軟正黑體"/>
                  <w:sz w:val="20"/>
                  <w:szCs w:val="20"/>
                  <w:u w:color="000000" w:themeColor="text1"/>
                </w:rPr>
                <w:t>了解</w:t>
              </w:r>
              <w:r w:rsidR="0054761F" w:rsidRPr="009C3DA6">
                <w:rPr>
                  <w:rStyle w:val="a6"/>
                  <w:rFonts w:ascii="微軟正黑體" w:eastAsia="微軟正黑體" w:hAnsi="微軟正黑體" w:hint="eastAsia"/>
                  <w:sz w:val="20"/>
                  <w:szCs w:val="20"/>
                  <w:u w:color="000000" w:themeColor="text1"/>
                </w:rPr>
                <w:t>「狀態訊息」</w:t>
              </w:r>
            </w:hyperlink>
          </w:p>
          <w:p w14:paraId="1D4FCCA7" w14:textId="77777777" w:rsidR="0054761F" w:rsidRPr="009C3DA6" w:rsidRDefault="00000000" w:rsidP="00D2118E">
            <w:pPr>
              <w:spacing w:line="0" w:lineRule="atLeast"/>
              <w:rPr>
                <w:rFonts w:ascii="微軟正黑體" w:eastAsia="微軟正黑體" w:hAnsi="微軟正黑體" w:cs="Times New Roman"/>
                <w:sz w:val="20"/>
                <w:szCs w:val="20"/>
              </w:rPr>
            </w:pPr>
            <w:hyperlink r:id="rId230" w:anchor="status-messages" w:history="1">
              <w:r w:rsidR="0054761F" w:rsidRPr="009C3DA6">
                <w:rPr>
                  <w:rStyle w:val="a6"/>
                  <w:rFonts w:ascii="微軟正黑體" w:eastAsia="微軟正黑體" w:hAnsi="微軟正黑體"/>
                  <w:sz w:val="20"/>
                  <w:szCs w:val="20"/>
                  <w:u w:color="000000" w:themeColor="text1"/>
                </w:rPr>
                <w:t>如何符合</w:t>
              </w:r>
              <w:r w:rsidR="0054761F" w:rsidRPr="009C3DA6">
                <w:rPr>
                  <w:rStyle w:val="a6"/>
                  <w:rFonts w:ascii="微軟正黑體" w:eastAsia="微軟正黑體" w:hAnsi="微軟正黑體" w:hint="eastAsia"/>
                  <w:sz w:val="20"/>
                  <w:szCs w:val="20"/>
                  <w:u w:color="000000" w:themeColor="text1"/>
                </w:rPr>
                <w:t>「狀態訊息」</w:t>
              </w:r>
            </w:hyperlink>
          </w:p>
        </w:tc>
      </w:tr>
    </w:tbl>
    <w:p w14:paraId="3269BDD5" w14:textId="77777777" w:rsidR="0054761F" w:rsidRDefault="0054761F" w:rsidP="0054761F">
      <w:pPr>
        <w:adjustRightInd w:val="0"/>
        <w:snapToGrid w:val="0"/>
        <w:spacing w:before="1" w:after="240"/>
        <w:ind w:left="224"/>
        <w:rPr>
          <w:rFonts w:ascii="微軟正黑體" w:eastAsia="微軟正黑體" w:hAnsi="微軟正黑體" w:cs="Times New Roman"/>
          <w:bCs/>
          <w:sz w:val="27"/>
          <w:szCs w:val="27"/>
        </w:rPr>
      </w:pPr>
    </w:p>
    <w:p w14:paraId="1DA45139" w14:textId="77777777" w:rsidR="0054761F" w:rsidRPr="007D45BD" w:rsidRDefault="0054761F" w:rsidP="0054761F">
      <w:pPr>
        <w:adjustRightInd w:val="0"/>
        <w:snapToGrid w:val="0"/>
        <w:spacing w:before="1" w:after="240"/>
        <w:ind w:left="224"/>
        <w:rPr>
          <w:rFonts w:ascii="微軟正黑體" w:eastAsia="微軟正黑體" w:hAnsi="微軟正黑體" w:cs="Times New Roman"/>
          <w:bCs/>
          <w:sz w:val="27"/>
          <w:szCs w:val="27"/>
        </w:rPr>
      </w:pPr>
    </w:p>
    <w:p w14:paraId="43CCBE11" w14:textId="77777777" w:rsidR="0054761F" w:rsidRDefault="0054761F" w:rsidP="0054761F">
      <w:pPr>
        <w:pStyle w:val="a3"/>
        <w:adjustRightInd w:val="0"/>
        <w:snapToGrid w:val="0"/>
        <w:spacing w:before="38" w:after="240" w:line="240" w:lineRule="atLeast"/>
        <w:ind w:left="227" w:right="391"/>
        <w:jc w:val="both"/>
        <w:rPr>
          <w:rFonts w:ascii="微軟正黑體" w:eastAsia="微軟正黑體" w:hAnsi="微軟正黑體" w:cs="Times New Roman"/>
          <w:sz w:val="27"/>
          <w:szCs w:val="27"/>
        </w:rPr>
      </w:pPr>
      <w:r w:rsidRPr="00B75547">
        <w:rPr>
          <w:rFonts w:ascii="微軟正黑體" w:eastAsia="微軟正黑體" w:hAnsi="微軟正黑體" w:cs="Times New Roman"/>
          <w:sz w:val="27"/>
          <w:szCs w:val="27"/>
        </w:rPr>
        <w:t>在使用標記語言實現的內容中，</w:t>
      </w:r>
      <w:hyperlink w:anchor="_狀態訊息" w:history="1">
        <w:r w:rsidRPr="0077021A">
          <w:rPr>
            <w:rStyle w:val="a6"/>
            <w:rFonts w:ascii="微軟正黑體" w:eastAsia="微軟正黑體" w:hAnsi="微軟正黑體" w:cs="Times New Roman"/>
            <w:sz w:val="27"/>
            <w:szCs w:val="27"/>
          </w:rPr>
          <w:t>狀態訊息</w:t>
        </w:r>
      </w:hyperlink>
      <w:r w:rsidRPr="00B75547">
        <w:rPr>
          <w:rFonts w:ascii="微軟正黑體" w:eastAsia="微軟正黑體" w:hAnsi="微軟正黑體" w:cs="Times New Roman"/>
          <w:sz w:val="27"/>
          <w:szCs w:val="27"/>
        </w:rPr>
        <w:t>可透過</w:t>
      </w:r>
      <w:hyperlink w:anchor="role" w:history="1">
        <w:r w:rsidRPr="0077021A">
          <w:rPr>
            <w:rStyle w:val="a6"/>
            <w:rFonts w:ascii="微軟正黑體" w:eastAsia="微軟正黑體" w:hAnsi="微軟正黑體" w:cs="Times New Roman"/>
            <w:sz w:val="27"/>
            <w:szCs w:val="27"/>
          </w:rPr>
          <w:t>角色</w:t>
        </w:r>
      </w:hyperlink>
      <w:r w:rsidRPr="00B75547">
        <w:rPr>
          <w:rFonts w:ascii="微軟正黑體" w:eastAsia="微軟正黑體" w:hAnsi="微軟正黑體" w:cs="Times New Roman"/>
          <w:sz w:val="27"/>
          <w:szCs w:val="27"/>
        </w:rPr>
        <w:t>或屬性以</w:t>
      </w:r>
      <w:hyperlink w:anchor="programmatically_determined" w:history="1">
        <w:r w:rsidRPr="000B2B74">
          <w:rPr>
            <w:rStyle w:val="a6"/>
            <w:rFonts w:ascii="微軟正黑體" w:eastAsia="微軟正黑體" w:hAnsi="微軟正黑體" w:cs="Times New Roman"/>
            <w:sz w:val="27"/>
            <w:szCs w:val="27"/>
          </w:rPr>
          <w:t>程式化確定</w:t>
        </w:r>
      </w:hyperlink>
      <w:r w:rsidRPr="00B75547">
        <w:rPr>
          <w:rFonts w:ascii="微軟正黑體" w:eastAsia="微軟正黑體" w:hAnsi="微軟正黑體" w:cs="Times New Roman"/>
          <w:sz w:val="27"/>
          <w:szCs w:val="27"/>
        </w:rPr>
        <w:t>，使其在不需取得焦點就可透過</w:t>
      </w:r>
      <w:hyperlink w:anchor="_輔助科技（在本文件中使用）" w:history="1">
        <w:r w:rsidRPr="000B2B74">
          <w:rPr>
            <w:rStyle w:val="a6"/>
            <w:rFonts w:ascii="微軟正黑體" w:eastAsia="微軟正黑體" w:hAnsi="微軟正黑體" w:cs="Times New Roman"/>
            <w:sz w:val="27"/>
            <w:szCs w:val="27"/>
          </w:rPr>
          <w:t>輔助科技</w:t>
        </w:r>
      </w:hyperlink>
      <w:r w:rsidRPr="00B75547">
        <w:rPr>
          <w:rFonts w:ascii="微軟正黑體" w:eastAsia="微軟正黑體" w:hAnsi="微軟正黑體" w:cs="Times New Roman"/>
          <w:sz w:val="27"/>
          <w:szCs w:val="27"/>
        </w:rPr>
        <w:t>呈現給使用者。</w:t>
      </w:r>
    </w:p>
    <w:p w14:paraId="20A45B28" w14:textId="77777777" w:rsidR="0054761F" w:rsidRPr="00F70DB0" w:rsidRDefault="0054761F" w:rsidP="0054761F">
      <w:pPr>
        <w:pStyle w:val="2"/>
        <w:rPr>
          <w:rFonts w:ascii="微軟正黑體" w:eastAsia="微軟正黑體" w:hAnsi="微軟正黑體"/>
          <w:color w:val="0070C0"/>
          <w:sz w:val="34"/>
          <w:szCs w:val="34"/>
        </w:rPr>
      </w:pPr>
      <w:r>
        <w:rPr>
          <w:rFonts w:ascii="微軟正黑體" w:eastAsia="微軟正黑體" w:hAnsi="微軟正黑體" w:hint="eastAsia"/>
          <w:color w:val="0070C0"/>
          <w:sz w:val="34"/>
          <w:szCs w:val="34"/>
        </w:rPr>
        <w:t>5.符合性</w:t>
      </w:r>
    </w:p>
    <w:p w14:paraId="5C49E439" w14:textId="77777777" w:rsidR="0054761F" w:rsidRPr="00CD496D" w:rsidRDefault="0054761F" w:rsidP="0054761F">
      <w:pPr>
        <w:adjustRightInd w:val="0"/>
        <w:snapToGrid w:val="0"/>
        <w:spacing w:line="240" w:lineRule="atLeast"/>
      </w:pPr>
      <w:r w:rsidRPr="00F70DB0">
        <w:rPr>
          <w:rFonts w:ascii="微軟正黑體" w:eastAsia="微軟正黑體" w:hAnsi="微軟正黑體"/>
          <w:sz w:val="27"/>
          <w:szCs w:val="27"/>
        </w:rPr>
        <w:t>本章節列出</w:t>
      </w:r>
      <w:hyperlink w:anchor="conformance" w:history="1">
        <w:r w:rsidRPr="00F70DB0">
          <w:rPr>
            <w:rStyle w:val="a6"/>
            <w:rFonts w:ascii="微軟正黑體" w:eastAsia="微軟正黑體" w:hAnsi="微軟正黑體" w:cs="Times New Roman"/>
            <w:sz w:val="27"/>
            <w:szCs w:val="27"/>
            <w:u w:color="000000" w:themeColor="text1"/>
          </w:rPr>
          <w:t>符合</w:t>
        </w:r>
      </w:hyperlink>
      <w:r w:rsidRPr="00F70DB0">
        <w:rPr>
          <w:rFonts w:ascii="微軟正黑體" w:eastAsia="微軟正黑體" w:hAnsi="微軟正黑體"/>
          <w:sz w:val="27"/>
          <w:szCs w:val="27"/>
        </w:rPr>
        <w:t>WCAG 2.1的要求。同時針對如何作出符合性聲明也提供相關的資訊，這些聲明是可選的。最後，它描述了</w:t>
      </w:r>
      <w:hyperlink w:anchor="_提供的無障礙支援" w:history="1">
        <w:r w:rsidRPr="00F70DB0">
          <w:rPr>
            <w:rStyle w:val="a6"/>
            <w:rFonts w:ascii="微軟正黑體" w:eastAsia="微軟正黑體" w:hAnsi="微軟正黑體" w:cs="Times New Roman"/>
            <w:sz w:val="27"/>
            <w:szCs w:val="27"/>
            <w:u w:color="000000" w:themeColor="text1"/>
          </w:rPr>
          <w:t>支援無障礙</w:t>
        </w:r>
      </w:hyperlink>
      <w:r w:rsidRPr="00F70DB0">
        <w:rPr>
          <w:rFonts w:ascii="微軟正黑體" w:eastAsia="微軟正黑體" w:hAnsi="微軟正黑體"/>
          <w:sz w:val="27"/>
          <w:szCs w:val="27"/>
        </w:rPr>
        <w:t>意味</w:t>
      </w:r>
      <w:r w:rsidRPr="00F70DB0">
        <w:rPr>
          <w:rFonts w:ascii="微軟正黑體" w:eastAsia="微軟正黑體" w:hAnsi="微軟正黑體"/>
          <w:sz w:val="27"/>
          <w:szCs w:val="27"/>
        </w:rPr>
        <w:lastRenderedPageBreak/>
        <w:t>著什麼，因為只有</w:t>
      </w:r>
      <w:hyperlink w:anchor="relied_upon" w:history="1">
        <w:r w:rsidRPr="00F70DB0">
          <w:rPr>
            <w:rStyle w:val="a6"/>
            <w:rFonts w:ascii="微軟正黑體" w:eastAsia="微軟正黑體" w:hAnsi="微軟正黑體" w:cs="Times New Roman"/>
            <w:sz w:val="27"/>
            <w:szCs w:val="27"/>
            <w:u w:color="000000" w:themeColor="text1"/>
          </w:rPr>
          <w:t>仰賴</w:t>
        </w:r>
      </w:hyperlink>
      <w:r w:rsidRPr="00F70DB0">
        <w:rPr>
          <w:rFonts w:ascii="微軟正黑體" w:eastAsia="微軟正黑體" w:hAnsi="微軟正黑體"/>
          <w:sz w:val="27"/>
          <w:szCs w:val="27"/>
        </w:rPr>
        <w:t>使用科技方法的無障礙支援才能達到符合性。</w:t>
      </w:r>
      <w:hyperlink r:id="rId231" w:history="1">
        <w:r w:rsidRPr="00F70DB0">
          <w:rPr>
            <w:rStyle w:val="a6"/>
            <w:rFonts w:ascii="微軟正黑體" w:eastAsia="微軟正黑體" w:hAnsi="微軟正黑體" w:cs="Times New Roman"/>
            <w:sz w:val="27"/>
            <w:szCs w:val="27"/>
            <w:u w:color="000000" w:themeColor="text1"/>
          </w:rPr>
          <w:t>了解符合性</w:t>
        </w:r>
      </w:hyperlink>
      <w:r w:rsidRPr="00F70DB0">
        <w:rPr>
          <w:rFonts w:ascii="微軟正黑體" w:eastAsia="微軟正黑體" w:hAnsi="微軟正黑體"/>
          <w:sz w:val="27"/>
          <w:szCs w:val="27"/>
        </w:rPr>
        <w:t>包括對無障礙支援概念的進一步解釋說明。</w:t>
      </w:r>
    </w:p>
    <w:p w14:paraId="19C53E9E" w14:textId="77777777" w:rsidR="0054761F" w:rsidRPr="00F70DB0" w:rsidRDefault="0054761F" w:rsidP="0054761F">
      <w:pPr>
        <w:pStyle w:val="3"/>
        <w:rPr>
          <w:rFonts w:ascii="微軟正黑體" w:eastAsia="微軟正黑體" w:hAnsi="微軟正黑體"/>
          <w:color w:val="0070C0"/>
          <w:sz w:val="32"/>
        </w:rPr>
      </w:pPr>
      <w:r w:rsidRPr="00F70DB0">
        <w:rPr>
          <w:rFonts w:ascii="微軟正黑體" w:eastAsia="微軟正黑體" w:hAnsi="微軟正黑體" w:hint="eastAsia"/>
          <w:color w:val="0070C0"/>
          <w:sz w:val="32"/>
        </w:rPr>
        <w:t>5.1 解釋</w:t>
      </w:r>
      <w:r>
        <w:rPr>
          <w:rFonts w:ascii="微軟正黑體" w:eastAsia="微軟正黑體" w:hAnsi="微軟正黑體" w:hint="eastAsia"/>
          <w:color w:val="0070C0"/>
          <w:sz w:val="32"/>
        </w:rPr>
        <w:t>規範性</w:t>
      </w:r>
      <w:r w:rsidRPr="00F70DB0">
        <w:rPr>
          <w:rFonts w:ascii="微軟正黑體" w:eastAsia="微軟正黑體" w:hAnsi="微軟正黑體" w:hint="eastAsia"/>
          <w:color w:val="0070C0"/>
          <w:sz w:val="32"/>
        </w:rPr>
        <w:t>要求</w:t>
      </w:r>
    </w:p>
    <w:p w14:paraId="3EFFFA0E" w14:textId="77777777" w:rsidR="0054761F" w:rsidRPr="00F70DB0" w:rsidRDefault="0054761F" w:rsidP="0054761F">
      <w:pPr>
        <w:adjustRightInd w:val="0"/>
        <w:snapToGrid w:val="0"/>
        <w:spacing w:line="240" w:lineRule="atLeast"/>
        <w:rPr>
          <w:rFonts w:ascii="微軟正黑體" w:eastAsia="微軟正黑體" w:hAnsi="微軟正黑體"/>
          <w:sz w:val="27"/>
          <w:szCs w:val="27"/>
        </w:rPr>
      </w:pPr>
      <w:r w:rsidRPr="00F70DB0">
        <w:rPr>
          <w:rFonts w:ascii="微軟正黑體" w:eastAsia="微軟正黑體" w:hAnsi="微軟正黑體"/>
          <w:sz w:val="27"/>
          <w:szCs w:val="27"/>
        </w:rPr>
        <w:t>WCAG 2.1的主要內容為</w:t>
      </w:r>
      <w:r>
        <w:rPr>
          <w:rFonts w:ascii="微軟正黑體" w:eastAsia="微軟正黑體" w:hAnsi="微軟正黑體" w:hint="eastAsia"/>
          <w:sz w:val="27"/>
          <w:szCs w:val="27"/>
        </w:rPr>
        <w:t>具</w:t>
      </w:r>
      <w:r>
        <w:rPr>
          <w:rFonts w:asciiTheme="minorEastAsia" w:eastAsiaTheme="minorEastAsia" w:hAnsiTheme="minorEastAsia" w:hint="eastAsia"/>
        </w:rPr>
        <w:t>規範性</w:t>
      </w:r>
      <w:r w:rsidRPr="00F70DB0">
        <w:rPr>
          <w:rFonts w:ascii="微軟正黑體" w:eastAsia="微軟正黑體" w:hAnsi="微軟正黑體"/>
          <w:sz w:val="27"/>
          <w:szCs w:val="27"/>
        </w:rPr>
        <w:t>，同時也定義了影響符合性聲明的要求。引導材料、附錄、標記為「非</w:t>
      </w:r>
      <w:r>
        <w:rPr>
          <w:rFonts w:ascii="微軟正黑體" w:eastAsia="微軟正黑體" w:hAnsi="微軟正黑體" w:hint="eastAsia"/>
          <w:sz w:val="27"/>
          <w:szCs w:val="27"/>
        </w:rPr>
        <w:t>規範性</w:t>
      </w:r>
      <w:r w:rsidRPr="00F70DB0">
        <w:rPr>
          <w:rFonts w:ascii="微軟正黑體" w:eastAsia="微軟正黑體" w:hAnsi="微軟正黑體"/>
          <w:sz w:val="27"/>
          <w:szCs w:val="27"/>
        </w:rPr>
        <w:t>」的部分、圖表、範例和</w:t>
      </w:r>
      <w:proofErr w:type="gramStart"/>
      <w:r w:rsidRPr="00F70DB0">
        <w:rPr>
          <w:rFonts w:ascii="微軟正黑體" w:eastAsia="微軟正黑體" w:hAnsi="微軟正黑體"/>
          <w:sz w:val="27"/>
          <w:szCs w:val="27"/>
        </w:rPr>
        <w:t>註釋都</w:t>
      </w:r>
      <w:proofErr w:type="gramEnd"/>
      <w:r w:rsidRPr="00F70DB0">
        <w:rPr>
          <w:rFonts w:ascii="微軟正黑體" w:eastAsia="微軟正黑體" w:hAnsi="微軟正黑體"/>
          <w:sz w:val="27"/>
          <w:szCs w:val="27"/>
        </w:rPr>
        <w:t>是</w:t>
      </w:r>
      <w:hyperlink w:anchor="_參考" w:history="1">
        <w:r>
          <w:rPr>
            <w:rStyle w:val="a6"/>
            <w:rFonts w:ascii="微軟正黑體" w:eastAsia="微軟正黑體" w:hAnsi="微軟正黑體" w:cs="Times New Roman" w:hint="eastAsia"/>
            <w:sz w:val="27"/>
            <w:szCs w:val="27"/>
            <w:u w:color="000000" w:themeColor="text1"/>
          </w:rPr>
          <w:t>作為參考</w:t>
        </w:r>
      </w:hyperlink>
      <w:r w:rsidRPr="00F70DB0">
        <w:rPr>
          <w:rFonts w:ascii="微軟正黑體" w:eastAsia="微軟正黑體" w:hAnsi="微軟正黑體"/>
          <w:sz w:val="27"/>
          <w:szCs w:val="27"/>
        </w:rPr>
        <w:t>（非</w:t>
      </w:r>
      <w:r>
        <w:rPr>
          <w:rFonts w:ascii="微軟正黑體" w:eastAsia="微軟正黑體" w:hAnsi="微軟正黑體" w:hint="eastAsia"/>
          <w:sz w:val="27"/>
          <w:szCs w:val="27"/>
        </w:rPr>
        <w:t>規範性</w:t>
      </w:r>
      <w:r w:rsidRPr="00F70DB0">
        <w:rPr>
          <w:rFonts w:ascii="微軟正黑體" w:eastAsia="微軟正黑體" w:hAnsi="微軟正黑體"/>
          <w:sz w:val="27"/>
          <w:szCs w:val="27"/>
        </w:rPr>
        <w:t>）的內容。非</w:t>
      </w:r>
      <w:r>
        <w:rPr>
          <w:rFonts w:ascii="微軟正黑體" w:eastAsia="微軟正黑體" w:hAnsi="微軟正黑體" w:hint="eastAsia"/>
          <w:sz w:val="27"/>
          <w:szCs w:val="27"/>
        </w:rPr>
        <w:t>規範性</w:t>
      </w:r>
      <w:r w:rsidRPr="00F70DB0">
        <w:rPr>
          <w:rFonts w:ascii="微軟正黑體" w:eastAsia="微軟正黑體" w:hAnsi="微軟正黑體"/>
          <w:sz w:val="27"/>
          <w:szCs w:val="27"/>
        </w:rPr>
        <w:t>材料提供諮詢性資訊以協助解釋指引，但不會產生影響符合性聲明的要求。</w:t>
      </w:r>
    </w:p>
    <w:p w14:paraId="7D28CFF0" w14:textId="77777777" w:rsidR="0054761F" w:rsidRPr="00F70DB0" w:rsidRDefault="0054761F" w:rsidP="0054761F">
      <w:pPr>
        <w:adjustRightInd w:val="0"/>
        <w:snapToGrid w:val="0"/>
        <w:spacing w:line="240" w:lineRule="atLeast"/>
        <w:rPr>
          <w:rFonts w:ascii="微軟正黑體" w:eastAsia="微軟正黑體" w:hAnsi="微軟正黑體"/>
          <w:sz w:val="27"/>
          <w:szCs w:val="27"/>
        </w:rPr>
      </w:pPr>
    </w:p>
    <w:p w14:paraId="21BE16C3" w14:textId="77777777" w:rsidR="0054761F" w:rsidRPr="00CD496D" w:rsidRDefault="0054761F" w:rsidP="0054761F">
      <w:pPr>
        <w:adjustRightInd w:val="0"/>
        <w:snapToGrid w:val="0"/>
        <w:spacing w:line="240" w:lineRule="atLeast"/>
      </w:pPr>
      <w:r w:rsidRPr="00F70DB0">
        <w:rPr>
          <w:rFonts w:ascii="微軟正黑體" w:eastAsia="微軟正黑體" w:hAnsi="微軟正黑體"/>
          <w:sz w:val="27"/>
          <w:szCs w:val="27"/>
        </w:rPr>
        <w:t>關鍵字如：可以、必須、不得、不建議、建議、應該及不應該等，請按照[</w:t>
      </w:r>
      <w:hyperlink w:anchor="RFC2119" w:history="1">
        <w:r w:rsidRPr="00F70DB0">
          <w:rPr>
            <w:rStyle w:val="a6"/>
            <w:rFonts w:ascii="微軟正黑體" w:eastAsia="微軟正黑體" w:hAnsi="微軟正黑體"/>
            <w:sz w:val="27"/>
            <w:szCs w:val="27"/>
          </w:rPr>
          <w:t>RFC2119</w:t>
        </w:r>
      </w:hyperlink>
      <w:r w:rsidRPr="00F70DB0">
        <w:rPr>
          <w:rFonts w:ascii="微軟正黑體" w:eastAsia="微軟正黑體" w:hAnsi="微軟正黑體"/>
          <w:sz w:val="27"/>
          <w:szCs w:val="27"/>
        </w:rPr>
        <w:t>]中的描述予以解釋。</w:t>
      </w:r>
    </w:p>
    <w:p w14:paraId="147BF1F6" w14:textId="77777777" w:rsidR="0054761F" w:rsidRPr="00F70DB0" w:rsidRDefault="0054761F" w:rsidP="0054761F">
      <w:pPr>
        <w:pStyle w:val="3"/>
        <w:rPr>
          <w:rFonts w:ascii="微軟正黑體" w:eastAsia="微軟正黑體" w:hAnsi="微軟正黑體"/>
          <w:color w:val="0070C0"/>
          <w:sz w:val="32"/>
        </w:rPr>
      </w:pPr>
      <w:r w:rsidRPr="00F70DB0">
        <w:rPr>
          <w:rFonts w:ascii="微軟正黑體" w:eastAsia="微軟正黑體" w:hAnsi="微軟正黑體" w:hint="eastAsia"/>
          <w:color w:val="0070C0"/>
          <w:sz w:val="32"/>
        </w:rPr>
        <w:t>5.2 符合性要求</w:t>
      </w:r>
    </w:p>
    <w:p w14:paraId="71FE29E7" w14:textId="77777777" w:rsidR="0054761F" w:rsidRPr="00F70DB0" w:rsidRDefault="0054761F" w:rsidP="0054761F">
      <w:pPr>
        <w:adjustRightInd w:val="0"/>
        <w:snapToGrid w:val="0"/>
        <w:spacing w:line="240" w:lineRule="atLeast"/>
        <w:rPr>
          <w:rFonts w:ascii="微軟正黑體" w:eastAsia="微軟正黑體" w:hAnsi="微軟正黑體"/>
          <w:sz w:val="27"/>
          <w:szCs w:val="27"/>
        </w:rPr>
      </w:pPr>
      <w:r w:rsidRPr="00F70DB0">
        <w:rPr>
          <w:rFonts w:ascii="微軟正黑體" w:eastAsia="微軟正黑體" w:hAnsi="微軟正黑體"/>
          <w:sz w:val="27"/>
          <w:szCs w:val="27"/>
        </w:rPr>
        <w:t>為能使網頁符合WCAG 2.1，必須達到以下所有的符合性要求：</w:t>
      </w:r>
    </w:p>
    <w:p w14:paraId="3E9A8452" w14:textId="77777777" w:rsidR="0054761F" w:rsidRPr="00F70DB0" w:rsidRDefault="0054761F" w:rsidP="0054761F">
      <w:pPr>
        <w:pStyle w:val="3"/>
        <w:rPr>
          <w:rFonts w:ascii="微軟正黑體" w:eastAsia="微軟正黑體" w:hAnsi="微軟正黑體"/>
          <w:color w:val="0070C0"/>
          <w:sz w:val="32"/>
        </w:rPr>
      </w:pPr>
      <w:bookmarkStart w:id="114" w:name="_5.2.1_符合性等級"/>
      <w:bookmarkEnd w:id="114"/>
      <w:r w:rsidRPr="00F70DB0">
        <w:rPr>
          <w:rFonts w:ascii="微軟正黑體" w:eastAsia="微軟正黑體" w:hAnsi="微軟正黑體" w:hint="eastAsia"/>
          <w:color w:val="0070C0"/>
          <w:sz w:val="32"/>
        </w:rPr>
        <w:t>5.2.1 符合性等級</w:t>
      </w:r>
    </w:p>
    <w:p w14:paraId="48D30BF0" w14:textId="77777777" w:rsidR="0054761F" w:rsidRPr="00F70DB0" w:rsidRDefault="0054761F" w:rsidP="0054761F">
      <w:pPr>
        <w:adjustRightInd w:val="0"/>
        <w:snapToGrid w:val="0"/>
        <w:spacing w:line="240" w:lineRule="atLeast"/>
        <w:rPr>
          <w:rFonts w:ascii="微軟正黑體" w:eastAsia="微軟正黑體" w:hAnsi="微軟正黑體"/>
          <w:sz w:val="27"/>
          <w:szCs w:val="27"/>
        </w:rPr>
      </w:pPr>
      <w:r w:rsidRPr="00F70DB0">
        <w:rPr>
          <w:rFonts w:ascii="微軟正黑體" w:eastAsia="微軟正黑體" w:hAnsi="微軟正黑體"/>
          <w:sz w:val="27"/>
          <w:szCs w:val="27"/>
        </w:rPr>
        <w:t>完全符合下列其中一項符合性等級。</w:t>
      </w:r>
    </w:p>
    <w:p w14:paraId="637DE155" w14:textId="77777777" w:rsidR="0054761F" w:rsidRPr="00F70DB0" w:rsidRDefault="0054761F" w:rsidP="0054761F">
      <w:pPr>
        <w:pStyle w:val="a5"/>
        <w:numPr>
          <w:ilvl w:val="0"/>
          <w:numId w:val="47"/>
        </w:numPr>
        <w:autoSpaceDE/>
        <w:autoSpaceDN/>
        <w:adjustRightInd w:val="0"/>
        <w:snapToGrid w:val="0"/>
        <w:spacing w:before="0" w:line="240" w:lineRule="atLeast"/>
        <w:ind w:left="709"/>
        <w:rPr>
          <w:rFonts w:ascii="微軟正黑體" w:eastAsia="微軟正黑體" w:hAnsi="微軟正黑體"/>
          <w:sz w:val="27"/>
          <w:szCs w:val="27"/>
        </w:rPr>
      </w:pPr>
      <w:r w:rsidRPr="00F70DB0">
        <w:rPr>
          <w:rFonts w:ascii="微軟正黑體" w:eastAsia="微軟正黑體" w:hAnsi="微軟正黑體"/>
          <w:sz w:val="27"/>
          <w:szCs w:val="27"/>
        </w:rPr>
        <w:t>就符合性等級A（符合性的最低等級）而言，</w:t>
      </w:r>
      <w:r>
        <w:fldChar w:fldCharType="begin"/>
      </w:r>
      <w:r>
        <w:instrText>HYPERLINK \l "Web_page"</w:instrText>
      </w:r>
      <w:r>
        <w:fldChar w:fldCharType="separate"/>
      </w:r>
      <w:r w:rsidRPr="00F70DB0">
        <w:rPr>
          <w:rStyle w:val="a6"/>
          <w:rFonts w:ascii="微軟正黑體" w:eastAsia="微軟正黑體" w:hAnsi="微軟正黑體" w:cstheme="minorBidi" w:hint="eastAsia"/>
          <w:sz w:val="27"/>
          <w:szCs w:val="27"/>
        </w:rPr>
        <w:t>網頁</w:t>
      </w:r>
      <w:r>
        <w:rPr>
          <w:rStyle w:val="a6"/>
          <w:rFonts w:ascii="微軟正黑體" w:eastAsia="微軟正黑體" w:hAnsi="微軟正黑體" w:cstheme="minorBidi"/>
          <w:sz w:val="27"/>
          <w:szCs w:val="27"/>
        </w:rPr>
        <w:fldChar w:fldCharType="end"/>
      </w:r>
      <w:r w:rsidRPr="00F70DB0">
        <w:rPr>
          <w:rFonts w:ascii="微軟正黑體" w:eastAsia="微軟正黑體" w:hAnsi="微軟正黑體" w:cstheme="minorBidi" w:hint="eastAsia"/>
          <w:sz w:val="27"/>
          <w:szCs w:val="27"/>
        </w:rPr>
        <w:t>須</w:t>
      </w:r>
      <w:hyperlink w:anchor="satisfies_a_success_criterion" w:history="1">
        <w:r w:rsidRPr="00F70DB0">
          <w:rPr>
            <w:rStyle w:val="a6"/>
            <w:rFonts w:ascii="微軟正黑體" w:eastAsia="微軟正黑體" w:hAnsi="微軟正黑體" w:cstheme="minorBidi" w:hint="eastAsia"/>
            <w:sz w:val="27"/>
            <w:szCs w:val="27"/>
          </w:rPr>
          <w:t>符合</w:t>
        </w:r>
      </w:hyperlink>
      <w:r w:rsidRPr="00F70DB0">
        <w:rPr>
          <w:rFonts w:ascii="微軟正黑體" w:eastAsia="微軟正黑體" w:hAnsi="微軟正黑體" w:cstheme="minorBidi" w:hint="eastAsia"/>
          <w:sz w:val="27"/>
          <w:szCs w:val="27"/>
        </w:rPr>
        <w:t>所有等級</w:t>
      </w:r>
      <w:r w:rsidRPr="00F70DB0">
        <w:rPr>
          <w:rFonts w:ascii="微軟正黑體" w:eastAsia="微軟正黑體" w:hAnsi="微軟正黑體" w:cstheme="minorBidi"/>
          <w:sz w:val="27"/>
          <w:szCs w:val="27"/>
        </w:rPr>
        <w:t>A</w:t>
      </w:r>
      <w:r w:rsidRPr="00F70DB0">
        <w:rPr>
          <w:rFonts w:ascii="微軟正黑體" w:eastAsia="微軟正黑體" w:hAnsi="微軟正黑體" w:cstheme="minorBidi" w:hint="eastAsia"/>
          <w:sz w:val="27"/>
          <w:szCs w:val="27"/>
        </w:rPr>
        <w:t>的</w:t>
      </w:r>
      <w:r w:rsidRPr="00F70DB0">
        <w:rPr>
          <w:rFonts w:ascii="微軟正黑體" w:eastAsia="微軟正黑體" w:hAnsi="微軟正黑體"/>
          <w:sz w:val="27"/>
          <w:szCs w:val="27"/>
        </w:rPr>
        <w:t>成功準則、或者提供</w:t>
      </w:r>
      <w:hyperlink w:anchor="_符合替代版本" w:history="1">
        <w:r w:rsidRPr="00F70DB0">
          <w:rPr>
            <w:rStyle w:val="a6"/>
            <w:rFonts w:ascii="微軟正黑體" w:eastAsia="微軟正黑體" w:hAnsi="微軟正黑體" w:cs="Times New Roman"/>
            <w:sz w:val="27"/>
            <w:szCs w:val="27"/>
            <w:u w:color="000000" w:themeColor="text1"/>
          </w:rPr>
          <w:t>符合的替代版本</w:t>
        </w:r>
      </w:hyperlink>
      <w:r w:rsidRPr="00F70DB0">
        <w:rPr>
          <w:rFonts w:ascii="微軟正黑體" w:eastAsia="微軟正黑體" w:hAnsi="微軟正黑體"/>
          <w:sz w:val="27"/>
          <w:szCs w:val="27"/>
        </w:rPr>
        <w:t>。</w:t>
      </w:r>
    </w:p>
    <w:p w14:paraId="6F3A7057" w14:textId="77777777" w:rsidR="0054761F" w:rsidRPr="00F70DB0" w:rsidRDefault="0054761F" w:rsidP="0054761F">
      <w:pPr>
        <w:adjustRightInd w:val="0"/>
        <w:snapToGrid w:val="0"/>
        <w:spacing w:line="240" w:lineRule="atLeast"/>
        <w:ind w:left="229"/>
        <w:rPr>
          <w:rFonts w:ascii="微軟正黑體" w:eastAsia="微軟正黑體" w:hAnsi="微軟正黑體"/>
          <w:sz w:val="27"/>
          <w:szCs w:val="27"/>
        </w:rPr>
      </w:pPr>
    </w:p>
    <w:p w14:paraId="2FF49A1D" w14:textId="77777777" w:rsidR="0054761F" w:rsidRPr="00F70DB0" w:rsidRDefault="0054761F" w:rsidP="0054761F">
      <w:pPr>
        <w:pStyle w:val="a5"/>
        <w:numPr>
          <w:ilvl w:val="0"/>
          <w:numId w:val="47"/>
        </w:numPr>
        <w:autoSpaceDE/>
        <w:autoSpaceDN/>
        <w:adjustRightInd w:val="0"/>
        <w:snapToGrid w:val="0"/>
        <w:spacing w:before="0" w:line="240" w:lineRule="atLeast"/>
        <w:ind w:left="709"/>
        <w:rPr>
          <w:rFonts w:ascii="微軟正黑體" w:eastAsia="微軟正黑體" w:hAnsi="微軟正黑體"/>
          <w:sz w:val="27"/>
          <w:szCs w:val="27"/>
        </w:rPr>
      </w:pPr>
      <w:r w:rsidRPr="00F70DB0">
        <w:rPr>
          <w:rFonts w:ascii="微軟正黑體" w:eastAsia="微軟正黑體" w:hAnsi="微軟正黑體"/>
          <w:sz w:val="27"/>
          <w:szCs w:val="27"/>
        </w:rPr>
        <w:t>就符合性等級AA而言，網頁須符合所有等級A和等級AA的成功準則，或者提供符合等級AA的替代版本。</w:t>
      </w:r>
    </w:p>
    <w:p w14:paraId="55C92293" w14:textId="77777777" w:rsidR="0054761F" w:rsidRPr="00F70DB0" w:rsidRDefault="0054761F" w:rsidP="0054761F">
      <w:pPr>
        <w:adjustRightInd w:val="0"/>
        <w:snapToGrid w:val="0"/>
        <w:spacing w:line="240" w:lineRule="atLeast"/>
        <w:ind w:left="229"/>
        <w:rPr>
          <w:rFonts w:ascii="微軟正黑體" w:eastAsia="微軟正黑體" w:hAnsi="微軟正黑體"/>
          <w:sz w:val="27"/>
          <w:szCs w:val="27"/>
        </w:rPr>
      </w:pPr>
    </w:p>
    <w:p w14:paraId="20404BA7" w14:textId="77777777" w:rsidR="0054761F" w:rsidRPr="00F70DB0" w:rsidRDefault="0054761F" w:rsidP="0054761F">
      <w:pPr>
        <w:pStyle w:val="a5"/>
        <w:numPr>
          <w:ilvl w:val="0"/>
          <w:numId w:val="47"/>
        </w:numPr>
        <w:autoSpaceDE/>
        <w:autoSpaceDN/>
        <w:adjustRightInd w:val="0"/>
        <w:snapToGrid w:val="0"/>
        <w:spacing w:before="0" w:line="240" w:lineRule="atLeast"/>
        <w:ind w:left="709"/>
        <w:rPr>
          <w:rFonts w:ascii="微軟正黑體" w:eastAsia="微軟正黑體" w:hAnsi="微軟正黑體"/>
          <w:sz w:val="27"/>
          <w:szCs w:val="27"/>
        </w:rPr>
      </w:pPr>
      <w:r w:rsidRPr="00F70DB0">
        <w:rPr>
          <w:rFonts w:ascii="微軟正黑體" w:eastAsia="微軟正黑體" w:hAnsi="微軟正黑體"/>
          <w:sz w:val="27"/>
          <w:szCs w:val="27"/>
        </w:rPr>
        <w:t>就符合性等級AAA而言，網頁須符合所有等級A、等級AA和等級AAA的成功準則，或者提供符合等級AAA的替代版本。</w:t>
      </w:r>
    </w:p>
    <w:p w14:paraId="5DA30EDF" w14:textId="77777777" w:rsidR="0054761F" w:rsidRPr="00CD496D" w:rsidRDefault="0054761F" w:rsidP="0054761F">
      <w:pPr>
        <w:pStyle w:val="a5"/>
        <w:ind w:left="709"/>
        <w:rPr>
          <w:rFonts w:asciiTheme="minorHAnsi" w:hAnsiTheme="minorHAnsi"/>
        </w:rPr>
      </w:pPr>
    </w:p>
    <w:p w14:paraId="537E6C9C" w14:textId="77777777" w:rsidR="0054761F" w:rsidRPr="00735C1D" w:rsidRDefault="0054761F" w:rsidP="0054761F">
      <w:pPr>
        <w:pBdr>
          <w:left w:val="single" w:sz="48" w:space="4" w:color="28A60A"/>
        </w:pBdr>
        <w:spacing w:line="0" w:lineRule="atLeast"/>
        <w:ind w:right="500"/>
        <w:rPr>
          <w:rFonts w:ascii="微軟正黑體" w:eastAsia="微軟正黑體" w:hAnsi="微軟正黑體" w:cs="Times New Roman"/>
          <w:b/>
          <w:sz w:val="27"/>
          <w:szCs w:val="27"/>
        </w:rPr>
      </w:pPr>
      <w:proofErr w:type="gramStart"/>
      <w:r w:rsidRPr="00735C1D">
        <w:rPr>
          <w:rFonts w:ascii="微軟正黑體" w:eastAsia="微軟正黑體" w:hAnsi="微軟正黑體" w:cs="Times New Roman"/>
          <w:b/>
          <w:color w:val="00B050"/>
          <w:sz w:val="27"/>
          <w:szCs w:val="27"/>
        </w:rPr>
        <w:t>註</w:t>
      </w:r>
      <w:proofErr w:type="gramEnd"/>
      <w:r w:rsidRPr="00735C1D">
        <w:rPr>
          <w:rFonts w:ascii="微軟正黑體" w:eastAsia="微軟正黑體" w:hAnsi="微軟正黑體" w:cs="Times New Roman"/>
          <w:b/>
          <w:color w:val="00B050"/>
          <w:sz w:val="27"/>
          <w:szCs w:val="27"/>
        </w:rPr>
        <w:t>釋</w:t>
      </w:r>
    </w:p>
    <w:p w14:paraId="34197038" w14:textId="77777777" w:rsidR="0054761F" w:rsidRPr="00735C1D" w:rsidRDefault="0054761F" w:rsidP="0054761F">
      <w:pPr>
        <w:pBdr>
          <w:left w:val="single" w:sz="48" w:space="4" w:color="28A60A"/>
        </w:pBdr>
        <w:ind w:right="499"/>
        <w:rPr>
          <w:rFonts w:ascii="微軟正黑體" w:eastAsia="微軟正黑體" w:hAnsi="微軟正黑體" w:cs="Times New Roman"/>
          <w:sz w:val="27"/>
          <w:szCs w:val="27"/>
        </w:rPr>
      </w:pPr>
    </w:p>
    <w:p w14:paraId="4EF2DC20" w14:textId="77777777" w:rsidR="0054761F" w:rsidRPr="00735C1D" w:rsidRDefault="0054761F" w:rsidP="0054761F">
      <w:pPr>
        <w:pBdr>
          <w:left w:val="single" w:sz="48" w:space="4" w:color="28A60A"/>
        </w:pBdr>
        <w:spacing w:line="0" w:lineRule="atLeast"/>
        <w:ind w:right="500"/>
        <w:rPr>
          <w:rFonts w:ascii="微軟正黑體" w:eastAsia="微軟正黑體" w:hAnsi="微軟正黑體" w:cs="Times New Roman"/>
          <w:sz w:val="27"/>
          <w:szCs w:val="27"/>
        </w:rPr>
      </w:pPr>
      <w:r w:rsidRPr="00735C1D">
        <w:rPr>
          <w:rFonts w:ascii="微軟正黑體" w:eastAsia="微軟正黑體" w:hAnsi="微軟正黑體" w:cs="Times New Roman"/>
          <w:sz w:val="27"/>
          <w:szCs w:val="27"/>
        </w:rPr>
        <w:lastRenderedPageBreak/>
        <w:t>雖然符合性只能在指定的等級內完成，但本文鼓勵網頁設計者報告（在聲明中）在已達成的符合性等級之外，所有等級中即將達到成功準則的任何進展。</w:t>
      </w:r>
    </w:p>
    <w:p w14:paraId="55F391EA" w14:textId="77777777" w:rsidR="0054761F" w:rsidRPr="00735C1D" w:rsidRDefault="0054761F" w:rsidP="0054761F">
      <w:pPr>
        <w:rPr>
          <w:rFonts w:ascii="微軟正黑體" w:eastAsia="微軟正黑體" w:hAnsi="微軟正黑體"/>
          <w:sz w:val="27"/>
          <w:szCs w:val="27"/>
        </w:rPr>
      </w:pPr>
    </w:p>
    <w:p w14:paraId="7C31931F" w14:textId="77777777" w:rsidR="0054761F" w:rsidRPr="00735C1D" w:rsidRDefault="0054761F" w:rsidP="0054761F">
      <w:pPr>
        <w:pBdr>
          <w:left w:val="single" w:sz="48" w:space="4" w:color="28A60A"/>
        </w:pBdr>
        <w:spacing w:line="0" w:lineRule="atLeast"/>
        <w:ind w:right="500"/>
        <w:rPr>
          <w:rFonts w:ascii="微軟正黑體" w:eastAsia="微軟正黑體" w:hAnsi="微軟正黑體" w:cs="Times New Roman"/>
          <w:b/>
          <w:sz w:val="27"/>
          <w:szCs w:val="27"/>
        </w:rPr>
      </w:pPr>
      <w:proofErr w:type="gramStart"/>
      <w:r w:rsidRPr="00735C1D">
        <w:rPr>
          <w:rFonts w:ascii="微軟正黑體" w:eastAsia="微軟正黑體" w:hAnsi="微軟正黑體" w:cs="Times New Roman"/>
          <w:b/>
          <w:color w:val="00B050"/>
          <w:sz w:val="27"/>
          <w:szCs w:val="27"/>
        </w:rPr>
        <w:t>註</w:t>
      </w:r>
      <w:proofErr w:type="gramEnd"/>
      <w:r w:rsidRPr="00735C1D">
        <w:rPr>
          <w:rFonts w:ascii="微軟正黑體" w:eastAsia="微軟正黑體" w:hAnsi="微軟正黑體" w:cs="Times New Roman"/>
          <w:b/>
          <w:color w:val="00B050"/>
          <w:sz w:val="27"/>
          <w:szCs w:val="27"/>
        </w:rPr>
        <w:t>釋</w:t>
      </w:r>
    </w:p>
    <w:p w14:paraId="14E619A8" w14:textId="77777777" w:rsidR="0054761F" w:rsidRPr="00735C1D" w:rsidRDefault="0054761F" w:rsidP="0054761F">
      <w:pPr>
        <w:pBdr>
          <w:left w:val="single" w:sz="48" w:space="4" w:color="28A60A"/>
        </w:pBdr>
        <w:ind w:right="499"/>
        <w:rPr>
          <w:rFonts w:ascii="微軟正黑體" w:eastAsia="微軟正黑體" w:hAnsi="微軟正黑體" w:cs="Times New Roman"/>
          <w:sz w:val="27"/>
          <w:szCs w:val="27"/>
        </w:rPr>
      </w:pPr>
    </w:p>
    <w:p w14:paraId="5A72EC37" w14:textId="77777777" w:rsidR="0054761F" w:rsidRPr="00735C1D" w:rsidRDefault="0054761F" w:rsidP="0054761F">
      <w:pPr>
        <w:pBdr>
          <w:left w:val="single" w:sz="48" w:space="4" w:color="28A60A"/>
        </w:pBdr>
        <w:spacing w:line="0" w:lineRule="atLeast"/>
        <w:ind w:right="500"/>
        <w:rPr>
          <w:rFonts w:ascii="微軟正黑體" w:eastAsia="微軟正黑體" w:hAnsi="微軟正黑體" w:cs="Times New Roman"/>
          <w:b/>
          <w:sz w:val="27"/>
          <w:szCs w:val="27"/>
        </w:rPr>
      </w:pPr>
      <w:r w:rsidRPr="00735C1D">
        <w:rPr>
          <w:rFonts w:ascii="微軟正黑體" w:eastAsia="微軟正黑體" w:hAnsi="微軟正黑體" w:cs="Times New Roman"/>
          <w:sz w:val="27"/>
          <w:szCs w:val="27"/>
        </w:rPr>
        <w:t>我們不建議將等級AAA的符合性作為整個網站的一貫策略，因為部分內容是無法達到等級AAA成功準則。</w:t>
      </w:r>
    </w:p>
    <w:p w14:paraId="05DCDDF0" w14:textId="77777777" w:rsidR="0054761F" w:rsidRPr="00CD496D" w:rsidRDefault="0054761F" w:rsidP="0054761F"/>
    <w:p w14:paraId="053AFF81" w14:textId="77777777" w:rsidR="0054761F" w:rsidRPr="00735C1D" w:rsidRDefault="0054761F" w:rsidP="0054761F">
      <w:pPr>
        <w:pStyle w:val="3"/>
        <w:rPr>
          <w:rFonts w:ascii="微軟正黑體" w:eastAsia="微軟正黑體" w:hAnsi="微軟正黑體"/>
          <w:color w:val="0070C0"/>
          <w:sz w:val="32"/>
        </w:rPr>
      </w:pPr>
      <w:bookmarkStart w:id="115" w:name="_5.2.2_全頁"/>
      <w:bookmarkEnd w:id="115"/>
      <w:r w:rsidRPr="00735C1D">
        <w:rPr>
          <w:rFonts w:ascii="微軟正黑體" w:eastAsia="微軟正黑體" w:hAnsi="微軟正黑體" w:hint="eastAsia"/>
          <w:color w:val="0070C0"/>
          <w:sz w:val="32"/>
        </w:rPr>
        <w:t xml:space="preserve">5.2.2 </w:t>
      </w:r>
      <w:r w:rsidRPr="00735C1D">
        <w:rPr>
          <w:rFonts w:ascii="微軟正黑體" w:eastAsia="微軟正黑體" w:hAnsi="微軟正黑體"/>
          <w:color w:val="0070C0"/>
          <w:sz w:val="32"/>
        </w:rPr>
        <w:t>全頁</w:t>
      </w:r>
    </w:p>
    <w:p w14:paraId="4368BDFF" w14:textId="77777777" w:rsidR="0054761F" w:rsidRPr="00735C1D" w:rsidRDefault="00000000" w:rsidP="0054761F">
      <w:pPr>
        <w:spacing w:line="360" w:lineRule="exact"/>
        <w:rPr>
          <w:rFonts w:ascii="微軟正黑體" w:eastAsia="微軟正黑體" w:hAnsi="微軟正黑體"/>
          <w:sz w:val="27"/>
          <w:szCs w:val="27"/>
        </w:rPr>
      </w:pPr>
      <w:hyperlink w:anchor="_符合" w:history="1">
        <w:r w:rsidR="0054761F" w:rsidRPr="00735C1D">
          <w:rPr>
            <w:rStyle w:val="a6"/>
            <w:rFonts w:ascii="微軟正黑體" w:eastAsia="微軟正黑體" w:hAnsi="微軟正黑體" w:cs="Times New Roman" w:hint="eastAsia"/>
            <w:sz w:val="27"/>
            <w:szCs w:val="27"/>
          </w:rPr>
          <w:t>符合性</w:t>
        </w:r>
      </w:hyperlink>
      <w:r w:rsidR="0054761F" w:rsidRPr="00735C1D">
        <w:rPr>
          <w:rFonts w:ascii="微軟正黑體" w:eastAsia="微軟正黑體" w:hAnsi="微軟正黑體"/>
          <w:sz w:val="27"/>
          <w:szCs w:val="27"/>
        </w:rPr>
        <w:t>（和符合性等級）僅適用於完整的</w:t>
      </w:r>
      <w:r w:rsidR="0054761F">
        <w:fldChar w:fldCharType="begin"/>
      </w:r>
      <w:r w:rsidR="0054761F">
        <w:instrText>HYPERLINK \l "Web_page"</w:instrText>
      </w:r>
      <w:r w:rsidR="0054761F">
        <w:fldChar w:fldCharType="separate"/>
      </w:r>
      <w:r w:rsidR="0054761F" w:rsidRPr="00735C1D">
        <w:rPr>
          <w:rStyle w:val="a6"/>
          <w:rFonts w:ascii="微軟正黑體" w:eastAsia="微軟正黑體" w:hAnsi="微軟正黑體" w:cs="Times New Roman" w:hint="eastAsia"/>
          <w:sz w:val="27"/>
          <w:szCs w:val="27"/>
          <w:u w:color="000000" w:themeColor="text1"/>
        </w:rPr>
        <w:t>網頁</w:t>
      </w:r>
      <w:r w:rsidR="0054761F">
        <w:rPr>
          <w:rStyle w:val="a6"/>
          <w:rFonts w:ascii="微軟正黑體" w:eastAsia="微軟正黑體" w:hAnsi="微軟正黑體" w:cs="Times New Roman"/>
          <w:sz w:val="27"/>
          <w:szCs w:val="27"/>
          <w:u w:color="000000" w:themeColor="text1"/>
        </w:rPr>
        <w:fldChar w:fldCharType="end"/>
      </w:r>
      <w:r w:rsidR="0054761F" w:rsidRPr="00735C1D">
        <w:rPr>
          <w:rFonts w:ascii="微軟正黑體" w:eastAsia="微軟正黑體" w:hAnsi="微軟正黑體"/>
          <w:sz w:val="27"/>
          <w:szCs w:val="27"/>
        </w:rPr>
        <w:t>。而如果排除網頁的一部分，則無法實現符合性。</w:t>
      </w:r>
    </w:p>
    <w:p w14:paraId="244DBA14" w14:textId="77777777" w:rsidR="0054761F" w:rsidRPr="00CD496D" w:rsidRDefault="0054761F" w:rsidP="0054761F"/>
    <w:p w14:paraId="54E84DF5" w14:textId="77777777" w:rsidR="0054761F" w:rsidRPr="00735C1D" w:rsidRDefault="0054761F" w:rsidP="0054761F">
      <w:pPr>
        <w:pBdr>
          <w:left w:val="single" w:sz="48" w:space="4" w:color="28A60A"/>
        </w:pBdr>
        <w:spacing w:line="0" w:lineRule="atLeast"/>
        <w:ind w:leftChars="101" w:left="222" w:right="500"/>
        <w:rPr>
          <w:rFonts w:ascii="微軟正黑體" w:eastAsia="微軟正黑體" w:hAnsi="微軟正黑體" w:cs="Times New Roman"/>
          <w:b/>
          <w:bCs/>
          <w:color w:val="00B050"/>
          <w:sz w:val="27"/>
          <w:szCs w:val="27"/>
        </w:rPr>
      </w:pPr>
      <w:proofErr w:type="gramStart"/>
      <w:r w:rsidRPr="00735C1D">
        <w:rPr>
          <w:rFonts w:ascii="微軟正黑體" w:eastAsia="微軟正黑體" w:hAnsi="微軟正黑體" w:cs="Times New Roman"/>
          <w:b/>
          <w:bCs/>
          <w:color w:val="00B050"/>
          <w:sz w:val="27"/>
          <w:szCs w:val="27"/>
        </w:rPr>
        <w:t>註</w:t>
      </w:r>
      <w:proofErr w:type="gramEnd"/>
      <w:r w:rsidRPr="00735C1D">
        <w:rPr>
          <w:rFonts w:ascii="微軟正黑體" w:eastAsia="微軟正黑體" w:hAnsi="微軟正黑體" w:cs="Times New Roman"/>
          <w:b/>
          <w:bCs/>
          <w:color w:val="00B050"/>
          <w:sz w:val="27"/>
          <w:szCs w:val="27"/>
        </w:rPr>
        <w:t>釋</w:t>
      </w:r>
    </w:p>
    <w:p w14:paraId="6F038EC9" w14:textId="77777777" w:rsidR="0054761F" w:rsidRPr="00735C1D" w:rsidRDefault="0054761F" w:rsidP="0054761F">
      <w:pPr>
        <w:pBdr>
          <w:left w:val="single" w:sz="48" w:space="4" w:color="28A60A"/>
        </w:pBdr>
        <w:spacing w:line="0" w:lineRule="atLeast"/>
        <w:ind w:leftChars="101" w:left="222" w:right="500"/>
        <w:rPr>
          <w:rFonts w:ascii="微軟正黑體" w:eastAsia="微軟正黑體" w:hAnsi="微軟正黑體" w:cs="Times New Roman"/>
          <w:sz w:val="27"/>
          <w:szCs w:val="27"/>
        </w:rPr>
      </w:pPr>
    </w:p>
    <w:p w14:paraId="7689AC9A" w14:textId="77777777" w:rsidR="0054761F" w:rsidRPr="00735C1D" w:rsidRDefault="0054761F" w:rsidP="0054761F">
      <w:pPr>
        <w:pBdr>
          <w:left w:val="single" w:sz="48" w:space="4" w:color="28A60A"/>
        </w:pBdr>
        <w:spacing w:line="0" w:lineRule="atLeast"/>
        <w:ind w:leftChars="101" w:left="222" w:right="500"/>
        <w:rPr>
          <w:rFonts w:ascii="微軟正黑體" w:eastAsia="微軟正黑體" w:hAnsi="微軟正黑體" w:cs="Times New Roman"/>
          <w:sz w:val="27"/>
          <w:szCs w:val="27"/>
        </w:rPr>
      </w:pPr>
      <w:r w:rsidRPr="00735C1D">
        <w:rPr>
          <w:rFonts w:ascii="微軟正黑體" w:eastAsia="微軟正黑體" w:hAnsi="微軟正黑體" w:cs="Times New Roman"/>
          <w:sz w:val="27"/>
          <w:szCs w:val="27"/>
        </w:rPr>
        <w:t>為了確認符合性，當可以直接從頁面獲得替代</w:t>
      </w:r>
      <w:r>
        <w:rPr>
          <w:rFonts w:ascii="微軟正黑體" w:eastAsia="微軟正黑體" w:hAnsi="微軟正黑體" w:cs="Times New Roman" w:hint="eastAsia"/>
          <w:sz w:val="27"/>
          <w:szCs w:val="27"/>
        </w:rPr>
        <w:t>內容</w:t>
      </w:r>
      <w:r w:rsidRPr="00735C1D">
        <w:rPr>
          <w:rFonts w:ascii="微軟正黑體" w:eastAsia="微軟正黑體" w:hAnsi="微軟正黑體" w:cs="Times New Roman"/>
          <w:sz w:val="27"/>
          <w:szCs w:val="27"/>
        </w:rPr>
        <w:t>時，替代頁面內容的部分可被視為是該頁面的一部分，例如，影片的長描述或替代呈現。</w:t>
      </w:r>
    </w:p>
    <w:p w14:paraId="1AAF8C41" w14:textId="77777777" w:rsidR="0054761F" w:rsidRPr="00CD496D" w:rsidRDefault="0054761F" w:rsidP="0054761F"/>
    <w:p w14:paraId="5BA45A46" w14:textId="77777777" w:rsidR="0054761F" w:rsidRPr="00735C1D" w:rsidRDefault="0054761F" w:rsidP="0054761F">
      <w:pPr>
        <w:pBdr>
          <w:left w:val="single" w:sz="48" w:space="4" w:color="28A60A"/>
        </w:pBdr>
        <w:spacing w:line="0" w:lineRule="atLeast"/>
        <w:ind w:leftChars="101" w:left="222" w:right="500"/>
        <w:rPr>
          <w:rFonts w:ascii="微軟正黑體" w:eastAsia="微軟正黑體" w:hAnsi="微軟正黑體" w:cs="Times New Roman"/>
          <w:b/>
          <w:bCs/>
          <w:color w:val="00B050"/>
          <w:sz w:val="27"/>
          <w:szCs w:val="27"/>
        </w:rPr>
      </w:pPr>
      <w:proofErr w:type="gramStart"/>
      <w:r w:rsidRPr="00735C1D">
        <w:rPr>
          <w:rFonts w:ascii="微軟正黑體" w:eastAsia="微軟正黑體" w:hAnsi="微軟正黑體" w:cs="Times New Roman"/>
          <w:b/>
          <w:bCs/>
          <w:color w:val="00B050"/>
          <w:sz w:val="27"/>
          <w:szCs w:val="27"/>
        </w:rPr>
        <w:t>註</w:t>
      </w:r>
      <w:proofErr w:type="gramEnd"/>
      <w:r w:rsidRPr="00735C1D">
        <w:rPr>
          <w:rFonts w:ascii="微軟正黑體" w:eastAsia="微軟正黑體" w:hAnsi="微軟正黑體" w:cs="Times New Roman"/>
          <w:b/>
          <w:bCs/>
          <w:color w:val="00B050"/>
          <w:sz w:val="27"/>
          <w:szCs w:val="27"/>
        </w:rPr>
        <w:t>釋</w:t>
      </w:r>
    </w:p>
    <w:p w14:paraId="4B282644" w14:textId="77777777" w:rsidR="0054761F" w:rsidRPr="00735C1D" w:rsidRDefault="0054761F" w:rsidP="0054761F">
      <w:pPr>
        <w:pBdr>
          <w:left w:val="single" w:sz="48" w:space="4" w:color="28A60A"/>
        </w:pBdr>
        <w:spacing w:line="0" w:lineRule="atLeast"/>
        <w:ind w:leftChars="101" w:left="222" w:right="500"/>
        <w:rPr>
          <w:rFonts w:ascii="微軟正黑體" w:eastAsia="微軟正黑體" w:hAnsi="微軟正黑體" w:cs="Times New Roman"/>
          <w:sz w:val="27"/>
          <w:szCs w:val="27"/>
        </w:rPr>
      </w:pPr>
    </w:p>
    <w:p w14:paraId="5E50DBB0" w14:textId="77777777" w:rsidR="0054761F" w:rsidRPr="00735C1D" w:rsidRDefault="0054761F" w:rsidP="0054761F">
      <w:pPr>
        <w:pBdr>
          <w:left w:val="single" w:sz="48" w:space="4" w:color="28A60A"/>
        </w:pBdr>
        <w:spacing w:line="0" w:lineRule="atLeast"/>
        <w:ind w:leftChars="101" w:left="222" w:right="500"/>
        <w:rPr>
          <w:rFonts w:ascii="微軟正黑體" w:eastAsia="微軟正黑體" w:hAnsi="微軟正黑體" w:cs="Times New Roman"/>
          <w:sz w:val="27"/>
          <w:szCs w:val="27"/>
        </w:rPr>
      </w:pPr>
      <w:r w:rsidRPr="00735C1D">
        <w:rPr>
          <w:rFonts w:ascii="微軟正黑體" w:eastAsia="微軟正黑體" w:hAnsi="微軟正黑體" w:cs="Times New Roman"/>
          <w:sz w:val="27"/>
          <w:szCs w:val="27"/>
        </w:rPr>
        <w:t>由於超出控制之外的內容而無法滿足網頁要求的網頁設計者，可以考慮</w:t>
      </w:r>
      <w:hyperlink w:anchor="_5.4_部分符合性聲明_-" w:history="1">
        <w:r w:rsidRPr="00735C1D">
          <w:rPr>
            <w:rStyle w:val="a6"/>
            <w:rFonts w:ascii="微軟正黑體" w:eastAsia="微軟正黑體" w:hAnsi="微軟正黑體" w:cs="Times New Roman"/>
            <w:sz w:val="27"/>
            <w:szCs w:val="27"/>
            <w:u w:color="000000" w:themeColor="text1"/>
          </w:rPr>
          <w:t>部分符合性聲明</w:t>
        </w:r>
      </w:hyperlink>
      <w:r w:rsidRPr="00735C1D">
        <w:rPr>
          <w:rFonts w:ascii="微軟正黑體" w:eastAsia="微軟正黑體" w:hAnsi="微軟正黑體" w:cs="Times New Roman"/>
          <w:sz w:val="27"/>
          <w:szCs w:val="27"/>
        </w:rPr>
        <w:t>。</w:t>
      </w:r>
    </w:p>
    <w:p w14:paraId="5F08D8BC" w14:textId="77777777" w:rsidR="0054761F" w:rsidRDefault="0054761F" w:rsidP="0054761F">
      <w:pPr>
        <w:rPr>
          <w:rFonts w:eastAsiaTheme="minorEastAsia"/>
        </w:rPr>
      </w:pPr>
    </w:p>
    <w:p w14:paraId="716F906A" w14:textId="77777777" w:rsidR="0054761F" w:rsidRPr="00735C1D" w:rsidRDefault="0054761F" w:rsidP="0054761F">
      <w:pPr>
        <w:pBdr>
          <w:left w:val="single" w:sz="48" w:space="4" w:color="28A60A"/>
        </w:pBdr>
        <w:spacing w:line="0" w:lineRule="atLeast"/>
        <w:ind w:leftChars="101" w:left="222" w:right="500"/>
        <w:rPr>
          <w:rFonts w:ascii="微軟正黑體" w:eastAsia="微軟正黑體" w:hAnsi="微軟正黑體" w:cs="Times New Roman"/>
          <w:b/>
          <w:bCs/>
          <w:color w:val="00B050"/>
          <w:sz w:val="27"/>
          <w:szCs w:val="27"/>
        </w:rPr>
      </w:pPr>
      <w:proofErr w:type="gramStart"/>
      <w:r w:rsidRPr="00735C1D">
        <w:rPr>
          <w:rFonts w:ascii="微軟正黑體" w:eastAsia="微軟正黑體" w:hAnsi="微軟正黑體" w:cs="Times New Roman"/>
          <w:b/>
          <w:bCs/>
          <w:color w:val="00B050"/>
          <w:sz w:val="27"/>
          <w:szCs w:val="27"/>
        </w:rPr>
        <w:t>註</w:t>
      </w:r>
      <w:proofErr w:type="gramEnd"/>
      <w:r w:rsidRPr="00735C1D">
        <w:rPr>
          <w:rFonts w:ascii="微軟正黑體" w:eastAsia="微軟正黑體" w:hAnsi="微軟正黑體" w:cs="Times New Roman"/>
          <w:b/>
          <w:bCs/>
          <w:color w:val="00B050"/>
          <w:sz w:val="27"/>
          <w:szCs w:val="27"/>
        </w:rPr>
        <w:t>釋</w:t>
      </w:r>
    </w:p>
    <w:p w14:paraId="600436D4" w14:textId="77777777" w:rsidR="0054761F" w:rsidRPr="00735C1D" w:rsidRDefault="0054761F" w:rsidP="0054761F">
      <w:pPr>
        <w:pBdr>
          <w:left w:val="single" w:sz="48" w:space="4" w:color="28A60A"/>
        </w:pBdr>
        <w:spacing w:line="0" w:lineRule="atLeast"/>
        <w:ind w:leftChars="101" w:left="222" w:right="500"/>
        <w:rPr>
          <w:rFonts w:ascii="微軟正黑體" w:eastAsia="微軟正黑體" w:hAnsi="微軟正黑體" w:cs="Times New Roman"/>
          <w:sz w:val="27"/>
          <w:szCs w:val="27"/>
        </w:rPr>
      </w:pPr>
    </w:p>
    <w:p w14:paraId="1CB85AD4" w14:textId="1F068797" w:rsidR="0054761F" w:rsidRPr="00735C1D" w:rsidRDefault="0054761F" w:rsidP="0054761F">
      <w:pPr>
        <w:pBdr>
          <w:left w:val="single" w:sz="48" w:space="4" w:color="28A60A"/>
        </w:pBdr>
        <w:spacing w:line="0" w:lineRule="atLeast"/>
        <w:ind w:leftChars="101" w:left="222" w:right="500"/>
        <w:rPr>
          <w:rFonts w:ascii="微軟正黑體" w:eastAsia="微軟正黑體" w:hAnsi="微軟正黑體" w:cs="Times New Roman"/>
          <w:sz w:val="27"/>
          <w:szCs w:val="27"/>
        </w:rPr>
      </w:pPr>
      <w:r w:rsidRPr="00735C1D">
        <w:rPr>
          <w:rFonts w:ascii="微軟正黑體" w:eastAsia="微軟正黑體" w:hAnsi="微軟正黑體" w:cs="Times New Roman"/>
          <w:sz w:val="27"/>
          <w:szCs w:val="27"/>
        </w:rPr>
        <w:t>全頁包括由各種螢幕尺寸自動呈現的各種頁面變化（例如，響應式網頁中的變化）。 這些變化中的每一項都需要符合（或需要</w:t>
      </w:r>
      <w:r w:rsidRPr="00735C1D">
        <w:rPr>
          <w:rFonts w:ascii="微軟正黑體" w:eastAsia="微軟正黑體" w:hAnsi="微軟正黑體" w:cs="Times New Roman"/>
          <w:sz w:val="27"/>
          <w:szCs w:val="27"/>
        </w:rPr>
        <w:lastRenderedPageBreak/>
        <w:t>有一個符合的替代版本），以使全頁可以相符。</w:t>
      </w:r>
    </w:p>
    <w:p w14:paraId="67813B7F" w14:textId="77777777" w:rsidR="0054761F" w:rsidRPr="00CD496D" w:rsidRDefault="0054761F" w:rsidP="0054761F"/>
    <w:p w14:paraId="63D47816" w14:textId="77777777" w:rsidR="0054761F" w:rsidRPr="00735C1D" w:rsidRDefault="0054761F" w:rsidP="0054761F">
      <w:pPr>
        <w:pStyle w:val="3"/>
        <w:rPr>
          <w:rFonts w:ascii="微軟正黑體" w:eastAsia="微軟正黑體" w:hAnsi="微軟正黑體"/>
          <w:color w:val="0070C0"/>
          <w:sz w:val="32"/>
        </w:rPr>
      </w:pPr>
      <w:r w:rsidRPr="00735C1D">
        <w:rPr>
          <w:rFonts w:ascii="微軟正黑體" w:eastAsia="微軟正黑體" w:hAnsi="微軟正黑體" w:hint="eastAsia"/>
          <w:color w:val="0070C0"/>
          <w:sz w:val="32"/>
        </w:rPr>
        <w:t>5.2.</w:t>
      </w:r>
      <w:r w:rsidRPr="00735C1D">
        <w:rPr>
          <w:rFonts w:ascii="微軟正黑體" w:eastAsia="微軟正黑體" w:hAnsi="微軟正黑體"/>
          <w:color w:val="0070C0"/>
          <w:sz w:val="32"/>
        </w:rPr>
        <w:t>3</w:t>
      </w:r>
      <w:r w:rsidRPr="00735C1D">
        <w:rPr>
          <w:rFonts w:ascii="微軟正黑體" w:eastAsia="微軟正黑體" w:hAnsi="微軟正黑體" w:hint="eastAsia"/>
          <w:color w:val="0070C0"/>
          <w:sz w:val="32"/>
        </w:rPr>
        <w:t xml:space="preserve"> </w:t>
      </w:r>
      <w:r w:rsidRPr="00735C1D">
        <w:rPr>
          <w:rFonts w:ascii="微軟正黑體" w:eastAsia="微軟正黑體" w:hAnsi="微軟正黑體"/>
          <w:color w:val="0070C0"/>
          <w:sz w:val="32"/>
        </w:rPr>
        <w:t>完整程序</w:t>
      </w:r>
    </w:p>
    <w:p w14:paraId="690FD4FB" w14:textId="77777777" w:rsidR="0054761F" w:rsidRPr="00735C1D" w:rsidRDefault="0054761F" w:rsidP="0054761F">
      <w:pPr>
        <w:adjustRightInd w:val="0"/>
        <w:snapToGrid w:val="0"/>
        <w:spacing w:line="240" w:lineRule="atLeast"/>
        <w:rPr>
          <w:rFonts w:ascii="微軟正黑體" w:eastAsia="微軟正黑體" w:hAnsi="微軟正黑體"/>
          <w:sz w:val="27"/>
          <w:szCs w:val="27"/>
        </w:rPr>
      </w:pPr>
      <w:r w:rsidRPr="00735C1D">
        <w:rPr>
          <w:rFonts w:ascii="微軟正黑體" w:eastAsia="微軟正黑體" w:hAnsi="微軟正黑體"/>
          <w:sz w:val="27"/>
          <w:szCs w:val="27"/>
        </w:rPr>
        <w:t>一個</w:t>
      </w:r>
      <w:hyperlink w:anchor="Web_page" w:history="1">
        <w:r w:rsidRPr="00735C1D">
          <w:rPr>
            <w:rStyle w:val="a6"/>
            <w:rFonts w:ascii="微軟正黑體" w:eastAsia="微軟正黑體" w:hAnsi="微軟正黑體" w:cs="Times New Roman" w:hint="eastAsia"/>
            <w:sz w:val="27"/>
            <w:szCs w:val="27"/>
          </w:rPr>
          <w:t>網頁</w:t>
        </w:r>
      </w:hyperlink>
      <w:r w:rsidRPr="00735C1D">
        <w:rPr>
          <w:rFonts w:ascii="微軟正黑體" w:eastAsia="微軟正黑體" w:hAnsi="微軟正黑體"/>
          <w:color w:val="000000" w:themeColor="text1"/>
          <w:sz w:val="27"/>
          <w:szCs w:val="27"/>
        </w:rPr>
        <w:t>是</w:t>
      </w:r>
      <w:r w:rsidRPr="00735C1D">
        <w:rPr>
          <w:rFonts w:ascii="微軟正黑體" w:eastAsia="微軟正黑體" w:hAnsi="微軟正黑體"/>
          <w:sz w:val="27"/>
          <w:szCs w:val="27"/>
        </w:rPr>
        <w:t>呈現</w:t>
      </w:r>
      <w:hyperlink w:anchor="process" w:history="1">
        <w:r w:rsidRPr="00735C1D">
          <w:rPr>
            <w:rStyle w:val="a6"/>
            <w:rFonts w:ascii="微軟正黑體" w:eastAsia="微軟正黑體" w:hAnsi="微軟正黑體" w:cs="Times New Roman" w:hint="eastAsia"/>
            <w:sz w:val="27"/>
            <w:szCs w:val="27"/>
            <w:u w:color="000000" w:themeColor="text1"/>
          </w:rPr>
          <w:t>程</w:t>
        </w:r>
        <w:r w:rsidRPr="00735C1D">
          <w:rPr>
            <w:rStyle w:val="a6"/>
            <w:rFonts w:ascii="微軟正黑體" w:eastAsia="微軟正黑體" w:hAnsi="微軟正黑體" w:cs="Times New Roman"/>
            <w:sz w:val="27"/>
            <w:szCs w:val="27"/>
            <w:u w:color="000000" w:themeColor="text1"/>
          </w:rPr>
          <w:t>序</w:t>
        </w:r>
      </w:hyperlink>
      <w:r w:rsidRPr="00735C1D">
        <w:rPr>
          <w:rFonts w:ascii="微軟正黑體" w:eastAsia="微軟正黑體" w:hAnsi="微軟正黑體"/>
          <w:sz w:val="27"/>
          <w:szCs w:val="27"/>
        </w:rPr>
        <w:t>的</w:t>
      </w:r>
      <w:r w:rsidRPr="00735C1D">
        <w:rPr>
          <w:rFonts w:ascii="微軟正黑體" w:eastAsia="微軟正黑體" w:hAnsi="微軟正黑體" w:hint="eastAsia"/>
          <w:sz w:val="27"/>
          <w:szCs w:val="27"/>
        </w:rPr>
        <w:t>一組連續網頁之一</w:t>
      </w:r>
      <w:r w:rsidRPr="00735C1D">
        <w:rPr>
          <w:rFonts w:ascii="微軟正黑體" w:eastAsia="微軟正黑體" w:hAnsi="微軟正黑體"/>
          <w:sz w:val="27"/>
          <w:szCs w:val="27"/>
        </w:rPr>
        <w:t>，（亦即，為了達成一</w:t>
      </w:r>
      <w:r w:rsidRPr="00735C1D">
        <w:rPr>
          <w:rFonts w:ascii="微軟正黑體" w:eastAsia="微軟正黑體" w:hAnsi="微軟正黑體" w:hint="eastAsia"/>
          <w:sz w:val="27"/>
          <w:szCs w:val="27"/>
        </w:rPr>
        <w:t>個</w:t>
      </w:r>
      <w:r w:rsidRPr="00735C1D">
        <w:rPr>
          <w:rFonts w:ascii="微軟正黑體" w:eastAsia="微軟正黑體" w:hAnsi="微軟正黑體"/>
          <w:sz w:val="27"/>
          <w:szCs w:val="27"/>
        </w:rPr>
        <w:t>活動而需要完成的一個序列步驟），程序中的所有網頁皆須滿足指定的等級或更高的等級。</w:t>
      </w:r>
      <w:proofErr w:type="gramStart"/>
      <w:r w:rsidRPr="00735C1D">
        <w:rPr>
          <w:rFonts w:ascii="微軟正黑體" w:eastAsia="微軟正黑體" w:hAnsi="微軟正黑體"/>
          <w:sz w:val="27"/>
          <w:szCs w:val="27"/>
        </w:rPr>
        <w:t>（</w:t>
      </w:r>
      <w:proofErr w:type="gramEnd"/>
      <w:r w:rsidRPr="00735C1D">
        <w:rPr>
          <w:rFonts w:ascii="微軟正黑體" w:eastAsia="微軟正黑體" w:hAnsi="微軟正黑體"/>
          <w:sz w:val="27"/>
          <w:szCs w:val="27"/>
        </w:rPr>
        <w:t>如果程序中的任何頁面並未符合某一等級或更高等級，則無法達到該特定等級的符合性。）</w:t>
      </w:r>
    </w:p>
    <w:p w14:paraId="1F6A9E17" w14:textId="77777777" w:rsidR="0054761F" w:rsidRPr="00735C1D" w:rsidRDefault="0054761F" w:rsidP="0054761F">
      <w:pPr>
        <w:adjustRightInd w:val="0"/>
        <w:snapToGrid w:val="0"/>
        <w:spacing w:line="240" w:lineRule="atLeast"/>
        <w:rPr>
          <w:rFonts w:ascii="微軟正黑體" w:eastAsia="微軟正黑體" w:hAnsi="微軟正黑體"/>
          <w:sz w:val="27"/>
          <w:szCs w:val="27"/>
        </w:rPr>
      </w:pPr>
    </w:p>
    <w:p w14:paraId="583FAA53" w14:textId="77777777" w:rsidR="0054761F" w:rsidRPr="00735C1D" w:rsidRDefault="0054761F" w:rsidP="0054761F">
      <w:pPr>
        <w:pBdr>
          <w:left w:val="single" w:sz="48" w:space="4" w:color="FFC000"/>
        </w:pBdr>
        <w:adjustRightInd w:val="0"/>
        <w:snapToGrid w:val="0"/>
        <w:spacing w:line="240" w:lineRule="atLeast"/>
        <w:ind w:right="500"/>
        <w:rPr>
          <w:rFonts w:ascii="微軟正黑體" w:eastAsia="微軟正黑體" w:hAnsi="微軟正黑體" w:cs="Times New Roman"/>
          <w:sz w:val="27"/>
          <w:szCs w:val="27"/>
        </w:rPr>
      </w:pPr>
      <w:proofErr w:type="gramStart"/>
      <w:r w:rsidRPr="00735C1D">
        <w:rPr>
          <w:rFonts w:ascii="微軟正黑體" w:eastAsia="微軟正黑體" w:hAnsi="微軟正黑體" w:cs="Times New Roman"/>
          <w:sz w:val="27"/>
          <w:szCs w:val="27"/>
        </w:rPr>
        <w:t>線上的</w:t>
      </w:r>
      <w:proofErr w:type="gramEnd"/>
      <w:r w:rsidRPr="00735C1D">
        <w:rPr>
          <w:rFonts w:ascii="微軟正黑體" w:eastAsia="微軟正黑體" w:hAnsi="微軟正黑體" w:cs="Times New Roman"/>
          <w:sz w:val="27"/>
          <w:szCs w:val="27"/>
        </w:rPr>
        <w:t>購物商店有一組系列網頁用於選擇和購買產品。該系列中的所有網頁從開始到結束（結帳）都須符合順序，以便使作為程序中的一部分之任一頁面能進行確認。.</w:t>
      </w:r>
    </w:p>
    <w:p w14:paraId="1D76276B" w14:textId="77777777" w:rsidR="0054761F" w:rsidRPr="00CD496D" w:rsidRDefault="0054761F" w:rsidP="0054761F"/>
    <w:p w14:paraId="58D2F19C" w14:textId="77777777" w:rsidR="0054761F" w:rsidRPr="00735C1D" w:rsidRDefault="0054761F" w:rsidP="0054761F">
      <w:pPr>
        <w:pStyle w:val="3"/>
        <w:rPr>
          <w:rFonts w:ascii="微軟正黑體" w:eastAsia="微軟正黑體" w:hAnsi="微軟正黑體"/>
          <w:color w:val="0070C0"/>
          <w:sz w:val="32"/>
        </w:rPr>
      </w:pPr>
      <w:bookmarkStart w:id="116" w:name="_5.2.4_僅使用科技的無障礙支援方法"/>
      <w:bookmarkEnd w:id="116"/>
      <w:r w:rsidRPr="00735C1D">
        <w:rPr>
          <w:rFonts w:ascii="微軟正黑體" w:eastAsia="微軟正黑體" w:hAnsi="微軟正黑體" w:hint="eastAsia"/>
          <w:color w:val="0070C0"/>
          <w:sz w:val="32"/>
        </w:rPr>
        <w:t>5.2.4 僅使用科技的無障礙支援方法</w:t>
      </w:r>
    </w:p>
    <w:p w14:paraId="2F8BE14A" w14:textId="77777777" w:rsidR="0054761F" w:rsidRPr="00735C1D" w:rsidRDefault="0054761F" w:rsidP="0054761F">
      <w:pPr>
        <w:adjustRightInd w:val="0"/>
        <w:snapToGrid w:val="0"/>
        <w:spacing w:line="240" w:lineRule="atLeast"/>
        <w:rPr>
          <w:rFonts w:ascii="微軟正黑體" w:eastAsia="微軟正黑體" w:hAnsi="微軟正黑體"/>
          <w:sz w:val="27"/>
          <w:szCs w:val="27"/>
        </w:rPr>
      </w:pPr>
      <w:r w:rsidRPr="00735C1D">
        <w:rPr>
          <w:rFonts w:ascii="微軟正黑體" w:eastAsia="微軟正黑體" w:hAnsi="微軟正黑體"/>
          <w:sz w:val="27"/>
          <w:szCs w:val="27"/>
        </w:rPr>
        <w:t>僅</w:t>
      </w:r>
      <w:r w:rsidR="00137685">
        <w:fldChar w:fldCharType="begin"/>
      </w:r>
      <w:r w:rsidR="00137685">
        <w:instrText>HYPERLINK \l "relied_upon"</w:instrText>
      </w:r>
      <w:r w:rsidR="00137685">
        <w:fldChar w:fldCharType="separate"/>
      </w:r>
      <w:r w:rsidRPr="00735C1D">
        <w:rPr>
          <w:rStyle w:val="a6"/>
          <w:rFonts w:ascii="微軟正黑體" w:eastAsia="微軟正黑體" w:hAnsi="微軟正黑體" w:cs="Times New Roman"/>
          <w:sz w:val="27"/>
          <w:szCs w:val="27"/>
          <w:u w:color="000000" w:themeColor="text1"/>
        </w:rPr>
        <w:t>仰賴</w:t>
      </w:r>
      <w:r w:rsidR="00137685">
        <w:rPr>
          <w:rStyle w:val="a6"/>
          <w:rFonts w:ascii="微軟正黑體" w:eastAsia="微軟正黑體" w:hAnsi="微軟正黑體" w:cs="Times New Roman"/>
          <w:sz w:val="27"/>
          <w:szCs w:val="27"/>
          <w:u w:color="000000" w:themeColor="text1"/>
        </w:rPr>
        <w:fldChar w:fldCharType="end"/>
      </w:r>
      <w:r w:rsidRPr="00735C1D">
        <w:rPr>
          <w:rFonts w:ascii="微軟正黑體" w:eastAsia="微軟正黑體" w:hAnsi="微軟正黑體"/>
          <w:sz w:val="27"/>
          <w:szCs w:val="27"/>
        </w:rPr>
        <w:t>使用</w:t>
      </w:r>
      <w:hyperlink w:anchor="technology_Web_content" w:history="1">
        <w:r w:rsidRPr="00735C1D">
          <w:rPr>
            <w:rStyle w:val="a6"/>
            <w:rFonts w:ascii="微軟正黑體" w:eastAsia="微軟正黑體" w:hAnsi="微軟正黑體" w:cs="Times New Roman"/>
            <w:sz w:val="27"/>
            <w:szCs w:val="27"/>
          </w:rPr>
          <w:t>科技</w:t>
        </w:r>
      </w:hyperlink>
      <w:r w:rsidRPr="00735C1D">
        <w:rPr>
          <w:rFonts w:ascii="微軟正黑體" w:eastAsia="微軟正黑體" w:hAnsi="微軟正黑體"/>
          <w:sz w:val="27"/>
          <w:szCs w:val="27"/>
        </w:rPr>
        <w:t>的</w:t>
      </w:r>
      <w:hyperlink w:anchor="_提供的無障礙支援" w:history="1">
        <w:r w:rsidRPr="00735C1D">
          <w:rPr>
            <w:rStyle w:val="a6"/>
            <w:rFonts w:ascii="微軟正黑體" w:eastAsia="微軟正黑體" w:hAnsi="微軟正黑體" w:cs="Times New Roman"/>
            <w:sz w:val="27"/>
            <w:szCs w:val="27"/>
            <w:u w:color="000000" w:themeColor="text1"/>
          </w:rPr>
          <w:t>無障礙支援</w:t>
        </w:r>
      </w:hyperlink>
      <w:r w:rsidRPr="00735C1D">
        <w:rPr>
          <w:rFonts w:ascii="微軟正黑體" w:eastAsia="微軟正黑體" w:hAnsi="微軟正黑體"/>
          <w:sz w:val="27"/>
          <w:szCs w:val="27"/>
        </w:rPr>
        <w:t>方法來滿足成功準則。以非無障礙方式所提供的任何資訊或功能，也能以支援無障礙的方式使用。</w:t>
      </w:r>
      <w:proofErr w:type="gramStart"/>
      <w:r w:rsidRPr="00735C1D">
        <w:rPr>
          <w:rFonts w:ascii="微軟正黑體" w:eastAsia="微軟正黑體" w:hAnsi="微軟正黑體"/>
          <w:sz w:val="27"/>
          <w:szCs w:val="27"/>
        </w:rPr>
        <w:t>（</w:t>
      </w:r>
      <w:proofErr w:type="gramEnd"/>
      <w:r w:rsidRPr="00735C1D">
        <w:rPr>
          <w:rFonts w:ascii="微軟正黑體" w:eastAsia="微軟正黑體" w:hAnsi="微軟正黑體"/>
          <w:sz w:val="27"/>
          <w:szCs w:val="27"/>
        </w:rPr>
        <w:t>請參閱</w:t>
      </w:r>
      <w:r>
        <w:fldChar w:fldCharType="begin"/>
      </w:r>
      <w:r>
        <w:instrText>HYPERLINK "https://www.w3.org/TR/UNDERSTANDING-WCAG20/conformance"</w:instrText>
      </w:r>
      <w:r>
        <w:fldChar w:fldCharType="separate"/>
      </w:r>
      <w:r w:rsidRPr="00735C1D">
        <w:rPr>
          <w:rStyle w:val="a6"/>
          <w:rFonts w:ascii="微軟正黑體" w:eastAsia="微軟正黑體" w:hAnsi="微軟正黑體" w:hint="eastAsia"/>
          <w:sz w:val="27"/>
          <w:szCs w:val="27"/>
          <w:u w:color="000000" w:themeColor="text1"/>
        </w:rPr>
        <w:t>了解</w:t>
      </w:r>
      <w:r w:rsidRPr="00735C1D">
        <w:rPr>
          <w:rStyle w:val="a6"/>
          <w:rFonts w:ascii="微軟正黑體" w:eastAsia="微軟正黑體" w:hAnsi="微軟正黑體"/>
          <w:sz w:val="27"/>
          <w:szCs w:val="27"/>
          <w:u w:color="000000" w:themeColor="text1"/>
        </w:rPr>
        <w:t>支援無障礙</w:t>
      </w:r>
      <w:r>
        <w:rPr>
          <w:rStyle w:val="a6"/>
          <w:rFonts w:ascii="微軟正黑體" w:eastAsia="微軟正黑體" w:hAnsi="微軟正黑體"/>
          <w:sz w:val="27"/>
          <w:szCs w:val="27"/>
          <w:u w:color="000000" w:themeColor="text1"/>
        </w:rPr>
        <w:fldChar w:fldCharType="end"/>
      </w:r>
      <w:r w:rsidRPr="00735C1D">
        <w:rPr>
          <w:rFonts w:ascii="微軟正黑體" w:eastAsia="微軟正黑體" w:hAnsi="微軟正黑體"/>
          <w:sz w:val="27"/>
          <w:szCs w:val="27"/>
        </w:rPr>
        <w:t>。）</w:t>
      </w:r>
    </w:p>
    <w:p w14:paraId="244E91C7" w14:textId="77777777" w:rsidR="0054761F" w:rsidRPr="00CD496D" w:rsidRDefault="0054761F" w:rsidP="0054761F">
      <w:pPr>
        <w:pStyle w:val="3"/>
        <w:rPr>
          <w:rFonts w:asciiTheme="minorHAnsi" w:hAnsiTheme="minorHAnsi"/>
        </w:rPr>
      </w:pPr>
      <w:bookmarkStart w:id="117" w:name="_5.25_不干涉"/>
      <w:bookmarkStart w:id="118" w:name="_5.2.5_不干涉"/>
      <w:bookmarkEnd w:id="117"/>
      <w:bookmarkEnd w:id="118"/>
      <w:r w:rsidRPr="00735C1D">
        <w:rPr>
          <w:rFonts w:ascii="微軟正黑體" w:eastAsia="微軟正黑體" w:hAnsi="微軟正黑體" w:hint="eastAsia"/>
          <w:color w:val="0070C0"/>
          <w:sz w:val="32"/>
        </w:rPr>
        <w:t>5.2</w:t>
      </w:r>
      <w:r w:rsidRPr="00735C1D">
        <w:rPr>
          <w:rFonts w:ascii="微軟正黑體" w:eastAsia="微軟正黑體" w:hAnsi="微軟正黑體"/>
          <w:color w:val="0070C0"/>
          <w:sz w:val="32"/>
        </w:rPr>
        <w:t>.</w:t>
      </w:r>
      <w:r w:rsidRPr="00735C1D">
        <w:rPr>
          <w:rFonts w:ascii="微軟正黑體" w:eastAsia="微軟正黑體" w:hAnsi="微軟正黑體" w:hint="eastAsia"/>
          <w:color w:val="0070C0"/>
          <w:sz w:val="32"/>
        </w:rPr>
        <w:t xml:space="preserve">5 </w:t>
      </w:r>
      <w:r w:rsidRPr="00735C1D">
        <w:rPr>
          <w:rFonts w:ascii="微軟正黑體" w:eastAsia="微軟正黑體" w:hAnsi="微軟正黑體"/>
          <w:color w:val="0070C0"/>
          <w:sz w:val="32"/>
        </w:rPr>
        <w:t>不干涉</w:t>
      </w:r>
    </w:p>
    <w:p w14:paraId="753B341D" w14:textId="77777777" w:rsidR="0054761F" w:rsidRPr="00735C1D" w:rsidRDefault="0054761F" w:rsidP="0054761F">
      <w:pPr>
        <w:adjustRightInd w:val="0"/>
        <w:snapToGrid w:val="0"/>
        <w:spacing w:after="240" w:line="240" w:lineRule="atLeast"/>
        <w:rPr>
          <w:rFonts w:ascii="微軟正黑體" w:eastAsia="微軟正黑體" w:hAnsi="微軟正黑體"/>
          <w:sz w:val="27"/>
          <w:szCs w:val="27"/>
        </w:rPr>
      </w:pPr>
      <w:r w:rsidRPr="00735C1D">
        <w:rPr>
          <w:rFonts w:ascii="微軟正黑體" w:eastAsia="微軟正黑體" w:hAnsi="微軟正黑體"/>
          <w:sz w:val="27"/>
          <w:szCs w:val="27"/>
        </w:rPr>
        <w:t>如果</w:t>
      </w:r>
      <w:hyperlink w:anchor="technology_Web_content" w:history="1">
        <w:r w:rsidRPr="00735C1D">
          <w:rPr>
            <w:rStyle w:val="a6"/>
            <w:rFonts w:ascii="微軟正黑體" w:eastAsia="微軟正黑體" w:hAnsi="微軟正黑體" w:cs="Times New Roman"/>
            <w:sz w:val="27"/>
            <w:szCs w:val="27"/>
            <w:u w:color="000000" w:themeColor="text1"/>
          </w:rPr>
          <w:t>技術</w:t>
        </w:r>
      </w:hyperlink>
      <w:r w:rsidRPr="00735C1D">
        <w:rPr>
          <w:rFonts w:ascii="微軟正黑體" w:eastAsia="微軟正黑體" w:hAnsi="微軟正黑體"/>
          <w:sz w:val="27"/>
          <w:szCs w:val="27"/>
        </w:rPr>
        <w:t>以不支援無障礙的方式使用，或者以不具符合性的方式使用，則它們不應妨礙到使用者擷取其他頁面的能力。</w:t>
      </w:r>
      <w:proofErr w:type="gramStart"/>
      <w:r w:rsidRPr="00735C1D">
        <w:rPr>
          <w:rFonts w:ascii="微軟正黑體" w:eastAsia="微軟正黑體" w:hAnsi="微軟正黑體"/>
          <w:sz w:val="27"/>
          <w:szCs w:val="27"/>
        </w:rPr>
        <w:t>此外，</w:t>
      </w:r>
      <w:proofErr w:type="gramEnd"/>
      <w:r w:rsidRPr="00735C1D">
        <w:rPr>
          <w:rFonts w:ascii="微軟正黑體" w:eastAsia="微軟正黑體" w:hAnsi="微軟正黑體"/>
          <w:sz w:val="27"/>
          <w:szCs w:val="27"/>
        </w:rPr>
        <w:t>全部的</w:t>
      </w:r>
      <w:hyperlink w:anchor="Web_page" w:history="1">
        <w:r w:rsidRPr="00735C1D">
          <w:rPr>
            <w:rStyle w:val="a6"/>
            <w:rFonts w:ascii="微軟正黑體" w:eastAsia="微軟正黑體" w:hAnsi="微軟正黑體" w:cs="Times New Roman"/>
            <w:sz w:val="27"/>
            <w:szCs w:val="27"/>
            <w:u w:color="000000" w:themeColor="text1"/>
          </w:rPr>
          <w:t>網頁</w:t>
        </w:r>
      </w:hyperlink>
      <w:r w:rsidRPr="00735C1D">
        <w:rPr>
          <w:rFonts w:ascii="微軟正黑體" w:eastAsia="微軟正黑體" w:hAnsi="微軟正黑體"/>
          <w:sz w:val="27"/>
          <w:szCs w:val="27"/>
          <w:u w:color="000000" w:themeColor="text1"/>
        </w:rPr>
        <w:t>應依據</w:t>
      </w:r>
      <w:r w:rsidRPr="00735C1D">
        <w:rPr>
          <w:rFonts w:ascii="微軟正黑體" w:eastAsia="微軟正黑體" w:hAnsi="微軟正黑體"/>
          <w:sz w:val="27"/>
          <w:szCs w:val="27"/>
        </w:rPr>
        <w:t>以下各條件持續滿足符合性要求：</w:t>
      </w:r>
    </w:p>
    <w:p w14:paraId="7B4B3EE8" w14:textId="77777777" w:rsidR="0054761F" w:rsidRPr="00735C1D" w:rsidRDefault="0054761F" w:rsidP="0054761F">
      <w:pPr>
        <w:pStyle w:val="a5"/>
        <w:numPr>
          <w:ilvl w:val="3"/>
          <w:numId w:val="48"/>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sz w:val="27"/>
          <w:szCs w:val="27"/>
        </w:rPr>
        <w:t>在未依賴任何技術時可由使用者代理開啟，</w:t>
      </w:r>
    </w:p>
    <w:p w14:paraId="10B94C96" w14:textId="77777777" w:rsidR="0054761F" w:rsidRPr="00735C1D" w:rsidRDefault="0054761F" w:rsidP="0054761F">
      <w:pPr>
        <w:adjustRightInd w:val="0"/>
        <w:snapToGrid w:val="0"/>
        <w:spacing w:line="240" w:lineRule="atLeast"/>
        <w:ind w:left="709"/>
        <w:rPr>
          <w:rFonts w:ascii="微軟正黑體" w:eastAsia="微軟正黑體" w:hAnsi="微軟正黑體"/>
          <w:sz w:val="27"/>
          <w:szCs w:val="27"/>
        </w:rPr>
      </w:pPr>
    </w:p>
    <w:p w14:paraId="2FBBC52D" w14:textId="77777777" w:rsidR="0054761F" w:rsidRPr="00735C1D" w:rsidRDefault="0054761F" w:rsidP="0054761F">
      <w:pPr>
        <w:pStyle w:val="a5"/>
        <w:numPr>
          <w:ilvl w:val="0"/>
          <w:numId w:val="49"/>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sz w:val="27"/>
          <w:szCs w:val="27"/>
        </w:rPr>
        <w:t>在未依賴任何技術時可由使用者代理關閉，以及</w:t>
      </w:r>
    </w:p>
    <w:p w14:paraId="5188090B" w14:textId="77777777" w:rsidR="0054761F" w:rsidRPr="00735C1D" w:rsidRDefault="0054761F" w:rsidP="0054761F">
      <w:pPr>
        <w:adjustRightInd w:val="0"/>
        <w:snapToGrid w:val="0"/>
        <w:spacing w:line="240" w:lineRule="atLeast"/>
        <w:ind w:left="709"/>
        <w:rPr>
          <w:rFonts w:ascii="微軟正黑體" w:eastAsia="微軟正黑體" w:hAnsi="微軟正黑體"/>
          <w:sz w:val="27"/>
          <w:szCs w:val="27"/>
        </w:rPr>
      </w:pPr>
    </w:p>
    <w:p w14:paraId="6ACFBF96" w14:textId="77777777" w:rsidR="0054761F" w:rsidRPr="00735C1D" w:rsidRDefault="0054761F" w:rsidP="0054761F">
      <w:pPr>
        <w:pStyle w:val="a5"/>
        <w:numPr>
          <w:ilvl w:val="0"/>
          <w:numId w:val="49"/>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sz w:val="27"/>
          <w:szCs w:val="27"/>
        </w:rPr>
        <w:t>在未依賴任何技術時使用者代理並未提供支援。</w:t>
      </w:r>
    </w:p>
    <w:p w14:paraId="3EF5E078" w14:textId="77777777" w:rsidR="0054761F" w:rsidRPr="00735C1D" w:rsidRDefault="0054761F" w:rsidP="0054761F">
      <w:pPr>
        <w:adjustRightInd w:val="0"/>
        <w:snapToGrid w:val="0"/>
        <w:spacing w:line="240" w:lineRule="atLeast"/>
        <w:rPr>
          <w:rFonts w:ascii="微軟正黑體" w:eastAsia="微軟正黑體" w:hAnsi="微軟正黑體"/>
          <w:sz w:val="27"/>
          <w:szCs w:val="27"/>
        </w:rPr>
      </w:pPr>
    </w:p>
    <w:p w14:paraId="79B1228C" w14:textId="77777777" w:rsidR="0054761F" w:rsidRPr="00735C1D" w:rsidRDefault="0054761F" w:rsidP="0054761F">
      <w:pPr>
        <w:adjustRightInd w:val="0"/>
        <w:snapToGrid w:val="0"/>
        <w:spacing w:line="240" w:lineRule="atLeast"/>
        <w:rPr>
          <w:rFonts w:ascii="微軟正黑體" w:eastAsia="微軟正黑體" w:hAnsi="微軟正黑體"/>
          <w:sz w:val="27"/>
          <w:szCs w:val="27"/>
        </w:rPr>
      </w:pPr>
      <w:r w:rsidRPr="00735C1D">
        <w:rPr>
          <w:rFonts w:ascii="微軟正黑體" w:eastAsia="微軟正黑體" w:hAnsi="微軟正黑體"/>
          <w:sz w:val="27"/>
          <w:szCs w:val="27"/>
        </w:rPr>
        <w:t>另外，以下成功準則適用於網頁上的所有內容，包括其他不依賴滿足符合性要求的內容，因為未能達到以下標準可能會</w:t>
      </w:r>
      <w:proofErr w:type="gramStart"/>
      <w:r w:rsidRPr="00735C1D">
        <w:rPr>
          <w:rFonts w:ascii="微軟正黑體" w:eastAsia="微軟正黑體" w:hAnsi="微軟正黑體"/>
          <w:sz w:val="27"/>
          <w:szCs w:val="27"/>
        </w:rPr>
        <w:t>防礙到任何頁面</w:t>
      </w:r>
      <w:proofErr w:type="gramEnd"/>
      <w:r w:rsidRPr="00735C1D">
        <w:rPr>
          <w:rFonts w:ascii="微軟正黑體" w:eastAsia="微軟正黑體" w:hAnsi="微軟正黑體"/>
          <w:sz w:val="27"/>
          <w:szCs w:val="27"/>
        </w:rPr>
        <w:t>的使用：</w:t>
      </w:r>
    </w:p>
    <w:p w14:paraId="1B875597" w14:textId="77777777" w:rsidR="0054761F" w:rsidRPr="00735C1D" w:rsidRDefault="0054761F" w:rsidP="0054761F">
      <w:pPr>
        <w:pStyle w:val="a5"/>
        <w:numPr>
          <w:ilvl w:val="0"/>
          <w:numId w:val="50"/>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hint="eastAsia"/>
          <w:sz w:val="27"/>
          <w:szCs w:val="27"/>
        </w:rPr>
        <w:t>1.4.2</w:t>
      </w:r>
      <w:r w:rsidRPr="00735C1D">
        <w:rPr>
          <w:rFonts w:ascii="微軟正黑體" w:eastAsia="微軟正黑體" w:hAnsi="微軟正黑體"/>
          <w:sz w:val="27"/>
          <w:szCs w:val="27"/>
        </w:rPr>
        <w:t xml:space="preserve"> - 音訊控制，</w:t>
      </w:r>
    </w:p>
    <w:p w14:paraId="31EB37BB" w14:textId="77777777" w:rsidR="0054761F" w:rsidRPr="00735C1D" w:rsidRDefault="0054761F" w:rsidP="0054761F">
      <w:pPr>
        <w:adjustRightInd w:val="0"/>
        <w:snapToGrid w:val="0"/>
        <w:spacing w:line="240" w:lineRule="atLeast"/>
        <w:ind w:left="229"/>
        <w:rPr>
          <w:rFonts w:ascii="微軟正黑體" w:eastAsia="微軟正黑體" w:hAnsi="微軟正黑體"/>
          <w:sz w:val="27"/>
          <w:szCs w:val="27"/>
        </w:rPr>
      </w:pPr>
    </w:p>
    <w:p w14:paraId="27C5CB6A" w14:textId="77777777" w:rsidR="0054761F" w:rsidRPr="00735C1D" w:rsidRDefault="0054761F" w:rsidP="0054761F">
      <w:pPr>
        <w:pStyle w:val="a5"/>
        <w:numPr>
          <w:ilvl w:val="0"/>
          <w:numId w:val="50"/>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hint="eastAsia"/>
          <w:sz w:val="27"/>
          <w:szCs w:val="27"/>
        </w:rPr>
        <w:t xml:space="preserve">2.1.2 - </w:t>
      </w:r>
      <w:r w:rsidRPr="00735C1D">
        <w:rPr>
          <w:rFonts w:ascii="微軟正黑體" w:eastAsia="微軟正黑體" w:hAnsi="微軟正黑體"/>
          <w:sz w:val="27"/>
          <w:szCs w:val="27"/>
        </w:rPr>
        <w:t>無鍵盤受限，</w:t>
      </w:r>
    </w:p>
    <w:p w14:paraId="6A196A1C" w14:textId="77777777" w:rsidR="0054761F" w:rsidRPr="00735C1D" w:rsidRDefault="0054761F" w:rsidP="0054761F">
      <w:pPr>
        <w:adjustRightInd w:val="0"/>
        <w:snapToGrid w:val="0"/>
        <w:spacing w:line="240" w:lineRule="atLeast"/>
        <w:ind w:left="229"/>
        <w:rPr>
          <w:rFonts w:ascii="微軟正黑體" w:eastAsia="微軟正黑體" w:hAnsi="微軟正黑體"/>
          <w:sz w:val="27"/>
          <w:szCs w:val="27"/>
        </w:rPr>
      </w:pPr>
    </w:p>
    <w:p w14:paraId="6C08B4BF" w14:textId="77777777" w:rsidR="0054761F" w:rsidRPr="00735C1D" w:rsidRDefault="0054761F" w:rsidP="0054761F">
      <w:pPr>
        <w:pStyle w:val="a5"/>
        <w:numPr>
          <w:ilvl w:val="0"/>
          <w:numId w:val="50"/>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hint="eastAsia"/>
          <w:sz w:val="27"/>
          <w:szCs w:val="27"/>
        </w:rPr>
        <w:t xml:space="preserve">2.3.1 - </w:t>
      </w:r>
      <w:r w:rsidRPr="00735C1D">
        <w:rPr>
          <w:rFonts w:ascii="微軟正黑體" w:eastAsia="微軟正黑體" w:hAnsi="微軟正黑體"/>
          <w:sz w:val="27"/>
          <w:szCs w:val="27"/>
        </w:rPr>
        <w:t>閃爍三次或低於</w:t>
      </w:r>
      <w:proofErr w:type="gramStart"/>
      <w:r w:rsidRPr="00735C1D">
        <w:rPr>
          <w:rFonts w:ascii="微軟正黑體" w:eastAsia="微軟正黑體" w:hAnsi="微軟正黑體"/>
          <w:sz w:val="27"/>
          <w:szCs w:val="27"/>
        </w:rPr>
        <w:t>閾</w:t>
      </w:r>
      <w:proofErr w:type="gramEnd"/>
      <w:r w:rsidRPr="00735C1D">
        <w:rPr>
          <w:rFonts w:ascii="微軟正黑體" w:eastAsia="微軟正黑體" w:hAnsi="微軟正黑體"/>
          <w:sz w:val="27"/>
          <w:szCs w:val="27"/>
        </w:rPr>
        <w:t>值，</w:t>
      </w:r>
      <w:proofErr w:type="gramStart"/>
      <w:r w:rsidRPr="00735C1D">
        <w:rPr>
          <w:rFonts w:ascii="微軟正黑體" w:eastAsia="微軟正黑體" w:hAnsi="微軟正黑體"/>
          <w:sz w:val="27"/>
          <w:szCs w:val="27"/>
        </w:rPr>
        <w:t>和</w:t>
      </w:r>
      <w:proofErr w:type="gramEnd"/>
    </w:p>
    <w:p w14:paraId="250AF7E7" w14:textId="77777777" w:rsidR="0054761F" w:rsidRPr="00735C1D" w:rsidRDefault="0054761F" w:rsidP="0054761F">
      <w:pPr>
        <w:adjustRightInd w:val="0"/>
        <w:snapToGrid w:val="0"/>
        <w:spacing w:line="240" w:lineRule="atLeast"/>
        <w:ind w:left="229"/>
        <w:rPr>
          <w:rFonts w:ascii="微軟正黑體" w:eastAsia="微軟正黑體" w:hAnsi="微軟正黑體"/>
          <w:sz w:val="27"/>
          <w:szCs w:val="27"/>
        </w:rPr>
      </w:pPr>
    </w:p>
    <w:p w14:paraId="30D51DC7" w14:textId="77777777" w:rsidR="0054761F" w:rsidRPr="00735C1D" w:rsidRDefault="0054761F" w:rsidP="0054761F">
      <w:pPr>
        <w:pStyle w:val="a5"/>
        <w:numPr>
          <w:ilvl w:val="0"/>
          <w:numId w:val="50"/>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hint="eastAsia"/>
          <w:sz w:val="27"/>
          <w:szCs w:val="27"/>
        </w:rPr>
        <w:t xml:space="preserve">2.2.2 - </w:t>
      </w:r>
      <w:r w:rsidRPr="00735C1D">
        <w:rPr>
          <w:rFonts w:ascii="微軟正黑體" w:eastAsia="微軟正黑體" w:hAnsi="微軟正黑體"/>
          <w:sz w:val="27"/>
          <w:szCs w:val="27"/>
        </w:rPr>
        <w:t>暫停、停止和隱藏。</w:t>
      </w:r>
    </w:p>
    <w:p w14:paraId="7AE4325B" w14:textId="77777777" w:rsidR="0054761F" w:rsidRPr="00735C1D" w:rsidRDefault="0054761F" w:rsidP="0054761F">
      <w:pPr>
        <w:adjustRightInd w:val="0"/>
        <w:snapToGrid w:val="0"/>
        <w:spacing w:line="240" w:lineRule="atLeast"/>
        <w:rPr>
          <w:rFonts w:ascii="微軟正黑體" w:eastAsia="微軟正黑體" w:hAnsi="微軟正黑體"/>
          <w:sz w:val="27"/>
          <w:szCs w:val="27"/>
        </w:rPr>
      </w:pPr>
    </w:p>
    <w:p w14:paraId="1F6CCFD0" w14:textId="77777777" w:rsidR="0054761F" w:rsidRPr="00735C1D" w:rsidRDefault="0054761F" w:rsidP="0054761F">
      <w:pPr>
        <w:pBdr>
          <w:left w:val="single" w:sz="48" w:space="4" w:color="28A60A"/>
        </w:pBdr>
        <w:adjustRightInd w:val="0"/>
        <w:snapToGrid w:val="0"/>
        <w:spacing w:line="240" w:lineRule="atLeast"/>
        <w:ind w:leftChars="101" w:left="222" w:right="500"/>
        <w:rPr>
          <w:rFonts w:ascii="微軟正黑體" w:eastAsia="微軟正黑體" w:hAnsi="微軟正黑體" w:cs="Times New Roman"/>
          <w:b/>
          <w:sz w:val="27"/>
          <w:szCs w:val="27"/>
        </w:rPr>
      </w:pPr>
      <w:proofErr w:type="gramStart"/>
      <w:r w:rsidRPr="00735C1D">
        <w:rPr>
          <w:rFonts w:ascii="微軟正黑體" w:eastAsia="微軟正黑體" w:hAnsi="微軟正黑體" w:cs="Times New Roman"/>
          <w:b/>
          <w:color w:val="00B050"/>
          <w:sz w:val="27"/>
          <w:szCs w:val="27"/>
        </w:rPr>
        <w:t>註</w:t>
      </w:r>
      <w:proofErr w:type="gramEnd"/>
      <w:r w:rsidRPr="00735C1D">
        <w:rPr>
          <w:rFonts w:ascii="微軟正黑體" w:eastAsia="微軟正黑體" w:hAnsi="微軟正黑體" w:cs="Times New Roman"/>
          <w:b/>
          <w:color w:val="00B050"/>
          <w:sz w:val="27"/>
          <w:szCs w:val="27"/>
        </w:rPr>
        <w:t>釋</w:t>
      </w:r>
    </w:p>
    <w:p w14:paraId="2C6D10B1" w14:textId="77777777" w:rsidR="0054761F" w:rsidRPr="00735C1D" w:rsidRDefault="0054761F" w:rsidP="0054761F">
      <w:pPr>
        <w:pBdr>
          <w:left w:val="single" w:sz="48" w:space="4" w:color="28A60A"/>
        </w:pBdr>
        <w:adjustRightInd w:val="0"/>
        <w:snapToGrid w:val="0"/>
        <w:spacing w:line="240" w:lineRule="atLeast"/>
        <w:ind w:leftChars="101" w:left="222" w:right="499"/>
        <w:rPr>
          <w:rFonts w:ascii="微軟正黑體" w:eastAsia="微軟正黑體" w:hAnsi="微軟正黑體" w:cs="Times New Roman"/>
          <w:sz w:val="27"/>
          <w:szCs w:val="27"/>
        </w:rPr>
      </w:pPr>
    </w:p>
    <w:p w14:paraId="6F261DA1" w14:textId="77777777" w:rsidR="0054761F" w:rsidRPr="00735C1D" w:rsidRDefault="0054761F" w:rsidP="0054761F">
      <w:pPr>
        <w:pBdr>
          <w:left w:val="single" w:sz="48" w:space="4" w:color="28A60A"/>
        </w:pBdr>
        <w:adjustRightInd w:val="0"/>
        <w:snapToGrid w:val="0"/>
        <w:spacing w:line="240" w:lineRule="atLeast"/>
        <w:ind w:leftChars="101" w:left="222" w:right="500"/>
        <w:rPr>
          <w:rFonts w:ascii="微軟正黑體" w:eastAsia="微軟正黑體" w:hAnsi="微軟正黑體" w:cs="Times New Roman"/>
          <w:sz w:val="27"/>
          <w:szCs w:val="27"/>
        </w:rPr>
      </w:pPr>
      <w:r w:rsidRPr="00735C1D">
        <w:rPr>
          <w:rFonts w:ascii="微軟正黑體" w:eastAsia="微軟正黑體" w:hAnsi="微軟正黑體" w:cs="Times New Roman"/>
          <w:sz w:val="27"/>
          <w:szCs w:val="27"/>
        </w:rPr>
        <w:t>如果頁面無法符合（例如，符合性測試頁面或示範頁面），則不能將其包含在符合性範圍內或符合性聲明中。</w:t>
      </w:r>
    </w:p>
    <w:p w14:paraId="244BA6B2" w14:textId="77777777" w:rsidR="0054761F" w:rsidRPr="00735C1D" w:rsidRDefault="0054761F" w:rsidP="0054761F">
      <w:pPr>
        <w:adjustRightInd w:val="0"/>
        <w:snapToGrid w:val="0"/>
        <w:spacing w:line="240" w:lineRule="atLeast"/>
        <w:rPr>
          <w:rFonts w:ascii="微軟正黑體" w:eastAsia="微軟正黑體" w:hAnsi="微軟正黑體"/>
          <w:sz w:val="27"/>
          <w:szCs w:val="27"/>
        </w:rPr>
      </w:pPr>
    </w:p>
    <w:p w14:paraId="0546C239" w14:textId="77777777" w:rsidR="0054761F" w:rsidRPr="00735C1D" w:rsidRDefault="0054761F" w:rsidP="0054761F">
      <w:pPr>
        <w:adjustRightInd w:val="0"/>
        <w:snapToGrid w:val="0"/>
        <w:spacing w:line="240" w:lineRule="atLeast"/>
        <w:rPr>
          <w:rFonts w:ascii="微軟正黑體" w:eastAsia="微軟正黑體" w:hAnsi="微軟正黑體"/>
          <w:sz w:val="27"/>
          <w:szCs w:val="27"/>
        </w:rPr>
      </w:pPr>
      <w:r w:rsidRPr="00735C1D">
        <w:rPr>
          <w:rFonts w:ascii="微軟正黑體" w:eastAsia="微軟正黑體" w:hAnsi="微軟正黑體"/>
          <w:sz w:val="27"/>
          <w:szCs w:val="27"/>
        </w:rPr>
        <w:t>有關更多資訊（包括範例），請參閱</w:t>
      </w:r>
      <w:r>
        <w:fldChar w:fldCharType="begin"/>
      </w:r>
      <w:r>
        <w:instrText>HYPERLINK "https://www.w3.org/TR/UNDERSTANDING-WCAG20/conformance"</w:instrText>
      </w:r>
      <w:r>
        <w:fldChar w:fldCharType="separate"/>
      </w:r>
      <w:r w:rsidRPr="00735C1D">
        <w:rPr>
          <w:rStyle w:val="a6"/>
          <w:rFonts w:ascii="微軟正黑體" w:eastAsia="微軟正黑體" w:hAnsi="微軟正黑體" w:hint="eastAsia"/>
          <w:sz w:val="27"/>
          <w:szCs w:val="27"/>
          <w:u w:color="000000" w:themeColor="text1"/>
        </w:rPr>
        <w:t>了解符合性要求</w:t>
      </w:r>
      <w:r>
        <w:rPr>
          <w:rStyle w:val="a6"/>
          <w:rFonts w:ascii="微軟正黑體" w:eastAsia="微軟正黑體" w:hAnsi="微軟正黑體"/>
          <w:sz w:val="27"/>
          <w:szCs w:val="27"/>
          <w:u w:color="000000" w:themeColor="text1"/>
        </w:rPr>
        <w:fldChar w:fldCharType="end"/>
      </w:r>
      <w:r w:rsidRPr="00735C1D">
        <w:rPr>
          <w:rFonts w:ascii="微軟正黑體" w:eastAsia="微軟正黑體" w:hAnsi="微軟正黑體"/>
          <w:sz w:val="27"/>
          <w:szCs w:val="27"/>
        </w:rPr>
        <w:t>。</w:t>
      </w:r>
    </w:p>
    <w:p w14:paraId="0695CA18" w14:textId="77777777" w:rsidR="0054761F" w:rsidRPr="00CD496D" w:rsidRDefault="0054761F" w:rsidP="0054761F"/>
    <w:p w14:paraId="3B76B5D6" w14:textId="77777777" w:rsidR="0054761F" w:rsidRPr="00735C1D" w:rsidRDefault="0054761F" w:rsidP="0054761F">
      <w:pPr>
        <w:pStyle w:val="3"/>
        <w:rPr>
          <w:rFonts w:ascii="微軟正黑體" w:eastAsia="微軟正黑體" w:hAnsi="微軟正黑體"/>
          <w:color w:val="0070C0"/>
          <w:sz w:val="32"/>
        </w:rPr>
      </w:pPr>
      <w:r w:rsidRPr="00735C1D">
        <w:rPr>
          <w:rFonts w:ascii="微軟正黑體" w:eastAsia="微軟正黑體" w:hAnsi="微軟正黑體" w:hint="eastAsia"/>
          <w:color w:val="0070C0"/>
          <w:sz w:val="32"/>
        </w:rPr>
        <w:t>5.3 符合性聲明（選用）</w:t>
      </w:r>
    </w:p>
    <w:p w14:paraId="542AB8A5" w14:textId="77777777" w:rsidR="0054761F" w:rsidRPr="00735C1D" w:rsidRDefault="0054761F" w:rsidP="0054761F">
      <w:pPr>
        <w:adjustRightInd w:val="0"/>
        <w:snapToGrid w:val="0"/>
        <w:spacing w:line="240" w:lineRule="atLeast"/>
        <w:rPr>
          <w:rFonts w:ascii="微軟正黑體" w:eastAsia="微軟正黑體" w:hAnsi="微軟正黑體"/>
          <w:sz w:val="27"/>
          <w:szCs w:val="27"/>
        </w:rPr>
      </w:pPr>
      <w:r w:rsidRPr="00735C1D">
        <w:rPr>
          <w:rFonts w:ascii="微軟正黑體" w:eastAsia="微軟正黑體" w:hAnsi="微軟正黑體"/>
          <w:sz w:val="27"/>
          <w:szCs w:val="27"/>
        </w:rPr>
        <w:t>符合性只針對</w:t>
      </w:r>
      <w:hyperlink w:anchor="Web_page" w:history="1">
        <w:r w:rsidRPr="00735C1D">
          <w:rPr>
            <w:rStyle w:val="a6"/>
            <w:rFonts w:ascii="微軟正黑體" w:eastAsia="微軟正黑體" w:hAnsi="微軟正黑體" w:cs="Times New Roman"/>
            <w:sz w:val="27"/>
            <w:szCs w:val="27"/>
            <w:u w:color="000000" w:themeColor="text1"/>
          </w:rPr>
          <w:t>網頁</w:t>
        </w:r>
      </w:hyperlink>
      <w:r w:rsidRPr="00735C1D">
        <w:rPr>
          <w:rFonts w:ascii="微軟正黑體" w:eastAsia="微軟正黑體" w:hAnsi="微軟正黑體"/>
          <w:sz w:val="27"/>
          <w:szCs w:val="27"/>
        </w:rPr>
        <w:t>加以定義。但是，符合性聲明可以涵蓋一個頁面、一系列頁面或多個相關網頁。</w:t>
      </w:r>
    </w:p>
    <w:p w14:paraId="05FA6CFC" w14:textId="77777777" w:rsidR="0054761F" w:rsidRPr="00CD496D" w:rsidRDefault="0054761F" w:rsidP="0054761F">
      <w:pPr>
        <w:rPr>
          <w:rFonts w:asciiTheme="minorHAnsi" w:hAnsiTheme="minorHAnsi"/>
        </w:rPr>
      </w:pPr>
    </w:p>
    <w:p w14:paraId="7333A742" w14:textId="77777777" w:rsidR="0054761F" w:rsidRPr="00735C1D" w:rsidRDefault="0054761F" w:rsidP="0054761F">
      <w:pPr>
        <w:pStyle w:val="3"/>
        <w:rPr>
          <w:rFonts w:ascii="微軟正黑體" w:eastAsia="微軟正黑體" w:hAnsi="微軟正黑體"/>
          <w:color w:val="0070C0"/>
          <w:sz w:val="32"/>
        </w:rPr>
      </w:pPr>
      <w:r w:rsidRPr="00735C1D">
        <w:rPr>
          <w:rFonts w:ascii="微軟正黑體" w:eastAsia="微軟正黑體" w:hAnsi="微軟正黑體" w:hint="eastAsia"/>
          <w:color w:val="0070C0"/>
          <w:sz w:val="32"/>
        </w:rPr>
        <w:t xml:space="preserve">5.3.1 </w:t>
      </w:r>
      <w:r w:rsidRPr="00735C1D">
        <w:rPr>
          <w:rFonts w:ascii="微軟正黑體" w:eastAsia="微軟正黑體" w:hAnsi="微軟正黑體"/>
          <w:color w:val="0070C0"/>
          <w:sz w:val="32"/>
        </w:rPr>
        <w:t>符合性聲明的必要組件</w:t>
      </w:r>
    </w:p>
    <w:p w14:paraId="1FA47328" w14:textId="77777777" w:rsidR="0054761F" w:rsidRPr="00735C1D" w:rsidRDefault="0054761F" w:rsidP="0054761F">
      <w:pPr>
        <w:adjustRightInd w:val="0"/>
        <w:snapToGrid w:val="0"/>
        <w:spacing w:line="240" w:lineRule="atLeast"/>
        <w:rPr>
          <w:rFonts w:ascii="微軟正黑體" w:eastAsia="微軟正黑體" w:hAnsi="微軟正黑體"/>
          <w:sz w:val="27"/>
          <w:szCs w:val="27"/>
        </w:rPr>
      </w:pPr>
      <w:r w:rsidRPr="00735C1D">
        <w:rPr>
          <w:rFonts w:ascii="微軟正黑體" w:eastAsia="微軟正黑體" w:hAnsi="微軟正黑體"/>
          <w:sz w:val="27"/>
          <w:szCs w:val="27"/>
        </w:rPr>
        <w:t>符合</w:t>
      </w:r>
      <w:r w:rsidRPr="00735C1D">
        <w:rPr>
          <w:rFonts w:ascii="微軟正黑體" w:eastAsia="微軟正黑體" w:hAnsi="微軟正黑體" w:hint="eastAsia"/>
          <w:sz w:val="27"/>
          <w:szCs w:val="27"/>
        </w:rPr>
        <w:t>性聲明</w:t>
      </w:r>
      <w:r w:rsidRPr="00735C1D">
        <w:rPr>
          <w:rFonts w:ascii="微軟正黑體" w:eastAsia="微軟正黑體" w:hAnsi="微軟正黑體"/>
          <w:b/>
          <w:sz w:val="27"/>
          <w:szCs w:val="27"/>
        </w:rPr>
        <w:t>並非必須</w:t>
      </w:r>
      <w:r w:rsidRPr="00735C1D">
        <w:rPr>
          <w:rFonts w:ascii="微軟正黑體" w:eastAsia="微軟正黑體" w:hAnsi="微軟正黑體" w:hint="eastAsia"/>
          <w:sz w:val="27"/>
          <w:szCs w:val="27"/>
        </w:rPr>
        <w:t>。</w:t>
      </w:r>
      <w:r w:rsidRPr="00735C1D">
        <w:rPr>
          <w:rFonts w:ascii="微軟正黑體" w:eastAsia="微軟正黑體" w:hAnsi="微軟正黑體"/>
          <w:sz w:val="27"/>
          <w:szCs w:val="27"/>
        </w:rPr>
        <w:t>著作者可在不提出聲明的情況下滿足WCAG 2.1。但是，若一旦提出符合性聲明，則符合性聲明</w:t>
      </w:r>
      <w:r w:rsidRPr="00735C1D">
        <w:rPr>
          <w:rFonts w:ascii="微軟正黑體" w:eastAsia="微軟正黑體" w:hAnsi="微軟正黑體" w:cstheme="minorBidi" w:hint="eastAsia"/>
          <w:b/>
          <w:sz w:val="27"/>
          <w:szCs w:val="27"/>
        </w:rPr>
        <w:t>必須</w:t>
      </w:r>
      <w:r w:rsidRPr="00735C1D">
        <w:rPr>
          <w:rFonts w:ascii="微軟正黑體" w:eastAsia="微軟正黑體" w:hAnsi="微軟正黑體"/>
          <w:sz w:val="27"/>
          <w:szCs w:val="27"/>
        </w:rPr>
        <w:t>包含以下資訊：</w:t>
      </w:r>
    </w:p>
    <w:p w14:paraId="02E299D4" w14:textId="77777777" w:rsidR="0054761F" w:rsidRPr="00735C1D" w:rsidRDefault="0054761F" w:rsidP="0054761F">
      <w:pPr>
        <w:pStyle w:val="a5"/>
        <w:numPr>
          <w:ilvl w:val="0"/>
          <w:numId w:val="51"/>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sz w:val="27"/>
          <w:szCs w:val="27"/>
        </w:rPr>
        <w:lastRenderedPageBreak/>
        <w:t>聲明</w:t>
      </w:r>
      <w:r w:rsidRPr="00735C1D">
        <w:rPr>
          <w:rFonts w:ascii="微軟正黑體" w:eastAsia="微軟正黑體" w:hAnsi="微軟正黑體"/>
          <w:b/>
          <w:sz w:val="27"/>
          <w:szCs w:val="27"/>
        </w:rPr>
        <w:t>日期</w:t>
      </w:r>
    </w:p>
    <w:p w14:paraId="4A341AC1" w14:textId="77777777" w:rsidR="0054761F" w:rsidRPr="00735C1D" w:rsidRDefault="0054761F" w:rsidP="0054761F">
      <w:pPr>
        <w:pStyle w:val="a5"/>
        <w:adjustRightInd w:val="0"/>
        <w:snapToGrid w:val="0"/>
        <w:spacing w:line="240" w:lineRule="atLeast"/>
        <w:ind w:left="709"/>
        <w:rPr>
          <w:rFonts w:ascii="微軟正黑體" w:eastAsia="微軟正黑體" w:hAnsi="微軟正黑體"/>
          <w:sz w:val="27"/>
          <w:szCs w:val="27"/>
        </w:rPr>
      </w:pPr>
    </w:p>
    <w:p w14:paraId="45CBDB3F" w14:textId="74F8B3E5" w:rsidR="0054761F" w:rsidRPr="00C36FF6" w:rsidRDefault="0054761F" w:rsidP="0069745D">
      <w:pPr>
        <w:pStyle w:val="a5"/>
        <w:numPr>
          <w:ilvl w:val="0"/>
          <w:numId w:val="52"/>
        </w:numPr>
        <w:autoSpaceDE/>
        <w:autoSpaceDN/>
        <w:adjustRightInd w:val="0"/>
        <w:snapToGrid w:val="0"/>
        <w:spacing w:before="0" w:after="240" w:line="240" w:lineRule="atLeast"/>
        <w:ind w:left="709"/>
        <w:rPr>
          <w:rFonts w:ascii="微軟正黑體" w:eastAsia="微軟正黑體" w:hAnsi="微軟正黑體"/>
          <w:sz w:val="27"/>
          <w:szCs w:val="27"/>
        </w:rPr>
      </w:pPr>
      <w:r w:rsidRPr="00C36FF6">
        <w:rPr>
          <w:rFonts w:ascii="微軟正黑體" w:eastAsia="微軟正黑體" w:hAnsi="微軟正黑體" w:hint="eastAsia"/>
          <w:b/>
          <w:sz w:val="27"/>
          <w:szCs w:val="27"/>
        </w:rPr>
        <w:t>指引的標題、版本及</w:t>
      </w:r>
      <w:r w:rsidRPr="00C36FF6">
        <w:rPr>
          <w:rFonts w:ascii="微軟正黑體" w:eastAsia="微軟正黑體" w:hAnsi="微軟正黑體"/>
          <w:b/>
          <w:sz w:val="27"/>
          <w:szCs w:val="27"/>
        </w:rPr>
        <w:t>URI</w:t>
      </w:r>
      <w:r w:rsidRPr="00C36FF6">
        <w:rPr>
          <w:rFonts w:ascii="微軟正黑體" w:eastAsia="微軟正黑體" w:hAnsi="微軟正黑體" w:hint="eastAsia"/>
          <w:sz w:val="27"/>
          <w:szCs w:val="27"/>
        </w:rPr>
        <w:t xml:space="preserve"> </w:t>
      </w:r>
      <w:r w:rsidRPr="00C36FF6">
        <w:rPr>
          <w:rFonts w:ascii="微軟正黑體" w:eastAsia="微軟正黑體" w:hAnsi="微軟正黑體"/>
          <w:sz w:val="27"/>
          <w:szCs w:val="27"/>
        </w:rPr>
        <w:t>"</w:t>
      </w:r>
      <w:r w:rsidRPr="00C36FF6">
        <w:rPr>
          <w:rFonts w:ascii="微軟正黑體" w:eastAsia="微軟正黑體" w:hAnsi="微軟正黑體" w:hint="eastAsia"/>
          <w:sz w:val="27"/>
          <w:szCs w:val="27"/>
        </w:rPr>
        <w:t>網頁內容可及性規範</w:t>
      </w:r>
      <w:r w:rsidRPr="00C36FF6">
        <w:rPr>
          <w:rFonts w:ascii="微軟正黑體" w:eastAsia="微軟正黑體" w:hAnsi="微軟正黑體"/>
          <w:sz w:val="27"/>
          <w:szCs w:val="27"/>
        </w:rPr>
        <w:t>2.1：</w:t>
      </w:r>
      <w:r w:rsidRPr="00C36FF6">
        <w:fldChar w:fldCharType="begin"/>
      </w:r>
      <w:r>
        <w:instrText>HYPERLINK "https://www.w3.org/TR/WCAG21/"</w:instrText>
      </w:r>
      <w:r w:rsidRPr="00C36FF6">
        <w:fldChar w:fldCharType="separate"/>
      </w:r>
      <w:r w:rsidRPr="00C36FF6">
        <w:rPr>
          <w:rStyle w:val="a6"/>
          <w:rFonts w:ascii="微軟正黑體" w:eastAsia="微軟正黑體" w:hAnsi="微軟正黑體"/>
          <w:color w:val="0070C0"/>
          <w:sz w:val="27"/>
          <w:szCs w:val="27"/>
        </w:rPr>
        <w:t>https://www.w3.org/TR/WCAG21/</w:t>
      </w:r>
      <w:r w:rsidRPr="00C36FF6">
        <w:rPr>
          <w:rStyle w:val="a6"/>
          <w:rFonts w:ascii="微軟正黑體" w:eastAsia="微軟正黑體" w:hAnsi="微軟正黑體"/>
          <w:color w:val="0070C0"/>
          <w:sz w:val="27"/>
          <w:szCs w:val="27"/>
        </w:rPr>
        <w:fldChar w:fldCharType="end"/>
      </w:r>
      <w:r w:rsidRPr="00C36FF6">
        <w:rPr>
          <w:rFonts w:ascii="微軟正黑體" w:eastAsia="微軟正黑體" w:hAnsi="微軟正黑體"/>
          <w:b/>
          <w:color w:val="0070C0"/>
          <w:sz w:val="27"/>
          <w:szCs w:val="27"/>
        </w:rPr>
        <w:t xml:space="preserve"> </w:t>
      </w:r>
      <w:r w:rsidRPr="00C36FF6">
        <w:rPr>
          <w:rFonts w:ascii="微軟正黑體" w:eastAsia="微軟正黑體" w:hAnsi="微軟正黑體"/>
          <w:sz w:val="27"/>
          <w:szCs w:val="27"/>
        </w:rPr>
        <w:t>"</w:t>
      </w:r>
      <w:r w:rsidRPr="00C36FF6">
        <w:rPr>
          <w:rFonts w:ascii="微軟正黑體" w:eastAsia="微軟正黑體" w:hAnsi="微軟正黑體" w:hint="eastAsia"/>
          <w:sz w:val="27"/>
          <w:szCs w:val="27"/>
        </w:rPr>
        <w:t>。</w:t>
      </w:r>
    </w:p>
    <w:p w14:paraId="38A6E950" w14:textId="77777777" w:rsidR="0054761F" w:rsidRPr="00735C1D" w:rsidRDefault="0054761F" w:rsidP="0054761F">
      <w:pPr>
        <w:pStyle w:val="a5"/>
        <w:numPr>
          <w:ilvl w:val="0"/>
          <w:numId w:val="52"/>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sz w:val="27"/>
          <w:szCs w:val="27"/>
        </w:rPr>
        <w:t>達到</w:t>
      </w:r>
      <w:r w:rsidRPr="00735C1D">
        <w:rPr>
          <w:rFonts w:ascii="微軟正黑體" w:eastAsia="微軟正黑體" w:hAnsi="微軟正黑體" w:hint="eastAsia"/>
          <w:b/>
          <w:sz w:val="27"/>
          <w:szCs w:val="27"/>
        </w:rPr>
        <w:t>符合</w:t>
      </w:r>
      <w:r w:rsidRPr="00735C1D">
        <w:rPr>
          <w:rFonts w:ascii="微軟正黑體" w:eastAsia="微軟正黑體" w:hAnsi="微軟正黑體"/>
          <w:b/>
          <w:sz w:val="27"/>
          <w:szCs w:val="27"/>
        </w:rPr>
        <w:t>性等級：</w:t>
      </w:r>
      <w:r w:rsidRPr="00735C1D">
        <w:rPr>
          <w:rFonts w:ascii="微軟正黑體" w:eastAsia="微軟正黑體" w:hAnsi="微軟正黑體"/>
          <w:sz w:val="27"/>
          <w:szCs w:val="27"/>
        </w:rPr>
        <w:t>（等級A，AA或AAA）</w:t>
      </w:r>
    </w:p>
    <w:p w14:paraId="76516B57" w14:textId="77777777" w:rsidR="0054761F" w:rsidRPr="00735C1D" w:rsidRDefault="0054761F" w:rsidP="0054761F">
      <w:pPr>
        <w:pStyle w:val="a5"/>
        <w:adjustRightInd w:val="0"/>
        <w:snapToGrid w:val="0"/>
        <w:spacing w:line="240" w:lineRule="atLeast"/>
        <w:ind w:left="709"/>
        <w:rPr>
          <w:rFonts w:ascii="微軟正黑體" w:eastAsia="微軟正黑體" w:hAnsi="微軟正黑體"/>
          <w:sz w:val="27"/>
          <w:szCs w:val="27"/>
        </w:rPr>
      </w:pPr>
    </w:p>
    <w:p w14:paraId="2C8FDB2C" w14:textId="77777777" w:rsidR="0054761F" w:rsidRPr="00735C1D" w:rsidRDefault="0054761F" w:rsidP="0054761F">
      <w:pPr>
        <w:pStyle w:val="a5"/>
        <w:numPr>
          <w:ilvl w:val="0"/>
          <w:numId w:val="52"/>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b/>
          <w:sz w:val="27"/>
          <w:szCs w:val="27"/>
        </w:rPr>
        <w:t>網頁的簡略描述</w:t>
      </w:r>
      <w:r w:rsidRPr="00735C1D">
        <w:rPr>
          <w:rFonts w:ascii="微軟正黑體" w:eastAsia="微軟正黑體" w:hAnsi="微軟正黑體"/>
          <w:sz w:val="27"/>
          <w:szCs w:val="27"/>
        </w:rPr>
        <w:t>，例如已提出的聲明之URI列表，包括聲明中是否包含</w:t>
      </w:r>
      <w:r w:rsidRPr="00735C1D">
        <w:rPr>
          <w:rFonts w:ascii="微軟正黑體" w:eastAsia="微軟正黑體" w:hAnsi="微軟正黑體" w:hint="eastAsia"/>
          <w:sz w:val="27"/>
          <w:szCs w:val="27"/>
        </w:rPr>
        <w:t>子網域</w:t>
      </w:r>
      <w:r w:rsidRPr="00735C1D">
        <w:rPr>
          <w:rFonts w:ascii="微軟正黑體" w:eastAsia="微軟正黑體" w:hAnsi="微軟正黑體"/>
          <w:sz w:val="27"/>
          <w:szCs w:val="27"/>
        </w:rPr>
        <w:t>。</w:t>
      </w:r>
    </w:p>
    <w:p w14:paraId="1496F444" w14:textId="77777777" w:rsidR="00F70DB0" w:rsidRPr="0054761F" w:rsidRDefault="00F70DB0" w:rsidP="00735C1D">
      <w:pPr>
        <w:adjustRightInd w:val="0"/>
        <w:snapToGrid w:val="0"/>
        <w:spacing w:line="240" w:lineRule="atLeast"/>
        <w:rPr>
          <w:rFonts w:ascii="微軟正黑體" w:eastAsia="微軟正黑體" w:hAnsi="微軟正黑體"/>
          <w:sz w:val="27"/>
          <w:szCs w:val="27"/>
        </w:rPr>
      </w:pPr>
    </w:p>
    <w:p w14:paraId="327B300E" w14:textId="77777777" w:rsidR="007E73F3" w:rsidRPr="00735C1D" w:rsidRDefault="007E73F3" w:rsidP="007E73F3">
      <w:pPr>
        <w:pBdr>
          <w:left w:val="single" w:sz="48" w:space="4" w:color="28A60A"/>
        </w:pBdr>
        <w:adjustRightInd w:val="0"/>
        <w:snapToGrid w:val="0"/>
        <w:spacing w:line="240" w:lineRule="atLeast"/>
        <w:ind w:left="851" w:right="500"/>
        <w:rPr>
          <w:rFonts w:ascii="微軟正黑體" w:eastAsia="微軟正黑體" w:hAnsi="微軟正黑體" w:cs="Times New Roman"/>
          <w:b/>
          <w:sz w:val="27"/>
          <w:szCs w:val="27"/>
        </w:rPr>
      </w:pPr>
      <w:proofErr w:type="gramStart"/>
      <w:r w:rsidRPr="00735C1D">
        <w:rPr>
          <w:rFonts w:ascii="微軟正黑體" w:eastAsia="微軟正黑體" w:hAnsi="微軟正黑體" w:cs="Times New Roman"/>
          <w:b/>
          <w:color w:val="00B050"/>
          <w:sz w:val="27"/>
          <w:szCs w:val="27"/>
        </w:rPr>
        <w:t>註</w:t>
      </w:r>
      <w:proofErr w:type="gramEnd"/>
      <w:r w:rsidRPr="00735C1D">
        <w:rPr>
          <w:rFonts w:ascii="微軟正黑體" w:eastAsia="微軟正黑體" w:hAnsi="微軟正黑體" w:cs="Times New Roman"/>
          <w:b/>
          <w:color w:val="00B050"/>
          <w:sz w:val="27"/>
          <w:szCs w:val="27"/>
        </w:rPr>
        <w:t>釋</w:t>
      </w:r>
    </w:p>
    <w:p w14:paraId="3AEF6506" w14:textId="77777777" w:rsidR="007E73F3" w:rsidRPr="00735C1D" w:rsidRDefault="007E73F3" w:rsidP="007E73F3">
      <w:pPr>
        <w:pBdr>
          <w:left w:val="single" w:sz="48" w:space="4" w:color="28A60A"/>
        </w:pBdr>
        <w:adjustRightInd w:val="0"/>
        <w:snapToGrid w:val="0"/>
        <w:spacing w:line="240" w:lineRule="atLeast"/>
        <w:ind w:left="851" w:right="499"/>
        <w:rPr>
          <w:rFonts w:ascii="微軟正黑體" w:eastAsia="微軟正黑體" w:hAnsi="微軟正黑體" w:cs="Times New Roman"/>
          <w:sz w:val="27"/>
          <w:szCs w:val="27"/>
        </w:rPr>
      </w:pPr>
    </w:p>
    <w:p w14:paraId="0D036C27" w14:textId="77777777" w:rsidR="007E73F3" w:rsidRPr="00735C1D" w:rsidRDefault="007E73F3" w:rsidP="007E73F3">
      <w:pPr>
        <w:pBdr>
          <w:left w:val="single" w:sz="48" w:space="4" w:color="28A60A"/>
        </w:pBdr>
        <w:adjustRightInd w:val="0"/>
        <w:snapToGrid w:val="0"/>
        <w:spacing w:line="240" w:lineRule="atLeast"/>
        <w:ind w:left="851" w:right="500"/>
        <w:rPr>
          <w:rFonts w:ascii="微軟正黑體" w:eastAsia="微軟正黑體" w:hAnsi="微軟正黑體" w:cs="Times New Roman"/>
          <w:sz w:val="27"/>
          <w:szCs w:val="27"/>
        </w:rPr>
      </w:pPr>
      <w:r w:rsidRPr="00735C1D">
        <w:rPr>
          <w:rFonts w:ascii="微軟正黑體" w:eastAsia="微軟正黑體" w:hAnsi="微軟正黑體" w:cs="Times New Roman"/>
          <w:sz w:val="27"/>
          <w:szCs w:val="27"/>
        </w:rPr>
        <w:t>網頁可透過</w:t>
      </w:r>
      <w:r>
        <w:rPr>
          <w:rFonts w:ascii="微軟正黑體" w:eastAsia="微軟正黑體" w:hAnsi="微軟正黑體" w:cs="Times New Roman" w:hint="eastAsia"/>
          <w:sz w:val="27"/>
          <w:szCs w:val="27"/>
        </w:rPr>
        <w:t>清單或透過</w:t>
      </w:r>
      <w:r w:rsidRPr="00735C1D">
        <w:rPr>
          <w:rFonts w:ascii="微軟正黑體" w:eastAsia="微軟正黑體" w:hAnsi="微軟正黑體" w:cs="Times New Roman"/>
          <w:sz w:val="27"/>
          <w:szCs w:val="27"/>
        </w:rPr>
        <w:t>在聲明中所有URI</w:t>
      </w:r>
      <w:r>
        <w:rPr>
          <w:rFonts w:ascii="微軟正黑體" w:eastAsia="微軟正黑體" w:hAnsi="微軟正黑體" w:cs="Times New Roman" w:hint="eastAsia"/>
          <w:sz w:val="27"/>
          <w:szCs w:val="27"/>
        </w:rPr>
        <w:t>的</w:t>
      </w:r>
      <w:r w:rsidRPr="00735C1D">
        <w:rPr>
          <w:rFonts w:ascii="微軟正黑體" w:eastAsia="微軟正黑體" w:hAnsi="微軟正黑體" w:cs="Times New Roman"/>
          <w:sz w:val="27"/>
          <w:szCs w:val="27"/>
        </w:rPr>
        <w:t>表達來描述。</w:t>
      </w:r>
    </w:p>
    <w:p w14:paraId="5758C6E5" w14:textId="77777777" w:rsidR="007E73F3" w:rsidRPr="00735C1D" w:rsidRDefault="007E73F3" w:rsidP="007E73F3">
      <w:pPr>
        <w:adjustRightInd w:val="0"/>
        <w:snapToGrid w:val="0"/>
        <w:spacing w:line="240" w:lineRule="atLeast"/>
        <w:ind w:left="851"/>
        <w:rPr>
          <w:rFonts w:ascii="微軟正黑體" w:eastAsia="微軟正黑體" w:hAnsi="微軟正黑體"/>
          <w:sz w:val="27"/>
          <w:szCs w:val="27"/>
        </w:rPr>
      </w:pPr>
    </w:p>
    <w:p w14:paraId="03D317E9" w14:textId="77777777" w:rsidR="007E73F3" w:rsidRPr="00735C1D" w:rsidRDefault="007E73F3" w:rsidP="007E73F3">
      <w:pPr>
        <w:pBdr>
          <w:left w:val="single" w:sz="48" w:space="4" w:color="28A60A"/>
        </w:pBdr>
        <w:adjustRightInd w:val="0"/>
        <w:snapToGrid w:val="0"/>
        <w:spacing w:line="240" w:lineRule="atLeast"/>
        <w:ind w:left="851" w:right="500"/>
        <w:rPr>
          <w:rFonts w:ascii="微軟正黑體" w:eastAsia="微軟正黑體" w:hAnsi="微軟正黑體" w:cs="Times New Roman"/>
          <w:b/>
          <w:sz w:val="27"/>
          <w:szCs w:val="27"/>
        </w:rPr>
      </w:pPr>
      <w:proofErr w:type="gramStart"/>
      <w:r w:rsidRPr="00735C1D">
        <w:rPr>
          <w:rFonts w:ascii="微軟正黑體" w:eastAsia="微軟正黑體" w:hAnsi="微軟正黑體" w:cs="Times New Roman"/>
          <w:b/>
          <w:color w:val="00B050"/>
          <w:sz w:val="27"/>
          <w:szCs w:val="27"/>
        </w:rPr>
        <w:t>註</w:t>
      </w:r>
      <w:proofErr w:type="gramEnd"/>
      <w:r w:rsidRPr="00735C1D">
        <w:rPr>
          <w:rFonts w:ascii="微軟正黑體" w:eastAsia="微軟正黑體" w:hAnsi="微軟正黑體" w:cs="Times New Roman"/>
          <w:b/>
          <w:color w:val="00B050"/>
          <w:sz w:val="27"/>
          <w:szCs w:val="27"/>
        </w:rPr>
        <w:t>釋</w:t>
      </w:r>
    </w:p>
    <w:p w14:paraId="5448FB84" w14:textId="77777777" w:rsidR="007E73F3" w:rsidRPr="00735C1D" w:rsidRDefault="007E73F3" w:rsidP="007E73F3">
      <w:pPr>
        <w:pBdr>
          <w:left w:val="single" w:sz="48" w:space="4" w:color="28A60A"/>
        </w:pBdr>
        <w:adjustRightInd w:val="0"/>
        <w:snapToGrid w:val="0"/>
        <w:spacing w:line="240" w:lineRule="atLeast"/>
        <w:ind w:left="851" w:right="499"/>
        <w:rPr>
          <w:rFonts w:ascii="微軟正黑體" w:eastAsia="微軟正黑體" w:hAnsi="微軟正黑體" w:cs="Times New Roman"/>
          <w:sz w:val="27"/>
          <w:szCs w:val="27"/>
        </w:rPr>
      </w:pPr>
    </w:p>
    <w:p w14:paraId="0EE5E7CC" w14:textId="77777777" w:rsidR="007E73F3" w:rsidRPr="00735C1D" w:rsidRDefault="007E73F3" w:rsidP="007E73F3">
      <w:pPr>
        <w:pBdr>
          <w:left w:val="single" w:sz="48" w:space="4" w:color="28A60A"/>
        </w:pBdr>
        <w:adjustRightInd w:val="0"/>
        <w:snapToGrid w:val="0"/>
        <w:spacing w:line="240" w:lineRule="atLeast"/>
        <w:ind w:left="851" w:right="500"/>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在</w:t>
      </w:r>
      <w:r w:rsidRPr="00735C1D">
        <w:rPr>
          <w:rFonts w:ascii="微軟正黑體" w:eastAsia="微軟正黑體" w:hAnsi="微軟正黑體" w:cs="Times New Roman"/>
          <w:sz w:val="27"/>
          <w:szCs w:val="27"/>
        </w:rPr>
        <w:t>客戶網站</w:t>
      </w:r>
      <w:r>
        <w:rPr>
          <w:rFonts w:ascii="微軟正黑體" w:eastAsia="微軟正黑體" w:hAnsi="微軟正黑體" w:cs="Times New Roman" w:hint="eastAsia"/>
          <w:sz w:val="27"/>
          <w:szCs w:val="27"/>
        </w:rPr>
        <w:t>安裝</w:t>
      </w:r>
      <w:r w:rsidRPr="00735C1D">
        <w:rPr>
          <w:rFonts w:ascii="微軟正黑體" w:eastAsia="微軟正黑體" w:hAnsi="微軟正黑體" w:cs="Times New Roman"/>
          <w:sz w:val="27"/>
          <w:szCs w:val="27"/>
        </w:rPr>
        <w:t>之前並無URI，應要有一聲明表示產品在安裝後會符合標準。</w:t>
      </w:r>
    </w:p>
    <w:p w14:paraId="24FA45B8" w14:textId="77777777" w:rsidR="007E73F3" w:rsidRPr="00685AFF" w:rsidRDefault="007E73F3" w:rsidP="007E73F3">
      <w:pPr>
        <w:adjustRightInd w:val="0"/>
        <w:snapToGrid w:val="0"/>
        <w:spacing w:line="240" w:lineRule="atLeast"/>
        <w:rPr>
          <w:rFonts w:ascii="微軟正黑體" w:eastAsia="微軟正黑體" w:hAnsi="微軟正黑體"/>
          <w:sz w:val="27"/>
          <w:szCs w:val="27"/>
        </w:rPr>
      </w:pPr>
    </w:p>
    <w:p w14:paraId="305157B2" w14:textId="77777777" w:rsidR="007E73F3" w:rsidRPr="00735C1D" w:rsidRDefault="00000000" w:rsidP="007E73F3">
      <w:pPr>
        <w:pStyle w:val="a5"/>
        <w:numPr>
          <w:ilvl w:val="0"/>
          <w:numId w:val="52"/>
        </w:numPr>
        <w:autoSpaceDE/>
        <w:autoSpaceDN/>
        <w:adjustRightInd w:val="0"/>
        <w:snapToGrid w:val="0"/>
        <w:spacing w:before="0" w:line="240" w:lineRule="atLeast"/>
        <w:ind w:left="709"/>
        <w:rPr>
          <w:rFonts w:ascii="微軟正黑體" w:eastAsia="微軟正黑體" w:hAnsi="微軟正黑體"/>
          <w:sz w:val="27"/>
          <w:szCs w:val="27"/>
        </w:rPr>
      </w:pPr>
      <w:hyperlink w:anchor="relied_upon" w:history="1">
        <w:r w:rsidR="007E73F3" w:rsidRPr="00735C1D">
          <w:rPr>
            <w:rStyle w:val="a6"/>
            <w:rFonts w:ascii="微軟正黑體" w:eastAsia="微軟正黑體" w:hAnsi="微軟正黑體" w:cstheme="minorBidi" w:hint="eastAsia"/>
            <w:b/>
            <w:sz w:val="27"/>
            <w:szCs w:val="27"/>
          </w:rPr>
          <w:t>依賴</w:t>
        </w:r>
      </w:hyperlink>
      <w:r w:rsidR="007E73F3" w:rsidRPr="00735C1D">
        <w:rPr>
          <w:rFonts w:ascii="微軟正黑體" w:eastAsia="微軟正黑體" w:hAnsi="微軟正黑體" w:cstheme="minorBidi" w:hint="eastAsia"/>
          <w:b/>
          <w:sz w:val="27"/>
          <w:szCs w:val="27"/>
        </w:rPr>
        <w:t>的</w:t>
      </w:r>
      <w:hyperlink w:anchor="_內容（網頁內容）" w:history="1">
        <w:r w:rsidR="007E73F3" w:rsidRPr="00735C1D">
          <w:rPr>
            <w:rStyle w:val="a6"/>
            <w:rFonts w:ascii="微軟正黑體" w:eastAsia="微軟正黑體" w:hAnsi="微軟正黑體" w:cstheme="minorBidi" w:hint="eastAsia"/>
            <w:b/>
            <w:sz w:val="27"/>
            <w:szCs w:val="27"/>
          </w:rPr>
          <w:t>網頁內容技術</w:t>
        </w:r>
      </w:hyperlink>
      <w:r w:rsidR="007E73F3">
        <w:rPr>
          <w:rFonts w:ascii="微軟正黑體" w:eastAsia="微軟正黑體" w:hAnsi="微軟正黑體" w:hint="eastAsia"/>
          <w:sz w:val="27"/>
          <w:szCs w:val="27"/>
        </w:rPr>
        <w:t>清單</w:t>
      </w:r>
      <w:r w:rsidR="007E73F3" w:rsidRPr="00735C1D">
        <w:rPr>
          <w:rFonts w:ascii="微軟正黑體" w:eastAsia="微軟正黑體" w:hAnsi="微軟正黑體"/>
          <w:sz w:val="27"/>
          <w:szCs w:val="27"/>
        </w:rPr>
        <w:t>。</w:t>
      </w:r>
    </w:p>
    <w:p w14:paraId="3B9E15D1" w14:textId="77777777" w:rsidR="007E73F3" w:rsidRPr="00CD496D" w:rsidRDefault="007E73F3" w:rsidP="007E73F3"/>
    <w:p w14:paraId="3AB7B7B6" w14:textId="77777777" w:rsidR="007E73F3" w:rsidRPr="00735C1D" w:rsidRDefault="007E73F3" w:rsidP="007E73F3">
      <w:pPr>
        <w:pBdr>
          <w:left w:val="single" w:sz="48" w:space="4" w:color="28A60A"/>
        </w:pBdr>
        <w:adjustRightInd w:val="0"/>
        <w:snapToGrid w:val="0"/>
        <w:spacing w:line="240" w:lineRule="atLeast"/>
        <w:ind w:left="851" w:right="500"/>
        <w:rPr>
          <w:rFonts w:ascii="微軟正黑體" w:eastAsia="微軟正黑體" w:hAnsi="微軟正黑體" w:cs="Times New Roman"/>
          <w:b/>
          <w:sz w:val="27"/>
          <w:szCs w:val="27"/>
        </w:rPr>
      </w:pPr>
      <w:proofErr w:type="gramStart"/>
      <w:r w:rsidRPr="00735C1D">
        <w:rPr>
          <w:rFonts w:ascii="微軟正黑體" w:eastAsia="微軟正黑體" w:hAnsi="微軟正黑體" w:cs="Times New Roman"/>
          <w:b/>
          <w:sz w:val="27"/>
          <w:szCs w:val="27"/>
        </w:rPr>
        <w:t>註</w:t>
      </w:r>
      <w:proofErr w:type="gramEnd"/>
      <w:r w:rsidRPr="00735C1D">
        <w:rPr>
          <w:rFonts w:ascii="微軟正黑體" w:eastAsia="微軟正黑體" w:hAnsi="微軟正黑體" w:cs="Times New Roman"/>
          <w:b/>
          <w:sz w:val="27"/>
          <w:szCs w:val="27"/>
        </w:rPr>
        <w:t>釋</w:t>
      </w:r>
    </w:p>
    <w:p w14:paraId="350F9137" w14:textId="77777777" w:rsidR="007E73F3" w:rsidRPr="00735C1D" w:rsidRDefault="007E73F3" w:rsidP="007E73F3">
      <w:pPr>
        <w:pBdr>
          <w:left w:val="single" w:sz="48" w:space="4" w:color="28A60A"/>
        </w:pBdr>
        <w:adjustRightInd w:val="0"/>
        <w:snapToGrid w:val="0"/>
        <w:spacing w:line="240" w:lineRule="atLeast"/>
        <w:ind w:left="851" w:right="500"/>
        <w:rPr>
          <w:rFonts w:ascii="微軟正黑體" w:eastAsia="微軟正黑體" w:hAnsi="微軟正黑體" w:cs="Times New Roman"/>
          <w:sz w:val="27"/>
          <w:szCs w:val="27"/>
        </w:rPr>
      </w:pPr>
    </w:p>
    <w:p w14:paraId="3142CB7D" w14:textId="77777777" w:rsidR="007E73F3" w:rsidRPr="00735C1D" w:rsidRDefault="007E73F3" w:rsidP="007E73F3">
      <w:pPr>
        <w:pBdr>
          <w:left w:val="single" w:sz="48" w:space="4" w:color="28A60A"/>
        </w:pBdr>
        <w:adjustRightInd w:val="0"/>
        <w:snapToGrid w:val="0"/>
        <w:spacing w:line="240" w:lineRule="atLeast"/>
        <w:ind w:left="851" w:right="500"/>
        <w:rPr>
          <w:rFonts w:ascii="微軟正黑體" w:eastAsia="微軟正黑體" w:hAnsi="微軟正黑體" w:cs="Times New Roman"/>
          <w:sz w:val="27"/>
          <w:szCs w:val="27"/>
        </w:rPr>
      </w:pPr>
      <w:r w:rsidRPr="00735C1D">
        <w:rPr>
          <w:rFonts w:ascii="微軟正黑體" w:eastAsia="微軟正黑體" w:hAnsi="微軟正黑體" w:cs="Times New Roman"/>
          <w:sz w:val="27"/>
          <w:szCs w:val="27"/>
        </w:rPr>
        <w:t>如果使用符合性</w:t>
      </w:r>
      <w:r>
        <w:rPr>
          <w:rFonts w:ascii="微軟正黑體" w:eastAsia="微軟正黑體" w:hAnsi="微軟正黑體" w:cs="Times New Roman" w:hint="eastAsia"/>
          <w:sz w:val="27"/>
          <w:szCs w:val="27"/>
        </w:rPr>
        <w:t>標誌</w:t>
      </w:r>
      <w:r w:rsidRPr="00735C1D">
        <w:rPr>
          <w:rFonts w:ascii="微軟正黑體" w:eastAsia="微軟正黑體" w:hAnsi="微軟正黑體" w:cs="Times New Roman"/>
          <w:sz w:val="27"/>
          <w:szCs w:val="27"/>
        </w:rPr>
        <w:t>，它將會構成一個聲明並且必須附帶上列的</w:t>
      </w:r>
      <w:r w:rsidRPr="00735C1D">
        <w:rPr>
          <w:rFonts w:ascii="微軟正黑體" w:eastAsia="微軟正黑體" w:hAnsi="微軟正黑體" w:cs="Times New Roman" w:hint="eastAsia"/>
          <w:sz w:val="27"/>
          <w:szCs w:val="27"/>
        </w:rPr>
        <w:t>符合性聲明</w:t>
      </w:r>
      <w:r w:rsidRPr="00735C1D">
        <w:rPr>
          <w:rFonts w:ascii="微軟正黑體" w:eastAsia="微軟正黑體" w:hAnsi="微軟正黑體" w:cs="Times New Roman"/>
          <w:sz w:val="27"/>
          <w:szCs w:val="27"/>
        </w:rPr>
        <w:t>所要求的組件。</w:t>
      </w:r>
    </w:p>
    <w:p w14:paraId="6A855273" w14:textId="77777777" w:rsidR="007E73F3" w:rsidRPr="00CD496D" w:rsidRDefault="007E73F3" w:rsidP="007E73F3"/>
    <w:p w14:paraId="17B8F007" w14:textId="77777777" w:rsidR="007E73F3" w:rsidRPr="00735C1D" w:rsidRDefault="007E73F3" w:rsidP="007E73F3">
      <w:pPr>
        <w:pStyle w:val="3"/>
        <w:rPr>
          <w:rFonts w:ascii="微軟正黑體" w:eastAsia="微軟正黑體" w:hAnsi="微軟正黑體"/>
          <w:color w:val="0070C0"/>
          <w:sz w:val="32"/>
        </w:rPr>
      </w:pPr>
      <w:bookmarkStart w:id="119" w:name="_5.3.2_符合性聲明的可選組件"/>
      <w:bookmarkEnd w:id="119"/>
      <w:r w:rsidRPr="00735C1D">
        <w:rPr>
          <w:rFonts w:ascii="微軟正黑體" w:eastAsia="微軟正黑體" w:hAnsi="微軟正黑體" w:hint="eastAsia"/>
          <w:color w:val="0070C0"/>
          <w:sz w:val="32"/>
        </w:rPr>
        <w:t xml:space="preserve">5.3.2 </w:t>
      </w:r>
      <w:r w:rsidRPr="00735C1D">
        <w:rPr>
          <w:rFonts w:ascii="微軟正黑體" w:eastAsia="微軟正黑體" w:hAnsi="微軟正黑體"/>
          <w:color w:val="0070C0"/>
          <w:sz w:val="32"/>
        </w:rPr>
        <w:t>符合性聲明的可選組件</w:t>
      </w:r>
    </w:p>
    <w:p w14:paraId="2CDD05C0" w14:textId="77777777" w:rsidR="007E73F3" w:rsidRPr="00735C1D" w:rsidRDefault="007E73F3" w:rsidP="007E73F3">
      <w:pPr>
        <w:adjustRightInd w:val="0"/>
        <w:snapToGrid w:val="0"/>
        <w:spacing w:line="240" w:lineRule="atLeast"/>
        <w:rPr>
          <w:rFonts w:ascii="微軟正黑體" w:eastAsia="微軟正黑體" w:hAnsi="微軟正黑體"/>
          <w:sz w:val="27"/>
          <w:szCs w:val="27"/>
        </w:rPr>
      </w:pPr>
      <w:r w:rsidRPr="00735C1D">
        <w:rPr>
          <w:rFonts w:ascii="微軟正黑體" w:eastAsia="微軟正黑體" w:hAnsi="微軟正黑體"/>
          <w:sz w:val="27"/>
          <w:szCs w:val="27"/>
        </w:rPr>
        <w:t>除了上述符合性聲明的必要組件外，請考慮提供其他資訊來協助使用</w:t>
      </w:r>
      <w:r w:rsidRPr="00735C1D">
        <w:rPr>
          <w:rFonts w:ascii="微軟正黑體" w:eastAsia="微軟正黑體" w:hAnsi="微軟正黑體"/>
          <w:sz w:val="27"/>
          <w:szCs w:val="27"/>
        </w:rPr>
        <w:lastRenderedPageBreak/>
        <w:t>者。</w:t>
      </w:r>
      <w:r>
        <w:rPr>
          <w:rFonts w:ascii="Roboto" w:eastAsiaTheme="minorEastAsia" w:hAnsi="Roboto"/>
          <w:color w:val="252525"/>
          <w:sz w:val="27"/>
          <w:szCs w:val="27"/>
        </w:rPr>
        <w:tab/>
      </w:r>
      <w:r w:rsidRPr="00735C1D">
        <w:rPr>
          <w:rFonts w:ascii="微軟正黑體" w:eastAsia="微軟正黑體" w:hAnsi="微軟正黑體"/>
          <w:sz w:val="27"/>
          <w:szCs w:val="27"/>
        </w:rPr>
        <w:t>：</w:t>
      </w:r>
    </w:p>
    <w:p w14:paraId="36325BFC" w14:textId="77777777" w:rsidR="007E73F3" w:rsidRPr="00735C1D" w:rsidRDefault="007E73F3" w:rsidP="007E73F3">
      <w:pPr>
        <w:pStyle w:val="a5"/>
        <w:numPr>
          <w:ilvl w:val="0"/>
          <w:numId w:val="53"/>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sz w:val="27"/>
          <w:szCs w:val="27"/>
        </w:rPr>
        <w:t>在已達成符合性聲明的等級之外，要有成功準則列表。應以使用者可使用的形式提供此資訊，最好是機器可讀</w:t>
      </w:r>
      <w:r w:rsidRPr="00735C1D">
        <w:rPr>
          <w:rFonts w:ascii="微軟正黑體" w:eastAsia="微軟正黑體" w:hAnsi="微軟正黑體" w:hint="eastAsia"/>
          <w:sz w:val="27"/>
          <w:szCs w:val="27"/>
        </w:rPr>
        <w:t>詮釋資料</w:t>
      </w:r>
      <w:r w:rsidRPr="00735C1D">
        <w:rPr>
          <w:rFonts w:ascii="微軟正黑體" w:eastAsia="微軟正黑體" w:hAnsi="微軟正黑體"/>
          <w:sz w:val="27"/>
          <w:szCs w:val="27"/>
        </w:rPr>
        <w:t>。</w:t>
      </w:r>
    </w:p>
    <w:p w14:paraId="44FFA618" w14:textId="77777777" w:rsidR="007E73F3" w:rsidRPr="00735C1D" w:rsidRDefault="007E73F3" w:rsidP="007E73F3">
      <w:pPr>
        <w:pStyle w:val="a5"/>
        <w:adjustRightInd w:val="0"/>
        <w:snapToGrid w:val="0"/>
        <w:spacing w:line="240" w:lineRule="atLeast"/>
        <w:ind w:left="709"/>
        <w:rPr>
          <w:rFonts w:ascii="微軟正黑體" w:eastAsia="微軟正黑體" w:hAnsi="微軟正黑體"/>
          <w:sz w:val="27"/>
          <w:szCs w:val="27"/>
        </w:rPr>
      </w:pPr>
    </w:p>
    <w:p w14:paraId="1E93AE81" w14:textId="77777777" w:rsidR="007E73F3" w:rsidRPr="00735C1D" w:rsidRDefault="007E73F3" w:rsidP="007E73F3">
      <w:pPr>
        <w:pStyle w:val="a5"/>
        <w:numPr>
          <w:ilvl w:val="0"/>
          <w:numId w:val="53"/>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hint="eastAsia"/>
          <w:sz w:val="27"/>
          <w:szCs w:val="27"/>
        </w:rPr>
        <w:t>「</w:t>
      </w:r>
      <w:r w:rsidRPr="00735C1D">
        <w:rPr>
          <w:rFonts w:ascii="微軟正黑體" w:eastAsia="微軟正黑體" w:hAnsi="微軟正黑體"/>
          <w:sz w:val="27"/>
          <w:szCs w:val="27"/>
        </w:rPr>
        <w:t>已使用但未</w:t>
      </w:r>
      <w:hyperlink w:anchor="relied_upon" w:history="1">
        <w:r w:rsidRPr="00735C1D">
          <w:rPr>
            <w:rStyle w:val="a6"/>
            <w:rFonts w:ascii="微軟正黑體" w:eastAsia="微軟正黑體" w:hAnsi="微軟正黑體" w:cs="Times New Roman" w:hint="eastAsia"/>
            <w:sz w:val="27"/>
            <w:szCs w:val="27"/>
            <w:u w:color="000000" w:themeColor="text1"/>
          </w:rPr>
          <w:t>依賴</w:t>
        </w:r>
      </w:hyperlink>
      <w:r w:rsidRPr="00735C1D">
        <w:rPr>
          <w:rFonts w:ascii="微軟正黑體" w:eastAsia="微軟正黑體" w:hAnsi="微軟正黑體" w:hint="eastAsia"/>
          <w:sz w:val="27"/>
          <w:szCs w:val="27"/>
        </w:rPr>
        <w:t>」</w:t>
      </w:r>
      <w:r w:rsidRPr="00735C1D">
        <w:rPr>
          <w:rFonts w:ascii="微軟正黑體" w:eastAsia="微軟正黑體" w:hAnsi="微軟正黑體"/>
          <w:sz w:val="27"/>
          <w:szCs w:val="27"/>
        </w:rPr>
        <w:t>的特定技術列表。</w:t>
      </w:r>
    </w:p>
    <w:p w14:paraId="229A3ECA" w14:textId="77777777" w:rsidR="007E73F3" w:rsidRPr="00735C1D" w:rsidRDefault="007E73F3" w:rsidP="007E73F3">
      <w:pPr>
        <w:pStyle w:val="a5"/>
        <w:adjustRightInd w:val="0"/>
        <w:snapToGrid w:val="0"/>
        <w:spacing w:line="240" w:lineRule="atLeast"/>
        <w:ind w:left="709"/>
        <w:rPr>
          <w:rFonts w:ascii="微軟正黑體" w:eastAsia="微軟正黑體" w:hAnsi="微軟正黑體"/>
          <w:sz w:val="27"/>
          <w:szCs w:val="27"/>
        </w:rPr>
      </w:pPr>
    </w:p>
    <w:p w14:paraId="1267A081" w14:textId="77777777" w:rsidR="007E73F3" w:rsidRPr="00735C1D" w:rsidRDefault="007E73F3" w:rsidP="007E73F3">
      <w:pPr>
        <w:pStyle w:val="a5"/>
        <w:numPr>
          <w:ilvl w:val="0"/>
          <w:numId w:val="53"/>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hint="eastAsia"/>
          <w:sz w:val="27"/>
          <w:szCs w:val="27"/>
        </w:rPr>
        <w:t>使用者代</w:t>
      </w:r>
      <w:r w:rsidRPr="00735C1D">
        <w:rPr>
          <w:rFonts w:ascii="微軟正黑體" w:eastAsia="微軟正黑體" w:hAnsi="微軟正黑體"/>
          <w:sz w:val="27"/>
          <w:szCs w:val="27"/>
        </w:rPr>
        <w:t>理</w:t>
      </w:r>
      <w:r w:rsidRPr="00735C1D">
        <w:rPr>
          <w:rFonts w:ascii="微軟正黑體" w:eastAsia="微軟正黑體" w:hAnsi="微軟正黑體" w:hint="eastAsia"/>
          <w:sz w:val="27"/>
          <w:szCs w:val="27"/>
        </w:rPr>
        <w:t>列表</w:t>
      </w:r>
      <w:r w:rsidRPr="00735C1D">
        <w:rPr>
          <w:rFonts w:ascii="微軟正黑體" w:eastAsia="微軟正黑體" w:hAnsi="微軟正黑體"/>
          <w:sz w:val="27"/>
          <w:szCs w:val="27"/>
        </w:rPr>
        <w:t>，包括用於測試內容的輔助科技。</w:t>
      </w:r>
    </w:p>
    <w:p w14:paraId="2C853587" w14:textId="77777777" w:rsidR="007E73F3" w:rsidRPr="00735C1D" w:rsidRDefault="007E73F3" w:rsidP="007E73F3">
      <w:pPr>
        <w:pStyle w:val="a5"/>
        <w:adjustRightInd w:val="0"/>
        <w:snapToGrid w:val="0"/>
        <w:spacing w:line="240" w:lineRule="atLeast"/>
        <w:ind w:left="709"/>
        <w:rPr>
          <w:rFonts w:ascii="微軟正黑體" w:eastAsia="微軟正黑體" w:hAnsi="微軟正黑體"/>
          <w:sz w:val="27"/>
          <w:szCs w:val="27"/>
        </w:rPr>
      </w:pPr>
    </w:p>
    <w:p w14:paraId="0D634C85" w14:textId="77777777" w:rsidR="007E73F3" w:rsidRPr="00735C1D" w:rsidRDefault="007E73F3" w:rsidP="007E73F3">
      <w:pPr>
        <w:pStyle w:val="a5"/>
        <w:numPr>
          <w:ilvl w:val="0"/>
          <w:numId w:val="53"/>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sz w:val="27"/>
          <w:szCs w:val="27"/>
        </w:rPr>
        <w:t>特定的無障礙特性內容之列表，提供機器可讀的</w:t>
      </w:r>
      <w:r w:rsidRPr="00735C1D">
        <w:rPr>
          <w:rFonts w:ascii="微軟正黑體" w:eastAsia="微軟正黑體" w:hAnsi="微軟正黑體" w:hint="eastAsia"/>
          <w:sz w:val="27"/>
          <w:szCs w:val="27"/>
        </w:rPr>
        <w:t>詮釋資料</w:t>
      </w:r>
      <w:r w:rsidRPr="00735C1D">
        <w:rPr>
          <w:rFonts w:ascii="微軟正黑體" w:eastAsia="微軟正黑體" w:hAnsi="微軟正黑體"/>
          <w:sz w:val="27"/>
          <w:szCs w:val="27"/>
        </w:rPr>
        <w:t>。</w:t>
      </w:r>
    </w:p>
    <w:p w14:paraId="357B40F1" w14:textId="77777777" w:rsidR="007E73F3" w:rsidRPr="00735C1D" w:rsidRDefault="007E73F3" w:rsidP="007E73F3">
      <w:pPr>
        <w:pStyle w:val="a5"/>
        <w:adjustRightInd w:val="0"/>
        <w:snapToGrid w:val="0"/>
        <w:spacing w:line="240" w:lineRule="atLeast"/>
        <w:ind w:left="709"/>
        <w:rPr>
          <w:rFonts w:ascii="微軟正黑體" w:eastAsia="微軟正黑體" w:hAnsi="微軟正黑體"/>
          <w:sz w:val="27"/>
          <w:szCs w:val="27"/>
        </w:rPr>
      </w:pPr>
    </w:p>
    <w:p w14:paraId="547720FC" w14:textId="77777777" w:rsidR="007E73F3" w:rsidRPr="00735C1D" w:rsidRDefault="007E73F3" w:rsidP="007E73F3">
      <w:pPr>
        <w:pStyle w:val="a5"/>
        <w:numPr>
          <w:ilvl w:val="0"/>
          <w:numId w:val="53"/>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sz w:val="27"/>
          <w:szCs w:val="27"/>
        </w:rPr>
        <w:t>成功準則以外所採取的所有額外步驟之資訊，以便</w:t>
      </w:r>
      <w:r w:rsidRPr="00735C1D">
        <w:rPr>
          <w:rFonts w:ascii="微軟正黑體" w:eastAsia="微軟正黑體" w:hAnsi="微軟正黑體" w:hint="eastAsia"/>
          <w:sz w:val="27"/>
          <w:szCs w:val="27"/>
        </w:rPr>
        <w:t>加</w:t>
      </w:r>
      <w:r w:rsidRPr="00735C1D">
        <w:rPr>
          <w:rFonts w:ascii="微軟正黑體" w:eastAsia="微軟正黑體" w:hAnsi="微軟正黑體"/>
          <w:sz w:val="27"/>
          <w:szCs w:val="27"/>
        </w:rPr>
        <w:t>強可</w:t>
      </w:r>
      <w:r>
        <w:rPr>
          <w:rFonts w:ascii="微軟正黑體" w:eastAsia="微軟正黑體" w:hAnsi="微軟正黑體" w:hint="eastAsia"/>
          <w:sz w:val="27"/>
          <w:szCs w:val="27"/>
        </w:rPr>
        <w:t>訪問</w:t>
      </w:r>
      <w:r w:rsidRPr="00735C1D">
        <w:rPr>
          <w:rFonts w:ascii="微軟正黑體" w:eastAsia="微軟正黑體" w:hAnsi="微軟正黑體"/>
          <w:sz w:val="27"/>
          <w:szCs w:val="27"/>
        </w:rPr>
        <w:t>性。</w:t>
      </w:r>
    </w:p>
    <w:p w14:paraId="79394FAA" w14:textId="77777777" w:rsidR="007E73F3" w:rsidRPr="00735C1D" w:rsidRDefault="007E73F3" w:rsidP="007E73F3">
      <w:pPr>
        <w:pStyle w:val="a5"/>
        <w:adjustRightInd w:val="0"/>
        <w:snapToGrid w:val="0"/>
        <w:spacing w:line="240" w:lineRule="atLeast"/>
        <w:ind w:left="709"/>
        <w:rPr>
          <w:rFonts w:ascii="微軟正黑體" w:eastAsia="微軟正黑體" w:hAnsi="微軟正黑體"/>
          <w:sz w:val="27"/>
          <w:szCs w:val="27"/>
        </w:rPr>
      </w:pPr>
    </w:p>
    <w:p w14:paraId="26B23115" w14:textId="77777777" w:rsidR="007E73F3" w:rsidRPr="00735C1D" w:rsidRDefault="00000000" w:rsidP="007E73F3">
      <w:pPr>
        <w:pStyle w:val="a5"/>
        <w:numPr>
          <w:ilvl w:val="0"/>
          <w:numId w:val="53"/>
        </w:numPr>
        <w:autoSpaceDE/>
        <w:autoSpaceDN/>
        <w:adjustRightInd w:val="0"/>
        <w:snapToGrid w:val="0"/>
        <w:spacing w:before="0" w:line="240" w:lineRule="atLeast"/>
        <w:ind w:left="709"/>
        <w:rPr>
          <w:rFonts w:ascii="微軟正黑體" w:eastAsia="微軟正黑體" w:hAnsi="微軟正黑體"/>
          <w:sz w:val="27"/>
          <w:szCs w:val="27"/>
        </w:rPr>
      </w:pPr>
      <w:hyperlink w:anchor="relied_upon" w:history="1">
        <w:r w:rsidR="007E73F3" w:rsidRPr="00735C1D">
          <w:rPr>
            <w:rStyle w:val="a6"/>
            <w:rFonts w:ascii="微軟正黑體" w:eastAsia="微軟正黑體" w:hAnsi="微軟正黑體" w:cs="Times New Roman" w:hint="eastAsia"/>
            <w:sz w:val="27"/>
            <w:szCs w:val="27"/>
            <w:u w:color="000000" w:themeColor="text1"/>
          </w:rPr>
          <w:t>依賴</w:t>
        </w:r>
      </w:hyperlink>
      <w:r w:rsidR="007E73F3" w:rsidRPr="00735C1D">
        <w:rPr>
          <w:rFonts w:ascii="微軟正黑體" w:eastAsia="微軟正黑體" w:hAnsi="微軟正黑體"/>
          <w:sz w:val="27"/>
          <w:szCs w:val="27"/>
        </w:rPr>
        <w:t>特定技術列表的機器可讀詮釋</w:t>
      </w:r>
      <w:r w:rsidR="007E73F3" w:rsidRPr="00735C1D">
        <w:rPr>
          <w:rFonts w:ascii="微軟正黑體" w:eastAsia="微軟正黑體" w:hAnsi="微軟正黑體" w:hint="eastAsia"/>
          <w:sz w:val="27"/>
          <w:szCs w:val="27"/>
        </w:rPr>
        <w:t>資料</w:t>
      </w:r>
      <w:r w:rsidR="007E73F3" w:rsidRPr="00735C1D">
        <w:rPr>
          <w:rFonts w:ascii="微軟正黑體" w:eastAsia="微軟正黑體" w:hAnsi="微軟正黑體"/>
          <w:sz w:val="27"/>
          <w:szCs w:val="27"/>
        </w:rPr>
        <w:t>版本。</w:t>
      </w:r>
    </w:p>
    <w:p w14:paraId="1D11C414" w14:textId="77777777" w:rsidR="007E73F3" w:rsidRPr="00735C1D" w:rsidRDefault="007E73F3" w:rsidP="007E73F3">
      <w:pPr>
        <w:pStyle w:val="a5"/>
        <w:adjustRightInd w:val="0"/>
        <w:snapToGrid w:val="0"/>
        <w:spacing w:line="240" w:lineRule="atLeast"/>
        <w:ind w:left="709"/>
        <w:rPr>
          <w:rFonts w:ascii="微軟正黑體" w:eastAsia="微軟正黑體" w:hAnsi="微軟正黑體"/>
          <w:sz w:val="27"/>
          <w:szCs w:val="27"/>
        </w:rPr>
      </w:pPr>
    </w:p>
    <w:p w14:paraId="4D9BF7C0" w14:textId="77777777" w:rsidR="007E73F3" w:rsidRPr="00735C1D" w:rsidRDefault="007E73F3" w:rsidP="007E73F3">
      <w:pPr>
        <w:pStyle w:val="a5"/>
        <w:numPr>
          <w:ilvl w:val="0"/>
          <w:numId w:val="53"/>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sz w:val="27"/>
          <w:szCs w:val="27"/>
        </w:rPr>
        <w:t>符合性聲明的機器可讀詮釋</w:t>
      </w:r>
      <w:r w:rsidRPr="00735C1D">
        <w:rPr>
          <w:rFonts w:ascii="微軟正黑體" w:eastAsia="微軟正黑體" w:hAnsi="微軟正黑體" w:hint="eastAsia"/>
          <w:sz w:val="27"/>
          <w:szCs w:val="27"/>
        </w:rPr>
        <w:t>資料</w:t>
      </w:r>
      <w:r w:rsidRPr="00735C1D">
        <w:rPr>
          <w:rFonts w:ascii="微軟正黑體" w:eastAsia="微軟正黑體" w:hAnsi="微軟正黑體"/>
          <w:sz w:val="27"/>
          <w:szCs w:val="27"/>
        </w:rPr>
        <w:t>版本。</w:t>
      </w:r>
    </w:p>
    <w:p w14:paraId="737C5B56" w14:textId="77777777" w:rsidR="007E73F3" w:rsidRPr="00735C1D" w:rsidRDefault="007E73F3" w:rsidP="007E73F3">
      <w:pPr>
        <w:adjustRightInd w:val="0"/>
        <w:snapToGrid w:val="0"/>
        <w:spacing w:line="240" w:lineRule="atLeast"/>
        <w:ind w:left="229"/>
        <w:rPr>
          <w:rFonts w:ascii="微軟正黑體" w:eastAsia="微軟正黑體" w:hAnsi="微軟正黑體"/>
          <w:sz w:val="27"/>
          <w:szCs w:val="27"/>
        </w:rPr>
      </w:pPr>
    </w:p>
    <w:p w14:paraId="04C8E33D" w14:textId="77777777" w:rsidR="007E73F3" w:rsidRPr="00735C1D" w:rsidRDefault="007E73F3" w:rsidP="007E73F3">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735C1D">
        <w:rPr>
          <w:rFonts w:ascii="微軟正黑體" w:eastAsia="微軟正黑體" w:hAnsi="微軟正黑體" w:cs="Times New Roman"/>
          <w:b/>
          <w:color w:val="00B050"/>
          <w:sz w:val="27"/>
          <w:szCs w:val="27"/>
        </w:rPr>
        <w:t>註</w:t>
      </w:r>
      <w:proofErr w:type="gramEnd"/>
      <w:r w:rsidRPr="00735C1D">
        <w:rPr>
          <w:rFonts w:ascii="微軟正黑體" w:eastAsia="微軟正黑體" w:hAnsi="微軟正黑體" w:cs="Times New Roman"/>
          <w:b/>
          <w:color w:val="00B050"/>
          <w:sz w:val="27"/>
          <w:szCs w:val="27"/>
        </w:rPr>
        <w:t>釋</w:t>
      </w:r>
    </w:p>
    <w:p w14:paraId="29C24B57" w14:textId="77777777" w:rsidR="007E73F3" w:rsidRPr="00735C1D"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1DD11A94" w14:textId="77777777" w:rsidR="007E73F3" w:rsidRPr="00735C1D"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735C1D">
        <w:rPr>
          <w:rFonts w:ascii="微軟正黑體" w:eastAsia="微軟正黑體" w:hAnsi="微軟正黑體" w:cs="Times New Roman"/>
          <w:sz w:val="27"/>
          <w:szCs w:val="27"/>
        </w:rPr>
        <w:t>有關符合性聲明的更多資訊和範例，請參閱</w:t>
      </w:r>
      <w:hyperlink r:id="rId232" w:history="1">
        <w:r w:rsidRPr="00735C1D">
          <w:rPr>
            <w:rStyle w:val="a6"/>
            <w:rFonts w:ascii="微軟正黑體" w:eastAsia="微軟正黑體" w:hAnsi="微軟正黑體" w:cs="Times New Roman" w:hint="eastAsia"/>
            <w:sz w:val="27"/>
            <w:szCs w:val="27"/>
            <w:u w:color="000000" w:themeColor="text1"/>
          </w:rPr>
          <w:t>了解符合性聲明</w:t>
        </w:r>
      </w:hyperlink>
      <w:r w:rsidRPr="00735C1D">
        <w:rPr>
          <w:rFonts w:ascii="微軟正黑體" w:eastAsia="微軟正黑體" w:hAnsi="微軟正黑體" w:cs="Times New Roman"/>
          <w:sz w:val="27"/>
          <w:szCs w:val="27"/>
        </w:rPr>
        <w:t>。</w:t>
      </w:r>
    </w:p>
    <w:p w14:paraId="79F56EA9" w14:textId="77777777" w:rsidR="007E73F3" w:rsidRPr="00735C1D" w:rsidRDefault="007E73F3" w:rsidP="007E73F3">
      <w:pPr>
        <w:adjustRightInd w:val="0"/>
        <w:snapToGrid w:val="0"/>
        <w:spacing w:line="240" w:lineRule="atLeast"/>
        <w:rPr>
          <w:rFonts w:ascii="微軟正黑體" w:eastAsia="微軟正黑體" w:hAnsi="微軟正黑體"/>
          <w:sz w:val="27"/>
          <w:szCs w:val="27"/>
        </w:rPr>
      </w:pPr>
    </w:p>
    <w:p w14:paraId="57A353DC" w14:textId="77777777" w:rsidR="007E73F3" w:rsidRPr="00735C1D" w:rsidRDefault="007E73F3" w:rsidP="007E73F3">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735C1D">
        <w:rPr>
          <w:rFonts w:ascii="微軟正黑體" w:eastAsia="微軟正黑體" w:hAnsi="微軟正黑體" w:cs="Times New Roman"/>
          <w:b/>
          <w:color w:val="00B050"/>
          <w:sz w:val="27"/>
          <w:szCs w:val="27"/>
        </w:rPr>
        <w:t>註</w:t>
      </w:r>
      <w:proofErr w:type="gramEnd"/>
      <w:r w:rsidRPr="00735C1D">
        <w:rPr>
          <w:rFonts w:ascii="微軟正黑體" w:eastAsia="微軟正黑體" w:hAnsi="微軟正黑體" w:cs="Times New Roman"/>
          <w:b/>
          <w:color w:val="00B050"/>
          <w:sz w:val="27"/>
          <w:szCs w:val="27"/>
        </w:rPr>
        <w:t>釋</w:t>
      </w:r>
    </w:p>
    <w:p w14:paraId="2FD5128A" w14:textId="77777777" w:rsidR="007E73F3" w:rsidRPr="00735C1D"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1C34F607" w14:textId="77777777" w:rsidR="007E73F3" w:rsidRPr="00735C1D"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735C1D">
        <w:rPr>
          <w:rFonts w:ascii="微軟正黑體" w:eastAsia="微軟正黑體" w:hAnsi="微軟正黑體" w:cs="Times New Roman"/>
          <w:sz w:val="27"/>
          <w:szCs w:val="27"/>
        </w:rPr>
        <w:t>有關在符合性聲明中使用詮釋資料的更多資訊，請參閱</w:t>
      </w:r>
      <w:hyperlink r:id="rId233" w:history="1">
        <w:r w:rsidRPr="00735C1D">
          <w:rPr>
            <w:rStyle w:val="a6"/>
            <w:rFonts w:ascii="微軟正黑體" w:eastAsia="微軟正黑體" w:hAnsi="微軟正黑體" w:cs="Times New Roman"/>
            <w:sz w:val="27"/>
            <w:szCs w:val="27"/>
            <w:u w:color="000000" w:themeColor="text1"/>
          </w:rPr>
          <w:t>了解詮釋資料</w:t>
        </w:r>
      </w:hyperlink>
      <w:r w:rsidRPr="00735C1D">
        <w:rPr>
          <w:rFonts w:ascii="微軟正黑體" w:eastAsia="微軟正黑體" w:hAnsi="微軟正黑體" w:cs="Times New Roman"/>
          <w:sz w:val="27"/>
          <w:szCs w:val="27"/>
        </w:rPr>
        <w:t>。</w:t>
      </w:r>
    </w:p>
    <w:p w14:paraId="36CF1F5E" w14:textId="77777777" w:rsidR="007E73F3" w:rsidRPr="00735C1D" w:rsidRDefault="007E73F3" w:rsidP="007E73F3">
      <w:pPr>
        <w:pStyle w:val="3"/>
        <w:rPr>
          <w:rFonts w:ascii="微軟正黑體" w:eastAsia="微軟正黑體" w:hAnsi="微軟正黑體"/>
          <w:color w:val="0070C0"/>
          <w:sz w:val="32"/>
        </w:rPr>
      </w:pPr>
      <w:bookmarkStart w:id="120" w:name="_5.4_部分符合性聲明_-"/>
      <w:bookmarkEnd w:id="120"/>
      <w:r w:rsidRPr="00735C1D">
        <w:rPr>
          <w:rFonts w:ascii="微軟正黑體" w:eastAsia="微軟正黑體" w:hAnsi="微軟正黑體" w:hint="eastAsia"/>
          <w:color w:val="0070C0"/>
          <w:sz w:val="32"/>
        </w:rPr>
        <w:t>5.4 部分符合性聲明</w:t>
      </w:r>
      <w:r w:rsidRPr="00735C1D">
        <w:rPr>
          <w:rFonts w:ascii="微軟正黑體" w:eastAsia="微軟正黑體" w:hAnsi="微軟正黑體"/>
          <w:color w:val="0070C0"/>
          <w:sz w:val="32"/>
        </w:rPr>
        <w:t xml:space="preserve"> - </w:t>
      </w:r>
      <w:r w:rsidRPr="00735C1D">
        <w:rPr>
          <w:rFonts w:ascii="微軟正黑體" w:eastAsia="微軟正黑體" w:hAnsi="微軟正黑體" w:hint="eastAsia"/>
          <w:color w:val="0070C0"/>
          <w:sz w:val="32"/>
        </w:rPr>
        <w:t>第三方內容</w:t>
      </w:r>
    </w:p>
    <w:p w14:paraId="42F33529" w14:textId="77777777" w:rsidR="007E73F3" w:rsidRPr="00735C1D" w:rsidRDefault="007E73F3" w:rsidP="007E73F3">
      <w:pPr>
        <w:adjustRightInd w:val="0"/>
        <w:snapToGrid w:val="0"/>
        <w:spacing w:line="240" w:lineRule="atLeast"/>
        <w:rPr>
          <w:rFonts w:ascii="微軟正黑體" w:eastAsia="微軟正黑體" w:hAnsi="微軟正黑體"/>
          <w:sz w:val="27"/>
          <w:szCs w:val="27"/>
        </w:rPr>
      </w:pPr>
      <w:r w:rsidRPr="00735C1D">
        <w:rPr>
          <w:rFonts w:ascii="微軟正黑體" w:eastAsia="微軟正黑體" w:hAnsi="微軟正黑體"/>
          <w:sz w:val="27"/>
          <w:szCs w:val="27"/>
        </w:rPr>
        <w:t>有時，網頁在建構後會加入其他內容。例如，電子郵件程式、部落</w:t>
      </w:r>
      <w:r w:rsidRPr="00735C1D">
        <w:rPr>
          <w:rFonts w:ascii="微軟正黑體" w:eastAsia="微軟正黑體" w:hAnsi="微軟正黑體"/>
          <w:sz w:val="27"/>
          <w:szCs w:val="27"/>
        </w:rPr>
        <w:lastRenderedPageBreak/>
        <w:t>格、可讓使用者加入評論的文章或支援使用者提供內容的應用程式。另一個例子就是一個網頁，例如由多個投稿者內容聚合所組成的入口網站或新聞網站，或者隨著時間的推移而自動插入來自其他內容來源的網站，例如在動態插入廣告時。</w:t>
      </w:r>
    </w:p>
    <w:p w14:paraId="074B41D6" w14:textId="77777777" w:rsidR="007E73F3" w:rsidRPr="00735C1D" w:rsidRDefault="007E73F3" w:rsidP="007E73F3">
      <w:pPr>
        <w:adjustRightInd w:val="0"/>
        <w:snapToGrid w:val="0"/>
        <w:spacing w:line="240" w:lineRule="atLeast"/>
        <w:rPr>
          <w:rFonts w:ascii="微軟正黑體" w:eastAsia="微軟正黑體" w:hAnsi="微軟正黑體"/>
          <w:sz w:val="27"/>
          <w:szCs w:val="27"/>
        </w:rPr>
      </w:pPr>
    </w:p>
    <w:p w14:paraId="6D295D58" w14:textId="77777777" w:rsidR="007E73F3" w:rsidRPr="00735C1D" w:rsidRDefault="007E73F3" w:rsidP="007E73F3">
      <w:pPr>
        <w:adjustRightInd w:val="0"/>
        <w:snapToGrid w:val="0"/>
        <w:spacing w:line="240" w:lineRule="atLeast"/>
        <w:rPr>
          <w:rFonts w:ascii="微軟正黑體" w:eastAsia="微軟正黑體" w:hAnsi="微軟正黑體"/>
          <w:sz w:val="27"/>
          <w:szCs w:val="27"/>
        </w:rPr>
      </w:pPr>
      <w:r w:rsidRPr="00735C1D">
        <w:rPr>
          <w:rFonts w:ascii="微軟正黑體" w:eastAsia="微軟正黑體" w:hAnsi="微軟正黑體" w:hint="eastAsia"/>
          <w:sz w:val="27"/>
          <w:szCs w:val="27"/>
        </w:rPr>
        <w:t>在這些情況下，在原始內容發布時，不可能知道頁面的不受控制內容是什麼。重要的是要注意，不受控制的內容也會影響受控內容的無障礙性。對此，有兩個選項可供選擇：</w:t>
      </w:r>
    </w:p>
    <w:p w14:paraId="66EEF86B" w14:textId="77777777" w:rsidR="007E73F3" w:rsidRPr="00735C1D" w:rsidRDefault="007E73F3" w:rsidP="007E73F3">
      <w:pPr>
        <w:widowControl/>
        <w:adjustRightInd w:val="0"/>
        <w:snapToGrid w:val="0"/>
        <w:spacing w:before="100" w:beforeAutospacing="1" w:line="240" w:lineRule="atLeast"/>
        <w:rPr>
          <w:rFonts w:ascii="微軟正黑體" w:eastAsia="微軟正黑體" w:hAnsi="微軟正黑體" w:cs="Times New Roman"/>
          <w:sz w:val="27"/>
          <w:szCs w:val="27"/>
        </w:rPr>
      </w:pPr>
    </w:p>
    <w:p w14:paraId="78BD2005" w14:textId="77777777" w:rsidR="007E73F3" w:rsidRPr="00735C1D" w:rsidRDefault="007E73F3" w:rsidP="007E73F3">
      <w:pPr>
        <w:pStyle w:val="a5"/>
        <w:numPr>
          <w:ilvl w:val="0"/>
          <w:numId w:val="54"/>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hint="eastAsia"/>
          <w:sz w:val="27"/>
          <w:szCs w:val="27"/>
        </w:rPr>
        <w:t>可依據個人所知進行符合性的判斷。若此類網頁經監督程序並在兩個營業日內進行維修（未符合的內容已移除或已達符合性），則便能依此作出符合性的判定或聲明，除了外部提供的內容有誤（在遭遇那些錯誤時已進行修正或移除），此網頁已然達到符合性要求。如果無法監</w:t>
      </w:r>
      <w:r w:rsidRPr="00735C1D">
        <w:rPr>
          <w:rFonts w:ascii="微軟正黑體" w:eastAsia="微軟正黑體" w:hAnsi="微軟正黑體"/>
          <w:sz w:val="27"/>
          <w:szCs w:val="27"/>
        </w:rPr>
        <w:t>督程序</w:t>
      </w:r>
      <w:r w:rsidRPr="00735C1D">
        <w:rPr>
          <w:rFonts w:ascii="微軟正黑體" w:eastAsia="微軟正黑體" w:hAnsi="微軟正黑體" w:hint="eastAsia"/>
          <w:sz w:val="27"/>
          <w:szCs w:val="27"/>
        </w:rPr>
        <w:t>或修正</w:t>
      </w:r>
      <w:r w:rsidRPr="00735C1D">
        <w:rPr>
          <w:rFonts w:ascii="微軟正黑體" w:eastAsia="微軟正黑體" w:hAnsi="微軟正黑體"/>
          <w:sz w:val="27"/>
          <w:szCs w:val="27"/>
        </w:rPr>
        <w:t>未</w:t>
      </w:r>
      <w:r w:rsidRPr="00735C1D">
        <w:rPr>
          <w:rFonts w:ascii="微軟正黑體" w:eastAsia="微軟正黑體" w:hAnsi="微軟正黑體" w:hint="eastAsia"/>
          <w:sz w:val="27"/>
          <w:szCs w:val="27"/>
        </w:rPr>
        <w:t>符合內容，則不能提出</w:t>
      </w:r>
      <w:r w:rsidRPr="00735C1D">
        <w:rPr>
          <w:rFonts w:ascii="微軟正黑體" w:eastAsia="微軟正黑體" w:hAnsi="微軟正黑體"/>
          <w:sz w:val="27"/>
          <w:szCs w:val="27"/>
        </w:rPr>
        <w:t>符合</w:t>
      </w:r>
      <w:r w:rsidRPr="00735C1D">
        <w:rPr>
          <w:rFonts w:ascii="微軟正黑體" w:eastAsia="微軟正黑體" w:hAnsi="微軟正黑體" w:hint="eastAsia"/>
          <w:sz w:val="27"/>
          <w:szCs w:val="27"/>
        </w:rPr>
        <w:t>性聲明</w:t>
      </w:r>
      <w:r w:rsidRPr="00735C1D">
        <w:rPr>
          <w:rFonts w:ascii="微軟正黑體" w:eastAsia="微軟正黑體" w:hAnsi="微軟正黑體"/>
          <w:sz w:val="27"/>
          <w:szCs w:val="27"/>
        </w:rPr>
        <w:t>；</w:t>
      </w:r>
    </w:p>
    <w:p w14:paraId="0A826963" w14:textId="77777777" w:rsidR="007E73F3" w:rsidRPr="00735C1D" w:rsidRDefault="007E73F3" w:rsidP="007E73F3">
      <w:pPr>
        <w:adjustRightInd w:val="0"/>
        <w:snapToGrid w:val="0"/>
        <w:spacing w:line="240" w:lineRule="atLeast"/>
        <w:ind w:leftChars="253" w:left="557"/>
        <w:rPr>
          <w:rFonts w:ascii="微軟正黑體" w:eastAsia="微軟正黑體" w:hAnsi="微軟正黑體"/>
          <w:b/>
          <w:sz w:val="27"/>
          <w:szCs w:val="27"/>
        </w:rPr>
      </w:pPr>
    </w:p>
    <w:p w14:paraId="4811C153" w14:textId="77777777" w:rsidR="007E73F3" w:rsidRPr="00735C1D" w:rsidRDefault="007E73F3" w:rsidP="007E73F3">
      <w:pPr>
        <w:adjustRightInd w:val="0"/>
        <w:snapToGrid w:val="0"/>
        <w:spacing w:line="240" w:lineRule="atLeast"/>
        <w:ind w:leftChars="253" w:left="557"/>
        <w:rPr>
          <w:rFonts w:ascii="微軟正黑體" w:eastAsia="微軟正黑體" w:hAnsi="微軟正黑體"/>
          <w:b/>
          <w:sz w:val="27"/>
          <w:szCs w:val="27"/>
        </w:rPr>
      </w:pPr>
      <w:r w:rsidRPr="00735C1D">
        <w:rPr>
          <w:rFonts w:ascii="微軟正黑體" w:eastAsia="微軟正黑體" w:hAnsi="微軟正黑體"/>
          <w:b/>
          <w:sz w:val="27"/>
          <w:szCs w:val="27"/>
        </w:rPr>
        <w:t>或</w:t>
      </w:r>
    </w:p>
    <w:p w14:paraId="6C325621" w14:textId="77777777" w:rsidR="007E73F3" w:rsidRPr="00735C1D" w:rsidRDefault="007E73F3" w:rsidP="007E73F3">
      <w:pPr>
        <w:adjustRightInd w:val="0"/>
        <w:snapToGrid w:val="0"/>
        <w:spacing w:line="240" w:lineRule="atLeast"/>
        <w:ind w:leftChars="253" w:left="557"/>
        <w:rPr>
          <w:rFonts w:ascii="微軟正黑體" w:eastAsia="微軟正黑體" w:hAnsi="微軟正黑體"/>
          <w:b/>
          <w:sz w:val="27"/>
          <w:szCs w:val="27"/>
        </w:rPr>
      </w:pPr>
    </w:p>
    <w:p w14:paraId="621F2D0B" w14:textId="77777777" w:rsidR="007E73F3" w:rsidRPr="00735C1D" w:rsidRDefault="007E73F3" w:rsidP="007E73F3">
      <w:pPr>
        <w:pStyle w:val="a5"/>
        <w:numPr>
          <w:ilvl w:val="0"/>
          <w:numId w:val="55"/>
        </w:numPr>
        <w:autoSpaceDE/>
        <w:autoSpaceDN/>
        <w:adjustRightInd w:val="0"/>
        <w:snapToGrid w:val="0"/>
        <w:spacing w:before="0" w:line="240" w:lineRule="atLeast"/>
        <w:ind w:left="709"/>
        <w:rPr>
          <w:rFonts w:ascii="微軟正黑體" w:eastAsia="微軟正黑體" w:hAnsi="微軟正黑體"/>
          <w:sz w:val="27"/>
          <w:szCs w:val="27"/>
        </w:rPr>
      </w:pPr>
      <w:r w:rsidRPr="00735C1D">
        <w:rPr>
          <w:rFonts w:ascii="微軟正黑體" w:eastAsia="微軟正黑體" w:hAnsi="微軟正黑體"/>
          <w:sz w:val="27"/>
          <w:szCs w:val="27"/>
        </w:rPr>
        <w:t>當網頁未符合，但如果某些部分被刪除便可以符合時，便可做出</w:t>
      </w:r>
      <w:r w:rsidRPr="00735C1D">
        <w:rPr>
          <w:rFonts w:ascii="微軟正黑體" w:eastAsia="微軟正黑體" w:hAnsi="微軟正黑體" w:hint="eastAsia"/>
          <w:sz w:val="27"/>
          <w:szCs w:val="27"/>
        </w:rPr>
        <w:t>「</w:t>
      </w:r>
      <w:r w:rsidRPr="00735C1D">
        <w:rPr>
          <w:rFonts w:ascii="微軟正黑體" w:eastAsia="微軟正黑體" w:hAnsi="微軟正黑體"/>
          <w:sz w:val="27"/>
          <w:szCs w:val="27"/>
        </w:rPr>
        <w:t>部分符合性聲明</w:t>
      </w:r>
      <w:r w:rsidRPr="00735C1D">
        <w:rPr>
          <w:rFonts w:ascii="微軟正黑體" w:eastAsia="微軟正黑體" w:hAnsi="微軟正黑體" w:hint="eastAsia"/>
          <w:sz w:val="27"/>
          <w:szCs w:val="27"/>
        </w:rPr>
        <w:t>」。</w:t>
      </w:r>
      <w:r w:rsidRPr="00735C1D">
        <w:rPr>
          <w:rFonts w:ascii="微軟正黑體" w:eastAsia="微軟正黑體" w:hAnsi="微軟正黑體"/>
          <w:sz w:val="27"/>
          <w:szCs w:val="27"/>
        </w:rPr>
        <w:t>該聲明的形式是，</w:t>
      </w:r>
      <w:r w:rsidRPr="00735C1D">
        <w:rPr>
          <w:rFonts w:ascii="微軟正黑體" w:eastAsia="微軟正黑體" w:hAnsi="微軟正黑體" w:hint="eastAsia"/>
          <w:sz w:val="27"/>
          <w:szCs w:val="27"/>
        </w:rPr>
        <w:t>「</w:t>
      </w:r>
      <w:r w:rsidRPr="00735C1D">
        <w:rPr>
          <w:rFonts w:ascii="微軟正黑體" w:eastAsia="微軟正黑體" w:hAnsi="微軟正黑體"/>
          <w:sz w:val="27"/>
          <w:szCs w:val="27"/>
        </w:rPr>
        <w:t>如果將以下部分中不受控制的來源刪除，則該未符合網頁可符合WCAG 2.1中的</w:t>
      </w:r>
      <w:r>
        <w:rPr>
          <w:rFonts w:ascii="微軟正黑體" w:eastAsia="微軟正黑體" w:hAnsi="微軟正黑體" w:hint="eastAsia"/>
          <w:sz w:val="27"/>
          <w:szCs w:val="27"/>
        </w:rPr>
        <w:t>某個</w:t>
      </w:r>
      <w:r w:rsidRPr="00735C1D">
        <w:rPr>
          <w:rFonts w:ascii="微軟正黑體" w:eastAsia="微軟正黑體" w:hAnsi="微軟正黑體"/>
          <w:sz w:val="27"/>
          <w:szCs w:val="27"/>
        </w:rPr>
        <w:t>等級。</w:t>
      </w:r>
      <w:r w:rsidRPr="00735C1D">
        <w:rPr>
          <w:rFonts w:ascii="微軟正黑體" w:eastAsia="微軟正黑體" w:hAnsi="微軟正黑體" w:hint="eastAsia"/>
          <w:sz w:val="27"/>
          <w:szCs w:val="27"/>
        </w:rPr>
        <w:t>」</w:t>
      </w:r>
      <w:r w:rsidRPr="00735C1D">
        <w:rPr>
          <w:rFonts w:ascii="微軟正黑體" w:eastAsia="微軟正黑體" w:hAnsi="微軟正黑體"/>
          <w:sz w:val="27"/>
          <w:szCs w:val="27"/>
        </w:rPr>
        <w:t xml:space="preserve"> </w:t>
      </w:r>
      <w:proofErr w:type="gramStart"/>
      <w:r w:rsidRPr="00735C1D">
        <w:rPr>
          <w:rFonts w:ascii="微軟正黑體" w:eastAsia="微軟正黑體" w:hAnsi="微軟正黑體"/>
          <w:sz w:val="27"/>
          <w:szCs w:val="27"/>
        </w:rPr>
        <w:t>此外，</w:t>
      </w:r>
      <w:proofErr w:type="gramEnd"/>
      <w:r w:rsidRPr="00735C1D">
        <w:rPr>
          <w:rFonts w:ascii="微軟正黑體" w:eastAsia="微軟正黑體" w:hAnsi="微軟正黑體"/>
          <w:sz w:val="27"/>
          <w:szCs w:val="27"/>
        </w:rPr>
        <w:t>對於部分符合性聲明中描述不受控制的內容，也會出現以下情況：</w:t>
      </w:r>
    </w:p>
    <w:p w14:paraId="610FDEFA" w14:textId="77777777" w:rsidR="007E73F3" w:rsidRPr="00735C1D" w:rsidRDefault="007E73F3" w:rsidP="007E73F3">
      <w:pPr>
        <w:pStyle w:val="a5"/>
        <w:numPr>
          <w:ilvl w:val="0"/>
          <w:numId w:val="56"/>
        </w:numPr>
        <w:autoSpaceDE/>
        <w:autoSpaceDN/>
        <w:adjustRightInd w:val="0"/>
        <w:snapToGrid w:val="0"/>
        <w:spacing w:before="0" w:line="240" w:lineRule="atLeast"/>
        <w:ind w:left="1276"/>
        <w:rPr>
          <w:rFonts w:ascii="微軟正黑體" w:eastAsia="微軟正黑體" w:hAnsi="微軟正黑體"/>
          <w:sz w:val="27"/>
          <w:szCs w:val="27"/>
        </w:rPr>
      </w:pPr>
      <w:r w:rsidRPr="00735C1D">
        <w:rPr>
          <w:rFonts w:ascii="微軟正黑體" w:eastAsia="微軟正黑體" w:hAnsi="微軟正黑體"/>
          <w:sz w:val="27"/>
          <w:szCs w:val="27"/>
        </w:rPr>
        <w:t>不受網頁設計者控制的內容。</w:t>
      </w:r>
    </w:p>
    <w:p w14:paraId="38EA10CF" w14:textId="77777777" w:rsidR="007E73F3" w:rsidRPr="00735C1D" w:rsidRDefault="007E73F3" w:rsidP="007E73F3">
      <w:pPr>
        <w:adjustRightInd w:val="0"/>
        <w:snapToGrid w:val="0"/>
        <w:spacing w:line="240" w:lineRule="atLeast"/>
        <w:ind w:left="796"/>
        <w:rPr>
          <w:rFonts w:ascii="微軟正黑體" w:eastAsia="微軟正黑體" w:hAnsi="微軟正黑體"/>
          <w:sz w:val="27"/>
          <w:szCs w:val="27"/>
        </w:rPr>
      </w:pPr>
    </w:p>
    <w:p w14:paraId="0693B5EF" w14:textId="77777777" w:rsidR="007E73F3" w:rsidRPr="00735C1D" w:rsidRDefault="007E73F3" w:rsidP="007E73F3">
      <w:pPr>
        <w:pStyle w:val="a5"/>
        <w:numPr>
          <w:ilvl w:val="0"/>
          <w:numId w:val="56"/>
        </w:numPr>
        <w:autoSpaceDE/>
        <w:autoSpaceDN/>
        <w:adjustRightInd w:val="0"/>
        <w:snapToGrid w:val="0"/>
        <w:spacing w:before="0" w:line="240" w:lineRule="atLeast"/>
        <w:ind w:left="1276"/>
        <w:rPr>
          <w:rFonts w:ascii="微軟正黑體" w:eastAsia="微軟正黑體" w:hAnsi="微軟正黑體"/>
          <w:sz w:val="27"/>
          <w:szCs w:val="27"/>
        </w:rPr>
      </w:pPr>
      <w:r w:rsidRPr="00735C1D">
        <w:rPr>
          <w:rFonts w:ascii="微軟正黑體" w:eastAsia="微軟正黑體" w:hAnsi="微軟正黑體"/>
          <w:sz w:val="27"/>
          <w:szCs w:val="27"/>
        </w:rPr>
        <w:t>以使用者可識別的方式描述</w:t>
      </w:r>
      <w:proofErr w:type="gramStart"/>
      <w:r w:rsidRPr="00735C1D">
        <w:rPr>
          <w:rFonts w:ascii="微軟正黑體" w:eastAsia="微軟正黑體" w:hAnsi="微軟正黑體"/>
          <w:sz w:val="27"/>
          <w:szCs w:val="27"/>
        </w:rPr>
        <w:t>（</w:t>
      </w:r>
      <w:proofErr w:type="gramEnd"/>
      <w:r w:rsidRPr="00735C1D">
        <w:rPr>
          <w:rFonts w:ascii="微軟正黑體" w:eastAsia="微軟正黑體" w:hAnsi="微軟正黑體"/>
          <w:sz w:val="27"/>
          <w:szCs w:val="27"/>
        </w:rPr>
        <w:t>例如，它們不能被描述為</w:t>
      </w:r>
      <w:r w:rsidRPr="00735C1D">
        <w:rPr>
          <w:rFonts w:ascii="微軟正黑體" w:eastAsia="微軟正黑體" w:hAnsi="微軟正黑體" w:hint="eastAsia"/>
          <w:sz w:val="27"/>
          <w:szCs w:val="27"/>
        </w:rPr>
        <w:t>「所有</w:t>
      </w:r>
      <w:r w:rsidRPr="00735C1D">
        <w:rPr>
          <w:rFonts w:ascii="微軟正黑體" w:eastAsia="微軟正黑體" w:hAnsi="微軟正黑體"/>
          <w:sz w:val="27"/>
          <w:szCs w:val="27"/>
        </w:rPr>
        <w:t>我們未能控制的部分</w:t>
      </w:r>
      <w:r w:rsidRPr="00735C1D">
        <w:rPr>
          <w:rFonts w:ascii="微軟正黑體" w:eastAsia="微軟正黑體" w:hAnsi="微軟正黑體" w:hint="eastAsia"/>
          <w:sz w:val="27"/>
          <w:szCs w:val="27"/>
        </w:rPr>
        <w:t>」</w:t>
      </w:r>
      <w:r w:rsidRPr="00735C1D">
        <w:rPr>
          <w:rFonts w:ascii="微軟正黑體" w:eastAsia="微軟正黑體" w:hAnsi="微軟正黑體"/>
          <w:sz w:val="27"/>
          <w:szCs w:val="27"/>
        </w:rPr>
        <w:t>，除非它們</w:t>
      </w:r>
      <w:r>
        <w:rPr>
          <w:rFonts w:ascii="微軟正黑體" w:eastAsia="微軟正黑體" w:hAnsi="微軟正黑體" w:hint="eastAsia"/>
          <w:sz w:val="27"/>
          <w:szCs w:val="27"/>
        </w:rPr>
        <w:t>有</w:t>
      </w:r>
      <w:r w:rsidRPr="00735C1D">
        <w:rPr>
          <w:rFonts w:ascii="微軟正黑體" w:eastAsia="微軟正黑體" w:hAnsi="微軟正黑體"/>
          <w:sz w:val="27"/>
          <w:szCs w:val="27"/>
        </w:rPr>
        <w:t>被這樣明確地</w:t>
      </w:r>
      <w:proofErr w:type="gramStart"/>
      <w:r w:rsidRPr="00735C1D">
        <w:rPr>
          <w:rFonts w:ascii="微軟正黑體" w:eastAsia="微軟正黑體" w:hAnsi="微軟正黑體"/>
          <w:sz w:val="27"/>
          <w:szCs w:val="27"/>
        </w:rPr>
        <w:t>標記著</w:t>
      </w:r>
      <w:proofErr w:type="gramEnd"/>
      <w:r w:rsidRPr="00735C1D">
        <w:rPr>
          <w:rFonts w:ascii="微軟正黑體" w:eastAsia="微軟正黑體" w:hAnsi="微軟正黑體"/>
          <w:sz w:val="27"/>
          <w:szCs w:val="27"/>
        </w:rPr>
        <w:t>。）</w:t>
      </w:r>
    </w:p>
    <w:p w14:paraId="6BB75868" w14:textId="77777777" w:rsidR="007E73F3" w:rsidRPr="008C4670" w:rsidRDefault="007E73F3" w:rsidP="007E73F3">
      <w:pPr>
        <w:pStyle w:val="3"/>
        <w:rPr>
          <w:rFonts w:ascii="微軟正黑體" w:eastAsia="微軟正黑體" w:hAnsi="微軟正黑體"/>
          <w:color w:val="0070C0"/>
          <w:sz w:val="32"/>
        </w:rPr>
      </w:pPr>
      <w:r w:rsidRPr="008C4670">
        <w:rPr>
          <w:rFonts w:ascii="微軟正黑體" w:eastAsia="微軟正黑體" w:hAnsi="微軟正黑體" w:hint="eastAsia"/>
          <w:color w:val="0070C0"/>
          <w:sz w:val="32"/>
        </w:rPr>
        <w:lastRenderedPageBreak/>
        <w:t>5.5 部分符合性聲明</w:t>
      </w:r>
      <w:r w:rsidRPr="008C4670">
        <w:rPr>
          <w:rFonts w:ascii="微軟正黑體" w:eastAsia="微軟正黑體" w:hAnsi="微軟正黑體"/>
          <w:color w:val="0070C0"/>
          <w:sz w:val="32"/>
        </w:rPr>
        <w:t xml:space="preserve"> - </w:t>
      </w:r>
      <w:r w:rsidRPr="008C4670">
        <w:rPr>
          <w:rFonts w:ascii="微軟正黑體" w:eastAsia="微軟正黑體" w:hAnsi="微軟正黑體" w:hint="eastAsia"/>
          <w:color w:val="0070C0"/>
          <w:sz w:val="32"/>
        </w:rPr>
        <w:t>語言</w:t>
      </w:r>
    </w:p>
    <w:p w14:paraId="73C76BAA" w14:textId="77777777" w:rsidR="007E73F3" w:rsidRPr="008C4670" w:rsidRDefault="007E73F3" w:rsidP="007E73F3">
      <w:pPr>
        <w:adjustRightInd w:val="0"/>
        <w:snapToGrid w:val="0"/>
        <w:spacing w:line="240" w:lineRule="atLeast"/>
        <w:rPr>
          <w:rFonts w:ascii="微軟正黑體" w:eastAsia="微軟正黑體" w:hAnsi="微軟正黑體"/>
          <w:sz w:val="27"/>
          <w:szCs w:val="27"/>
        </w:rPr>
      </w:pPr>
      <w:r w:rsidRPr="008C4670">
        <w:rPr>
          <w:rFonts w:ascii="微軟正黑體" w:eastAsia="微軟正黑體" w:hAnsi="微軟正黑體"/>
          <w:sz w:val="27"/>
          <w:szCs w:val="27"/>
        </w:rPr>
        <w:t>「基於語言的部分符合性聲明」可能會在網頁未符合時產生，但如果網頁上使用的（所有）語言皆存在</w:t>
      </w:r>
      <w:r>
        <w:fldChar w:fldCharType="begin"/>
      </w:r>
      <w:r>
        <w:instrText>HYPERLINK \l "_提供的無障礙支援"</w:instrText>
      </w:r>
      <w:r>
        <w:fldChar w:fldCharType="separate"/>
      </w:r>
      <w:r w:rsidRPr="008C4670">
        <w:rPr>
          <w:rStyle w:val="a6"/>
          <w:rFonts w:ascii="微軟正黑體" w:eastAsia="微軟正黑體" w:hAnsi="微軟正黑體" w:cs="Times New Roman"/>
          <w:sz w:val="27"/>
          <w:szCs w:val="27"/>
          <w:u w:color="000000" w:themeColor="text1"/>
        </w:rPr>
        <w:t>無障礙支援</w:t>
      </w:r>
      <w:r>
        <w:rPr>
          <w:rStyle w:val="a6"/>
          <w:rFonts w:ascii="微軟正黑體" w:eastAsia="微軟正黑體" w:hAnsi="微軟正黑體" w:cs="Times New Roman"/>
          <w:sz w:val="27"/>
          <w:szCs w:val="27"/>
          <w:u w:color="000000" w:themeColor="text1"/>
        </w:rPr>
        <w:fldChar w:fldCharType="end"/>
      </w:r>
      <w:r w:rsidRPr="008C4670">
        <w:rPr>
          <w:rFonts w:ascii="微軟正黑體" w:eastAsia="微軟正黑體" w:hAnsi="微軟正黑體"/>
          <w:sz w:val="27"/>
          <w:szCs w:val="27"/>
        </w:rPr>
        <w:t>時，便達符合性。該聲明陳述的形式是，「此網頁未能符合，但若以下語言具備無障礙支援，則此網頁符合WCAG 2.1</w:t>
      </w:r>
      <w:r>
        <w:rPr>
          <w:rFonts w:ascii="微軟正黑體" w:eastAsia="微軟正黑體" w:hAnsi="微軟正黑體" w:hint="eastAsia"/>
          <w:sz w:val="27"/>
          <w:szCs w:val="27"/>
        </w:rPr>
        <w:t xml:space="preserve"> 某個</w:t>
      </w:r>
      <w:r w:rsidRPr="008C4670">
        <w:rPr>
          <w:rFonts w:ascii="微軟正黑體" w:eastAsia="微軟正黑體" w:hAnsi="微軟正黑體"/>
          <w:sz w:val="27"/>
          <w:szCs w:val="27"/>
        </w:rPr>
        <w:t>等級：」</w:t>
      </w:r>
    </w:p>
    <w:p w14:paraId="447A4986" w14:textId="77777777" w:rsidR="007E73F3" w:rsidRPr="00DE79CD" w:rsidRDefault="007E73F3" w:rsidP="007E73F3">
      <w:pPr>
        <w:pStyle w:val="2"/>
        <w:rPr>
          <w:rFonts w:ascii="微軟正黑體" w:eastAsia="微軟正黑體" w:hAnsi="微軟正黑體"/>
          <w:color w:val="0070C0"/>
          <w:sz w:val="34"/>
          <w:szCs w:val="34"/>
        </w:rPr>
      </w:pPr>
      <w:r w:rsidRPr="00DE79CD">
        <w:rPr>
          <w:rFonts w:ascii="微軟正黑體" w:eastAsia="微軟正黑體" w:hAnsi="微軟正黑體" w:hint="eastAsia"/>
          <w:color w:val="0070C0"/>
          <w:sz w:val="34"/>
          <w:szCs w:val="34"/>
        </w:rPr>
        <w:t>6.詞彙表</w:t>
      </w:r>
    </w:p>
    <w:p w14:paraId="226381C2" w14:textId="77777777" w:rsidR="007E73F3" w:rsidRPr="00F95D33" w:rsidRDefault="007E73F3" w:rsidP="007E73F3">
      <w:pPr>
        <w:pStyle w:val="3"/>
        <w:rPr>
          <w:rFonts w:ascii="微軟正黑體" w:eastAsia="微軟正黑體" w:hAnsi="微軟正黑體"/>
          <w:i/>
          <w:iCs/>
          <w:sz w:val="27"/>
          <w:szCs w:val="27"/>
        </w:rPr>
      </w:pPr>
      <w:bookmarkStart w:id="121" w:name="_縮寫"/>
      <w:bookmarkEnd w:id="121"/>
      <w:r w:rsidRPr="00F95D33">
        <w:rPr>
          <w:rFonts w:ascii="微軟正黑體" w:eastAsia="微軟正黑體" w:hAnsi="微軟正黑體"/>
          <w:i/>
          <w:iCs/>
          <w:sz w:val="27"/>
          <w:szCs w:val="27"/>
        </w:rPr>
        <w:t>縮寫</w:t>
      </w:r>
    </w:p>
    <w:p w14:paraId="5E75AE6A" w14:textId="77777777" w:rsidR="007E73F3" w:rsidRDefault="007E73F3" w:rsidP="007E73F3">
      <w:pPr>
        <w:pStyle w:val="a3"/>
        <w:adjustRightInd w:val="0"/>
        <w:snapToGrid w:val="0"/>
        <w:spacing w:before="37" w:line="240" w:lineRule="atLeast"/>
        <w:ind w:left="224" w:right="107" w:firstLine="560"/>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由字詞、片語、名稱縮短而成的形式，且並未成為正式語言之部分。</w:t>
      </w:r>
    </w:p>
    <w:p w14:paraId="63B10886" w14:textId="77777777" w:rsidR="007E73F3" w:rsidRDefault="007E73F3" w:rsidP="007E73F3">
      <w:pPr>
        <w:pStyle w:val="a3"/>
        <w:adjustRightInd w:val="0"/>
        <w:snapToGrid w:val="0"/>
        <w:spacing w:before="37" w:line="240" w:lineRule="atLeast"/>
        <w:ind w:left="224" w:right="107" w:firstLine="560"/>
        <w:rPr>
          <w:rFonts w:ascii="微軟正黑體" w:eastAsia="微軟正黑體" w:hAnsi="微軟正黑體" w:cs="Times New Roman"/>
          <w:sz w:val="27"/>
          <w:szCs w:val="27"/>
        </w:rPr>
      </w:pPr>
    </w:p>
    <w:p w14:paraId="19A0EBBA" w14:textId="77777777" w:rsidR="007E73F3" w:rsidRDefault="007E73F3" w:rsidP="007E73F3">
      <w:pPr>
        <w:pBdr>
          <w:left w:val="single" w:sz="48" w:space="4" w:color="28A60A"/>
        </w:pBdr>
        <w:spacing w:line="0" w:lineRule="atLeast"/>
        <w:ind w:leftChars="101" w:left="222" w:right="500"/>
        <w:rPr>
          <w:rFonts w:ascii="微軟正黑體" w:eastAsia="微軟正黑體" w:hAnsi="微軟正黑體" w:cs="Times New Roman"/>
          <w:b/>
          <w:color w:val="00B050"/>
          <w:sz w:val="27"/>
          <w:szCs w:val="27"/>
        </w:rPr>
      </w:pPr>
      <w:proofErr w:type="gramStart"/>
      <w:r w:rsidRPr="00702A73">
        <w:rPr>
          <w:rFonts w:ascii="微軟正黑體" w:eastAsia="微軟正黑體" w:hAnsi="微軟正黑體" w:cs="Times New Roman"/>
          <w:b/>
          <w:color w:val="00B050"/>
          <w:sz w:val="27"/>
          <w:szCs w:val="27"/>
        </w:rPr>
        <w:t>註</w:t>
      </w:r>
      <w:proofErr w:type="gramEnd"/>
      <w:r w:rsidRPr="00702A73">
        <w:rPr>
          <w:rFonts w:ascii="微軟正黑體" w:eastAsia="微軟正黑體" w:hAnsi="微軟正黑體" w:cs="Times New Roman"/>
          <w:b/>
          <w:color w:val="00B050"/>
          <w:sz w:val="27"/>
          <w:szCs w:val="27"/>
        </w:rPr>
        <w:t>釋</w:t>
      </w:r>
    </w:p>
    <w:p w14:paraId="4D7FF963" w14:textId="77777777" w:rsidR="007E73F3" w:rsidRPr="00AD6F71" w:rsidRDefault="007E73F3" w:rsidP="007E73F3">
      <w:pPr>
        <w:pBdr>
          <w:left w:val="single" w:sz="48" w:space="4" w:color="28A60A"/>
        </w:pBdr>
        <w:spacing w:line="0" w:lineRule="atLeast"/>
        <w:ind w:leftChars="101" w:left="222" w:right="500"/>
        <w:rPr>
          <w:rFonts w:ascii="微軟正黑體" w:eastAsia="微軟正黑體" w:hAnsi="微軟正黑體" w:cs="Times New Roman"/>
          <w:b/>
          <w:color w:val="00B050"/>
          <w:sz w:val="27"/>
          <w:szCs w:val="27"/>
        </w:rPr>
      </w:pPr>
    </w:p>
    <w:p w14:paraId="418F3B5C" w14:textId="77777777" w:rsidR="007E73F3" w:rsidRPr="00702A73" w:rsidRDefault="007E73F3" w:rsidP="007E73F3">
      <w:pPr>
        <w:pBdr>
          <w:left w:val="single" w:sz="48" w:space="4" w:color="28A60A"/>
        </w:pBdr>
        <w:spacing w:line="0" w:lineRule="atLeast"/>
        <w:ind w:leftChars="101" w:left="222" w:right="500"/>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縮寫字包括首字母</w:t>
      </w:r>
      <w:proofErr w:type="gramStart"/>
      <w:r w:rsidRPr="008B29D6">
        <w:rPr>
          <w:rFonts w:ascii="微軟正黑體" w:eastAsia="微軟正黑體" w:hAnsi="微軟正黑體" w:cs="Times New Roman"/>
          <w:sz w:val="27"/>
          <w:szCs w:val="27"/>
        </w:rPr>
        <w:t>略縮詞</w:t>
      </w:r>
      <w:proofErr w:type="gramEnd"/>
      <w:r w:rsidRPr="008B29D6">
        <w:rPr>
          <w:rFonts w:ascii="微軟正黑體" w:eastAsia="微軟正黑體" w:hAnsi="微軟正黑體" w:cs="Times New Roman"/>
          <w:sz w:val="27"/>
          <w:szCs w:val="27"/>
        </w:rPr>
        <w:t>及頭文字，其分別為：</w:t>
      </w:r>
    </w:p>
    <w:p w14:paraId="2EE4FD95" w14:textId="77777777" w:rsidR="007E73F3" w:rsidRPr="00702A73" w:rsidRDefault="007E73F3" w:rsidP="007E73F3">
      <w:pPr>
        <w:pStyle w:val="a3"/>
        <w:adjustRightInd w:val="0"/>
        <w:snapToGrid w:val="0"/>
        <w:spacing w:before="37" w:line="240" w:lineRule="atLeast"/>
        <w:ind w:right="107"/>
        <w:rPr>
          <w:rFonts w:ascii="微軟正黑體" w:eastAsia="微軟正黑體" w:hAnsi="微軟正黑體" w:cs="Times New Roman"/>
          <w:sz w:val="27"/>
          <w:szCs w:val="27"/>
        </w:rPr>
      </w:pPr>
    </w:p>
    <w:p w14:paraId="21E109B5" w14:textId="77777777" w:rsidR="007E73F3" w:rsidRPr="008541A8" w:rsidRDefault="007E73F3" w:rsidP="007E73F3">
      <w:pPr>
        <w:pStyle w:val="a5"/>
        <w:numPr>
          <w:ilvl w:val="0"/>
          <w:numId w:val="20"/>
        </w:numPr>
        <w:tabs>
          <w:tab w:val="left" w:pos="719"/>
        </w:tabs>
        <w:adjustRightInd w:val="0"/>
        <w:snapToGrid w:val="0"/>
        <w:spacing w:before="2" w:line="240" w:lineRule="atLeast"/>
        <w:ind w:right="388" w:hanging="210"/>
        <w:jc w:val="both"/>
        <w:rPr>
          <w:rFonts w:ascii="微軟正黑體" w:eastAsia="微軟正黑體" w:hAnsi="微軟正黑體" w:cs="Times New Roman"/>
          <w:sz w:val="27"/>
          <w:szCs w:val="27"/>
        </w:rPr>
      </w:pPr>
      <w:r w:rsidRPr="008541A8">
        <w:rPr>
          <w:rFonts w:ascii="微軟正黑體" w:eastAsia="微軟正黑體" w:hAnsi="微軟正黑體" w:cs="Times New Roman"/>
          <w:sz w:val="27"/>
          <w:szCs w:val="27"/>
        </w:rPr>
        <w:t>首字母</w:t>
      </w:r>
      <w:proofErr w:type="gramStart"/>
      <w:r w:rsidRPr="008541A8">
        <w:rPr>
          <w:rFonts w:ascii="微軟正黑體" w:eastAsia="微軟正黑體" w:hAnsi="微軟正黑體" w:cs="Times New Roman"/>
          <w:sz w:val="27"/>
          <w:szCs w:val="27"/>
        </w:rPr>
        <w:t>略縮詞</w:t>
      </w:r>
      <w:proofErr w:type="gramEnd"/>
      <w:r w:rsidRPr="008541A8">
        <w:rPr>
          <w:rFonts w:ascii="微軟正黑體" w:eastAsia="微軟正黑體" w:hAnsi="微軟正黑體" w:cs="Times New Roman"/>
          <w:sz w:val="27"/>
          <w:szCs w:val="27"/>
        </w:rPr>
        <w:t>是由名稱或片語的字詞或音節開頭字母組合而成的較</w:t>
      </w:r>
      <w:r w:rsidRPr="008541A8">
        <w:rPr>
          <w:rFonts w:ascii="微軟正黑體" w:eastAsia="微軟正黑體" w:hAnsi="微軟正黑體" w:cs="Times New Roman"/>
          <w:spacing w:val="1"/>
          <w:sz w:val="27"/>
          <w:szCs w:val="27"/>
        </w:rPr>
        <w:t>短形式</w:t>
      </w:r>
      <w:r w:rsidRPr="008541A8">
        <w:rPr>
          <w:rFonts w:ascii="微軟正黑體" w:eastAsia="微軟正黑體" w:hAnsi="微軟正黑體" w:cs="Times New Roman" w:hint="eastAsia"/>
          <w:spacing w:val="1"/>
          <w:sz w:val="27"/>
          <w:szCs w:val="27"/>
        </w:rPr>
        <w:t>。</w:t>
      </w:r>
    </w:p>
    <w:p w14:paraId="513E30A8" w14:textId="77777777" w:rsidR="007E73F3" w:rsidRPr="00702A73" w:rsidRDefault="007E73F3" w:rsidP="007E73F3">
      <w:pPr>
        <w:tabs>
          <w:tab w:val="left" w:pos="719"/>
        </w:tabs>
        <w:adjustRightInd w:val="0"/>
        <w:snapToGrid w:val="0"/>
        <w:spacing w:before="2" w:line="240" w:lineRule="atLeast"/>
        <w:ind w:right="388"/>
        <w:jc w:val="both"/>
        <w:rPr>
          <w:rFonts w:ascii="微軟正黑體" w:eastAsia="微軟正黑體" w:hAnsi="微軟正黑體" w:cs="Times New Roman"/>
          <w:sz w:val="27"/>
          <w:szCs w:val="27"/>
        </w:rPr>
      </w:pPr>
    </w:p>
    <w:p w14:paraId="59DD76F2" w14:textId="77777777" w:rsidR="007E73F3" w:rsidRDefault="007E73F3" w:rsidP="007E73F3">
      <w:pPr>
        <w:pBdr>
          <w:left w:val="single" w:sz="48" w:space="4" w:color="28A60A"/>
        </w:pBdr>
        <w:spacing w:line="0" w:lineRule="atLeast"/>
        <w:ind w:left="507" w:right="500"/>
        <w:rPr>
          <w:rFonts w:ascii="微軟正黑體" w:eastAsia="微軟正黑體" w:hAnsi="微軟正黑體" w:cs="Times New Roman"/>
          <w:b/>
          <w:color w:val="00B050"/>
          <w:sz w:val="27"/>
          <w:szCs w:val="27"/>
        </w:rPr>
      </w:pPr>
      <w:proofErr w:type="gramStart"/>
      <w:r w:rsidRPr="00702A73">
        <w:rPr>
          <w:rFonts w:ascii="微軟正黑體" w:eastAsia="微軟正黑體" w:hAnsi="微軟正黑體" w:cs="Times New Roman"/>
          <w:b/>
          <w:color w:val="00B050"/>
          <w:sz w:val="27"/>
          <w:szCs w:val="27"/>
        </w:rPr>
        <w:t>註</w:t>
      </w:r>
      <w:proofErr w:type="gramEnd"/>
      <w:r w:rsidRPr="00702A73">
        <w:rPr>
          <w:rFonts w:ascii="微軟正黑體" w:eastAsia="微軟正黑體" w:hAnsi="微軟正黑體" w:cs="Times New Roman"/>
          <w:b/>
          <w:color w:val="00B050"/>
          <w:sz w:val="27"/>
          <w:szCs w:val="27"/>
        </w:rPr>
        <w:t>釋</w:t>
      </w:r>
    </w:p>
    <w:p w14:paraId="2028FA8E" w14:textId="77777777" w:rsidR="007E73F3" w:rsidRPr="00AB3485" w:rsidRDefault="007E73F3" w:rsidP="007E73F3">
      <w:pPr>
        <w:pBdr>
          <w:left w:val="single" w:sz="48" w:space="4" w:color="28A60A"/>
        </w:pBdr>
        <w:spacing w:line="0" w:lineRule="atLeast"/>
        <w:ind w:left="507" w:right="500"/>
        <w:rPr>
          <w:rFonts w:ascii="微軟正黑體" w:eastAsia="微軟正黑體" w:hAnsi="微軟正黑體" w:cs="Times New Roman"/>
          <w:b/>
          <w:sz w:val="27"/>
          <w:szCs w:val="27"/>
        </w:rPr>
      </w:pPr>
    </w:p>
    <w:p w14:paraId="5F20EEDA" w14:textId="77777777" w:rsidR="007E73F3" w:rsidRPr="00702A73" w:rsidRDefault="007E73F3" w:rsidP="007E73F3">
      <w:pPr>
        <w:pBdr>
          <w:left w:val="single" w:sz="48" w:space="4" w:color="28A60A"/>
        </w:pBdr>
        <w:ind w:left="507" w:right="499"/>
        <w:rPr>
          <w:rFonts w:ascii="微軟正黑體" w:eastAsia="微軟正黑體" w:hAnsi="微軟正黑體" w:cs="Times New Roman"/>
          <w:sz w:val="27"/>
          <w:szCs w:val="27"/>
        </w:rPr>
      </w:pPr>
      <w:r w:rsidRPr="00702A73">
        <w:rPr>
          <w:rFonts w:ascii="微軟正黑體" w:eastAsia="微軟正黑體" w:hAnsi="微軟正黑體" w:cs="Times New Roman"/>
          <w:sz w:val="27"/>
          <w:szCs w:val="27"/>
        </w:rPr>
        <w:t>並</w:t>
      </w:r>
      <w:r>
        <w:rPr>
          <w:rFonts w:ascii="微軟正黑體" w:eastAsia="微軟正黑體" w:hAnsi="微軟正黑體" w:cs="Times New Roman" w:hint="eastAsia"/>
          <w:sz w:val="27"/>
          <w:szCs w:val="27"/>
        </w:rPr>
        <w:t>非</w:t>
      </w:r>
      <w:r w:rsidRPr="00702A73">
        <w:rPr>
          <w:rFonts w:ascii="微軟正黑體" w:eastAsia="微軟正黑體" w:hAnsi="微軟正黑體" w:cs="Times New Roman"/>
          <w:sz w:val="27"/>
          <w:szCs w:val="27"/>
        </w:rPr>
        <w:t>定義所有語言。</w:t>
      </w:r>
    </w:p>
    <w:p w14:paraId="0D781629" w14:textId="77777777" w:rsidR="007E73F3" w:rsidRDefault="007E73F3" w:rsidP="007E73F3">
      <w:pPr>
        <w:tabs>
          <w:tab w:val="left" w:pos="719"/>
        </w:tabs>
        <w:adjustRightInd w:val="0"/>
        <w:snapToGrid w:val="0"/>
        <w:spacing w:before="2" w:line="240" w:lineRule="atLeast"/>
        <w:ind w:right="388"/>
        <w:jc w:val="both"/>
        <w:rPr>
          <w:rFonts w:ascii="微軟正黑體" w:eastAsia="微軟正黑體" w:hAnsi="微軟正黑體" w:cs="Times New Roman"/>
          <w:sz w:val="27"/>
          <w:szCs w:val="27"/>
        </w:rPr>
      </w:pPr>
    </w:p>
    <w:p w14:paraId="52F6EB20" w14:textId="77777777" w:rsidR="007E73F3" w:rsidRDefault="00000000" w:rsidP="007E73F3">
      <w:pPr>
        <w:pBdr>
          <w:left w:val="single" w:sz="48" w:space="4" w:color="FFC000"/>
        </w:pBdr>
        <w:spacing w:line="0" w:lineRule="atLeast"/>
        <w:ind w:left="507"/>
        <w:rPr>
          <w:rFonts w:ascii="微軟正黑體" w:eastAsia="微軟正黑體" w:hAnsi="微軟正黑體" w:cs="Times New Roman"/>
          <w:sz w:val="27"/>
          <w:szCs w:val="27"/>
        </w:rPr>
      </w:pPr>
      <w:hyperlink r:id="rId234" w:anchor="example-1" w:history="1">
        <w:r w:rsidR="007E73F3">
          <w:rPr>
            <w:rStyle w:val="a6"/>
            <w:rFonts w:asciiTheme="minorEastAsia" w:eastAsiaTheme="minorEastAsia" w:hAnsiTheme="minorEastAsia" w:cs="Arial" w:hint="eastAsia"/>
            <w:caps/>
            <w:sz w:val="27"/>
            <w:szCs w:val="27"/>
            <w:shd w:val="clear" w:color="auto" w:fill="FCFAEE"/>
          </w:rPr>
          <w:t>範例</w:t>
        </w:r>
        <w:r w:rsidR="007E73F3">
          <w:rPr>
            <w:rStyle w:val="a6"/>
            <w:rFonts w:ascii="Arial" w:hAnsi="Arial" w:cs="Arial"/>
            <w:caps/>
            <w:sz w:val="27"/>
            <w:szCs w:val="27"/>
            <w:shd w:val="clear" w:color="auto" w:fill="FCFAEE"/>
          </w:rPr>
          <w:t> 1</w:t>
        </w:r>
      </w:hyperlink>
    </w:p>
    <w:p w14:paraId="65A7085C" w14:textId="77777777" w:rsidR="007E73F3" w:rsidRPr="00702A73" w:rsidRDefault="007E73F3" w:rsidP="007E73F3">
      <w:pPr>
        <w:pBdr>
          <w:left w:val="single" w:sz="48" w:space="4" w:color="FFC000"/>
        </w:pBdr>
        <w:spacing w:line="0" w:lineRule="atLeast"/>
        <w:ind w:left="507"/>
        <w:rPr>
          <w:rFonts w:ascii="微軟正黑體" w:eastAsia="微軟正黑體" w:hAnsi="微軟正黑體" w:cs="Times New Roman"/>
          <w:sz w:val="27"/>
          <w:szCs w:val="27"/>
        </w:rPr>
      </w:pPr>
      <w:r w:rsidRPr="00702A73">
        <w:rPr>
          <w:rFonts w:ascii="微軟正黑體" w:eastAsia="微軟正黑體" w:hAnsi="微軟正黑體" w:cs="Times New Roman"/>
          <w:sz w:val="27"/>
          <w:szCs w:val="27"/>
        </w:rPr>
        <w:t>SNCF是法語的一種首字母</w:t>
      </w:r>
      <w:r>
        <w:rPr>
          <w:rFonts w:ascii="微軟正黑體" w:eastAsia="微軟正黑體" w:hAnsi="微軟正黑體" w:cs="Times New Roman" w:hint="eastAsia"/>
          <w:sz w:val="27"/>
          <w:szCs w:val="27"/>
        </w:rPr>
        <w:t>縮寫</w:t>
      </w:r>
      <w:r w:rsidRPr="00702A73">
        <w:rPr>
          <w:rFonts w:ascii="微軟正黑體" w:eastAsia="微軟正黑體" w:hAnsi="微軟正黑體" w:cs="Times New Roman"/>
          <w:sz w:val="27"/>
          <w:szCs w:val="27"/>
        </w:rPr>
        <w:t>，其中包含法國國家鐵路（Société</w:t>
      </w:r>
      <w:r>
        <w:rPr>
          <w:rFonts w:ascii="微軟正黑體" w:eastAsia="微軟正黑體" w:hAnsi="微軟正黑體" w:cs="Times New Roman"/>
          <w:sz w:val="27"/>
          <w:szCs w:val="27"/>
        </w:rPr>
        <w:t xml:space="preserve"> </w:t>
      </w:r>
      <w:proofErr w:type="spellStart"/>
      <w:r w:rsidRPr="00702A73">
        <w:rPr>
          <w:rFonts w:ascii="微軟正黑體" w:eastAsia="微軟正黑體" w:hAnsi="微軟正黑體" w:cs="Times New Roman"/>
          <w:sz w:val="27"/>
          <w:szCs w:val="27"/>
        </w:rPr>
        <w:t>Nationaledes</w:t>
      </w:r>
      <w:proofErr w:type="spellEnd"/>
      <w:r w:rsidRPr="00702A73">
        <w:rPr>
          <w:rFonts w:ascii="微軟正黑體" w:eastAsia="微軟正黑體" w:hAnsi="微軟正黑體" w:cs="Times New Roman"/>
          <w:sz w:val="27"/>
          <w:szCs w:val="27"/>
        </w:rPr>
        <w:t xml:space="preserve"> Chemins de Fer）的首字母。</w:t>
      </w:r>
    </w:p>
    <w:p w14:paraId="53F8942D" w14:textId="77777777" w:rsidR="007E73F3" w:rsidRPr="00C66174" w:rsidRDefault="007E73F3" w:rsidP="007E73F3">
      <w:pPr>
        <w:ind w:left="507"/>
        <w:rPr>
          <w:rFonts w:ascii="微軟正黑體" w:eastAsia="微軟正黑體" w:hAnsi="微軟正黑體"/>
          <w:sz w:val="27"/>
          <w:szCs w:val="27"/>
        </w:rPr>
      </w:pPr>
    </w:p>
    <w:p w14:paraId="02596BA0" w14:textId="77777777" w:rsidR="007E73F3" w:rsidRDefault="00000000" w:rsidP="007E73F3">
      <w:pPr>
        <w:pBdr>
          <w:left w:val="single" w:sz="48" w:space="4" w:color="FFC000"/>
        </w:pBdr>
        <w:spacing w:line="0" w:lineRule="atLeast"/>
        <w:ind w:left="507"/>
        <w:rPr>
          <w:rFonts w:ascii="微軟正黑體" w:eastAsia="微軟正黑體" w:hAnsi="微軟正黑體" w:cs="Times New Roman"/>
          <w:sz w:val="27"/>
          <w:szCs w:val="27"/>
        </w:rPr>
      </w:pPr>
      <w:hyperlink r:id="rId235" w:anchor="example-2" w:history="1">
        <w:r w:rsidR="007E73F3">
          <w:rPr>
            <w:rStyle w:val="a6"/>
            <w:rFonts w:asciiTheme="minorEastAsia" w:eastAsiaTheme="minorEastAsia" w:hAnsiTheme="minorEastAsia" w:cs="Arial" w:hint="eastAsia"/>
            <w:caps/>
            <w:sz w:val="27"/>
            <w:szCs w:val="27"/>
            <w:shd w:val="clear" w:color="auto" w:fill="FCFAEE"/>
          </w:rPr>
          <w:t>範例</w:t>
        </w:r>
        <w:r w:rsidR="007E73F3">
          <w:rPr>
            <w:rStyle w:val="a6"/>
            <w:rFonts w:ascii="Arial" w:hAnsi="Arial" w:cs="Arial"/>
            <w:caps/>
            <w:sz w:val="27"/>
            <w:szCs w:val="27"/>
            <w:shd w:val="clear" w:color="auto" w:fill="FCFAEE"/>
          </w:rPr>
          <w:t> 2</w:t>
        </w:r>
      </w:hyperlink>
    </w:p>
    <w:p w14:paraId="3B829478" w14:textId="77777777" w:rsidR="007E73F3" w:rsidRPr="00702A73" w:rsidRDefault="007E73F3" w:rsidP="007E73F3">
      <w:pPr>
        <w:pBdr>
          <w:left w:val="single" w:sz="48" w:space="4" w:color="FFC000"/>
        </w:pBdr>
        <w:spacing w:line="0" w:lineRule="atLeast"/>
        <w:ind w:left="507"/>
        <w:rPr>
          <w:rFonts w:ascii="微軟正黑體" w:eastAsia="微軟正黑體" w:hAnsi="微軟正黑體" w:cs="Times New Roman"/>
          <w:sz w:val="27"/>
          <w:szCs w:val="27"/>
        </w:rPr>
      </w:pPr>
      <w:r w:rsidRPr="00702A73">
        <w:rPr>
          <w:rFonts w:ascii="微軟正黑體" w:eastAsia="微軟正黑體" w:hAnsi="微軟正黑體" w:cs="Times New Roman"/>
          <w:sz w:val="27"/>
          <w:szCs w:val="27"/>
        </w:rPr>
        <w:t>ESP是超感官知覺(extrasensory perception)的首字母</w:t>
      </w:r>
      <w:r>
        <w:rPr>
          <w:rFonts w:ascii="微軟正黑體" w:eastAsia="微軟正黑體" w:hAnsi="微軟正黑體" w:cs="Times New Roman" w:hint="eastAsia"/>
          <w:sz w:val="27"/>
          <w:szCs w:val="27"/>
        </w:rPr>
        <w:t>縮寫</w:t>
      </w:r>
      <w:r w:rsidRPr="00702A73">
        <w:rPr>
          <w:rFonts w:ascii="微軟正黑體" w:eastAsia="微軟正黑體" w:hAnsi="微軟正黑體" w:cs="Times New Roman"/>
          <w:sz w:val="27"/>
          <w:szCs w:val="27"/>
        </w:rPr>
        <w:t>。</w:t>
      </w:r>
    </w:p>
    <w:p w14:paraId="1B86940B" w14:textId="77777777" w:rsidR="007E73F3" w:rsidRPr="00702A73" w:rsidRDefault="007E73F3" w:rsidP="007E73F3">
      <w:pPr>
        <w:tabs>
          <w:tab w:val="left" w:pos="719"/>
        </w:tabs>
        <w:adjustRightInd w:val="0"/>
        <w:snapToGrid w:val="0"/>
        <w:spacing w:before="2" w:line="240" w:lineRule="atLeast"/>
        <w:ind w:right="388"/>
        <w:jc w:val="both"/>
        <w:rPr>
          <w:rFonts w:ascii="微軟正黑體" w:eastAsia="微軟正黑體" w:hAnsi="微軟正黑體" w:cs="Times New Roman"/>
          <w:sz w:val="27"/>
          <w:szCs w:val="27"/>
        </w:rPr>
      </w:pPr>
    </w:p>
    <w:p w14:paraId="14EA2950" w14:textId="77777777" w:rsidR="007E73F3" w:rsidRPr="00C66174" w:rsidRDefault="007E73F3" w:rsidP="007E73F3">
      <w:pPr>
        <w:pStyle w:val="a5"/>
        <w:numPr>
          <w:ilvl w:val="0"/>
          <w:numId w:val="20"/>
        </w:numPr>
        <w:tabs>
          <w:tab w:val="left" w:pos="719"/>
        </w:tabs>
        <w:adjustRightInd w:val="0"/>
        <w:snapToGrid w:val="0"/>
        <w:spacing w:before="2" w:line="240" w:lineRule="atLeast"/>
        <w:ind w:right="385" w:hanging="210"/>
        <w:jc w:val="both"/>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頭文字是由其他字</w:t>
      </w:r>
      <w:r w:rsidRPr="008541A8">
        <w:rPr>
          <w:rFonts w:ascii="微軟正黑體" w:eastAsia="微軟正黑體" w:hAnsi="微軟正黑體" w:cs="Times New Roman"/>
          <w:sz w:val="27"/>
          <w:szCs w:val="27"/>
        </w:rPr>
        <w:t>詞(名稱或片語)的首字母或開頭部分字母所形成的縮寫形式，且</w:t>
      </w:r>
      <w:proofErr w:type="gramStart"/>
      <w:r w:rsidRPr="008541A8">
        <w:rPr>
          <w:rFonts w:ascii="微軟正黑體" w:eastAsia="微軟正黑體" w:hAnsi="微軟正黑體" w:cs="Times New Roman"/>
          <w:sz w:val="27"/>
          <w:szCs w:val="27"/>
        </w:rPr>
        <w:t>可念成一個</w:t>
      </w:r>
      <w:proofErr w:type="gramEnd"/>
      <w:r w:rsidRPr="008541A8">
        <w:rPr>
          <w:rFonts w:ascii="微軟正黑體" w:eastAsia="微軟正黑體" w:hAnsi="微軟正黑體" w:cs="Times New Roman"/>
          <w:sz w:val="27"/>
          <w:szCs w:val="27"/>
        </w:rPr>
        <w:t>字詞</w:t>
      </w:r>
      <w:r w:rsidRPr="008541A8">
        <w:rPr>
          <w:rFonts w:ascii="微軟正黑體" w:eastAsia="微軟正黑體" w:hAnsi="微軟正黑體" w:cs="Times New Roman" w:hint="eastAsia"/>
          <w:sz w:val="27"/>
          <w:szCs w:val="27"/>
        </w:rPr>
        <w:t>。</w:t>
      </w:r>
    </w:p>
    <w:p w14:paraId="763FA831" w14:textId="77777777" w:rsidR="007E73F3" w:rsidRPr="00C66174" w:rsidRDefault="007E73F3" w:rsidP="007E73F3">
      <w:pPr>
        <w:tabs>
          <w:tab w:val="left" w:pos="719"/>
        </w:tabs>
        <w:adjustRightInd w:val="0"/>
        <w:snapToGrid w:val="0"/>
        <w:spacing w:before="2" w:line="240" w:lineRule="atLeast"/>
        <w:ind w:right="388"/>
        <w:jc w:val="both"/>
        <w:rPr>
          <w:rFonts w:ascii="微軟正黑體" w:eastAsia="微軟正黑體" w:hAnsi="微軟正黑體" w:cs="Times New Roman"/>
          <w:sz w:val="27"/>
          <w:szCs w:val="27"/>
        </w:rPr>
      </w:pPr>
    </w:p>
    <w:p w14:paraId="0324609B" w14:textId="77777777" w:rsidR="007E73F3" w:rsidRDefault="00000000" w:rsidP="007E73F3">
      <w:pPr>
        <w:pBdr>
          <w:left w:val="single" w:sz="48" w:space="4" w:color="FFC000"/>
        </w:pBdr>
        <w:spacing w:line="0" w:lineRule="atLeast"/>
        <w:ind w:left="507"/>
        <w:rPr>
          <w:rFonts w:ascii="微軟正黑體" w:eastAsia="微軟正黑體" w:hAnsi="微軟正黑體" w:cs="Times New Roman"/>
          <w:sz w:val="27"/>
          <w:szCs w:val="27"/>
        </w:rPr>
      </w:pPr>
      <w:hyperlink r:id="rId236" w:anchor="example-3" w:history="1">
        <w:r w:rsidR="007E73F3">
          <w:rPr>
            <w:rStyle w:val="a6"/>
            <w:rFonts w:asciiTheme="minorEastAsia" w:eastAsiaTheme="minorEastAsia" w:hAnsiTheme="minorEastAsia" w:cs="Arial" w:hint="eastAsia"/>
            <w:caps/>
            <w:sz w:val="27"/>
            <w:szCs w:val="27"/>
            <w:shd w:val="clear" w:color="auto" w:fill="FCFAEE"/>
          </w:rPr>
          <w:t>範例</w:t>
        </w:r>
        <w:r w:rsidR="007E73F3">
          <w:rPr>
            <w:rStyle w:val="a6"/>
            <w:rFonts w:ascii="Arial" w:hAnsi="Arial" w:cs="Arial"/>
            <w:caps/>
            <w:sz w:val="27"/>
            <w:szCs w:val="27"/>
            <w:shd w:val="clear" w:color="auto" w:fill="FCFAEE"/>
          </w:rPr>
          <w:t> 3</w:t>
        </w:r>
      </w:hyperlink>
    </w:p>
    <w:p w14:paraId="259AD714" w14:textId="77777777" w:rsidR="007E73F3" w:rsidRPr="00C66174" w:rsidRDefault="007E73F3" w:rsidP="007E73F3">
      <w:pPr>
        <w:pBdr>
          <w:left w:val="single" w:sz="48" w:space="4" w:color="FFC000"/>
        </w:pBdr>
        <w:spacing w:line="0" w:lineRule="atLeast"/>
        <w:ind w:left="507"/>
        <w:rPr>
          <w:rFonts w:ascii="微軟正黑體" w:eastAsia="微軟正黑體" w:hAnsi="微軟正黑體" w:cs="Times New Roman"/>
          <w:sz w:val="27"/>
          <w:szCs w:val="27"/>
        </w:rPr>
      </w:pPr>
      <w:r w:rsidRPr="00C66174">
        <w:rPr>
          <w:rFonts w:ascii="微軟正黑體" w:eastAsia="微軟正黑體" w:hAnsi="微軟正黑體" w:cs="Times New Roman"/>
          <w:sz w:val="27"/>
          <w:szCs w:val="27"/>
        </w:rPr>
        <w:t>NOAA是美國國家海洋和大氣管理局(National Oceanic and Atmospheric Administration in the United States)的縮寫。</w:t>
      </w:r>
    </w:p>
    <w:p w14:paraId="4039D9A8" w14:textId="77777777" w:rsidR="007E73F3" w:rsidRDefault="007E73F3" w:rsidP="007E73F3">
      <w:pPr>
        <w:tabs>
          <w:tab w:val="left" w:pos="719"/>
        </w:tabs>
        <w:adjustRightInd w:val="0"/>
        <w:snapToGrid w:val="0"/>
        <w:spacing w:before="2" w:after="240" w:line="240" w:lineRule="atLeast"/>
        <w:ind w:right="385"/>
        <w:jc w:val="both"/>
        <w:rPr>
          <w:rFonts w:ascii="微軟正黑體" w:eastAsia="微軟正黑體" w:hAnsi="微軟正黑體" w:cs="Times New Roman"/>
          <w:sz w:val="27"/>
          <w:szCs w:val="27"/>
        </w:rPr>
      </w:pPr>
    </w:p>
    <w:p w14:paraId="065FE624" w14:textId="77777777" w:rsidR="007E73F3" w:rsidRPr="00C66174" w:rsidRDefault="007E73F3" w:rsidP="007E73F3">
      <w:pPr>
        <w:pBdr>
          <w:left w:val="single" w:sz="48" w:space="4" w:color="28A60A"/>
        </w:pBdr>
        <w:spacing w:line="0" w:lineRule="atLeast"/>
        <w:ind w:left="507" w:right="500"/>
        <w:rPr>
          <w:rFonts w:ascii="微軟正黑體" w:eastAsia="微軟正黑體" w:hAnsi="微軟正黑體" w:cs="Times New Roman"/>
          <w:b/>
          <w:color w:val="00B050"/>
          <w:sz w:val="27"/>
          <w:szCs w:val="27"/>
        </w:rPr>
      </w:pPr>
      <w:proofErr w:type="gramStart"/>
      <w:r w:rsidRPr="00C66174">
        <w:rPr>
          <w:rFonts w:ascii="微軟正黑體" w:eastAsia="微軟正黑體" w:hAnsi="微軟正黑體" w:cs="Times New Roman"/>
          <w:b/>
          <w:color w:val="00B050"/>
          <w:sz w:val="27"/>
          <w:szCs w:val="27"/>
        </w:rPr>
        <w:t>註</w:t>
      </w:r>
      <w:proofErr w:type="gramEnd"/>
      <w:r w:rsidRPr="00C66174">
        <w:rPr>
          <w:rFonts w:ascii="微軟正黑體" w:eastAsia="微軟正黑體" w:hAnsi="微軟正黑體" w:cs="Times New Roman"/>
          <w:b/>
          <w:color w:val="00B050"/>
          <w:sz w:val="27"/>
          <w:szCs w:val="27"/>
        </w:rPr>
        <w:t>釋</w:t>
      </w:r>
    </w:p>
    <w:p w14:paraId="280C99F8" w14:textId="77777777" w:rsidR="007E73F3" w:rsidRPr="00C66174" w:rsidRDefault="007E73F3" w:rsidP="007E73F3">
      <w:pPr>
        <w:pBdr>
          <w:left w:val="single" w:sz="48" w:space="4" w:color="28A60A"/>
        </w:pBdr>
        <w:ind w:left="507" w:right="499"/>
        <w:rPr>
          <w:rFonts w:ascii="微軟正黑體" w:eastAsia="微軟正黑體" w:hAnsi="微軟正黑體" w:cs="Times New Roman"/>
          <w:sz w:val="27"/>
          <w:szCs w:val="27"/>
        </w:rPr>
      </w:pPr>
      <w:r w:rsidRPr="00C66174">
        <w:rPr>
          <w:rFonts w:ascii="微軟正黑體" w:eastAsia="微軟正黑體" w:hAnsi="微軟正黑體" w:cs="Times New Roman"/>
          <w:sz w:val="27"/>
          <w:szCs w:val="27"/>
        </w:rPr>
        <w:t>有些公司採用曾經作為公司名稱的首字母縮寫。在這些情況下，公司的新名稱是字母（例如，</w:t>
      </w:r>
      <w:proofErr w:type="spellStart"/>
      <w:r w:rsidRPr="00C66174">
        <w:rPr>
          <w:rFonts w:ascii="微軟正黑體" w:eastAsia="微軟正黑體" w:hAnsi="微軟正黑體" w:cs="Times New Roman"/>
          <w:sz w:val="27"/>
          <w:szCs w:val="27"/>
        </w:rPr>
        <w:t>Ecma</w:t>
      </w:r>
      <w:proofErr w:type="spellEnd"/>
      <w:r w:rsidRPr="00C66174">
        <w:rPr>
          <w:rFonts w:ascii="微軟正黑體" w:eastAsia="微軟正黑體" w:hAnsi="微軟正黑體" w:cs="Times New Roman"/>
          <w:sz w:val="27"/>
          <w:szCs w:val="27"/>
        </w:rPr>
        <w:t>），而該字詞不再被視為縮寫。</w:t>
      </w:r>
    </w:p>
    <w:p w14:paraId="067B7CFD" w14:textId="77777777" w:rsidR="007E73F3" w:rsidRPr="00C66174" w:rsidRDefault="007E73F3" w:rsidP="007E73F3">
      <w:pPr>
        <w:widowControl/>
        <w:shd w:val="clear" w:color="auto" w:fill="FFFFFF"/>
        <w:autoSpaceDE/>
        <w:autoSpaceDN/>
        <w:rPr>
          <w:rStyle w:val="HTML"/>
          <w:rFonts w:ascii="Arial" w:hAnsi="Arial" w:cs="Arial"/>
          <w:b/>
          <w:bCs/>
          <w:color w:val="0070C0"/>
        </w:rPr>
      </w:pPr>
    </w:p>
    <w:p w14:paraId="4A76AABC" w14:textId="77777777" w:rsidR="007E73F3" w:rsidRPr="00F95D33" w:rsidRDefault="007E73F3" w:rsidP="007E73F3">
      <w:pPr>
        <w:pStyle w:val="3"/>
        <w:rPr>
          <w:rFonts w:ascii="微軟正黑體" w:eastAsia="微軟正黑體" w:hAnsi="微軟正黑體"/>
          <w:i/>
          <w:iCs/>
          <w:sz w:val="27"/>
          <w:szCs w:val="27"/>
        </w:rPr>
      </w:pPr>
      <w:bookmarkStart w:id="122" w:name="_提供的無障礙支援"/>
      <w:bookmarkEnd w:id="122"/>
      <w:r w:rsidRPr="00F95D33">
        <w:rPr>
          <w:rFonts w:ascii="微軟正黑體" w:eastAsia="微軟正黑體" w:hAnsi="微軟正黑體" w:hint="eastAsia"/>
          <w:i/>
          <w:iCs/>
          <w:sz w:val="27"/>
          <w:szCs w:val="27"/>
        </w:rPr>
        <w:t>無障礙支援</w:t>
      </w:r>
    </w:p>
    <w:p w14:paraId="4580CA4F" w14:textId="77777777" w:rsidR="007E73F3" w:rsidRPr="00AA349F" w:rsidRDefault="007E73F3" w:rsidP="007E73F3">
      <w:pPr>
        <w:adjustRightInd w:val="0"/>
        <w:snapToGrid w:val="0"/>
        <w:spacing w:line="240" w:lineRule="atLeast"/>
        <w:rPr>
          <w:rFonts w:ascii="微軟正黑體" w:eastAsia="微軟正黑體" w:hAnsi="微軟正黑體"/>
          <w:sz w:val="27"/>
          <w:szCs w:val="27"/>
        </w:rPr>
      </w:pPr>
      <w:r w:rsidRPr="00AA349F">
        <w:rPr>
          <w:rFonts w:ascii="微軟正黑體" w:eastAsia="微軟正黑體" w:hAnsi="微軟正黑體"/>
          <w:sz w:val="27"/>
          <w:szCs w:val="27"/>
        </w:rPr>
        <w:t>由使用者的</w:t>
      </w:r>
      <w:r>
        <w:fldChar w:fldCharType="begin"/>
      </w:r>
      <w:r>
        <w:instrText>HYPERLINK \l "assistive_technology"</w:instrText>
      </w:r>
      <w:r>
        <w:fldChar w:fldCharType="separate"/>
      </w:r>
      <w:r w:rsidRPr="00AA349F">
        <w:rPr>
          <w:rFonts w:ascii="微軟正黑體" w:eastAsia="微軟正黑體" w:hAnsi="微軟正黑體"/>
          <w:sz w:val="27"/>
          <w:szCs w:val="27"/>
        </w:rPr>
        <w:t>輔助</w:t>
      </w:r>
      <w:r w:rsidRPr="00AA349F">
        <w:rPr>
          <w:rFonts w:ascii="微軟正黑體" w:eastAsia="微軟正黑體" w:hAnsi="微軟正黑體" w:hint="eastAsia"/>
          <w:sz w:val="27"/>
          <w:szCs w:val="27"/>
        </w:rPr>
        <w:t>科技</w:t>
      </w:r>
      <w:r>
        <w:rPr>
          <w:rFonts w:ascii="微軟正黑體" w:eastAsia="微軟正黑體" w:hAnsi="微軟正黑體"/>
          <w:sz w:val="27"/>
          <w:szCs w:val="27"/>
        </w:rPr>
        <w:fldChar w:fldCharType="end"/>
      </w:r>
      <w:r w:rsidRPr="00AA349F">
        <w:rPr>
          <w:rFonts w:ascii="微軟正黑體" w:eastAsia="微軟正黑體" w:hAnsi="微軟正黑體"/>
          <w:sz w:val="27"/>
          <w:szCs w:val="27"/>
        </w:rPr>
        <w:t>及瀏覽器和其他</w:t>
      </w:r>
      <w:hyperlink w:anchor="user_agent" w:history="1">
        <w:r w:rsidRPr="00AA349F">
          <w:rPr>
            <w:rFonts w:ascii="微軟正黑體" w:eastAsia="微軟正黑體" w:hAnsi="微軟正黑體"/>
            <w:sz w:val="27"/>
            <w:szCs w:val="27"/>
          </w:rPr>
          <w:t>使用者代理</w:t>
        </w:r>
      </w:hyperlink>
      <w:r w:rsidRPr="00AA349F">
        <w:rPr>
          <w:rFonts w:ascii="微軟正黑體" w:eastAsia="微軟正黑體" w:hAnsi="微軟正黑體"/>
          <w:sz w:val="27"/>
          <w:szCs w:val="27"/>
        </w:rPr>
        <w:t>的無障礙功能所提供的支援</w:t>
      </w:r>
      <w:r>
        <w:rPr>
          <w:rFonts w:ascii="微軟正黑體" w:eastAsia="微軟正黑體" w:hAnsi="微軟正黑體"/>
          <w:sz w:val="27"/>
          <w:szCs w:val="27"/>
        </w:rPr>
        <w:t>。</w:t>
      </w:r>
    </w:p>
    <w:p w14:paraId="78DE14A2" w14:textId="77777777" w:rsidR="007E73F3" w:rsidRPr="00AA349F" w:rsidRDefault="007E73F3" w:rsidP="007E73F3">
      <w:pPr>
        <w:adjustRightInd w:val="0"/>
        <w:snapToGrid w:val="0"/>
        <w:spacing w:line="240" w:lineRule="atLeast"/>
        <w:rPr>
          <w:rFonts w:ascii="微軟正黑體" w:eastAsia="微軟正黑體" w:hAnsi="微軟正黑體"/>
          <w:sz w:val="27"/>
          <w:szCs w:val="27"/>
        </w:rPr>
      </w:pPr>
      <w:r w:rsidRPr="00AA349F">
        <w:rPr>
          <w:rFonts w:ascii="微軟正黑體" w:eastAsia="微軟正黑體" w:hAnsi="微軟正黑體"/>
          <w:sz w:val="27"/>
          <w:szCs w:val="27"/>
        </w:rPr>
        <w:t>要獲得網頁內容技術（或技術功能）的無障礙支援，網頁內容技術（或功能）的要求必須滿足下列的1和2項：</w:t>
      </w:r>
    </w:p>
    <w:p w14:paraId="7ACA862E" w14:textId="77777777" w:rsidR="007E73F3" w:rsidRPr="00AA349F" w:rsidRDefault="007E73F3" w:rsidP="007E73F3">
      <w:pPr>
        <w:adjustRightInd w:val="0"/>
        <w:snapToGrid w:val="0"/>
        <w:spacing w:line="240" w:lineRule="atLeast"/>
        <w:rPr>
          <w:rFonts w:ascii="微軟正黑體" w:eastAsia="微軟正黑體" w:hAnsi="微軟正黑體"/>
          <w:sz w:val="27"/>
          <w:szCs w:val="27"/>
        </w:rPr>
      </w:pPr>
    </w:p>
    <w:p w14:paraId="468A9250" w14:textId="77777777" w:rsidR="007E73F3" w:rsidRPr="00AA349F" w:rsidRDefault="007E73F3" w:rsidP="007E73F3">
      <w:pPr>
        <w:pStyle w:val="a5"/>
        <w:numPr>
          <w:ilvl w:val="0"/>
          <w:numId w:val="21"/>
        </w:numPr>
        <w:autoSpaceDE/>
        <w:autoSpaceDN/>
        <w:adjustRightInd w:val="0"/>
        <w:snapToGrid w:val="0"/>
        <w:spacing w:before="0" w:after="240" w:line="240" w:lineRule="atLeast"/>
        <w:ind w:left="709"/>
        <w:rPr>
          <w:rFonts w:ascii="微軟正黑體" w:eastAsia="微軟正黑體" w:hAnsi="微軟正黑體"/>
          <w:sz w:val="27"/>
          <w:szCs w:val="27"/>
        </w:rPr>
      </w:pPr>
      <w:r w:rsidRPr="00AA349F">
        <w:rPr>
          <w:rFonts w:ascii="微軟正黑體" w:eastAsia="微軟正黑體" w:hAnsi="微軟正黑體"/>
          <w:b/>
          <w:bCs/>
          <w:sz w:val="27"/>
          <w:szCs w:val="27"/>
        </w:rPr>
        <w:t>使用</w:t>
      </w:r>
      <w:hyperlink w:anchor="technology_Web_content" w:history="1">
        <w:r w:rsidRPr="00AA349F">
          <w:rPr>
            <w:rFonts w:ascii="微軟正黑體" w:eastAsia="微軟正黑體" w:hAnsi="微軟正黑體" w:hint="eastAsia"/>
            <w:b/>
            <w:bCs/>
            <w:sz w:val="27"/>
            <w:szCs w:val="27"/>
          </w:rPr>
          <w:t>網頁內容技術</w:t>
        </w:r>
      </w:hyperlink>
      <w:r w:rsidRPr="00AA349F">
        <w:rPr>
          <w:rFonts w:ascii="微軟正黑體" w:eastAsia="微軟正黑體" w:hAnsi="微軟正黑體"/>
          <w:b/>
          <w:bCs/>
          <w:sz w:val="27"/>
          <w:szCs w:val="27"/>
        </w:rPr>
        <w:t>的方式必須得到使用者輔助</w:t>
      </w:r>
      <w:r w:rsidRPr="00AA349F">
        <w:rPr>
          <w:rFonts w:ascii="微軟正黑體" w:eastAsia="微軟正黑體" w:hAnsi="微軟正黑體" w:hint="eastAsia"/>
          <w:b/>
          <w:bCs/>
          <w:sz w:val="27"/>
          <w:szCs w:val="27"/>
        </w:rPr>
        <w:t>科技</w:t>
      </w:r>
      <w:r w:rsidRPr="00AA349F">
        <w:rPr>
          <w:rFonts w:ascii="微軟正黑體" w:eastAsia="微軟正黑體" w:hAnsi="微軟正黑體"/>
          <w:b/>
          <w:bCs/>
          <w:sz w:val="27"/>
          <w:szCs w:val="27"/>
        </w:rPr>
        <w:t>（AT）的支援。</w:t>
      </w:r>
      <w:r w:rsidRPr="00AA349F">
        <w:rPr>
          <w:rFonts w:ascii="微軟正黑體" w:eastAsia="微軟正黑體" w:hAnsi="微軟正黑體"/>
          <w:sz w:val="27"/>
          <w:szCs w:val="27"/>
        </w:rPr>
        <w:t xml:space="preserve"> 這意味著該技術的使用方式已以使用者的</w:t>
      </w:r>
      <w:hyperlink w:anchor="human_language" w:history="1">
        <w:r w:rsidRPr="00AA349F">
          <w:rPr>
            <w:rFonts w:ascii="微軟正黑體" w:eastAsia="微軟正黑體" w:hAnsi="微軟正黑體" w:hint="eastAsia"/>
            <w:sz w:val="27"/>
            <w:szCs w:val="27"/>
          </w:rPr>
          <w:t>人類語言</w:t>
        </w:r>
      </w:hyperlink>
      <w:r w:rsidRPr="00AA349F">
        <w:rPr>
          <w:rFonts w:ascii="微軟正黑體" w:eastAsia="微軟正黑體" w:hAnsi="微軟正黑體"/>
          <w:sz w:val="27"/>
          <w:szCs w:val="27"/>
        </w:rPr>
        <w:t>輔助科技測試了其互操作性，</w:t>
      </w:r>
    </w:p>
    <w:p w14:paraId="4D1BEDCA" w14:textId="77777777" w:rsidR="007E73F3" w:rsidRPr="00AA349F" w:rsidRDefault="007E73F3" w:rsidP="007E73F3">
      <w:pPr>
        <w:pStyle w:val="a5"/>
        <w:adjustRightInd w:val="0"/>
        <w:snapToGrid w:val="0"/>
        <w:spacing w:line="240" w:lineRule="atLeast"/>
        <w:ind w:left="709"/>
        <w:rPr>
          <w:rFonts w:ascii="微軟正黑體" w:eastAsia="微軟正黑體" w:hAnsi="微軟正黑體"/>
          <w:sz w:val="27"/>
          <w:szCs w:val="27"/>
        </w:rPr>
      </w:pPr>
      <w:r w:rsidRPr="00AA349F">
        <w:rPr>
          <w:rFonts w:ascii="微軟正黑體" w:eastAsia="微軟正黑體" w:hAnsi="微軟正黑體"/>
          <w:sz w:val="27"/>
          <w:szCs w:val="27"/>
        </w:rPr>
        <w:lastRenderedPageBreak/>
        <w:t>和</w:t>
      </w:r>
    </w:p>
    <w:p w14:paraId="437E3959" w14:textId="77777777" w:rsidR="007E73F3" w:rsidRPr="00AA349F" w:rsidRDefault="007E73F3" w:rsidP="007E73F3">
      <w:pPr>
        <w:pStyle w:val="a5"/>
        <w:adjustRightInd w:val="0"/>
        <w:snapToGrid w:val="0"/>
        <w:spacing w:line="240" w:lineRule="atLeast"/>
        <w:ind w:left="709"/>
        <w:rPr>
          <w:rFonts w:ascii="微軟正黑體" w:eastAsia="微軟正黑體" w:hAnsi="微軟正黑體"/>
          <w:sz w:val="27"/>
          <w:szCs w:val="27"/>
        </w:rPr>
      </w:pPr>
    </w:p>
    <w:p w14:paraId="5C6AD270" w14:textId="77777777" w:rsidR="007E73F3" w:rsidRPr="00AA349F" w:rsidRDefault="007E73F3" w:rsidP="007E73F3">
      <w:pPr>
        <w:pStyle w:val="a5"/>
        <w:numPr>
          <w:ilvl w:val="0"/>
          <w:numId w:val="22"/>
        </w:numPr>
        <w:autoSpaceDE/>
        <w:autoSpaceDN/>
        <w:adjustRightInd w:val="0"/>
        <w:snapToGrid w:val="0"/>
        <w:spacing w:before="0" w:line="240" w:lineRule="atLeast"/>
        <w:ind w:left="709"/>
        <w:rPr>
          <w:rFonts w:ascii="微軟正黑體" w:eastAsia="微軟正黑體" w:hAnsi="微軟正黑體"/>
          <w:sz w:val="27"/>
          <w:szCs w:val="27"/>
        </w:rPr>
      </w:pPr>
      <w:r w:rsidRPr="00AA349F">
        <w:rPr>
          <w:rFonts w:ascii="微軟正黑體" w:eastAsia="微軟正黑體" w:hAnsi="微軟正黑體"/>
          <w:b/>
          <w:sz w:val="27"/>
          <w:szCs w:val="27"/>
        </w:rPr>
        <w:t>網頁內容技術必須具有可供使用者使用的無障礙支援使用者代理</w:t>
      </w:r>
      <w:r w:rsidRPr="00AA349F">
        <w:rPr>
          <w:rFonts w:ascii="微軟正黑體" w:eastAsia="微軟正黑體" w:hAnsi="微軟正黑體"/>
          <w:sz w:val="27"/>
          <w:szCs w:val="27"/>
        </w:rPr>
        <w:t>。這意味著以下四項聲明中應</w:t>
      </w:r>
      <w:r>
        <w:rPr>
          <w:rFonts w:ascii="微軟正黑體" w:eastAsia="微軟正黑體" w:hAnsi="微軟正黑體" w:hint="eastAsia"/>
          <w:sz w:val="27"/>
          <w:szCs w:val="27"/>
        </w:rPr>
        <w:t>做</w:t>
      </w:r>
      <w:r w:rsidRPr="00AA349F">
        <w:rPr>
          <w:rFonts w:ascii="微軟正黑體" w:eastAsia="微軟正黑體" w:hAnsi="微軟正黑體"/>
          <w:sz w:val="27"/>
          <w:szCs w:val="27"/>
        </w:rPr>
        <w:t>到</w:t>
      </w:r>
      <w:r>
        <w:rPr>
          <w:rFonts w:ascii="微軟正黑體" w:eastAsia="微軟正黑體" w:hAnsi="微軟正黑體" w:hint="eastAsia"/>
          <w:sz w:val="27"/>
          <w:szCs w:val="27"/>
        </w:rPr>
        <w:t>其中</w:t>
      </w:r>
      <w:r w:rsidRPr="00AA349F">
        <w:rPr>
          <w:rFonts w:ascii="微軟正黑體" w:eastAsia="微軟正黑體" w:hAnsi="微軟正黑體"/>
          <w:sz w:val="27"/>
          <w:szCs w:val="27"/>
        </w:rPr>
        <w:t>一項：</w:t>
      </w:r>
    </w:p>
    <w:p w14:paraId="0917FAFE" w14:textId="77777777" w:rsidR="007E73F3" w:rsidRPr="00AA349F" w:rsidRDefault="007E73F3" w:rsidP="007E73F3">
      <w:pPr>
        <w:pStyle w:val="a5"/>
        <w:numPr>
          <w:ilvl w:val="0"/>
          <w:numId w:val="23"/>
        </w:numPr>
        <w:autoSpaceDE/>
        <w:autoSpaceDN/>
        <w:adjustRightInd w:val="0"/>
        <w:snapToGrid w:val="0"/>
        <w:spacing w:before="0" w:line="240" w:lineRule="atLeast"/>
        <w:ind w:left="1418"/>
        <w:rPr>
          <w:rFonts w:ascii="微軟正黑體" w:eastAsia="微軟正黑體" w:hAnsi="微軟正黑體"/>
          <w:sz w:val="27"/>
          <w:szCs w:val="27"/>
        </w:rPr>
      </w:pPr>
      <w:r w:rsidRPr="00AA349F">
        <w:rPr>
          <w:rFonts w:ascii="微軟正黑體" w:eastAsia="微軟正黑體" w:hAnsi="微軟正黑體"/>
          <w:sz w:val="27"/>
          <w:szCs w:val="27"/>
        </w:rPr>
        <w:t>本地支援該技術於廣泛分佈的使用者代理，同時也兼具無障礙支援性（如HTML和CSS）；</w:t>
      </w:r>
    </w:p>
    <w:p w14:paraId="78048FC0" w14:textId="77777777" w:rsidR="007E73F3" w:rsidRPr="00AA349F" w:rsidRDefault="007E73F3" w:rsidP="007E73F3">
      <w:pPr>
        <w:pStyle w:val="a5"/>
        <w:adjustRightInd w:val="0"/>
        <w:snapToGrid w:val="0"/>
        <w:spacing w:line="240" w:lineRule="atLeast"/>
        <w:ind w:left="1418"/>
        <w:rPr>
          <w:rFonts w:ascii="微軟正黑體" w:eastAsia="微軟正黑體" w:hAnsi="微軟正黑體"/>
          <w:b/>
          <w:sz w:val="27"/>
          <w:szCs w:val="27"/>
        </w:rPr>
      </w:pPr>
      <w:r w:rsidRPr="00AA349F">
        <w:rPr>
          <w:rFonts w:ascii="微軟正黑體" w:eastAsia="微軟正黑體" w:hAnsi="微軟正黑體"/>
          <w:b/>
          <w:sz w:val="27"/>
          <w:szCs w:val="27"/>
        </w:rPr>
        <w:t>或</w:t>
      </w:r>
    </w:p>
    <w:p w14:paraId="620BC2C4" w14:textId="77777777" w:rsidR="007E73F3" w:rsidRPr="00AA349F" w:rsidRDefault="007E73F3" w:rsidP="007E73F3">
      <w:pPr>
        <w:pStyle w:val="a5"/>
        <w:adjustRightInd w:val="0"/>
        <w:snapToGrid w:val="0"/>
        <w:spacing w:line="240" w:lineRule="atLeast"/>
        <w:ind w:left="1418"/>
        <w:rPr>
          <w:rFonts w:ascii="微軟正黑體" w:eastAsia="微軟正黑體" w:hAnsi="微軟正黑體"/>
          <w:b/>
          <w:sz w:val="27"/>
          <w:szCs w:val="27"/>
        </w:rPr>
      </w:pPr>
    </w:p>
    <w:p w14:paraId="783BC984" w14:textId="77777777" w:rsidR="007E73F3" w:rsidRPr="00AA349F" w:rsidRDefault="007E73F3" w:rsidP="007E73F3">
      <w:pPr>
        <w:pStyle w:val="a5"/>
        <w:numPr>
          <w:ilvl w:val="0"/>
          <w:numId w:val="24"/>
        </w:numPr>
        <w:autoSpaceDE/>
        <w:autoSpaceDN/>
        <w:adjustRightInd w:val="0"/>
        <w:snapToGrid w:val="0"/>
        <w:spacing w:before="0" w:line="240" w:lineRule="atLeast"/>
        <w:ind w:left="1418"/>
        <w:rPr>
          <w:rFonts w:ascii="微軟正黑體" w:eastAsia="微軟正黑體" w:hAnsi="微軟正黑體"/>
          <w:sz w:val="27"/>
          <w:szCs w:val="27"/>
        </w:rPr>
      </w:pPr>
      <w:r w:rsidRPr="00AA349F">
        <w:rPr>
          <w:rFonts w:ascii="微軟正黑體" w:eastAsia="微軟正黑體" w:hAnsi="微軟正黑體"/>
          <w:sz w:val="27"/>
          <w:szCs w:val="27"/>
        </w:rPr>
        <w:t>該技術在廣泛分布的外掛程式中得到支援，而該</w:t>
      </w:r>
      <w:r w:rsidRPr="00AA349F">
        <w:rPr>
          <w:rFonts w:ascii="微軟正黑體" w:eastAsia="微軟正黑體" w:hAnsi="微軟正黑體" w:hint="eastAsia"/>
          <w:sz w:val="27"/>
          <w:szCs w:val="27"/>
        </w:rPr>
        <w:t>外掛程式</w:t>
      </w:r>
      <w:r w:rsidRPr="00AA349F">
        <w:rPr>
          <w:rFonts w:ascii="微軟正黑體" w:eastAsia="微軟正黑體" w:hAnsi="微軟正黑體"/>
          <w:sz w:val="27"/>
          <w:szCs w:val="27"/>
        </w:rPr>
        <w:t>也具有無障礙支援性；</w:t>
      </w:r>
    </w:p>
    <w:p w14:paraId="28AED7DF" w14:textId="77777777" w:rsidR="007E73F3" w:rsidRPr="00AA349F" w:rsidRDefault="007E73F3" w:rsidP="007E73F3">
      <w:pPr>
        <w:pStyle w:val="a5"/>
        <w:adjustRightInd w:val="0"/>
        <w:snapToGrid w:val="0"/>
        <w:spacing w:line="240" w:lineRule="atLeast"/>
        <w:ind w:left="1418"/>
        <w:rPr>
          <w:rFonts w:ascii="微軟正黑體" w:eastAsia="微軟正黑體" w:hAnsi="微軟正黑體"/>
          <w:b/>
          <w:sz w:val="27"/>
          <w:szCs w:val="27"/>
        </w:rPr>
      </w:pPr>
    </w:p>
    <w:p w14:paraId="569C56DC" w14:textId="77777777" w:rsidR="007E73F3" w:rsidRPr="00AA349F" w:rsidRDefault="007E73F3" w:rsidP="007E73F3">
      <w:pPr>
        <w:pStyle w:val="a5"/>
        <w:adjustRightInd w:val="0"/>
        <w:snapToGrid w:val="0"/>
        <w:spacing w:line="240" w:lineRule="atLeast"/>
        <w:ind w:left="1418"/>
        <w:rPr>
          <w:rFonts w:ascii="微軟正黑體" w:eastAsia="微軟正黑體" w:hAnsi="微軟正黑體"/>
          <w:b/>
          <w:sz w:val="27"/>
          <w:szCs w:val="27"/>
        </w:rPr>
      </w:pPr>
      <w:r w:rsidRPr="00AA349F">
        <w:rPr>
          <w:rFonts w:ascii="微軟正黑體" w:eastAsia="微軟正黑體" w:hAnsi="微軟正黑體"/>
          <w:b/>
          <w:sz w:val="27"/>
          <w:szCs w:val="27"/>
        </w:rPr>
        <w:t>或</w:t>
      </w:r>
    </w:p>
    <w:p w14:paraId="46BD0F63" w14:textId="77777777" w:rsidR="007E73F3" w:rsidRPr="00AA349F" w:rsidRDefault="007E73F3" w:rsidP="007E73F3">
      <w:pPr>
        <w:pStyle w:val="a5"/>
        <w:adjustRightInd w:val="0"/>
        <w:snapToGrid w:val="0"/>
        <w:spacing w:line="240" w:lineRule="atLeast"/>
        <w:ind w:left="1418"/>
        <w:rPr>
          <w:rFonts w:ascii="微軟正黑體" w:eastAsia="微軟正黑體" w:hAnsi="微軟正黑體"/>
          <w:b/>
          <w:sz w:val="27"/>
          <w:szCs w:val="27"/>
        </w:rPr>
      </w:pPr>
    </w:p>
    <w:p w14:paraId="5E041E28" w14:textId="77777777" w:rsidR="007E73F3" w:rsidRPr="00AA349F" w:rsidRDefault="007E73F3" w:rsidP="007E73F3">
      <w:pPr>
        <w:pStyle w:val="a5"/>
        <w:numPr>
          <w:ilvl w:val="0"/>
          <w:numId w:val="25"/>
        </w:numPr>
        <w:autoSpaceDE/>
        <w:autoSpaceDN/>
        <w:adjustRightInd w:val="0"/>
        <w:snapToGrid w:val="0"/>
        <w:spacing w:before="0" w:line="240" w:lineRule="atLeast"/>
        <w:ind w:left="1418"/>
        <w:rPr>
          <w:rFonts w:ascii="微軟正黑體" w:eastAsia="微軟正黑體" w:hAnsi="微軟正黑體"/>
          <w:b/>
          <w:sz w:val="27"/>
          <w:szCs w:val="27"/>
        </w:rPr>
      </w:pPr>
      <w:r w:rsidRPr="00AA349F">
        <w:rPr>
          <w:rFonts w:ascii="微軟正黑體" w:eastAsia="微軟正黑體" w:hAnsi="微軟正黑體"/>
          <w:sz w:val="27"/>
          <w:szCs w:val="27"/>
        </w:rPr>
        <w:t>內容在封閉環境中可用，例如大學或公司網絡，其中該技術所需並由組織所使用的使用者代理也具有無障礙支援性;</w:t>
      </w:r>
    </w:p>
    <w:p w14:paraId="5F05D286" w14:textId="77777777" w:rsidR="007E73F3" w:rsidRPr="00AA349F" w:rsidRDefault="007E73F3" w:rsidP="007E73F3">
      <w:pPr>
        <w:pStyle w:val="a5"/>
        <w:adjustRightInd w:val="0"/>
        <w:snapToGrid w:val="0"/>
        <w:spacing w:line="240" w:lineRule="atLeast"/>
        <w:ind w:left="1418"/>
        <w:rPr>
          <w:rFonts w:ascii="微軟正黑體" w:eastAsia="微軟正黑體" w:hAnsi="微軟正黑體"/>
          <w:b/>
          <w:sz w:val="27"/>
          <w:szCs w:val="27"/>
        </w:rPr>
      </w:pPr>
    </w:p>
    <w:p w14:paraId="7D6A5164" w14:textId="77777777" w:rsidR="007E73F3" w:rsidRPr="00AA349F" w:rsidRDefault="007E73F3" w:rsidP="007E73F3">
      <w:pPr>
        <w:pStyle w:val="a5"/>
        <w:adjustRightInd w:val="0"/>
        <w:snapToGrid w:val="0"/>
        <w:spacing w:line="240" w:lineRule="atLeast"/>
        <w:ind w:left="1418"/>
        <w:rPr>
          <w:rFonts w:ascii="微軟正黑體" w:eastAsia="微軟正黑體" w:hAnsi="微軟正黑體"/>
          <w:b/>
          <w:sz w:val="27"/>
          <w:szCs w:val="27"/>
        </w:rPr>
      </w:pPr>
      <w:r w:rsidRPr="00AA349F">
        <w:rPr>
          <w:rFonts w:ascii="微軟正黑體" w:eastAsia="微軟正黑體" w:hAnsi="微軟正黑體"/>
          <w:b/>
          <w:sz w:val="27"/>
          <w:szCs w:val="27"/>
        </w:rPr>
        <w:t>或</w:t>
      </w:r>
    </w:p>
    <w:p w14:paraId="72C16D0D" w14:textId="77777777" w:rsidR="007E73F3" w:rsidRPr="00AA349F" w:rsidRDefault="007E73F3" w:rsidP="007E73F3">
      <w:pPr>
        <w:pStyle w:val="a5"/>
        <w:adjustRightInd w:val="0"/>
        <w:snapToGrid w:val="0"/>
        <w:spacing w:line="240" w:lineRule="atLeast"/>
        <w:ind w:left="1418"/>
        <w:rPr>
          <w:rFonts w:ascii="微軟正黑體" w:eastAsia="微軟正黑體" w:hAnsi="微軟正黑體"/>
          <w:b/>
          <w:sz w:val="27"/>
          <w:szCs w:val="27"/>
        </w:rPr>
      </w:pPr>
    </w:p>
    <w:p w14:paraId="01817227" w14:textId="77777777" w:rsidR="007E73F3" w:rsidRPr="00AA349F" w:rsidRDefault="007E73F3" w:rsidP="007E73F3">
      <w:pPr>
        <w:pStyle w:val="a5"/>
        <w:numPr>
          <w:ilvl w:val="3"/>
          <w:numId w:val="26"/>
        </w:numPr>
        <w:autoSpaceDE/>
        <w:autoSpaceDN/>
        <w:adjustRightInd w:val="0"/>
        <w:snapToGrid w:val="0"/>
        <w:spacing w:before="0" w:line="240" w:lineRule="atLeast"/>
        <w:ind w:left="1418" w:right="220"/>
        <w:rPr>
          <w:rFonts w:ascii="微軟正黑體" w:eastAsia="微軟正黑體" w:hAnsi="微軟正黑體" w:cs="Times New Roman"/>
          <w:sz w:val="27"/>
          <w:szCs w:val="27"/>
        </w:rPr>
      </w:pPr>
      <w:r w:rsidRPr="00AA349F">
        <w:rPr>
          <w:rFonts w:ascii="微軟正黑體" w:eastAsia="微軟正黑體" w:hAnsi="微軟正黑體" w:cs="Times New Roman"/>
          <w:sz w:val="27"/>
          <w:szCs w:val="27"/>
        </w:rPr>
        <w:t>支援該技術的使用者代理有無障礙支援性，並可透過下載或購買的方式來取得，其中：</w:t>
      </w:r>
    </w:p>
    <w:p w14:paraId="5E050155" w14:textId="77777777" w:rsidR="007E73F3" w:rsidRPr="001F34D2" w:rsidRDefault="007E73F3" w:rsidP="007E73F3">
      <w:pPr>
        <w:pStyle w:val="a5"/>
        <w:numPr>
          <w:ilvl w:val="0"/>
          <w:numId w:val="27"/>
        </w:numPr>
        <w:autoSpaceDE/>
        <w:autoSpaceDN/>
        <w:adjustRightInd w:val="0"/>
        <w:snapToGrid w:val="0"/>
        <w:spacing w:before="0" w:line="240" w:lineRule="atLeast"/>
        <w:ind w:left="2127"/>
        <w:rPr>
          <w:rFonts w:ascii="微軟正黑體" w:eastAsia="微軟正黑體" w:hAnsi="微軟正黑體"/>
          <w:sz w:val="27"/>
          <w:szCs w:val="27"/>
        </w:rPr>
      </w:pPr>
      <w:r w:rsidRPr="001F34D2">
        <w:rPr>
          <w:rFonts w:ascii="微軟正黑體" w:eastAsia="微軟正黑體" w:hAnsi="微軟正黑體"/>
          <w:sz w:val="27"/>
          <w:szCs w:val="27"/>
        </w:rPr>
        <w:t>身心障礙者所花</w:t>
      </w:r>
      <w:r w:rsidRPr="001F34D2">
        <w:rPr>
          <w:rFonts w:ascii="微軟正黑體" w:eastAsia="微軟正黑體" w:hAnsi="微軟正黑體" w:hint="eastAsia"/>
          <w:sz w:val="27"/>
          <w:szCs w:val="27"/>
        </w:rPr>
        <w:t>費</w:t>
      </w:r>
      <w:r w:rsidRPr="001F34D2">
        <w:rPr>
          <w:rFonts w:ascii="微軟正黑體" w:eastAsia="微軟正黑體" w:hAnsi="微軟正黑體"/>
          <w:sz w:val="27"/>
          <w:szCs w:val="27"/>
        </w:rPr>
        <w:t>的不會比正常人還多，</w:t>
      </w:r>
      <w:r w:rsidRPr="001F34D2">
        <w:rPr>
          <w:rFonts w:ascii="微軟正黑體" w:eastAsia="微軟正黑體" w:hAnsi="微軟正黑體"/>
          <w:b/>
          <w:bCs/>
          <w:color w:val="000000" w:themeColor="text1"/>
          <w:sz w:val="27"/>
          <w:szCs w:val="27"/>
        </w:rPr>
        <w:t>且</w:t>
      </w:r>
    </w:p>
    <w:p w14:paraId="0110F872" w14:textId="77777777" w:rsidR="007E73F3" w:rsidRPr="00AA349F" w:rsidRDefault="007E73F3" w:rsidP="007E73F3">
      <w:pPr>
        <w:pStyle w:val="a5"/>
        <w:numPr>
          <w:ilvl w:val="0"/>
          <w:numId w:val="27"/>
        </w:numPr>
        <w:autoSpaceDE/>
        <w:autoSpaceDN/>
        <w:adjustRightInd w:val="0"/>
        <w:snapToGrid w:val="0"/>
        <w:spacing w:before="0" w:line="240" w:lineRule="atLeast"/>
        <w:ind w:left="2127"/>
        <w:rPr>
          <w:rFonts w:ascii="微軟正黑體" w:eastAsia="微軟正黑體" w:hAnsi="微軟正黑體"/>
          <w:sz w:val="27"/>
          <w:szCs w:val="27"/>
        </w:rPr>
      </w:pPr>
      <w:r w:rsidRPr="00AA349F">
        <w:rPr>
          <w:rFonts w:ascii="微軟正黑體" w:eastAsia="微軟正黑體" w:hAnsi="微軟正黑體"/>
          <w:sz w:val="27"/>
          <w:szCs w:val="27"/>
        </w:rPr>
        <w:t>身心障礙者與正常人一樣可輕易尋找並獲取所需。</w:t>
      </w:r>
    </w:p>
    <w:p w14:paraId="0317CED6" w14:textId="77777777" w:rsidR="007E73F3" w:rsidRDefault="007E73F3" w:rsidP="007E73F3">
      <w:pPr>
        <w:pStyle w:val="a3"/>
        <w:adjustRightInd w:val="0"/>
        <w:snapToGrid w:val="0"/>
        <w:spacing w:before="37" w:line="240" w:lineRule="atLeast"/>
        <w:ind w:right="107"/>
        <w:jc w:val="both"/>
        <w:rPr>
          <w:rFonts w:ascii="Arial" w:eastAsiaTheme="minorEastAsia" w:hAnsi="Arial" w:cs="Arial"/>
          <w:b/>
          <w:bCs/>
          <w:color w:val="0070C0"/>
          <w:sz w:val="27"/>
          <w:szCs w:val="27"/>
        </w:rPr>
      </w:pPr>
    </w:p>
    <w:p w14:paraId="43669BAB" w14:textId="77777777" w:rsidR="007E73F3" w:rsidRPr="001F34D2" w:rsidRDefault="007E73F3" w:rsidP="007E73F3">
      <w:pPr>
        <w:pBdr>
          <w:left w:val="single" w:sz="48" w:space="4" w:color="28A60A"/>
        </w:pBdr>
        <w:spacing w:line="0" w:lineRule="atLeast"/>
        <w:ind w:left="400" w:right="500"/>
        <w:rPr>
          <w:rFonts w:ascii="微軟正黑體" w:eastAsia="微軟正黑體" w:hAnsi="微軟正黑體" w:cs="Times New Roman"/>
          <w:b/>
          <w:sz w:val="27"/>
          <w:szCs w:val="27"/>
        </w:rPr>
      </w:pPr>
      <w:proofErr w:type="gramStart"/>
      <w:r w:rsidRPr="001F34D2">
        <w:rPr>
          <w:rFonts w:ascii="微軟正黑體" w:eastAsia="微軟正黑體" w:hAnsi="微軟正黑體" w:cs="Times New Roman"/>
          <w:b/>
          <w:color w:val="00B050"/>
          <w:sz w:val="27"/>
          <w:szCs w:val="27"/>
        </w:rPr>
        <w:t>註</w:t>
      </w:r>
      <w:proofErr w:type="gramEnd"/>
      <w:r w:rsidRPr="001F34D2">
        <w:rPr>
          <w:rFonts w:ascii="微軟正黑體" w:eastAsia="微軟正黑體" w:hAnsi="微軟正黑體" w:cs="Times New Roman"/>
          <w:b/>
          <w:color w:val="00B050"/>
          <w:sz w:val="27"/>
          <w:szCs w:val="27"/>
        </w:rPr>
        <w:t>釋</w:t>
      </w:r>
    </w:p>
    <w:p w14:paraId="526ECFBD" w14:textId="77777777" w:rsidR="007E73F3" w:rsidRPr="001F34D2" w:rsidRDefault="007E73F3" w:rsidP="007E73F3">
      <w:pPr>
        <w:pBdr>
          <w:left w:val="single" w:sz="48" w:space="4" w:color="28A60A"/>
        </w:pBdr>
        <w:ind w:left="403" w:right="499"/>
        <w:rPr>
          <w:rFonts w:ascii="微軟正黑體" w:eastAsia="微軟正黑體" w:hAnsi="微軟正黑體" w:cs="Times New Roman"/>
          <w:sz w:val="27"/>
          <w:szCs w:val="27"/>
        </w:rPr>
      </w:pPr>
    </w:p>
    <w:p w14:paraId="00246460" w14:textId="77777777" w:rsidR="007E73F3" w:rsidRPr="001F34D2" w:rsidRDefault="007E73F3" w:rsidP="007E73F3">
      <w:pPr>
        <w:pBdr>
          <w:left w:val="single" w:sz="48" w:space="4" w:color="28A60A"/>
        </w:pBdr>
        <w:ind w:left="403" w:right="499"/>
        <w:rPr>
          <w:rFonts w:ascii="微軟正黑體" w:eastAsia="微軟正黑體" w:hAnsi="微軟正黑體" w:cs="Times New Roman"/>
          <w:sz w:val="27"/>
          <w:szCs w:val="27"/>
        </w:rPr>
      </w:pPr>
      <w:r w:rsidRPr="001F34D2">
        <w:rPr>
          <w:rFonts w:ascii="微軟正黑體" w:eastAsia="微軟正黑體" w:hAnsi="微軟正黑體" w:cs="Times New Roman"/>
          <w:sz w:val="27"/>
          <w:szCs w:val="27"/>
        </w:rPr>
        <w:t>WCAG工作小組和W3C並未具體說明對網頁技術之特定使用必</w:t>
      </w:r>
      <w:r w:rsidRPr="001F34D2">
        <w:rPr>
          <w:rFonts w:ascii="微軟正黑體" w:eastAsia="微軟正黑體" w:hAnsi="微軟正黑體" w:cs="Times New Roman"/>
          <w:sz w:val="27"/>
          <w:szCs w:val="27"/>
        </w:rPr>
        <w:lastRenderedPageBreak/>
        <w:t>須使用輔助科技的支援，以便將其歸類為具支援性的無障礙。</w:t>
      </w:r>
      <w:proofErr w:type="gramStart"/>
      <w:r w:rsidRPr="001F34D2">
        <w:rPr>
          <w:rFonts w:ascii="微軟正黑體" w:eastAsia="微軟正黑體" w:hAnsi="微軟正黑體" w:cs="Times New Roman"/>
          <w:sz w:val="27"/>
          <w:szCs w:val="27"/>
        </w:rPr>
        <w:t>（</w:t>
      </w:r>
      <w:proofErr w:type="gramEnd"/>
      <w:r w:rsidRPr="001F34D2">
        <w:rPr>
          <w:rFonts w:ascii="微軟正黑體" w:eastAsia="微軟正黑體" w:hAnsi="微軟正黑體" w:cs="Times New Roman"/>
          <w:sz w:val="27"/>
          <w:szCs w:val="27"/>
        </w:rPr>
        <w:t>參見</w:t>
      </w:r>
      <w:r>
        <w:fldChar w:fldCharType="begin"/>
      </w:r>
      <w:r>
        <w:instrText>HYPERLINK "https://www.w3.org/TR/UNDERSTANDING-WCAG20/conformance"</w:instrText>
      </w:r>
      <w:r>
        <w:fldChar w:fldCharType="separate"/>
      </w:r>
      <w:r w:rsidRPr="001F34D2">
        <w:rPr>
          <w:rFonts w:ascii="微軟正黑體" w:eastAsia="微軟正黑體" w:hAnsi="微軟正黑體" w:hint="eastAsia"/>
          <w:sz w:val="27"/>
          <w:szCs w:val="27"/>
        </w:rPr>
        <w:t>「</w:t>
      </w:r>
      <w:r w:rsidRPr="001F34D2">
        <w:rPr>
          <w:rFonts w:ascii="微軟正黑體" w:eastAsia="微軟正黑體" w:hAnsi="微軟正黑體"/>
          <w:sz w:val="27"/>
          <w:szCs w:val="27"/>
        </w:rPr>
        <w:t>無障礙</w:t>
      </w:r>
      <w:r w:rsidRPr="001F34D2">
        <w:rPr>
          <w:rFonts w:ascii="微軟正黑體" w:eastAsia="微軟正黑體" w:hAnsi="微軟正黑體" w:hint="eastAsia"/>
          <w:sz w:val="27"/>
          <w:szCs w:val="27"/>
        </w:rPr>
        <w:t>支援」所需的輔助科技支援等級</w:t>
      </w:r>
      <w:r>
        <w:rPr>
          <w:rFonts w:ascii="微軟正黑體" w:eastAsia="微軟正黑體" w:hAnsi="微軟正黑體"/>
          <w:sz w:val="27"/>
          <w:szCs w:val="27"/>
        </w:rPr>
        <w:fldChar w:fldCharType="end"/>
      </w:r>
      <w:r w:rsidRPr="001F34D2">
        <w:rPr>
          <w:rFonts w:ascii="微軟正黑體" w:eastAsia="微軟正黑體" w:hAnsi="微軟正黑體" w:cs="Times New Roman"/>
          <w:sz w:val="27"/>
          <w:szCs w:val="27"/>
        </w:rPr>
        <w:t>。）</w:t>
      </w:r>
    </w:p>
    <w:p w14:paraId="0F2B5AC5" w14:textId="77777777" w:rsidR="007E73F3" w:rsidRPr="001F34D2" w:rsidRDefault="007E73F3" w:rsidP="007E73F3">
      <w:pPr>
        <w:rPr>
          <w:rFonts w:ascii="微軟正黑體" w:eastAsia="微軟正黑體" w:hAnsi="微軟正黑體"/>
          <w:sz w:val="27"/>
          <w:szCs w:val="27"/>
        </w:rPr>
      </w:pPr>
    </w:p>
    <w:p w14:paraId="0D45EB46" w14:textId="77777777" w:rsidR="007E73F3" w:rsidRPr="001F34D2" w:rsidRDefault="007E73F3" w:rsidP="007E73F3">
      <w:pPr>
        <w:pBdr>
          <w:left w:val="single" w:sz="48" w:space="4" w:color="28A60A"/>
        </w:pBdr>
        <w:spacing w:line="0" w:lineRule="atLeast"/>
        <w:ind w:left="400" w:right="500"/>
        <w:rPr>
          <w:rFonts w:ascii="微軟正黑體" w:eastAsia="微軟正黑體" w:hAnsi="微軟正黑體" w:cs="Times New Roman"/>
          <w:b/>
          <w:sz w:val="27"/>
          <w:szCs w:val="27"/>
        </w:rPr>
      </w:pPr>
      <w:proofErr w:type="gramStart"/>
      <w:r w:rsidRPr="001F34D2">
        <w:rPr>
          <w:rFonts w:ascii="微軟正黑體" w:eastAsia="微軟正黑體" w:hAnsi="微軟正黑體" w:cs="Times New Roman"/>
          <w:b/>
          <w:color w:val="00B050"/>
          <w:sz w:val="27"/>
          <w:szCs w:val="27"/>
        </w:rPr>
        <w:t>註</w:t>
      </w:r>
      <w:proofErr w:type="gramEnd"/>
      <w:r w:rsidRPr="001F34D2">
        <w:rPr>
          <w:rFonts w:ascii="微軟正黑體" w:eastAsia="微軟正黑體" w:hAnsi="微軟正黑體" w:cs="Times New Roman"/>
          <w:b/>
          <w:color w:val="00B050"/>
          <w:sz w:val="27"/>
          <w:szCs w:val="27"/>
        </w:rPr>
        <w:t>釋</w:t>
      </w:r>
    </w:p>
    <w:p w14:paraId="4E5F84A6" w14:textId="77777777" w:rsidR="007E73F3" w:rsidRPr="001F34D2" w:rsidRDefault="007E73F3" w:rsidP="007E73F3">
      <w:pPr>
        <w:pBdr>
          <w:left w:val="single" w:sz="48" w:space="4" w:color="28A60A"/>
        </w:pBdr>
        <w:ind w:left="403" w:right="499"/>
        <w:rPr>
          <w:rFonts w:ascii="微軟正黑體" w:eastAsia="微軟正黑體" w:hAnsi="微軟正黑體"/>
          <w:sz w:val="27"/>
          <w:szCs w:val="27"/>
        </w:rPr>
      </w:pPr>
    </w:p>
    <w:p w14:paraId="21E690C7" w14:textId="77777777" w:rsidR="00D7378E" w:rsidRPr="001F34D2" w:rsidRDefault="00D7378E" w:rsidP="00D7378E">
      <w:pPr>
        <w:pBdr>
          <w:left w:val="single" w:sz="48" w:space="4" w:color="28A60A"/>
        </w:pBdr>
        <w:ind w:left="403" w:right="499"/>
        <w:rPr>
          <w:rFonts w:ascii="微軟正黑體" w:eastAsia="微軟正黑體" w:hAnsi="微軟正黑體"/>
          <w:sz w:val="27"/>
          <w:szCs w:val="27"/>
        </w:rPr>
      </w:pPr>
      <w:r w:rsidRPr="001F34D2">
        <w:rPr>
          <w:rFonts w:ascii="微軟正黑體" w:eastAsia="微軟正黑體" w:hAnsi="微軟正黑體"/>
          <w:sz w:val="27"/>
          <w:szCs w:val="27"/>
        </w:rPr>
        <w:t>網頁技術</w:t>
      </w:r>
      <w:r>
        <w:rPr>
          <w:rFonts w:ascii="微軟正黑體" w:eastAsia="微軟正黑體" w:hAnsi="微軟正黑體" w:hint="eastAsia"/>
          <w:sz w:val="27"/>
          <w:szCs w:val="27"/>
        </w:rPr>
        <w:t>可以</w:t>
      </w:r>
      <w:r w:rsidRPr="001F34D2">
        <w:rPr>
          <w:rFonts w:ascii="微軟正黑體" w:eastAsia="微軟正黑體" w:hAnsi="微軟正黑體"/>
          <w:sz w:val="27"/>
          <w:szCs w:val="27"/>
        </w:rPr>
        <w:t>以不</w:t>
      </w:r>
      <w:r>
        <w:rPr>
          <w:rFonts w:ascii="微軟正黑體" w:eastAsia="微軟正黑體" w:hAnsi="微軟正黑體" w:hint="eastAsia"/>
          <w:sz w:val="27"/>
          <w:szCs w:val="27"/>
        </w:rPr>
        <w:t>支援可訪問性</w:t>
      </w:r>
      <w:r w:rsidRPr="001F34D2">
        <w:rPr>
          <w:rFonts w:ascii="微軟正黑體" w:eastAsia="微軟正黑體" w:hAnsi="微軟正黑體"/>
          <w:sz w:val="27"/>
          <w:szCs w:val="27"/>
        </w:rPr>
        <w:t>的方式使用，只要不被</w:t>
      </w:r>
      <w:hyperlink w:anchor="relied_upon" w:history="1">
        <w:r w:rsidRPr="001F34D2">
          <w:rPr>
            <w:rFonts w:ascii="微軟正黑體" w:eastAsia="微軟正黑體" w:hAnsi="微軟正黑體"/>
            <w:sz w:val="27"/>
            <w:szCs w:val="27"/>
          </w:rPr>
          <w:t>依賴</w:t>
        </w:r>
      </w:hyperlink>
      <w:r w:rsidRPr="001F34D2">
        <w:rPr>
          <w:rFonts w:ascii="微軟正黑體" w:eastAsia="微軟正黑體" w:hAnsi="微軟正黑體"/>
          <w:sz w:val="27"/>
          <w:szCs w:val="27"/>
        </w:rPr>
        <w:t>並且整個頁面滿足</w:t>
      </w:r>
      <w:r w:rsidRPr="001F34D2">
        <w:rPr>
          <w:rFonts w:ascii="微軟正黑體" w:eastAsia="微軟正黑體" w:hAnsi="微軟正黑體" w:hint="eastAsia"/>
          <w:sz w:val="27"/>
          <w:szCs w:val="27"/>
        </w:rPr>
        <w:t>符合性</w:t>
      </w:r>
      <w:r>
        <w:rPr>
          <w:rFonts w:ascii="微軟正黑體" w:eastAsia="微軟正黑體" w:hAnsi="微軟正黑體" w:hint="eastAsia"/>
          <w:sz w:val="27"/>
          <w:szCs w:val="27"/>
        </w:rPr>
        <w:t>要求</w:t>
      </w:r>
      <w:r w:rsidRPr="001F34D2">
        <w:rPr>
          <w:rFonts w:ascii="微軟正黑體" w:eastAsia="微軟正黑體" w:hAnsi="微軟正黑體"/>
          <w:sz w:val="27"/>
          <w:szCs w:val="27"/>
        </w:rPr>
        <w:t>，包括滿足</w:t>
      </w:r>
      <w:hyperlink w:anchor="_5.2.4_僅使用科技的無障礙支援方法" w:history="1">
        <w:r w:rsidRPr="001F34D2">
          <w:rPr>
            <w:rFonts w:ascii="微軟正黑體" w:eastAsia="微軟正黑體" w:hAnsi="微軟正黑體" w:hint="eastAsia"/>
            <w:sz w:val="27"/>
            <w:szCs w:val="27"/>
          </w:rPr>
          <w:t>符合性</w:t>
        </w:r>
        <w:r>
          <w:rPr>
            <w:rFonts w:ascii="微軟正黑體" w:eastAsia="微軟正黑體" w:hAnsi="微軟正黑體" w:hint="eastAsia"/>
            <w:sz w:val="27"/>
            <w:szCs w:val="27"/>
          </w:rPr>
          <w:t>要求</w:t>
        </w:r>
        <w:r w:rsidRPr="001F34D2">
          <w:rPr>
            <w:rFonts w:ascii="微軟正黑體" w:eastAsia="微軟正黑體" w:hAnsi="微軟正黑體"/>
            <w:sz w:val="27"/>
            <w:szCs w:val="27"/>
          </w:rPr>
          <w:t>4</w:t>
        </w:r>
      </w:hyperlink>
      <w:r w:rsidRPr="001F34D2">
        <w:rPr>
          <w:rFonts w:ascii="微軟正黑體" w:eastAsia="微軟正黑體" w:hAnsi="微軟正黑體"/>
          <w:sz w:val="27"/>
          <w:szCs w:val="27"/>
        </w:rPr>
        <w:t>和</w:t>
      </w:r>
      <w:r>
        <w:fldChar w:fldCharType="begin"/>
      </w:r>
      <w:r>
        <w:instrText>HYPERLINK \l "_5.25_不干涉"</w:instrText>
      </w:r>
      <w:r>
        <w:fldChar w:fldCharType="separate"/>
      </w:r>
      <w:r w:rsidRPr="001F34D2">
        <w:rPr>
          <w:rFonts w:ascii="微軟正黑體" w:eastAsia="微軟正黑體" w:hAnsi="微軟正黑體"/>
          <w:sz w:val="27"/>
          <w:szCs w:val="27"/>
        </w:rPr>
        <w:t>符合性</w:t>
      </w:r>
      <w:r>
        <w:rPr>
          <w:rFonts w:ascii="微軟正黑體" w:eastAsia="微軟正黑體" w:hAnsi="微軟正黑體" w:hint="eastAsia"/>
          <w:sz w:val="27"/>
          <w:szCs w:val="27"/>
        </w:rPr>
        <w:t>要求</w:t>
      </w:r>
      <w:r w:rsidRPr="001F34D2">
        <w:rPr>
          <w:rFonts w:ascii="微軟正黑體" w:eastAsia="微軟正黑體" w:hAnsi="微軟正黑體"/>
          <w:sz w:val="27"/>
          <w:szCs w:val="27"/>
        </w:rPr>
        <w:t>5</w:t>
      </w:r>
      <w:r>
        <w:rPr>
          <w:rFonts w:ascii="微軟正黑體" w:eastAsia="微軟正黑體" w:hAnsi="微軟正黑體"/>
          <w:sz w:val="27"/>
          <w:szCs w:val="27"/>
        </w:rPr>
        <w:fldChar w:fldCharType="end"/>
      </w:r>
      <w:r w:rsidRPr="001F34D2">
        <w:rPr>
          <w:rFonts w:ascii="微軟正黑體" w:eastAsia="微軟正黑體" w:hAnsi="微軟正黑體"/>
          <w:sz w:val="27"/>
          <w:szCs w:val="27"/>
        </w:rPr>
        <w:t>。</w:t>
      </w:r>
    </w:p>
    <w:p w14:paraId="195F2BFB" w14:textId="77777777" w:rsidR="007E73F3" w:rsidRPr="00D7378E" w:rsidRDefault="007E73F3" w:rsidP="007E73F3">
      <w:pPr>
        <w:rPr>
          <w:rFonts w:ascii="微軟正黑體" w:eastAsia="微軟正黑體" w:hAnsi="微軟正黑體"/>
          <w:sz w:val="27"/>
          <w:szCs w:val="27"/>
        </w:rPr>
      </w:pPr>
    </w:p>
    <w:p w14:paraId="7326F0A1" w14:textId="77777777" w:rsidR="007E73F3" w:rsidRPr="001F34D2" w:rsidRDefault="007E73F3" w:rsidP="007E73F3">
      <w:pPr>
        <w:pBdr>
          <w:left w:val="single" w:sz="48" w:space="4" w:color="28A60A"/>
        </w:pBdr>
        <w:spacing w:line="0" w:lineRule="atLeast"/>
        <w:ind w:left="400" w:right="500"/>
        <w:rPr>
          <w:rFonts w:ascii="微軟正黑體" w:eastAsia="微軟正黑體" w:hAnsi="微軟正黑體" w:cs="Times New Roman"/>
          <w:b/>
          <w:sz w:val="27"/>
          <w:szCs w:val="27"/>
        </w:rPr>
      </w:pPr>
      <w:proofErr w:type="gramStart"/>
      <w:r w:rsidRPr="001F34D2">
        <w:rPr>
          <w:rFonts w:ascii="微軟正黑體" w:eastAsia="微軟正黑體" w:hAnsi="微軟正黑體" w:cs="Times New Roman"/>
          <w:b/>
          <w:color w:val="00B050"/>
          <w:sz w:val="27"/>
          <w:szCs w:val="27"/>
        </w:rPr>
        <w:t>註</w:t>
      </w:r>
      <w:proofErr w:type="gramEnd"/>
      <w:r w:rsidRPr="001F34D2">
        <w:rPr>
          <w:rFonts w:ascii="微軟正黑體" w:eastAsia="微軟正黑體" w:hAnsi="微軟正黑體" w:cs="Times New Roman"/>
          <w:b/>
          <w:color w:val="00B050"/>
          <w:sz w:val="27"/>
          <w:szCs w:val="27"/>
        </w:rPr>
        <w:t>釋</w:t>
      </w:r>
    </w:p>
    <w:p w14:paraId="37EA5663" w14:textId="77777777" w:rsidR="007E73F3" w:rsidRPr="001F34D2" w:rsidRDefault="007E73F3" w:rsidP="007E73F3">
      <w:pPr>
        <w:pBdr>
          <w:left w:val="single" w:sz="48" w:space="4" w:color="28A60A"/>
        </w:pBdr>
        <w:ind w:left="403" w:right="499"/>
        <w:rPr>
          <w:rFonts w:ascii="微軟正黑體" w:eastAsia="微軟正黑體" w:hAnsi="微軟正黑體" w:cs="Times New Roman"/>
          <w:sz w:val="27"/>
          <w:szCs w:val="27"/>
        </w:rPr>
      </w:pPr>
    </w:p>
    <w:p w14:paraId="3400DE38" w14:textId="77777777" w:rsidR="007E73F3" w:rsidRPr="001F34D2" w:rsidRDefault="007E73F3" w:rsidP="007E73F3">
      <w:pPr>
        <w:pBdr>
          <w:left w:val="single" w:sz="48" w:space="4" w:color="28A60A"/>
        </w:pBdr>
        <w:spacing w:line="0" w:lineRule="atLeast"/>
        <w:ind w:left="400" w:right="500"/>
        <w:rPr>
          <w:rFonts w:ascii="微軟正黑體" w:eastAsia="微軟正黑體" w:hAnsi="微軟正黑體" w:cs="Times New Roman"/>
          <w:sz w:val="27"/>
          <w:szCs w:val="27"/>
        </w:rPr>
      </w:pPr>
      <w:r w:rsidRPr="001F34D2">
        <w:rPr>
          <w:rFonts w:ascii="微軟正黑體" w:eastAsia="微軟正黑體" w:hAnsi="微軟正黑體" w:cs="Times New Roman"/>
          <w:sz w:val="27"/>
          <w:szCs w:val="27"/>
        </w:rPr>
        <w:t>當</w:t>
      </w:r>
      <w:r>
        <w:fldChar w:fldCharType="begin"/>
      </w:r>
      <w:r>
        <w:instrText>HYPERLINK \l "technology_Web_content"</w:instrText>
      </w:r>
      <w:r>
        <w:fldChar w:fldCharType="separate"/>
      </w:r>
      <w:r w:rsidRPr="001F34D2">
        <w:rPr>
          <w:rFonts w:ascii="微軟正黑體" w:eastAsia="微軟正黑體" w:hAnsi="微軟正黑體"/>
          <w:sz w:val="27"/>
          <w:szCs w:val="27"/>
        </w:rPr>
        <w:t>網頁技術</w:t>
      </w:r>
      <w:r>
        <w:rPr>
          <w:rFonts w:ascii="微軟正黑體" w:eastAsia="微軟正黑體" w:hAnsi="微軟正黑體"/>
          <w:sz w:val="27"/>
          <w:szCs w:val="27"/>
        </w:rPr>
        <w:fldChar w:fldCharType="end"/>
      </w:r>
      <w:r w:rsidRPr="001F34D2">
        <w:rPr>
          <w:rFonts w:ascii="微軟正黑體" w:eastAsia="微軟正黑體" w:hAnsi="微軟正黑體" w:cs="Times New Roman"/>
          <w:sz w:val="27"/>
          <w:szCs w:val="27"/>
        </w:rPr>
        <w:t>以「具無障礙支援性」的方式使用時，並不意味著其支援整個技術或所有技術用途。大多數技術（包括HTML）都缺乏對至少一個功能或用途的支援。只有在該技術的使用滿足WCAG要求的無障礙支援時，頁面才符合WCAG的要求。</w:t>
      </w:r>
    </w:p>
    <w:p w14:paraId="2059E469" w14:textId="77777777" w:rsidR="007E73F3" w:rsidRPr="001F34D2" w:rsidRDefault="007E73F3" w:rsidP="007E73F3">
      <w:pPr>
        <w:rPr>
          <w:rFonts w:ascii="微軟正黑體" w:eastAsia="微軟正黑體" w:hAnsi="微軟正黑體"/>
          <w:sz w:val="27"/>
          <w:szCs w:val="27"/>
        </w:rPr>
      </w:pPr>
    </w:p>
    <w:p w14:paraId="339C505C" w14:textId="77777777" w:rsidR="007E73F3" w:rsidRPr="001F34D2" w:rsidRDefault="007E73F3" w:rsidP="007E73F3">
      <w:pPr>
        <w:pBdr>
          <w:left w:val="single" w:sz="48" w:space="4" w:color="28A60A"/>
        </w:pBdr>
        <w:spacing w:line="0" w:lineRule="atLeast"/>
        <w:ind w:left="400" w:right="500"/>
        <w:rPr>
          <w:rFonts w:ascii="微軟正黑體" w:eastAsia="微軟正黑體" w:hAnsi="微軟正黑體" w:cs="Times New Roman"/>
          <w:b/>
          <w:sz w:val="27"/>
          <w:szCs w:val="27"/>
        </w:rPr>
      </w:pPr>
      <w:proofErr w:type="gramStart"/>
      <w:r w:rsidRPr="001F34D2">
        <w:rPr>
          <w:rFonts w:ascii="微軟正黑體" w:eastAsia="微軟正黑體" w:hAnsi="微軟正黑體" w:cs="Times New Roman"/>
          <w:b/>
          <w:color w:val="00B050"/>
          <w:sz w:val="27"/>
          <w:szCs w:val="27"/>
        </w:rPr>
        <w:t>註</w:t>
      </w:r>
      <w:proofErr w:type="gramEnd"/>
      <w:r w:rsidRPr="001F34D2">
        <w:rPr>
          <w:rFonts w:ascii="微軟正黑體" w:eastAsia="微軟正黑體" w:hAnsi="微軟正黑體" w:cs="Times New Roman"/>
          <w:b/>
          <w:color w:val="00B050"/>
          <w:sz w:val="27"/>
          <w:szCs w:val="27"/>
        </w:rPr>
        <w:t>釋</w:t>
      </w:r>
    </w:p>
    <w:p w14:paraId="0EC3A674" w14:textId="77777777" w:rsidR="007E73F3" w:rsidRPr="001F34D2" w:rsidRDefault="007E73F3" w:rsidP="007E73F3">
      <w:pPr>
        <w:pBdr>
          <w:left w:val="single" w:sz="48" w:space="4" w:color="28A60A"/>
        </w:pBdr>
        <w:spacing w:line="0" w:lineRule="atLeast"/>
        <w:ind w:left="400" w:right="500"/>
        <w:rPr>
          <w:rFonts w:ascii="微軟正黑體" w:eastAsia="微軟正黑體" w:hAnsi="微軟正黑體" w:cs="Times New Roman"/>
          <w:sz w:val="27"/>
          <w:szCs w:val="27"/>
        </w:rPr>
      </w:pPr>
    </w:p>
    <w:p w14:paraId="02D55921" w14:textId="77777777" w:rsidR="007E73F3" w:rsidRPr="001F34D2" w:rsidRDefault="007E73F3" w:rsidP="007E73F3">
      <w:pPr>
        <w:pBdr>
          <w:left w:val="single" w:sz="48" w:space="4" w:color="28A60A"/>
        </w:pBdr>
        <w:spacing w:line="0" w:lineRule="atLeast"/>
        <w:ind w:left="400" w:right="500"/>
        <w:rPr>
          <w:rFonts w:ascii="微軟正黑體" w:eastAsia="微軟正黑體" w:hAnsi="微軟正黑體" w:cs="Times New Roman"/>
          <w:sz w:val="27"/>
          <w:szCs w:val="27"/>
        </w:rPr>
      </w:pPr>
      <w:r w:rsidRPr="001F34D2">
        <w:rPr>
          <w:rFonts w:ascii="微軟正黑體" w:eastAsia="微軟正黑體" w:hAnsi="微軟正黑體" w:cs="Times New Roman"/>
          <w:sz w:val="27"/>
          <w:szCs w:val="27"/>
        </w:rPr>
        <w:t>在引用具有多個版本的網頁內容技術時，應指定支援的版本。</w:t>
      </w:r>
    </w:p>
    <w:p w14:paraId="4DC9082D" w14:textId="77777777" w:rsidR="007E73F3" w:rsidRPr="001F34D2" w:rsidRDefault="007E73F3" w:rsidP="007E73F3">
      <w:pPr>
        <w:rPr>
          <w:rFonts w:ascii="微軟正黑體" w:eastAsia="微軟正黑體" w:hAnsi="微軟正黑體"/>
          <w:sz w:val="27"/>
          <w:szCs w:val="27"/>
        </w:rPr>
      </w:pPr>
    </w:p>
    <w:p w14:paraId="344B813D" w14:textId="77777777" w:rsidR="007E73F3" w:rsidRPr="001F34D2" w:rsidRDefault="007E73F3" w:rsidP="007E73F3">
      <w:pPr>
        <w:pBdr>
          <w:left w:val="single" w:sz="48" w:space="4" w:color="28A60A"/>
        </w:pBdr>
        <w:tabs>
          <w:tab w:val="left" w:pos="1980"/>
        </w:tabs>
        <w:spacing w:line="0" w:lineRule="atLeast"/>
        <w:ind w:left="400" w:right="500"/>
        <w:rPr>
          <w:rFonts w:ascii="微軟正黑體" w:eastAsia="微軟正黑體" w:hAnsi="微軟正黑體" w:cs="Times New Roman"/>
          <w:b/>
          <w:sz w:val="27"/>
          <w:szCs w:val="27"/>
        </w:rPr>
      </w:pPr>
      <w:proofErr w:type="gramStart"/>
      <w:r w:rsidRPr="001F34D2">
        <w:rPr>
          <w:rFonts w:ascii="微軟正黑體" w:eastAsia="微軟正黑體" w:hAnsi="微軟正黑體" w:cs="Times New Roman"/>
          <w:b/>
          <w:color w:val="00B050"/>
          <w:sz w:val="27"/>
          <w:szCs w:val="27"/>
        </w:rPr>
        <w:t>註</w:t>
      </w:r>
      <w:proofErr w:type="gramEnd"/>
      <w:r w:rsidRPr="001F34D2">
        <w:rPr>
          <w:rFonts w:ascii="微軟正黑體" w:eastAsia="微軟正黑體" w:hAnsi="微軟正黑體" w:cs="Times New Roman"/>
          <w:b/>
          <w:color w:val="00B050"/>
          <w:sz w:val="27"/>
          <w:szCs w:val="27"/>
        </w:rPr>
        <w:t>釋</w:t>
      </w:r>
    </w:p>
    <w:p w14:paraId="4FA9D84D" w14:textId="77777777" w:rsidR="007E73F3" w:rsidRPr="001F34D2" w:rsidRDefault="007E73F3" w:rsidP="007E73F3">
      <w:pPr>
        <w:pBdr>
          <w:left w:val="single" w:sz="48" w:space="4" w:color="28A60A"/>
        </w:pBdr>
        <w:ind w:left="403" w:right="499"/>
        <w:rPr>
          <w:rFonts w:ascii="微軟正黑體" w:eastAsia="微軟正黑體" w:hAnsi="微軟正黑體" w:cs="Times New Roman"/>
          <w:sz w:val="27"/>
          <w:szCs w:val="27"/>
        </w:rPr>
      </w:pPr>
    </w:p>
    <w:p w14:paraId="41DBE554" w14:textId="77777777" w:rsidR="007E73F3" w:rsidRPr="001F34D2" w:rsidRDefault="007E73F3" w:rsidP="007E73F3">
      <w:pPr>
        <w:pBdr>
          <w:left w:val="single" w:sz="48" w:space="4" w:color="28A60A"/>
        </w:pBdr>
        <w:spacing w:line="0" w:lineRule="atLeast"/>
        <w:ind w:left="400" w:right="500"/>
        <w:rPr>
          <w:rFonts w:ascii="微軟正黑體" w:eastAsia="微軟正黑體" w:hAnsi="微軟正黑體" w:cs="Times New Roman"/>
          <w:sz w:val="27"/>
          <w:szCs w:val="27"/>
        </w:rPr>
      </w:pPr>
      <w:r w:rsidRPr="001F34D2">
        <w:rPr>
          <w:rFonts w:ascii="微軟正黑體" w:eastAsia="微軟正黑體" w:hAnsi="微軟正黑體" w:cs="Times New Roman"/>
          <w:sz w:val="27"/>
          <w:szCs w:val="27"/>
        </w:rPr>
        <w:t>網頁設計者用來定位無障礙支援技術所使用的一種方法，是參</w:t>
      </w:r>
      <w:r w:rsidRPr="001F34D2">
        <w:rPr>
          <w:rFonts w:ascii="微軟正黑體" w:eastAsia="微軟正黑體" w:hAnsi="微軟正黑體" w:cs="Times New Roman"/>
          <w:sz w:val="27"/>
          <w:szCs w:val="27"/>
        </w:rPr>
        <w:lastRenderedPageBreak/>
        <w:t>考被記錄為具有無障礙支援性的使用方式。</w:t>
      </w:r>
      <w:proofErr w:type="gramStart"/>
      <w:r w:rsidRPr="001F34D2">
        <w:rPr>
          <w:rFonts w:ascii="微軟正黑體" w:eastAsia="微軟正黑體" w:hAnsi="微軟正黑體" w:cs="Times New Roman"/>
          <w:sz w:val="27"/>
          <w:szCs w:val="27"/>
        </w:rPr>
        <w:t>（</w:t>
      </w:r>
      <w:proofErr w:type="gramEnd"/>
      <w:r w:rsidRPr="001F34D2">
        <w:rPr>
          <w:rFonts w:ascii="微軟正黑體" w:eastAsia="微軟正黑體" w:hAnsi="微軟正黑體" w:cs="Times New Roman"/>
          <w:sz w:val="27"/>
          <w:szCs w:val="27"/>
        </w:rPr>
        <w:t>請參閱</w:t>
      </w:r>
      <w:r>
        <w:fldChar w:fldCharType="begin"/>
      </w:r>
      <w:r>
        <w:instrText>HYPERLINK "https://www.w3.org/TR/UNDERSTANDING-WCAG20/conformance"</w:instrText>
      </w:r>
      <w:r>
        <w:fldChar w:fldCharType="separate"/>
      </w:r>
      <w:r w:rsidRPr="001F34D2">
        <w:rPr>
          <w:rFonts w:ascii="微軟正黑體" w:eastAsia="微軟正黑體" w:hAnsi="微軟正黑體" w:hint="eastAsia"/>
          <w:sz w:val="27"/>
          <w:szCs w:val="27"/>
        </w:rPr>
        <w:t>了解無障礙支援網頁技術用途</w:t>
      </w:r>
      <w:r>
        <w:rPr>
          <w:rFonts w:ascii="微軟正黑體" w:eastAsia="微軟正黑體" w:hAnsi="微軟正黑體"/>
          <w:sz w:val="27"/>
          <w:szCs w:val="27"/>
        </w:rPr>
        <w:fldChar w:fldCharType="end"/>
      </w:r>
      <w:r w:rsidRPr="001F34D2">
        <w:rPr>
          <w:rFonts w:ascii="微軟正黑體" w:eastAsia="微軟正黑體" w:hAnsi="微軟正黑體" w:cs="Times New Roman"/>
          <w:sz w:val="27"/>
          <w:szCs w:val="27"/>
        </w:rPr>
        <w:t>。）網頁設計者、公司、技術供應商或其他人可能會記錄使用網頁內容技術的無障礙方法。但是，在文件中使用技術的所有方式都必需滿足上述的具無障礙支援性網頁內容技術的定義。</w:t>
      </w:r>
    </w:p>
    <w:p w14:paraId="2BF99BD0" w14:textId="77777777" w:rsidR="007E73F3" w:rsidRPr="001F34D2" w:rsidRDefault="007E73F3" w:rsidP="007E73F3">
      <w:pPr>
        <w:pStyle w:val="a3"/>
        <w:adjustRightInd w:val="0"/>
        <w:snapToGrid w:val="0"/>
        <w:spacing w:before="37" w:line="240" w:lineRule="atLeast"/>
        <w:ind w:right="107"/>
        <w:jc w:val="both"/>
        <w:rPr>
          <w:rFonts w:ascii="Arial" w:eastAsiaTheme="minorEastAsia" w:hAnsi="Arial" w:cs="Arial"/>
          <w:b/>
          <w:bCs/>
          <w:color w:val="0070C0"/>
          <w:sz w:val="27"/>
          <w:szCs w:val="27"/>
        </w:rPr>
      </w:pPr>
    </w:p>
    <w:p w14:paraId="21DB3B4D" w14:textId="77777777" w:rsidR="007E73F3" w:rsidRPr="00F95D33" w:rsidRDefault="007E73F3" w:rsidP="007E73F3">
      <w:pPr>
        <w:pStyle w:val="3"/>
        <w:rPr>
          <w:rFonts w:ascii="微軟正黑體" w:eastAsia="微軟正黑體" w:hAnsi="微軟正黑體"/>
          <w:i/>
          <w:iCs/>
          <w:sz w:val="27"/>
          <w:szCs w:val="27"/>
        </w:rPr>
      </w:pPr>
      <w:bookmarkStart w:id="123" w:name="_時序媒體的替代方案"/>
      <w:bookmarkEnd w:id="123"/>
      <w:r w:rsidRPr="00F95D33">
        <w:rPr>
          <w:rFonts w:ascii="微軟正黑體" w:eastAsia="微軟正黑體" w:hAnsi="微軟正黑體" w:hint="eastAsia"/>
          <w:i/>
          <w:iCs/>
          <w:sz w:val="27"/>
          <w:szCs w:val="27"/>
        </w:rPr>
        <w:t>時序媒體的替代方案</w:t>
      </w:r>
    </w:p>
    <w:p w14:paraId="727ED069" w14:textId="77777777" w:rsidR="007E73F3" w:rsidRPr="00737F35" w:rsidRDefault="007E73F3" w:rsidP="007E73F3">
      <w:pPr>
        <w:adjustRightInd w:val="0"/>
        <w:snapToGrid w:val="0"/>
        <w:spacing w:line="240" w:lineRule="atLeast"/>
        <w:rPr>
          <w:rFonts w:ascii="微軟正黑體" w:eastAsia="微軟正黑體" w:hAnsi="微軟正黑體"/>
          <w:sz w:val="27"/>
          <w:szCs w:val="27"/>
        </w:rPr>
      </w:pPr>
      <w:r w:rsidRPr="00737F35">
        <w:rPr>
          <w:rFonts w:ascii="微軟正黑體" w:eastAsia="微軟正黑體" w:hAnsi="微軟正黑體"/>
          <w:sz w:val="27"/>
          <w:szCs w:val="27"/>
        </w:rPr>
        <w:t>文件包括基於時間的視覺和聽覺資訊之正確排序的</w:t>
      </w:r>
      <w:r w:rsidRPr="00737F35">
        <w:rPr>
          <w:rFonts w:ascii="微軟正黑體" w:eastAsia="微軟正黑體" w:hAnsi="微軟正黑體" w:hint="eastAsia"/>
          <w:sz w:val="27"/>
          <w:szCs w:val="27"/>
        </w:rPr>
        <w:t>文字</w:t>
      </w:r>
      <w:r w:rsidRPr="00737F35">
        <w:rPr>
          <w:rFonts w:ascii="微軟正黑體" w:eastAsia="微軟正黑體" w:hAnsi="微軟正黑體"/>
          <w:sz w:val="27"/>
          <w:szCs w:val="27"/>
        </w:rPr>
        <w:t>描述，並提供實現任何時序互動結果的方式</w:t>
      </w:r>
      <w:r w:rsidRPr="00737F35">
        <w:rPr>
          <w:rFonts w:ascii="微軟正黑體" w:eastAsia="微軟正黑體" w:hAnsi="微軟正黑體" w:hint="eastAsia"/>
          <w:sz w:val="27"/>
          <w:szCs w:val="27"/>
        </w:rPr>
        <w:t>。</w:t>
      </w:r>
    </w:p>
    <w:p w14:paraId="060E4B60" w14:textId="77777777" w:rsidR="007E73F3" w:rsidRPr="00737F35" w:rsidRDefault="007E73F3" w:rsidP="007E73F3">
      <w:pPr>
        <w:rPr>
          <w:rFonts w:ascii="微軟正黑體" w:eastAsia="微軟正黑體" w:hAnsi="微軟正黑體"/>
          <w:sz w:val="27"/>
          <w:szCs w:val="27"/>
        </w:rPr>
      </w:pPr>
    </w:p>
    <w:p w14:paraId="6D6E65D5" w14:textId="77777777" w:rsidR="007E73F3" w:rsidRPr="00737F35" w:rsidRDefault="007E73F3" w:rsidP="007E73F3">
      <w:pPr>
        <w:pBdr>
          <w:left w:val="single" w:sz="48" w:space="4" w:color="28A60A"/>
        </w:pBdr>
        <w:spacing w:line="0" w:lineRule="atLeast"/>
        <w:ind w:left="400" w:right="500"/>
        <w:rPr>
          <w:rFonts w:ascii="微軟正黑體" w:eastAsia="微軟正黑體" w:hAnsi="微軟正黑體" w:cs="Times New Roman"/>
          <w:b/>
          <w:sz w:val="27"/>
          <w:szCs w:val="27"/>
        </w:rPr>
      </w:pPr>
      <w:proofErr w:type="gramStart"/>
      <w:r w:rsidRPr="00737F35">
        <w:rPr>
          <w:rFonts w:ascii="微軟正黑體" w:eastAsia="微軟正黑體" w:hAnsi="微軟正黑體" w:cs="Times New Roman"/>
          <w:b/>
          <w:color w:val="00B050"/>
          <w:sz w:val="27"/>
          <w:szCs w:val="27"/>
        </w:rPr>
        <w:t>註</w:t>
      </w:r>
      <w:proofErr w:type="gramEnd"/>
      <w:r w:rsidRPr="00737F35">
        <w:rPr>
          <w:rFonts w:ascii="微軟正黑體" w:eastAsia="微軟正黑體" w:hAnsi="微軟正黑體" w:cs="Times New Roman"/>
          <w:b/>
          <w:color w:val="00B050"/>
          <w:sz w:val="27"/>
          <w:szCs w:val="27"/>
        </w:rPr>
        <w:t>釋</w:t>
      </w:r>
    </w:p>
    <w:p w14:paraId="3F4592EA" w14:textId="77777777" w:rsidR="007E73F3" w:rsidRPr="00737F35" w:rsidRDefault="007E73F3" w:rsidP="007E73F3">
      <w:pPr>
        <w:pBdr>
          <w:left w:val="single" w:sz="48" w:space="4" w:color="28A60A"/>
        </w:pBdr>
        <w:ind w:left="403" w:right="499"/>
        <w:rPr>
          <w:rFonts w:ascii="微軟正黑體" w:eastAsia="微軟正黑體" w:hAnsi="微軟正黑體" w:cs="Times New Roman"/>
          <w:sz w:val="27"/>
          <w:szCs w:val="27"/>
        </w:rPr>
      </w:pPr>
    </w:p>
    <w:p w14:paraId="6B2202A2" w14:textId="77777777" w:rsidR="007E73F3" w:rsidRPr="00737F35" w:rsidRDefault="007E73F3" w:rsidP="007E73F3">
      <w:pPr>
        <w:pBdr>
          <w:left w:val="single" w:sz="48" w:space="4" w:color="28A60A"/>
        </w:pBdr>
        <w:ind w:left="403" w:right="499"/>
        <w:rPr>
          <w:rFonts w:ascii="微軟正黑體" w:eastAsia="微軟正黑體" w:hAnsi="微軟正黑體" w:cs="Times New Roman"/>
          <w:sz w:val="27"/>
          <w:szCs w:val="27"/>
        </w:rPr>
      </w:pPr>
      <w:r w:rsidRPr="00737F35">
        <w:rPr>
          <w:rFonts w:ascii="微軟正黑體" w:eastAsia="微軟正黑體" w:hAnsi="微軟正黑體" w:cs="Times New Roman"/>
          <w:sz w:val="27"/>
          <w:szCs w:val="27"/>
        </w:rPr>
        <w:t>用於創建同步媒體內容的劇本，經編輯修正後</w:t>
      </w:r>
      <w:r>
        <w:rPr>
          <w:rFonts w:ascii="微軟正黑體" w:eastAsia="微軟正黑體" w:hAnsi="微軟正黑體" w:cs="Times New Roman" w:hint="eastAsia"/>
          <w:sz w:val="27"/>
          <w:szCs w:val="27"/>
        </w:rPr>
        <w:t>，可</w:t>
      </w:r>
      <w:r w:rsidRPr="00737F35">
        <w:rPr>
          <w:rFonts w:ascii="微軟正黑體" w:eastAsia="微軟正黑體" w:hAnsi="微軟正黑體" w:cs="Times New Roman"/>
          <w:sz w:val="27"/>
          <w:szCs w:val="27"/>
        </w:rPr>
        <w:t>以準確表示最終同步後的媒體內容，方能符合此定義。</w:t>
      </w:r>
    </w:p>
    <w:p w14:paraId="12CBE2B6" w14:textId="77777777" w:rsidR="007E73F3" w:rsidRPr="00737F35" w:rsidRDefault="007E73F3" w:rsidP="007E73F3">
      <w:pPr>
        <w:rPr>
          <w:rFonts w:ascii="微軟正黑體" w:eastAsia="微軟正黑體" w:hAnsi="微軟正黑體"/>
          <w:sz w:val="27"/>
          <w:szCs w:val="27"/>
        </w:rPr>
      </w:pPr>
      <w:bookmarkStart w:id="124" w:name="ambiguous_to_users_in_general"/>
      <w:bookmarkEnd w:id="124"/>
    </w:p>
    <w:p w14:paraId="32C51C49" w14:textId="77777777" w:rsidR="007E73F3" w:rsidRPr="00336648" w:rsidRDefault="007E73F3" w:rsidP="007E73F3">
      <w:pPr>
        <w:pStyle w:val="3"/>
        <w:rPr>
          <w:rFonts w:ascii="微軟正黑體" w:eastAsia="微軟正黑體" w:hAnsi="微軟正黑體"/>
          <w:i/>
          <w:iCs/>
          <w:sz w:val="27"/>
          <w:szCs w:val="27"/>
        </w:rPr>
      </w:pPr>
      <w:bookmarkStart w:id="125" w:name="_對一般使用者來說是模棱兩可的"/>
      <w:bookmarkEnd w:id="125"/>
      <w:r w:rsidRPr="00336648">
        <w:rPr>
          <w:rFonts w:ascii="微軟正黑體" w:eastAsia="微軟正黑體" w:hAnsi="微軟正黑體" w:hint="eastAsia"/>
          <w:i/>
          <w:iCs/>
          <w:sz w:val="27"/>
          <w:szCs w:val="27"/>
        </w:rPr>
        <w:t>對一般使用者</w:t>
      </w:r>
      <w:proofErr w:type="gramStart"/>
      <w:r w:rsidRPr="00336648">
        <w:rPr>
          <w:rFonts w:ascii="微軟正黑體" w:eastAsia="微軟正黑體" w:hAnsi="微軟正黑體" w:hint="eastAsia"/>
          <w:i/>
          <w:iCs/>
          <w:sz w:val="27"/>
          <w:szCs w:val="27"/>
        </w:rPr>
        <w:t>來說是模棱兩可</w:t>
      </w:r>
      <w:proofErr w:type="gramEnd"/>
      <w:r w:rsidRPr="00336648">
        <w:rPr>
          <w:rFonts w:ascii="微軟正黑體" w:eastAsia="微軟正黑體" w:hAnsi="微軟正黑體" w:hint="eastAsia"/>
          <w:i/>
          <w:iCs/>
          <w:sz w:val="27"/>
          <w:szCs w:val="27"/>
        </w:rPr>
        <w:t>的</w:t>
      </w:r>
    </w:p>
    <w:p w14:paraId="4EDAF0E3" w14:textId="77777777" w:rsidR="007E73F3" w:rsidRPr="00737F35" w:rsidRDefault="007E73F3" w:rsidP="007E73F3">
      <w:pPr>
        <w:adjustRightInd w:val="0"/>
        <w:snapToGrid w:val="0"/>
        <w:spacing w:line="240" w:lineRule="atLeast"/>
        <w:rPr>
          <w:rFonts w:ascii="微軟正黑體" w:eastAsia="微軟正黑體" w:hAnsi="微軟正黑體"/>
          <w:sz w:val="27"/>
          <w:szCs w:val="27"/>
        </w:rPr>
      </w:pPr>
      <w:r w:rsidRPr="00737F35">
        <w:rPr>
          <w:rFonts w:ascii="微軟正黑體" w:eastAsia="微軟正黑體" w:hAnsi="微軟正黑體"/>
          <w:sz w:val="27"/>
          <w:szCs w:val="27"/>
        </w:rPr>
        <w:t>無法透過鏈結來確定目的及與連結同時呈現給使用者的所有網頁資訊（亦即，非身心障礙的讀者在點擊鏈結之前，並不會知道其中的內容是什麼）</w:t>
      </w:r>
    </w:p>
    <w:p w14:paraId="40582289" w14:textId="77777777" w:rsidR="007E73F3" w:rsidRPr="00737F35" w:rsidRDefault="007E73F3" w:rsidP="007E73F3">
      <w:pPr>
        <w:rPr>
          <w:rFonts w:ascii="微軟正黑體" w:eastAsia="微軟正黑體" w:hAnsi="微軟正黑體"/>
          <w:sz w:val="27"/>
          <w:szCs w:val="27"/>
        </w:rPr>
      </w:pPr>
    </w:p>
    <w:p w14:paraId="1031B518" w14:textId="77777777" w:rsidR="007E73F3" w:rsidRPr="00737F35" w:rsidRDefault="007E73F3" w:rsidP="007E73F3">
      <w:pPr>
        <w:pBdr>
          <w:left w:val="single" w:sz="48" w:space="4" w:color="FFC000"/>
        </w:pBdr>
        <w:tabs>
          <w:tab w:val="left" w:pos="1560"/>
        </w:tabs>
        <w:spacing w:line="0" w:lineRule="atLeast"/>
        <w:ind w:leftChars="101" w:left="222"/>
        <w:rPr>
          <w:rFonts w:ascii="微軟正黑體" w:eastAsia="微軟正黑體" w:hAnsi="微軟正黑體" w:cs="Times New Roman"/>
          <w:sz w:val="27"/>
          <w:szCs w:val="27"/>
        </w:rPr>
      </w:pPr>
      <w:r w:rsidRPr="00737F35">
        <w:rPr>
          <w:rFonts w:ascii="微軟正黑體" w:eastAsia="微軟正黑體" w:hAnsi="微軟正黑體" w:cs="Times New Roman"/>
          <w:sz w:val="27"/>
          <w:szCs w:val="27"/>
        </w:rPr>
        <w:t>在接下來的這個句子「其中一項著名的輸出品是番石榴」（</w:t>
      </w:r>
      <w:proofErr w:type="gramStart"/>
      <w:r w:rsidRPr="00737F35">
        <w:rPr>
          <w:rFonts w:ascii="微軟正黑體" w:eastAsia="微軟正黑體" w:hAnsi="微軟正黑體" w:cs="Times New Roman"/>
          <w:sz w:val="27"/>
          <w:szCs w:val="27"/>
        </w:rPr>
        <w:t>”</w:t>
      </w:r>
      <w:proofErr w:type="gramEnd"/>
      <w:r w:rsidRPr="00737F35">
        <w:rPr>
          <w:rFonts w:ascii="微軟正黑體" w:eastAsia="微軟正黑體" w:hAnsi="微軟正黑體" w:cs="Times New Roman"/>
          <w:sz w:val="27"/>
          <w:szCs w:val="27"/>
        </w:rPr>
        <w:t>One of the notable exports is guava”），句中的單字「番石榴」（guava）為一個鏈結。該鏈結可導向「番石榴」（guava）的定義、列出它出口數量的圖表或是</w:t>
      </w:r>
      <w:proofErr w:type="gramStart"/>
      <w:r w:rsidRPr="00737F35">
        <w:rPr>
          <w:rFonts w:ascii="微軟正黑體" w:eastAsia="微軟正黑體" w:hAnsi="微軟正黑體" w:cs="Times New Roman"/>
          <w:sz w:val="27"/>
          <w:szCs w:val="27"/>
        </w:rPr>
        <w:t>採</w:t>
      </w:r>
      <w:proofErr w:type="gramEnd"/>
      <w:r w:rsidRPr="00737F35">
        <w:rPr>
          <w:rFonts w:ascii="微軟正黑體" w:eastAsia="微軟正黑體" w:hAnsi="微軟正黑體" w:cs="Times New Roman"/>
          <w:sz w:val="27"/>
          <w:szCs w:val="27"/>
        </w:rPr>
        <w:t>收番石榴的照片。在點擊連結之</w:t>
      </w:r>
      <w:r w:rsidRPr="00737F35">
        <w:rPr>
          <w:rFonts w:ascii="微軟正黑體" w:eastAsia="微軟正黑體" w:hAnsi="微軟正黑體" w:cs="Times New Roman"/>
          <w:sz w:val="27"/>
          <w:szCs w:val="27"/>
        </w:rPr>
        <w:lastRenderedPageBreak/>
        <w:t>前，所有讀者都無法確定其內容，</w:t>
      </w:r>
      <w:r>
        <w:rPr>
          <w:rFonts w:ascii="微軟正黑體" w:eastAsia="微軟正黑體" w:hAnsi="微軟正黑體" w:cs="Times New Roman" w:hint="eastAsia"/>
          <w:sz w:val="27"/>
          <w:szCs w:val="27"/>
        </w:rPr>
        <w:t>對</w:t>
      </w:r>
      <w:r w:rsidRPr="00737F35">
        <w:rPr>
          <w:rFonts w:ascii="微軟正黑體" w:eastAsia="微軟正黑體" w:hAnsi="微軟正黑體" w:cs="Times New Roman"/>
          <w:sz w:val="27"/>
          <w:szCs w:val="27"/>
        </w:rPr>
        <w:t>身心障礙人士也不會處於劣勢。</w:t>
      </w:r>
    </w:p>
    <w:p w14:paraId="5DFD0C98" w14:textId="77777777" w:rsidR="007E73F3" w:rsidRPr="00737F35" w:rsidRDefault="007E73F3" w:rsidP="007E73F3">
      <w:pPr>
        <w:rPr>
          <w:rFonts w:ascii="微軟正黑體" w:eastAsia="微軟正黑體" w:hAnsi="微軟正黑體"/>
          <w:sz w:val="27"/>
          <w:szCs w:val="27"/>
        </w:rPr>
      </w:pPr>
    </w:p>
    <w:p w14:paraId="4FD909DF" w14:textId="77777777" w:rsidR="007E73F3" w:rsidRPr="000507F2" w:rsidRDefault="007E73F3" w:rsidP="007E73F3">
      <w:pPr>
        <w:pStyle w:val="3"/>
        <w:rPr>
          <w:rFonts w:ascii="微軟正黑體" w:eastAsia="微軟正黑體" w:hAnsi="微軟正黑體"/>
          <w:i/>
          <w:iCs/>
          <w:sz w:val="27"/>
          <w:szCs w:val="27"/>
        </w:rPr>
      </w:pPr>
      <w:r w:rsidRPr="000507F2">
        <w:rPr>
          <w:rFonts w:ascii="微軟正黑體" w:eastAsia="微軟正黑體" w:hAnsi="微軟正黑體" w:hint="eastAsia"/>
          <w:i/>
          <w:iCs/>
          <w:sz w:val="27"/>
          <w:szCs w:val="27"/>
        </w:rPr>
        <w:t>藝術</w:t>
      </w:r>
    </w:p>
    <w:p w14:paraId="545C8401" w14:textId="77777777" w:rsidR="007E73F3" w:rsidRPr="00737F35" w:rsidRDefault="007E73F3" w:rsidP="007E73F3">
      <w:pPr>
        <w:adjustRightInd w:val="0"/>
        <w:snapToGrid w:val="0"/>
        <w:spacing w:line="240" w:lineRule="atLeast"/>
        <w:rPr>
          <w:rFonts w:ascii="微軟正黑體" w:eastAsia="微軟正黑體" w:hAnsi="微軟正黑體"/>
          <w:sz w:val="27"/>
          <w:szCs w:val="27"/>
        </w:rPr>
      </w:pPr>
      <w:r w:rsidRPr="00737F35">
        <w:rPr>
          <w:rFonts w:ascii="微軟正黑體" w:eastAsia="微軟正黑體" w:hAnsi="微軟正黑體"/>
          <w:sz w:val="27"/>
          <w:szCs w:val="27"/>
        </w:rPr>
        <w:t>圖片由字元或字形（通常是指由ASCII定義的95個可列印字元）的空間排列所建構而成</w:t>
      </w:r>
    </w:p>
    <w:p w14:paraId="7C410BF4" w14:textId="77777777" w:rsidR="007E73F3" w:rsidRPr="00737F35" w:rsidRDefault="007E73F3" w:rsidP="007E73F3">
      <w:pPr>
        <w:shd w:val="clear" w:color="auto" w:fill="FFFFFF"/>
        <w:rPr>
          <w:rFonts w:ascii="Arial" w:eastAsiaTheme="minorEastAsia" w:hAnsi="Arial" w:cs="Arial"/>
          <w:b/>
          <w:bCs/>
          <w:color w:val="0070C0"/>
          <w:sz w:val="27"/>
          <w:szCs w:val="27"/>
        </w:rPr>
      </w:pPr>
    </w:p>
    <w:p w14:paraId="66747790" w14:textId="77777777" w:rsidR="007E73F3" w:rsidRPr="000507F2" w:rsidRDefault="007E73F3" w:rsidP="007E73F3">
      <w:pPr>
        <w:pStyle w:val="3"/>
        <w:rPr>
          <w:rFonts w:ascii="微軟正黑體" w:eastAsia="微軟正黑體" w:hAnsi="微軟正黑體"/>
          <w:i/>
          <w:iCs/>
          <w:sz w:val="27"/>
          <w:szCs w:val="27"/>
        </w:rPr>
      </w:pPr>
      <w:bookmarkStart w:id="126" w:name="_輔助科技（在本文件中使用）"/>
      <w:bookmarkEnd w:id="126"/>
      <w:r w:rsidRPr="00F95D33">
        <w:rPr>
          <w:rFonts w:ascii="微軟正黑體" w:eastAsia="微軟正黑體" w:hAnsi="微軟正黑體"/>
          <w:i/>
          <w:iCs/>
          <w:sz w:val="27"/>
          <w:szCs w:val="27"/>
        </w:rPr>
        <w:t>輔助科技</w:t>
      </w:r>
      <w:r w:rsidRPr="000507F2">
        <w:rPr>
          <w:rFonts w:ascii="微軟正黑體" w:eastAsia="微軟正黑體" w:hAnsi="微軟正黑體"/>
          <w:i/>
          <w:iCs/>
          <w:sz w:val="27"/>
          <w:szCs w:val="27"/>
        </w:rPr>
        <w:t>（在本文件中使用）</w:t>
      </w:r>
    </w:p>
    <w:p w14:paraId="1D1BCD1F" w14:textId="77777777" w:rsidR="007E73F3" w:rsidRDefault="007E73F3" w:rsidP="007E73F3">
      <w:pPr>
        <w:pStyle w:val="a3"/>
        <w:adjustRightInd w:val="0"/>
        <w:snapToGrid w:val="0"/>
        <w:spacing w:before="37" w:line="240" w:lineRule="atLeast"/>
        <w:ind w:right="107"/>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依照使用者代理、或伴隨著主流使用者代理一起作用的硬體或軟體，</w:t>
      </w:r>
      <w:r w:rsidRPr="008B29D6">
        <w:rPr>
          <w:rFonts w:ascii="微軟正黑體" w:eastAsia="微軟正黑體" w:hAnsi="微軟正黑體" w:cs="Times New Roman"/>
          <w:spacing w:val="-137"/>
          <w:sz w:val="27"/>
          <w:szCs w:val="27"/>
        </w:rPr>
        <w:t xml:space="preserve"> </w:t>
      </w:r>
      <w:r w:rsidRPr="008B29D6">
        <w:rPr>
          <w:rFonts w:ascii="微軟正黑體" w:eastAsia="微軟正黑體" w:hAnsi="微軟正黑體" w:cs="Times New Roman"/>
          <w:sz w:val="27"/>
          <w:szCs w:val="27"/>
        </w:rPr>
        <w:t>提供比主流使用者代理更多的功能，以滿足</w:t>
      </w:r>
      <w:r>
        <w:rPr>
          <w:rFonts w:ascii="微軟正黑體" w:eastAsia="微軟正黑體" w:hAnsi="微軟正黑體" w:cs="Times New Roman" w:hint="eastAsia"/>
          <w:sz w:val="27"/>
          <w:szCs w:val="27"/>
        </w:rPr>
        <w:t>身障</w:t>
      </w:r>
      <w:r w:rsidRPr="008B29D6">
        <w:rPr>
          <w:rFonts w:ascii="微軟正黑體" w:eastAsia="微軟正黑體" w:hAnsi="微軟正黑體" w:cs="Times New Roman"/>
          <w:sz w:val="27"/>
          <w:szCs w:val="27"/>
        </w:rPr>
        <w:t>使用者的需求。</w:t>
      </w:r>
    </w:p>
    <w:p w14:paraId="4E98D0C3" w14:textId="77777777" w:rsidR="007E73F3" w:rsidRPr="000F5F4B" w:rsidRDefault="007E73F3" w:rsidP="007E73F3">
      <w:pPr>
        <w:pStyle w:val="a3"/>
        <w:adjustRightInd w:val="0"/>
        <w:snapToGrid w:val="0"/>
        <w:spacing w:before="37" w:line="240" w:lineRule="atLeast"/>
        <w:ind w:left="224" w:right="107" w:firstLine="560"/>
        <w:rPr>
          <w:rFonts w:ascii="微軟正黑體" w:eastAsia="微軟正黑體" w:hAnsi="微軟正黑體" w:cs="Times New Roman"/>
          <w:sz w:val="27"/>
          <w:szCs w:val="27"/>
        </w:rPr>
      </w:pPr>
    </w:p>
    <w:p w14:paraId="578DB303" w14:textId="77777777" w:rsidR="007E73F3" w:rsidRPr="00737F35" w:rsidRDefault="007E73F3" w:rsidP="007E73F3">
      <w:pPr>
        <w:pBdr>
          <w:left w:val="single" w:sz="48" w:space="4" w:color="28A60A"/>
        </w:pBdr>
        <w:spacing w:line="0" w:lineRule="atLeast"/>
        <w:ind w:left="400" w:right="500"/>
        <w:rPr>
          <w:rFonts w:ascii="微軟正黑體" w:eastAsia="微軟正黑體" w:hAnsi="微軟正黑體" w:cs="Times New Roman"/>
          <w:b/>
          <w:sz w:val="27"/>
          <w:szCs w:val="27"/>
        </w:rPr>
      </w:pPr>
      <w:proofErr w:type="gramStart"/>
      <w:r w:rsidRPr="00737F35">
        <w:rPr>
          <w:rFonts w:ascii="微軟正黑體" w:eastAsia="微軟正黑體" w:hAnsi="微軟正黑體" w:cs="Times New Roman"/>
          <w:b/>
          <w:color w:val="00B050"/>
          <w:sz w:val="27"/>
          <w:szCs w:val="27"/>
        </w:rPr>
        <w:t>註</w:t>
      </w:r>
      <w:proofErr w:type="gramEnd"/>
      <w:r w:rsidRPr="00737F35">
        <w:rPr>
          <w:rFonts w:ascii="微軟正黑體" w:eastAsia="微軟正黑體" w:hAnsi="微軟正黑體" w:cs="Times New Roman"/>
          <w:b/>
          <w:color w:val="00B050"/>
          <w:sz w:val="27"/>
          <w:szCs w:val="27"/>
        </w:rPr>
        <w:t>釋</w:t>
      </w:r>
    </w:p>
    <w:p w14:paraId="721962B0" w14:textId="77777777" w:rsidR="007E73F3" w:rsidRDefault="007E73F3" w:rsidP="007E73F3">
      <w:pPr>
        <w:pBdr>
          <w:left w:val="single" w:sz="48" w:space="4" w:color="28A60A"/>
        </w:pBdr>
        <w:spacing w:line="0" w:lineRule="atLeast"/>
        <w:ind w:left="400" w:right="500"/>
        <w:rPr>
          <w:rFonts w:ascii="微軟正黑體" w:eastAsia="微軟正黑體" w:hAnsi="微軟正黑體" w:cs="Times New Roman"/>
          <w:sz w:val="27"/>
          <w:szCs w:val="27"/>
        </w:rPr>
      </w:pPr>
    </w:p>
    <w:p w14:paraId="52EBE9A8" w14:textId="77777777" w:rsidR="007E73F3" w:rsidRDefault="007E73F3" w:rsidP="007E73F3">
      <w:pPr>
        <w:pBdr>
          <w:left w:val="single" w:sz="48" w:space="4" w:color="28A60A"/>
        </w:pBdr>
        <w:spacing w:line="0" w:lineRule="atLeast"/>
        <w:ind w:left="400" w:right="500"/>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輔助科技所提供的功能包括但不限於：替代呈現(例如合成語音或放大的內容)、替代輸入法(例如語音輸入)、額外的導</w:t>
      </w:r>
      <w:proofErr w:type="gramStart"/>
      <w:r w:rsidRPr="008B29D6">
        <w:rPr>
          <w:rFonts w:ascii="微軟正黑體" w:eastAsia="微軟正黑體" w:hAnsi="微軟正黑體" w:cs="Times New Roman"/>
          <w:sz w:val="27"/>
          <w:szCs w:val="27"/>
        </w:rPr>
        <w:t>覽</w:t>
      </w:r>
      <w:proofErr w:type="gramEnd"/>
      <w:r w:rsidRPr="008B29D6">
        <w:rPr>
          <w:rFonts w:ascii="微軟正黑體" w:eastAsia="微軟正黑體" w:hAnsi="微軟正黑體" w:cs="Times New Roman"/>
          <w:sz w:val="27"/>
          <w:szCs w:val="27"/>
        </w:rPr>
        <w:t>或導向機制、內容轉譯(例如讓表格更具可及性)。</w:t>
      </w:r>
    </w:p>
    <w:p w14:paraId="3F6FA547" w14:textId="77777777" w:rsidR="007E73F3" w:rsidRDefault="007E73F3" w:rsidP="007E73F3">
      <w:pPr>
        <w:pStyle w:val="a3"/>
        <w:adjustRightInd w:val="0"/>
        <w:snapToGrid w:val="0"/>
        <w:spacing w:before="37" w:line="240" w:lineRule="atLeast"/>
        <w:ind w:right="107"/>
        <w:rPr>
          <w:rFonts w:ascii="Arial" w:hAnsi="Arial" w:cs="Arial"/>
          <w:caps/>
          <w:color w:val="178217"/>
          <w:sz w:val="27"/>
          <w:szCs w:val="27"/>
          <w:shd w:val="clear" w:color="auto" w:fill="E9FBE9"/>
        </w:rPr>
      </w:pPr>
    </w:p>
    <w:p w14:paraId="39246711" w14:textId="77777777" w:rsidR="007E73F3" w:rsidRPr="00737F35" w:rsidRDefault="007E73F3" w:rsidP="007E73F3">
      <w:pPr>
        <w:pBdr>
          <w:left w:val="single" w:sz="48" w:space="4" w:color="28A60A"/>
        </w:pBdr>
        <w:spacing w:line="0" w:lineRule="atLeast"/>
        <w:ind w:left="400" w:right="500"/>
        <w:rPr>
          <w:rFonts w:ascii="微軟正黑體" w:eastAsia="微軟正黑體" w:hAnsi="微軟正黑體" w:cs="Times New Roman"/>
          <w:b/>
          <w:sz w:val="27"/>
          <w:szCs w:val="27"/>
        </w:rPr>
      </w:pPr>
      <w:proofErr w:type="gramStart"/>
      <w:r w:rsidRPr="00737F35">
        <w:rPr>
          <w:rFonts w:ascii="微軟正黑體" w:eastAsia="微軟正黑體" w:hAnsi="微軟正黑體" w:cs="Times New Roman"/>
          <w:b/>
          <w:color w:val="00B050"/>
          <w:sz w:val="27"/>
          <w:szCs w:val="27"/>
        </w:rPr>
        <w:t>註</w:t>
      </w:r>
      <w:proofErr w:type="gramEnd"/>
      <w:r w:rsidRPr="00737F35">
        <w:rPr>
          <w:rFonts w:ascii="微軟正黑體" w:eastAsia="微軟正黑體" w:hAnsi="微軟正黑體" w:cs="Times New Roman"/>
          <w:b/>
          <w:color w:val="00B050"/>
          <w:sz w:val="27"/>
          <w:szCs w:val="27"/>
        </w:rPr>
        <w:t>釋</w:t>
      </w:r>
    </w:p>
    <w:p w14:paraId="4492BB96" w14:textId="77777777" w:rsidR="007E73F3" w:rsidRDefault="007E73F3" w:rsidP="007E73F3">
      <w:pPr>
        <w:pBdr>
          <w:left w:val="single" w:sz="48" w:space="4" w:color="28A60A"/>
        </w:pBdr>
        <w:spacing w:line="0" w:lineRule="atLeast"/>
        <w:ind w:left="400" w:right="500"/>
        <w:rPr>
          <w:rFonts w:ascii="微軟正黑體" w:eastAsia="微軟正黑體" w:hAnsi="微軟正黑體" w:cs="Times New Roman"/>
          <w:sz w:val="27"/>
          <w:szCs w:val="27"/>
        </w:rPr>
      </w:pPr>
    </w:p>
    <w:p w14:paraId="4C333D1D" w14:textId="77777777" w:rsidR="007E73F3" w:rsidRDefault="007E73F3" w:rsidP="007E73F3">
      <w:pPr>
        <w:pBdr>
          <w:left w:val="single" w:sz="48" w:space="4" w:color="28A60A"/>
        </w:pBdr>
        <w:spacing w:line="0" w:lineRule="atLeast"/>
        <w:ind w:left="400" w:right="500"/>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通常輔助科技會藉由使用及監視應用程式介面，來與主流使用者代理交流資料，不過主流使用者代理與輔助科技之間的分野並非絕對。</w:t>
      </w:r>
    </w:p>
    <w:p w14:paraId="64BC5048" w14:textId="77777777" w:rsidR="007E73F3" w:rsidRDefault="007E73F3" w:rsidP="007E73F3">
      <w:pPr>
        <w:pStyle w:val="a3"/>
        <w:adjustRightInd w:val="0"/>
        <w:snapToGrid w:val="0"/>
        <w:spacing w:before="37" w:line="240" w:lineRule="atLeast"/>
        <w:ind w:right="107"/>
        <w:rPr>
          <w:rFonts w:ascii="Arial" w:hAnsi="Arial" w:cs="Arial"/>
          <w:caps/>
          <w:color w:val="178217"/>
          <w:sz w:val="27"/>
          <w:szCs w:val="27"/>
          <w:shd w:val="clear" w:color="auto" w:fill="E9FBE9"/>
        </w:rPr>
      </w:pPr>
    </w:p>
    <w:p w14:paraId="2760D6B0" w14:textId="77777777" w:rsidR="007E73F3" w:rsidRPr="00737F35" w:rsidRDefault="007E73F3" w:rsidP="007E73F3">
      <w:pPr>
        <w:pBdr>
          <w:left w:val="single" w:sz="48" w:space="4" w:color="28A60A"/>
        </w:pBdr>
        <w:spacing w:line="0" w:lineRule="atLeast"/>
        <w:ind w:left="400" w:right="500"/>
        <w:rPr>
          <w:rFonts w:ascii="微軟正黑體" w:eastAsia="微軟正黑體" w:hAnsi="微軟正黑體" w:cs="Times New Roman"/>
          <w:b/>
          <w:sz w:val="27"/>
          <w:szCs w:val="27"/>
        </w:rPr>
      </w:pPr>
      <w:proofErr w:type="gramStart"/>
      <w:r w:rsidRPr="00737F35">
        <w:rPr>
          <w:rFonts w:ascii="微軟正黑體" w:eastAsia="微軟正黑體" w:hAnsi="微軟正黑體" w:cs="Times New Roman"/>
          <w:b/>
          <w:color w:val="00B050"/>
          <w:sz w:val="27"/>
          <w:szCs w:val="27"/>
        </w:rPr>
        <w:t>註</w:t>
      </w:r>
      <w:proofErr w:type="gramEnd"/>
      <w:r w:rsidRPr="00737F35">
        <w:rPr>
          <w:rFonts w:ascii="微軟正黑體" w:eastAsia="微軟正黑體" w:hAnsi="微軟正黑體" w:cs="Times New Roman"/>
          <w:b/>
          <w:color w:val="00B050"/>
          <w:sz w:val="27"/>
          <w:szCs w:val="27"/>
        </w:rPr>
        <w:t>釋</w:t>
      </w:r>
    </w:p>
    <w:p w14:paraId="4918F36E" w14:textId="77777777" w:rsidR="007E73F3" w:rsidRDefault="007E73F3" w:rsidP="007E73F3">
      <w:pPr>
        <w:pBdr>
          <w:left w:val="single" w:sz="48" w:space="4" w:color="28A60A"/>
        </w:pBdr>
        <w:spacing w:line="0" w:lineRule="atLeast"/>
        <w:ind w:left="400" w:right="500"/>
        <w:rPr>
          <w:rFonts w:ascii="微軟正黑體" w:eastAsia="微軟正黑體" w:hAnsi="微軟正黑體" w:cs="Times New Roman"/>
          <w:sz w:val="27"/>
          <w:szCs w:val="27"/>
        </w:rPr>
      </w:pPr>
    </w:p>
    <w:p w14:paraId="5D3FA677" w14:textId="77777777" w:rsidR="007E73F3" w:rsidRDefault="007E73F3" w:rsidP="007E73F3">
      <w:pPr>
        <w:pBdr>
          <w:left w:val="single" w:sz="48" w:space="4" w:color="28A60A"/>
        </w:pBdr>
        <w:spacing w:line="0" w:lineRule="atLeast"/>
        <w:ind w:left="400" w:right="500"/>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許多主流使用者代理皆有提供一些功能，可協助</w:t>
      </w:r>
      <w:r>
        <w:rPr>
          <w:rFonts w:ascii="微軟正黑體" w:eastAsia="微軟正黑體" w:hAnsi="微軟正黑體" w:cs="Times New Roman" w:hint="eastAsia"/>
          <w:sz w:val="27"/>
          <w:szCs w:val="27"/>
        </w:rPr>
        <w:t>身障</w:t>
      </w:r>
      <w:r w:rsidRPr="008B29D6">
        <w:rPr>
          <w:rFonts w:ascii="微軟正黑體" w:eastAsia="微軟正黑體" w:hAnsi="微軟正黑體" w:cs="Times New Roman"/>
          <w:sz w:val="27"/>
          <w:szCs w:val="27"/>
        </w:rPr>
        <w:t>之使用者。</w:t>
      </w:r>
      <w:proofErr w:type="gramStart"/>
      <w:r w:rsidRPr="008B29D6">
        <w:rPr>
          <w:rFonts w:ascii="微軟正黑體" w:eastAsia="微軟正黑體" w:hAnsi="微軟正黑體" w:cs="Times New Roman"/>
          <w:sz w:val="27"/>
          <w:szCs w:val="27"/>
        </w:rPr>
        <w:t>兩者間的基本</w:t>
      </w:r>
      <w:proofErr w:type="gramEnd"/>
      <w:r w:rsidRPr="008B29D6">
        <w:rPr>
          <w:rFonts w:ascii="微軟正黑體" w:eastAsia="微軟正黑體" w:hAnsi="微軟正黑體" w:cs="Times New Roman"/>
          <w:sz w:val="27"/>
          <w:szCs w:val="27"/>
        </w:rPr>
        <w:t>差異在於主流使用者代理鎖定廣泛而不</w:t>
      </w:r>
      <w:r w:rsidRPr="00527472">
        <w:rPr>
          <w:rFonts w:ascii="微軟正黑體" w:eastAsia="微軟正黑體" w:hAnsi="微軟正黑體" w:cs="Times New Roman"/>
          <w:sz w:val="27"/>
          <w:szCs w:val="27"/>
        </w:rPr>
        <w:t xml:space="preserve"> </w:t>
      </w:r>
      <w:r w:rsidRPr="008B29D6">
        <w:rPr>
          <w:rFonts w:ascii="微軟正黑體" w:eastAsia="微軟正黑體" w:hAnsi="微軟正黑體" w:cs="Times New Roman"/>
          <w:sz w:val="27"/>
          <w:szCs w:val="27"/>
        </w:rPr>
        <w:t>同</w:t>
      </w:r>
      <w:r w:rsidRPr="008B29D6">
        <w:rPr>
          <w:rFonts w:ascii="微軟正黑體" w:eastAsia="微軟正黑體" w:hAnsi="微軟正黑體" w:cs="Times New Roman"/>
          <w:sz w:val="27"/>
          <w:szCs w:val="27"/>
        </w:rPr>
        <w:lastRenderedPageBreak/>
        <w:t>的人們，同時包括有無障礙的使用者；輔助科技則鎖定具有特定障礙的局部使用者。輔助科技對於其目標使用者所提供之輔助功能會更特定且更適切。主流使用者代理可提供重要的功能給輔助科技，像是從程式物件當中取得網頁內容，或將標記剖析成程式可識別的應用程式介面物件；</w:t>
      </w:r>
    </w:p>
    <w:p w14:paraId="6DE20575" w14:textId="77777777" w:rsidR="007E73F3" w:rsidRDefault="007E73F3" w:rsidP="007E73F3">
      <w:pPr>
        <w:pStyle w:val="a3"/>
        <w:adjustRightInd w:val="0"/>
        <w:snapToGrid w:val="0"/>
        <w:spacing w:before="37" w:line="240" w:lineRule="atLeast"/>
        <w:ind w:right="107"/>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 xml:space="preserve">  </w:t>
      </w:r>
    </w:p>
    <w:p w14:paraId="12F85EBB" w14:textId="77777777" w:rsidR="007E73F3" w:rsidRPr="008B29D6" w:rsidRDefault="007E73F3" w:rsidP="007E73F3">
      <w:pPr>
        <w:pBdr>
          <w:left w:val="single" w:sz="48" w:space="4" w:color="FFC000"/>
        </w:pBdr>
        <w:tabs>
          <w:tab w:val="left" w:pos="1560"/>
        </w:tabs>
        <w:spacing w:line="0" w:lineRule="atLeast"/>
        <w:ind w:leftChars="101" w:left="222"/>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以下皆為重要的輔助科技：</w:t>
      </w:r>
    </w:p>
    <w:p w14:paraId="5D56DDE9" w14:textId="77777777" w:rsidR="007E73F3" w:rsidRPr="008B29D6" w:rsidRDefault="007E73F3" w:rsidP="007E73F3">
      <w:pPr>
        <w:pStyle w:val="a5"/>
        <w:numPr>
          <w:ilvl w:val="0"/>
          <w:numId w:val="19"/>
        </w:numPr>
        <w:tabs>
          <w:tab w:val="left" w:pos="719"/>
        </w:tabs>
        <w:adjustRightInd w:val="0"/>
        <w:snapToGrid w:val="0"/>
        <w:spacing w:before="3" w:line="240" w:lineRule="atLeast"/>
        <w:ind w:right="393" w:hanging="210"/>
        <w:jc w:val="both"/>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螢幕放大鏡，及其他視覺性的閱讀輔助，用於在視覺、知覺、實體印刷上</w:t>
      </w:r>
      <w:r>
        <w:rPr>
          <w:rFonts w:ascii="微軟正黑體" w:eastAsia="微軟正黑體" w:hAnsi="微軟正黑體" w:cs="Times New Roman" w:hint="eastAsia"/>
          <w:sz w:val="27"/>
          <w:szCs w:val="27"/>
        </w:rPr>
        <w:t>身障</w:t>
      </w:r>
      <w:r w:rsidRPr="008B29D6">
        <w:rPr>
          <w:rFonts w:ascii="微軟正黑體" w:eastAsia="微軟正黑體" w:hAnsi="微軟正黑體" w:cs="Times New Roman"/>
          <w:sz w:val="27"/>
          <w:szCs w:val="27"/>
        </w:rPr>
        <w:t>的使用者，能夠更動文字字體、尺寸、間隔、色彩與語音同步等，以改善文字及圖片繪製結果的視覺可讀性。</w:t>
      </w:r>
    </w:p>
    <w:p w14:paraId="688C1367" w14:textId="77777777" w:rsidR="007E73F3" w:rsidRPr="008B29D6" w:rsidRDefault="007E73F3" w:rsidP="007E73F3">
      <w:pPr>
        <w:pStyle w:val="a5"/>
        <w:numPr>
          <w:ilvl w:val="0"/>
          <w:numId w:val="19"/>
        </w:numPr>
        <w:tabs>
          <w:tab w:val="left" w:pos="719"/>
        </w:tabs>
        <w:adjustRightInd w:val="0"/>
        <w:snapToGrid w:val="0"/>
        <w:spacing w:before="3" w:line="240" w:lineRule="atLeast"/>
        <w:ind w:left="719"/>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螢幕報讀軟體，讓盲人能以合成語音或點字來閱讀文字性資訊。</w:t>
      </w:r>
    </w:p>
    <w:p w14:paraId="60D13580" w14:textId="77777777" w:rsidR="007E73F3" w:rsidRPr="008B29D6" w:rsidRDefault="007E73F3" w:rsidP="007E73F3">
      <w:pPr>
        <w:pStyle w:val="a5"/>
        <w:numPr>
          <w:ilvl w:val="0"/>
          <w:numId w:val="19"/>
        </w:numPr>
        <w:tabs>
          <w:tab w:val="left" w:pos="719"/>
        </w:tabs>
        <w:adjustRightInd w:val="0"/>
        <w:snapToGrid w:val="0"/>
        <w:spacing w:line="240" w:lineRule="atLeast"/>
        <w:ind w:right="392" w:hanging="210"/>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文字轉語音軟體，讓某些有認知、語言、學習障礙的使用者能將文字轉換成合成語音。</w:t>
      </w:r>
    </w:p>
    <w:p w14:paraId="54FE5C98" w14:textId="77777777" w:rsidR="007E73F3" w:rsidRPr="008B29D6" w:rsidRDefault="007E73F3" w:rsidP="007E73F3">
      <w:pPr>
        <w:pStyle w:val="a5"/>
        <w:numPr>
          <w:ilvl w:val="0"/>
          <w:numId w:val="19"/>
        </w:numPr>
        <w:tabs>
          <w:tab w:val="left" w:pos="719"/>
        </w:tabs>
        <w:adjustRightInd w:val="0"/>
        <w:snapToGrid w:val="0"/>
        <w:spacing w:before="2" w:line="240" w:lineRule="atLeast"/>
        <w:ind w:left="719"/>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語音辨識軟體，可讓有某些肢體障礙的人使用。</w:t>
      </w:r>
    </w:p>
    <w:p w14:paraId="3D331F0B" w14:textId="77777777" w:rsidR="007E73F3" w:rsidRPr="008B29D6" w:rsidRDefault="007E73F3" w:rsidP="007E73F3">
      <w:pPr>
        <w:pStyle w:val="a5"/>
        <w:numPr>
          <w:ilvl w:val="0"/>
          <w:numId w:val="19"/>
        </w:numPr>
        <w:tabs>
          <w:tab w:val="left" w:pos="719"/>
        </w:tabs>
        <w:adjustRightInd w:val="0"/>
        <w:snapToGrid w:val="0"/>
        <w:spacing w:line="240" w:lineRule="atLeast"/>
        <w:ind w:left="719"/>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替代鍵盤，包括使用頭杖、開關、</w:t>
      </w:r>
      <w:proofErr w:type="gramStart"/>
      <w:r w:rsidRPr="008B29D6">
        <w:rPr>
          <w:rFonts w:ascii="微軟正黑體" w:eastAsia="微軟正黑體" w:hAnsi="微軟正黑體" w:cs="Times New Roman"/>
          <w:sz w:val="27"/>
          <w:szCs w:val="27"/>
        </w:rPr>
        <w:t>吹吸等</w:t>
      </w:r>
      <w:proofErr w:type="gramEnd"/>
      <w:r w:rsidRPr="008B29D6">
        <w:rPr>
          <w:rFonts w:ascii="微軟正黑體" w:eastAsia="微軟正黑體" w:hAnsi="微軟正黑體" w:cs="Times New Roman"/>
          <w:sz w:val="27"/>
          <w:szCs w:val="27"/>
        </w:rPr>
        <w:t>特殊輸入裝置的替代鍵盤，</w:t>
      </w:r>
    </w:p>
    <w:p w14:paraId="6D3AAB15" w14:textId="77777777" w:rsidR="007E73F3" w:rsidRPr="008B29D6" w:rsidRDefault="007E73F3" w:rsidP="007E73F3">
      <w:pPr>
        <w:pStyle w:val="a3"/>
        <w:adjustRightInd w:val="0"/>
        <w:snapToGrid w:val="0"/>
        <w:spacing w:before="101" w:line="240" w:lineRule="atLeast"/>
        <w:ind w:left="718"/>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讓有某些肢體障礙的使用者能用來模擬鍵盤。</w:t>
      </w:r>
    </w:p>
    <w:p w14:paraId="7EC22668" w14:textId="77777777" w:rsidR="007E73F3" w:rsidRPr="008B29D6" w:rsidRDefault="007E73F3" w:rsidP="007E73F3">
      <w:pPr>
        <w:pStyle w:val="a5"/>
        <w:numPr>
          <w:ilvl w:val="0"/>
          <w:numId w:val="19"/>
        </w:numPr>
        <w:tabs>
          <w:tab w:val="left" w:pos="719"/>
        </w:tabs>
        <w:adjustRightInd w:val="0"/>
        <w:snapToGrid w:val="0"/>
        <w:spacing w:after="240" w:line="240" w:lineRule="atLeast"/>
        <w:ind w:right="107" w:hanging="210"/>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替代指標裝置，讓有某些肢體障礙的人能用來模擬滑鼠游標及按鍵</w:t>
      </w:r>
      <w:r w:rsidRPr="008B29D6">
        <w:rPr>
          <w:rFonts w:ascii="微軟正黑體" w:eastAsia="微軟正黑體" w:hAnsi="微軟正黑體" w:cs="Times New Roman"/>
          <w:spacing w:val="35"/>
          <w:sz w:val="27"/>
          <w:szCs w:val="27"/>
        </w:rPr>
        <w:t xml:space="preserve"> </w:t>
      </w:r>
      <w:r w:rsidRPr="008B29D6">
        <w:rPr>
          <w:rFonts w:ascii="微軟正黑體" w:eastAsia="微軟正黑體" w:hAnsi="微軟正黑體" w:cs="Times New Roman"/>
          <w:sz w:val="27"/>
          <w:szCs w:val="27"/>
        </w:rPr>
        <w:t>之操作。指標裝置係指可輸入空間資料(例如空間連續性資料及空間</w:t>
      </w:r>
      <w:r w:rsidRPr="008B29D6">
        <w:rPr>
          <w:rFonts w:ascii="微軟正黑體" w:eastAsia="微軟正黑體" w:hAnsi="微軟正黑體" w:cs="Times New Roman"/>
          <w:spacing w:val="1"/>
          <w:sz w:val="27"/>
          <w:szCs w:val="27"/>
        </w:rPr>
        <w:t xml:space="preserve"> </w:t>
      </w:r>
      <w:r w:rsidRPr="008B29D6">
        <w:rPr>
          <w:rFonts w:ascii="微軟正黑體" w:eastAsia="微軟正黑體" w:hAnsi="微軟正黑體" w:cs="Times New Roman"/>
          <w:sz w:val="27"/>
          <w:szCs w:val="27"/>
        </w:rPr>
        <w:t>多維度資料之電腦輸入介面)，常見的指標裝置包括但不限於滑鼠、</w:t>
      </w:r>
      <w:r w:rsidRPr="008B29D6">
        <w:rPr>
          <w:rFonts w:ascii="微軟正黑體" w:eastAsia="微軟正黑體" w:hAnsi="微軟正黑體" w:cs="Times New Roman"/>
          <w:spacing w:val="1"/>
          <w:sz w:val="27"/>
          <w:szCs w:val="27"/>
        </w:rPr>
        <w:t xml:space="preserve"> </w:t>
      </w:r>
      <w:r w:rsidRPr="008B29D6">
        <w:rPr>
          <w:rFonts w:ascii="微軟正黑體" w:eastAsia="微軟正黑體" w:hAnsi="微軟正黑體" w:cs="Times New Roman"/>
          <w:sz w:val="27"/>
          <w:szCs w:val="27"/>
        </w:rPr>
        <w:t>軌跡球、觸控板、繪圖板、觸控螢幕、搖桿、觸控點、光筆、眼球</w:t>
      </w:r>
      <w:r w:rsidRPr="008B29D6">
        <w:rPr>
          <w:rFonts w:ascii="微軟正黑體" w:eastAsia="微軟正黑體" w:hAnsi="微軟正黑體" w:cs="Times New Roman"/>
          <w:spacing w:val="36"/>
          <w:sz w:val="27"/>
          <w:szCs w:val="27"/>
        </w:rPr>
        <w:t xml:space="preserve"> </w:t>
      </w:r>
      <w:r w:rsidRPr="008B29D6">
        <w:rPr>
          <w:rFonts w:ascii="微軟正黑體" w:eastAsia="微軟正黑體" w:hAnsi="微軟正黑體" w:cs="Times New Roman"/>
          <w:sz w:val="27"/>
          <w:szCs w:val="27"/>
        </w:rPr>
        <w:t>追蹤裝置、雷射指示器、光線槍、牛角型飛行駕駛盤、跳舞機踏墊、Wii</w:t>
      </w:r>
      <w:r w:rsidRPr="008B29D6">
        <w:rPr>
          <w:rFonts w:ascii="微軟正黑體" w:eastAsia="微軟正黑體" w:hAnsi="微軟正黑體" w:cs="Times New Roman"/>
          <w:spacing w:val="-1"/>
          <w:sz w:val="27"/>
          <w:szCs w:val="27"/>
        </w:rPr>
        <w:t xml:space="preserve"> </w:t>
      </w:r>
      <w:r w:rsidRPr="008B29D6">
        <w:rPr>
          <w:rFonts w:ascii="微軟正黑體" w:eastAsia="微軟正黑體" w:hAnsi="微軟正黑體" w:cs="Times New Roman"/>
          <w:sz w:val="27"/>
          <w:szCs w:val="27"/>
        </w:rPr>
        <w:t>遙控器等。</w:t>
      </w:r>
    </w:p>
    <w:p w14:paraId="794865A1" w14:textId="77777777" w:rsidR="007E73F3" w:rsidRPr="00181453" w:rsidRDefault="007E73F3" w:rsidP="007E73F3">
      <w:pPr>
        <w:pStyle w:val="3"/>
        <w:rPr>
          <w:rFonts w:ascii="微軟正黑體" w:eastAsia="微軟正黑體" w:hAnsi="微軟正黑體"/>
          <w:i/>
          <w:iCs/>
          <w:sz w:val="27"/>
          <w:szCs w:val="27"/>
        </w:rPr>
      </w:pPr>
      <w:bookmarkStart w:id="127" w:name="_音訊"/>
      <w:bookmarkEnd w:id="127"/>
      <w:r w:rsidRPr="00181453">
        <w:rPr>
          <w:rFonts w:ascii="微軟正黑體" w:eastAsia="微軟正黑體" w:hAnsi="微軟正黑體"/>
          <w:i/>
          <w:iCs/>
          <w:sz w:val="27"/>
          <w:szCs w:val="27"/>
        </w:rPr>
        <w:t>音訊</w:t>
      </w:r>
    </w:p>
    <w:p w14:paraId="696FC972" w14:textId="77777777" w:rsidR="007E73F3" w:rsidRPr="009C5CFF" w:rsidRDefault="007E73F3" w:rsidP="007E73F3">
      <w:pPr>
        <w:pStyle w:val="a3"/>
        <w:adjustRightInd w:val="0"/>
        <w:snapToGrid w:val="0"/>
        <w:spacing w:before="38" w:line="240" w:lineRule="atLeast"/>
        <w:ind w:left="224" w:right="404"/>
        <w:jc w:val="both"/>
        <w:rPr>
          <w:rFonts w:ascii="微軟正黑體" w:eastAsia="微軟正黑體" w:hAnsi="微軟正黑體" w:cs="Times New Roman"/>
          <w:sz w:val="27"/>
          <w:szCs w:val="27"/>
        </w:rPr>
      </w:pPr>
      <w:r w:rsidRPr="009C5CFF">
        <w:rPr>
          <w:rFonts w:ascii="微軟正黑體" w:eastAsia="微軟正黑體" w:hAnsi="微軟正黑體" w:cs="Times New Roman"/>
          <w:sz w:val="27"/>
          <w:szCs w:val="27"/>
        </w:rPr>
        <w:t>重製聲音的科技。</w:t>
      </w:r>
    </w:p>
    <w:p w14:paraId="00901347" w14:textId="77777777" w:rsidR="007E73F3" w:rsidRDefault="007E73F3" w:rsidP="007E73F3">
      <w:pPr>
        <w:pStyle w:val="a3"/>
        <w:adjustRightInd w:val="0"/>
        <w:snapToGrid w:val="0"/>
        <w:spacing w:before="38" w:line="240" w:lineRule="atLeast"/>
        <w:ind w:left="224" w:right="407" w:firstLine="560"/>
        <w:rPr>
          <w:rFonts w:ascii="微軟正黑體" w:eastAsia="微軟正黑體" w:hAnsi="微軟正黑體" w:cs="Times New Roman"/>
          <w:sz w:val="27"/>
          <w:szCs w:val="27"/>
        </w:rPr>
      </w:pPr>
    </w:p>
    <w:p w14:paraId="32403DBF" w14:textId="77777777" w:rsidR="007E73F3" w:rsidRPr="00A73A72" w:rsidRDefault="007E73F3" w:rsidP="007E73F3">
      <w:pPr>
        <w:pBdr>
          <w:left w:val="single" w:sz="48" w:space="4" w:color="28A60A"/>
        </w:pBdr>
        <w:spacing w:line="0" w:lineRule="atLeast"/>
        <w:ind w:left="400" w:right="500"/>
        <w:rPr>
          <w:rFonts w:ascii="微軟正黑體" w:eastAsia="微軟正黑體" w:hAnsi="微軟正黑體" w:cs="Times New Roman"/>
          <w:b/>
          <w:color w:val="00B050"/>
          <w:sz w:val="27"/>
          <w:szCs w:val="27"/>
        </w:rPr>
      </w:pPr>
      <w:proofErr w:type="gramStart"/>
      <w:r w:rsidRPr="00A73A72">
        <w:rPr>
          <w:rFonts w:ascii="微軟正黑體" w:eastAsia="微軟正黑體" w:hAnsi="微軟正黑體" w:cs="Times New Roman"/>
          <w:b/>
          <w:color w:val="00B050"/>
          <w:sz w:val="27"/>
          <w:szCs w:val="27"/>
        </w:rPr>
        <w:lastRenderedPageBreak/>
        <w:t>註</w:t>
      </w:r>
      <w:proofErr w:type="gramEnd"/>
      <w:r w:rsidRPr="00A73A72">
        <w:rPr>
          <w:rFonts w:ascii="微軟正黑體" w:eastAsia="微軟正黑體" w:hAnsi="微軟正黑體" w:cs="Times New Roman"/>
          <w:b/>
          <w:color w:val="00B050"/>
          <w:sz w:val="27"/>
          <w:szCs w:val="27"/>
        </w:rPr>
        <w:t>釋</w:t>
      </w:r>
    </w:p>
    <w:p w14:paraId="658D8FA5" w14:textId="77777777" w:rsidR="007E73F3" w:rsidRPr="00A73A72" w:rsidRDefault="007E73F3" w:rsidP="007E73F3">
      <w:pPr>
        <w:pBdr>
          <w:left w:val="single" w:sz="48" w:space="4" w:color="28A60A"/>
        </w:pBdr>
        <w:spacing w:line="0" w:lineRule="atLeast"/>
        <w:ind w:left="400" w:right="500"/>
        <w:rPr>
          <w:rFonts w:ascii="微軟正黑體" w:eastAsia="微軟正黑體" w:hAnsi="微軟正黑體" w:cs="Times New Roman"/>
          <w:b/>
          <w:color w:val="00B050"/>
          <w:sz w:val="27"/>
          <w:szCs w:val="27"/>
        </w:rPr>
      </w:pPr>
    </w:p>
    <w:p w14:paraId="02CC8852" w14:textId="77777777" w:rsidR="007E73F3" w:rsidRPr="00A73A72" w:rsidRDefault="007E73F3" w:rsidP="007E73F3">
      <w:pPr>
        <w:pBdr>
          <w:left w:val="single" w:sz="48" w:space="4" w:color="28A60A"/>
        </w:pBdr>
        <w:spacing w:line="0" w:lineRule="atLeast"/>
        <w:ind w:left="400" w:right="500"/>
        <w:rPr>
          <w:rFonts w:asciiTheme="minorHAnsi" w:hAnsiTheme="minorHAnsi" w:cs="Times New Roman"/>
          <w:bCs/>
          <w:color w:val="000000" w:themeColor="text1"/>
          <w:szCs w:val="24"/>
        </w:rPr>
      </w:pPr>
      <w:r w:rsidRPr="00A73A72">
        <w:rPr>
          <w:rFonts w:ascii="微軟正黑體" w:eastAsia="微軟正黑體" w:hAnsi="微軟正黑體" w:cs="Times New Roman"/>
          <w:bCs/>
          <w:color w:val="000000" w:themeColor="text1"/>
          <w:sz w:val="27"/>
          <w:szCs w:val="27"/>
        </w:rPr>
        <w:t>音訊可以透過合成方式製作(例如語音合成)、從真實世界錄製，或同時使用這兩種方式。</w:t>
      </w:r>
    </w:p>
    <w:p w14:paraId="7B9665A3" w14:textId="77777777" w:rsidR="007E73F3" w:rsidRPr="00A73A72" w:rsidRDefault="007E73F3" w:rsidP="007E73F3">
      <w:pPr>
        <w:pStyle w:val="a3"/>
        <w:adjustRightInd w:val="0"/>
        <w:snapToGrid w:val="0"/>
        <w:spacing w:before="38" w:line="240" w:lineRule="atLeast"/>
        <w:ind w:left="224" w:right="407" w:firstLine="560"/>
        <w:rPr>
          <w:rFonts w:ascii="微軟正黑體" w:eastAsia="微軟正黑體" w:hAnsi="微軟正黑體" w:cs="Times New Roman"/>
          <w:sz w:val="27"/>
          <w:szCs w:val="27"/>
        </w:rPr>
      </w:pPr>
    </w:p>
    <w:p w14:paraId="53C612BB" w14:textId="77777777" w:rsidR="007E73F3" w:rsidRPr="006F7CDD" w:rsidRDefault="007E73F3" w:rsidP="007E73F3">
      <w:pPr>
        <w:pStyle w:val="3"/>
        <w:rPr>
          <w:rFonts w:ascii="微軟正黑體" w:eastAsia="微軟正黑體" w:hAnsi="微軟正黑體"/>
          <w:i/>
          <w:iCs/>
          <w:sz w:val="27"/>
          <w:szCs w:val="27"/>
        </w:rPr>
      </w:pPr>
      <w:bookmarkStart w:id="128" w:name="_音訊描述"/>
      <w:bookmarkEnd w:id="128"/>
      <w:r w:rsidRPr="006F7CDD">
        <w:rPr>
          <w:rFonts w:ascii="微軟正黑體" w:eastAsia="微軟正黑體" w:hAnsi="微軟正黑體"/>
          <w:i/>
          <w:iCs/>
          <w:sz w:val="27"/>
          <w:szCs w:val="27"/>
        </w:rPr>
        <w:t>音訊描述</w:t>
      </w:r>
    </w:p>
    <w:p w14:paraId="70C96BB8" w14:textId="77777777" w:rsidR="007E73F3" w:rsidRDefault="007E73F3" w:rsidP="007E73F3">
      <w:pPr>
        <w:pStyle w:val="a3"/>
        <w:adjustRightInd w:val="0"/>
        <w:snapToGrid w:val="0"/>
        <w:spacing w:before="38" w:line="240" w:lineRule="atLeast"/>
        <w:ind w:left="224" w:right="404"/>
        <w:jc w:val="both"/>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添加至音軌之旁白，用來描述無法單獨從主要音軌理解之重要視覺細節</w:t>
      </w:r>
      <w:r>
        <w:rPr>
          <w:rFonts w:ascii="微軟正黑體" w:eastAsia="微軟正黑體" w:hAnsi="微軟正黑體" w:cs="Times New Roman"/>
          <w:sz w:val="27"/>
          <w:szCs w:val="27"/>
        </w:rPr>
        <w:t>。</w:t>
      </w:r>
    </w:p>
    <w:p w14:paraId="7A365F3C" w14:textId="77777777" w:rsidR="007E73F3" w:rsidRDefault="007E73F3" w:rsidP="007E73F3">
      <w:pPr>
        <w:pStyle w:val="a3"/>
        <w:adjustRightInd w:val="0"/>
        <w:snapToGrid w:val="0"/>
        <w:spacing w:before="38" w:line="240" w:lineRule="atLeast"/>
        <w:ind w:left="224" w:right="404"/>
        <w:jc w:val="both"/>
        <w:rPr>
          <w:rFonts w:ascii="微軟正黑體" w:eastAsia="微軟正黑體" w:hAnsi="微軟正黑體" w:cs="Times New Roman"/>
          <w:sz w:val="27"/>
          <w:szCs w:val="27"/>
        </w:rPr>
      </w:pPr>
    </w:p>
    <w:p w14:paraId="12F0887F" w14:textId="77777777" w:rsidR="007E73F3" w:rsidRPr="00605880" w:rsidRDefault="007E73F3" w:rsidP="007E73F3">
      <w:pPr>
        <w:pBdr>
          <w:left w:val="single" w:sz="48" w:space="4" w:color="28A60A"/>
        </w:pBdr>
        <w:adjustRightInd w:val="0"/>
        <w:snapToGrid w:val="0"/>
        <w:spacing w:line="240" w:lineRule="atLeast"/>
        <w:ind w:left="426" w:right="500"/>
        <w:rPr>
          <w:rFonts w:ascii="微軟正黑體" w:eastAsia="微軟正黑體" w:hAnsi="微軟正黑體" w:cs="Times New Roman"/>
          <w:b/>
          <w:sz w:val="27"/>
          <w:szCs w:val="27"/>
        </w:rPr>
      </w:pPr>
      <w:proofErr w:type="gramStart"/>
      <w:r w:rsidRPr="00605880">
        <w:rPr>
          <w:rFonts w:ascii="微軟正黑體" w:eastAsia="微軟正黑體" w:hAnsi="微軟正黑體" w:cs="Times New Roman"/>
          <w:b/>
          <w:color w:val="00B050"/>
          <w:sz w:val="27"/>
          <w:szCs w:val="27"/>
        </w:rPr>
        <w:t>註</w:t>
      </w:r>
      <w:proofErr w:type="gramEnd"/>
      <w:r w:rsidRPr="00605880">
        <w:rPr>
          <w:rFonts w:ascii="微軟正黑體" w:eastAsia="微軟正黑體" w:hAnsi="微軟正黑體" w:cs="Times New Roman"/>
          <w:b/>
          <w:color w:val="00B050"/>
          <w:sz w:val="27"/>
          <w:szCs w:val="27"/>
        </w:rPr>
        <w:t>釋</w:t>
      </w:r>
    </w:p>
    <w:p w14:paraId="30B121D1" w14:textId="77777777" w:rsidR="007E73F3" w:rsidRPr="00605880"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sz w:val="27"/>
          <w:szCs w:val="27"/>
        </w:rPr>
      </w:pPr>
    </w:p>
    <w:p w14:paraId="166B12D0" w14:textId="77777777" w:rsidR="007E73F3" w:rsidRPr="00605880"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r w:rsidRPr="00605880">
        <w:rPr>
          <w:rFonts w:ascii="微軟正黑體" w:eastAsia="微軟正黑體" w:hAnsi="微軟正黑體" w:cs="Times New Roman"/>
          <w:sz w:val="27"/>
          <w:szCs w:val="27"/>
        </w:rPr>
        <w:t>音訊描述提供了有關動作、角色、場景變化、螢幕上的文字和其他視覺內容的資訊。</w:t>
      </w:r>
    </w:p>
    <w:p w14:paraId="24BD7EC5" w14:textId="77777777" w:rsidR="007E73F3" w:rsidRPr="00605880" w:rsidRDefault="007E73F3" w:rsidP="007E73F3">
      <w:pPr>
        <w:adjustRightInd w:val="0"/>
        <w:snapToGrid w:val="0"/>
        <w:spacing w:line="240" w:lineRule="atLeast"/>
        <w:rPr>
          <w:rFonts w:ascii="微軟正黑體" w:eastAsia="微軟正黑體" w:hAnsi="微軟正黑體"/>
          <w:sz w:val="27"/>
          <w:szCs w:val="27"/>
        </w:rPr>
      </w:pPr>
    </w:p>
    <w:p w14:paraId="14B510CE" w14:textId="77777777" w:rsidR="007E73F3" w:rsidRPr="00605880"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b/>
          <w:color w:val="00B050"/>
          <w:sz w:val="27"/>
          <w:szCs w:val="27"/>
        </w:rPr>
      </w:pPr>
      <w:proofErr w:type="gramStart"/>
      <w:r w:rsidRPr="00605880">
        <w:rPr>
          <w:rFonts w:ascii="微軟正黑體" w:eastAsia="微軟正黑體" w:hAnsi="微軟正黑體" w:cs="Times New Roman"/>
          <w:b/>
          <w:color w:val="00B050"/>
          <w:sz w:val="27"/>
          <w:szCs w:val="27"/>
        </w:rPr>
        <w:t>註</w:t>
      </w:r>
      <w:proofErr w:type="gramEnd"/>
      <w:r w:rsidRPr="00605880">
        <w:rPr>
          <w:rFonts w:ascii="微軟正黑體" w:eastAsia="微軟正黑體" w:hAnsi="微軟正黑體" w:cs="Times New Roman"/>
          <w:b/>
          <w:color w:val="00B050"/>
          <w:sz w:val="27"/>
          <w:szCs w:val="27"/>
        </w:rPr>
        <w:t>釋</w:t>
      </w:r>
    </w:p>
    <w:p w14:paraId="01525C06" w14:textId="77777777" w:rsidR="007E73F3" w:rsidRPr="00605880"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p>
    <w:p w14:paraId="4FA0F399" w14:textId="77777777" w:rsidR="007E73F3" w:rsidRPr="00605880"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r w:rsidRPr="00605880">
        <w:rPr>
          <w:rFonts w:ascii="微軟正黑體" w:eastAsia="微軟正黑體" w:hAnsi="微軟正黑體" w:cs="Times New Roman"/>
          <w:sz w:val="27"/>
          <w:szCs w:val="27"/>
        </w:rPr>
        <w:t>在標準音頻描述中，旁白是加在對白之間的既有停頓處。</w:t>
      </w:r>
      <w:proofErr w:type="gramStart"/>
      <w:r w:rsidRPr="00605880">
        <w:rPr>
          <w:rFonts w:ascii="微軟正黑體" w:eastAsia="微軟正黑體" w:hAnsi="微軟正黑體" w:cs="Times New Roman"/>
          <w:sz w:val="27"/>
          <w:szCs w:val="27"/>
        </w:rPr>
        <w:t>（</w:t>
      </w:r>
      <w:proofErr w:type="gramEnd"/>
      <w:r w:rsidRPr="00605880">
        <w:rPr>
          <w:rFonts w:ascii="微軟正黑體" w:eastAsia="微軟正黑體" w:hAnsi="微軟正黑體" w:cs="Times New Roman"/>
          <w:sz w:val="27"/>
          <w:szCs w:val="27"/>
        </w:rPr>
        <w:t>另請參閱</w:t>
      </w:r>
      <w:r>
        <w:fldChar w:fldCharType="begin"/>
      </w:r>
      <w:r>
        <w:instrText>HYPERLINK \l "extended_audio_description"</w:instrText>
      </w:r>
      <w:r>
        <w:fldChar w:fldCharType="separate"/>
      </w:r>
      <w:r w:rsidRPr="00605880">
        <w:rPr>
          <w:rFonts w:ascii="微軟正黑體" w:eastAsia="微軟正黑體" w:hAnsi="微軟正黑體"/>
          <w:sz w:val="27"/>
          <w:szCs w:val="27"/>
        </w:rPr>
        <w:t>延伸音訊描述明</w:t>
      </w:r>
      <w:r>
        <w:rPr>
          <w:rFonts w:ascii="微軟正黑體" w:eastAsia="微軟正黑體" w:hAnsi="微軟正黑體"/>
          <w:sz w:val="27"/>
          <w:szCs w:val="27"/>
        </w:rPr>
        <w:fldChar w:fldCharType="end"/>
      </w:r>
      <w:r w:rsidRPr="00605880">
        <w:rPr>
          <w:rFonts w:ascii="微軟正黑體" w:eastAsia="微軟正黑體" w:hAnsi="微軟正黑體" w:cs="Times New Roman"/>
          <w:sz w:val="27"/>
          <w:szCs w:val="27"/>
        </w:rPr>
        <w:t>。）</w:t>
      </w:r>
    </w:p>
    <w:p w14:paraId="6CAE0EDF" w14:textId="77777777" w:rsidR="007E73F3" w:rsidRPr="00605880" w:rsidRDefault="007E73F3" w:rsidP="007E73F3">
      <w:pPr>
        <w:adjustRightInd w:val="0"/>
        <w:snapToGrid w:val="0"/>
        <w:spacing w:line="240" w:lineRule="atLeast"/>
        <w:rPr>
          <w:rFonts w:ascii="微軟正黑體" w:eastAsia="微軟正黑體" w:hAnsi="微軟正黑體"/>
          <w:sz w:val="27"/>
          <w:szCs w:val="27"/>
        </w:rPr>
      </w:pPr>
    </w:p>
    <w:p w14:paraId="6C7D6198" w14:textId="77777777" w:rsidR="007E73F3" w:rsidRPr="00605880"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b/>
          <w:color w:val="00B050"/>
          <w:sz w:val="27"/>
          <w:szCs w:val="27"/>
        </w:rPr>
      </w:pPr>
      <w:proofErr w:type="gramStart"/>
      <w:r w:rsidRPr="00605880">
        <w:rPr>
          <w:rFonts w:ascii="微軟正黑體" w:eastAsia="微軟正黑體" w:hAnsi="微軟正黑體" w:cs="Times New Roman"/>
          <w:b/>
          <w:color w:val="00B050"/>
          <w:sz w:val="27"/>
          <w:szCs w:val="27"/>
        </w:rPr>
        <w:t>註</w:t>
      </w:r>
      <w:proofErr w:type="gramEnd"/>
      <w:r w:rsidRPr="00605880">
        <w:rPr>
          <w:rFonts w:ascii="微軟正黑體" w:eastAsia="微軟正黑體" w:hAnsi="微軟正黑體" w:cs="Times New Roman"/>
          <w:b/>
          <w:color w:val="00B050"/>
          <w:sz w:val="27"/>
          <w:szCs w:val="27"/>
        </w:rPr>
        <w:t>釋</w:t>
      </w:r>
    </w:p>
    <w:p w14:paraId="2115E34E" w14:textId="77777777" w:rsidR="007E73F3" w:rsidRPr="00605880"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p>
    <w:p w14:paraId="5FBDEE24" w14:textId="77777777" w:rsidR="007E73F3" w:rsidRPr="00605880"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r w:rsidRPr="00605880">
        <w:rPr>
          <w:rFonts w:ascii="微軟正黑體" w:eastAsia="微軟正黑體" w:hAnsi="微軟正黑體" w:cs="Times New Roman"/>
          <w:sz w:val="27"/>
          <w:szCs w:val="27"/>
        </w:rPr>
        <w:t>在現有音訊已提供所有影片資訊的情況下，不需要額外的音訊描述。</w:t>
      </w:r>
    </w:p>
    <w:p w14:paraId="1465CDDF" w14:textId="77777777" w:rsidR="007E73F3" w:rsidRPr="00605880" w:rsidRDefault="007E73F3" w:rsidP="007E73F3">
      <w:pPr>
        <w:adjustRightInd w:val="0"/>
        <w:snapToGrid w:val="0"/>
        <w:spacing w:line="240" w:lineRule="atLeast"/>
        <w:rPr>
          <w:rFonts w:ascii="微軟正黑體" w:eastAsia="微軟正黑體" w:hAnsi="微軟正黑體"/>
          <w:sz w:val="27"/>
          <w:szCs w:val="27"/>
        </w:rPr>
      </w:pPr>
    </w:p>
    <w:p w14:paraId="2097A1FB" w14:textId="77777777" w:rsidR="007E73F3" w:rsidRPr="00605880"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b/>
          <w:color w:val="00B050"/>
          <w:sz w:val="27"/>
          <w:szCs w:val="27"/>
        </w:rPr>
      </w:pPr>
      <w:proofErr w:type="gramStart"/>
      <w:r w:rsidRPr="00605880">
        <w:rPr>
          <w:rFonts w:ascii="微軟正黑體" w:eastAsia="微軟正黑體" w:hAnsi="微軟正黑體" w:cs="Times New Roman"/>
          <w:b/>
          <w:color w:val="00B050"/>
          <w:sz w:val="27"/>
          <w:szCs w:val="27"/>
        </w:rPr>
        <w:t>註</w:t>
      </w:r>
      <w:proofErr w:type="gramEnd"/>
      <w:r w:rsidRPr="00605880">
        <w:rPr>
          <w:rFonts w:ascii="微軟正黑體" w:eastAsia="微軟正黑體" w:hAnsi="微軟正黑體" w:cs="Times New Roman"/>
          <w:b/>
          <w:color w:val="00B050"/>
          <w:sz w:val="27"/>
          <w:szCs w:val="27"/>
        </w:rPr>
        <w:t>釋</w:t>
      </w:r>
    </w:p>
    <w:p w14:paraId="742DD5F9" w14:textId="77777777" w:rsidR="007E73F3" w:rsidRPr="00605880"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p>
    <w:p w14:paraId="1D76AFB7" w14:textId="77777777" w:rsidR="007E73F3" w:rsidRPr="00605880"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r w:rsidRPr="00605880">
        <w:rPr>
          <w:rFonts w:ascii="微軟正黑體" w:eastAsia="微軟正黑體" w:hAnsi="微軟正黑體" w:cs="Times New Roman"/>
          <w:sz w:val="27"/>
          <w:szCs w:val="27"/>
        </w:rPr>
        <w:t>又稱為「影片描述」和「描述性旁白」。</w:t>
      </w:r>
    </w:p>
    <w:p w14:paraId="6D3FB580" w14:textId="77777777" w:rsidR="007E73F3" w:rsidRPr="00562CC9" w:rsidRDefault="007E73F3" w:rsidP="007E73F3">
      <w:pPr>
        <w:pStyle w:val="a3"/>
        <w:adjustRightInd w:val="0"/>
        <w:snapToGrid w:val="0"/>
        <w:spacing w:before="38" w:line="240" w:lineRule="atLeast"/>
        <w:ind w:left="224" w:right="404"/>
        <w:jc w:val="both"/>
        <w:rPr>
          <w:rFonts w:ascii="微軟正黑體" w:eastAsia="微軟正黑體" w:hAnsi="微軟正黑體" w:cs="Times New Roman"/>
          <w:sz w:val="27"/>
          <w:szCs w:val="27"/>
        </w:rPr>
      </w:pPr>
    </w:p>
    <w:p w14:paraId="4022EE47" w14:textId="77777777" w:rsidR="007E73F3" w:rsidRPr="003522D9" w:rsidRDefault="007E73F3" w:rsidP="007E73F3">
      <w:pPr>
        <w:pStyle w:val="3"/>
        <w:rPr>
          <w:rFonts w:ascii="微軟正黑體" w:eastAsia="微軟正黑體" w:hAnsi="微軟正黑體"/>
          <w:i/>
          <w:iCs/>
          <w:sz w:val="27"/>
          <w:szCs w:val="27"/>
        </w:rPr>
      </w:pPr>
      <w:bookmarkStart w:id="129" w:name="_純音訊"/>
      <w:bookmarkEnd w:id="129"/>
      <w:r w:rsidRPr="003522D9">
        <w:rPr>
          <w:rFonts w:ascii="微軟正黑體" w:eastAsia="微軟正黑體" w:hAnsi="微軟正黑體"/>
          <w:i/>
          <w:iCs/>
          <w:sz w:val="27"/>
          <w:szCs w:val="27"/>
        </w:rPr>
        <w:lastRenderedPageBreak/>
        <w:t>純音訊</w:t>
      </w:r>
    </w:p>
    <w:p w14:paraId="171C0086" w14:textId="77777777" w:rsidR="007E73F3" w:rsidRDefault="007E73F3" w:rsidP="007E73F3">
      <w:pPr>
        <w:adjustRightInd w:val="0"/>
        <w:snapToGrid w:val="0"/>
        <w:spacing w:before="38" w:after="240" w:line="240" w:lineRule="atLeast"/>
        <w:ind w:left="224" w:right="495"/>
        <w:rPr>
          <w:rFonts w:ascii="微軟正黑體" w:eastAsia="微軟正黑體" w:hAnsi="微軟正黑體" w:cs="Times New Roman"/>
          <w:spacing w:val="-1"/>
          <w:sz w:val="27"/>
          <w:szCs w:val="27"/>
        </w:rPr>
      </w:pPr>
      <w:r w:rsidRPr="008B29D6">
        <w:rPr>
          <w:rFonts w:ascii="微軟正黑體" w:eastAsia="微軟正黑體" w:hAnsi="微軟正黑體" w:cs="Times New Roman"/>
          <w:spacing w:val="-1"/>
          <w:sz w:val="27"/>
          <w:szCs w:val="27"/>
        </w:rPr>
        <w:t>包括音訊的時序性呈現，沒有視訊媒體的成份，也沒有互動機制。</w:t>
      </w:r>
    </w:p>
    <w:p w14:paraId="284CC948" w14:textId="77777777" w:rsidR="007E73F3" w:rsidRPr="003522D9" w:rsidRDefault="007E73F3" w:rsidP="007E73F3">
      <w:pPr>
        <w:pStyle w:val="3"/>
        <w:rPr>
          <w:rFonts w:ascii="微軟正黑體" w:eastAsia="微軟正黑體" w:hAnsi="微軟正黑體"/>
          <w:i/>
          <w:iCs/>
          <w:sz w:val="27"/>
          <w:szCs w:val="27"/>
        </w:rPr>
      </w:pPr>
      <w:bookmarkStart w:id="130" w:name="_閃動"/>
      <w:bookmarkEnd w:id="130"/>
      <w:r w:rsidRPr="003522D9">
        <w:rPr>
          <w:rFonts w:ascii="微軟正黑體" w:eastAsia="微軟正黑體" w:hAnsi="微軟正黑體" w:hint="eastAsia"/>
          <w:i/>
          <w:iCs/>
          <w:sz w:val="27"/>
          <w:szCs w:val="27"/>
        </w:rPr>
        <w:t>閃動</w:t>
      </w:r>
    </w:p>
    <w:p w14:paraId="24D29644" w14:textId="77777777" w:rsidR="007E73F3" w:rsidRPr="008D73AB" w:rsidRDefault="007E73F3" w:rsidP="007E73F3">
      <w:pPr>
        <w:adjustRightInd w:val="0"/>
        <w:snapToGrid w:val="0"/>
        <w:spacing w:before="38" w:after="240" w:line="240" w:lineRule="atLeast"/>
        <w:ind w:left="224" w:right="495"/>
        <w:rPr>
          <w:rFonts w:ascii="微軟正黑體" w:eastAsia="微軟正黑體" w:hAnsi="微軟正黑體" w:cs="Times New Roman"/>
          <w:spacing w:val="-1"/>
          <w:sz w:val="27"/>
          <w:szCs w:val="27"/>
        </w:rPr>
      </w:pPr>
      <w:r w:rsidRPr="008D73AB">
        <w:rPr>
          <w:rFonts w:ascii="微軟正黑體" w:eastAsia="微軟正黑體" w:hAnsi="微軟正黑體" w:cs="Times New Roman"/>
          <w:spacing w:val="-1"/>
          <w:sz w:val="27"/>
          <w:szCs w:val="27"/>
        </w:rPr>
        <w:t>以一種旨在引起注意的方式在兩種視覺狀態之間的來回切換</w:t>
      </w:r>
      <w:r>
        <w:rPr>
          <w:rFonts w:ascii="微軟正黑體" w:eastAsia="微軟正黑體" w:hAnsi="微軟正黑體" w:cs="Times New Roman" w:hint="eastAsia"/>
          <w:spacing w:val="-1"/>
          <w:sz w:val="27"/>
          <w:szCs w:val="27"/>
        </w:rPr>
        <w:t>。</w:t>
      </w:r>
    </w:p>
    <w:p w14:paraId="3DDB70A4" w14:textId="77777777" w:rsidR="007E73F3" w:rsidRPr="00CD496D" w:rsidRDefault="007E73F3" w:rsidP="007E73F3"/>
    <w:p w14:paraId="267D176D" w14:textId="77777777" w:rsidR="007E73F3" w:rsidRPr="008D73AB" w:rsidRDefault="007E73F3" w:rsidP="007E73F3">
      <w:pPr>
        <w:pBdr>
          <w:left w:val="single" w:sz="48" w:space="4" w:color="28A60A"/>
        </w:pBdr>
        <w:adjustRightInd w:val="0"/>
        <w:spacing w:line="240" w:lineRule="atLeast"/>
        <w:ind w:left="425" w:right="499"/>
        <w:rPr>
          <w:rFonts w:ascii="微軟正黑體" w:eastAsia="微軟正黑體" w:hAnsi="微軟正黑體" w:cs="Times New Roman"/>
          <w:b/>
          <w:color w:val="00B050"/>
          <w:sz w:val="27"/>
          <w:szCs w:val="27"/>
        </w:rPr>
      </w:pPr>
      <w:proofErr w:type="gramStart"/>
      <w:r w:rsidRPr="008D73AB">
        <w:rPr>
          <w:rFonts w:ascii="微軟正黑體" w:eastAsia="微軟正黑體" w:hAnsi="微軟正黑體" w:cs="Times New Roman"/>
          <w:b/>
          <w:color w:val="00B050"/>
          <w:sz w:val="27"/>
          <w:szCs w:val="27"/>
        </w:rPr>
        <w:t>註</w:t>
      </w:r>
      <w:proofErr w:type="gramEnd"/>
      <w:r w:rsidRPr="008D73AB">
        <w:rPr>
          <w:rFonts w:ascii="微軟正黑體" w:eastAsia="微軟正黑體" w:hAnsi="微軟正黑體" w:cs="Times New Roman"/>
          <w:b/>
          <w:color w:val="00B050"/>
          <w:sz w:val="27"/>
          <w:szCs w:val="27"/>
        </w:rPr>
        <w:t>釋</w:t>
      </w:r>
    </w:p>
    <w:p w14:paraId="27F86DE4" w14:textId="77777777" w:rsidR="007E73F3" w:rsidRPr="008D73AB"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p>
    <w:p w14:paraId="009C8DA3" w14:textId="77777777" w:rsidR="007E73F3" w:rsidRPr="008D73AB"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r w:rsidRPr="008D73AB">
        <w:rPr>
          <w:rFonts w:ascii="微軟正黑體" w:eastAsia="微軟正黑體" w:hAnsi="微軟正黑體" w:cs="Times New Roman"/>
          <w:sz w:val="27"/>
          <w:szCs w:val="27"/>
        </w:rPr>
        <w:t>也請參閱</w:t>
      </w:r>
      <w:hyperlink w:anchor="flash" w:history="1">
        <w:r w:rsidRPr="00934C6E">
          <w:rPr>
            <w:rFonts w:ascii="微軟正黑體" w:eastAsia="微軟正黑體" w:hAnsi="微軟正黑體" w:cs="Times New Roman"/>
            <w:sz w:val="27"/>
            <w:szCs w:val="27"/>
          </w:rPr>
          <w:t>閃爍</w:t>
        </w:r>
      </w:hyperlink>
      <w:r w:rsidRPr="008D73AB">
        <w:rPr>
          <w:rFonts w:ascii="微軟正黑體" w:eastAsia="微軟正黑體" w:hAnsi="微軟正黑體" w:cs="Times New Roman"/>
          <w:sz w:val="27"/>
          <w:szCs w:val="27"/>
        </w:rPr>
        <w:t>相關內容。某些足夠大並且在正確的頻率下能明亮地閃動的物件，也可被歸類為閃爍。</w:t>
      </w:r>
    </w:p>
    <w:p w14:paraId="10F25679" w14:textId="77777777" w:rsidR="007E73F3" w:rsidRPr="00CD496D" w:rsidRDefault="007E73F3" w:rsidP="007E73F3">
      <w:bookmarkStart w:id="131" w:name="blocks_of_text"/>
      <w:bookmarkEnd w:id="131"/>
    </w:p>
    <w:p w14:paraId="3BEC1289" w14:textId="77777777" w:rsidR="007E73F3" w:rsidRPr="003522D9" w:rsidRDefault="007E73F3" w:rsidP="007E73F3">
      <w:pPr>
        <w:pStyle w:val="3"/>
        <w:rPr>
          <w:rFonts w:ascii="微軟正黑體" w:eastAsia="微軟正黑體" w:hAnsi="微軟正黑體"/>
          <w:i/>
          <w:iCs/>
          <w:sz w:val="27"/>
          <w:szCs w:val="27"/>
        </w:rPr>
      </w:pPr>
      <w:bookmarkStart w:id="132" w:name="_文字區塊"/>
      <w:bookmarkEnd w:id="132"/>
      <w:r w:rsidRPr="003522D9">
        <w:rPr>
          <w:rFonts w:ascii="微軟正黑體" w:eastAsia="微軟正黑體" w:hAnsi="微軟正黑體" w:hint="eastAsia"/>
          <w:i/>
          <w:iCs/>
          <w:sz w:val="27"/>
          <w:szCs w:val="27"/>
        </w:rPr>
        <w:t>文字區塊</w:t>
      </w:r>
    </w:p>
    <w:p w14:paraId="6A8FE80C" w14:textId="77777777" w:rsidR="007E73F3" w:rsidRPr="008D73AB" w:rsidRDefault="007E73F3" w:rsidP="007E73F3">
      <w:pPr>
        <w:adjustRightInd w:val="0"/>
        <w:snapToGrid w:val="0"/>
        <w:spacing w:before="38" w:after="240" w:line="240" w:lineRule="atLeast"/>
        <w:ind w:left="224" w:right="495"/>
        <w:rPr>
          <w:rFonts w:ascii="微軟正黑體" w:eastAsia="微軟正黑體" w:hAnsi="微軟正黑體" w:cs="Times New Roman"/>
          <w:spacing w:val="-1"/>
          <w:sz w:val="27"/>
          <w:szCs w:val="27"/>
        </w:rPr>
      </w:pPr>
      <w:r w:rsidRPr="008D73AB">
        <w:rPr>
          <w:rFonts w:ascii="微軟正黑體" w:eastAsia="微軟正黑體" w:hAnsi="微軟正黑體" w:cs="Times New Roman" w:hint="eastAsia"/>
          <w:spacing w:val="-1"/>
          <w:sz w:val="27"/>
          <w:szCs w:val="27"/>
        </w:rPr>
        <w:t>超過一個句子以上的文字</w:t>
      </w:r>
    </w:p>
    <w:p w14:paraId="2DC60773" w14:textId="77777777" w:rsidR="007E73F3" w:rsidRPr="00286A5C" w:rsidRDefault="007E73F3" w:rsidP="007E73F3">
      <w:pPr>
        <w:pStyle w:val="3"/>
        <w:rPr>
          <w:rFonts w:ascii="微軟正黑體" w:eastAsia="微軟正黑體" w:hAnsi="微軟正黑體"/>
          <w:i/>
          <w:iCs/>
          <w:sz w:val="27"/>
          <w:szCs w:val="27"/>
        </w:rPr>
      </w:pPr>
      <w:bookmarkStart w:id="133" w:name="_人機驗證"/>
      <w:bookmarkEnd w:id="133"/>
      <w:r w:rsidRPr="00286A5C">
        <w:rPr>
          <w:rFonts w:ascii="微軟正黑體" w:eastAsia="微軟正黑體" w:hAnsi="微軟正黑體"/>
          <w:i/>
          <w:iCs/>
          <w:sz w:val="27"/>
          <w:szCs w:val="27"/>
        </w:rPr>
        <w:t>人機驗證</w:t>
      </w:r>
    </w:p>
    <w:p w14:paraId="2118A09E" w14:textId="18E59B03" w:rsidR="007E73F3" w:rsidRDefault="007E73F3" w:rsidP="007E73F3">
      <w:pPr>
        <w:pStyle w:val="a3"/>
        <w:adjustRightInd w:val="0"/>
        <w:snapToGrid w:val="0"/>
        <w:spacing w:before="37" w:line="240" w:lineRule="atLeast"/>
        <w:ind w:left="224" w:right="387"/>
        <w:jc w:val="both"/>
        <w:rPr>
          <w:rFonts w:ascii="微軟正黑體" w:eastAsia="微軟正黑體" w:hAnsi="微軟正黑體" w:cs="Times New Roman"/>
          <w:spacing w:val="-57"/>
          <w:sz w:val="27"/>
          <w:szCs w:val="27"/>
        </w:rPr>
      </w:pPr>
      <w:r w:rsidRPr="008B29D6">
        <w:rPr>
          <w:rFonts w:ascii="微軟正黑體" w:eastAsia="微軟正黑體" w:hAnsi="微軟正黑體" w:cs="Times New Roman"/>
          <w:spacing w:val="20"/>
          <w:sz w:val="27"/>
          <w:szCs w:val="27"/>
        </w:rPr>
        <w:t>指用來分辨</w:t>
      </w:r>
      <w:r w:rsidR="00D7378E">
        <w:rPr>
          <w:rFonts w:ascii="微軟正黑體" w:eastAsia="微軟正黑體" w:hAnsi="微軟正黑體" w:cs="Times New Roman" w:hint="eastAsia"/>
          <w:spacing w:val="20"/>
          <w:sz w:val="27"/>
          <w:szCs w:val="27"/>
        </w:rPr>
        <w:t>使用者</w:t>
      </w:r>
      <w:r w:rsidRPr="008B29D6">
        <w:rPr>
          <w:rFonts w:ascii="微軟正黑體" w:eastAsia="微軟正黑體" w:hAnsi="微軟正黑體" w:cs="Times New Roman"/>
          <w:spacing w:val="20"/>
          <w:sz w:val="27"/>
          <w:szCs w:val="27"/>
        </w:rPr>
        <w:t>是電腦還是人類的公共全自動程序(</w:t>
      </w:r>
      <w:r w:rsidRPr="008B29D6">
        <w:rPr>
          <w:rFonts w:ascii="微軟正黑體" w:eastAsia="微軟正黑體" w:hAnsi="微軟正黑體" w:cs="Times New Roman"/>
          <w:sz w:val="27"/>
          <w:szCs w:val="27"/>
        </w:rPr>
        <w:t>Completely</w:t>
      </w:r>
      <w:r w:rsidRPr="008B29D6">
        <w:rPr>
          <w:rFonts w:ascii="微軟正黑體" w:eastAsia="微軟正黑體" w:hAnsi="微軟正黑體" w:cs="Times New Roman"/>
          <w:spacing w:val="-138"/>
          <w:sz w:val="27"/>
          <w:szCs w:val="27"/>
        </w:rPr>
        <w:t xml:space="preserve"> </w:t>
      </w:r>
      <w:r w:rsidRPr="008B29D6">
        <w:rPr>
          <w:rFonts w:ascii="微軟正黑體" w:eastAsia="微軟正黑體" w:hAnsi="微軟正黑體" w:cs="Times New Roman"/>
          <w:spacing w:val="-1"/>
          <w:sz w:val="27"/>
          <w:szCs w:val="27"/>
        </w:rPr>
        <w:t>Automated</w:t>
      </w:r>
      <w:r w:rsidRPr="008B29D6">
        <w:rPr>
          <w:rFonts w:ascii="微軟正黑體" w:eastAsia="微軟正黑體" w:hAnsi="微軟正黑體" w:cs="Times New Roman"/>
          <w:spacing w:val="24"/>
          <w:sz w:val="27"/>
          <w:szCs w:val="27"/>
        </w:rPr>
        <w:t xml:space="preserve"> </w:t>
      </w:r>
      <w:r w:rsidRPr="008B29D6">
        <w:rPr>
          <w:rFonts w:ascii="微軟正黑體" w:eastAsia="微軟正黑體" w:hAnsi="微軟正黑體" w:cs="Times New Roman"/>
          <w:spacing w:val="-1"/>
          <w:sz w:val="27"/>
          <w:szCs w:val="27"/>
        </w:rPr>
        <w:t>Public</w:t>
      </w:r>
      <w:r w:rsidRPr="008B29D6">
        <w:rPr>
          <w:rFonts w:ascii="微軟正黑體" w:eastAsia="微軟正黑體" w:hAnsi="微軟正黑體" w:cs="Times New Roman"/>
          <w:spacing w:val="24"/>
          <w:sz w:val="27"/>
          <w:szCs w:val="27"/>
        </w:rPr>
        <w:t xml:space="preserve"> </w:t>
      </w:r>
      <w:r w:rsidRPr="008B29D6">
        <w:rPr>
          <w:rFonts w:ascii="微軟正黑體" w:eastAsia="微軟正黑體" w:hAnsi="微軟正黑體" w:cs="Times New Roman"/>
          <w:sz w:val="27"/>
          <w:szCs w:val="27"/>
        </w:rPr>
        <w:t>Test</w:t>
      </w:r>
      <w:r w:rsidRPr="008B29D6">
        <w:rPr>
          <w:rFonts w:ascii="微軟正黑體" w:eastAsia="微軟正黑體" w:hAnsi="微軟正黑體" w:cs="Times New Roman"/>
          <w:spacing w:val="23"/>
          <w:sz w:val="27"/>
          <w:szCs w:val="27"/>
        </w:rPr>
        <w:t xml:space="preserve"> </w:t>
      </w:r>
      <w:r w:rsidRPr="008B29D6">
        <w:rPr>
          <w:rFonts w:ascii="微軟正黑體" w:eastAsia="微軟正黑體" w:hAnsi="微軟正黑體" w:cs="Times New Roman"/>
          <w:sz w:val="27"/>
          <w:szCs w:val="27"/>
        </w:rPr>
        <w:t>to</w:t>
      </w:r>
      <w:r w:rsidRPr="008B29D6">
        <w:rPr>
          <w:rFonts w:ascii="微軟正黑體" w:eastAsia="微軟正黑體" w:hAnsi="微軟正黑體" w:cs="Times New Roman"/>
          <w:spacing w:val="23"/>
          <w:sz w:val="27"/>
          <w:szCs w:val="27"/>
        </w:rPr>
        <w:t xml:space="preserve"> </w:t>
      </w:r>
      <w:r w:rsidRPr="008B29D6">
        <w:rPr>
          <w:rFonts w:ascii="微軟正黑體" w:eastAsia="微軟正黑體" w:hAnsi="微軟正黑體" w:cs="Times New Roman"/>
          <w:sz w:val="27"/>
          <w:szCs w:val="27"/>
        </w:rPr>
        <w:t>tell</w:t>
      </w:r>
      <w:r w:rsidRPr="008B29D6">
        <w:rPr>
          <w:rFonts w:ascii="微軟正黑體" w:eastAsia="微軟正黑體" w:hAnsi="微軟正黑體" w:cs="Times New Roman"/>
          <w:spacing w:val="23"/>
          <w:sz w:val="27"/>
          <w:szCs w:val="27"/>
        </w:rPr>
        <w:t xml:space="preserve"> </w:t>
      </w:r>
      <w:r w:rsidRPr="008B29D6">
        <w:rPr>
          <w:rFonts w:ascii="微軟正黑體" w:eastAsia="微軟正黑體" w:hAnsi="微軟正黑體" w:cs="Times New Roman"/>
          <w:sz w:val="27"/>
          <w:szCs w:val="27"/>
        </w:rPr>
        <w:t>Computers</w:t>
      </w:r>
      <w:r w:rsidRPr="008B29D6">
        <w:rPr>
          <w:rFonts w:ascii="微軟正黑體" w:eastAsia="微軟正黑體" w:hAnsi="微軟正黑體" w:cs="Times New Roman"/>
          <w:spacing w:val="23"/>
          <w:sz w:val="27"/>
          <w:szCs w:val="27"/>
        </w:rPr>
        <w:t xml:space="preserve"> </w:t>
      </w:r>
      <w:r w:rsidRPr="008B29D6">
        <w:rPr>
          <w:rFonts w:ascii="微軟正黑體" w:eastAsia="微軟正黑體" w:hAnsi="微軟正黑體" w:cs="Times New Roman"/>
          <w:sz w:val="27"/>
          <w:szCs w:val="27"/>
        </w:rPr>
        <w:t>and</w:t>
      </w:r>
      <w:r w:rsidRPr="008B29D6">
        <w:rPr>
          <w:rFonts w:ascii="微軟正黑體" w:eastAsia="微軟正黑體" w:hAnsi="微軟正黑體" w:cs="Times New Roman"/>
          <w:spacing w:val="24"/>
          <w:sz w:val="27"/>
          <w:szCs w:val="27"/>
        </w:rPr>
        <w:t xml:space="preserve"> </w:t>
      </w:r>
      <w:r w:rsidRPr="008B29D6">
        <w:rPr>
          <w:rFonts w:ascii="微軟正黑體" w:eastAsia="微軟正黑體" w:hAnsi="微軟正黑體" w:cs="Times New Roman"/>
          <w:sz w:val="27"/>
          <w:szCs w:val="27"/>
        </w:rPr>
        <w:t>Humans</w:t>
      </w:r>
      <w:r w:rsidRPr="008B29D6">
        <w:rPr>
          <w:rFonts w:ascii="微軟正黑體" w:eastAsia="微軟正黑體" w:hAnsi="微軟正黑體" w:cs="Times New Roman"/>
          <w:spacing w:val="23"/>
          <w:sz w:val="27"/>
          <w:szCs w:val="27"/>
        </w:rPr>
        <w:t xml:space="preserve"> </w:t>
      </w:r>
      <w:r w:rsidRPr="008B29D6">
        <w:rPr>
          <w:rFonts w:ascii="微軟正黑體" w:eastAsia="微軟正黑體" w:hAnsi="微軟正黑體" w:cs="Times New Roman"/>
          <w:sz w:val="27"/>
          <w:szCs w:val="27"/>
        </w:rPr>
        <w:t>Apart)</w:t>
      </w:r>
      <w:r w:rsidRPr="008B29D6">
        <w:rPr>
          <w:rFonts w:ascii="微軟正黑體" w:eastAsia="微軟正黑體" w:hAnsi="微軟正黑體" w:cs="Times New Roman"/>
          <w:spacing w:val="-57"/>
          <w:sz w:val="27"/>
          <w:szCs w:val="27"/>
        </w:rPr>
        <w:t xml:space="preserve"> </w:t>
      </w:r>
    </w:p>
    <w:p w14:paraId="48D69F12" w14:textId="77777777" w:rsidR="007E73F3" w:rsidRDefault="007E73F3" w:rsidP="007E73F3">
      <w:pPr>
        <w:pStyle w:val="a3"/>
        <w:adjustRightInd w:val="0"/>
        <w:snapToGrid w:val="0"/>
        <w:spacing w:before="37" w:line="240" w:lineRule="atLeast"/>
        <w:ind w:left="224" w:right="387"/>
        <w:jc w:val="both"/>
        <w:rPr>
          <w:rFonts w:ascii="微軟正黑體" w:eastAsia="微軟正黑體" w:hAnsi="微軟正黑體" w:cs="Times New Roman"/>
          <w:spacing w:val="-57"/>
          <w:sz w:val="27"/>
          <w:szCs w:val="27"/>
        </w:rPr>
      </w:pPr>
    </w:p>
    <w:p w14:paraId="6CA14EED" w14:textId="77777777" w:rsidR="007E73F3" w:rsidRDefault="007E73F3" w:rsidP="007E73F3">
      <w:pPr>
        <w:pBdr>
          <w:left w:val="single" w:sz="48" w:space="4" w:color="28A60A"/>
        </w:pBdr>
        <w:ind w:left="426" w:right="499"/>
        <w:rPr>
          <w:rFonts w:ascii="微軟正黑體" w:eastAsia="微軟正黑體" w:hAnsi="微軟正黑體" w:cs="Times New Roman"/>
          <w:b/>
          <w:color w:val="00B050"/>
          <w:sz w:val="27"/>
          <w:szCs w:val="27"/>
        </w:rPr>
      </w:pPr>
      <w:proofErr w:type="gramStart"/>
      <w:r w:rsidRPr="008D73AB">
        <w:rPr>
          <w:rFonts w:ascii="微軟正黑體" w:eastAsia="微軟正黑體" w:hAnsi="微軟正黑體" w:cs="Times New Roman"/>
          <w:b/>
          <w:color w:val="00B050"/>
          <w:sz w:val="27"/>
          <w:szCs w:val="27"/>
        </w:rPr>
        <w:t>註</w:t>
      </w:r>
      <w:proofErr w:type="gramEnd"/>
      <w:r w:rsidRPr="008D73AB">
        <w:rPr>
          <w:rFonts w:ascii="微軟正黑體" w:eastAsia="微軟正黑體" w:hAnsi="微軟正黑體" w:cs="Times New Roman"/>
          <w:b/>
          <w:color w:val="00B050"/>
          <w:sz w:val="27"/>
          <w:szCs w:val="27"/>
        </w:rPr>
        <w:t>釋</w:t>
      </w:r>
    </w:p>
    <w:p w14:paraId="035DCEB1" w14:textId="77777777" w:rsidR="007E73F3" w:rsidRPr="00A63897"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p>
    <w:p w14:paraId="40CF01B1" w14:textId="77777777" w:rsidR="007E73F3" w:rsidRPr="00A63897"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r w:rsidRPr="00A63897">
        <w:rPr>
          <w:rFonts w:ascii="微軟正黑體" w:eastAsia="微軟正黑體" w:hAnsi="微軟正黑體" w:cs="Times New Roman"/>
          <w:sz w:val="27"/>
          <w:szCs w:val="27"/>
        </w:rPr>
        <w:t>人機驗證通常涉及要求使用者輸入顯示在模糊圖像或音訊檔內</w:t>
      </w:r>
      <w:r w:rsidRPr="00A63897">
        <w:rPr>
          <w:rFonts w:ascii="微軟正黑體" w:eastAsia="微軟正黑體" w:hAnsi="微軟正黑體" w:cs="Times New Roman"/>
          <w:sz w:val="27"/>
          <w:szCs w:val="27"/>
        </w:rPr>
        <w:lastRenderedPageBreak/>
        <w:t>的文字。</w:t>
      </w:r>
    </w:p>
    <w:p w14:paraId="6080AF47" w14:textId="77777777" w:rsidR="007E73F3" w:rsidRPr="00CD496D" w:rsidRDefault="007E73F3" w:rsidP="007E73F3"/>
    <w:p w14:paraId="43D117AD" w14:textId="77777777" w:rsidR="007E73F3" w:rsidRPr="007D278D" w:rsidRDefault="007E73F3" w:rsidP="007E73F3">
      <w:pPr>
        <w:pBdr>
          <w:left w:val="single" w:sz="48" w:space="4" w:color="28A60A"/>
        </w:pBdr>
        <w:ind w:left="426" w:right="499"/>
        <w:rPr>
          <w:rFonts w:ascii="微軟正黑體" w:eastAsia="微軟正黑體" w:hAnsi="微軟正黑體" w:cs="Times New Roman"/>
          <w:b/>
          <w:color w:val="00B050"/>
          <w:sz w:val="27"/>
          <w:szCs w:val="27"/>
        </w:rPr>
      </w:pPr>
      <w:proofErr w:type="gramStart"/>
      <w:r w:rsidRPr="007D278D">
        <w:rPr>
          <w:rFonts w:ascii="微軟正黑體" w:eastAsia="微軟正黑體" w:hAnsi="微軟正黑體" w:cs="Times New Roman"/>
          <w:b/>
          <w:color w:val="00B050"/>
          <w:sz w:val="27"/>
          <w:szCs w:val="27"/>
        </w:rPr>
        <w:t>註</w:t>
      </w:r>
      <w:proofErr w:type="gramEnd"/>
      <w:r w:rsidRPr="007D278D">
        <w:rPr>
          <w:rFonts w:ascii="微軟正黑體" w:eastAsia="微軟正黑體" w:hAnsi="微軟正黑體" w:cs="Times New Roman"/>
          <w:b/>
          <w:color w:val="00B050"/>
          <w:sz w:val="27"/>
          <w:szCs w:val="27"/>
        </w:rPr>
        <w:t>釋</w:t>
      </w:r>
    </w:p>
    <w:p w14:paraId="47861C5E" w14:textId="77777777" w:rsidR="007E73F3" w:rsidRPr="00A63897"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p>
    <w:p w14:paraId="7EFB17CA" w14:textId="77777777" w:rsidR="007E73F3" w:rsidRPr="00A63897"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r w:rsidRPr="00A63897">
        <w:rPr>
          <w:rFonts w:ascii="微軟正黑體" w:eastAsia="微軟正黑體" w:hAnsi="微軟正黑體" w:cs="Times New Roman"/>
          <w:sz w:val="27"/>
          <w:szCs w:val="27"/>
        </w:rPr>
        <w:t>圖靈測試是用於區分人類與電腦的所有測試系統。它以著名的電腦科學家Alan Turing命名。這個詞是由</w:t>
      </w:r>
      <w:proofErr w:type="gramStart"/>
      <w:r w:rsidRPr="00A63897">
        <w:rPr>
          <w:rFonts w:ascii="微軟正黑體" w:eastAsia="微軟正黑體" w:hAnsi="微軟正黑體" w:cs="Times New Roman"/>
          <w:sz w:val="27"/>
          <w:szCs w:val="27"/>
        </w:rPr>
        <w:t>卡內基梅隆大學</w:t>
      </w:r>
      <w:proofErr w:type="gramEnd"/>
      <w:r w:rsidRPr="00A63897">
        <w:rPr>
          <w:rFonts w:ascii="微軟正黑體" w:eastAsia="微軟正黑體" w:hAnsi="微軟正黑體" w:cs="Times New Roman"/>
          <w:sz w:val="27"/>
          <w:szCs w:val="27"/>
        </w:rPr>
        <w:t>的研究人員所創造。</w:t>
      </w:r>
    </w:p>
    <w:p w14:paraId="01CC91D4" w14:textId="77777777" w:rsidR="007E73F3" w:rsidRDefault="007E73F3" w:rsidP="007E73F3">
      <w:pPr>
        <w:adjustRightInd w:val="0"/>
        <w:snapToGrid w:val="0"/>
        <w:spacing w:before="38" w:line="240" w:lineRule="atLeast"/>
        <w:ind w:right="495"/>
        <w:rPr>
          <w:rFonts w:ascii="微軟正黑體" w:eastAsia="微軟正黑體" w:hAnsi="微軟正黑體" w:cs="Times New Roman"/>
          <w:spacing w:val="-1"/>
          <w:sz w:val="27"/>
          <w:szCs w:val="27"/>
        </w:rPr>
      </w:pPr>
    </w:p>
    <w:p w14:paraId="200325CB" w14:textId="77777777" w:rsidR="007E73F3" w:rsidRPr="00AB0469" w:rsidRDefault="007E73F3" w:rsidP="007E73F3">
      <w:pPr>
        <w:pStyle w:val="3"/>
        <w:rPr>
          <w:rFonts w:ascii="微軟正黑體" w:eastAsia="微軟正黑體" w:hAnsi="微軟正黑體"/>
          <w:i/>
          <w:iCs/>
          <w:sz w:val="27"/>
          <w:szCs w:val="27"/>
        </w:rPr>
      </w:pPr>
      <w:bookmarkStart w:id="134" w:name="_字幕"/>
      <w:bookmarkEnd w:id="134"/>
      <w:r w:rsidRPr="00AB0469">
        <w:rPr>
          <w:rFonts w:ascii="微軟正黑體" w:eastAsia="微軟正黑體" w:hAnsi="微軟正黑體"/>
          <w:i/>
          <w:iCs/>
          <w:sz w:val="27"/>
          <w:szCs w:val="27"/>
        </w:rPr>
        <w:t>字幕</w:t>
      </w:r>
    </w:p>
    <w:p w14:paraId="33CDA3EE" w14:textId="77777777" w:rsidR="007E73F3" w:rsidRDefault="007E73F3" w:rsidP="007E73F3">
      <w:pPr>
        <w:pStyle w:val="a3"/>
        <w:adjustRightInd w:val="0"/>
        <w:snapToGrid w:val="0"/>
        <w:spacing w:before="3" w:line="240" w:lineRule="atLeast"/>
        <w:ind w:left="224" w:right="404"/>
        <w:jc w:val="both"/>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為理解媒體內容所需之音訊資訊，包含語音及非語音部分，所做的合成視覺和替代文字。</w:t>
      </w:r>
    </w:p>
    <w:p w14:paraId="7316C15E" w14:textId="77777777" w:rsidR="007E73F3" w:rsidRDefault="007E73F3" w:rsidP="007E73F3">
      <w:pPr>
        <w:pStyle w:val="a3"/>
        <w:adjustRightInd w:val="0"/>
        <w:snapToGrid w:val="0"/>
        <w:spacing w:before="3" w:line="240" w:lineRule="atLeast"/>
        <w:ind w:left="224" w:right="404"/>
        <w:jc w:val="both"/>
        <w:rPr>
          <w:rFonts w:ascii="微軟正黑體" w:eastAsia="微軟正黑體" w:hAnsi="微軟正黑體" w:cs="Times New Roman"/>
          <w:sz w:val="27"/>
          <w:szCs w:val="27"/>
        </w:rPr>
      </w:pPr>
    </w:p>
    <w:p w14:paraId="4B05202B" w14:textId="77777777" w:rsidR="007E73F3" w:rsidRPr="00B03E07" w:rsidRDefault="007E73F3" w:rsidP="007E73F3">
      <w:pPr>
        <w:pBdr>
          <w:left w:val="single" w:sz="48" w:space="4" w:color="28A60A"/>
        </w:pBdr>
        <w:ind w:left="426" w:right="499"/>
        <w:rPr>
          <w:rFonts w:ascii="微軟正黑體" w:eastAsia="微軟正黑體" w:hAnsi="微軟正黑體" w:cs="Times New Roman"/>
          <w:b/>
          <w:color w:val="00B050"/>
          <w:sz w:val="27"/>
          <w:szCs w:val="27"/>
        </w:rPr>
      </w:pPr>
      <w:proofErr w:type="gramStart"/>
      <w:r w:rsidRPr="00B03E07">
        <w:rPr>
          <w:rFonts w:ascii="微軟正黑體" w:eastAsia="微軟正黑體" w:hAnsi="微軟正黑體" w:cs="Times New Roman"/>
          <w:b/>
          <w:color w:val="00B050"/>
          <w:sz w:val="27"/>
          <w:szCs w:val="27"/>
        </w:rPr>
        <w:t>註</w:t>
      </w:r>
      <w:proofErr w:type="gramEnd"/>
      <w:r w:rsidRPr="00B03E07">
        <w:rPr>
          <w:rFonts w:ascii="微軟正黑體" w:eastAsia="微軟正黑體" w:hAnsi="微軟正黑體" w:cs="Times New Roman"/>
          <w:b/>
          <w:color w:val="00B050"/>
          <w:sz w:val="27"/>
          <w:szCs w:val="27"/>
        </w:rPr>
        <w:t>釋</w:t>
      </w:r>
    </w:p>
    <w:p w14:paraId="1EAFF68D" w14:textId="77777777" w:rsidR="007E73F3" w:rsidRPr="00A63897"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p>
    <w:p w14:paraId="5F924C66" w14:textId="77777777" w:rsidR="007E73F3" w:rsidRPr="00A63897"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r w:rsidRPr="00A63897">
        <w:rPr>
          <w:rFonts w:ascii="微軟正黑體" w:eastAsia="微軟正黑體" w:hAnsi="微軟正黑體" w:cs="Times New Roman"/>
          <w:sz w:val="27"/>
          <w:szCs w:val="27"/>
        </w:rPr>
        <w:t>字幕類似於只有對話</w:t>
      </w:r>
      <w:proofErr w:type="gramStart"/>
      <w:r w:rsidRPr="00A63897">
        <w:rPr>
          <w:rFonts w:ascii="微軟正黑體" w:eastAsia="微軟正黑體" w:hAnsi="微軟正黑體" w:cs="Times New Roman"/>
          <w:sz w:val="27"/>
          <w:szCs w:val="27"/>
        </w:rPr>
        <w:t>的翻釋字幕</w:t>
      </w:r>
      <w:proofErr w:type="gramEnd"/>
      <w:r w:rsidRPr="00A63897">
        <w:rPr>
          <w:rFonts w:ascii="微軟正黑體" w:eastAsia="微軟正黑體" w:hAnsi="微軟正黑體" w:cs="Times New Roman"/>
          <w:sz w:val="27"/>
          <w:szCs w:val="27"/>
        </w:rPr>
        <w:t>，但字幕不僅除了能傳達口語對話的內容，也同樣的傳達了理解節目內容所需的非對話音訊資訊，包括音效、音樂、笑聲、說話者識別和位置。</w:t>
      </w:r>
    </w:p>
    <w:p w14:paraId="0A89C258" w14:textId="77777777" w:rsidR="007E73F3" w:rsidRPr="00CD496D" w:rsidRDefault="007E73F3" w:rsidP="007E73F3"/>
    <w:p w14:paraId="61F162EA" w14:textId="77777777" w:rsidR="007E73F3" w:rsidRPr="00B03E07" w:rsidRDefault="007E73F3" w:rsidP="007E73F3">
      <w:pPr>
        <w:pBdr>
          <w:left w:val="single" w:sz="48" w:space="4" w:color="28A60A"/>
        </w:pBdr>
        <w:ind w:left="426" w:right="499"/>
        <w:rPr>
          <w:rFonts w:ascii="微軟正黑體" w:eastAsia="微軟正黑體" w:hAnsi="微軟正黑體" w:cs="Times New Roman"/>
          <w:b/>
          <w:color w:val="00B050"/>
          <w:sz w:val="27"/>
          <w:szCs w:val="27"/>
        </w:rPr>
      </w:pPr>
      <w:proofErr w:type="gramStart"/>
      <w:r w:rsidRPr="00B03E07">
        <w:rPr>
          <w:rFonts w:ascii="微軟正黑體" w:eastAsia="微軟正黑體" w:hAnsi="微軟正黑體" w:cs="Times New Roman"/>
          <w:b/>
          <w:color w:val="00B050"/>
          <w:sz w:val="27"/>
          <w:szCs w:val="27"/>
        </w:rPr>
        <w:t>註</w:t>
      </w:r>
      <w:proofErr w:type="gramEnd"/>
      <w:r w:rsidRPr="00B03E07">
        <w:rPr>
          <w:rFonts w:ascii="微軟正黑體" w:eastAsia="微軟正黑體" w:hAnsi="微軟正黑體" w:cs="Times New Roman"/>
          <w:b/>
          <w:color w:val="00B050"/>
          <w:sz w:val="27"/>
          <w:szCs w:val="27"/>
        </w:rPr>
        <w:t>釋</w:t>
      </w:r>
    </w:p>
    <w:p w14:paraId="046C86A6" w14:textId="77777777" w:rsidR="007E73F3" w:rsidRPr="00A63897"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p>
    <w:p w14:paraId="52764766" w14:textId="77777777" w:rsidR="007E73F3" w:rsidRPr="00A63897"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r w:rsidRPr="00A63897">
        <w:rPr>
          <w:rFonts w:ascii="微軟正黑體" w:eastAsia="微軟正黑體" w:hAnsi="微軟正黑體" w:cs="Times New Roman"/>
          <w:sz w:val="27"/>
          <w:szCs w:val="27"/>
        </w:rPr>
        <w:t>隱藏式字幕具相同效能可透過某些播放器開啟和關閉。</w:t>
      </w:r>
    </w:p>
    <w:p w14:paraId="1E9DFDA2" w14:textId="77777777" w:rsidR="007E73F3" w:rsidRPr="00CD496D" w:rsidRDefault="007E73F3" w:rsidP="007E73F3"/>
    <w:p w14:paraId="2E17E0B5" w14:textId="77777777" w:rsidR="007E73F3" w:rsidRPr="00B03E07" w:rsidRDefault="007E73F3" w:rsidP="007E73F3">
      <w:pPr>
        <w:pBdr>
          <w:left w:val="single" w:sz="48" w:space="4" w:color="28A60A"/>
        </w:pBdr>
        <w:ind w:left="426" w:right="499"/>
        <w:rPr>
          <w:rFonts w:ascii="微軟正黑體" w:eastAsia="微軟正黑體" w:hAnsi="微軟正黑體" w:cs="Times New Roman"/>
          <w:b/>
          <w:color w:val="00B050"/>
          <w:sz w:val="27"/>
          <w:szCs w:val="27"/>
        </w:rPr>
      </w:pPr>
      <w:proofErr w:type="gramStart"/>
      <w:r w:rsidRPr="00B03E07">
        <w:rPr>
          <w:rFonts w:ascii="微軟正黑體" w:eastAsia="微軟正黑體" w:hAnsi="微軟正黑體" w:cs="Times New Roman"/>
          <w:b/>
          <w:color w:val="00B050"/>
          <w:sz w:val="27"/>
          <w:szCs w:val="27"/>
        </w:rPr>
        <w:t>註</w:t>
      </w:r>
      <w:proofErr w:type="gramEnd"/>
      <w:r w:rsidRPr="00B03E07">
        <w:rPr>
          <w:rFonts w:ascii="微軟正黑體" w:eastAsia="微軟正黑體" w:hAnsi="微軟正黑體" w:cs="Times New Roman"/>
          <w:b/>
          <w:color w:val="00B050"/>
          <w:sz w:val="27"/>
          <w:szCs w:val="27"/>
        </w:rPr>
        <w:t>釋</w:t>
      </w:r>
    </w:p>
    <w:p w14:paraId="651443B6" w14:textId="77777777" w:rsidR="007E73F3" w:rsidRPr="00A63897"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p>
    <w:p w14:paraId="557693A7" w14:textId="77777777" w:rsidR="007E73F3" w:rsidRPr="00A63897"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r w:rsidRPr="00A63897">
        <w:rPr>
          <w:rFonts w:ascii="微軟正黑體" w:eastAsia="微軟正黑體" w:hAnsi="微軟正黑體" w:cs="Times New Roman"/>
          <w:sz w:val="27"/>
          <w:szCs w:val="27"/>
        </w:rPr>
        <w:t>非隱藏式字幕是所有無法被關閉的字幕。例如字幕嵌入</w:t>
      </w:r>
      <w:hyperlink w:anchor="video" w:history="1">
        <w:r w:rsidRPr="00A63897">
          <w:rPr>
            <w:rFonts w:ascii="微軟正黑體" w:eastAsia="微軟正黑體" w:hAnsi="微軟正黑體" w:cs="Times New Roman"/>
            <w:sz w:val="27"/>
            <w:szCs w:val="27"/>
          </w:rPr>
          <w:t>視訊</w:t>
        </w:r>
      </w:hyperlink>
      <w:r w:rsidRPr="00A63897">
        <w:rPr>
          <w:rFonts w:ascii="微軟正黑體" w:eastAsia="微軟正黑體" w:hAnsi="微軟正黑體" w:cs="Times New Roman"/>
          <w:sz w:val="27"/>
          <w:szCs w:val="27"/>
        </w:rPr>
        <w:t>中等同於</w:t>
      </w:r>
      <w:hyperlink w:anchor="image_of_text" w:history="1">
        <w:r w:rsidRPr="00A63897">
          <w:rPr>
            <w:rFonts w:ascii="微軟正黑體" w:eastAsia="微軟正黑體" w:hAnsi="微軟正黑體" w:cs="Times New Roman"/>
            <w:sz w:val="27"/>
            <w:szCs w:val="27"/>
          </w:rPr>
          <w:t>影像文字</w:t>
        </w:r>
      </w:hyperlink>
      <w:r w:rsidRPr="00A63897">
        <w:rPr>
          <w:rFonts w:ascii="微軟正黑體" w:eastAsia="微軟正黑體" w:hAnsi="微軟正黑體" w:cs="Times New Roman"/>
          <w:sz w:val="27"/>
          <w:szCs w:val="27"/>
        </w:rPr>
        <w:t>。</w:t>
      </w:r>
    </w:p>
    <w:p w14:paraId="410B5525" w14:textId="77777777" w:rsidR="007E73F3" w:rsidRPr="00CD496D" w:rsidRDefault="007E73F3" w:rsidP="007E73F3"/>
    <w:p w14:paraId="6ACE405C" w14:textId="77777777" w:rsidR="007E73F3" w:rsidRPr="00B03E07" w:rsidRDefault="007E73F3" w:rsidP="007E73F3">
      <w:pPr>
        <w:pBdr>
          <w:left w:val="single" w:sz="48" w:space="4" w:color="28A60A"/>
        </w:pBdr>
        <w:ind w:left="426" w:right="499"/>
        <w:rPr>
          <w:rFonts w:ascii="微軟正黑體" w:eastAsia="微軟正黑體" w:hAnsi="微軟正黑體" w:cs="Times New Roman"/>
          <w:b/>
          <w:color w:val="00B050"/>
          <w:sz w:val="27"/>
          <w:szCs w:val="27"/>
        </w:rPr>
      </w:pPr>
      <w:proofErr w:type="gramStart"/>
      <w:r w:rsidRPr="00B03E07">
        <w:rPr>
          <w:rFonts w:ascii="微軟正黑體" w:eastAsia="微軟正黑體" w:hAnsi="微軟正黑體" w:cs="Times New Roman"/>
          <w:b/>
          <w:color w:val="00B050"/>
          <w:sz w:val="27"/>
          <w:szCs w:val="27"/>
        </w:rPr>
        <w:lastRenderedPageBreak/>
        <w:t>註</w:t>
      </w:r>
      <w:proofErr w:type="gramEnd"/>
      <w:r w:rsidRPr="00B03E07">
        <w:rPr>
          <w:rFonts w:ascii="微軟正黑體" w:eastAsia="微軟正黑體" w:hAnsi="微軟正黑體" w:cs="Times New Roman"/>
          <w:b/>
          <w:color w:val="00B050"/>
          <w:sz w:val="27"/>
          <w:szCs w:val="27"/>
        </w:rPr>
        <w:t>釋</w:t>
      </w:r>
    </w:p>
    <w:p w14:paraId="0587F40C" w14:textId="77777777" w:rsidR="007E73F3" w:rsidRPr="00A63897"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p>
    <w:p w14:paraId="4BAA361E" w14:textId="77777777" w:rsidR="007E73F3" w:rsidRPr="00A63897"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r w:rsidRPr="00A63897">
        <w:rPr>
          <w:rFonts w:ascii="微軟正黑體" w:eastAsia="微軟正黑體" w:hAnsi="微軟正黑體" w:cs="Times New Roman"/>
          <w:sz w:val="27"/>
          <w:szCs w:val="27"/>
        </w:rPr>
        <w:t>對白不應掩蓋或阻擋影片中的相關資訊。</w:t>
      </w:r>
    </w:p>
    <w:p w14:paraId="5BEAFADB" w14:textId="77777777" w:rsidR="007E73F3" w:rsidRPr="00CD496D" w:rsidRDefault="007E73F3" w:rsidP="007E73F3"/>
    <w:p w14:paraId="60A69B38" w14:textId="77777777" w:rsidR="007E73F3" w:rsidRPr="00B03E07" w:rsidRDefault="007E73F3" w:rsidP="007E73F3">
      <w:pPr>
        <w:pBdr>
          <w:left w:val="single" w:sz="48" w:space="4" w:color="28A60A"/>
        </w:pBdr>
        <w:ind w:left="426" w:right="499"/>
        <w:rPr>
          <w:rFonts w:ascii="微軟正黑體" w:eastAsia="微軟正黑體" w:hAnsi="微軟正黑體" w:cs="Times New Roman"/>
          <w:b/>
          <w:color w:val="00B050"/>
          <w:sz w:val="27"/>
          <w:szCs w:val="27"/>
        </w:rPr>
      </w:pPr>
      <w:proofErr w:type="gramStart"/>
      <w:r w:rsidRPr="00B03E07">
        <w:rPr>
          <w:rFonts w:ascii="微軟正黑體" w:eastAsia="微軟正黑體" w:hAnsi="微軟正黑體" w:cs="Times New Roman"/>
          <w:b/>
          <w:color w:val="00B050"/>
          <w:sz w:val="27"/>
          <w:szCs w:val="27"/>
        </w:rPr>
        <w:t>註</w:t>
      </w:r>
      <w:proofErr w:type="gramEnd"/>
      <w:r w:rsidRPr="00B03E07">
        <w:rPr>
          <w:rFonts w:ascii="微軟正黑體" w:eastAsia="微軟正黑體" w:hAnsi="微軟正黑體" w:cs="Times New Roman"/>
          <w:b/>
          <w:color w:val="00B050"/>
          <w:sz w:val="27"/>
          <w:szCs w:val="27"/>
        </w:rPr>
        <w:t>釋</w:t>
      </w:r>
    </w:p>
    <w:p w14:paraId="729D9041" w14:textId="77777777" w:rsidR="007E73F3" w:rsidRPr="00A63897"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p>
    <w:p w14:paraId="21B3F072" w14:textId="77777777" w:rsidR="007E73F3" w:rsidRPr="00A63897"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r w:rsidRPr="00A63897">
        <w:rPr>
          <w:rFonts w:ascii="微軟正黑體" w:eastAsia="微軟正黑體" w:hAnsi="微軟正黑體" w:cs="Times New Roman"/>
          <w:sz w:val="27"/>
          <w:szCs w:val="27"/>
        </w:rPr>
        <w:t>在某些國家/地區，</w:t>
      </w:r>
      <w:r w:rsidRPr="00A63897">
        <w:rPr>
          <w:rFonts w:ascii="微軟正黑體" w:eastAsia="微軟正黑體" w:hAnsi="微軟正黑體" w:cs="Times New Roman" w:hint="eastAsia"/>
          <w:sz w:val="27"/>
          <w:szCs w:val="27"/>
        </w:rPr>
        <w:t>c</w:t>
      </w:r>
      <w:r w:rsidRPr="00A63897">
        <w:rPr>
          <w:rFonts w:ascii="微軟正黑體" w:eastAsia="微軟正黑體" w:hAnsi="微軟正黑體" w:cs="Times New Roman"/>
          <w:sz w:val="27"/>
          <w:szCs w:val="27"/>
        </w:rPr>
        <w:t>aption（字幕</w:t>
      </w:r>
      <w:r w:rsidRPr="00A63897">
        <w:rPr>
          <w:rFonts w:ascii="微軟正黑體" w:eastAsia="微軟正黑體" w:hAnsi="微軟正黑體" w:cs="Times New Roman" w:hint="eastAsia"/>
          <w:sz w:val="27"/>
          <w:szCs w:val="27"/>
        </w:rPr>
        <w:t>）會</w:t>
      </w:r>
      <w:r w:rsidRPr="00A63897">
        <w:rPr>
          <w:rFonts w:ascii="微軟正黑體" w:eastAsia="微軟正黑體" w:hAnsi="微軟正黑體" w:cs="Times New Roman"/>
          <w:sz w:val="27"/>
          <w:szCs w:val="27"/>
        </w:rPr>
        <w:t>稱呼為subtitle。</w:t>
      </w:r>
    </w:p>
    <w:p w14:paraId="0F1C0F5F" w14:textId="77777777" w:rsidR="007E73F3" w:rsidRPr="00CD496D" w:rsidRDefault="007E73F3" w:rsidP="007E73F3"/>
    <w:p w14:paraId="42866DB4" w14:textId="77777777" w:rsidR="007E73F3" w:rsidRPr="00B03E07" w:rsidRDefault="007E73F3" w:rsidP="007E73F3">
      <w:pPr>
        <w:pBdr>
          <w:left w:val="single" w:sz="48" w:space="4" w:color="28A60A"/>
        </w:pBdr>
        <w:ind w:left="426" w:right="499"/>
        <w:rPr>
          <w:rFonts w:ascii="微軟正黑體" w:eastAsia="微軟正黑體" w:hAnsi="微軟正黑體" w:cs="Times New Roman"/>
          <w:b/>
          <w:color w:val="00B050"/>
          <w:sz w:val="27"/>
          <w:szCs w:val="27"/>
        </w:rPr>
      </w:pPr>
      <w:proofErr w:type="gramStart"/>
      <w:r w:rsidRPr="00B03E07">
        <w:rPr>
          <w:rFonts w:ascii="微軟正黑體" w:eastAsia="微軟正黑體" w:hAnsi="微軟正黑體" w:cs="Times New Roman"/>
          <w:b/>
          <w:color w:val="00B050"/>
          <w:sz w:val="27"/>
          <w:szCs w:val="27"/>
        </w:rPr>
        <w:t>註</w:t>
      </w:r>
      <w:proofErr w:type="gramEnd"/>
      <w:r w:rsidRPr="00B03E07">
        <w:rPr>
          <w:rFonts w:ascii="微軟正黑體" w:eastAsia="微軟正黑體" w:hAnsi="微軟正黑體" w:cs="Times New Roman"/>
          <w:b/>
          <w:color w:val="00B050"/>
          <w:sz w:val="27"/>
          <w:szCs w:val="27"/>
        </w:rPr>
        <w:t>釋</w:t>
      </w:r>
    </w:p>
    <w:p w14:paraId="3A2B6317" w14:textId="77777777" w:rsidR="007E73F3" w:rsidRPr="00A63897"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p>
    <w:p w14:paraId="2D8534E2" w14:textId="77777777" w:rsidR="007E73F3" w:rsidRPr="00A63897" w:rsidRDefault="00000000"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hyperlink w:anchor="audio_descriptio" w:history="1">
        <w:r w:rsidR="007E73F3" w:rsidRPr="00A63897">
          <w:rPr>
            <w:rFonts w:ascii="微軟正黑體" w:eastAsia="微軟正黑體" w:hAnsi="微軟正黑體" w:cs="Times New Roman" w:hint="eastAsia"/>
            <w:sz w:val="27"/>
            <w:szCs w:val="27"/>
          </w:rPr>
          <w:t>音訊描述</w:t>
        </w:r>
      </w:hyperlink>
      <w:r w:rsidR="007E73F3" w:rsidRPr="00A63897">
        <w:rPr>
          <w:rFonts w:ascii="微軟正黑體" w:eastAsia="微軟正黑體" w:hAnsi="微軟正黑體" w:cs="Times New Roman"/>
          <w:sz w:val="27"/>
          <w:szCs w:val="27"/>
        </w:rPr>
        <w:t>可以上字幕，但並非必須，因為它們是對已視覺化呈現的資訊加以描述。</w:t>
      </w:r>
    </w:p>
    <w:p w14:paraId="6A4A9F89" w14:textId="77777777" w:rsidR="007E73F3" w:rsidRPr="00CD496D" w:rsidRDefault="007E73F3" w:rsidP="007E73F3"/>
    <w:p w14:paraId="4BD73804" w14:textId="77777777" w:rsidR="007E73F3" w:rsidRPr="003628EC" w:rsidRDefault="007E73F3" w:rsidP="007E73F3">
      <w:pPr>
        <w:pStyle w:val="3"/>
        <w:rPr>
          <w:rFonts w:ascii="微軟正黑體" w:eastAsia="微軟正黑體" w:hAnsi="微軟正黑體"/>
          <w:i/>
          <w:iCs/>
          <w:sz w:val="27"/>
          <w:szCs w:val="27"/>
        </w:rPr>
      </w:pPr>
      <w:bookmarkStart w:id="135" w:name="_脈絡變化"/>
      <w:bookmarkEnd w:id="135"/>
      <w:r w:rsidRPr="003628EC">
        <w:rPr>
          <w:rFonts w:ascii="微軟正黑體" w:eastAsia="微軟正黑體" w:hAnsi="微軟正黑體"/>
          <w:i/>
          <w:iCs/>
          <w:sz w:val="27"/>
          <w:szCs w:val="27"/>
        </w:rPr>
        <w:t>脈絡</w:t>
      </w:r>
      <w:r w:rsidRPr="003628EC">
        <w:rPr>
          <w:rFonts w:ascii="微軟正黑體" w:eastAsia="微軟正黑體" w:hAnsi="微軟正黑體" w:hint="eastAsia"/>
          <w:i/>
          <w:iCs/>
          <w:sz w:val="27"/>
          <w:szCs w:val="27"/>
        </w:rPr>
        <w:t>變化</w:t>
      </w:r>
    </w:p>
    <w:p w14:paraId="1A8CC4DA" w14:textId="77777777" w:rsidR="007E73F3" w:rsidRPr="000639D0" w:rsidRDefault="00000000" w:rsidP="007E73F3">
      <w:pPr>
        <w:pStyle w:val="a3"/>
        <w:adjustRightInd w:val="0"/>
        <w:snapToGrid w:val="0"/>
        <w:spacing w:before="3" w:line="240" w:lineRule="atLeast"/>
        <w:ind w:left="224" w:right="404"/>
        <w:jc w:val="both"/>
        <w:rPr>
          <w:rFonts w:ascii="微軟正黑體" w:eastAsia="微軟正黑體" w:hAnsi="微軟正黑體" w:cs="Times New Roman"/>
          <w:sz w:val="27"/>
          <w:szCs w:val="27"/>
        </w:rPr>
      </w:pPr>
      <w:hyperlink w:anchor="Web_page" w:history="1">
        <w:r w:rsidR="007E73F3" w:rsidRPr="000639D0">
          <w:rPr>
            <w:rFonts w:ascii="微軟正黑體" w:eastAsia="微軟正黑體" w:hAnsi="微軟正黑體" w:hint="eastAsia"/>
            <w:sz w:val="27"/>
            <w:szCs w:val="27"/>
          </w:rPr>
          <w:t>網頁</w:t>
        </w:r>
      </w:hyperlink>
      <w:r w:rsidR="007E73F3" w:rsidRPr="000639D0">
        <w:rPr>
          <w:rFonts w:ascii="微軟正黑體" w:eastAsia="微軟正黑體" w:hAnsi="微軟正黑體" w:cs="Times New Roman"/>
          <w:sz w:val="27"/>
          <w:szCs w:val="27"/>
        </w:rPr>
        <w:t>內容的重大變化，如果沒有在使用者瞭解的情況下進行，可能會使無法同步查看整個頁面的</w:t>
      </w:r>
      <w:proofErr w:type="gramStart"/>
      <w:r w:rsidR="007E73F3" w:rsidRPr="000639D0">
        <w:rPr>
          <w:rFonts w:ascii="微軟正黑體" w:eastAsia="微軟正黑體" w:hAnsi="微軟正黑體" w:cs="Times New Roman"/>
          <w:sz w:val="27"/>
          <w:szCs w:val="27"/>
        </w:rPr>
        <w:t>使用者失向</w:t>
      </w:r>
      <w:proofErr w:type="gramEnd"/>
      <w:r w:rsidR="007E73F3" w:rsidRPr="000639D0">
        <w:rPr>
          <w:rFonts w:ascii="微軟正黑體" w:eastAsia="微軟正黑體" w:hAnsi="微軟正黑體" w:cs="Times New Roman"/>
          <w:sz w:val="27"/>
          <w:szCs w:val="27"/>
        </w:rPr>
        <w:t>（</w:t>
      </w:r>
      <w:r w:rsidR="007E73F3" w:rsidRPr="000639D0">
        <w:rPr>
          <w:rFonts w:ascii="微軟正黑體" w:eastAsia="微軟正黑體" w:hAnsi="微軟正黑體" w:cs="Times New Roman" w:hint="eastAsia"/>
          <w:sz w:val="27"/>
          <w:szCs w:val="27"/>
        </w:rPr>
        <w:t>d</w:t>
      </w:r>
      <w:r w:rsidR="007E73F3" w:rsidRPr="000639D0">
        <w:rPr>
          <w:rFonts w:ascii="微軟正黑體" w:eastAsia="微軟正黑體" w:hAnsi="微軟正黑體" w:cs="Times New Roman"/>
          <w:sz w:val="27"/>
          <w:szCs w:val="27"/>
        </w:rPr>
        <w:t>isorient）</w:t>
      </w:r>
    </w:p>
    <w:p w14:paraId="2568990B" w14:textId="77777777" w:rsidR="007E73F3" w:rsidRPr="00CD496D" w:rsidRDefault="007E73F3" w:rsidP="007E73F3"/>
    <w:p w14:paraId="38C3F72A" w14:textId="77777777" w:rsidR="007E73F3" w:rsidRPr="000639D0" w:rsidRDefault="007E73F3" w:rsidP="007E73F3">
      <w:pPr>
        <w:pStyle w:val="a3"/>
        <w:adjustRightInd w:val="0"/>
        <w:snapToGrid w:val="0"/>
        <w:spacing w:before="3" w:line="240" w:lineRule="atLeast"/>
        <w:ind w:left="224" w:right="404"/>
        <w:jc w:val="both"/>
        <w:rPr>
          <w:rFonts w:ascii="微軟正黑體" w:eastAsia="微軟正黑體" w:hAnsi="微軟正黑體" w:cs="Times New Roman"/>
          <w:sz w:val="27"/>
          <w:szCs w:val="27"/>
        </w:rPr>
      </w:pPr>
      <w:r w:rsidRPr="000639D0">
        <w:rPr>
          <w:rFonts w:ascii="微軟正黑體" w:eastAsia="微軟正黑體" w:hAnsi="微軟正黑體" w:cs="Times New Roman" w:hint="eastAsia"/>
          <w:sz w:val="27"/>
          <w:szCs w:val="27"/>
        </w:rPr>
        <w:t>脈絡</w:t>
      </w:r>
      <w:r w:rsidRPr="000639D0">
        <w:rPr>
          <w:rFonts w:ascii="微軟正黑體" w:eastAsia="微軟正黑體" w:hAnsi="微軟正黑體" w:cs="Times New Roman"/>
          <w:sz w:val="27"/>
          <w:szCs w:val="27"/>
        </w:rPr>
        <w:t>變化包括以下變更：</w:t>
      </w:r>
    </w:p>
    <w:p w14:paraId="50EDDAA0" w14:textId="77777777" w:rsidR="007E73F3" w:rsidRPr="000639D0" w:rsidRDefault="00000000" w:rsidP="007E73F3">
      <w:pPr>
        <w:pStyle w:val="a3"/>
        <w:numPr>
          <w:ilvl w:val="0"/>
          <w:numId w:val="28"/>
        </w:numPr>
        <w:adjustRightInd w:val="0"/>
        <w:snapToGrid w:val="0"/>
        <w:spacing w:before="3" w:line="240" w:lineRule="atLeast"/>
        <w:ind w:right="404"/>
        <w:jc w:val="both"/>
        <w:rPr>
          <w:rFonts w:ascii="微軟正黑體" w:eastAsia="微軟正黑體" w:hAnsi="微軟正黑體" w:cs="Times New Roman"/>
          <w:sz w:val="27"/>
          <w:szCs w:val="27"/>
        </w:rPr>
      </w:pPr>
      <w:hyperlink w:anchor="user_agent" w:history="1">
        <w:r w:rsidR="007E73F3" w:rsidRPr="000639D0">
          <w:rPr>
            <w:rFonts w:ascii="微軟正黑體" w:eastAsia="微軟正黑體" w:hAnsi="微軟正黑體"/>
            <w:sz w:val="27"/>
            <w:szCs w:val="27"/>
          </w:rPr>
          <w:t>使用者代理</w:t>
        </w:r>
      </w:hyperlink>
      <w:r w:rsidR="007E73F3" w:rsidRPr="000639D0">
        <w:rPr>
          <w:rFonts w:ascii="微軟正黑體" w:eastAsia="微軟正黑體" w:hAnsi="微軟正黑體" w:cs="Times New Roman"/>
          <w:sz w:val="27"/>
          <w:szCs w:val="27"/>
        </w:rPr>
        <w:t>；</w:t>
      </w:r>
    </w:p>
    <w:p w14:paraId="4FE91A32" w14:textId="77777777" w:rsidR="007E73F3" w:rsidRPr="000639D0" w:rsidRDefault="00000000" w:rsidP="007E73F3">
      <w:pPr>
        <w:pStyle w:val="a3"/>
        <w:numPr>
          <w:ilvl w:val="0"/>
          <w:numId w:val="28"/>
        </w:numPr>
        <w:adjustRightInd w:val="0"/>
        <w:snapToGrid w:val="0"/>
        <w:spacing w:before="3" w:line="240" w:lineRule="atLeast"/>
        <w:ind w:right="404"/>
        <w:jc w:val="both"/>
        <w:rPr>
          <w:rFonts w:ascii="微軟正黑體" w:eastAsia="微軟正黑體" w:hAnsi="微軟正黑體" w:cs="Times New Roman"/>
          <w:sz w:val="27"/>
          <w:szCs w:val="27"/>
        </w:rPr>
      </w:pPr>
      <w:hyperlink w:anchor="viewport" w:history="1">
        <w:r w:rsidR="007E73F3" w:rsidRPr="000639D0">
          <w:rPr>
            <w:rFonts w:ascii="微軟正黑體" w:eastAsia="微軟正黑體" w:hAnsi="微軟正黑體"/>
            <w:sz w:val="27"/>
            <w:szCs w:val="27"/>
          </w:rPr>
          <w:t>視窗</w:t>
        </w:r>
      </w:hyperlink>
      <w:r w:rsidR="007E73F3" w:rsidRPr="000639D0">
        <w:rPr>
          <w:rFonts w:ascii="微軟正黑體" w:eastAsia="微軟正黑體" w:hAnsi="微軟正黑體" w:cs="Times New Roman"/>
          <w:sz w:val="27"/>
          <w:szCs w:val="27"/>
        </w:rPr>
        <w:t>；</w:t>
      </w:r>
    </w:p>
    <w:p w14:paraId="3C9EC37C" w14:textId="77777777" w:rsidR="007E73F3" w:rsidRPr="000639D0" w:rsidRDefault="007E73F3" w:rsidP="007E73F3">
      <w:pPr>
        <w:pStyle w:val="a3"/>
        <w:numPr>
          <w:ilvl w:val="0"/>
          <w:numId w:val="28"/>
        </w:numPr>
        <w:adjustRightInd w:val="0"/>
        <w:snapToGrid w:val="0"/>
        <w:spacing w:before="3" w:line="240" w:lineRule="atLeast"/>
        <w:ind w:right="404"/>
        <w:jc w:val="both"/>
        <w:rPr>
          <w:rFonts w:ascii="微軟正黑體" w:eastAsia="微軟正黑體" w:hAnsi="微軟正黑體" w:cs="Times New Roman"/>
          <w:sz w:val="27"/>
          <w:szCs w:val="27"/>
        </w:rPr>
      </w:pPr>
      <w:r w:rsidRPr="000639D0">
        <w:rPr>
          <w:rFonts w:ascii="微軟正黑體" w:eastAsia="微軟正黑體" w:hAnsi="微軟正黑體" w:cs="Times New Roman"/>
          <w:sz w:val="27"/>
          <w:szCs w:val="27"/>
        </w:rPr>
        <w:t>焦點；</w:t>
      </w:r>
    </w:p>
    <w:p w14:paraId="31BE454A" w14:textId="77777777" w:rsidR="007E73F3" w:rsidRPr="000639D0" w:rsidRDefault="007E73F3" w:rsidP="007E73F3">
      <w:pPr>
        <w:pStyle w:val="a3"/>
        <w:numPr>
          <w:ilvl w:val="0"/>
          <w:numId w:val="28"/>
        </w:numPr>
        <w:adjustRightInd w:val="0"/>
        <w:snapToGrid w:val="0"/>
        <w:spacing w:before="3" w:line="240" w:lineRule="atLeast"/>
        <w:ind w:right="404"/>
        <w:jc w:val="both"/>
        <w:rPr>
          <w:rFonts w:ascii="微軟正黑體" w:eastAsia="微軟正黑體" w:hAnsi="微軟正黑體" w:cs="Times New Roman"/>
          <w:sz w:val="27"/>
          <w:szCs w:val="27"/>
        </w:rPr>
      </w:pPr>
      <w:r w:rsidRPr="000639D0">
        <w:rPr>
          <w:rFonts w:ascii="微軟正黑體" w:eastAsia="微軟正黑體" w:hAnsi="微軟正黑體" w:cs="Times New Roman"/>
          <w:sz w:val="27"/>
          <w:szCs w:val="27"/>
        </w:rPr>
        <w:t>改變</w:t>
      </w:r>
      <w:hyperlink w:anchor="Web_page" w:history="1">
        <w:r w:rsidRPr="000639D0">
          <w:rPr>
            <w:rFonts w:ascii="微軟正黑體" w:eastAsia="微軟正黑體" w:hAnsi="微軟正黑體"/>
            <w:sz w:val="27"/>
            <w:szCs w:val="27"/>
          </w:rPr>
          <w:t>網頁</w:t>
        </w:r>
      </w:hyperlink>
      <w:r w:rsidRPr="000639D0">
        <w:rPr>
          <w:rFonts w:ascii="微軟正黑體" w:eastAsia="微軟正黑體" w:hAnsi="微軟正黑體" w:cs="Times New Roman"/>
          <w:sz w:val="27"/>
          <w:szCs w:val="27"/>
        </w:rPr>
        <w:t>含義的</w:t>
      </w:r>
      <w:hyperlink w:anchor="content_web_content" w:history="1">
        <w:r w:rsidRPr="000639D0">
          <w:rPr>
            <w:rFonts w:ascii="微軟正黑體" w:eastAsia="微軟正黑體" w:hAnsi="微軟正黑體"/>
            <w:sz w:val="27"/>
            <w:szCs w:val="27"/>
          </w:rPr>
          <w:t>內容</w:t>
        </w:r>
      </w:hyperlink>
    </w:p>
    <w:p w14:paraId="6B74E82B" w14:textId="77777777" w:rsidR="007E73F3" w:rsidRPr="000639D0" w:rsidRDefault="007E73F3" w:rsidP="007E73F3">
      <w:pPr>
        <w:rPr>
          <w:rFonts w:ascii="微軟正黑體" w:eastAsia="微軟正黑體" w:hAnsi="微軟正黑體"/>
          <w:sz w:val="27"/>
          <w:szCs w:val="27"/>
        </w:rPr>
      </w:pPr>
    </w:p>
    <w:p w14:paraId="7EFBB3FA" w14:textId="77777777" w:rsidR="007E73F3" w:rsidRPr="00A63897"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b/>
          <w:bCs/>
          <w:color w:val="00B050"/>
          <w:sz w:val="27"/>
          <w:szCs w:val="27"/>
        </w:rPr>
      </w:pPr>
      <w:proofErr w:type="gramStart"/>
      <w:r w:rsidRPr="00A63897">
        <w:rPr>
          <w:rFonts w:ascii="微軟正黑體" w:eastAsia="微軟正黑體" w:hAnsi="微軟正黑體" w:cs="Times New Roman"/>
          <w:b/>
          <w:bCs/>
          <w:color w:val="00B050"/>
          <w:sz w:val="27"/>
          <w:szCs w:val="27"/>
        </w:rPr>
        <w:t>註</w:t>
      </w:r>
      <w:proofErr w:type="gramEnd"/>
      <w:r w:rsidRPr="00A63897">
        <w:rPr>
          <w:rFonts w:ascii="微軟正黑體" w:eastAsia="微軟正黑體" w:hAnsi="微軟正黑體" w:cs="Times New Roman"/>
          <w:b/>
          <w:bCs/>
          <w:color w:val="00B050"/>
          <w:sz w:val="27"/>
          <w:szCs w:val="27"/>
        </w:rPr>
        <w:t>釋</w:t>
      </w:r>
    </w:p>
    <w:p w14:paraId="19346F7D" w14:textId="77777777" w:rsidR="007E73F3" w:rsidRPr="000639D0"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p>
    <w:p w14:paraId="0BA5D705" w14:textId="77777777" w:rsidR="007E73F3" w:rsidRPr="000639D0"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r w:rsidRPr="000639D0">
        <w:rPr>
          <w:rFonts w:ascii="微軟正黑體" w:eastAsia="微軟正黑體" w:hAnsi="微軟正黑體" w:cs="Times New Roman"/>
          <w:sz w:val="27"/>
          <w:szCs w:val="27"/>
        </w:rPr>
        <w:t>內容的變化並不總是上下文脈絡的變化。內容的變化（例如擴展輪廓、動態選單或分頁控制項）不一定會改變上下文脈絡，</w:t>
      </w:r>
      <w:r w:rsidRPr="000639D0">
        <w:rPr>
          <w:rFonts w:ascii="微軟正黑體" w:eastAsia="微軟正黑體" w:hAnsi="微軟正黑體" w:cs="Times New Roman"/>
          <w:sz w:val="27"/>
          <w:szCs w:val="27"/>
        </w:rPr>
        <w:lastRenderedPageBreak/>
        <w:t>除非它們也改變上述之</w:t>
      </w:r>
      <w:proofErr w:type="gramStart"/>
      <w:r w:rsidRPr="000639D0">
        <w:rPr>
          <w:rFonts w:ascii="微軟正黑體" w:eastAsia="微軟正黑體" w:hAnsi="微軟正黑體" w:cs="Times New Roman"/>
          <w:sz w:val="27"/>
          <w:szCs w:val="27"/>
        </w:rPr>
        <w:t>一</w:t>
      </w:r>
      <w:proofErr w:type="gramEnd"/>
      <w:r w:rsidRPr="000639D0">
        <w:rPr>
          <w:rFonts w:ascii="微軟正黑體" w:eastAsia="微軟正黑體" w:hAnsi="微軟正黑體" w:cs="Times New Roman"/>
          <w:sz w:val="27"/>
          <w:szCs w:val="27"/>
        </w:rPr>
        <w:t>（例如焦點）。</w:t>
      </w:r>
    </w:p>
    <w:p w14:paraId="74368EAA" w14:textId="77777777" w:rsidR="007E73F3" w:rsidRPr="000639D0" w:rsidRDefault="007E73F3" w:rsidP="007E73F3">
      <w:pPr>
        <w:rPr>
          <w:rFonts w:ascii="微軟正黑體" w:eastAsia="微軟正黑體" w:hAnsi="微軟正黑體"/>
          <w:sz w:val="27"/>
          <w:szCs w:val="27"/>
        </w:rPr>
      </w:pPr>
    </w:p>
    <w:p w14:paraId="6C0C0445" w14:textId="77777777" w:rsidR="007E73F3" w:rsidRPr="000639D0" w:rsidRDefault="007E73F3" w:rsidP="007E73F3">
      <w:pPr>
        <w:pBdr>
          <w:left w:val="single" w:sz="48" w:space="4" w:color="FFC000"/>
        </w:pBdr>
        <w:adjustRightInd w:val="0"/>
        <w:snapToGrid w:val="0"/>
        <w:spacing w:line="240" w:lineRule="atLeast"/>
        <w:ind w:left="142" w:right="499"/>
        <w:rPr>
          <w:rFonts w:ascii="微軟正黑體" w:eastAsia="微軟正黑體" w:hAnsi="微軟正黑體" w:cs="Times New Roman"/>
          <w:sz w:val="27"/>
          <w:szCs w:val="27"/>
        </w:rPr>
      </w:pPr>
      <w:r w:rsidRPr="000639D0">
        <w:rPr>
          <w:rFonts w:ascii="微軟正黑體" w:eastAsia="微軟正黑體" w:hAnsi="微軟正黑體" w:cs="Times New Roman"/>
          <w:sz w:val="27"/>
          <w:szCs w:val="27"/>
        </w:rPr>
        <w:t>打開一個新視窗，將焦點移動到另一個組件，轉到新頁面（包括任何看起來像使用者移動到新頁面的內容）或顯著地重新排列頁面內容，都是更改上下文的範例。</w:t>
      </w:r>
    </w:p>
    <w:p w14:paraId="240CB64A" w14:textId="77777777" w:rsidR="007E73F3" w:rsidRDefault="007E73F3" w:rsidP="007E73F3">
      <w:pPr>
        <w:adjustRightInd w:val="0"/>
        <w:snapToGrid w:val="0"/>
        <w:spacing w:before="38" w:line="240" w:lineRule="atLeast"/>
        <w:ind w:right="1335"/>
        <w:rPr>
          <w:rFonts w:ascii="微軟正黑體" w:eastAsia="微軟正黑體" w:hAnsi="微軟正黑體" w:cs="Times New Roman"/>
          <w:b/>
          <w:sz w:val="27"/>
          <w:szCs w:val="27"/>
        </w:rPr>
      </w:pPr>
    </w:p>
    <w:p w14:paraId="16BA0C07" w14:textId="77777777" w:rsidR="007E73F3" w:rsidRPr="00054CDB" w:rsidRDefault="007E73F3" w:rsidP="007E73F3">
      <w:pPr>
        <w:pStyle w:val="3"/>
        <w:rPr>
          <w:rFonts w:ascii="微軟正黑體" w:eastAsia="微軟正黑體" w:hAnsi="微軟正黑體"/>
          <w:i/>
          <w:iCs/>
          <w:sz w:val="27"/>
          <w:szCs w:val="27"/>
        </w:rPr>
      </w:pPr>
      <w:bookmarkStart w:id="136" w:name="_符合"/>
      <w:bookmarkEnd w:id="136"/>
      <w:r w:rsidRPr="00054CDB">
        <w:rPr>
          <w:rFonts w:ascii="微軟正黑體" w:eastAsia="微軟正黑體" w:hAnsi="微軟正黑體"/>
          <w:i/>
          <w:iCs/>
          <w:sz w:val="27"/>
          <w:szCs w:val="27"/>
        </w:rPr>
        <w:t>符合</w:t>
      </w:r>
    </w:p>
    <w:p w14:paraId="7A6C2588" w14:textId="77777777" w:rsidR="007E73F3" w:rsidRDefault="007E73F3" w:rsidP="007E73F3">
      <w:pPr>
        <w:pStyle w:val="a3"/>
        <w:adjustRightInd w:val="0"/>
        <w:snapToGrid w:val="0"/>
        <w:spacing w:before="3" w:line="240" w:lineRule="atLeast"/>
        <w:ind w:right="404"/>
        <w:jc w:val="both"/>
        <w:rPr>
          <w:rFonts w:ascii="微軟正黑體" w:eastAsia="微軟正黑體" w:hAnsi="微軟正黑體" w:cs="Times New Roman"/>
          <w:spacing w:val="-1"/>
          <w:sz w:val="27"/>
          <w:szCs w:val="27"/>
        </w:rPr>
      </w:pPr>
      <w:r w:rsidRPr="008B29D6">
        <w:rPr>
          <w:rFonts w:ascii="微軟正黑體" w:eastAsia="微軟正黑體" w:hAnsi="微軟正黑體" w:cs="Times New Roman"/>
          <w:spacing w:val="-1"/>
          <w:sz w:val="27"/>
          <w:szCs w:val="27"/>
        </w:rPr>
        <w:t>滿足給定標準、規範、規格之所有要件</w:t>
      </w:r>
    </w:p>
    <w:p w14:paraId="21E8CD11" w14:textId="77777777" w:rsidR="007E73F3" w:rsidRDefault="007E73F3" w:rsidP="007E73F3">
      <w:pPr>
        <w:pStyle w:val="a3"/>
        <w:adjustRightInd w:val="0"/>
        <w:snapToGrid w:val="0"/>
        <w:spacing w:before="3" w:line="240" w:lineRule="atLeast"/>
        <w:ind w:right="404"/>
        <w:jc w:val="both"/>
        <w:rPr>
          <w:rFonts w:ascii="微軟正黑體" w:eastAsia="微軟正黑體" w:hAnsi="微軟正黑體" w:cs="Times New Roman"/>
          <w:sz w:val="27"/>
          <w:szCs w:val="27"/>
        </w:rPr>
      </w:pPr>
    </w:p>
    <w:p w14:paraId="7B0FC5FC" w14:textId="77777777" w:rsidR="007E73F3" w:rsidRPr="00054CDB" w:rsidRDefault="007E73F3" w:rsidP="007E73F3">
      <w:pPr>
        <w:pStyle w:val="3"/>
        <w:rPr>
          <w:rFonts w:ascii="微軟正黑體" w:eastAsia="微軟正黑體" w:hAnsi="微軟正黑體"/>
          <w:i/>
          <w:iCs/>
          <w:sz w:val="27"/>
          <w:szCs w:val="27"/>
        </w:rPr>
      </w:pPr>
      <w:bookmarkStart w:id="137" w:name="_符合替代版本"/>
      <w:bookmarkEnd w:id="137"/>
      <w:r w:rsidRPr="00054CDB">
        <w:rPr>
          <w:rFonts w:ascii="微軟正黑體" w:eastAsia="微軟正黑體" w:hAnsi="微軟正黑體"/>
          <w:i/>
          <w:iCs/>
          <w:sz w:val="27"/>
          <w:szCs w:val="27"/>
        </w:rPr>
        <w:t>符</w:t>
      </w:r>
      <w:r w:rsidRPr="00054CDB">
        <w:rPr>
          <w:rFonts w:ascii="微軟正黑體" w:eastAsia="微軟正黑體" w:hAnsi="微軟正黑體" w:hint="eastAsia"/>
          <w:i/>
          <w:iCs/>
          <w:sz w:val="27"/>
          <w:szCs w:val="27"/>
        </w:rPr>
        <w:t>合替代版本</w:t>
      </w:r>
    </w:p>
    <w:p w14:paraId="272B5952" w14:textId="77777777" w:rsidR="007E73F3" w:rsidRPr="003B49E1" w:rsidRDefault="007E73F3" w:rsidP="007E73F3">
      <w:pPr>
        <w:rPr>
          <w:rFonts w:ascii="微軟正黑體" w:eastAsia="微軟正黑體" w:hAnsi="微軟正黑體"/>
          <w:sz w:val="27"/>
          <w:szCs w:val="27"/>
        </w:rPr>
      </w:pPr>
      <w:r w:rsidRPr="003B49E1">
        <w:rPr>
          <w:rFonts w:ascii="微軟正黑體" w:eastAsia="微軟正黑體" w:hAnsi="微軟正黑體"/>
          <w:sz w:val="27"/>
          <w:szCs w:val="27"/>
        </w:rPr>
        <w:t>版本具下列特性</w:t>
      </w:r>
    </w:p>
    <w:p w14:paraId="450E7388" w14:textId="77777777" w:rsidR="007E73F3" w:rsidRPr="003B49E1" w:rsidRDefault="007E73F3" w:rsidP="007E73F3">
      <w:pPr>
        <w:pStyle w:val="a5"/>
        <w:numPr>
          <w:ilvl w:val="0"/>
          <w:numId w:val="29"/>
        </w:numPr>
        <w:autoSpaceDE/>
        <w:autoSpaceDN/>
        <w:adjustRightInd w:val="0"/>
        <w:snapToGrid w:val="0"/>
        <w:spacing w:before="0" w:line="240" w:lineRule="atLeast"/>
        <w:ind w:left="709" w:hanging="482"/>
        <w:rPr>
          <w:rFonts w:ascii="微軟正黑體" w:eastAsia="微軟正黑體" w:hAnsi="微軟正黑體" w:cs="Times New Roman"/>
          <w:sz w:val="27"/>
          <w:szCs w:val="27"/>
        </w:rPr>
      </w:pPr>
      <w:r w:rsidRPr="003B49E1">
        <w:rPr>
          <w:rFonts w:ascii="微軟正黑體" w:eastAsia="微軟正黑體" w:hAnsi="微軟正黑體" w:cs="Times New Roman"/>
          <w:sz w:val="27"/>
          <w:szCs w:val="27"/>
        </w:rPr>
        <w:t>符合指定的等級，且</w:t>
      </w:r>
    </w:p>
    <w:p w14:paraId="567312F4" w14:textId="77777777" w:rsidR="007E73F3" w:rsidRPr="003B49E1" w:rsidRDefault="007E73F3" w:rsidP="007E73F3">
      <w:pPr>
        <w:pStyle w:val="a5"/>
        <w:numPr>
          <w:ilvl w:val="0"/>
          <w:numId w:val="29"/>
        </w:numPr>
        <w:autoSpaceDE/>
        <w:autoSpaceDN/>
        <w:adjustRightInd w:val="0"/>
        <w:snapToGrid w:val="0"/>
        <w:spacing w:before="0" w:line="240" w:lineRule="atLeast"/>
        <w:ind w:left="709" w:hanging="482"/>
        <w:rPr>
          <w:rFonts w:ascii="微軟正黑體" w:eastAsia="微軟正黑體" w:hAnsi="微軟正黑體" w:cs="Times New Roman"/>
          <w:sz w:val="27"/>
          <w:szCs w:val="27"/>
        </w:rPr>
      </w:pPr>
      <w:r w:rsidRPr="003B49E1">
        <w:rPr>
          <w:rFonts w:ascii="微軟正黑體" w:eastAsia="微軟正黑體" w:hAnsi="微軟正黑體" w:cs="Times New Roman"/>
          <w:sz w:val="27"/>
          <w:szCs w:val="27"/>
        </w:rPr>
        <w:t>以相同的</w:t>
      </w:r>
      <w:r>
        <w:fldChar w:fldCharType="begin"/>
      </w:r>
      <w:r>
        <w:instrText>HYPERLINK \l "human_language"</w:instrText>
      </w:r>
      <w:r>
        <w:fldChar w:fldCharType="separate"/>
      </w:r>
      <w:r w:rsidRPr="003B49E1">
        <w:rPr>
          <w:rFonts w:ascii="微軟正黑體" w:eastAsia="微軟正黑體" w:hAnsi="微軟正黑體" w:cs="Times New Roman"/>
          <w:sz w:val="27"/>
          <w:szCs w:val="27"/>
        </w:rPr>
        <w:t>人類語言</w:t>
      </w:r>
      <w:r>
        <w:rPr>
          <w:rFonts w:ascii="微軟正黑體" w:eastAsia="微軟正黑體" w:hAnsi="微軟正黑體" w:cs="Times New Roman"/>
          <w:sz w:val="27"/>
          <w:szCs w:val="27"/>
        </w:rPr>
        <w:fldChar w:fldCharType="end"/>
      </w:r>
      <w:r w:rsidRPr="003B49E1">
        <w:rPr>
          <w:rFonts w:ascii="微軟正黑體" w:eastAsia="微軟正黑體" w:hAnsi="微軟正黑體" w:cs="Times New Roman"/>
          <w:sz w:val="27"/>
          <w:szCs w:val="27"/>
        </w:rPr>
        <w:t>來提供所有相同的資訊和</w:t>
      </w:r>
      <w:hyperlink w:anchor="functionality" w:history="1">
        <w:r w:rsidRPr="003B49E1">
          <w:rPr>
            <w:rFonts w:ascii="微軟正黑體" w:eastAsia="微軟正黑體" w:hAnsi="微軟正黑體" w:cs="Times New Roman"/>
            <w:sz w:val="27"/>
            <w:szCs w:val="27"/>
          </w:rPr>
          <w:t>功能</w:t>
        </w:r>
      </w:hyperlink>
    </w:p>
    <w:p w14:paraId="17AAFFB9" w14:textId="77777777" w:rsidR="007E73F3" w:rsidRPr="003B49E1" w:rsidRDefault="007E73F3" w:rsidP="007E73F3">
      <w:pPr>
        <w:pStyle w:val="a5"/>
        <w:numPr>
          <w:ilvl w:val="0"/>
          <w:numId w:val="29"/>
        </w:numPr>
        <w:autoSpaceDE/>
        <w:autoSpaceDN/>
        <w:adjustRightInd w:val="0"/>
        <w:snapToGrid w:val="0"/>
        <w:spacing w:before="0" w:line="240" w:lineRule="atLeast"/>
        <w:ind w:left="709" w:hanging="482"/>
        <w:rPr>
          <w:rFonts w:ascii="微軟正黑體" w:eastAsia="微軟正黑體" w:hAnsi="微軟正黑體" w:cs="Times New Roman"/>
          <w:sz w:val="27"/>
          <w:szCs w:val="27"/>
        </w:rPr>
      </w:pPr>
      <w:r w:rsidRPr="003B49E1">
        <w:rPr>
          <w:rFonts w:ascii="微軟正黑體" w:eastAsia="微軟正黑體" w:hAnsi="微軟正黑體" w:cs="Times New Roman"/>
          <w:sz w:val="27"/>
          <w:szCs w:val="27"/>
        </w:rPr>
        <w:t>與未符合內容相同，都是最新的，且</w:t>
      </w:r>
    </w:p>
    <w:p w14:paraId="162110F6" w14:textId="77777777" w:rsidR="007E73F3" w:rsidRPr="003B49E1" w:rsidRDefault="007E73F3" w:rsidP="007E73F3">
      <w:pPr>
        <w:pStyle w:val="a5"/>
        <w:numPr>
          <w:ilvl w:val="0"/>
          <w:numId w:val="29"/>
        </w:numPr>
        <w:autoSpaceDE/>
        <w:autoSpaceDN/>
        <w:adjustRightInd w:val="0"/>
        <w:snapToGrid w:val="0"/>
        <w:spacing w:before="0" w:line="240" w:lineRule="atLeast"/>
        <w:ind w:left="709" w:hanging="482"/>
        <w:rPr>
          <w:rFonts w:ascii="微軟正黑體" w:eastAsia="微軟正黑體" w:hAnsi="微軟正黑體" w:cs="Times New Roman"/>
          <w:sz w:val="27"/>
          <w:szCs w:val="27"/>
        </w:rPr>
      </w:pPr>
      <w:r w:rsidRPr="003B49E1">
        <w:rPr>
          <w:rFonts w:ascii="微軟正黑體" w:eastAsia="微軟正黑體" w:hAnsi="微軟正黑體" w:cs="Times New Roman"/>
          <w:sz w:val="27"/>
          <w:szCs w:val="27"/>
        </w:rPr>
        <w:t>至少應滿足下列條件之</w:t>
      </w:r>
      <w:proofErr w:type="gramStart"/>
      <w:r w:rsidRPr="003B49E1">
        <w:rPr>
          <w:rFonts w:ascii="微軟正黑體" w:eastAsia="微軟正黑體" w:hAnsi="微軟正黑體" w:cs="Times New Roman"/>
          <w:sz w:val="27"/>
          <w:szCs w:val="27"/>
        </w:rPr>
        <w:t>一</w:t>
      </w:r>
      <w:proofErr w:type="gramEnd"/>
      <w:r w:rsidRPr="003B49E1">
        <w:rPr>
          <w:rFonts w:ascii="微軟正黑體" w:eastAsia="微軟正黑體" w:hAnsi="微軟正黑體" w:cs="Times New Roman"/>
          <w:sz w:val="27"/>
          <w:szCs w:val="27"/>
        </w:rPr>
        <w:t>：</w:t>
      </w:r>
    </w:p>
    <w:p w14:paraId="0D945C0D" w14:textId="77777777" w:rsidR="007E73F3" w:rsidRPr="003B49E1" w:rsidRDefault="007E73F3" w:rsidP="007E73F3">
      <w:pPr>
        <w:pStyle w:val="a5"/>
        <w:numPr>
          <w:ilvl w:val="0"/>
          <w:numId w:val="30"/>
        </w:numPr>
        <w:autoSpaceDE/>
        <w:autoSpaceDN/>
        <w:adjustRightInd w:val="0"/>
        <w:snapToGrid w:val="0"/>
        <w:spacing w:before="0" w:line="240" w:lineRule="atLeast"/>
        <w:ind w:left="1276" w:hanging="482"/>
        <w:rPr>
          <w:rFonts w:ascii="微軟正黑體" w:eastAsia="微軟正黑體" w:hAnsi="微軟正黑體"/>
          <w:sz w:val="27"/>
          <w:szCs w:val="27"/>
        </w:rPr>
      </w:pPr>
      <w:r w:rsidRPr="003B49E1">
        <w:rPr>
          <w:rFonts w:ascii="微軟正黑體" w:eastAsia="微軟正黑體" w:hAnsi="微軟正黑體"/>
          <w:sz w:val="27"/>
          <w:szCs w:val="27"/>
        </w:rPr>
        <w:t>未符合頁面可透過</w:t>
      </w:r>
      <w:r>
        <w:fldChar w:fldCharType="begin"/>
      </w:r>
      <w:r>
        <w:instrText>HYPERLINK \l "accessibility_supported"</w:instrText>
      </w:r>
      <w:r>
        <w:fldChar w:fldCharType="separate"/>
      </w:r>
      <w:r w:rsidRPr="003B49E1">
        <w:rPr>
          <w:rFonts w:ascii="微軟正黑體" w:eastAsia="微軟正黑體" w:hAnsi="微軟正黑體"/>
          <w:sz w:val="27"/>
          <w:szCs w:val="27"/>
        </w:rPr>
        <w:t>無障礙支援</w:t>
      </w:r>
      <w:r>
        <w:rPr>
          <w:rFonts w:ascii="微軟正黑體" w:eastAsia="微軟正黑體" w:hAnsi="微軟正黑體"/>
          <w:sz w:val="27"/>
          <w:szCs w:val="27"/>
        </w:rPr>
        <w:fldChar w:fldCharType="end"/>
      </w:r>
      <w:r w:rsidRPr="003B49E1">
        <w:rPr>
          <w:rFonts w:ascii="微軟正黑體" w:eastAsia="微軟正黑體" w:hAnsi="微軟正黑體" w:hint="eastAsia"/>
          <w:sz w:val="27"/>
          <w:szCs w:val="27"/>
        </w:rPr>
        <w:t>的</w:t>
      </w:r>
      <w:hyperlink w:anchor="mechanism" w:history="1">
        <w:r w:rsidRPr="003B49E1">
          <w:rPr>
            <w:rFonts w:ascii="微軟正黑體" w:eastAsia="微軟正黑體" w:hAnsi="微軟正黑體"/>
            <w:sz w:val="27"/>
            <w:szCs w:val="27"/>
          </w:rPr>
          <w:t>機制</w:t>
        </w:r>
      </w:hyperlink>
      <w:r w:rsidRPr="003B49E1">
        <w:rPr>
          <w:rFonts w:ascii="微軟正黑體" w:eastAsia="微軟正黑體" w:hAnsi="微軟正黑體"/>
          <w:sz w:val="27"/>
          <w:szCs w:val="27"/>
        </w:rPr>
        <w:t>，而成為符合資格的版本，或</w:t>
      </w:r>
    </w:p>
    <w:p w14:paraId="0F9C186C" w14:textId="77777777" w:rsidR="007E73F3" w:rsidRPr="003B49E1" w:rsidRDefault="007E73F3" w:rsidP="007E73F3">
      <w:pPr>
        <w:pStyle w:val="a5"/>
        <w:numPr>
          <w:ilvl w:val="0"/>
          <w:numId w:val="30"/>
        </w:numPr>
        <w:autoSpaceDE/>
        <w:autoSpaceDN/>
        <w:adjustRightInd w:val="0"/>
        <w:snapToGrid w:val="0"/>
        <w:spacing w:before="0" w:line="240" w:lineRule="atLeast"/>
        <w:ind w:left="1276" w:hanging="482"/>
        <w:rPr>
          <w:rFonts w:ascii="微軟正黑體" w:eastAsia="微軟正黑體" w:hAnsi="微軟正黑體"/>
          <w:sz w:val="27"/>
          <w:szCs w:val="27"/>
        </w:rPr>
      </w:pPr>
      <w:r w:rsidRPr="003B49E1">
        <w:rPr>
          <w:rFonts w:ascii="微軟正黑體" w:eastAsia="微軟正黑體" w:hAnsi="微軟正黑體"/>
          <w:sz w:val="27"/>
          <w:szCs w:val="27"/>
        </w:rPr>
        <w:t>未符合的版本只能從符合的版本中取得，或</w:t>
      </w:r>
    </w:p>
    <w:p w14:paraId="72619576" w14:textId="77777777" w:rsidR="007E73F3" w:rsidRPr="003B49E1" w:rsidRDefault="007E73F3" w:rsidP="007E73F3">
      <w:pPr>
        <w:pStyle w:val="a5"/>
        <w:numPr>
          <w:ilvl w:val="0"/>
          <w:numId w:val="31"/>
        </w:numPr>
        <w:autoSpaceDE/>
        <w:autoSpaceDN/>
        <w:adjustRightInd w:val="0"/>
        <w:snapToGrid w:val="0"/>
        <w:spacing w:before="0" w:line="240" w:lineRule="atLeast"/>
        <w:ind w:left="1276" w:hanging="482"/>
        <w:rPr>
          <w:rFonts w:ascii="微軟正黑體" w:eastAsia="微軟正黑體" w:hAnsi="微軟正黑體"/>
          <w:sz w:val="27"/>
          <w:szCs w:val="27"/>
        </w:rPr>
      </w:pPr>
      <w:r w:rsidRPr="003B49E1">
        <w:rPr>
          <w:rFonts w:ascii="微軟正黑體" w:eastAsia="微軟正黑體" w:hAnsi="微軟正黑體"/>
          <w:sz w:val="27"/>
          <w:szCs w:val="27"/>
        </w:rPr>
        <w:t>未符合的版本只能由符合的頁面中取得，同時也提供未符合的版本取得符合版本的機制</w:t>
      </w:r>
    </w:p>
    <w:p w14:paraId="24AFD2D8" w14:textId="77777777" w:rsidR="007E73F3" w:rsidRPr="003B49E1" w:rsidRDefault="007E73F3" w:rsidP="007E73F3">
      <w:pPr>
        <w:rPr>
          <w:rFonts w:ascii="微軟正黑體" w:eastAsia="微軟正黑體" w:hAnsi="微軟正黑體"/>
          <w:sz w:val="27"/>
          <w:szCs w:val="27"/>
        </w:rPr>
      </w:pPr>
    </w:p>
    <w:p w14:paraId="08386F6E" w14:textId="77777777" w:rsidR="007E73F3" w:rsidRPr="00A63897"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b/>
          <w:bCs/>
          <w:color w:val="00B050"/>
          <w:sz w:val="27"/>
          <w:szCs w:val="27"/>
        </w:rPr>
      </w:pPr>
      <w:proofErr w:type="gramStart"/>
      <w:r w:rsidRPr="00A63897">
        <w:rPr>
          <w:rFonts w:ascii="微軟正黑體" w:eastAsia="微軟正黑體" w:hAnsi="微軟正黑體" w:cs="Times New Roman"/>
          <w:b/>
          <w:bCs/>
          <w:color w:val="00B050"/>
          <w:sz w:val="27"/>
          <w:szCs w:val="27"/>
        </w:rPr>
        <w:t>註</w:t>
      </w:r>
      <w:proofErr w:type="gramEnd"/>
      <w:r w:rsidRPr="00A63897">
        <w:rPr>
          <w:rFonts w:ascii="微軟正黑體" w:eastAsia="微軟正黑體" w:hAnsi="微軟正黑體" w:cs="Times New Roman"/>
          <w:b/>
          <w:bCs/>
          <w:color w:val="00B050"/>
          <w:sz w:val="27"/>
          <w:szCs w:val="27"/>
        </w:rPr>
        <w:t>釋</w:t>
      </w:r>
    </w:p>
    <w:p w14:paraId="781782F5" w14:textId="77777777" w:rsidR="007E73F3" w:rsidRPr="003B49E1"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p>
    <w:p w14:paraId="3907F374" w14:textId="77777777" w:rsidR="007E73F3" w:rsidRPr="003B49E1" w:rsidRDefault="007E73F3" w:rsidP="007E73F3">
      <w:pPr>
        <w:pBdr>
          <w:left w:val="single" w:sz="48" w:space="4" w:color="28A60A"/>
        </w:pBdr>
        <w:adjustRightInd w:val="0"/>
        <w:snapToGrid w:val="0"/>
        <w:spacing w:line="240" w:lineRule="atLeast"/>
        <w:ind w:left="426" w:right="499"/>
        <w:rPr>
          <w:rFonts w:ascii="微軟正黑體" w:eastAsia="微軟正黑體" w:hAnsi="微軟正黑體" w:cs="Times New Roman"/>
          <w:sz w:val="27"/>
          <w:szCs w:val="27"/>
        </w:rPr>
      </w:pPr>
      <w:r w:rsidRPr="003B49E1">
        <w:rPr>
          <w:rFonts w:ascii="微軟正黑體" w:eastAsia="微軟正黑體" w:hAnsi="微軟正黑體" w:cs="Times New Roman"/>
          <w:sz w:val="27"/>
          <w:szCs w:val="27"/>
        </w:rPr>
        <w:t>在此定義中，「只能取得」（can only be reached）意味著有某些機制，例如有條件的重新定向，它能防止使用者「取</w:t>
      </w:r>
      <w:r w:rsidRPr="003B49E1">
        <w:rPr>
          <w:rFonts w:ascii="微軟正黑體" w:eastAsia="微軟正黑體" w:hAnsi="微軟正黑體" w:cs="Times New Roman"/>
          <w:sz w:val="27"/>
          <w:szCs w:val="27"/>
        </w:rPr>
        <w:lastRenderedPageBreak/>
        <w:t>得」（載入）不符合的頁面，除非使用者是來自合</w:t>
      </w:r>
      <w:proofErr w:type="gramStart"/>
      <w:r w:rsidRPr="003B49E1">
        <w:rPr>
          <w:rFonts w:ascii="微軟正黑體" w:eastAsia="微軟正黑體" w:hAnsi="微軟正黑體" w:cs="Times New Roman"/>
          <w:sz w:val="27"/>
          <w:szCs w:val="27"/>
        </w:rPr>
        <w:t>規</w:t>
      </w:r>
      <w:proofErr w:type="gramEnd"/>
      <w:r w:rsidRPr="003B49E1">
        <w:rPr>
          <w:rFonts w:ascii="微軟正黑體" w:eastAsia="微軟正黑體" w:hAnsi="微軟正黑體" w:cs="Times New Roman"/>
          <w:sz w:val="27"/>
          <w:szCs w:val="27"/>
        </w:rPr>
        <w:t>的符合版本。</w:t>
      </w:r>
    </w:p>
    <w:p w14:paraId="01138C20" w14:textId="77777777" w:rsidR="007E73F3" w:rsidRPr="003B49E1" w:rsidRDefault="007E73F3" w:rsidP="007E73F3">
      <w:pPr>
        <w:rPr>
          <w:rFonts w:ascii="微軟正黑體" w:eastAsia="微軟正黑體" w:hAnsi="微軟正黑體"/>
          <w:sz w:val="27"/>
          <w:szCs w:val="27"/>
        </w:rPr>
      </w:pPr>
    </w:p>
    <w:p w14:paraId="65F35913" w14:textId="77777777" w:rsidR="007E73F3" w:rsidRPr="003B49E1" w:rsidRDefault="007E73F3" w:rsidP="007E73F3">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3B49E1">
        <w:rPr>
          <w:rFonts w:ascii="微軟正黑體" w:eastAsia="微軟正黑體" w:hAnsi="微軟正黑體" w:cs="Times New Roman"/>
          <w:b/>
          <w:color w:val="00B050"/>
          <w:sz w:val="27"/>
          <w:szCs w:val="27"/>
        </w:rPr>
        <w:t>註</w:t>
      </w:r>
      <w:proofErr w:type="gramEnd"/>
      <w:r w:rsidRPr="003B49E1">
        <w:rPr>
          <w:rFonts w:ascii="微軟正黑體" w:eastAsia="微軟正黑體" w:hAnsi="微軟正黑體" w:cs="Times New Roman"/>
          <w:b/>
          <w:color w:val="00B050"/>
          <w:sz w:val="27"/>
          <w:szCs w:val="27"/>
        </w:rPr>
        <w:t>釋</w:t>
      </w:r>
    </w:p>
    <w:p w14:paraId="43AD299C" w14:textId="77777777" w:rsidR="007E73F3" w:rsidRPr="003B49E1"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652226B4" w14:textId="77777777" w:rsidR="007E73F3" w:rsidRPr="003B49E1"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3B49E1">
        <w:rPr>
          <w:rFonts w:ascii="微軟正黑體" w:eastAsia="微軟正黑體" w:hAnsi="微軟正黑體" w:cs="Times New Roman"/>
          <w:sz w:val="27"/>
          <w:szCs w:val="27"/>
        </w:rPr>
        <w:t>替代版本的頁面不需要與原始頁面相符（例如，符合的替代版本可包括</w:t>
      </w:r>
      <w:proofErr w:type="gramStart"/>
      <w:r w:rsidRPr="003B49E1">
        <w:rPr>
          <w:rFonts w:ascii="微軟正黑體" w:eastAsia="微軟正黑體" w:hAnsi="微軟正黑體" w:cs="Times New Roman"/>
          <w:sz w:val="27"/>
          <w:szCs w:val="27"/>
        </w:rPr>
        <w:t>多個頁</w:t>
      </w:r>
      <w:proofErr w:type="gramEnd"/>
      <w:r w:rsidRPr="003B49E1">
        <w:rPr>
          <w:rFonts w:ascii="微軟正黑體" w:eastAsia="微軟正黑體" w:hAnsi="微軟正黑體" w:cs="Times New Roman"/>
          <w:sz w:val="27"/>
          <w:szCs w:val="27"/>
        </w:rPr>
        <w:t>面）</w:t>
      </w:r>
    </w:p>
    <w:p w14:paraId="6A33A9D8" w14:textId="77777777" w:rsidR="007E73F3" w:rsidRPr="003B49E1" w:rsidRDefault="007E73F3" w:rsidP="007E73F3">
      <w:pPr>
        <w:adjustRightInd w:val="0"/>
        <w:snapToGrid w:val="0"/>
        <w:spacing w:line="240" w:lineRule="atLeast"/>
        <w:rPr>
          <w:rFonts w:ascii="微軟正黑體" w:eastAsia="微軟正黑體" w:hAnsi="微軟正黑體"/>
          <w:sz w:val="27"/>
          <w:szCs w:val="27"/>
        </w:rPr>
      </w:pPr>
    </w:p>
    <w:p w14:paraId="5B07B73B" w14:textId="77777777" w:rsidR="007E73F3" w:rsidRPr="003B49E1" w:rsidRDefault="007E73F3" w:rsidP="007E73F3">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3B49E1">
        <w:rPr>
          <w:rFonts w:ascii="微軟正黑體" w:eastAsia="微軟正黑體" w:hAnsi="微軟正黑體" w:cs="Times New Roman"/>
          <w:b/>
          <w:color w:val="00B050"/>
          <w:sz w:val="27"/>
          <w:szCs w:val="27"/>
        </w:rPr>
        <w:t>註</w:t>
      </w:r>
      <w:proofErr w:type="gramEnd"/>
      <w:r w:rsidRPr="003B49E1">
        <w:rPr>
          <w:rFonts w:ascii="微軟正黑體" w:eastAsia="微軟正黑體" w:hAnsi="微軟正黑體" w:cs="Times New Roman"/>
          <w:b/>
          <w:color w:val="00B050"/>
          <w:sz w:val="27"/>
          <w:szCs w:val="27"/>
        </w:rPr>
        <w:t>釋</w:t>
      </w:r>
    </w:p>
    <w:p w14:paraId="520D44A0" w14:textId="77777777" w:rsidR="007E73F3" w:rsidRPr="003B49E1"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620E8112" w14:textId="77777777" w:rsidR="007E73F3" w:rsidRPr="003B49E1"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3B49E1">
        <w:rPr>
          <w:rFonts w:ascii="微軟正黑體" w:eastAsia="微軟正黑體" w:hAnsi="微軟正黑體" w:cs="Times New Roman"/>
          <w:sz w:val="27"/>
          <w:szCs w:val="27"/>
        </w:rPr>
        <w:t>如果有多種語言版本可用，則提供的各種語言都需要有符合的替代版本。</w:t>
      </w:r>
    </w:p>
    <w:p w14:paraId="617A6C4C" w14:textId="77777777" w:rsidR="007E73F3" w:rsidRPr="003B49E1" w:rsidRDefault="007E73F3" w:rsidP="007E73F3">
      <w:pPr>
        <w:adjustRightInd w:val="0"/>
        <w:snapToGrid w:val="0"/>
        <w:spacing w:line="240" w:lineRule="atLeast"/>
        <w:rPr>
          <w:rFonts w:ascii="微軟正黑體" w:eastAsia="微軟正黑體" w:hAnsi="微軟正黑體"/>
          <w:sz w:val="27"/>
          <w:szCs w:val="27"/>
        </w:rPr>
      </w:pPr>
    </w:p>
    <w:p w14:paraId="30999ADE" w14:textId="77777777" w:rsidR="007E73F3" w:rsidRPr="003B49E1" w:rsidRDefault="007E73F3" w:rsidP="007E73F3">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3B49E1">
        <w:rPr>
          <w:rFonts w:ascii="微軟正黑體" w:eastAsia="微軟正黑體" w:hAnsi="微軟正黑體" w:cs="Times New Roman"/>
          <w:b/>
          <w:color w:val="00B050"/>
          <w:sz w:val="27"/>
          <w:szCs w:val="27"/>
        </w:rPr>
        <w:t>註</w:t>
      </w:r>
      <w:proofErr w:type="gramEnd"/>
      <w:r w:rsidRPr="003B49E1">
        <w:rPr>
          <w:rFonts w:ascii="微軟正黑體" w:eastAsia="微軟正黑體" w:hAnsi="微軟正黑體" w:cs="Times New Roman"/>
          <w:b/>
          <w:color w:val="00B050"/>
          <w:sz w:val="27"/>
          <w:szCs w:val="27"/>
        </w:rPr>
        <w:t>釋</w:t>
      </w:r>
    </w:p>
    <w:p w14:paraId="0FD708C6" w14:textId="77777777" w:rsidR="007E73F3" w:rsidRPr="003B49E1"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47784A67" w14:textId="77777777" w:rsidR="007E73F3" w:rsidRPr="003B49E1"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3B49E1">
        <w:rPr>
          <w:rFonts w:ascii="微軟正黑體" w:eastAsia="微軟正黑體" w:hAnsi="微軟正黑體" w:cs="Times New Roman"/>
          <w:sz w:val="27"/>
          <w:szCs w:val="27"/>
        </w:rPr>
        <w:t>可提供替代版本以適應不同的技術環境或</w:t>
      </w:r>
      <w:r w:rsidRPr="003B49E1">
        <w:rPr>
          <w:rFonts w:ascii="微軟正黑體" w:eastAsia="微軟正黑體" w:hAnsi="微軟正黑體" w:cs="Times New Roman" w:hint="eastAsia"/>
          <w:sz w:val="27"/>
          <w:szCs w:val="27"/>
        </w:rPr>
        <w:t>用戶</w:t>
      </w:r>
      <w:r w:rsidRPr="003B49E1">
        <w:rPr>
          <w:rFonts w:ascii="微軟正黑體" w:eastAsia="微軟正黑體" w:hAnsi="微軟正黑體" w:cs="Times New Roman"/>
          <w:sz w:val="27"/>
          <w:szCs w:val="27"/>
        </w:rPr>
        <w:t>群。每</w:t>
      </w:r>
      <w:proofErr w:type="gramStart"/>
      <w:r w:rsidRPr="003B49E1">
        <w:rPr>
          <w:rFonts w:ascii="微軟正黑體" w:eastAsia="微軟正黑體" w:hAnsi="微軟正黑體" w:cs="Times New Roman"/>
          <w:sz w:val="27"/>
          <w:szCs w:val="27"/>
        </w:rPr>
        <w:t>個</w:t>
      </w:r>
      <w:proofErr w:type="gramEnd"/>
      <w:r w:rsidRPr="003B49E1">
        <w:rPr>
          <w:rFonts w:ascii="微軟正黑體" w:eastAsia="微軟正黑體" w:hAnsi="微軟正黑體" w:cs="Times New Roman"/>
          <w:sz w:val="27"/>
          <w:szCs w:val="27"/>
        </w:rPr>
        <w:t>版本應盡可能符合要求。其中一個版本必須要完全地符合，以達到</w:t>
      </w:r>
      <w:hyperlink w:anchor="_5.2.1_符合性等級" w:history="1">
        <w:r w:rsidRPr="003B49E1">
          <w:rPr>
            <w:rStyle w:val="a6"/>
            <w:rFonts w:ascii="微軟正黑體" w:eastAsia="微軟正黑體" w:hAnsi="微軟正黑體" w:cs="Times New Roman" w:hint="eastAsia"/>
            <w:sz w:val="27"/>
            <w:szCs w:val="27"/>
          </w:rPr>
          <w:t>符合性要求</w:t>
        </w:r>
      </w:hyperlink>
      <w:r w:rsidRPr="003B49E1">
        <w:rPr>
          <w:rFonts w:ascii="微軟正黑體" w:eastAsia="微軟正黑體" w:hAnsi="微軟正黑體" w:cs="Times New Roman"/>
          <w:sz w:val="27"/>
          <w:szCs w:val="27"/>
        </w:rPr>
        <w:t>。</w:t>
      </w:r>
    </w:p>
    <w:p w14:paraId="6CCB2D47" w14:textId="77777777" w:rsidR="007E73F3" w:rsidRPr="003B49E1" w:rsidRDefault="007E73F3" w:rsidP="007E73F3">
      <w:pPr>
        <w:adjustRightInd w:val="0"/>
        <w:snapToGrid w:val="0"/>
        <w:spacing w:line="240" w:lineRule="atLeast"/>
        <w:rPr>
          <w:rFonts w:ascii="微軟正黑體" w:eastAsia="微軟正黑體" w:hAnsi="微軟正黑體"/>
          <w:sz w:val="27"/>
          <w:szCs w:val="27"/>
        </w:rPr>
      </w:pPr>
    </w:p>
    <w:p w14:paraId="4994F128" w14:textId="77777777" w:rsidR="007E73F3" w:rsidRPr="003B49E1" w:rsidRDefault="007E73F3" w:rsidP="007E73F3">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3B49E1">
        <w:rPr>
          <w:rFonts w:ascii="微軟正黑體" w:eastAsia="微軟正黑體" w:hAnsi="微軟正黑體" w:cs="Times New Roman"/>
          <w:b/>
          <w:color w:val="00B050"/>
          <w:sz w:val="27"/>
          <w:szCs w:val="27"/>
        </w:rPr>
        <w:t>註</w:t>
      </w:r>
      <w:proofErr w:type="gramEnd"/>
      <w:r w:rsidRPr="003B49E1">
        <w:rPr>
          <w:rFonts w:ascii="微軟正黑體" w:eastAsia="微軟正黑體" w:hAnsi="微軟正黑體" w:cs="Times New Roman"/>
          <w:b/>
          <w:color w:val="00B050"/>
          <w:sz w:val="27"/>
          <w:szCs w:val="27"/>
        </w:rPr>
        <w:t>釋</w:t>
      </w:r>
    </w:p>
    <w:p w14:paraId="71F468D0" w14:textId="77777777" w:rsidR="007E73F3" w:rsidRPr="003B49E1"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4865F93C" w14:textId="77777777" w:rsidR="007E73F3" w:rsidRPr="003B49E1"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3B49E1">
        <w:rPr>
          <w:rFonts w:ascii="微軟正黑體" w:eastAsia="微軟正黑體" w:hAnsi="微軟正黑體" w:cs="Times New Roman"/>
          <w:sz w:val="27"/>
          <w:szCs w:val="27"/>
        </w:rPr>
        <w:t>符合的替代版本不需要常駐在符合性的範圍內，甚或是位於同一</w:t>
      </w:r>
      <w:proofErr w:type="gramStart"/>
      <w:r w:rsidRPr="003B49E1">
        <w:rPr>
          <w:rFonts w:ascii="微軟正黑體" w:eastAsia="微軟正黑體" w:hAnsi="微軟正黑體" w:cs="Times New Roman"/>
          <w:sz w:val="27"/>
          <w:szCs w:val="27"/>
        </w:rPr>
        <w:t>個</w:t>
      </w:r>
      <w:proofErr w:type="gramEnd"/>
      <w:r w:rsidRPr="003B49E1">
        <w:rPr>
          <w:rFonts w:ascii="微軟正黑體" w:eastAsia="微軟正黑體" w:hAnsi="微軟正黑體" w:cs="Times New Roman"/>
          <w:sz w:val="27"/>
          <w:szCs w:val="27"/>
        </w:rPr>
        <w:t>網站內，只要它與未符合版本相同，可隨時使用。</w:t>
      </w:r>
    </w:p>
    <w:p w14:paraId="0B174E70" w14:textId="77777777" w:rsidR="007E73F3" w:rsidRPr="003B49E1" w:rsidRDefault="007E73F3" w:rsidP="007E73F3">
      <w:pPr>
        <w:adjustRightInd w:val="0"/>
        <w:snapToGrid w:val="0"/>
        <w:spacing w:line="240" w:lineRule="atLeast"/>
        <w:rPr>
          <w:rFonts w:ascii="微軟正黑體" w:eastAsia="微軟正黑體" w:hAnsi="微軟正黑體"/>
          <w:sz w:val="27"/>
          <w:szCs w:val="27"/>
        </w:rPr>
      </w:pPr>
    </w:p>
    <w:p w14:paraId="1828D7C9" w14:textId="77777777" w:rsidR="007E73F3" w:rsidRPr="003B49E1" w:rsidRDefault="007E73F3" w:rsidP="007E73F3">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3B49E1">
        <w:rPr>
          <w:rFonts w:ascii="微軟正黑體" w:eastAsia="微軟正黑體" w:hAnsi="微軟正黑體" w:cs="Times New Roman"/>
          <w:b/>
          <w:color w:val="00B050"/>
          <w:sz w:val="27"/>
          <w:szCs w:val="27"/>
        </w:rPr>
        <w:t>註</w:t>
      </w:r>
      <w:proofErr w:type="gramEnd"/>
      <w:r w:rsidRPr="003B49E1">
        <w:rPr>
          <w:rFonts w:ascii="微軟正黑體" w:eastAsia="微軟正黑體" w:hAnsi="微軟正黑體" w:cs="Times New Roman"/>
          <w:b/>
          <w:color w:val="00B050"/>
          <w:sz w:val="27"/>
          <w:szCs w:val="27"/>
        </w:rPr>
        <w:t>釋</w:t>
      </w:r>
    </w:p>
    <w:p w14:paraId="71EAFD3A" w14:textId="77777777" w:rsidR="007E73F3" w:rsidRPr="003B49E1"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5F0197A6" w14:textId="77777777" w:rsidR="007E73F3" w:rsidRPr="003B49E1"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3B49E1">
        <w:rPr>
          <w:rFonts w:ascii="微軟正黑體" w:eastAsia="微軟正黑體" w:hAnsi="微軟正黑體" w:cs="Times New Roman"/>
          <w:sz w:val="27"/>
          <w:szCs w:val="27"/>
        </w:rPr>
        <w:t>替代版本不應與</w:t>
      </w:r>
      <w:hyperlink w:anchor="supplemental_content" w:history="1">
        <w:r w:rsidRPr="003B49E1">
          <w:rPr>
            <w:rStyle w:val="a6"/>
            <w:rFonts w:ascii="微軟正黑體" w:eastAsia="微軟正黑體" w:hAnsi="微軟正黑體" w:cs="Times New Roman"/>
            <w:sz w:val="27"/>
            <w:szCs w:val="27"/>
            <w:u w:color="000000" w:themeColor="text1"/>
          </w:rPr>
          <w:t>補充內容</w:t>
        </w:r>
      </w:hyperlink>
      <w:r w:rsidRPr="003B49E1">
        <w:rPr>
          <w:rFonts w:ascii="微軟正黑體" w:eastAsia="微軟正黑體" w:hAnsi="微軟正黑體" w:cs="Times New Roman"/>
          <w:sz w:val="27"/>
          <w:szCs w:val="27"/>
        </w:rPr>
        <w:t>相混淆，補充內容為支援原始頁面並加強理解性。</w:t>
      </w:r>
    </w:p>
    <w:p w14:paraId="5B23A5A0" w14:textId="77777777" w:rsidR="007E73F3" w:rsidRPr="003B49E1" w:rsidRDefault="007E73F3" w:rsidP="007E73F3">
      <w:pPr>
        <w:adjustRightInd w:val="0"/>
        <w:snapToGrid w:val="0"/>
        <w:spacing w:line="240" w:lineRule="atLeast"/>
        <w:rPr>
          <w:rFonts w:ascii="微軟正黑體" w:eastAsia="微軟正黑體" w:hAnsi="微軟正黑體"/>
          <w:sz w:val="27"/>
          <w:szCs w:val="27"/>
        </w:rPr>
      </w:pPr>
    </w:p>
    <w:p w14:paraId="0195E1AA" w14:textId="77777777" w:rsidR="007E73F3" w:rsidRPr="003B49E1" w:rsidRDefault="007E73F3" w:rsidP="007E73F3">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3B49E1">
        <w:rPr>
          <w:rFonts w:ascii="微軟正黑體" w:eastAsia="微軟正黑體" w:hAnsi="微軟正黑體" w:cs="Times New Roman"/>
          <w:b/>
          <w:color w:val="00B050"/>
          <w:sz w:val="27"/>
          <w:szCs w:val="27"/>
        </w:rPr>
        <w:lastRenderedPageBreak/>
        <w:t>註</w:t>
      </w:r>
      <w:proofErr w:type="gramEnd"/>
      <w:r w:rsidRPr="003B49E1">
        <w:rPr>
          <w:rFonts w:ascii="微軟正黑體" w:eastAsia="微軟正黑體" w:hAnsi="微軟正黑體" w:cs="Times New Roman"/>
          <w:b/>
          <w:color w:val="00B050"/>
          <w:sz w:val="27"/>
          <w:szCs w:val="27"/>
        </w:rPr>
        <w:t>釋</w:t>
      </w:r>
    </w:p>
    <w:p w14:paraId="6DFEF7DE" w14:textId="77777777" w:rsidR="007E73F3" w:rsidRPr="003B49E1"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6977F9EE" w14:textId="77777777" w:rsidR="007E73F3" w:rsidRPr="003B49E1"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3B49E1">
        <w:rPr>
          <w:rFonts w:ascii="微軟正黑體" w:eastAsia="微軟正黑體" w:hAnsi="微軟正黑體" w:cs="Times New Roman"/>
          <w:sz w:val="27"/>
          <w:szCs w:val="27"/>
        </w:rPr>
        <w:t>在內容中設置使用者偏好以產生符合標準的版本是達到另一版本的可接受機制，只要用於設置偏好的方法是具備無障礙支援的即可。</w:t>
      </w:r>
    </w:p>
    <w:p w14:paraId="3ABC15A0" w14:textId="77777777" w:rsidR="007E73F3" w:rsidRPr="003B49E1" w:rsidRDefault="007E73F3" w:rsidP="007E73F3">
      <w:pPr>
        <w:rPr>
          <w:rFonts w:ascii="微軟正黑體" w:eastAsia="微軟正黑體" w:hAnsi="微軟正黑體"/>
          <w:sz w:val="27"/>
          <w:szCs w:val="27"/>
        </w:rPr>
      </w:pPr>
    </w:p>
    <w:p w14:paraId="5C965FC2" w14:textId="77777777" w:rsidR="007E73F3" w:rsidRPr="003B49E1" w:rsidRDefault="007E73F3" w:rsidP="007E73F3">
      <w:pPr>
        <w:adjustRightInd w:val="0"/>
        <w:snapToGrid w:val="0"/>
        <w:spacing w:before="38" w:line="240" w:lineRule="atLeast"/>
        <w:ind w:right="1335"/>
        <w:rPr>
          <w:rFonts w:ascii="微軟正黑體" w:eastAsia="微軟正黑體" w:hAnsi="微軟正黑體" w:cs="Times New Roman"/>
          <w:spacing w:val="-1"/>
          <w:sz w:val="27"/>
          <w:szCs w:val="27"/>
        </w:rPr>
      </w:pPr>
      <w:r w:rsidRPr="003B49E1">
        <w:rPr>
          <w:rFonts w:ascii="微軟正黑體" w:eastAsia="微軟正黑體" w:hAnsi="微軟正黑體" w:cs="Times New Roman"/>
          <w:spacing w:val="-1"/>
          <w:sz w:val="27"/>
          <w:szCs w:val="27"/>
        </w:rPr>
        <w:t>請參閱</w:t>
      </w:r>
      <w:r>
        <w:fldChar w:fldCharType="begin"/>
      </w:r>
      <w:r>
        <w:instrText>HYPERLINK "https://www.w3.org/TR/UNDERSTANDING-WCAG20/conformance"</w:instrText>
      </w:r>
      <w:r>
        <w:fldChar w:fldCharType="separate"/>
      </w:r>
      <w:r w:rsidRPr="003B49E1">
        <w:rPr>
          <w:rFonts w:ascii="微軟正黑體" w:eastAsia="微軟正黑體" w:hAnsi="微軟正黑體" w:cs="Times New Roman" w:hint="eastAsia"/>
          <w:spacing w:val="-1"/>
          <w:sz w:val="27"/>
          <w:szCs w:val="27"/>
        </w:rPr>
        <w:t>了解符合</w:t>
      </w:r>
      <w:r w:rsidRPr="003B49E1">
        <w:rPr>
          <w:rFonts w:ascii="微軟正黑體" w:eastAsia="微軟正黑體" w:hAnsi="微軟正黑體" w:cs="Times New Roman"/>
          <w:spacing w:val="-1"/>
          <w:sz w:val="27"/>
          <w:szCs w:val="27"/>
        </w:rPr>
        <w:t>替代</w:t>
      </w:r>
      <w:r w:rsidRPr="003B49E1">
        <w:rPr>
          <w:rFonts w:ascii="微軟正黑體" w:eastAsia="微軟正黑體" w:hAnsi="微軟正黑體" w:cs="Times New Roman" w:hint="eastAsia"/>
          <w:spacing w:val="-1"/>
          <w:sz w:val="27"/>
          <w:szCs w:val="27"/>
        </w:rPr>
        <w:t>版本</w:t>
      </w:r>
      <w:r>
        <w:rPr>
          <w:rFonts w:ascii="微軟正黑體" w:eastAsia="微軟正黑體" w:hAnsi="微軟正黑體" w:cs="Times New Roman"/>
          <w:spacing w:val="-1"/>
          <w:sz w:val="27"/>
          <w:szCs w:val="27"/>
        </w:rPr>
        <w:fldChar w:fldCharType="end"/>
      </w:r>
      <w:r>
        <w:rPr>
          <w:rFonts w:ascii="微軟正黑體" w:eastAsia="微軟正黑體" w:hAnsi="微軟正黑體" w:cs="Times New Roman" w:hint="eastAsia"/>
          <w:spacing w:val="-1"/>
          <w:sz w:val="27"/>
          <w:szCs w:val="27"/>
        </w:rPr>
        <w:t>。</w:t>
      </w:r>
    </w:p>
    <w:p w14:paraId="0FE47E01" w14:textId="77777777" w:rsidR="007E73F3" w:rsidRDefault="007E73F3" w:rsidP="007E73F3">
      <w:pPr>
        <w:pStyle w:val="a3"/>
        <w:adjustRightInd w:val="0"/>
        <w:snapToGrid w:val="0"/>
        <w:spacing w:before="3" w:line="240" w:lineRule="atLeast"/>
        <w:ind w:right="404"/>
        <w:jc w:val="both"/>
        <w:rPr>
          <w:rFonts w:ascii="微軟正黑體" w:eastAsia="微軟正黑體" w:hAnsi="微軟正黑體" w:cs="Times New Roman"/>
          <w:sz w:val="27"/>
          <w:szCs w:val="27"/>
        </w:rPr>
      </w:pPr>
    </w:p>
    <w:p w14:paraId="4BC2AEC0" w14:textId="77777777" w:rsidR="007E73F3" w:rsidRPr="00054CDB" w:rsidRDefault="007E73F3" w:rsidP="007E73F3">
      <w:pPr>
        <w:pStyle w:val="3"/>
        <w:rPr>
          <w:rFonts w:ascii="微軟正黑體" w:eastAsia="微軟正黑體" w:hAnsi="微軟正黑體"/>
          <w:i/>
          <w:iCs/>
          <w:sz w:val="27"/>
          <w:szCs w:val="27"/>
        </w:rPr>
      </w:pPr>
      <w:bookmarkStart w:id="138" w:name="_內容（網頁內容）"/>
      <w:bookmarkEnd w:id="138"/>
      <w:r w:rsidRPr="00054CDB">
        <w:rPr>
          <w:rFonts w:ascii="微軟正黑體" w:eastAsia="微軟正黑體" w:hAnsi="微軟正黑體" w:hint="eastAsia"/>
          <w:i/>
          <w:iCs/>
          <w:sz w:val="27"/>
          <w:szCs w:val="27"/>
        </w:rPr>
        <w:t>內容（網頁內容）</w:t>
      </w:r>
    </w:p>
    <w:p w14:paraId="06B6D30C" w14:textId="77777777" w:rsidR="007E73F3" w:rsidRPr="00374194" w:rsidRDefault="007E73F3" w:rsidP="007E73F3">
      <w:pPr>
        <w:pStyle w:val="a3"/>
        <w:adjustRightInd w:val="0"/>
        <w:snapToGrid w:val="0"/>
        <w:spacing w:before="3" w:line="240" w:lineRule="atLeast"/>
        <w:ind w:right="393"/>
        <w:jc w:val="both"/>
        <w:rPr>
          <w:rFonts w:ascii="微軟正黑體" w:eastAsia="微軟正黑體" w:hAnsi="微軟正黑體" w:cs="Times New Roman"/>
          <w:spacing w:val="23"/>
          <w:sz w:val="27"/>
          <w:szCs w:val="27"/>
        </w:rPr>
      </w:pPr>
      <w:r w:rsidRPr="00374194">
        <w:rPr>
          <w:rFonts w:ascii="微軟正黑體" w:eastAsia="微軟正黑體" w:hAnsi="微軟正黑體" w:cs="Times New Roman"/>
          <w:spacing w:val="23"/>
          <w:sz w:val="27"/>
          <w:szCs w:val="27"/>
        </w:rPr>
        <w:t>透過</w:t>
      </w:r>
      <w:r>
        <w:fldChar w:fldCharType="begin"/>
      </w:r>
      <w:r>
        <w:instrText>HYPERLINK \l "user_agent"</w:instrText>
      </w:r>
      <w:r>
        <w:fldChar w:fldCharType="separate"/>
      </w:r>
      <w:r w:rsidRPr="00374194">
        <w:rPr>
          <w:rFonts w:ascii="微軟正黑體" w:eastAsia="微軟正黑體" w:hAnsi="微軟正黑體"/>
          <w:spacing w:val="23"/>
          <w:sz w:val="27"/>
          <w:szCs w:val="27"/>
        </w:rPr>
        <w:t>使用者代理</w:t>
      </w:r>
      <w:r>
        <w:rPr>
          <w:rFonts w:ascii="微軟正黑體" w:eastAsia="微軟正黑體" w:hAnsi="微軟正黑體"/>
          <w:spacing w:val="23"/>
          <w:sz w:val="27"/>
          <w:szCs w:val="27"/>
        </w:rPr>
        <w:fldChar w:fldCharType="end"/>
      </w:r>
      <w:r w:rsidRPr="00374194">
        <w:rPr>
          <w:rFonts w:ascii="微軟正黑體" w:eastAsia="微軟正黑體" w:hAnsi="微軟正黑體" w:cs="Times New Roman"/>
          <w:spacing w:val="23"/>
          <w:sz w:val="27"/>
          <w:szCs w:val="27"/>
        </w:rPr>
        <w:t>，包括定義內容的</w:t>
      </w:r>
      <w:hyperlink w:anchor="structure" w:history="1">
        <w:r w:rsidRPr="00374194">
          <w:rPr>
            <w:rFonts w:ascii="微軟正黑體" w:eastAsia="微軟正黑體" w:hAnsi="微軟正黑體"/>
            <w:spacing w:val="23"/>
            <w:sz w:val="27"/>
            <w:szCs w:val="27"/>
          </w:rPr>
          <w:t>結構</w:t>
        </w:r>
      </w:hyperlink>
      <w:r w:rsidRPr="00374194">
        <w:rPr>
          <w:rFonts w:ascii="微軟正黑體" w:eastAsia="微軟正黑體" w:hAnsi="微軟正黑體" w:cs="Times New Roman"/>
          <w:spacing w:val="23"/>
          <w:sz w:val="27"/>
          <w:szCs w:val="27"/>
        </w:rPr>
        <w:t>、</w:t>
      </w:r>
      <w:hyperlink w:anchor="presentation" w:history="1">
        <w:r w:rsidRPr="00374194">
          <w:rPr>
            <w:rFonts w:ascii="微軟正黑體" w:eastAsia="微軟正黑體" w:hAnsi="微軟正黑體"/>
            <w:spacing w:val="23"/>
            <w:sz w:val="27"/>
            <w:szCs w:val="27"/>
          </w:rPr>
          <w:t>呈現</w:t>
        </w:r>
      </w:hyperlink>
      <w:r w:rsidRPr="00374194">
        <w:rPr>
          <w:rFonts w:ascii="微軟正黑體" w:eastAsia="微軟正黑體" w:hAnsi="微軟正黑體" w:cs="Times New Roman"/>
          <w:spacing w:val="23"/>
          <w:sz w:val="27"/>
          <w:szCs w:val="27"/>
        </w:rPr>
        <w:t>和互動的代碼或標記的方式，將資訊和感官體驗傳達給使用者</w:t>
      </w:r>
      <w:r>
        <w:rPr>
          <w:rFonts w:ascii="微軟正黑體" w:eastAsia="微軟正黑體" w:hAnsi="微軟正黑體" w:cs="Times New Roman"/>
          <w:spacing w:val="23"/>
          <w:sz w:val="27"/>
          <w:szCs w:val="27"/>
        </w:rPr>
        <w:t>。</w:t>
      </w:r>
    </w:p>
    <w:p w14:paraId="2ECB17ED" w14:textId="77777777" w:rsidR="007E73F3" w:rsidRPr="00374194" w:rsidRDefault="007E73F3" w:rsidP="007E73F3">
      <w:pPr>
        <w:adjustRightInd w:val="0"/>
        <w:snapToGrid w:val="0"/>
        <w:spacing w:before="10" w:after="240"/>
        <w:ind w:right="397"/>
        <w:rPr>
          <w:rFonts w:ascii="微軟正黑體" w:eastAsia="微軟正黑體" w:hAnsi="微軟正黑體" w:cs="Arial"/>
          <w:b/>
          <w:bCs/>
          <w:i/>
          <w:iCs/>
          <w:color w:val="000000" w:themeColor="text1"/>
          <w:sz w:val="27"/>
          <w:szCs w:val="27"/>
          <w:shd w:val="clear" w:color="auto" w:fill="FFFFFF"/>
        </w:rPr>
      </w:pPr>
    </w:p>
    <w:p w14:paraId="4061AB26" w14:textId="77777777" w:rsidR="007E73F3" w:rsidRPr="00054CDB" w:rsidRDefault="007E73F3" w:rsidP="007E73F3">
      <w:pPr>
        <w:pStyle w:val="3"/>
        <w:rPr>
          <w:rFonts w:ascii="微軟正黑體" w:eastAsia="微軟正黑體" w:hAnsi="微軟正黑體"/>
          <w:i/>
          <w:iCs/>
          <w:sz w:val="27"/>
          <w:szCs w:val="27"/>
        </w:rPr>
      </w:pPr>
      <w:bookmarkStart w:id="139" w:name="context_sensitive_help"/>
      <w:bookmarkStart w:id="140" w:name="_上下文脈絡有關的協助"/>
      <w:bookmarkEnd w:id="139"/>
      <w:bookmarkEnd w:id="140"/>
      <w:r w:rsidRPr="00054CDB">
        <w:rPr>
          <w:rFonts w:ascii="微軟正黑體" w:eastAsia="微軟正黑體" w:hAnsi="微軟正黑體" w:hint="eastAsia"/>
          <w:i/>
          <w:iCs/>
          <w:sz w:val="27"/>
          <w:szCs w:val="27"/>
        </w:rPr>
        <w:t>上下文脈絡有關的協助</w:t>
      </w:r>
    </w:p>
    <w:p w14:paraId="7DEFB8A7" w14:textId="77777777" w:rsidR="007E73F3" w:rsidRPr="00374194" w:rsidRDefault="007E73F3" w:rsidP="007E73F3">
      <w:pPr>
        <w:rPr>
          <w:rFonts w:ascii="微軟正黑體" w:eastAsia="微軟正黑體" w:hAnsi="微軟正黑體"/>
          <w:sz w:val="27"/>
          <w:szCs w:val="27"/>
        </w:rPr>
      </w:pPr>
      <w:r w:rsidRPr="00374194">
        <w:rPr>
          <w:rFonts w:ascii="微軟正黑體" w:eastAsia="微軟正黑體" w:hAnsi="微軟正黑體"/>
          <w:sz w:val="27"/>
          <w:szCs w:val="27"/>
        </w:rPr>
        <w:t>協</w:t>
      </w:r>
      <w:r w:rsidRPr="00374194">
        <w:rPr>
          <w:rFonts w:ascii="微軟正黑體" w:eastAsia="微軟正黑體" w:hAnsi="微軟正黑體" w:hint="eastAsia"/>
          <w:sz w:val="27"/>
          <w:szCs w:val="27"/>
        </w:rPr>
        <w:t>助</w:t>
      </w:r>
      <w:r w:rsidRPr="00374194">
        <w:rPr>
          <w:rFonts w:ascii="微軟正黑體" w:eastAsia="微軟正黑體" w:hAnsi="微軟正黑體"/>
          <w:sz w:val="27"/>
          <w:szCs w:val="27"/>
        </w:rPr>
        <w:t>提供目前執行與功能相關的資訊之</w:t>
      </w:r>
      <w:r w:rsidRPr="00374194">
        <w:rPr>
          <w:rFonts w:ascii="微軟正黑體" w:eastAsia="微軟正黑體" w:hAnsi="微軟正黑體" w:hint="eastAsia"/>
          <w:sz w:val="27"/>
          <w:szCs w:val="27"/>
        </w:rPr>
        <w:t>文</w:t>
      </w:r>
      <w:r w:rsidRPr="00374194">
        <w:rPr>
          <w:rFonts w:ascii="微軟正黑體" w:eastAsia="微軟正黑體" w:hAnsi="微軟正黑體"/>
          <w:sz w:val="27"/>
          <w:szCs w:val="27"/>
        </w:rPr>
        <w:t>字</w:t>
      </w:r>
      <w:r>
        <w:rPr>
          <w:rFonts w:ascii="微軟正黑體" w:eastAsia="微軟正黑體" w:hAnsi="微軟正黑體"/>
          <w:sz w:val="27"/>
          <w:szCs w:val="27"/>
        </w:rPr>
        <w:t>。</w:t>
      </w:r>
    </w:p>
    <w:p w14:paraId="708BD56D" w14:textId="77777777" w:rsidR="007E73F3" w:rsidRPr="00374194" w:rsidRDefault="007E73F3" w:rsidP="007E73F3">
      <w:pPr>
        <w:rPr>
          <w:rFonts w:ascii="微軟正黑體" w:eastAsia="微軟正黑體" w:hAnsi="微軟正黑體"/>
          <w:sz w:val="27"/>
          <w:szCs w:val="27"/>
        </w:rPr>
      </w:pPr>
    </w:p>
    <w:p w14:paraId="3F87B30E" w14:textId="77777777" w:rsidR="007E73F3" w:rsidRPr="00374194" w:rsidRDefault="007E73F3" w:rsidP="007E73F3">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374194">
        <w:rPr>
          <w:rFonts w:ascii="微軟正黑體" w:eastAsia="微軟正黑體" w:hAnsi="微軟正黑體" w:cs="Times New Roman"/>
          <w:b/>
          <w:color w:val="00B050"/>
          <w:sz w:val="27"/>
          <w:szCs w:val="27"/>
        </w:rPr>
        <w:t>註</w:t>
      </w:r>
      <w:proofErr w:type="gramEnd"/>
      <w:r w:rsidRPr="00374194">
        <w:rPr>
          <w:rFonts w:ascii="微軟正黑體" w:eastAsia="微軟正黑體" w:hAnsi="微軟正黑體" w:cs="Times New Roman"/>
          <w:b/>
          <w:color w:val="00B050"/>
          <w:sz w:val="27"/>
          <w:szCs w:val="27"/>
        </w:rPr>
        <w:t>釋</w:t>
      </w:r>
    </w:p>
    <w:p w14:paraId="53ECEEAF" w14:textId="77777777" w:rsidR="007E73F3" w:rsidRPr="00374194"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438D9E2B" w14:textId="77777777" w:rsidR="007E73F3" w:rsidRPr="00374194"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374194">
        <w:rPr>
          <w:rFonts w:ascii="微軟正黑體" w:eastAsia="微軟正黑體" w:hAnsi="微軟正黑體" w:cs="Times New Roman"/>
          <w:sz w:val="27"/>
          <w:szCs w:val="27"/>
        </w:rPr>
        <w:t>清除標籤可以充當上下文相關的協助。</w:t>
      </w:r>
    </w:p>
    <w:p w14:paraId="2AF9B55C" w14:textId="77777777" w:rsidR="007E73F3" w:rsidRDefault="007E73F3" w:rsidP="007E73F3">
      <w:pPr>
        <w:pStyle w:val="a3"/>
        <w:adjustRightInd w:val="0"/>
        <w:snapToGrid w:val="0"/>
        <w:spacing w:before="3" w:line="240" w:lineRule="atLeast"/>
        <w:ind w:right="404"/>
        <w:jc w:val="both"/>
        <w:rPr>
          <w:rFonts w:ascii="微軟正黑體" w:eastAsia="微軟正黑體" w:hAnsi="微軟正黑體" w:cs="Times New Roman"/>
          <w:sz w:val="27"/>
          <w:szCs w:val="27"/>
        </w:rPr>
      </w:pPr>
    </w:p>
    <w:p w14:paraId="48AF46D0" w14:textId="77777777" w:rsidR="007E73F3" w:rsidRPr="006C11F6" w:rsidRDefault="007E73F3" w:rsidP="007E73F3">
      <w:pPr>
        <w:pStyle w:val="3"/>
        <w:rPr>
          <w:rFonts w:ascii="微軟正黑體" w:eastAsia="微軟正黑體" w:hAnsi="微軟正黑體"/>
          <w:i/>
          <w:iCs/>
          <w:sz w:val="27"/>
          <w:szCs w:val="27"/>
        </w:rPr>
      </w:pPr>
      <w:bookmarkStart w:id="141" w:name="_對比值"/>
      <w:bookmarkEnd w:id="141"/>
      <w:r w:rsidRPr="006C11F6">
        <w:rPr>
          <w:rFonts w:ascii="微軟正黑體" w:eastAsia="微軟正黑體" w:hAnsi="微軟正黑體"/>
          <w:i/>
          <w:iCs/>
          <w:sz w:val="27"/>
          <w:szCs w:val="27"/>
        </w:rPr>
        <w:t>對比值</w:t>
      </w:r>
    </w:p>
    <w:p w14:paraId="073C82D7" w14:textId="77777777" w:rsidR="007E73F3" w:rsidRDefault="007E73F3" w:rsidP="007E73F3">
      <w:pPr>
        <w:pStyle w:val="a3"/>
        <w:adjustRightInd w:val="0"/>
        <w:snapToGrid w:val="0"/>
        <w:spacing w:before="3" w:line="240" w:lineRule="atLeast"/>
        <w:ind w:right="393"/>
        <w:jc w:val="both"/>
        <w:rPr>
          <w:rFonts w:ascii="微軟正黑體" w:eastAsia="微軟正黑體" w:hAnsi="微軟正黑體" w:cs="Times New Roman"/>
          <w:spacing w:val="-17"/>
          <w:sz w:val="27"/>
          <w:szCs w:val="27"/>
        </w:rPr>
      </w:pPr>
      <w:r w:rsidRPr="008B29D6">
        <w:rPr>
          <w:rFonts w:ascii="微軟正黑體" w:eastAsia="微軟正黑體" w:hAnsi="微軟正黑體" w:cs="Times New Roman"/>
          <w:sz w:val="27"/>
          <w:szCs w:val="27"/>
        </w:rPr>
        <w:t>對比值即(L1＋0.05)÷(L2＋0.05)</w:t>
      </w:r>
      <w:r>
        <w:rPr>
          <w:rFonts w:ascii="微軟正黑體" w:eastAsia="微軟正黑體" w:hAnsi="微軟正黑體" w:cs="Times New Roman" w:hint="eastAsia"/>
          <w:sz w:val="27"/>
          <w:szCs w:val="27"/>
        </w:rPr>
        <w:t>，其中</w:t>
      </w:r>
    </w:p>
    <w:p w14:paraId="37742D73" w14:textId="77777777" w:rsidR="007E73F3" w:rsidRPr="00374194" w:rsidRDefault="007E73F3" w:rsidP="007E73F3">
      <w:pPr>
        <w:pStyle w:val="a3"/>
        <w:numPr>
          <w:ilvl w:val="0"/>
          <w:numId w:val="32"/>
        </w:numPr>
        <w:adjustRightInd w:val="0"/>
        <w:snapToGrid w:val="0"/>
        <w:spacing w:before="3" w:line="240" w:lineRule="atLeast"/>
        <w:ind w:right="393"/>
        <w:jc w:val="both"/>
        <w:rPr>
          <w:rFonts w:ascii="微軟正黑體" w:eastAsia="微軟正黑體" w:hAnsi="微軟正黑體" w:cs="Times New Roman"/>
          <w:spacing w:val="-17"/>
          <w:sz w:val="27"/>
          <w:szCs w:val="27"/>
        </w:rPr>
      </w:pPr>
      <w:r w:rsidRPr="008B29D6">
        <w:rPr>
          <w:rFonts w:ascii="微軟正黑體" w:eastAsia="微軟正黑體" w:hAnsi="微軟正黑體" w:cs="Times New Roman"/>
          <w:sz w:val="27"/>
          <w:szCs w:val="27"/>
        </w:rPr>
        <w:t>L1</w:t>
      </w:r>
      <w:r w:rsidRPr="008B29D6">
        <w:rPr>
          <w:rFonts w:ascii="微軟正黑體" w:eastAsia="微軟正黑體" w:hAnsi="微軟正黑體" w:cs="Times New Roman"/>
          <w:spacing w:val="-11"/>
          <w:sz w:val="27"/>
          <w:szCs w:val="27"/>
        </w:rPr>
        <w:t xml:space="preserve"> </w:t>
      </w:r>
      <w:r w:rsidRPr="008B29D6">
        <w:rPr>
          <w:rFonts w:ascii="微軟正黑體" w:eastAsia="微軟正黑體" w:hAnsi="微軟正黑體" w:cs="Times New Roman"/>
          <w:sz w:val="27"/>
          <w:szCs w:val="27"/>
        </w:rPr>
        <w:t>是</w:t>
      </w:r>
      <w:r w:rsidRPr="008B29D6">
        <w:rPr>
          <w:rFonts w:ascii="微軟正黑體" w:eastAsia="微軟正黑體" w:hAnsi="微軟正黑體" w:cs="Times New Roman" w:hint="eastAsia"/>
          <w:sz w:val="27"/>
          <w:szCs w:val="27"/>
        </w:rPr>
        <w:t>亮</w:t>
      </w:r>
      <w:r w:rsidRPr="008B29D6">
        <w:rPr>
          <w:rFonts w:ascii="微軟正黑體" w:eastAsia="微軟正黑體" w:hAnsi="微軟正黑體" w:cs="Times New Roman"/>
          <w:sz w:val="27"/>
          <w:szCs w:val="27"/>
        </w:rPr>
        <w:t>色的相對亮度，而</w:t>
      </w:r>
    </w:p>
    <w:p w14:paraId="7F006938" w14:textId="77777777" w:rsidR="007E73F3" w:rsidRDefault="007E73F3" w:rsidP="007E73F3">
      <w:pPr>
        <w:pStyle w:val="a3"/>
        <w:numPr>
          <w:ilvl w:val="0"/>
          <w:numId w:val="32"/>
        </w:numPr>
        <w:adjustRightInd w:val="0"/>
        <w:snapToGrid w:val="0"/>
        <w:spacing w:before="3" w:line="240" w:lineRule="atLeast"/>
        <w:ind w:right="393"/>
        <w:jc w:val="both"/>
        <w:rPr>
          <w:rFonts w:ascii="微軟正黑體" w:eastAsia="微軟正黑體" w:hAnsi="微軟正黑體" w:cs="Times New Roman"/>
          <w:spacing w:val="23"/>
          <w:sz w:val="27"/>
          <w:szCs w:val="27"/>
        </w:rPr>
      </w:pPr>
      <w:r w:rsidRPr="008B29D6">
        <w:rPr>
          <w:rFonts w:ascii="微軟正黑體" w:eastAsia="微軟正黑體" w:hAnsi="微軟正黑體" w:cs="Times New Roman"/>
          <w:sz w:val="27"/>
          <w:szCs w:val="27"/>
        </w:rPr>
        <w:t>L2</w:t>
      </w:r>
      <w:r w:rsidRPr="008B29D6">
        <w:rPr>
          <w:rFonts w:ascii="微軟正黑體" w:eastAsia="微軟正黑體" w:hAnsi="微軟正黑體" w:cs="Times New Roman"/>
          <w:spacing w:val="16"/>
          <w:sz w:val="27"/>
          <w:szCs w:val="27"/>
        </w:rPr>
        <w:t xml:space="preserve"> </w:t>
      </w:r>
      <w:r w:rsidRPr="008B29D6">
        <w:rPr>
          <w:rFonts w:ascii="微軟正黑體" w:eastAsia="微軟正黑體" w:hAnsi="微軟正黑體" w:cs="Times New Roman"/>
          <w:spacing w:val="23"/>
          <w:sz w:val="27"/>
          <w:szCs w:val="27"/>
        </w:rPr>
        <w:t>是暗色的相對亮度。</w:t>
      </w:r>
    </w:p>
    <w:p w14:paraId="4DD17E62" w14:textId="77777777" w:rsidR="007E73F3" w:rsidRDefault="007E73F3" w:rsidP="007E73F3">
      <w:pPr>
        <w:pStyle w:val="a3"/>
        <w:adjustRightInd w:val="0"/>
        <w:snapToGrid w:val="0"/>
        <w:spacing w:before="3" w:line="240" w:lineRule="atLeast"/>
        <w:ind w:right="393"/>
        <w:jc w:val="both"/>
        <w:rPr>
          <w:rFonts w:ascii="微軟正黑體" w:eastAsia="微軟正黑體" w:hAnsi="微軟正黑體" w:cs="Times New Roman"/>
          <w:spacing w:val="23"/>
          <w:sz w:val="27"/>
          <w:szCs w:val="27"/>
        </w:rPr>
      </w:pPr>
    </w:p>
    <w:p w14:paraId="78EA44F3" w14:textId="77777777" w:rsidR="007E73F3" w:rsidRPr="00374194" w:rsidRDefault="007E73F3" w:rsidP="007E73F3">
      <w:pPr>
        <w:pBdr>
          <w:left w:val="single" w:sz="48" w:space="4" w:color="28A60A"/>
        </w:pBdr>
        <w:spacing w:line="0" w:lineRule="atLeast"/>
        <w:ind w:left="400" w:right="500"/>
        <w:rPr>
          <w:rFonts w:ascii="微軟正黑體" w:eastAsia="微軟正黑體" w:hAnsi="微軟正黑體" w:cs="Times New Roman"/>
          <w:b/>
          <w:color w:val="00B050"/>
          <w:sz w:val="27"/>
          <w:szCs w:val="27"/>
        </w:rPr>
      </w:pPr>
      <w:proofErr w:type="gramStart"/>
      <w:r w:rsidRPr="00374194">
        <w:rPr>
          <w:rFonts w:ascii="微軟正黑體" w:eastAsia="微軟正黑體" w:hAnsi="微軟正黑體" w:cs="Times New Roman"/>
          <w:b/>
          <w:color w:val="00B050"/>
          <w:sz w:val="27"/>
          <w:szCs w:val="27"/>
        </w:rPr>
        <w:t>註</w:t>
      </w:r>
      <w:proofErr w:type="gramEnd"/>
      <w:r w:rsidRPr="00374194">
        <w:rPr>
          <w:rFonts w:ascii="微軟正黑體" w:eastAsia="微軟正黑體" w:hAnsi="微軟正黑體" w:cs="Times New Roman"/>
          <w:b/>
          <w:color w:val="00B050"/>
          <w:sz w:val="27"/>
          <w:szCs w:val="27"/>
        </w:rPr>
        <w:t>釋</w:t>
      </w:r>
    </w:p>
    <w:p w14:paraId="4E6405D4" w14:textId="77777777" w:rsidR="007E73F3" w:rsidRPr="00374194" w:rsidRDefault="007E73F3" w:rsidP="007E73F3">
      <w:pPr>
        <w:pBdr>
          <w:left w:val="single" w:sz="48" w:space="4" w:color="28A60A"/>
        </w:pBdr>
        <w:spacing w:line="0" w:lineRule="atLeast"/>
        <w:ind w:left="400" w:right="500"/>
        <w:rPr>
          <w:rFonts w:ascii="微軟正黑體" w:eastAsia="微軟正黑體" w:hAnsi="微軟正黑體" w:cs="Times New Roman"/>
          <w:bCs/>
          <w:sz w:val="27"/>
          <w:szCs w:val="27"/>
        </w:rPr>
      </w:pPr>
    </w:p>
    <w:p w14:paraId="6E40710D" w14:textId="77777777" w:rsidR="007E73F3" w:rsidRPr="00374194" w:rsidRDefault="007E73F3" w:rsidP="007E73F3">
      <w:pPr>
        <w:pBdr>
          <w:left w:val="single" w:sz="48" w:space="4" w:color="28A60A"/>
        </w:pBdr>
        <w:spacing w:line="0" w:lineRule="atLeast"/>
        <w:ind w:left="400" w:right="500"/>
        <w:rPr>
          <w:rFonts w:ascii="微軟正黑體" w:eastAsia="微軟正黑體" w:hAnsi="微軟正黑體" w:cs="Times New Roman"/>
          <w:bCs/>
          <w:sz w:val="27"/>
          <w:szCs w:val="27"/>
        </w:rPr>
      </w:pPr>
      <w:r w:rsidRPr="00374194">
        <w:rPr>
          <w:rFonts w:ascii="微軟正黑體" w:eastAsia="微軟正黑體" w:hAnsi="微軟正黑體" w:cs="Times New Roman"/>
          <w:bCs/>
          <w:sz w:val="27"/>
          <w:szCs w:val="27"/>
        </w:rPr>
        <w:t xml:space="preserve">對比值的範圍是從 1 到 21( </w:t>
      </w:r>
      <w:proofErr w:type="gramStart"/>
      <w:r w:rsidRPr="00374194">
        <w:rPr>
          <w:rFonts w:ascii="微軟正黑體" w:eastAsia="微軟正黑體" w:hAnsi="微軟正黑體" w:cs="Times New Roman"/>
          <w:bCs/>
          <w:sz w:val="27"/>
          <w:szCs w:val="27"/>
        </w:rPr>
        <w:t>也常寫成</w:t>
      </w:r>
      <w:proofErr w:type="gramEnd"/>
      <w:r w:rsidRPr="00374194">
        <w:rPr>
          <w:rFonts w:ascii="微軟正黑體" w:eastAsia="微軟正黑體" w:hAnsi="微軟正黑體" w:cs="Times New Roman"/>
          <w:bCs/>
          <w:sz w:val="27"/>
          <w:szCs w:val="27"/>
        </w:rPr>
        <w:t xml:space="preserve"> 1:1 到21:1)。</w:t>
      </w:r>
    </w:p>
    <w:p w14:paraId="393DF429" w14:textId="77777777" w:rsidR="007E73F3" w:rsidRDefault="007E73F3" w:rsidP="007E73F3">
      <w:pPr>
        <w:pStyle w:val="a3"/>
        <w:adjustRightInd w:val="0"/>
        <w:snapToGrid w:val="0"/>
        <w:spacing w:before="3" w:line="240" w:lineRule="atLeast"/>
        <w:ind w:right="393"/>
        <w:jc w:val="both"/>
        <w:rPr>
          <w:rFonts w:ascii="微軟正黑體" w:eastAsia="微軟正黑體" w:hAnsi="微軟正黑體" w:cs="Times New Roman"/>
          <w:spacing w:val="23"/>
          <w:sz w:val="27"/>
          <w:szCs w:val="27"/>
        </w:rPr>
      </w:pPr>
    </w:p>
    <w:p w14:paraId="18CCAD3A" w14:textId="77777777" w:rsidR="007E73F3" w:rsidRPr="00374194" w:rsidRDefault="007E73F3" w:rsidP="007E73F3">
      <w:pPr>
        <w:pBdr>
          <w:left w:val="single" w:sz="48" w:space="4" w:color="28A60A"/>
        </w:pBdr>
        <w:spacing w:line="0" w:lineRule="atLeast"/>
        <w:ind w:left="400" w:right="500"/>
        <w:rPr>
          <w:rFonts w:ascii="微軟正黑體" w:eastAsia="微軟正黑體" w:hAnsi="微軟正黑體" w:cs="Times New Roman"/>
          <w:b/>
          <w:color w:val="00B050"/>
          <w:sz w:val="27"/>
          <w:szCs w:val="27"/>
        </w:rPr>
      </w:pPr>
      <w:proofErr w:type="gramStart"/>
      <w:r w:rsidRPr="00374194">
        <w:rPr>
          <w:rFonts w:ascii="微軟正黑體" w:eastAsia="微軟正黑體" w:hAnsi="微軟正黑體" w:cs="Times New Roman"/>
          <w:b/>
          <w:color w:val="00B050"/>
          <w:sz w:val="27"/>
          <w:szCs w:val="27"/>
        </w:rPr>
        <w:t>註</w:t>
      </w:r>
      <w:proofErr w:type="gramEnd"/>
      <w:r w:rsidRPr="00374194">
        <w:rPr>
          <w:rFonts w:ascii="微軟正黑體" w:eastAsia="微軟正黑體" w:hAnsi="微軟正黑體" w:cs="Times New Roman"/>
          <w:b/>
          <w:color w:val="00B050"/>
          <w:sz w:val="27"/>
          <w:szCs w:val="27"/>
        </w:rPr>
        <w:t>釋</w:t>
      </w:r>
    </w:p>
    <w:p w14:paraId="7F1E45DC" w14:textId="77777777" w:rsidR="007E73F3" w:rsidRDefault="007E73F3" w:rsidP="007E73F3">
      <w:pPr>
        <w:pBdr>
          <w:left w:val="single" w:sz="48" w:space="4" w:color="28A60A"/>
        </w:pBdr>
        <w:spacing w:line="0" w:lineRule="atLeast"/>
        <w:ind w:left="400" w:right="500"/>
        <w:rPr>
          <w:rFonts w:ascii="微軟正黑體" w:eastAsia="微軟正黑體" w:hAnsi="微軟正黑體" w:cs="Times New Roman"/>
          <w:bCs/>
          <w:sz w:val="27"/>
          <w:szCs w:val="27"/>
        </w:rPr>
      </w:pPr>
    </w:p>
    <w:p w14:paraId="476B072D" w14:textId="77777777" w:rsidR="007E73F3" w:rsidRPr="00374194" w:rsidRDefault="007E73F3" w:rsidP="007E73F3">
      <w:pPr>
        <w:pBdr>
          <w:left w:val="single" w:sz="48" w:space="4" w:color="28A60A"/>
        </w:pBdr>
        <w:spacing w:line="0" w:lineRule="atLeast"/>
        <w:ind w:left="400" w:right="500"/>
        <w:rPr>
          <w:rFonts w:ascii="微軟正黑體" w:eastAsia="微軟正黑體" w:hAnsi="微軟正黑體" w:cs="Times New Roman"/>
          <w:bCs/>
          <w:sz w:val="27"/>
          <w:szCs w:val="27"/>
        </w:rPr>
      </w:pPr>
      <w:r w:rsidRPr="00374194">
        <w:rPr>
          <w:rFonts w:ascii="微軟正黑體" w:eastAsia="微軟正黑體" w:hAnsi="微軟正黑體" w:cs="Times New Roman"/>
          <w:bCs/>
          <w:sz w:val="27"/>
          <w:szCs w:val="27"/>
        </w:rPr>
        <w:t>為網頁設計者沒辦法控制文字要如何繪製等設定(例如字型平滑或反鋸齒)，因此文字的對比值係以關閉反鋸齒的情況來評估。</w:t>
      </w:r>
    </w:p>
    <w:p w14:paraId="6FFF25BB" w14:textId="77777777" w:rsidR="007E73F3" w:rsidRDefault="007E73F3" w:rsidP="007E73F3">
      <w:pPr>
        <w:pStyle w:val="a3"/>
        <w:adjustRightInd w:val="0"/>
        <w:snapToGrid w:val="0"/>
        <w:spacing w:before="44" w:line="240" w:lineRule="atLeast"/>
        <w:ind w:right="389"/>
        <w:jc w:val="both"/>
        <w:rPr>
          <w:rFonts w:ascii="微軟正黑體" w:eastAsia="微軟正黑體" w:hAnsi="微軟正黑體" w:cs="Times New Roman"/>
          <w:sz w:val="27"/>
          <w:szCs w:val="27"/>
        </w:rPr>
      </w:pPr>
    </w:p>
    <w:p w14:paraId="2A5775B7" w14:textId="77777777" w:rsidR="007E73F3" w:rsidRPr="00B502F0" w:rsidRDefault="007E73F3" w:rsidP="007E73F3">
      <w:pPr>
        <w:pBdr>
          <w:left w:val="single" w:sz="48" w:space="4" w:color="28A60A"/>
        </w:pBdr>
        <w:spacing w:line="0" w:lineRule="atLeast"/>
        <w:ind w:left="400" w:right="500"/>
        <w:rPr>
          <w:rFonts w:ascii="微軟正黑體" w:eastAsia="微軟正黑體" w:hAnsi="微軟正黑體" w:cs="Times New Roman"/>
          <w:b/>
          <w:color w:val="00B050"/>
          <w:sz w:val="27"/>
          <w:szCs w:val="27"/>
        </w:rPr>
      </w:pPr>
      <w:proofErr w:type="gramStart"/>
      <w:r w:rsidRPr="00B502F0">
        <w:rPr>
          <w:rFonts w:ascii="微軟正黑體" w:eastAsia="微軟正黑體" w:hAnsi="微軟正黑體" w:cs="Times New Roman"/>
          <w:b/>
          <w:color w:val="00B050"/>
          <w:sz w:val="27"/>
          <w:szCs w:val="27"/>
        </w:rPr>
        <w:t>註</w:t>
      </w:r>
      <w:proofErr w:type="gramEnd"/>
      <w:r w:rsidRPr="00B502F0">
        <w:rPr>
          <w:rFonts w:ascii="微軟正黑體" w:eastAsia="微軟正黑體" w:hAnsi="微軟正黑體" w:cs="Times New Roman"/>
          <w:b/>
          <w:color w:val="00B050"/>
          <w:sz w:val="27"/>
          <w:szCs w:val="27"/>
        </w:rPr>
        <w:t>釋</w:t>
      </w:r>
    </w:p>
    <w:p w14:paraId="784BADD7" w14:textId="77777777" w:rsidR="007E73F3" w:rsidRPr="00B502F0" w:rsidRDefault="007E73F3" w:rsidP="007E73F3">
      <w:pPr>
        <w:pBdr>
          <w:left w:val="single" w:sz="48" w:space="4" w:color="28A60A"/>
        </w:pBdr>
        <w:spacing w:line="0" w:lineRule="atLeast"/>
        <w:ind w:left="400" w:right="500"/>
        <w:rPr>
          <w:rFonts w:ascii="微軟正黑體" w:eastAsia="微軟正黑體" w:hAnsi="微軟正黑體" w:cs="Times New Roman"/>
          <w:bCs/>
          <w:sz w:val="27"/>
          <w:szCs w:val="27"/>
        </w:rPr>
      </w:pPr>
    </w:p>
    <w:p w14:paraId="0A59126F" w14:textId="77777777" w:rsidR="007E73F3" w:rsidRPr="00374194" w:rsidRDefault="007E73F3" w:rsidP="007E73F3">
      <w:pPr>
        <w:pBdr>
          <w:left w:val="single" w:sz="48" w:space="4" w:color="28A60A"/>
        </w:pBdr>
        <w:spacing w:line="0" w:lineRule="atLeast"/>
        <w:ind w:left="400" w:right="500"/>
        <w:rPr>
          <w:rFonts w:ascii="微軟正黑體" w:eastAsia="微軟正黑體" w:hAnsi="微軟正黑體" w:cs="Times New Roman"/>
          <w:bCs/>
          <w:sz w:val="27"/>
          <w:szCs w:val="27"/>
        </w:rPr>
      </w:pPr>
      <w:r w:rsidRPr="00374194">
        <w:rPr>
          <w:rFonts w:ascii="微軟正黑體" w:eastAsia="微軟正黑體" w:hAnsi="微軟正黑體" w:cs="Times New Roman"/>
          <w:bCs/>
          <w:sz w:val="27"/>
          <w:szCs w:val="27"/>
        </w:rPr>
        <w:t>成功準則 1.4.3 及 1.4.6 當中的對比係按照正常繪製用法中的指定背景來測量。如果沒有指定背景色彩，則假設為白色。</w:t>
      </w:r>
    </w:p>
    <w:p w14:paraId="1624F395" w14:textId="77777777" w:rsidR="007E73F3" w:rsidRDefault="007E73F3" w:rsidP="007E73F3">
      <w:pPr>
        <w:pStyle w:val="a3"/>
        <w:adjustRightInd w:val="0"/>
        <w:snapToGrid w:val="0"/>
        <w:spacing w:before="3" w:line="240" w:lineRule="atLeast"/>
        <w:ind w:left="224" w:right="405" w:firstLine="560"/>
        <w:jc w:val="both"/>
        <w:rPr>
          <w:rFonts w:ascii="微軟正黑體" w:eastAsia="微軟正黑體" w:hAnsi="微軟正黑體" w:cs="Times New Roman"/>
          <w:sz w:val="27"/>
          <w:szCs w:val="27"/>
        </w:rPr>
      </w:pPr>
    </w:p>
    <w:p w14:paraId="22A16B01" w14:textId="77777777" w:rsidR="007E73F3" w:rsidRPr="00374194" w:rsidRDefault="007E73F3" w:rsidP="007E73F3">
      <w:pPr>
        <w:pBdr>
          <w:left w:val="single" w:sz="48" w:space="4" w:color="28A60A"/>
        </w:pBdr>
        <w:spacing w:line="0" w:lineRule="atLeast"/>
        <w:ind w:left="400" w:right="500"/>
        <w:rPr>
          <w:rFonts w:ascii="微軟正黑體" w:eastAsia="微軟正黑體" w:hAnsi="微軟正黑體" w:cs="Times New Roman"/>
          <w:b/>
          <w:color w:val="00B050"/>
          <w:sz w:val="27"/>
          <w:szCs w:val="27"/>
        </w:rPr>
      </w:pPr>
      <w:proofErr w:type="gramStart"/>
      <w:r w:rsidRPr="00374194">
        <w:rPr>
          <w:rFonts w:ascii="微軟正黑體" w:eastAsia="微軟正黑體" w:hAnsi="微軟正黑體" w:cs="Times New Roman"/>
          <w:b/>
          <w:color w:val="00B050"/>
          <w:sz w:val="27"/>
          <w:szCs w:val="27"/>
        </w:rPr>
        <w:t>註</w:t>
      </w:r>
      <w:proofErr w:type="gramEnd"/>
      <w:r w:rsidRPr="00374194">
        <w:rPr>
          <w:rFonts w:ascii="微軟正黑體" w:eastAsia="微軟正黑體" w:hAnsi="微軟正黑體" w:cs="Times New Roman"/>
          <w:b/>
          <w:color w:val="00B050"/>
          <w:sz w:val="27"/>
          <w:szCs w:val="27"/>
        </w:rPr>
        <w:t>釋</w:t>
      </w:r>
    </w:p>
    <w:p w14:paraId="2592D0F8" w14:textId="77777777" w:rsidR="007E73F3" w:rsidRDefault="007E73F3" w:rsidP="007E73F3">
      <w:pPr>
        <w:pBdr>
          <w:left w:val="single" w:sz="48" w:space="4" w:color="28A60A"/>
        </w:pBdr>
        <w:spacing w:line="0" w:lineRule="atLeast"/>
        <w:ind w:left="400" w:right="500"/>
        <w:rPr>
          <w:rFonts w:ascii="微軟正黑體" w:eastAsia="微軟正黑體" w:hAnsi="微軟正黑體" w:cs="Times New Roman"/>
          <w:bCs/>
          <w:sz w:val="27"/>
          <w:szCs w:val="27"/>
        </w:rPr>
      </w:pPr>
    </w:p>
    <w:p w14:paraId="0C677823" w14:textId="77777777" w:rsidR="007E73F3" w:rsidRPr="00915E7D" w:rsidRDefault="007E73F3" w:rsidP="007E73F3">
      <w:pPr>
        <w:pBdr>
          <w:left w:val="single" w:sz="48" w:space="4" w:color="28A60A"/>
        </w:pBdr>
        <w:spacing w:line="0" w:lineRule="atLeast"/>
        <w:ind w:left="400" w:right="500"/>
        <w:rPr>
          <w:rFonts w:ascii="微軟正黑體" w:eastAsia="微軟正黑體" w:hAnsi="微軟正黑體" w:cs="Times New Roman"/>
          <w:bCs/>
          <w:sz w:val="27"/>
          <w:szCs w:val="27"/>
        </w:rPr>
      </w:pPr>
      <w:r w:rsidRPr="00B502F0">
        <w:rPr>
          <w:rFonts w:ascii="微軟正黑體" w:eastAsia="微軟正黑體" w:hAnsi="微軟正黑體" w:cs="Times New Roman"/>
          <w:bCs/>
          <w:sz w:val="27"/>
          <w:szCs w:val="27"/>
        </w:rPr>
        <w:t>背景色彩係文字在正常繪製用法中所指定要呈現的內容色彩。如果指定文字色彩而未指定背景色彩，則因使用者的預設背景色彩未知，使得無法評估對比是否充足，視為未通過相關指引；同樣的理由，如果指定背景色彩卻沒有指定文字色彩，也算未通過相關指引。</w:t>
      </w:r>
    </w:p>
    <w:p w14:paraId="78789979" w14:textId="77777777" w:rsidR="007E73F3" w:rsidRDefault="007E73F3" w:rsidP="007E73F3">
      <w:pPr>
        <w:pStyle w:val="a3"/>
        <w:adjustRightInd w:val="0"/>
        <w:snapToGrid w:val="0"/>
        <w:spacing w:before="4" w:line="240" w:lineRule="atLeast"/>
        <w:ind w:left="224" w:right="404" w:firstLine="560"/>
        <w:jc w:val="both"/>
        <w:rPr>
          <w:rFonts w:ascii="微軟正黑體" w:eastAsia="微軟正黑體" w:hAnsi="微軟正黑體" w:cs="Times New Roman"/>
          <w:sz w:val="27"/>
          <w:szCs w:val="27"/>
        </w:rPr>
      </w:pPr>
    </w:p>
    <w:p w14:paraId="45A4B117" w14:textId="77777777" w:rsidR="007E73F3" w:rsidRPr="00374194" w:rsidRDefault="007E73F3" w:rsidP="007E73F3">
      <w:pPr>
        <w:pBdr>
          <w:left w:val="single" w:sz="48" w:space="4" w:color="28A60A"/>
        </w:pBdr>
        <w:spacing w:line="0" w:lineRule="atLeast"/>
        <w:ind w:left="400" w:right="500"/>
        <w:rPr>
          <w:rFonts w:ascii="微軟正黑體" w:eastAsia="微軟正黑體" w:hAnsi="微軟正黑體" w:cs="Times New Roman"/>
          <w:b/>
          <w:color w:val="00B050"/>
          <w:sz w:val="27"/>
          <w:szCs w:val="27"/>
        </w:rPr>
      </w:pPr>
      <w:proofErr w:type="gramStart"/>
      <w:r w:rsidRPr="00374194">
        <w:rPr>
          <w:rFonts w:ascii="微軟正黑體" w:eastAsia="微軟正黑體" w:hAnsi="微軟正黑體" w:cs="Times New Roman"/>
          <w:b/>
          <w:color w:val="00B050"/>
          <w:sz w:val="27"/>
          <w:szCs w:val="27"/>
        </w:rPr>
        <w:t>註</w:t>
      </w:r>
      <w:proofErr w:type="gramEnd"/>
      <w:r w:rsidRPr="00374194">
        <w:rPr>
          <w:rFonts w:ascii="微軟正黑體" w:eastAsia="微軟正黑體" w:hAnsi="微軟正黑體" w:cs="Times New Roman"/>
          <w:b/>
          <w:color w:val="00B050"/>
          <w:sz w:val="27"/>
          <w:szCs w:val="27"/>
        </w:rPr>
        <w:t>釋</w:t>
      </w:r>
    </w:p>
    <w:p w14:paraId="5A2A9C31" w14:textId="77777777" w:rsidR="007E73F3" w:rsidRDefault="007E73F3" w:rsidP="007E73F3">
      <w:pPr>
        <w:pBdr>
          <w:left w:val="single" w:sz="48" w:space="4" w:color="28A60A"/>
        </w:pBdr>
        <w:spacing w:line="0" w:lineRule="atLeast"/>
        <w:ind w:left="400" w:right="500"/>
        <w:rPr>
          <w:rFonts w:ascii="微軟正黑體" w:eastAsia="微軟正黑體" w:hAnsi="微軟正黑體" w:cs="Times New Roman"/>
          <w:bCs/>
          <w:sz w:val="27"/>
          <w:szCs w:val="27"/>
        </w:rPr>
      </w:pPr>
    </w:p>
    <w:p w14:paraId="2FB6DFAA" w14:textId="77777777" w:rsidR="007E73F3" w:rsidRPr="00915E7D" w:rsidRDefault="007E73F3" w:rsidP="007E73F3">
      <w:pPr>
        <w:pBdr>
          <w:left w:val="single" w:sz="48" w:space="4" w:color="28A60A"/>
        </w:pBdr>
        <w:spacing w:line="0" w:lineRule="atLeast"/>
        <w:ind w:left="400" w:right="500"/>
        <w:rPr>
          <w:rFonts w:ascii="微軟正黑體" w:eastAsia="微軟正黑體" w:hAnsi="微軟正黑體" w:cs="Times New Roman"/>
          <w:bCs/>
          <w:sz w:val="27"/>
          <w:szCs w:val="27"/>
        </w:rPr>
      </w:pPr>
      <w:r w:rsidRPr="00915E7D">
        <w:rPr>
          <w:rFonts w:ascii="微軟正黑體" w:eastAsia="微軟正黑體" w:hAnsi="微軟正黑體" w:cs="Times New Roman"/>
          <w:bCs/>
          <w:sz w:val="27"/>
          <w:szCs w:val="27"/>
        </w:rPr>
        <w:t>文字周圍如有邊框，則此邊框可增加對比，計算文字與其背景對比時也以此邊框為</w:t>
      </w:r>
      <w:proofErr w:type="gramStart"/>
      <w:r w:rsidRPr="00915E7D">
        <w:rPr>
          <w:rFonts w:ascii="微軟正黑體" w:eastAsia="微軟正黑體" w:hAnsi="微軟正黑體" w:cs="Times New Roman"/>
          <w:bCs/>
          <w:sz w:val="27"/>
          <w:szCs w:val="27"/>
        </w:rPr>
        <w:t>準</w:t>
      </w:r>
      <w:proofErr w:type="gramEnd"/>
      <w:r w:rsidRPr="00915E7D">
        <w:rPr>
          <w:rFonts w:ascii="微軟正黑體" w:eastAsia="微軟正黑體" w:hAnsi="微軟正黑體" w:cs="Times New Roman"/>
          <w:bCs/>
          <w:sz w:val="27"/>
          <w:szCs w:val="27"/>
        </w:rPr>
        <w:t>。字母周圍的窄邊框會被當成字母；字母周圍的寬邊框若填滿字母內部細節且</w:t>
      </w:r>
      <w:proofErr w:type="gramStart"/>
      <w:r w:rsidRPr="00915E7D">
        <w:rPr>
          <w:rFonts w:ascii="微軟正黑體" w:eastAsia="微軟正黑體" w:hAnsi="微軟正黑體" w:cs="Times New Roman"/>
          <w:bCs/>
          <w:sz w:val="27"/>
          <w:szCs w:val="27"/>
        </w:rPr>
        <w:t>形成暈輪的話</w:t>
      </w:r>
      <w:proofErr w:type="gramEnd"/>
      <w:r w:rsidRPr="00915E7D">
        <w:rPr>
          <w:rFonts w:ascii="微軟正黑體" w:eastAsia="微軟正黑體" w:hAnsi="微軟正黑體" w:cs="Times New Roman"/>
          <w:bCs/>
          <w:sz w:val="27"/>
          <w:szCs w:val="27"/>
        </w:rPr>
        <w:t>，則視為背景。</w:t>
      </w:r>
    </w:p>
    <w:p w14:paraId="15AF4AC3" w14:textId="77777777" w:rsidR="007E73F3" w:rsidRDefault="007E73F3" w:rsidP="007E73F3">
      <w:pPr>
        <w:pStyle w:val="a3"/>
        <w:adjustRightInd w:val="0"/>
        <w:snapToGrid w:val="0"/>
        <w:spacing w:before="2" w:line="240" w:lineRule="atLeast"/>
        <w:ind w:right="399"/>
        <w:jc w:val="both"/>
        <w:rPr>
          <w:rFonts w:ascii="微軟正黑體" w:eastAsia="微軟正黑體" w:hAnsi="微軟正黑體" w:cs="Times New Roman"/>
          <w:sz w:val="27"/>
          <w:szCs w:val="27"/>
        </w:rPr>
      </w:pPr>
    </w:p>
    <w:p w14:paraId="00D3D1B1" w14:textId="77777777" w:rsidR="007E73F3" w:rsidRPr="00374194" w:rsidRDefault="007E73F3" w:rsidP="007E73F3">
      <w:pPr>
        <w:pBdr>
          <w:left w:val="single" w:sz="48" w:space="4" w:color="28A60A"/>
        </w:pBdr>
        <w:spacing w:line="0" w:lineRule="atLeast"/>
        <w:ind w:left="400" w:right="500"/>
        <w:rPr>
          <w:rFonts w:ascii="微軟正黑體" w:eastAsia="微軟正黑體" w:hAnsi="微軟正黑體" w:cs="Times New Roman"/>
          <w:b/>
          <w:color w:val="00B050"/>
          <w:sz w:val="27"/>
          <w:szCs w:val="27"/>
        </w:rPr>
      </w:pPr>
      <w:proofErr w:type="gramStart"/>
      <w:r w:rsidRPr="00374194">
        <w:rPr>
          <w:rFonts w:ascii="微軟正黑體" w:eastAsia="微軟正黑體" w:hAnsi="微軟正黑體" w:cs="Times New Roman"/>
          <w:b/>
          <w:color w:val="00B050"/>
          <w:sz w:val="27"/>
          <w:szCs w:val="27"/>
        </w:rPr>
        <w:t>註</w:t>
      </w:r>
      <w:proofErr w:type="gramEnd"/>
      <w:r w:rsidRPr="00374194">
        <w:rPr>
          <w:rFonts w:ascii="微軟正黑體" w:eastAsia="微軟正黑體" w:hAnsi="微軟正黑體" w:cs="Times New Roman"/>
          <w:b/>
          <w:color w:val="00B050"/>
          <w:sz w:val="27"/>
          <w:szCs w:val="27"/>
        </w:rPr>
        <w:t>釋</w:t>
      </w:r>
    </w:p>
    <w:p w14:paraId="59202547" w14:textId="77777777" w:rsidR="007E73F3" w:rsidRDefault="007E73F3" w:rsidP="007E73F3">
      <w:pPr>
        <w:pBdr>
          <w:left w:val="single" w:sz="48" w:space="4" w:color="28A60A"/>
        </w:pBdr>
        <w:spacing w:line="0" w:lineRule="atLeast"/>
        <w:ind w:left="400" w:right="500"/>
        <w:rPr>
          <w:rFonts w:ascii="微軟正黑體" w:eastAsia="微軟正黑體" w:hAnsi="微軟正黑體" w:cs="Times New Roman"/>
          <w:bCs/>
          <w:sz w:val="27"/>
          <w:szCs w:val="27"/>
        </w:rPr>
      </w:pPr>
    </w:p>
    <w:p w14:paraId="4142F48E" w14:textId="77777777" w:rsidR="007E73F3" w:rsidRPr="00915E7D" w:rsidRDefault="007E73F3" w:rsidP="007E73F3">
      <w:pPr>
        <w:pBdr>
          <w:left w:val="single" w:sz="48" w:space="4" w:color="28A60A"/>
        </w:pBdr>
        <w:spacing w:line="0" w:lineRule="atLeast"/>
        <w:ind w:left="400" w:right="500"/>
        <w:rPr>
          <w:rFonts w:ascii="微軟正黑體" w:eastAsia="微軟正黑體" w:hAnsi="微軟正黑體" w:cs="Times New Roman"/>
          <w:bCs/>
          <w:sz w:val="27"/>
          <w:szCs w:val="27"/>
        </w:rPr>
      </w:pPr>
      <w:r w:rsidRPr="00915E7D">
        <w:rPr>
          <w:rFonts w:ascii="微軟正黑體" w:eastAsia="微軟正黑體" w:hAnsi="微軟正黑體" w:cs="Times New Roman"/>
          <w:bCs/>
          <w:sz w:val="27"/>
          <w:szCs w:val="27"/>
        </w:rPr>
        <w:t>網站無障礙檢測係以內容中所指定的色彩配對來評估，此色彩配對係網頁設計者預期在典型呈現之中毗鄰的色彩。網頁設計者毋須考慮不尋常的呈現情況，例如由使用者代理造成的色彩變更，除非這些不尋常的情況是由網頁設計者的程式碼所致。</w:t>
      </w:r>
    </w:p>
    <w:p w14:paraId="40ACAFC5" w14:textId="77777777" w:rsidR="007E73F3" w:rsidRDefault="007E73F3" w:rsidP="007E73F3">
      <w:pPr>
        <w:pStyle w:val="a3"/>
        <w:adjustRightInd w:val="0"/>
        <w:snapToGrid w:val="0"/>
        <w:spacing w:before="3" w:line="240" w:lineRule="atLeast"/>
        <w:ind w:right="404"/>
        <w:jc w:val="both"/>
        <w:rPr>
          <w:rFonts w:ascii="微軟正黑體" w:eastAsia="微軟正黑體" w:hAnsi="微軟正黑體" w:cs="Times New Roman"/>
          <w:sz w:val="27"/>
          <w:szCs w:val="27"/>
        </w:rPr>
      </w:pPr>
    </w:p>
    <w:p w14:paraId="3BDFFDA5" w14:textId="77777777" w:rsidR="007E73F3" w:rsidRPr="00384146" w:rsidRDefault="007E73F3" w:rsidP="007E73F3">
      <w:pPr>
        <w:pStyle w:val="3"/>
        <w:rPr>
          <w:rFonts w:ascii="微軟正黑體" w:eastAsia="微軟正黑體" w:hAnsi="微軟正黑體"/>
          <w:i/>
          <w:iCs/>
          <w:sz w:val="27"/>
          <w:szCs w:val="27"/>
        </w:rPr>
      </w:pPr>
      <w:bookmarkStart w:id="142" w:name="_正確的閱讀順序"/>
      <w:bookmarkEnd w:id="142"/>
      <w:r w:rsidRPr="00384146">
        <w:rPr>
          <w:rFonts w:ascii="微軟正黑體" w:eastAsia="微軟正黑體" w:hAnsi="微軟正黑體"/>
          <w:i/>
          <w:iCs/>
          <w:sz w:val="27"/>
          <w:szCs w:val="27"/>
        </w:rPr>
        <w:t>正</w:t>
      </w:r>
      <w:r w:rsidRPr="00384146">
        <w:rPr>
          <w:rFonts w:ascii="微軟正黑體" w:eastAsia="微軟正黑體" w:hAnsi="微軟正黑體" w:hint="eastAsia"/>
          <w:i/>
          <w:iCs/>
          <w:sz w:val="27"/>
          <w:szCs w:val="27"/>
        </w:rPr>
        <w:t>確的閱讀順序</w:t>
      </w:r>
    </w:p>
    <w:p w14:paraId="1B127E0F" w14:textId="77777777" w:rsidR="007E73F3" w:rsidRPr="00BE2622" w:rsidRDefault="007E73F3" w:rsidP="007E73F3">
      <w:pPr>
        <w:pStyle w:val="a3"/>
        <w:adjustRightInd w:val="0"/>
        <w:snapToGrid w:val="0"/>
        <w:spacing w:before="38" w:line="240" w:lineRule="atLeast"/>
        <w:ind w:right="404"/>
        <w:jc w:val="both"/>
        <w:rPr>
          <w:rFonts w:ascii="微軟正黑體" w:eastAsia="微軟正黑體" w:hAnsi="微軟正黑體" w:cs="Times New Roman"/>
          <w:sz w:val="27"/>
          <w:szCs w:val="27"/>
        </w:rPr>
      </w:pPr>
      <w:r w:rsidRPr="00BE2622">
        <w:rPr>
          <w:rFonts w:ascii="微軟正黑體" w:eastAsia="微軟正黑體" w:hAnsi="微軟正黑體" w:cs="Times New Roman"/>
          <w:sz w:val="27"/>
          <w:szCs w:val="27"/>
        </w:rPr>
        <w:t>任何序列中的單詞和段落，須以不改變內容含義的順序呈現</w:t>
      </w:r>
      <w:r>
        <w:rPr>
          <w:rFonts w:ascii="微軟正黑體" w:eastAsia="微軟正黑體" w:hAnsi="微軟正黑體" w:cs="Times New Roman" w:hint="eastAsia"/>
          <w:sz w:val="27"/>
          <w:szCs w:val="27"/>
        </w:rPr>
        <w:t>。</w:t>
      </w:r>
    </w:p>
    <w:p w14:paraId="2F7AB422" w14:textId="77777777" w:rsidR="007E73F3" w:rsidRDefault="007E73F3" w:rsidP="007E73F3">
      <w:pPr>
        <w:pStyle w:val="a3"/>
        <w:adjustRightInd w:val="0"/>
        <w:snapToGrid w:val="0"/>
        <w:spacing w:before="3" w:line="240" w:lineRule="atLeast"/>
        <w:ind w:right="404"/>
        <w:jc w:val="both"/>
        <w:rPr>
          <w:rFonts w:ascii="微軟正黑體" w:eastAsia="微軟正黑體" w:hAnsi="微軟正黑體" w:cs="Times New Roman"/>
          <w:sz w:val="27"/>
          <w:szCs w:val="27"/>
        </w:rPr>
      </w:pPr>
    </w:p>
    <w:p w14:paraId="115D360D" w14:textId="77777777" w:rsidR="007E73F3" w:rsidRPr="00384146" w:rsidRDefault="007E73F3" w:rsidP="007E73F3">
      <w:pPr>
        <w:pStyle w:val="3"/>
        <w:rPr>
          <w:rFonts w:ascii="微軟正黑體" w:eastAsia="微軟正黑體" w:hAnsi="微軟正黑體"/>
          <w:i/>
          <w:iCs/>
          <w:sz w:val="27"/>
          <w:szCs w:val="27"/>
        </w:rPr>
      </w:pPr>
      <w:bookmarkStart w:id="143" w:name="_CSS像素"/>
      <w:bookmarkEnd w:id="143"/>
      <w:r w:rsidRPr="00384146">
        <w:rPr>
          <w:rFonts w:ascii="微軟正黑體" w:eastAsia="微軟正黑體" w:hAnsi="微軟正黑體"/>
          <w:i/>
          <w:iCs/>
          <w:sz w:val="27"/>
          <w:szCs w:val="27"/>
        </w:rPr>
        <w:t>CSS</w:t>
      </w:r>
      <w:r w:rsidRPr="00384146">
        <w:rPr>
          <w:rFonts w:ascii="微軟正黑體" w:eastAsia="微軟正黑體" w:hAnsi="微軟正黑體" w:hint="eastAsia"/>
          <w:i/>
          <w:iCs/>
          <w:sz w:val="27"/>
          <w:szCs w:val="27"/>
        </w:rPr>
        <w:t>像素</w:t>
      </w:r>
    </w:p>
    <w:p w14:paraId="3FEF3EF4" w14:textId="77777777" w:rsidR="007E73F3" w:rsidRPr="002C337A" w:rsidRDefault="007E73F3" w:rsidP="007E73F3">
      <w:pPr>
        <w:adjustRightInd w:val="0"/>
        <w:snapToGrid w:val="0"/>
        <w:spacing w:before="10" w:after="240"/>
        <w:ind w:right="397"/>
        <w:rPr>
          <w:rFonts w:ascii="微軟正黑體" w:eastAsia="微軟正黑體" w:hAnsi="微軟正黑體"/>
          <w:sz w:val="27"/>
          <w:szCs w:val="27"/>
        </w:rPr>
      </w:pPr>
      <w:r w:rsidRPr="002C337A">
        <w:rPr>
          <w:rFonts w:ascii="微軟正黑體" w:eastAsia="微軟正黑體" w:hAnsi="微軟正黑體"/>
          <w:sz w:val="27"/>
          <w:szCs w:val="27"/>
        </w:rPr>
        <w:t>視角約0.0213度</w:t>
      </w:r>
      <w:r>
        <w:rPr>
          <w:rFonts w:ascii="微軟正黑體" w:eastAsia="微軟正黑體" w:hAnsi="微軟正黑體"/>
          <w:sz w:val="27"/>
          <w:szCs w:val="27"/>
        </w:rPr>
        <w:t>。</w:t>
      </w:r>
    </w:p>
    <w:p w14:paraId="584EF340" w14:textId="77777777" w:rsidR="007E73F3" w:rsidRPr="002C337A" w:rsidRDefault="007E73F3" w:rsidP="007E73F3">
      <w:pPr>
        <w:rPr>
          <w:rFonts w:ascii="微軟正黑體" w:eastAsia="微軟正黑體" w:hAnsi="微軟正黑體"/>
          <w:sz w:val="27"/>
          <w:szCs w:val="27"/>
        </w:rPr>
      </w:pPr>
    </w:p>
    <w:p w14:paraId="67D6CB91" w14:textId="77777777" w:rsidR="007E73F3" w:rsidRPr="002C337A" w:rsidRDefault="007E73F3" w:rsidP="007E73F3">
      <w:pPr>
        <w:adjustRightInd w:val="0"/>
        <w:snapToGrid w:val="0"/>
        <w:spacing w:line="240" w:lineRule="atLeast"/>
        <w:rPr>
          <w:rFonts w:ascii="微軟正黑體" w:eastAsia="微軟正黑體" w:hAnsi="微軟正黑體"/>
          <w:sz w:val="27"/>
          <w:szCs w:val="27"/>
        </w:rPr>
      </w:pPr>
      <w:r w:rsidRPr="002C337A">
        <w:rPr>
          <w:rFonts w:ascii="微軟正黑體" w:eastAsia="微軟正黑體" w:hAnsi="微軟正黑體"/>
          <w:sz w:val="27"/>
          <w:szCs w:val="27"/>
        </w:rPr>
        <w:t>CSS像素是CSS中所有長度和測量的規範度量單位。 該</w:t>
      </w:r>
      <w:r w:rsidRPr="002C337A">
        <w:rPr>
          <w:rFonts w:ascii="微軟正黑體" w:eastAsia="微軟正黑體" w:hAnsi="微軟正黑體" w:hint="eastAsia"/>
          <w:sz w:val="27"/>
          <w:szCs w:val="27"/>
        </w:rPr>
        <w:t>單位</w:t>
      </w:r>
      <w:r w:rsidRPr="002C337A">
        <w:rPr>
          <w:rFonts w:ascii="微軟正黑體" w:eastAsia="微軟正黑體" w:hAnsi="微軟正黑體"/>
          <w:sz w:val="27"/>
          <w:szCs w:val="27"/>
        </w:rPr>
        <w:t>與密度無關，且與顯示器中存在的實際硬體像素不同。使用者代理和操作系統應確保CSS像素盡可能接近</w:t>
      </w:r>
      <w:r>
        <w:fldChar w:fldCharType="begin"/>
      </w:r>
      <w:r>
        <w:instrText>HYPERLINK "https://www.w3.org/TR/css3-values/" \l "reference-pixel"</w:instrText>
      </w:r>
      <w:r>
        <w:fldChar w:fldCharType="separate"/>
      </w:r>
      <w:r w:rsidRPr="002C337A">
        <w:rPr>
          <w:rFonts w:ascii="微軟正黑體" w:eastAsia="微軟正黑體" w:hAnsi="微軟正黑體"/>
          <w:sz w:val="27"/>
          <w:szCs w:val="27"/>
        </w:rPr>
        <w:t>CSS Values and Units Module Level 3 reference pixel</w:t>
      </w:r>
      <w:r w:rsidRPr="002C337A">
        <w:rPr>
          <w:rFonts w:ascii="微軟正黑體" w:eastAsia="微軟正黑體" w:hAnsi="微軟正黑體" w:hint="eastAsia"/>
          <w:sz w:val="27"/>
          <w:szCs w:val="27"/>
        </w:rPr>
        <w:t>（</w:t>
      </w:r>
      <w:r w:rsidRPr="002C337A">
        <w:rPr>
          <w:rFonts w:ascii="微軟正黑體" w:eastAsia="微軟正黑體" w:hAnsi="微軟正黑體"/>
          <w:sz w:val="27"/>
          <w:szCs w:val="27"/>
        </w:rPr>
        <w:t>CSS</w:t>
      </w:r>
      <w:r w:rsidRPr="002C337A">
        <w:rPr>
          <w:rFonts w:ascii="微軟正黑體" w:eastAsia="微軟正黑體" w:hAnsi="微軟正黑體" w:hint="eastAsia"/>
          <w:sz w:val="27"/>
          <w:szCs w:val="27"/>
        </w:rPr>
        <w:t>值和單位模塊等級</w:t>
      </w:r>
      <w:r w:rsidRPr="002C337A">
        <w:rPr>
          <w:rFonts w:ascii="微軟正黑體" w:eastAsia="微軟正黑體" w:hAnsi="微軟正黑體"/>
          <w:sz w:val="27"/>
          <w:szCs w:val="27"/>
        </w:rPr>
        <w:t>3</w:t>
      </w:r>
      <w:r w:rsidRPr="002C337A">
        <w:rPr>
          <w:rFonts w:ascii="微軟正黑體" w:eastAsia="微軟正黑體" w:hAnsi="微軟正黑體" w:hint="eastAsia"/>
          <w:sz w:val="27"/>
          <w:szCs w:val="27"/>
        </w:rPr>
        <w:t>的參考像素）</w:t>
      </w:r>
      <w:r>
        <w:rPr>
          <w:rFonts w:ascii="微軟正黑體" w:eastAsia="微軟正黑體" w:hAnsi="微軟正黑體"/>
          <w:sz w:val="27"/>
          <w:szCs w:val="27"/>
        </w:rPr>
        <w:fldChar w:fldCharType="end"/>
      </w:r>
      <w:r w:rsidRPr="002C337A">
        <w:rPr>
          <w:rFonts w:ascii="微軟正黑體" w:eastAsia="微軟正黑體" w:hAnsi="微軟正黑體"/>
          <w:sz w:val="27"/>
          <w:szCs w:val="27"/>
        </w:rPr>
        <w:t>[</w:t>
      </w:r>
      <w:hyperlink w:anchor="css3_values" w:history="1">
        <w:r w:rsidRPr="002C337A">
          <w:rPr>
            <w:rFonts w:ascii="微軟正黑體" w:eastAsia="微軟正黑體" w:hAnsi="微軟正黑體"/>
            <w:sz w:val="27"/>
            <w:szCs w:val="27"/>
          </w:rPr>
          <w:t>css3-values</w:t>
        </w:r>
      </w:hyperlink>
      <w:r w:rsidRPr="002C337A">
        <w:rPr>
          <w:rFonts w:ascii="微軟正黑體" w:eastAsia="微軟正黑體" w:hAnsi="微軟正黑體"/>
          <w:sz w:val="27"/>
          <w:szCs w:val="27"/>
        </w:rPr>
        <w:t>]，其中考慮了顯示器的物理尺寸和假設觀看距離（內容</w:t>
      </w:r>
      <w:r w:rsidRPr="002C337A">
        <w:rPr>
          <w:rFonts w:ascii="微軟正黑體" w:eastAsia="微軟正黑體" w:hAnsi="微軟正黑體" w:hint="eastAsia"/>
          <w:sz w:val="27"/>
          <w:szCs w:val="27"/>
        </w:rPr>
        <w:t>網頁設計者</w:t>
      </w:r>
      <w:r w:rsidRPr="002C337A">
        <w:rPr>
          <w:rFonts w:ascii="微軟正黑體" w:eastAsia="微軟正黑體" w:hAnsi="微軟正黑體"/>
          <w:sz w:val="27"/>
          <w:szCs w:val="27"/>
        </w:rPr>
        <w:t>所無法確定的因素）。</w:t>
      </w:r>
    </w:p>
    <w:p w14:paraId="364C7A67" w14:textId="77777777" w:rsidR="007E73F3" w:rsidRPr="00384146" w:rsidRDefault="007E73F3" w:rsidP="007E73F3">
      <w:pPr>
        <w:pStyle w:val="3"/>
        <w:rPr>
          <w:rFonts w:ascii="微軟正黑體" w:eastAsia="微軟正黑體" w:hAnsi="微軟正黑體"/>
          <w:i/>
          <w:iCs/>
          <w:sz w:val="27"/>
          <w:szCs w:val="27"/>
        </w:rPr>
      </w:pPr>
      <w:bookmarkStart w:id="144" w:name="_向下事件"/>
      <w:bookmarkEnd w:id="144"/>
      <w:r w:rsidRPr="00384146">
        <w:rPr>
          <w:rFonts w:ascii="微軟正黑體" w:eastAsia="微軟正黑體" w:hAnsi="微軟正黑體" w:hint="eastAsia"/>
          <w:i/>
          <w:iCs/>
          <w:sz w:val="27"/>
          <w:szCs w:val="27"/>
        </w:rPr>
        <w:t>向下事件</w:t>
      </w:r>
    </w:p>
    <w:p w14:paraId="2F009D82" w14:textId="77777777" w:rsidR="007E73F3" w:rsidRPr="002C337A" w:rsidRDefault="007E73F3" w:rsidP="007E73F3">
      <w:pPr>
        <w:adjustRightInd w:val="0"/>
        <w:snapToGrid w:val="0"/>
        <w:spacing w:line="240" w:lineRule="atLeast"/>
        <w:rPr>
          <w:rFonts w:ascii="微軟正黑體" w:eastAsia="微軟正黑體" w:hAnsi="微軟正黑體"/>
          <w:sz w:val="27"/>
          <w:szCs w:val="27"/>
        </w:rPr>
      </w:pPr>
      <w:r w:rsidRPr="002C337A">
        <w:rPr>
          <w:rFonts w:ascii="微軟正黑體" w:eastAsia="微軟正黑體" w:hAnsi="微軟正黑體"/>
          <w:sz w:val="27"/>
          <w:szCs w:val="27"/>
        </w:rPr>
        <w:t>平台事件會在</w:t>
      </w:r>
      <w:r w:rsidRPr="002C337A">
        <w:rPr>
          <w:rFonts w:ascii="微軟正黑體" w:eastAsia="微軟正黑體" w:hAnsi="微軟正黑體" w:hint="eastAsia"/>
          <w:sz w:val="27"/>
          <w:szCs w:val="27"/>
        </w:rPr>
        <w:t>按下指標啟動刺激</w:t>
      </w:r>
      <w:r w:rsidRPr="002C337A">
        <w:rPr>
          <w:rFonts w:ascii="微軟正黑體" w:eastAsia="微軟正黑體" w:hAnsi="微軟正黑體"/>
          <w:sz w:val="27"/>
          <w:szCs w:val="27"/>
        </w:rPr>
        <w:t>時發生</w:t>
      </w:r>
    </w:p>
    <w:p w14:paraId="45A740C5" w14:textId="77777777" w:rsidR="007E73F3" w:rsidRPr="002C337A" w:rsidRDefault="007E73F3" w:rsidP="007E73F3">
      <w:pPr>
        <w:adjustRightInd w:val="0"/>
        <w:snapToGrid w:val="0"/>
        <w:spacing w:line="240" w:lineRule="atLeast"/>
        <w:rPr>
          <w:rFonts w:ascii="微軟正黑體" w:eastAsia="微軟正黑體" w:hAnsi="微軟正黑體"/>
          <w:sz w:val="27"/>
          <w:szCs w:val="27"/>
        </w:rPr>
      </w:pPr>
      <w:r w:rsidRPr="002C337A">
        <w:rPr>
          <w:rFonts w:ascii="微軟正黑體" w:eastAsia="微軟正黑體" w:hAnsi="微軟正黑體"/>
          <w:sz w:val="27"/>
          <w:szCs w:val="27"/>
        </w:rPr>
        <w:t>向下事件在不同平台上可能具有不同的名稱，例如</w:t>
      </w:r>
      <w:r w:rsidRPr="002C337A">
        <w:rPr>
          <w:rFonts w:ascii="微軟正黑體" w:eastAsia="微軟正黑體" w:hAnsi="微軟正黑體" w:hint="eastAsia"/>
          <w:sz w:val="27"/>
          <w:szCs w:val="27"/>
        </w:rPr>
        <w:t>「</w:t>
      </w:r>
      <w:r w:rsidRPr="002C337A">
        <w:rPr>
          <w:rFonts w:ascii="微軟正黑體" w:eastAsia="微軟正黑體" w:hAnsi="微軟正黑體"/>
          <w:sz w:val="27"/>
          <w:szCs w:val="27"/>
        </w:rPr>
        <w:t>觸摸事件</w:t>
      </w:r>
      <w:r w:rsidRPr="002C337A">
        <w:rPr>
          <w:rFonts w:ascii="微軟正黑體" w:eastAsia="微軟正黑體" w:hAnsi="微軟正黑體" w:hint="eastAsia"/>
          <w:sz w:val="27"/>
          <w:szCs w:val="27"/>
        </w:rPr>
        <w:t>」</w:t>
      </w:r>
      <w:r w:rsidRPr="002C337A">
        <w:rPr>
          <w:rFonts w:ascii="微軟正黑體" w:eastAsia="微軟正黑體" w:hAnsi="微軟正黑體"/>
          <w:sz w:val="27"/>
          <w:szCs w:val="27"/>
        </w:rPr>
        <w:t>（</w:t>
      </w:r>
      <w:proofErr w:type="spellStart"/>
      <w:r w:rsidRPr="002C337A">
        <w:rPr>
          <w:rFonts w:ascii="微軟正黑體" w:eastAsia="微軟正黑體" w:hAnsi="微軟正黑體"/>
          <w:sz w:val="27"/>
          <w:szCs w:val="27"/>
        </w:rPr>
        <w:t>touchstart</w:t>
      </w:r>
      <w:proofErr w:type="spellEnd"/>
      <w:r w:rsidRPr="002C337A">
        <w:rPr>
          <w:rFonts w:ascii="微軟正黑體" w:eastAsia="微軟正黑體" w:hAnsi="微軟正黑體"/>
          <w:sz w:val="27"/>
          <w:szCs w:val="27"/>
        </w:rPr>
        <w:t>）</w:t>
      </w:r>
      <w:proofErr w:type="gramStart"/>
      <w:r w:rsidRPr="002C337A">
        <w:rPr>
          <w:rFonts w:ascii="微軟正黑體" w:eastAsia="微軟正黑體" w:hAnsi="微軟正黑體"/>
          <w:sz w:val="27"/>
          <w:szCs w:val="27"/>
        </w:rPr>
        <w:t>”</w:t>
      </w:r>
      <w:proofErr w:type="gramEnd"/>
      <w:r w:rsidRPr="002C337A">
        <w:rPr>
          <w:rFonts w:ascii="微軟正黑體" w:eastAsia="微軟正黑體" w:hAnsi="微軟正黑體"/>
          <w:sz w:val="27"/>
          <w:szCs w:val="27"/>
        </w:rPr>
        <w:t>或</w:t>
      </w:r>
      <w:r w:rsidRPr="002C337A">
        <w:rPr>
          <w:rFonts w:ascii="微軟正黑體" w:eastAsia="微軟正黑體" w:hAnsi="微軟正黑體" w:hint="eastAsia"/>
          <w:sz w:val="27"/>
          <w:szCs w:val="27"/>
        </w:rPr>
        <w:t>「</w:t>
      </w:r>
      <w:r w:rsidRPr="002C337A">
        <w:rPr>
          <w:rFonts w:ascii="微軟正黑體" w:eastAsia="微軟正黑體" w:hAnsi="微軟正黑體"/>
          <w:sz w:val="27"/>
          <w:szCs w:val="27"/>
        </w:rPr>
        <w:t>滑鼠點擊事件</w:t>
      </w:r>
      <w:r w:rsidRPr="002C337A">
        <w:rPr>
          <w:rFonts w:ascii="微軟正黑體" w:eastAsia="微軟正黑體" w:hAnsi="微軟正黑體" w:hint="eastAsia"/>
          <w:sz w:val="27"/>
          <w:szCs w:val="27"/>
        </w:rPr>
        <w:t>」</w:t>
      </w:r>
      <w:r w:rsidRPr="002C337A">
        <w:rPr>
          <w:rFonts w:ascii="微軟正黑體" w:eastAsia="微軟正黑體" w:hAnsi="微軟正黑體"/>
          <w:sz w:val="27"/>
          <w:szCs w:val="27"/>
        </w:rPr>
        <w:t>(</w:t>
      </w:r>
      <w:proofErr w:type="spellStart"/>
      <w:r w:rsidRPr="002C337A">
        <w:rPr>
          <w:rFonts w:ascii="微軟正黑體" w:eastAsia="微軟正黑體" w:hAnsi="微軟正黑體"/>
          <w:sz w:val="27"/>
          <w:szCs w:val="27"/>
        </w:rPr>
        <w:t>mousedown</w:t>
      </w:r>
      <w:proofErr w:type="spellEnd"/>
      <w:r w:rsidRPr="002C337A">
        <w:rPr>
          <w:rFonts w:ascii="微軟正黑體" w:eastAsia="微軟正黑體" w:hAnsi="微軟正黑體"/>
          <w:sz w:val="27"/>
          <w:szCs w:val="27"/>
        </w:rPr>
        <w:t>)。</w:t>
      </w:r>
    </w:p>
    <w:p w14:paraId="3C6C966A" w14:textId="77777777" w:rsidR="007E73F3" w:rsidRPr="00384146" w:rsidRDefault="007E73F3" w:rsidP="007E73F3">
      <w:pPr>
        <w:pStyle w:val="3"/>
        <w:rPr>
          <w:rFonts w:ascii="微軟正黑體" w:eastAsia="微軟正黑體" w:hAnsi="微軟正黑體"/>
          <w:i/>
          <w:iCs/>
          <w:sz w:val="27"/>
          <w:szCs w:val="27"/>
        </w:rPr>
      </w:pPr>
      <w:bookmarkStart w:id="145" w:name="emergency"/>
      <w:bookmarkStart w:id="146" w:name="_緊急事件"/>
      <w:bookmarkEnd w:id="145"/>
      <w:bookmarkEnd w:id="146"/>
      <w:r w:rsidRPr="00384146">
        <w:rPr>
          <w:rFonts w:ascii="微軟正黑體" w:eastAsia="微軟正黑體" w:hAnsi="微軟正黑體" w:hint="eastAsia"/>
          <w:i/>
          <w:iCs/>
          <w:sz w:val="27"/>
          <w:szCs w:val="27"/>
        </w:rPr>
        <w:lastRenderedPageBreak/>
        <w:t>緊急事件</w:t>
      </w:r>
    </w:p>
    <w:p w14:paraId="2CD339F9" w14:textId="77777777" w:rsidR="007E73F3" w:rsidRPr="002C337A" w:rsidRDefault="007E73F3" w:rsidP="007E73F3">
      <w:pPr>
        <w:adjustRightInd w:val="0"/>
        <w:snapToGrid w:val="0"/>
        <w:spacing w:line="240" w:lineRule="atLeast"/>
        <w:rPr>
          <w:rFonts w:ascii="微軟正黑體" w:eastAsia="微軟正黑體" w:hAnsi="微軟正黑體"/>
          <w:sz w:val="27"/>
          <w:szCs w:val="27"/>
        </w:rPr>
      </w:pPr>
      <w:r w:rsidRPr="002C337A">
        <w:rPr>
          <w:rFonts w:ascii="微軟正黑體" w:eastAsia="微軟正黑體" w:hAnsi="微軟正黑體"/>
          <w:sz w:val="27"/>
          <w:szCs w:val="27"/>
        </w:rPr>
        <w:t>需要立即採取行動以保護健康、安全或財產之突發、意外的情況或事件。</w:t>
      </w:r>
    </w:p>
    <w:p w14:paraId="3E63DAA7" w14:textId="77777777" w:rsidR="007E73F3" w:rsidRPr="00384146" w:rsidRDefault="007E73F3" w:rsidP="007E73F3">
      <w:pPr>
        <w:pStyle w:val="3"/>
        <w:rPr>
          <w:rFonts w:ascii="微軟正黑體" w:eastAsia="微軟正黑體" w:hAnsi="微軟正黑體"/>
          <w:i/>
          <w:iCs/>
          <w:sz w:val="27"/>
          <w:szCs w:val="27"/>
        </w:rPr>
      </w:pPr>
      <w:bookmarkStart w:id="147" w:name="essential"/>
      <w:bookmarkStart w:id="148" w:name="_必要性"/>
      <w:bookmarkEnd w:id="147"/>
      <w:bookmarkEnd w:id="148"/>
      <w:r w:rsidRPr="00384146">
        <w:rPr>
          <w:rFonts w:ascii="微軟正黑體" w:eastAsia="微軟正黑體" w:hAnsi="微軟正黑體" w:hint="eastAsia"/>
          <w:i/>
          <w:iCs/>
          <w:sz w:val="27"/>
          <w:szCs w:val="27"/>
        </w:rPr>
        <w:t>必要性</w:t>
      </w:r>
    </w:p>
    <w:p w14:paraId="17C8004D" w14:textId="77777777" w:rsidR="007E73F3" w:rsidRDefault="007E73F3" w:rsidP="007E73F3">
      <w:pPr>
        <w:adjustRightInd w:val="0"/>
        <w:snapToGrid w:val="0"/>
        <w:spacing w:before="10" w:after="240"/>
        <w:ind w:right="397"/>
        <w:rPr>
          <w:rFonts w:ascii="微軟正黑體" w:eastAsia="微軟正黑體" w:hAnsi="微軟正黑體"/>
          <w:sz w:val="27"/>
          <w:szCs w:val="27"/>
        </w:rPr>
      </w:pPr>
      <w:r w:rsidRPr="002C337A">
        <w:rPr>
          <w:rFonts w:ascii="微軟正黑體" w:eastAsia="微軟正黑體" w:hAnsi="微軟正黑體"/>
          <w:sz w:val="27"/>
          <w:szCs w:val="27"/>
        </w:rPr>
        <w:t>如果被刪除，則將從根本上改變內容的資訊或功能，且資訊和功能將無法以符合的另一種方式被實現</w:t>
      </w:r>
      <w:r>
        <w:rPr>
          <w:rFonts w:ascii="微軟正黑體" w:eastAsia="微軟正黑體" w:hAnsi="微軟正黑體" w:hint="eastAsia"/>
          <w:sz w:val="27"/>
          <w:szCs w:val="27"/>
        </w:rPr>
        <w:t>。</w:t>
      </w:r>
    </w:p>
    <w:p w14:paraId="6EC05652" w14:textId="77777777" w:rsidR="007E73F3" w:rsidRPr="00181453" w:rsidRDefault="007E73F3" w:rsidP="007E73F3">
      <w:pPr>
        <w:pStyle w:val="3"/>
        <w:rPr>
          <w:rFonts w:ascii="微軟正黑體" w:eastAsia="微軟正黑體" w:hAnsi="微軟正黑體"/>
          <w:i/>
          <w:iCs/>
          <w:sz w:val="27"/>
          <w:szCs w:val="27"/>
        </w:rPr>
      </w:pPr>
      <w:bookmarkStart w:id="149" w:name="_延伸音訊描述"/>
      <w:bookmarkEnd w:id="149"/>
      <w:r w:rsidRPr="00181453">
        <w:rPr>
          <w:rFonts w:ascii="微軟正黑體" w:eastAsia="微軟正黑體" w:hAnsi="微軟正黑體" w:hint="eastAsia"/>
          <w:i/>
          <w:iCs/>
          <w:sz w:val="27"/>
          <w:szCs w:val="27"/>
        </w:rPr>
        <w:t>延伸音訊描述</w:t>
      </w:r>
    </w:p>
    <w:p w14:paraId="63BC8B83" w14:textId="77777777" w:rsidR="007E73F3" w:rsidRPr="00412CC9" w:rsidRDefault="007E73F3" w:rsidP="007E73F3">
      <w:pPr>
        <w:adjustRightInd w:val="0"/>
        <w:snapToGrid w:val="0"/>
        <w:spacing w:before="10" w:after="240"/>
        <w:ind w:right="397"/>
        <w:rPr>
          <w:rFonts w:ascii="微軟正黑體" w:eastAsia="微軟正黑體" w:hAnsi="微軟正黑體"/>
          <w:sz w:val="27"/>
          <w:szCs w:val="27"/>
        </w:rPr>
      </w:pPr>
      <w:r w:rsidRPr="00412CC9">
        <w:rPr>
          <w:rFonts w:ascii="微軟正黑體" w:eastAsia="微軟正黑體" w:hAnsi="微軟正黑體"/>
          <w:sz w:val="27"/>
          <w:szCs w:val="27"/>
        </w:rPr>
        <w:t>透過暫停</w:t>
      </w:r>
      <w:hyperlink w:anchor="video" w:history="1">
        <w:r w:rsidRPr="00412CC9">
          <w:rPr>
            <w:rFonts w:ascii="微軟正黑體" w:eastAsia="微軟正黑體" w:hAnsi="微軟正黑體"/>
            <w:sz w:val="27"/>
            <w:szCs w:val="27"/>
          </w:rPr>
          <w:t>影片</w:t>
        </w:r>
      </w:hyperlink>
      <w:r w:rsidRPr="00412CC9">
        <w:rPr>
          <w:rFonts w:ascii="微軟正黑體" w:eastAsia="微軟正黑體" w:hAnsi="微軟正黑體"/>
          <w:sz w:val="27"/>
          <w:szCs w:val="27"/>
        </w:rPr>
        <w:t>將音訊描述加入影音呈現，以便有時間增加額外描述</w:t>
      </w:r>
      <w:r>
        <w:rPr>
          <w:rFonts w:ascii="微軟正黑體" w:eastAsia="微軟正黑體" w:hAnsi="微軟正黑體"/>
          <w:sz w:val="27"/>
          <w:szCs w:val="27"/>
        </w:rPr>
        <w:t>。</w:t>
      </w:r>
    </w:p>
    <w:p w14:paraId="53410704" w14:textId="77777777" w:rsidR="007E73F3" w:rsidRPr="00412CC9" w:rsidRDefault="007E73F3" w:rsidP="007E73F3">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412CC9">
        <w:rPr>
          <w:rFonts w:ascii="微軟正黑體" w:eastAsia="微軟正黑體" w:hAnsi="微軟正黑體" w:cs="Times New Roman"/>
          <w:b/>
          <w:color w:val="00B050"/>
          <w:sz w:val="27"/>
          <w:szCs w:val="27"/>
        </w:rPr>
        <w:t>註</w:t>
      </w:r>
      <w:proofErr w:type="gramEnd"/>
      <w:r w:rsidRPr="00412CC9">
        <w:rPr>
          <w:rFonts w:ascii="微軟正黑體" w:eastAsia="微軟正黑體" w:hAnsi="微軟正黑體" w:cs="Times New Roman"/>
          <w:b/>
          <w:color w:val="00B050"/>
          <w:sz w:val="27"/>
          <w:szCs w:val="27"/>
        </w:rPr>
        <w:t>釋</w:t>
      </w:r>
    </w:p>
    <w:p w14:paraId="00B709E9" w14:textId="77777777" w:rsidR="007E73F3" w:rsidRPr="00412CC9"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0903E0E0" w14:textId="77777777" w:rsidR="007E73F3" w:rsidRPr="00412CC9"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412CC9">
        <w:rPr>
          <w:rFonts w:ascii="微軟正黑體" w:eastAsia="微軟正黑體" w:hAnsi="微軟正黑體" w:cs="Times New Roman"/>
          <w:sz w:val="27"/>
          <w:szCs w:val="27"/>
        </w:rPr>
        <w:t>此技術只能在</w:t>
      </w:r>
      <w:hyperlink w:anchor="video" w:history="1">
        <w:r w:rsidRPr="00412CC9">
          <w:rPr>
            <w:rFonts w:ascii="微軟正黑體" w:eastAsia="微軟正黑體" w:hAnsi="微軟正黑體"/>
            <w:sz w:val="27"/>
            <w:szCs w:val="27"/>
          </w:rPr>
          <w:t>影片</w:t>
        </w:r>
      </w:hyperlink>
      <w:r w:rsidRPr="00412CC9">
        <w:rPr>
          <w:rFonts w:ascii="微軟正黑體" w:eastAsia="微軟正黑體" w:hAnsi="微軟正黑體" w:cs="Times New Roman"/>
          <w:sz w:val="27"/>
          <w:szCs w:val="27"/>
        </w:rPr>
        <w:t>沒有額外的</w:t>
      </w:r>
      <w:hyperlink w:anchor="audio_descriptio" w:history="1">
        <w:r w:rsidRPr="00412CC9">
          <w:rPr>
            <w:rFonts w:ascii="微軟正黑體" w:eastAsia="微軟正黑體" w:hAnsi="微軟正黑體"/>
            <w:sz w:val="27"/>
            <w:szCs w:val="27"/>
          </w:rPr>
          <w:t>音訊描述</w:t>
        </w:r>
      </w:hyperlink>
      <w:r w:rsidRPr="00412CC9">
        <w:rPr>
          <w:rFonts w:ascii="微軟正黑體" w:eastAsia="微軟正黑體" w:hAnsi="微軟正黑體" w:cs="Times New Roman"/>
          <w:sz w:val="27"/>
          <w:szCs w:val="27"/>
        </w:rPr>
        <w:t>時會失去感覺，且對話/旁白之間的暫停太短時才可使用。</w:t>
      </w:r>
    </w:p>
    <w:p w14:paraId="74D6B1D0" w14:textId="77777777" w:rsidR="007E73F3" w:rsidRDefault="007E73F3" w:rsidP="007E73F3">
      <w:pPr>
        <w:adjustRightInd w:val="0"/>
        <w:snapToGrid w:val="0"/>
        <w:spacing w:line="240" w:lineRule="atLeast"/>
        <w:ind w:left="224"/>
        <w:rPr>
          <w:rFonts w:ascii="微軟正黑體" w:eastAsia="微軟正黑體" w:hAnsi="微軟正黑體" w:cs="Times New Roman"/>
          <w:b/>
          <w:sz w:val="27"/>
          <w:szCs w:val="27"/>
        </w:rPr>
      </w:pPr>
    </w:p>
    <w:p w14:paraId="6B7065FE" w14:textId="77777777" w:rsidR="007E73F3" w:rsidRPr="006C11F6" w:rsidRDefault="007E73F3" w:rsidP="007E73F3">
      <w:pPr>
        <w:pStyle w:val="3"/>
        <w:rPr>
          <w:rFonts w:ascii="微軟正黑體" w:eastAsia="微軟正黑體" w:hAnsi="微軟正黑體"/>
          <w:i/>
          <w:iCs/>
          <w:sz w:val="27"/>
          <w:szCs w:val="27"/>
        </w:rPr>
      </w:pPr>
      <w:bookmarkStart w:id="150" w:name="_閃爍"/>
      <w:bookmarkEnd w:id="150"/>
      <w:r w:rsidRPr="006C11F6">
        <w:rPr>
          <w:rFonts w:ascii="微軟正黑體" w:eastAsia="微軟正黑體" w:hAnsi="微軟正黑體"/>
          <w:i/>
          <w:iCs/>
          <w:sz w:val="27"/>
          <w:szCs w:val="27"/>
        </w:rPr>
        <w:t>閃爍</w:t>
      </w:r>
    </w:p>
    <w:p w14:paraId="5205B962" w14:textId="77777777" w:rsidR="007E73F3" w:rsidRDefault="007E73F3" w:rsidP="007E73F3">
      <w:pPr>
        <w:pStyle w:val="a3"/>
        <w:adjustRightInd w:val="0"/>
        <w:snapToGrid w:val="0"/>
        <w:spacing w:before="37" w:line="240" w:lineRule="atLeast"/>
        <w:ind w:left="224" w:right="404"/>
        <w:jc w:val="both"/>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一對相反的相對亮度變動，即</w:t>
      </w:r>
      <w:proofErr w:type="gramStart"/>
      <w:r w:rsidRPr="008B29D6">
        <w:rPr>
          <w:rFonts w:ascii="微軟正黑體" w:eastAsia="微軟正黑體" w:hAnsi="微軟正黑體" w:cs="Times New Roman"/>
          <w:sz w:val="27"/>
          <w:szCs w:val="27"/>
        </w:rPr>
        <w:t>由亮變</w:t>
      </w:r>
      <w:proofErr w:type="gramEnd"/>
      <w:r w:rsidRPr="008B29D6">
        <w:rPr>
          <w:rFonts w:ascii="微軟正黑體" w:eastAsia="微軟正黑體" w:hAnsi="微軟正黑體" w:cs="Times New Roman"/>
          <w:sz w:val="27"/>
          <w:szCs w:val="27"/>
        </w:rPr>
        <w:t>暗接著</w:t>
      </w:r>
      <w:proofErr w:type="gramStart"/>
      <w:r w:rsidRPr="008B29D6">
        <w:rPr>
          <w:rFonts w:ascii="微軟正黑體" w:eastAsia="微軟正黑體" w:hAnsi="微軟正黑體" w:cs="Times New Roman"/>
          <w:sz w:val="27"/>
          <w:szCs w:val="27"/>
        </w:rPr>
        <w:t>由暗變亮</w:t>
      </w:r>
      <w:proofErr w:type="gramEnd"/>
      <w:r w:rsidRPr="008B29D6">
        <w:rPr>
          <w:rFonts w:ascii="微軟正黑體" w:eastAsia="微軟正黑體" w:hAnsi="微軟正黑體" w:cs="Times New Roman"/>
          <w:sz w:val="27"/>
          <w:szCs w:val="27"/>
        </w:rPr>
        <w:t>，或</w:t>
      </w:r>
      <w:proofErr w:type="gramStart"/>
      <w:r w:rsidRPr="008B29D6">
        <w:rPr>
          <w:rFonts w:ascii="微軟正黑體" w:eastAsia="微軟正黑體" w:hAnsi="微軟正黑體" w:cs="Times New Roman"/>
          <w:sz w:val="27"/>
          <w:szCs w:val="27"/>
        </w:rPr>
        <w:t>由暗變亮</w:t>
      </w:r>
      <w:proofErr w:type="gramEnd"/>
      <w:r w:rsidRPr="008B29D6">
        <w:rPr>
          <w:rFonts w:ascii="微軟正黑體" w:eastAsia="微軟正黑體" w:hAnsi="微軟正黑體" w:cs="Times New Roman"/>
          <w:sz w:val="27"/>
          <w:szCs w:val="27"/>
        </w:rPr>
        <w:t>接著</w:t>
      </w:r>
      <w:proofErr w:type="gramStart"/>
      <w:r w:rsidRPr="008B29D6">
        <w:rPr>
          <w:rFonts w:ascii="微軟正黑體" w:eastAsia="微軟正黑體" w:hAnsi="微軟正黑體" w:cs="Times New Roman"/>
          <w:sz w:val="27"/>
          <w:szCs w:val="27"/>
        </w:rPr>
        <w:t>由亮變</w:t>
      </w:r>
      <w:proofErr w:type="gramEnd"/>
      <w:r w:rsidRPr="008B29D6">
        <w:rPr>
          <w:rFonts w:ascii="微軟正黑體" w:eastAsia="微軟正黑體" w:hAnsi="微軟正黑體" w:cs="Times New Roman"/>
          <w:sz w:val="27"/>
          <w:szCs w:val="27"/>
        </w:rPr>
        <w:t>暗，如果變動的程度夠大，且變動的頻率剛好在某個範圍，</w:t>
      </w:r>
      <w:r w:rsidRPr="008B29D6">
        <w:rPr>
          <w:rFonts w:ascii="微軟正黑體" w:eastAsia="微軟正黑體" w:hAnsi="微軟正黑體" w:cs="Times New Roman"/>
          <w:spacing w:val="-138"/>
          <w:sz w:val="27"/>
          <w:szCs w:val="27"/>
        </w:rPr>
        <w:t xml:space="preserve"> </w:t>
      </w:r>
      <w:r w:rsidRPr="008B29D6">
        <w:rPr>
          <w:rFonts w:ascii="微軟正黑體" w:eastAsia="微軟正黑體" w:hAnsi="微軟正黑體" w:cs="Times New Roman"/>
          <w:sz w:val="27"/>
          <w:szCs w:val="27"/>
        </w:rPr>
        <w:t>就可能會導致痙攣。</w:t>
      </w:r>
    </w:p>
    <w:p w14:paraId="40A5C509" w14:textId="77777777" w:rsidR="007E73F3" w:rsidRDefault="007E73F3" w:rsidP="007E73F3">
      <w:pPr>
        <w:pStyle w:val="a3"/>
        <w:adjustRightInd w:val="0"/>
        <w:snapToGrid w:val="0"/>
        <w:spacing w:before="37" w:line="240" w:lineRule="atLeast"/>
        <w:ind w:right="404"/>
        <w:jc w:val="both"/>
        <w:rPr>
          <w:rFonts w:ascii="微軟正黑體" w:eastAsia="微軟正黑體" w:hAnsi="微軟正黑體" w:cs="Times New Roman"/>
          <w:sz w:val="27"/>
          <w:szCs w:val="27"/>
        </w:rPr>
      </w:pPr>
    </w:p>
    <w:p w14:paraId="3284BB58" w14:textId="77777777" w:rsidR="007E73F3" w:rsidRPr="00222D9A" w:rsidRDefault="007E73F3" w:rsidP="007E73F3">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222D9A">
        <w:rPr>
          <w:rFonts w:ascii="微軟正黑體" w:eastAsia="微軟正黑體" w:hAnsi="微軟正黑體" w:cs="Times New Roman"/>
          <w:b/>
          <w:color w:val="00B050"/>
          <w:sz w:val="27"/>
          <w:szCs w:val="27"/>
        </w:rPr>
        <w:t>註</w:t>
      </w:r>
      <w:proofErr w:type="gramEnd"/>
      <w:r w:rsidRPr="00222D9A">
        <w:rPr>
          <w:rFonts w:ascii="微軟正黑體" w:eastAsia="微軟正黑體" w:hAnsi="微軟正黑體" w:cs="Times New Roman"/>
          <w:b/>
          <w:color w:val="00B050"/>
          <w:sz w:val="27"/>
          <w:szCs w:val="27"/>
        </w:rPr>
        <w:t>釋</w:t>
      </w:r>
    </w:p>
    <w:p w14:paraId="2913E6FA" w14:textId="77777777" w:rsidR="007E73F3" w:rsidRPr="00222D9A"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7B90CDA6" w14:textId="77777777" w:rsidR="007E73F3" w:rsidRPr="00222D9A"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222D9A">
        <w:rPr>
          <w:rFonts w:ascii="微軟正黑體" w:eastAsia="微軟正黑體" w:hAnsi="微軟正黑體" w:cs="Times New Roman"/>
          <w:sz w:val="27"/>
          <w:szCs w:val="27"/>
        </w:rPr>
        <w:t>有關不允許的閃爍類型的資訊，請參閱</w:t>
      </w:r>
      <w:hyperlink w:anchor="general_flash_and_red_flash_thresholds" w:history="1">
        <w:r w:rsidRPr="00222D9A">
          <w:rPr>
            <w:rFonts w:ascii="微軟正黑體" w:eastAsia="微軟正黑體" w:hAnsi="微軟正黑體"/>
            <w:sz w:val="27"/>
            <w:szCs w:val="27"/>
          </w:rPr>
          <w:t>一般閃爍以及紅閃爍</w:t>
        </w:r>
        <w:proofErr w:type="gramStart"/>
        <w:r w:rsidRPr="00222D9A">
          <w:rPr>
            <w:rFonts w:ascii="微軟正黑體" w:eastAsia="微軟正黑體" w:hAnsi="微軟正黑體"/>
            <w:sz w:val="27"/>
            <w:szCs w:val="27"/>
          </w:rPr>
          <w:t>閾</w:t>
        </w:r>
        <w:proofErr w:type="gramEnd"/>
        <w:r w:rsidRPr="00222D9A">
          <w:rPr>
            <w:rFonts w:ascii="微軟正黑體" w:eastAsia="微軟正黑體" w:hAnsi="微軟正黑體"/>
            <w:sz w:val="27"/>
            <w:szCs w:val="27"/>
          </w:rPr>
          <w:t>值</w:t>
        </w:r>
      </w:hyperlink>
      <w:r w:rsidRPr="00222D9A">
        <w:rPr>
          <w:rFonts w:ascii="微軟正黑體" w:eastAsia="微軟正黑體" w:hAnsi="微軟正黑體" w:cs="Times New Roman"/>
          <w:sz w:val="27"/>
          <w:szCs w:val="27"/>
        </w:rPr>
        <w:t>。</w:t>
      </w:r>
    </w:p>
    <w:p w14:paraId="7D2E486C" w14:textId="77777777" w:rsidR="007E73F3" w:rsidRPr="00222D9A" w:rsidRDefault="007E73F3" w:rsidP="007E73F3">
      <w:pPr>
        <w:adjustRightInd w:val="0"/>
        <w:snapToGrid w:val="0"/>
        <w:spacing w:line="240" w:lineRule="atLeast"/>
        <w:rPr>
          <w:rFonts w:ascii="微軟正黑體" w:eastAsia="微軟正黑體" w:hAnsi="微軟正黑體"/>
          <w:sz w:val="27"/>
          <w:szCs w:val="27"/>
        </w:rPr>
      </w:pPr>
    </w:p>
    <w:p w14:paraId="739D3F75" w14:textId="77777777" w:rsidR="007E73F3" w:rsidRPr="00222D9A" w:rsidRDefault="007E73F3" w:rsidP="007E73F3">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222D9A">
        <w:rPr>
          <w:rFonts w:ascii="微軟正黑體" w:eastAsia="微軟正黑體" w:hAnsi="微軟正黑體" w:cs="Times New Roman"/>
          <w:b/>
          <w:color w:val="00B050"/>
          <w:sz w:val="27"/>
          <w:szCs w:val="27"/>
        </w:rPr>
        <w:t>註</w:t>
      </w:r>
      <w:proofErr w:type="gramEnd"/>
      <w:r w:rsidRPr="00222D9A">
        <w:rPr>
          <w:rFonts w:ascii="微軟正黑體" w:eastAsia="微軟正黑體" w:hAnsi="微軟正黑體" w:cs="Times New Roman"/>
          <w:b/>
          <w:color w:val="00B050"/>
          <w:sz w:val="27"/>
          <w:szCs w:val="27"/>
        </w:rPr>
        <w:t>釋</w:t>
      </w:r>
    </w:p>
    <w:p w14:paraId="72985ED1" w14:textId="77777777" w:rsidR="007E73F3" w:rsidRPr="00222D9A"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5A7A66BE" w14:textId="77777777" w:rsidR="007E73F3" w:rsidRPr="00222D9A" w:rsidRDefault="007E73F3" w:rsidP="007E73F3">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222D9A">
        <w:rPr>
          <w:rFonts w:ascii="微軟正黑體" w:eastAsia="微軟正黑體" w:hAnsi="微軟正黑體" w:cs="Times New Roman"/>
          <w:sz w:val="27"/>
          <w:szCs w:val="27"/>
        </w:rPr>
        <w:t>另見</w:t>
      </w:r>
      <w:hyperlink w:anchor="blinking" w:history="1">
        <w:r w:rsidRPr="00222D9A">
          <w:rPr>
            <w:rFonts w:ascii="微軟正黑體" w:eastAsia="微軟正黑體" w:hAnsi="微軟正黑體" w:cs="Times New Roman"/>
            <w:sz w:val="27"/>
            <w:szCs w:val="27"/>
          </w:rPr>
          <w:t>閃動</w:t>
        </w:r>
      </w:hyperlink>
      <w:r w:rsidRPr="00222D9A">
        <w:rPr>
          <w:rFonts w:ascii="微軟正黑體" w:eastAsia="微軟正黑體" w:hAnsi="微軟正黑體" w:cs="Times New Roman"/>
          <w:sz w:val="27"/>
          <w:szCs w:val="27"/>
        </w:rPr>
        <w:t>。</w:t>
      </w:r>
    </w:p>
    <w:p w14:paraId="24C479BE" w14:textId="77777777" w:rsidR="007E73F3" w:rsidRDefault="007E73F3" w:rsidP="007E73F3">
      <w:pPr>
        <w:pStyle w:val="a3"/>
        <w:adjustRightInd w:val="0"/>
        <w:snapToGrid w:val="0"/>
        <w:spacing w:before="37" w:line="240" w:lineRule="atLeast"/>
        <w:ind w:right="404"/>
        <w:jc w:val="both"/>
        <w:rPr>
          <w:rFonts w:ascii="微軟正黑體" w:eastAsia="微軟正黑體" w:hAnsi="微軟正黑體" w:cs="Times New Roman"/>
          <w:sz w:val="27"/>
          <w:szCs w:val="27"/>
        </w:rPr>
      </w:pPr>
    </w:p>
    <w:p w14:paraId="207F2506" w14:textId="77777777" w:rsidR="007E73F3" w:rsidRPr="006C11F6" w:rsidRDefault="007E73F3" w:rsidP="007E73F3">
      <w:pPr>
        <w:pStyle w:val="3"/>
        <w:rPr>
          <w:rFonts w:ascii="微軟正黑體" w:eastAsia="微軟正黑體" w:hAnsi="微軟正黑體"/>
          <w:i/>
          <w:iCs/>
          <w:sz w:val="27"/>
          <w:szCs w:val="27"/>
        </w:rPr>
      </w:pPr>
      <w:bookmarkStart w:id="151" w:name="_功能"/>
      <w:bookmarkEnd w:id="151"/>
      <w:r w:rsidRPr="006C11F6">
        <w:rPr>
          <w:rFonts w:ascii="微軟正黑體" w:eastAsia="微軟正黑體" w:hAnsi="微軟正黑體" w:hint="eastAsia"/>
          <w:i/>
          <w:iCs/>
          <w:sz w:val="27"/>
          <w:szCs w:val="27"/>
        </w:rPr>
        <w:t>功能</w:t>
      </w:r>
    </w:p>
    <w:p w14:paraId="48BC1718" w14:textId="77777777" w:rsidR="007E73F3" w:rsidRPr="00C956A1" w:rsidRDefault="007E73F3" w:rsidP="007E73F3">
      <w:pPr>
        <w:adjustRightInd w:val="0"/>
        <w:snapToGrid w:val="0"/>
        <w:spacing w:line="240" w:lineRule="atLeast"/>
        <w:rPr>
          <w:rFonts w:ascii="微軟正黑體" w:eastAsia="微軟正黑體" w:hAnsi="微軟正黑體"/>
          <w:sz w:val="27"/>
          <w:szCs w:val="27"/>
        </w:rPr>
      </w:pPr>
      <w:r w:rsidRPr="00C956A1">
        <w:rPr>
          <w:rFonts w:ascii="微軟正黑體" w:eastAsia="微軟正黑體" w:hAnsi="微軟正黑體"/>
          <w:sz w:val="27"/>
          <w:szCs w:val="27"/>
        </w:rPr>
        <w:t>透過使用者行為可實現的</w:t>
      </w:r>
      <w:hyperlink w:anchor="process" w:history="1">
        <w:r w:rsidRPr="00C956A1">
          <w:rPr>
            <w:rFonts w:ascii="微軟正黑體" w:eastAsia="微軟正黑體" w:hAnsi="微軟正黑體"/>
            <w:sz w:val="27"/>
            <w:szCs w:val="27"/>
          </w:rPr>
          <w:t>程序</w:t>
        </w:r>
      </w:hyperlink>
      <w:r w:rsidRPr="00C956A1">
        <w:rPr>
          <w:rFonts w:ascii="微軟正黑體" w:eastAsia="微軟正黑體" w:hAnsi="微軟正黑體"/>
          <w:sz w:val="27"/>
          <w:szCs w:val="27"/>
        </w:rPr>
        <w:t>和結果</w:t>
      </w:r>
      <w:r>
        <w:rPr>
          <w:rFonts w:ascii="微軟正黑體" w:eastAsia="微軟正黑體" w:hAnsi="微軟正黑體"/>
          <w:sz w:val="27"/>
          <w:szCs w:val="27"/>
        </w:rPr>
        <w:t>。</w:t>
      </w:r>
    </w:p>
    <w:p w14:paraId="72CECB3B" w14:textId="77777777" w:rsidR="007E73F3" w:rsidRPr="00CD496D" w:rsidRDefault="007E73F3" w:rsidP="007E73F3">
      <w:pPr>
        <w:adjustRightInd w:val="0"/>
        <w:snapToGrid w:val="0"/>
        <w:spacing w:line="240" w:lineRule="atLeast"/>
        <w:rPr>
          <w:rFonts w:asciiTheme="minorHAnsi" w:hAnsiTheme="minorHAnsi"/>
        </w:rPr>
      </w:pPr>
    </w:p>
    <w:p w14:paraId="02579CA2" w14:textId="77777777" w:rsidR="007E73F3" w:rsidRPr="00E61039" w:rsidRDefault="007E73F3" w:rsidP="007E73F3">
      <w:pPr>
        <w:pStyle w:val="3"/>
        <w:rPr>
          <w:rFonts w:ascii="微軟正黑體" w:eastAsia="微軟正黑體" w:hAnsi="微軟正黑體"/>
          <w:i/>
          <w:iCs/>
          <w:sz w:val="27"/>
          <w:szCs w:val="27"/>
        </w:rPr>
      </w:pPr>
      <w:bookmarkStart w:id="152" w:name="general_flash_and_red_flash_thresholds"/>
      <w:bookmarkStart w:id="153" w:name="_一般閃爍和紅閃爍閾值"/>
      <w:bookmarkEnd w:id="152"/>
      <w:bookmarkEnd w:id="153"/>
      <w:r w:rsidRPr="00E61039">
        <w:rPr>
          <w:rFonts w:ascii="微軟正黑體" w:eastAsia="微軟正黑體" w:hAnsi="微軟正黑體" w:hint="eastAsia"/>
          <w:i/>
          <w:iCs/>
          <w:sz w:val="27"/>
          <w:szCs w:val="27"/>
        </w:rPr>
        <w:t>一般閃爍和紅閃爍</w:t>
      </w:r>
      <w:proofErr w:type="gramStart"/>
      <w:r w:rsidRPr="00E61039">
        <w:rPr>
          <w:rFonts w:ascii="微軟正黑體" w:eastAsia="微軟正黑體" w:hAnsi="微軟正黑體" w:hint="eastAsia"/>
          <w:i/>
          <w:iCs/>
          <w:sz w:val="27"/>
          <w:szCs w:val="27"/>
        </w:rPr>
        <w:t>閾</w:t>
      </w:r>
      <w:proofErr w:type="gramEnd"/>
      <w:r w:rsidRPr="00E61039">
        <w:rPr>
          <w:rFonts w:ascii="微軟正黑體" w:eastAsia="微軟正黑體" w:hAnsi="微軟正黑體" w:hint="eastAsia"/>
          <w:i/>
          <w:iCs/>
          <w:sz w:val="27"/>
          <w:szCs w:val="27"/>
        </w:rPr>
        <w:t>值</w:t>
      </w:r>
    </w:p>
    <w:p w14:paraId="7620B29D" w14:textId="77777777" w:rsidR="007E73F3" w:rsidRPr="00C956A1" w:rsidRDefault="007E73F3" w:rsidP="007E73F3">
      <w:pPr>
        <w:adjustRightInd w:val="0"/>
        <w:snapToGrid w:val="0"/>
        <w:spacing w:line="240" w:lineRule="atLeast"/>
        <w:rPr>
          <w:rFonts w:ascii="微軟正黑體" w:eastAsia="微軟正黑體" w:hAnsi="微軟正黑體"/>
          <w:sz w:val="27"/>
          <w:szCs w:val="27"/>
        </w:rPr>
      </w:pPr>
      <w:r w:rsidRPr="00C956A1">
        <w:rPr>
          <w:rFonts w:ascii="微軟正黑體" w:eastAsia="微軟正黑體" w:hAnsi="微軟正黑體"/>
          <w:sz w:val="27"/>
          <w:szCs w:val="27"/>
        </w:rPr>
        <w:t>如果滿足以下任何條件，則</w:t>
      </w:r>
      <w:hyperlink w:anchor="flash" w:history="1">
        <w:r w:rsidRPr="00C956A1">
          <w:rPr>
            <w:rFonts w:ascii="微軟正黑體" w:eastAsia="微軟正黑體" w:hAnsi="微軟正黑體"/>
            <w:sz w:val="27"/>
            <w:szCs w:val="27"/>
          </w:rPr>
          <w:t>閃爍</w:t>
        </w:r>
      </w:hyperlink>
      <w:r w:rsidRPr="00C956A1">
        <w:rPr>
          <w:rFonts w:ascii="微軟正黑體" w:eastAsia="微軟正黑體" w:hAnsi="微軟正黑體"/>
          <w:sz w:val="27"/>
          <w:szCs w:val="27"/>
        </w:rPr>
        <w:t>或快速變化的圖像順序低於</w:t>
      </w:r>
      <w:proofErr w:type="gramStart"/>
      <w:r w:rsidRPr="00C956A1">
        <w:rPr>
          <w:rFonts w:ascii="微軟正黑體" w:eastAsia="微軟正黑體" w:hAnsi="微軟正黑體"/>
          <w:sz w:val="27"/>
          <w:szCs w:val="27"/>
        </w:rPr>
        <w:t>閾</w:t>
      </w:r>
      <w:proofErr w:type="gramEnd"/>
      <w:r w:rsidRPr="00C956A1">
        <w:rPr>
          <w:rFonts w:ascii="微軟正黑體" w:eastAsia="微軟正黑體" w:hAnsi="微軟正黑體"/>
          <w:sz w:val="27"/>
          <w:szCs w:val="27"/>
        </w:rPr>
        <w:t>值（即內容取得</w:t>
      </w:r>
      <w:r w:rsidRPr="00C956A1">
        <w:rPr>
          <w:rFonts w:ascii="微軟正黑體" w:eastAsia="微軟正黑體" w:hAnsi="微軟正黑體"/>
          <w:b/>
          <w:sz w:val="27"/>
          <w:szCs w:val="27"/>
        </w:rPr>
        <w:t>通過</w:t>
      </w:r>
      <w:r w:rsidRPr="00C956A1">
        <w:rPr>
          <w:rFonts w:ascii="微軟正黑體" w:eastAsia="微軟正黑體" w:hAnsi="微軟正黑體"/>
          <w:sz w:val="27"/>
          <w:szCs w:val="27"/>
        </w:rPr>
        <w:t>）：</w:t>
      </w:r>
    </w:p>
    <w:p w14:paraId="5F7120FB" w14:textId="77777777" w:rsidR="007E73F3" w:rsidRPr="00C956A1" w:rsidRDefault="007E73F3" w:rsidP="007E73F3">
      <w:pPr>
        <w:pStyle w:val="a5"/>
        <w:numPr>
          <w:ilvl w:val="0"/>
          <w:numId w:val="33"/>
        </w:numPr>
        <w:autoSpaceDE/>
        <w:autoSpaceDN/>
        <w:adjustRightInd w:val="0"/>
        <w:snapToGrid w:val="0"/>
        <w:spacing w:before="0" w:line="240" w:lineRule="atLeast"/>
        <w:ind w:left="709"/>
        <w:rPr>
          <w:rFonts w:ascii="微軟正黑體" w:eastAsia="微軟正黑體" w:hAnsi="微軟正黑體"/>
          <w:sz w:val="27"/>
          <w:szCs w:val="27"/>
        </w:rPr>
      </w:pPr>
      <w:r w:rsidRPr="00C956A1">
        <w:rPr>
          <w:rFonts w:ascii="微軟正黑體" w:eastAsia="微軟正黑體" w:hAnsi="微軟正黑體"/>
          <w:sz w:val="27"/>
          <w:szCs w:val="27"/>
        </w:rPr>
        <w:t>任何一秒鐘內的</w:t>
      </w:r>
      <w:r w:rsidRPr="00C956A1">
        <w:rPr>
          <w:rFonts w:ascii="微軟正黑體" w:eastAsia="微軟正黑體" w:hAnsi="微軟正黑體"/>
          <w:b/>
          <w:sz w:val="27"/>
          <w:szCs w:val="27"/>
        </w:rPr>
        <w:t>一般閃爍</w:t>
      </w:r>
      <w:r w:rsidRPr="00C956A1">
        <w:rPr>
          <w:rFonts w:ascii="微軟正黑體" w:eastAsia="微軟正黑體" w:hAnsi="微軟正黑體"/>
          <w:sz w:val="27"/>
          <w:szCs w:val="27"/>
        </w:rPr>
        <w:t>和/或</w:t>
      </w:r>
      <w:r w:rsidRPr="00C956A1">
        <w:rPr>
          <w:rFonts w:ascii="微軟正黑體" w:eastAsia="微軟正黑體" w:hAnsi="微軟正黑體"/>
          <w:b/>
          <w:sz w:val="27"/>
          <w:szCs w:val="27"/>
        </w:rPr>
        <w:t>紅閃爍</w:t>
      </w:r>
      <w:r w:rsidRPr="00C956A1">
        <w:rPr>
          <w:rFonts w:ascii="微軟正黑體" w:eastAsia="微軟正黑體" w:hAnsi="微軟正黑體"/>
          <w:sz w:val="27"/>
          <w:szCs w:val="27"/>
        </w:rPr>
        <w:t>不超過三次; 或</w:t>
      </w:r>
    </w:p>
    <w:p w14:paraId="120B15FA" w14:textId="77777777" w:rsidR="007E73F3" w:rsidRPr="00C956A1" w:rsidRDefault="007E73F3" w:rsidP="007E73F3">
      <w:pPr>
        <w:pStyle w:val="a5"/>
        <w:adjustRightInd w:val="0"/>
        <w:snapToGrid w:val="0"/>
        <w:spacing w:line="240" w:lineRule="atLeast"/>
        <w:ind w:left="709"/>
        <w:rPr>
          <w:rFonts w:ascii="微軟正黑體" w:eastAsia="微軟正黑體" w:hAnsi="微軟正黑體"/>
          <w:sz w:val="27"/>
          <w:szCs w:val="27"/>
        </w:rPr>
      </w:pPr>
    </w:p>
    <w:p w14:paraId="4E56D4A9" w14:textId="77777777" w:rsidR="007E73F3" w:rsidRPr="00C956A1" w:rsidRDefault="007E73F3" w:rsidP="007E73F3">
      <w:pPr>
        <w:pStyle w:val="a5"/>
        <w:numPr>
          <w:ilvl w:val="0"/>
          <w:numId w:val="34"/>
        </w:numPr>
        <w:autoSpaceDE/>
        <w:autoSpaceDN/>
        <w:adjustRightInd w:val="0"/>
        <w:snapToGrid w:val="0"/>
        <w:spacing w:before="0" w:line="240" w:lineRule="atLeast"/>
        <w:ind w:left="709"/>
        <w:rPr>
          <w:rFonts w:ascii="微軟正黑體" w:eastAsia="微軟正黑體" w:hAnsi="微軟正黑體"/>
          <w:sz w:val="27"/>
          <w:szCs w:val="27"/>
        </w:rPr>
      </w:pPr>
      <w:r w:rsidRPr="00C956A1">
        <w:rPr>
          <w:rFonts w:ascii="微軟正黑體" w:eastAsia="微軟正黑體" w:hAnsi="微軟正黑體"/>
          <w:sz w:val="27"/>
          <w:szCs w:val="27"/>
        </w:rPr>
        <w:t>在典型的觀看距離下，螢幕上任何10度視野內（螢幕上任何10度視野的25％）內同時發生閃光的組合區域，總共不超過0.006個球面度</w:t>
      </w:r>
    </w:p>
    <w:p w14:paraId="7429441D" w14:textId="77777777" w:rsidR="007E73F3" w:rsidRPr="00C956A1" w:rsidRDefault="007E73F3" w:rsidP="007E73F3">
      <w:pPr>
        <w:adjustRightInd w:val="0"/>
        <w:snapToGrid w:val="0"/>
        <w:spacing w:line="240" w:lineRule="atLeast"/>
        <w:rPr>
          <w:rFonts w:ascii="微軟正黑體" w:eastAsia="微軟正黑體" w:hAnsi="微軟正黑體"/>
          <w:sz w:val="27"/>
          <w:szCs w:val="27"/>
        </w:rPr>
      </w:pPr>
    </w:p>
    <w:p w14:paraId="6E26FBE0" w14:textId="77777777" w:rsidR="007E73F3" w:rsidRPr="00C956A1" w:rsidRDefault="007E73F3" w:rsidP="007E73F3">
      <w:pPr>
        <w:adjustRightInd w:val="0"/>
        <w:snapToGrid w:val="0"/>
        <w:spacing w:line="240" w:lineRule="atLeast"/>
        <w:rPr>
          <w:rFonts w:ascii="微軟正黑體" w:eastAsia="微軟正黑體" w:hAnsi="微軟正黑體"/>
          <w:sz w:val="27"/>
          <w:szCs w:val="27"/>
        </w:rPr>
      </w:pPr>
      <w:r w:rsidRPr="00C956A1">
        <w:rPr>
          <w:rFonts w:ascii="微軟正黑體" w:eastAsia="微軟正黑體" w:hAnsi="微軟正黑體" w:hint="eastAsia"/>
          <w:sz w:val="27"/>
          <w:szCs w:val="27"/>
        </w:rPr>
        <w:t>其中：</w:t>
      </w:r>
    </w:p>
    <w:p w14:paraId="6899BD94" w14:textId="77777777" w:rsidR="007E73F3" w:rsidRPr="00C956A1" w:rsidRDefault="007E73F3" w:rsidP="007E73F3">
      <w:pPr>
        <w:pStyle w:val="a5"/>
        <w:numPr>
          <w:ilvl w:val="0"/>
          <w:numId w:val="35"/>
        </w:numPr>
        <w:autoSpaceDE/>
        <w:autoSpaceDN/>
        <w:adjustRightInd w:val="0"/>
        <w:snapToGrid w:val="0"/>
        <w:spacing w:before="0" w:line="240" w:lineRule="atLeast"/>
        <w:ind w:left="1134"/>
        <w:rPr>
          <w:rFonts w:ascii="微軟正黑體" w:eastAsia="微軟正黑體" w:hAnsi="微軟正黑體"/>
          <w:sz w:val="27"/>
          <w:szCs w:val="27"/>
        </w:rPr>
      </w:pPr>
      <w:r w:rsidRPr="00C956A1">
        <w:rPr>
          <w:rFonts w:ascii="微軟正黑體" w:eastAsia="微軟正黑體" w:hAnsi="微軟正黑體"/>
          <w:b/>
          <w:sz w:val="27"/>
          <w:szCs w:val="27"/>
        </w:rPr>
        <w:t>一般閃爍</w:t>
      </w:r>
      <w:r w:rsidRPr="00C956A1">
        <w:rPr>
          <w:rFonts w:ascii="微軟正黑體" w:eastAsia="微軟正黑體" w:hAnsi="微軟正黑體"/>
          <w:sz w:val="27"/>
          <w:szCs w:val="27"/>
        </w:rPr>
        <w:t>被定義為一對相反的相對亮度變化，於其中，最大相對亮度為10％或更多，而較暗圖像的相對亮度則低於0.80；且「一對相反的變化」即相對亮度增加後隨後減少，或減少後隨後增加，而</w:t>
      </w:r>
    </w:p>
    <w:p w14:paraId="6D0AC4AF" w14:textId="77777777" w:rsidR="007E73F3" w:rsidRPr="00C956A1" w:rsidRDefault="007E73F3" w:rsidP="007E73F3">
      <w:pPr>
        <w:pStyle w:val="a5"/>
        <w:adjustRightInd w:val="0"/>
        <w:snapToGrid w:val="0"/>
        <w:spacing w:line="240" w:lineRule="atLeast"/>
        <w:ind w:left="1134"/>
        <w:rPr>
          <w:rFonts w:ascii="微軟正黑體" w:eastAsia="微軟正黑體" w:hAnsi="微軟正黑體"/>
          <w:sz w:val="27"/>
          <w:szCs w:val="27"/>
        </w:rPr>
      </w:pPr>
    </w:p>
    <w:p w14:paraId="51285952" w14:textId="77777777" w:rsidR="007E73F3" w:rsidRPr="00C956A1" w:rsidRDefault="007E73F3" w:rsidP="007E73F3">
      <w:pPr>
        <w:pStyle w:val="a5"/>
        <w:numPr>
          <w:ilvl w:val="0"/>
          <w:numId w:val="35"/>
        </w:numPr>
        <w:autoSpaceDE/>
        <w:autoSpaceDN/>
        <w:adjustRightInd w:val="0"/>
        <w:snapToGrid w:val="0"/>
        <w:spacing w:before="0" w:line="240" w:lineRule="atLeast"/>
        <w:ind w:left="1134"/>
        <w:rPr>
          <w:rFonts w:ascii="微軟正黑體" w:eastAsia="微軟正黑體" w:hAnsi="微軟正黑體"/>
          <w:sz w:val="27"/>
          <w:szCs w:val="27"/>
        </w:rPr>
      </w:pPr>
      <w:r w:rsidRPr="00C956A1">
        <w:rPr>
          <w:rFonts w:ascii="微軟正黑體" w:eastAsia="微軟正黑體" w:hAnsi="微軟正黑體"/>
          <w:b/>
          <w:sz w:val="27"/>
          <w:szCs w:val="27"/>
        </w:rPr>
        <w:t>紅閃爍</w:t>
      </w:r>
      <w:r w:rsidRPr="00C956A1">
        <w:rPr>
          <w:rFonts w:ascii="微軟正黑體" w:eastAsia="微軟正黑體" w:hAnsi="微軟正黑體"/>
          <w:sz w:val="27"/>
          <w:szCs w:val="27"/>
        </w:rPr>
        <w:t>被定義為任何一對牽涉到飽和紅色的相反轉變</w:t>
      </w:r>
    </w:p>
    <w:p w14:paraId="13F7806C" w14:textId="77777777" w:rsidR="007E73F3" w:rsidRPr="00C956A1" w:rsidRDefault="007E73F3" w:rsidP="007E73F3">
      <w:pPr>
        <w:adjustRightInd w:val="0"/>
        <w:snapToGrid w:val="0"/>
        <w:spacing w:line="240" w:lineRule="atLeast"/>
        <w:rPr>
          <w:rFonts w:ascii="微軟正黑體" w:eastAsia="微軟正黑體" w:hAnsi="微軟正黑體"/>
          <w:sz w:val="27"/>
          <w:szCs w:val="27"/>
        </w:rPr>
      </w:pPr>
    </w:p>
    <w:p w14:paraId="469AE40A" w14:textId="390ED9A8" w:rsidR="00233A2B" w:rsidRPr="00C956A1" w:rsidRDefault="00233A2B" w:rsidP="000C0C8E">
      <w:pPr>
        <w:adjustRightInd w:val="0"/>
        <w:snapToGrid w:val="0"/>
        <w:spacing w:line="240" w:lineRule="atLeast"/>
        <w:rPr>
          <w:rFonts w:ascii="微軟正黑體" w:eastAsia="微軟正黑體" w:hAnsi="微軟正黑體"/>
          <w:sz w:val="27"/>
          <w:szCs w:val="27"/>
        </w:rPr>
      </w:pPr>
      <w:r w:rsidRPr="00C956A1">
        <w:rPr>
          <w:rFonts w:ascii="微軟正黑體" w:eastAsia="微軟正黑體" w:hAnsi="微軟正黑體"/>
          <w:sz w:val="27"/>
          <w:szCs w:val="27"/>
        </w:rPr>
        <w:t>例外：閃光是一種精細及平衡的圖案，例如</w:t>
      </w:r>
      <w:proofErr w:type="gramStart"/>
      <w:r w:rsidRPr="00C956A1">
        <w:rPr>
          <w:rFonts w:ascii="微軟正黑體" w:eastAsia="微軟正黑體" w:hAnsi="微軟正黑體"/>
          <w:sz w:val="27"/>
          <w:szCs w:val="27"/>
        </w:rPr>
        <w:t>白噪聲或</w:t>
      </w:r>
      <w:proofErr w:type="gramEnd"/>
      <w:r w:rsidRPr="00C956A1">
        <w:rPr>
          <w:rFonts w:ascii="微軟正黑體" w:eastAsia="微軟正黑體" w:hAnsi="微軟正黑體"/>
          <w:sz w:val="27"/>
          <w:szCs w:val="27"/>
        </w:rPr>
        <w:t>交替的棋盤圖</w:t>
      </w:r>
      <w:r w:rsidRPr="00C956A1">
        <w:rPr>
          <w:rFonts w:ascii="微軟正黑體" w:eastAsia="微軟正黑體" w:hAnsi="微軟正黑體"/>
          <w:sz w:val="27"/>
          <w:szCs w:val="27"/>
        </w:rPr>
        <w:lastRenderedPageBreak/>
        <w:t>案，一側小於0.1度（典型觀察距離的視野）的</w:t>
      </w:r>
      <w:r w:rsidRPr="00C956A1">
        <w:rPr>
          <w:rFonts w:ascii="微軟正黑體" w:eastAsia="微軟正黑體" w:hAnsi="微軟正黑體" w:hint="eastAsia"/>
          <w:sz w:val="27"/>
          <w:szCs w:val="27"/>
        </w:rPr>
        <w:t>「</w:t>
      </w:r>
      <w:r w:rsidRPr="00C956A1">
        <w:rPr>
          <w:rFonts w:ascii="微軟正黑體" w:eastAsia="微軟正黑體" w:hAnsi="微軟正黑體"/>
          <w:sz w:val="27"/>
          <w:szCs w:val="27"/>
        </w:rPr>
        <w:t>正方形</w:t>
      </w:r>
      <w:r w:rsidRPr="00C956A1">
        <w:rPr>
          <w:rFonts w:ascii="微軟正黑體" w:eastAsia="微軟正黑體" w:hAnsi="微軟正黑體" w:hint="eastAsia"/>
          <w:sz w:val="27"/>
          <w:szCs w:val="27"/>
        </w:rPr>
        <w:t>」</w:t>
      </w:r>
      <w:r w:rsidRPr="00C956A1">
        <w:rPr>
          <w:rFonts w:ascii="微軟正黑體" w:eastAsia="微軟正黑體" w:hAnsi="微軟正黑體"/>
          <w:sz w:val="27"/>
          <w:szCs w:val="27"/>
        </w:rPr>
        <w:t>並不違反</w:t>
      </w:r>
      <w:proofErr w:type="gramStart"/>
      <w:r w:rsidRPr="00C956A1">
        <w:rPr>
          <w:rFonts w:ascii="微軟正黑體" w:eastAsia="微軟正黑體" w:hAnsi="微軟正黑體"/>
          <w:sz w:val="27"/>
          <w:szCs w:val="27"/>
        </w:rPr>
        <w:t>閾</w:t>
      </w:r>
      <w:proofErr w:type="gramEnd"/>
      <w:r w:rsidRPr="00C956A1">
        <w:rPr>
          <w:rFonts w:ascii="微軟正黑體" w:eastAsia="微軟正黑體" w:hAnsi="微軟正黑體"/>
          <w:sz w:val="27"/>
          <w:szCs w:val="27"/>
        </w:rPr>
        <w:t>值。</w:t>
      </w:r>
    </w:p>
    <w:p w14:paraId="3F2B24A1" w14:textId="77777777" w:rsidR="00233A2B" w:rsidRPr="00C956A1" w:rsidRDefault="00233A2B" w:rsidP="00233A2B">
      <w:pPr>
        <w:rPr>
          <w:rFonts w:ascii="微軟正黑體" w:eastAsia="微軟正黑體" w:hAnsi="微軟正黑體"/>
          <w:sz w:val="27"/>
          <w:szCs w:val="27"/>
        </w:rPr>
      </w:pPr>
    </w:p>
    <w:p w14:paraId="3CE8F8FD" w14:textId="77777777" w:rsidR="001258B9" w:rsidRPr="00C956A1" w:rsidRDefault="001258B9" w:rsidP="001258B9">
      <w:pPr>
        <w:pBdr>
          <w:left w:val="single" w:sz="48" w:space="4" w:color="28A60A"/>
        </w:pBdr>
        <w:spacing w:line="0" w:lineRule="atLeast"/>
        <w:ind w:left="400" w:right="500"/>
        <w:rPr>
          <w:rFonts w:ascii="微軟正黑體" w:eastAsia="微軟正黑體" w:hAnsi="微軟正黑體" w:cs="Times New Roman"/>
          <w:b/>
          <w:sz w:val="27"/>
          <w:szCs w:val="27"/>
        </w:rPr>
      </w:pPr>
      <w:proofErr w:type="gramStart"/>
      <w:r w:rsidRPr="00C956A1">
        <w:rPr>
          <w:rFonts w:ascii="微軟正黑體" w:eastAsia="微軟正黑體" w:hAnsi="微軟正黑體" w:cs="Times New Roman"/>
          <w:b/>
          <w:color w:val="00B050"/>
          <w:sz w:val="27"/>
          <w:szCs w:val="27"/>
        </w:rPr>
        <w:t>註</w:t>
      </w:r>
      <w:proofErr w:type="gramEnd"/>
      <w:r w:rsidRPr="00C956A1">
        <w:rPr>
          <w:rFonts w:ascii="微軟正黑體" w:eastAsia="微軟正黑體" w:hAnsi="微軟正黑體" w:cs="Times New Roman"/>
          <w:b/>
          <w:color w:val="00B050"/>
          <w:sz w:val="27"/>
          <w:szCs w:val="27"/>
        </w:rPr>
        <w:t>釋</w:t>
      </w:r>
    </w:p>
    <w:p w14:paraId="50A4C858" w14:textId="77777777" w:rsidR="001258B9" w:rsidRPr="00C956A1" w:rsidRDefault="001258B9" w:rsidP="001258B9">
      <w:pPr>
        <w:pBdr>
          <w:left w:val="single" w:sz="48" w:space="4" w:color="28A60A"/>
        </w:pBdr>
        <w:spacing w:line="320" w:lineRule="exact"/>
        <w:ind w:left="403" w:right="499"/>
        <w:rPr>
          <w:rFonts w:ascii="微軟正黑體" w:eastAsia="微軟正黑體" w:hAnsi="微軟正黑體" w:cs="Times New Roman"/>
          <w:sz w:val="27"/>
          <w:szCs w:val="27"/>
        </w:rPr>
      </w:pPr>
    </w:p>
    <w:p w14:paraId="5CA6A7EA" w14:textId="0CE54A4E" w:rsidR="001258B9" w:rsidRPr="00C956A1" w:rsidRDefault="001258B9" w:rsidP="001258B9">
      <w:pPr>
        <w:pBdr>
          <w:left w:val="single" w:sz="48" w:space="4" w:color="28A60A"/>
        </w:pBdr>
        <w:spacing w:line="0" w:lineRule="atLeast"/>
        <w:ind w:left="400" w:right="500"/>
        <w:rPr>
          <w:rFonts w:ascii="微軟正黑體" w:eastAsia="微軟正黑體" w:hAnsi="微軟正黑體" w:cs="Times New Roman"/>
          <w:b/>
          <w:sz w:val="27"/>
          <w:szCs w:val="27"/>
        </w:rPr>
      </w:pPr>
      <w:r w:rsidRPr="00C05D6B">
        <w:rPr>
          <w:rFonts w:ascii="微軟正黑體" w:eastAsia="微軟正黑體" w:hAnsi="微軟正黑體" w:cs="Times New Roman" w:hint="eastAsia"/>
          <w:sz w:val="27"/>
          <w:szCs w:val="27"/>
        </w:rPr>
        <w:t>對一般的軟體或網頁內容來說，若螢幕尺寸介於</w:t>
      </w:r>
      <w:r w:rsidRPr="00C05D6B">
        <w:rPr>
          <w:rFonts w:ascii="微軟正黑體" w:eastAsia="微軟正黑體" w:hAnsi="微軟正黑體" w:cs="Times New Roman"/>
          <w:sz w:val="27"/>
          <w:szCs w:val="27"/>
        </w:rPr>
        <w:t>15吋至17吋</w:t>
      </w:r>
      <w:proofErr w:type="gramStart"/>
      <w:r w:rsidRPr="00C05D6B">
        <w:rPr>
          <w:rFonts w:ascii="微軟正黑體" w:eastAsia="微軟正黑體" w:hAnsi="微軟正黑體" w:cs="Times New Roman"/>
          <w:sz w:val="27"/>
          <w:szCs w:val="27"/>
        </w:rPr>
        <w:t>之間，</w:t>
      </w:r>
      <w:proofErr w:type="gramEnd"/>
      <w:r w:rsidRPr="00C05D6B">
        <w:rPr>
          <w:rFonts w:ascii="微軟正黑體" w:eastAsia="微軟正黑體" w:hAnsi="微軟正黑體" w:cs="Times New Roman"/>
          <w:sz w:val="27"/>
          <w:szCs w:val="27"/>
        </w:rPr>
        <w:t>解析度為1024×768，則一個341×256像素的矩型，就是距離雙眼56至66公分遠的標準檢視距離中，10度視野的良好估計情況。在更高解析度的情況中，同樣的內容範圍會被繪製成更小的圖型，因而也更安全，所以定義此</w:t>
      </w:r>
      <w:proofErr w:type="gramStart"/>
      <w:r w:rsidRPr="00C05D6B">
        <w:rPr>
          <w:rFonts w:ascii="微軟正黑體" w:eastAsia="微軟正黑體" w:hAnsi="微軟正黑體" w:cs="Times New Roman"/>
          <w:sz w:val="27"/>
          <w:szCs w:val="27"/>
        </w:rPr>
        <w:t>閾</w:t>
      </w:r>
      <w:proofErr w:type="gramEnd"/>
      <w:r w:rsidRPr="00C05D6B">
        <w:rPr>
          <w:rFonts w:ascii="微軟正黑體" w:eastAsia="微軟正黑體" w:hAnsi="微軟正黑體" w:cs="Times New Roman"/>
          <w:sz w:val="27"/>
          <w:szCs w:val="27"/>
        </w:rPr>
        <w:t>值時採用較低的解析度。</w:t>
      </w:r>
    </w:p>
    <w:p w14:paraId="0084B4F2" w14:textId="77777777" w:rsidR="001258B9" w:rsidRPr="00C956A1" w:rsidRDefault="001258B9" w:rsidP="00D966BD">
      <w:pPr>
        <w:rPr>
          <w:rFonts w:ascii="微軟正黑體" w:eastAsia="微軟正黑體" w:hAnsi="微軟正黑體" w:cs="Times New Roman"/>
          <w:sz w:val="27"/>
          <w:szCs w:val="27"/>
        </w:rPr>
      </w:pPr>
    </w:p>
    <w:p w14:paraId="4B064474" w14:textId="77777777" w:rsidR="00D966BD" w:rsidRDefault="00D966BD" w:rsidP="001258B9">
      <w:pPr>
        <w:pBdr>
          <w:left w:val="single" w:sz="48" w:space="4" w:color="28A60A"/>
        </w:pBdr>
        <w:spacing w:line="0" w:lineRule="atLeast"/>
        <w:ind w:left="400" w:right="500"/>
        <w:rPr>
          <w:rFonts w:ascii="微軟正黑體" w:eastAsia="微軟正黑體" w:hAnsi="微軟正黑體" w:cs="Times New Roman"/>
          <w:b/>
          <w:color w:val="00B050"/>
          <w:sz w:val="27"/>
          <w:szCs w:val="27"/>
        </w:rPr>
      </w:pPr>
      <w:proofErr w:type="gramStart"/>
      <w:r w:rsidRPr="00C956A1">
        <w:rPr>
          <w:rFonts w:ascii="微軟正黑體" w:eastAsia="微軟正黑體" w:hAnsi="微軟正黑體" w:cs="Times New Roman"/>
          <w:b/>
          <w:color w:val="00B050"/>
          <w:sz w:val="27"/>
          <w:szCs w:val="27"/>
        </w:rPr>
        <w:t>註</w:t>
      </w:r>
      <w:proofErr w:type="gramEnd"/>
      <w:r w:rsidRPr="00C956A1">
        <w:rPr>
          <w:rFonts w:ascii="微軟正黑體" w:eastAsia="微軟正黑體" w:hAnsi="微軟正黑體" w:cs="Times New Roman"/>
          <w:b/>
          <w:color w:val="00B050"/>
          <w:sz w:val="27"/>
          <w:szCs w:val="27"/>
        </w:rPr>
        <w:t>釋</w:t>
      </w:r>
    </w:p>
    <w:p w14:paraId="39FAE320" w14:textId="77777777" w:rsidR="00D966BD" w:rsidRPr="00D966BD" w:rsidRDefault="00D966BD" w:rsidP="001258B9">
      <w:pPr>
        <w:pBdr>
          <w:left w:val="single" w:sz="48" w:space="4" w:color="28A60A"/>
        </w:pBdr>
        <w:spacing w:line="0" w:lineRule="atLeast"/>
        <w:ind w:left="400" w:right="500"/>
        <w:rPr>
          <w:rFonts w:ascii="微軟正黑體" w:eastAsia="微軟正黑體" w:hAnsi="微軟正黑體" w:cs="Times New Roman"/>
          <w:b/>
          <w:color w:val="00B050"/>
          <w:sz w:val="27"/>
          <w:szCs w:val="27"/>
        </w:rPr>
      </w:pPr>
    </w:p>
    <w:p w14:paraId="3C3462D4" w14:textId="77777777" w:rsidR="00D966BD" w:rsidRDefault="001258B9" w:rsidP="001258B9">
      <w:pPr>
        <w:pBdr>
          <w:left w:val="single" w:sz="48" w:space="4" w:color="28A60A"/>
        </w:pBdr>
        <w:spacing w:line="0" w:lineRule="atLeast"/>
        <w:ind w:left="400" w:right="500"/>
        <w:rPr>
          <w:rFonts w:ascii="微軟正黑體" w:eastAsia="微軟正黑體" w:hAnsi="微軟正黑體" w:cs="Times New Roman"/>
          <w:sz w:val="27"/>
          <w:szCs w:val="27"/>
        </w:rPr>
      </w:pPr>
      <w:r w:rsidRPr="00C05D6B">
        <w:rPr>
          <w:rFonts w:ascii="微軟正黑體" w:eastAsia="微軟正黑體" w:hAnsi="微軟正黑體" w:cs="Times New Roman" w:hint="eastAsia"/>
          <w:sz w:val="27"/>
          <w:szCs w:val="27"/>
        </w:rPr>
        <w:t>此處「轉變」指的是在將相對亮度</w:t>
      </w:r>
      <w:r w:rsidRPr="00C05D6B">
        <w:rPr>
          <w:rFonts w:ascii="微軟正黑體" w:eastAsia="微軟正黑體" w:hAnsi="微軟正黑體" w:cs="Times New Roman"/>
          <w:sz w:val="27"/>
          <w:szCs w:val="27"/>
        </w:rPr>
        <w:t>(在紅閃爍中為相對亮度／色彩)根據時間量測後，在繪製圖中毗鄰的峰值與</w:t>
      </w:r>
      <w:proofErr w:type="gramStart"/>
      <w:r w:rsidRPr="00C05D6B">
        <w:rPr>
          <w:rFonts w:ascii="微軟正黑體" w:eastAsia="微軟正黑體" w:hAnsi="微軟正黑體" w:cs="Times New Roman"/>
          <w:sz w:val="27"/>
          <w:szCs w:val="27"/>
        </w:rPr>
        <w:t>谷值間的</w:t>
      </w:r>
      <w:proofErr w:type="gramEnd"/>
      <w:r w:rsidRPr="00C05D6B">
        <w:rPr>
          <w:rFonts w:ascii="微軟正黑體" w:eastAsia="微軟正黑體" w:hAnsi="微軟正黑體" w:cs="Times New Roman"/>
          <w:sz w:val="27"/>
          <w:szCs w:val="27"/>
        </w:rPr>
        <w:t>相對亮度(在紅閃爍中為相對亮度／色彩)變更。一次閃爍包含兩次轉變。</w:t>
      </w:r>
    </w:p>
    <w:p w14:paraId="2A2F5146" w14:textId="77777777" w:rsidR="00D966BD" w:rsidRDefault="00D966BD" w:rsidP="00D966BD">
      <w:pPr>
        <w:rPr>
          <w:rFonts w:ascii="微軟正黑體" w:eastAsia="微軟正黑體" w:hAnsi="微軟正黑體" w:cs="Times New Roman"/>
          <w:sz w:val="27"/>
          <w:szCs w:val="27"/>
        </w:rPr>
      </w:pPr>
    </w:p>
    <w:p w14:paraId="7E1E61D5" w14:textId="40C03EA0" w:rsidR="001258B9" w:rsidRPr="00C956A1" w:rsidRDefault="001258B9" w:rsidP="001258B9">
      <w:pPr>
        <w:pBdr>
          <w:left w:val="single" w:sz="48" w:space="4" w:color="28A60A"/>
        </w:pBdr>
        <w:spacing w:line="0" w:lineRule="atLeast"/>
        <w:ind w:left="400" w:right="500"/>
        <w:rPr>
          <w:rFonts w:ascii="微軟正黑體" w:eastAsia="微軟正黑體" w:hAnsi="微軟正黑體" w:cs="Times New Roman"/>
          <w:b/>
          <w:sz w:val="27"/>
          <w:szCs w:val="27"/>
        </w:rPr>
      </w:pPr>
      <w:proofErr w:type="gramStart"/>
      <w:r w:rsidRPr="00C956A1">
        <w:rPr>
          <w:rFonts w:ascii="微軟正黑體" w:eastAsia="微軟正黑體" w:hAnsi="微軟正黑體" w:cs="Times New Roman"/>
          <w:b/>
          <w:color w:val="00B050"/>
          <w:sz w:val="27"/>
          <w:szCs w:val="27"/>
        </w:rPr>
        <w:t>註</w:t>
      </w:r>
      <w:proofErr w:type="gramEnd"/>
      <w:r w:rsidRPr="00C956A1">
        <w:rPr>
          <w:rFonts w:ascii="微軟正黑體" w:eastAsia="微軟正黑體" w:hAnsi="微軟正黑體" w:cs="Times New Roman"/>
          <w:b/>
          <w:color w:val="00B050"/>
          <w:sz w:val="27"/>
          <w:szCs w:val="27"/>
        </w:rPr>
        <w:t>釋</w:t>
      </w:r>
    </w:p>
    <w:p w14:paraId="6E9C11E0" w14:textId="77777777" w:rsidR="001258B9" w:rsidRPr="00C956A1"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7466C086" w14:textId="77777777" w:rsidR="001258B9"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AB2C20">
        <w:rPr>
          <w:rFonts w:ascii="微軟正黑體" w:eastAsia="微軟正黑體" w:hAnsi="微軟正黑體" w:cs="Times New Roman" w:hint="eastAsia"/>
          <w:sz w:val="27"/>
          <w:szCs w:val="27"/>
        </w:rPr>
        <w:t>截至</w:t>
      </w:r>
      <w:r w:rsidRPr="00AB2C20">
        <w:rPr>
          <w:rFonts w:ascii="微軟正黑體" w:eastAsia="微軟正黑體" w:hAnsi="微軟正黑體" w:cs="Times New Roman"/>
          <w:sz w:val="27"/>
          <w:szCs w:val="27"/>
        </w:rPr>
        <w:t>2022年，在這個領域中對</w:t>
      </w:r>
      <w:r>
        <w:rPr>
          <w:rFonts w:ascii="微軟正黑體" w:eastAsia="微軟正黑體" w:hAnsi="微軟正黑體" w:cs="Times New Roman" w:hint="eastAsia"/>
          <w:sz w:val="27"/>
          <w:szCs w:val="27"/>
        </w:rPr>
        <w:t>「一組牽涉到飽和紅色的相反轉變」</w:t>
      </w:r>
      <w:r w:rsidRPr="00AB2C20">
        <w:rPr>
          <w:rFonts w:ascii="微軟正黑體" w:eastAsia="微軟正黑體" w:hAnsi="微軟正黑體" w:cs="Times New Roman"/>
          <w:sz w:val="27"/>
          <w:szCs w:val="27"/>
        </w:rPr>
        <w:t>的操作定義是指涉及每一次轉變的單一或兩個狀態當中R÷(R＋G＋B)</w:t>
      </w:r>
      <w:proofErr w:type="gramStart"/>
      <w:r w:rsidRPr="00AB2C20">
        <w:rPr>
          <w:rFonts w:ascii="微軟正黑體" w:eastAsia="微軟正黑體" w:hAnsi="微軟正黑體" w:cs="Times New Roman"/>
          <w:sz w:val="27"/>
          <w:szCs w:val="27"/>
        </w:rPr>
        <w:t>≧</w:t>
      </w:r>
      <w:proofErr w:type="gramEnd"/>
      <w:r w:rsidRPr="00AB2C20">
        <w:rPr>
          <w:rFonts w:ascii="微軟正黑體" w:eastAsia="微軟正黑體" w:hAnsi="微軟正黑體" w:cs="Times New Roman"/>
          <w:sz w:val="27"/>
          <w:szCs w:val="27"/>
        </w:rPr>
        <w:t>0.8，並且兩個狀態之間的差異超過CIE 1976 UCS 色度圖上的 0.2（無單位）。[ISO_9241-391]</w:t>
      </w:r>
    </w:p>
    <w:p w14:paraId="22202CDA" w14:textId="77777777" w:rsidR="00D966BD" w:rsidRPr="00AB2C20" w:rsidRDefault="00D966BD" w:rsidP="00D966BD">
      <w:pPr>
        <w:rPr>
          <w:rFonts w:ascii="微軟正黑體" w:eastAsia="微軟正黑體" w:hAnsi="微軟正黑體" w:cs="Times New Roman"/>
          <w:sz w:val="27"/>
          <w:szCs w:val="27"/>
        </w:rPr>
      </w:pPr>
    </w:p>
    <w:p w14:paraId="24F4C227" w14:textId="77777777" w:rsidR="001258B9" w:rsidRPr="00C956A1" w:rsidRDefault="001258B9" w:rsidP="001258B9">
      <w:pPr>
        <w:pBdr>
          <w:left w:val="single" w:sz="48" w:space="4" w:color="28A60A"/>
        </w:pBdr>
        <w:spacing w:line="0" w:lineRule="atLeast"/>
        <w:ind w:left="400" w:right="500"/>
        <w:rPr>
          <w:rFonts w:ascii="微軟正黑體" w:eastAsia="微軟正黑體" w:hAnsi="微軟正黑體" w:cs="Times New Roman"/>
          <w:b/>
          <w:sz w:val="27"/>
          <w:szCs w:val="27"/>
        </w:rPr>
      </w:pPr>
      <w:proofErr w:type="gramStart"/>
      <w:r w:rsidRPr="00C956A1">
        <w:rPr>
          <w:rFonts w:ascii="微軟正黑體" w:eastAsia="微軟正黑體" w:hAnsi="微軟正黑體" w:cs="Times New Roman"/>
          <w:b/>
          <w:color w:val="00B050"/>
          <w:sz w:val="27"/>
          <w:szCs w:val="27"/>
        </w:rPr>
        <w:t>註</w:t>
      </w:r>
      <w:proofErr w:type="gramEnd"/>
      <w:r w:rsidRPr="00C956A1">
        <w:rPr>
          <w:rFonts w:ascii="微軟正黑體" w:eastAsia="微軟正黑體" w:hAnsi="微軟正黑體" w:cs="Times New Roman"/>
          <w:b/>
          <w:color w:val="00B050"/>
          <w:sz w:val="27"/>
          <w:szCs w:val="27"/>
        </w:rPr>
        <w:t>釋</w:t>
      </w:r>
    </w:p>
    <w:p w14:paraId="5CC9142E" w14:textId="77777777" w:rsidR="001258B9" w:rsidRPr="00C956A1"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29180387" w14:textId="77777777" w:rsidR="001258B9" w:rsidRPr="00C956A1"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C956A1">
        <w:rPr>
          <w:rFonts w:ascii="微軟正黑體" w:eastAsia="微軟正黑體" w:hAnsi="微軟正黑體" w:cs="Times New Roman"/>
          <w:sz w:val="27"/>
          <w:szCs w:val="27"/>
        </w:rPr>
        <w:t>可使用工具從影片螢幕擷取中來進行分析。但是，如果閃光在任何一秒內閃爍小於或等於3次，則無需工具來評估此情況。內容會自動傳遞（參見上述的</w:t>
      </w:r>
      <w:r w:rsidRPr="00C956A1">
        <w:rPr>
          <w:rFonts w:ascii="微軟正黑體" w:eastAsia="微軟正黑體" w:hAnsi="微軟正黑體" w:cs="Times New Roman" w:hint="eastAsia"/>
          <w:sz w:val="27"/>
          <w:szCs w:val="27"/>
        </w:rPr>
        <w:t>#</w:t>
      </w:r>
      <w:r w:rsidRPr="00C956A1">
        <w:rPr>
          <w:rFonts w:ascii="微軟正黑體" w:eastAsia="微軟正黑體" w:hAnsi="微軟正黑體" w:cs="Times New Roman"/>
          <w:sz w:val="27"/>
          <w:szCs w:val="27"/>
        </w:rPr>
        <w:t>1和</w:t>
      </w:r>
      <w:r w:rsidRPr="00C956A1">
        <w:rPr>
          <w:rFonts w:ascii="微軟正黑體" w:eastAsia="微軟正黑體" w:hAnsi="微軟正黑體" w:cs="Times New Roman" w:hint="eastAsia"/>
          <w:sz w:val="27"/>
          <w:szCs w:val="27"/>
        </w:rPr>
        <w:t>#</w:t>
      </w:r>
      <w:r w:rsidRPr="00C956A1">
        <w:rPr>
          <w:rFonts w:ascii="微軟正黑體" w:eastAsia="微軟正黑體" w:hAnsi="微軟正黑體" w:cs="Times New Roman"/>
          <w:sz w:val="27"/>
          <w:szCs w:val="27"/>
        </w:rPr>
        <w:t>2）</w:t>
      </w:r>
    </w:p>
    <w:p w14:paraId="194C0B37" w14:textId="77777777" w:rsidR="001258B9" w:rsidRDefault="001258B9" w:rsidP="001258B9">
      <w:pPr>
        <w:pStyle w:val="a3"/>
        <w:adjustRightInd w:val="0"/>
        <w:snapToGrid w:val="0"/>
        <w:spacing w:before="37" w:line="240" w:lineRule="atLeast"/>
        <w:ind w:right="404"/>
        <w:jc w:val="both"/>
        <w:rPr>
          <w:rFonts w:ascii="微軟正黑體" w:eastAsia="微軟正黑體" w:hAnsi="微軟正黑體" w:cs="Times New Roman"/>
          <w:sz w:val="27"/>
          <w:szCs w:val="27"/>
        </w:rPr>
      </w:pPr>
    </w:p>
    <w:p w14:paraId="1557072A" w14:textId="77777777" w:rsidR="001258B9" w:rsidRPr="006C11F6" w:rsidRDefault="001258B9" w:rsidP="001258B9">
      <w:pPr>
        <w:pStyle w:val="3"/>
        <w:rPr>
          <w:rFonts w:ascii="微軟正黑體" w:eastAsia="微軟正黑體" w:hAnsi="微軟正黑體"/>
          <w:i/>
          <w:iCs/>
          <w:sz w:val="27"/>
          <w:szCs w:val="27"/>
        </w:rPr>
      </w:pPr>
      <w:bookmarkStart w:id="154" w:name="_人類語言"/>
      <w:bookmarkEnd w:id="154"/>
      <w:r w:rsidRPr="006C11F6">
        <w:rPr>
          <w:rFonts w:ascii="微軟正黑體" w:eastAsia="微軟正黑體" w:hAnsi="微軟正黑體" w:hint="eastAsia"/>
          <w:i/>
          <w:iCs/>
          <w:sz w:val="27"/>
          <w:szCs w:val="27"/>
        </w:rPr>
        <w:t>人類語言</w:t>
      </w:r>
    </w:p>
    <w:p w14:paraId="46BA82FD" w14:textId="77777777" w:rsidR="001258B9" w:rsidRPr="00EF7751" w:rsidRDefault="001258B9" w:rsidP="001258B9">
      <w:pPr>
        <w:pStyle w:val="a3"/>
        <w:adjustRightInd w:val="0"/>
        <w:snapToGrid w:val="0"/>
        <w:spacing w:before="38" w:line="240" w:lineRule="atLeast"/>
        <w:ind w:right="404"/>
        <w:jc w:val="both"/>
        <w:rPr>
          <w:rFonts w:ascii="微軟正黑體" w:eastAsia="微軟正黑體" w:hAnsi="微軟正黑體" w:cs="Times New Roman"/>
          <w:sz w:val="27"/>
          <w:szCs w:val="27"/>
        </w:rPr>
      </w:pPr>
      <w:r w:rsidRPr="00EF7751">
        <w:rPr>
          <w:rFonts w:ascii="微軟正黑體" w:eastAsia="微軟正黑體" w:hAnsi="微軟正黑體" w:cs="Times New Roman"/>
          <w:sz w:val="27"/>
          <w:szCs w:val="27"/>
        </w:rPr>
        <w:t>語言是</w:t>
      </w:r>
      <w:r>
        <w:rPr>
          <w:rFonts w:ascii="微軟正黑體" w:eastAsia="微軟正黑體" w:hAnsi="微軟正黑體" w:cs="Times New Roman" w:hint="eastAsia"/>
          <w:sz w:val="27"/>
          <w:szCs w:val="27"/>
        </w:rPr>
        <w:t>指</w:t>
      </w:r>
      <w:r w:rsidRPr="00EF7751">
        <w:rPr>
          <w:rFonts w:ascii="微軟正黑體" w:eastAsia="微軟正黑體" w:hAnsi="微軟正黑體" w:cs="Times New Roman"/>
          <w:sz w:val="27"/>
          <w:szCs w:val="27"/>
        </w:rPr>
        <w:t>透過口語</w:t>
      </w:r>
      <w:r w:rsidRPr="00EF7751">
        <w:rPr>
          <w:rFonts w:ascii="微軟正黑體" w:eastAsia="微軟正黑體" w:hAnsi="微軟正黑體" w:cs="Times New Roman" w:hint="eastAsia"/>
          <w:sz w:val="27"/>
          <w:szCs w:val="27"/>
        </w:rPr>
        <w:t>、書</w:t>
      </w:r>
      <w:r w:rsidRPr="00EF7751">
        <w:rPr>
          <w:rFonts w:ascii="微軟正黑體" w:eastAsia="微軟正黑體" w:hAnsi="微軟正黑體" w:cs="Times New Roman"/>
          <w:sz w:val="27"/>
          <w:szCs w:val="27"/>
        </w:rPr>
        <w:t>寫</w:t>
      </w:r>
      <w:r w:rsidRPr="00EF7751">
        <w:rPr>
          <w:rFonts w:ascii="微軟正黑體" w:eastAsia="微軟正黑體" w:hAnsi="微軟正黑體" w:cs="Times New Roman" w:hint="eastAsia"/>
          <w:sz w:val="27"/>
          <w:szCs w:val="27"/>
        </w:rPr>
        <w:t>或</w:t>
      </w:r>
      <w:r w:rsidRPr="00EF7751">
        <w:rPr>
          <w:rFonts w:ascii="微軟正黑體" w:eastAsia="微軟正黑體" w:hAnsi="微軟正黑體" w:cs="Times New Roman"/>
          <w:sz w:val="27"/>
          <w:szCs w:val="27"/>
        </w:rPr>
        <w:t>符號（經由視覺或觸覺方法）與人類進行的交流</w:t>
      </w:r>
      <w:r>
        <w:rPr>
          <w:rFonts w:ascii="微軟正黑體" w:eastAsia="微軟正黑體" w:hAnsi="微軟正黑體" w:cs="Times New Roman"/>
          <w:sz w:val="27"/>
          <w:szCs w:val="27"/>
        </w:rPr>
        <w:t>。</w:t>
      </w:r>
    </w:p>
    <w:p w14:paraId="7C400E9B" w14:textId="77777777" w:rsidR="001258B9" w:rsidRPr="00CD496D" w:rsidRDefault="001258B9" w:rsidP="001258B9"/>
    <w:p w14:paraId="407D4353" w14:textId="77777777" w:rsidR="001258B9" w:rsidRPr="00EF7751" w:rsidRDefault="001258B9" w:rsidP="001258B9">
      <w:pPr>
        <w:pBdr>
          <w:left w:val="single" w:sz="48" w:space="4" w:color="28A60A"/>
        </w:pBdr>
        <w:ind w:left="403" w:right="499"/>
        <w:rPr>
          <w:rFonts w:ascii="微軟正黑體" w:eastAsia="微軟正黑體" w:hAnsi="微軟正黑體" w:cs="Times New Roman"/>
          <w:b/>
          <w:bCs/>
          <w:color w:val="00B050"/>
          <w:sz w:val="27"/>
          <w:szCs w:val="27"/>
        </w:rPr>
      </w:pPr>
      <w:proofErr w:type="gramStart"/>
      <w:r w:rsidRPr="00EF7751">
        <w:rPr>
          <w:rFonts w:ascii="微軟正黑體" w:eastAsia="微軟正黑體" w:hAnsi="微軟正黑體" w:cs="Times New Roman"/>
          <w:b/>
          <w:bCs/>
          <w:color w:val="00B050"/>
          <w:sz w:val="27"/>
          <w:szCs w:val="27"/>
        </w:rPr>
        <w:t>註</w:t>
      </w:r>
      <w:proofErr w:type="gramEnd"/>
      <w:r w:rsidRPr="00EF7751">
        <w:rPr>
          <w:rFonts w:ascii="微軟正黑體" w:eastAsia="微軟正黑體" w:hAnsi="微軟正黑體" w:cs="Times New Roman"/>
          <w:b/>
          <w:bCs/>
          <w:color w:val="00B050"/>
          <w:sz w:val="27"/>
          <w:szCs w:val="27"/>
        </w:rPr>
        <w:t>釋</w:t>
      </w:r>
    </w:p>
    <w:p w14:paraId="208C9A1A" w14:textId="77777777" w:rsidR="001258B9" w:rsidRPr="00EF7751"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4D008DD8" w14:textId="77777777" w:rsidR="001258B9" w:rsidRPr="00EF7751"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EF7751">
        <w:rPr>
          <w:rFonts w:ascii="微軟正黑體" w:eastAsia="微軟正黑體" w:hAnsi="微軟正黑體" w:cs="Times New Roman"/>
          <w:sz w:val="27"/>
          <w:szCs w:val="27"/>
        </w:rPr>
        <w:t>另請參閱</w:t>
      </w:r>
      <w:hyperlink w:anchor="sign_language" w:history="1">
        <w:r w:rsidRPr="000C0C8E">
          <w:rPr>
            <w:rFonts w:ascii="微軟正黑體" w:eastAsia="微軟正黑體" w:hAnsi="微軟正黑體" w:cs="Times New Roman"/>
            <w:sz w:val="27"/>
            <w:szCs w:val="27"/>
          </w:rPr>
          <w:t>手語</w:t>
        </w:r>
      </w:hyperlink>
      <w:r w:rsidRPr="00EF7751">
        <w:rPr>
          <w:rFonts w:ascii="微軟正黑體" w:eastAsia="微軟正黑體" w:hAnsi="微軟正黑體" w:cs="Times New Roman"/>
          <w:sz w:val="27"/>
          <w:szCs w:val="27"/>
        </w:rPr>
        <w:t>。</w:t>
      </w:r>
    </w:p>
    <w:p w14:paraId="294E6C5D" w14:textId="77777777" w:rsidR="001258B9" w:rsidRDefault="001258B9" w:rsidP="001258B9">
      <w:pPr>
        <w:pStyle w:val="a3"/>
        <w:adjustRightInd w:val="0"/>
        <w:snapToGrid w:val="0"/>
        <w:spacing w:before="37" w:line="240" w:lineRule="atLeast"/>
        <w:ind w:right="404"/>
        <w:jc w:val="both"/>
        <w:rPr>
          <w:rFonts w:ascii="微軟正黑體" w:eastAsia="微軟正黑體" w:hAnsi="微軟正黑體" w:cs="Times New Roman"/>
          <w:sz w:val="27"/>
          <w:szCs w:val="27"/>
        </w:rPr>
      </w:pPr>
    </w:p>
    <w:p w14:paraId="409FFDE8" w14:textId="77777777" w:rsidR="001258B9" w:rsidRPr="000C0C8E" w:rsidRDefault="001258B9" w:rsidP="001258B9">
      <w:pPr>
        <w:pStyle w:val="a3"/>
        <w:adjustRightInd w:val="0"/>
        <w:snapToGrid w:val="0"/>
        <w:spacing w:before="38" w:line="240" w:lineRule="atLeast"/>
        <w:ind w:right="404"/>
        <w:jc w:val="both"/>
        <w:rPr>
          <w:rFonts w:ascii="微軟正黑體" w:eastAsia="微軟正黑體" w:hAnsi="微軟正黑體" w:cs="Times New Roman"/>
          <w:sz w:val="27"/>
          <w:szCs w:val="27"/>
        </w:rPr>
      </w:pPr>
      <w:bookmarkStart w:id="155" w:name="_慣用語"/>
      <w:bookmarkEnd w:id="155"/>
      <w:r>
        <w:rPr>
          <w:rFonts w:ascii="微軟正黑體" w:eastAsia="微軟正黑體" w:hAnsi="微軟正黑體" w:hint="eastAsia"/>
          <w:i/>
          <w:iCs/>
          <w:sz w:val="27"/>
          <w:szCs w:val="27"/>
        </w:rPr>
        <w:t>俚語</w:t>
      </w:r>
      <w:r w:rsidRPr="000C0C8E">
        <w:rPr>
          <w:rFonts w:ascii="微軟正黑體" w:eastAsia="微軟正黑體" w:hAnsi="微軟正黑體" w:cs="Times New Roman"/>
          <w:sz w:val="27"/>
          <w:szCs w:val="27"/>
        </w:rPr>
        <w:t xml:space="preserve">無法從個別的字意推斷出片語的含義，且特定的單字若改變便會使片語失去其含義 </w:t>
      </w:r>
    </w:p>
    <w:p w14:paraId="54DC8A1E" w14:textId="77777777" w:rsidR="001258B9" w:rsidRPr="00EF7751" w:rsidRDefault="001258B9" w:rsidP="001258B9">
      <w:pPr>
        <w:rPr>
          <w:rFonts w:ascii="微軟正黑體" w:eastAsia="微軟正黑體" w:hAnsi="微軟正黑體"/>
          <w:sz w:val="27"/>
          <w:szCs w:val="27"/>
        </w:rPr>
      </w:pPr>
    </w:p>
    <w:p w14:paraId="2BAB7CC3" w14:textId="77777777" w:rsidR="001258B9" w:rsidRPr="00EF7751" w:rsidRDefault="001258B9" w:rsidP="001258B9">
      <w:pPr>
        <w:pBdr>
          <w:left w:val="single" w:sz="48" w:space="4" w:color="28A60A"/>
        </w:pBdr>
        <w:adjustRightInd w:val="0"/>
        <w:spacing w:line="240" w:lineRule="atLeast"/>
        <w:ind w:left="403" w:right="499"/>
        <w:rPr>
          <w:rFonts w:ascii="微軟正黑體" w:eastAsia="微軟正黑體" w:hAnsi="微軟正黑體" w:cs="Times New Roman"/>
          <w:b/>
          <w:sz w:val="27"/>
          <w:szCs w:val="27"/>
        </w:rPr>
      </w:pPr>
      <w:proofErr w:type="gramStart"/>
      <w:r w:rsidRPr="00EF7751">
        <w:rPr>
          <w:rFonts w:ascii="微軟正黑體" w:eastAsia="微軟正黑體" w:hAnsi="微軟正黑體" w:cs="Times New Roman"/>
          <w:b/>
          <w:color w:val="00B050"/>
          <w:sz w:val="27"/>
          <w:szCs w:val="27"/>
        </w:rPr>
        <w:t>註</w:t>
      </w:r>
      <w:proofErr w:type="gramEnd"/>
      <w:r w:rsidRPr="00EF7751">
        <w:rPr>
          <w:rFonts w:ascii="微軟正黑體" w:eastAsia="微軟正黑體" w:hAnsi="微軟正黑體" w:cs="Times New Roman"/>
          <w:b/>
          <w:color w:val="00B050"/>
          <w:sz w:val="27"/>
          <w:szCs w:val="27"/>
        </w:rPr>
        <w:t>釋</w:t>
      </w:r>
    </w:p>
    <w:p w14:paraId="6CDE12D6" w14:textId="77777777" w:rsidR="001258B9" w:rsidRPr="00EF7751"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1E859F52" w14:textId="77777777" w:rsidR="001258B9" w:rsidRPr="00EF7751"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俚語不可</w:t>
      </w:r>
      <w:r w:rsidRPr="00EF7751">
        <w:rPr>
          <w:rFonts w:ascii="微軟正黑體" w:eastAsia="微軟正黑體" w:hAnsi="微軟正黑體" w:cs="Times New Roman"/>
          <w:sz w:val="27"/>
          <w:szCs w:val="27"/>
        </w:rPr>
        <w:t>直接或逐字逐句翻譯，</w:t>
      </w:r>
      <w:r>
        <w:rPr>
          <w:rFonts w:ascii="微軟正黑體" w:eastAsia="微軟正黑體" w:hAnsi="微軟正黑體" w:cs="Times New Roman" w:hint="eastAsia"/>
          <w:sz w:val="27"/>
          <w:szCs w:val="27"/>
        </w:rPr>
        <w:t>否則</w:t>
      </w:r>
      <w:r w:rsidRPr="00EF7751">
        <w:rPr>
          <w:rFonts w:ascii="微軟正黑體" w:eastAsia="微軟正黑體" w:hAnsi="微軟正黑體" w:cs="Times New Roman"/>
          <w:sz w:val="27"/>
          <w:szCs w:val="27"/>
        </w:rPr>
        <w:t>會失去其（文化或語言相依）含義。</w:t>
      </w:r>
    </w:p>
    <w:p w14:paraId="073DBEC5" w14:textId="77777777" w:rsidR="001258B9" w:rsidRPr="00EF7751" w:rsidRDefault="001258B9" w:rsidP="001258B9">
      <w:pPr>
        <w:adjustRightInd w:val="0"/>
        <w:spacing w:line="240" w:lineRule="atLeast"/>
        <w:rPr>
          <w:rFonts w:ascii="微軟正黑體" w:eastAsia="微軟正黑體" w:hAnsi="微軟正黑體"/>
          <w:sz w:val="27"/>
          <w:szCs w:val="27"/>
        </w:rPr>
      </w:pPr>
    </w:p>
    <w:p w14:paraId="66CC44F6"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範例 7</w:t>
      </w:r>
    </w:p>
    <w:p w14:paraId="457E7074"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p>
    <w:p w14:paraId="1EACD8E0" w14:textId="77777777" w:rsidR="001258B9" w:rsidRPr="00EF7751"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sidRPr="00EF7751">
        <w:rPr>
          <w:rFonts w:ascii="微軟正黑體" w:eastAsia="微軟正黑體" w:hAnsi="微軟正黑體" w:cs="Times New Roman"/>
          <w:sz w:val="27"/>
          <w:szCs w:val="27"/>
        </w:rPr>
        <w:t>在英語中，「灑出豆莢」（spilling the beans）意味著「揭露秘密」。 然而，「打翻豆莢」 (knocking over the beans)或「灑出蔬菜」（spilling the vegetables）並非指同樣的事</w:t>
      </w:r>
      <w:r w:rsidRPr="00EF7751">
        <w:rPr>
          <w:rFonts w:ascii="微軟正黑體" w:eastAsia="微軟正黑體" w:hAnsi="微軟正黑體" w:cs="Times New Roman"/>
          <w:sz w:val="27"/>
          <w:szCs w:val="27"/>
        </w:rPr>
        <w:lastRenderedPageBreak/>
        <w:t>情。</w:t>
      </w:r>
    </w:p>
    <w:p w14:paraId="6808CED5" w14:textId="77777777" w:rsidR="001258B9" w:rsidRPr="00EF7751" w:rsidRDefault="001258B9" w:rsidP="001258B9">
      <w:pPr>
        <w:adjustRightInd w:val="0"/>
        <w:spacing w:line="240" w:lineRule="atLeast"/>
        <w:rPr>
          <w:rFonts w:ascii="微軟正黑體" w:eastAsia="微軟正黑體" w:hAnsi="微軟正黑體"/>
          <w:sz w:val="27"/>
          <w:szCs w:val="27"/>
        </w:rPr>
      </w:pPr>
    </w:p>
    <w:p w14:paraId="34F3A9D4"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lang w:eastAsia="ja-JP"/>
        </w:rPr>
      </w:pPr>
      <w:r>
        <w:rPr>
          <w:rFonts w:ascii="微軟正黑體" w:eastAsia="微軟正黑體" w:hAnsi="微軟正黑體" w:cs="Times New Roman" w:hint="eastAsia"/>
          <w:sz w:val="27"/>
          <w:szCs w:val="27"/>
          <w:lang w:eastAsia="ja-JP"/>
        </w:rPr>
        <w:t>範例 8</w:t>
      </w:r>
    </w:p>
    <w:p w14:paraId="02C70BCD"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lang w:eastAsia="ja-JP"/>
        </w:rPr>
      </w:pPr>
    </w:p>
    <w:p w14:paraId="291C6C86" w14:textId="77777777" w:rsidR="001258B9" w:rsidRPr="00EF7751"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lang w:eastAsia="ja-JP"/>
        </w:rPr>
      </w:pPr>
      <w:r w:rsidRPr="00EF7751">
        <w:rPr>
          <w:rFonts w:ascii="微軟正黑體" w:eastAsia="微軟正黑體" w:hAnsi="微軟正黑體" w:cs="Times New Roman"/>
          <w:sz w:val="27"/>
          <w:szCs w:val="27"/>
          <w:lang w:eastAsia="ja-JP"/>
        </w:rPr>
        <w:t>在日語中，片語“さじを投げる”字面上的意思是“他扔了一根湯匙”，但它真正的意思卻是</w:t>
      </w:r>
      <w:r w:rsidRPr="00EF7751">
        <w:rPr>
          <w:rFonts w:ascii="微軟正黑體" w:eastAsia="微軟正黑體" w:hAnsi="微軟正黑體" w:cs="Times New Roman" w:hint="eastAsia"/>
          <w:sz w:val="27"/>
          <w:szCs w:val="27"/>
          <w:lang w:eastAsia="ja-JP"/>
        </w:rPr>
        <w:t>「</w:t>
      </w:r>
      <w:r w:rsidRPr="00EF7751">
        <w:rPr>
          <w:rFonts w:ascii="微軟正黑體" w:eastAsia="微軟正黑體" w:hAnsi="微軟正黑體" w:cs="Times New Roman"/>
          <w:sz w:val="27"/>
          <w:szCs w:val="27"/>
          <w:lang w:eastAsia="ja-JP"/>
        </w:rPr>
        <w:t>他無能為力，最終放棄了</w:t>
      </w:r>
      <w:r w:rsidRPr="00EF7751">
        <w:rPr>
          <w:rFonts w:ascii="微軟正黑體" w:eastAsia="微軟正黑體" w:hAnsi="微軟正黑體" w:cs="Times New Roman" w:hint="eastAsia"/>
          <w:sz w:val="27"/>
          <w:szCs w:val="27"/>
          <w:lang w:eastAsia="ja-JP"/>
        </w:rPr>
        <w:t>」</w:t>
      </w:r>
      <w:r w:rsidRPr="00EF7751">
        <w:rPr>
          <w:rFonts w:ascii="微軟正黑體" w:eastAsia="微軟正黑體" w:hAnsi="微軟正黑體" w:cs="Times New Roman"/>
          <w:sz w:val="27"/>
          <w:szCs w:val="27"/>
          <w:lang w:eastAsia="ja-JP"/>
        </w:rPr>
        <w:t>。</w:t>
      </w:r>
    </w:p>
    <w:p w14:paraId="427C1B3C" w14:textId="77777777" w:rsidR="001258B9" w:rsidRPr="00EF7751" w:rsidRDefault="001258B9" w:rsidP="001258B9">
      <w:pPr>
        <w:adjustRightInd w:val="0"/>
        <w:spacing w:line="240" w:lineRule="atLeast"/>
        <w:rPr>
          <w:rFonts w:ascii="微軟正黑體" w:eastAsia="微軟正黑體" w:hAnsi="微軟正黑體"/>
          <w:sz w:val="27"/>
          <w:szCs w:val="27"/>
          <w:lang w:eastAsia="ja-JP"/>
        </w:rPr>
      </w:pPr>
    </w:p>
    <w:p w14:paraId="2E2DB360"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範例 9</w:t>
      </w:r>
    </w:p>
    <w:p w14:paraId="2A4736E7"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p>
    <w:p w14:paraId="09120B45" w14:textId="77777777" w:rsidR="001258B9" w:rsidRPr="00EF7751"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sidRPr="00EF7751">
        <w:rPr>
          <w:rFonts w:ascii="微軟正黑體" w:eastAsia="微軟正黑體" w:hAnsi="微軟正黑體" w:cs="Times New Roman"/>
          <w:sz w:val="27"/>
          <w:szCs w:val="27"/>
        </w:rPr>
        <w:t xml:space="preserve">在荷蘭語中，“Hij </w:t>
      </w:r>
      <w:proofErr w:type="spellStart"/>
      <w:r w:rsidRPr="00EF7751">
        <w:rPr>
          <w:rFonts w:ascii="微軟正黑體" w:eastAsia="微軟正黑體" w:hAnsi="微軟正黑體" w:cs="Times New Roman"/>
          <w:sz w:val="27"/>
          <w:szCs w:val="27"/>
        </w:rPr>
        <w:t>ging</w:t>
      </w:r>
      <w:proofErr w:type="spellEnd"/>
      <w:r w:rsidRPr="00EF7751">
        <w:rPr>
          <w:rFonts w:ascii="微軟正黑體" w:eastAsia="微軟正黑體" w:hAnsi="微軟正黑體" w:cs="Times New Roman"/>
          <w:sz w:val="27"/>
          <w:szCs w:val="27"/>
        </w:rPr>
        <w:t xml:space="preserve"> met de </w:t>
      </w:r>
      <w:proofErr w:type="spellStart"/>
      <w:r w:rsidRPr="00EF7751">
        <w:rPr>
          <w:rFonts w:ascii="微軟正黑體" w:eastAsia="微軟正黑體" w:hAnsi="微軟正黑體" w:cs="Times New Roman"/>
          <w:sz w:val="27"/>
          <w:szCs w:val="27"/>
        </w:rPr>
        <w:t>kippen</w:t>
      </w:r>
      <w:proofErr w:type="spellEnd"/>
      <w:r w:rsidRPr="00EF7751">
        <w:rPr>
          <w:rFonts w:ascii="微軟正黑體" w:eastAsia="微軟正黑體" w:hAnsi="微軟正黑體" w:cs="Times New Roman"/>
          <w:sz w:val="27"/>
          <w:szCs w:val="27"/>
        </w:rPr>
        <w:t xml:space="preserve"> op </w:t>
      </w:r>
      <w:proofErr w:type="spellStart"/>
      <w:r w:rsidRPr="00EF7751">
        <w:rPr>
          <w:rFonts w:ascii="微軟正黑體" w:eastAsia="微軟正黑體" w:hAnsi="微軟正黑體" w:cs="Times New Roman"/>
          <w:sz w:val="27"/>
          <w:szCs w:val="27"/>
        </w:rPr>
        <w:t>stok</w:t>
      </w:r>
      <w:proofErr w:type="spellEnd"/>
      <w:r w:rsidRPr="00EF7751">
        <w:rPr>
          <w:rFonts w:ascii="微軟正黑體" w:eastAsia="微軟正黑體" w:hAnsi="微軟正黑體" w:cs="Times New Roman"/>
          <w:sz w:val="27"/>
          <w:szCs w:val="27"/>
        </w:rPr>
        <w:t>”字面上的意思是「他和雞一起進被窩休息了」，但真正的意思卻是「他很早就睡了」</w:t>
      </w:r>
      <w:proofErr w:type="gramStart"/>
      <w:r w:rsidRPr="00EF7751">
        <w:rPr>
          <w:rFonts w:ascii="微軟正黑體" w:eastAsia="微軟正黑體" w:hAnsi="微軟正黑體" w:cs="Times New Roman"/>
          <w:sz w:val="27"/>
          <w:szCs w:val="27"/>
        </w:rPr>
        <w:t>”</w:t>
      </w:r>
      <w:proofErr w:type="gramEnd"/>
      <w:r w:rsidRPr="00EF7751">
        <w:rPr>
          <w:rFonts w:ascii="微軟正黑體" w:eastAsia="微軟正黑體" w:hAnsi="微軟正黑體" w:cs="Times New Roman"/>
          <w:sz w:val="27"/>
          <w:szCs w:val="27"/>
        </w:rPr>
        <w:t>。</w:t>
      </w:r>
    </w:p>
    <w:p w14:paraId="14471742" w14:textId="77777777" w:rsidR="001258B9" w:rsidRDefault="001258B9" w:rsidP="001258B9">
      <w:pPr>
        <w:adjustRightInd w:val="0"/>
        <w:snapToGrid w:val="0"/>
        <w:spacing w:line="240" w:lineRule="atLeast"/>
        <w:ind w:left="224"/>
        <w:rPr>
          <w:rFonts w:ascii="微軟正黑體" w:eastAsia="微軟正黑體" w:hAnsi="微軟正黑體" w:cs="Times New Roman"/>
          <w:b/>
          <w:sz w:val="27"/>
          <w:szCs w:val="27"/>
        </w:rPr>
      </w:pPr>
    </w:p>
    <w:p w14:paraId="0653F381" w14:textId="77777777" w:rsidR="001258B9" w:rsidRPr="006C11F6" w:rsidRDefault="001258B9" w:rsidP="001258B9">
      <w:pPr>
        <w:pStyle w:val="3"/>
        <w:rPr>
          <w:rFonts w:ascii="微軟正黑體" w:eastAsia="微軟正黑體" w:hAnsi="微軟正黑體"/>
          <w:i/>
          <w:iCs/>
          <w:sz w:val="27"/>
          <w:szCs w:val="27"/>
        </w:rPr>
      </w:pPr>
      <w:bookmarkStart w:id="156" w:name="_影像文字"/>
      <w:bookmarkEnd w:id="156"/>
      <w:r w:rsidRPr="006C11F6">
        <w:rPr>
          <w:rFonts w:ascii="微軟正黑體" w:eastAsia="微軟正黑體" w:hAnsi="微軟正黑體"/>
          <w:i/>
          <w:iCs/>
          <w:sz w:val="27"/>
          <w:szCs w:val="27"/>
        </w:rPr>
        <w:t>影像文字</w:t>
      </w:r>
    </w:p>
    <w:p w14:paraId="5DB15C00" w14:textId="77777777" w:rsidR="001258B9" w:rsidRDefault="001258B9" w:rsidP="001258B9">
      <w:pPr>
        <w:pStyle w:val="a3"/>
        <w:adjustRightInd w:val="0"/>
        <w:snapToGrid w:val="0"/>
        <w:spacing w:before="37" w:line="240" w:lineRule="atLeast"/>
        <w:ind w:right="405"/>
        <w:jc w:val="both"/>
        <w:rPr>
          <w:rFonts w:ascii="微軟正黑體" w:eastAsia="微軟正黑體" w:hAnsi="微軟正黑體" w:cs="Times New Roman"/>
          <w:sz w:val="27"/>
          <w:szCs w:val="27"/>
        </w:rPr>
      </w:pPr>
      <w:r w:rsidRPr="00C05D6B">
        <w:rPr>
          <w:rFonts w:ascii="微軟正黑體" w:eastAsia="微軟正黑體" w:hAnsi="微軟正黑體" w:cs="Times New Roman"/>
          <w:sz w:val="27"/>
          <w:szCs w:val="27"/>
        </w:rPr>
        <w:t>指以非文字的形式(例如圖片)來繪製文字，藉此達成特定的視覺效果。</w:t>
      </w:r>
    </w:p>
    <w:p w14:paraId="7823586B" w14:textId="77777777" w:rsidR="001258B9" w:rsidRDefault="001258B9" w:rsidP="001258B9">
      <w:pPr>
        <w:pStyle w:val="a3"/>
        <w:adjustRightInd w:val="0"/>
        <w:snapToGrid w:val="0"/>
        <w:spacing w:before="37" w:line="240" w:lineRule="atLeast"/>
        <w:ind w:left="224" w:right="405"/>
        <w:jc w:val="both"/>
        <w:rPr>
          <w:rFonts w:ascii="微軟正黑體" w:eastAsia="微軟正黑體" w:hAnsi="微軟正黑體" w:cs="Times New Roman"/>
          <w:sz w:val="27"/>
          <w:szCs w:val="27"/>
        </w:rPr>
      </w:pPr>
    </w:p>
    <w:p w14:paraId="21751B22" w14:textId="77777777" w:rsidR="00D966BD" w:rsidRPr="00623530" w:rsidRDefault="00D966BD" w:rsidP="00D966BD">
      <w:pPr>
        <w:pBdr>
          <w:left w:val="single" w:sz="48" w:space="4" w:color="28A60A"/>
        </w:pBdr>
        <w:spacing w:line="0" w:lineRule="atLeast"/>
        <w:ind w:left="400" w:right="500"/>
        <w:rPr>
          <w:rFonts w:ascii="微軟正黑體" w:eastAsia="微軟正黑體" w:hAnsi="微軟正黑體" w:cs="Times New Roman"/>
          <w:b/>
          <w:sz w:val="27"/>
          <w:szCs w:val="27"/>
        </w:rPr>
      </w:pPr>
      <w:proofErr w:type="gramStart"/>
      <w:r w:rsidRPr="00623530">
        <w:rPr>
          <w:rFonts w:ascii="微軟正黑體" w:eastAsia="微軟正黑體" w:hAnsi="微軟正黑體" w:cs="Times New Roman"/>
          <w:b/>
          <w:color w:val="00B050"/>
          <w:sz w:val="27"/>
          <w:szCs w:val="27"/>
        </w:rPr>
        <w:t>註</w:t>
      </w:r>
      <w:proofErr w:type="gramEnd"/>
      <w:r w:rsidRPr="00623530">
        <w:rPr>
          <w:rFonts w:ascii="微軟正黑體" w:eastAsia="微軟正黑體" w:hAnsi="微軟正黑體" w:cs="Times New Roman"/>
          <w:b/>
          <w:color w:val="00B050"/>
          <w:sz w:val="27"/>
          <w:szCs w:val="27"/>
        </w:rPr>
        <w:t>釋</w:t>
      </w:r>
    </w:p>
    <w:p w14:paraId="249EA6D1" w14:textId="77777777" w:rsidR="00D966BD" w:rsidRPr="00623530" w:rsidRDefault="00D966BD" w:rsidP="00D966BD">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757273FE" w14:textId="77777777" w:rsidR="00D966BD" w:rsidRPr="00623530" w:rsidRDefault="00D966BD" w:rsidP="00D966BD">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623530">
        <w:rPr>
          <w:rFonts w:ascii="微軟正黑體" w:eastAsia="微軟正黑體" w:hAnsi="微軟正黑體" w:cs="Times New Roman"/>
          <w:sz w:val="27"/>
          <w:szCs w:val="27"/>
        </w:rPr>
        <w:t>這不包括其他包含重要可視內容圖片的一部分</w:t>
      </w:r>
      <w:r>
        <w:fldChar w:fldCharType="begin"/>
      </w:r>
      <w:r>
        <w:instrText>HYPERLINK \l "text"</w:instrText>
      </w:r>
      <w:r>
        <w:fldChar w:fldCharType="separate"/>
      </w:r>
      <w:r w:rsidRPr="000C0C8E">
        <w:rPr>
          <w:rFonts w:ascii="微軟正黑體" w:eastAsia="微軟正黑體" w:hAnsi="微軟正黑體" w:cs="Times New Roman"/>
          <w:sz w:val="27"/>
          <w:szCs w:val="27"/>
        </w:rPr>
        <w:t>文字</w:t>
      </w:r>
      <w:r>
        <w:rPr>
          <w:rFonts w:ascii="微軟正黑體" w:eastAsia="微軟正黑體" w:hAnsi="微軟正黑體" w:cs="Times New Roman"/>
          <w:sz w:val="27"/>
          <w:szCs w:val="27"/>
        </w:rPr>
        <w:fldChar w:fldCharType="end"/>
      </w:r>
      <w:r w:rsidRPr="00623530">
        <w:rPr>
          <w:rFonts w:ascii="微軟正黑體" w:eastAsia="微軟正黑體" w:hAnsi="微軟正黑體" w:cs="Times New Roman"/>
          <w:sz w:val="27"/>
          <w:szCs w:val="27"/>
        </w:rPr>
        <w:t>。</w:t>
      </w:r>
    </w:p>
    <w:p w14:paraId="56B5B2B7" w14:textId="77777777" w:rsidR="001258B9" w:rsidRPr="00D966BD" w:rsidRDefault="001258B9" w:rsidP="00D966BD">
      <w:pPr>
        <w:adjustRightInd w:val="0"/>
        <w:snapToGrid w:val="0"/>
        <w:spacing w:line="240" w:lineRule="atLeast"/>
        <w:ind w:left="224"/>
        <w:rPr>
          <w:rFonts w:ascii="微軟正黑體" w:eastAsia="微軟正黑體" w:hAnsi="微軟正黑體" w:cs="Times New Roman"/>
          <w:sz w:val="27"/>
          <w:szCs w:val="27"/>
        </w:rPr>
      </w:pPr>
    </w:p>
    <w:p w14:paraId="139602E8" w14:textId="1747D6AE" w:rsidR="001258B9" w:rsidRDefault="001258B9" w:rsidP="001258B9">
      <w:pPr>
        <w:pBdr>
          <w:left w:val="single" w:sz="48" w:space="4" w:color="FFC000"/>
        </w:pBdr>
        <w:ind w:left="403" w:right="499"/>
        <w:rPr>
          <w:rFonts w:asciiTheme="minorEastAsia" w:eastAsiaTheme="minorEastAsia" w:hAnsiTheme="minorEastAsia" w:cs="Times New Roman"/>
          <w:sz w:val="27"/>
          <w:szCs w:val="27"/>
        </w:rPr>
      </w:pPr>
      <w:r>
        <w:rPr>
          <w:rFonts w:asciiTheme="minorEastAsia" w:eastAsiaTheme="minorEastAsia" w:hAnsiTheme="minorEastAsia" w:cs="Times New Roman" w:hint="eastAsia"/>
          <w:sz w:val="27"/>
          <w:szCs w:val="27"/>
        </w:rPr>
        <w:t>範例 10</w:t>
      </w:r>
    </w:p>
    <w:p w14:paraId="47D08FE8" w14:textId="77777777" w:rsidR="00D966BD" w:rsidRDefault="00D966BD" w:rsidP="001258B9">
      <w:pPr>
        <w:pBdr>
          <w:left w:val="single" w:sz="48" w:space="4" w:color="FFC000"/>
        </w:pBdr>
        <w:ind w:left="403" w:right="499"/>
        <w:rPr>
          <w:rFonts w:asciiTheme="minorEastAsia" w:eastAsiaTheme="minorEastAsia" w:hAnsiTheme="minorEastAsia" w:cs="Times New Roman"/>
          <w:sz w:val="27"/>
          <w:szCs w:val="27"/>
        </w:rPr>
      </w:pPr>
    </w:p>
    <w:p w14:paraId="7CFA2B62" w14:textId="3A037EEB" w:rsidR="001258B9" w:rsidRDefault="00D966BD" w:rsidP="001258B9">
      <w:pPr>
        <w:pBdr>
          <w:left w:val="single" w:sz="48" w:space="4" w:color="FFC000"/>
        </w:pBdr>
        <w:ind w:left="403" w:right="499"/>
        <w:rPr>
          <w:rFonts w:ascii="微軟正黑體" w:eastAsia="Yu Mincho" w:hAnsi="微軟正黑體" w:cs="Times New Roman"/>
          <w:sz w:val="27"/>
          <w:szCs w:val="27"/>
        </w:rPr>
      </w:pPr>
      <w:r w:rsidRPr="00C05D6B">
        <w:rPr>
          <w:rFonts w:ascii="微軟正黑體" w:eastAsia="微軟正黑體" w:hAnsi="微軟正黑體" w:cs="Times New Roman" w:hint="eastAsia"/>
          <w:sz w:val="27"/>
          <w:szCs w:val="27"/>
        </w:rPr>
        <w:t>這不包含那些有其他重要視覺資訊圖上的文字。</w:t>
      </w:r>
    </w:p>
    <w:p w14:paraId="245F5C25" w14:textId="77777777" w:rsidR="001258B9" w:rsidRPr="006C11F6" w:rsidRDefault="001258B9" w:rsidP="001258B9">
      <w:pPr>
        <w:pStyle w:val="3"/>
        <w:rPr>
          <w:rFonts w:ascii="微軟正黑體" w:eastAsia="微軟正黑體" w:hAnsi="微軟正黑體"/>
          <w:i/>
          <w:iCs/>
          <w:sz w:val="27"/>
          <w:szCs w:val="27"/>
        </w:rPr>
      </w:pPr>
      <w:r w:rsidRPr="00C05D6B">
        <w:rPr>
          <w:rFonts w:ascii="微軟正黑體" w:eastAsia="微軟正黑體" w:hAnsi="微軟正黑體" w:cs="Times New Roman" w:hint="eastAsia"/>
          <w:sz w:val="27"/>
          <w:szCs w:val="27"/>
        </w:rPr>
        <w:lastRenderedPageBreak/>
        <w:t>照片中名牌上的一個人名</w:t>
      </w:r>
      <w:bookmarkStart w:id="157" w:name="_參考"/>
      <w:bookmarkEnd w:id="157"/>
      <w:r w:rsidRPr="006C11F6">
        <w:rPr>
          <w:rFonts w:ascii="微軟正黑體" w:eastAsia="微軟正黑體" w:hAnsi="微軟正黑體" w:hint="eastAsia"/>
          <w:i/>
          <w:iCs/>
          <w:sz w:val="27"/>
          <w:szCs w:val="27"/>
        </w:rPr>
        <w:t>參考</w:t>
      </w:r>
    </w:p>
    <w:p w14:paraId="795EAF8F" w14:textId="77777777" w:rsidR="001258B9" w:rsidRPr="000E2798" w:rsidRDefault="001258B9" w:rsidP="001258B9">
      <w:pPr>
        <w:pStyle w:val="a3"/>
        <w:adjustRightInd w:val="0"/>
        <w:snapToGrid w:val="0"/>
        <w:spacing w:before="37" w:line="240" w:lineRule="atLeast"/>
        <w:ind w:right="405"/>
        <w:jc w:val="both"/>
        <w:rPr>
          <w:rFonts w:ascii="微軟正黑體" w:eastAsia="微軟正黑體" w:hAnsi="微軟正黑體" w:cs="Times New Roman"/>
          <w:sz w:val="27"/>
          <w:szCs w:val="27"/>
        </w:rPr>
      </w:pPr>
      <w:r w:rsidRPr="000E2798">
        <w:rPr>
          <w:rFonts w:ascii="微軟正黑體" w:eastAsia="微軟正黑體" w:hAnsi="微軟正黑體" w:cs="Times New Roman"/>
          <w:sz w:val="27"/>
          <w:szCs w:val="27"/>
        </w:rPr>
        <w:t>主要是用於資訊目的而非</w:t>
      </w:r>
      <w:r w:rsidRPr="000E2798">
        <w:rPr>
          <w:rFonts w:ascii="微軟正黑體" w:eastAsia="微軟正黑體" w:hAnsi="微軟正黑體" w:cs="Times New Roman" w:hint="eastAsia"/>
          <w:sz w:val="27"/>
          <w:szCs w:val="27"/>
        </w:rPr>
        <w:t>符合</w:t>
      </w:r>
      <w:r w:rsidRPr="000E2798">
        <w:rPr>
          <w:rFonts w:ascii="微軟正黑體" w:eastAsia="微軟正黑體" w:hAnsi="微軟正黑體" w:cs="Times New Roman"/>
          <w:sz w:val="27"/>
          <w:szCs w:val="27"/>
        </w:rPr>
        <w:t>性</w:t>
      </w:r>
      <w:r w:rsidRPr="000E2798">
        <w:rPr>
          <w:rFonts w:ascii="微軟正黑體" w:eastAsia="微軟正黑體" w:hAnsi="微軟正黑體" w:cs="Times New Roman" w:hint="eastAsia"/>
          <w:sz w:val="27"/>
          <w:szCs w:val="27"/>
        </w:rPr>
        <w:t>的要求</w:t>
      </w:r>
      <w:r>
        <w:rPr>
          <w:rFonts w:ascii="微軟正黑體" w:eastAsia="微軟正黑體" w:hAnsi="微軟正黑體" w:cs="Times New Roman" w:hint="eastAsia"/>
          <w:sz w:val="27"/>
          <w:szCs w:val="27"/>
        </w:rPr>
        <w:t>。</w:t>
      </w:r>
    </w:p>
    <w:p w14:paraId="40820306" w14:textId="77777777" w:rsidR="001258B9" w:rsidRPr="00CD496D" w:rsidRDefault="001258B9" w:rsidP="001258B9">
      <w:pPr>
        <w:rPr>
          <w:rFonts w:ascii="Times New Roman" w:hAnsi="Times New Roman" w:cs="Times New Roman"/>
        </w:rPr>
      </w:pPr>
    </w:p>
    <w:p w14:paraId="56BAE39B"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0C0C8E">
        <w:rPr>
          <w:rFonts w:ascii="微軟正黑體" w:eastAsia="微軟正黑體" w:hAnsi="微軟正黑體" w:cs="Times New Roman"/>
          <w:b/>
          <w:bCs/>
          <w:color w:val="00B050"/>
          <w:sz w:val="27"/>
          <w:szCs w:val="27"/>
        </w:rPr>
        <w:t>註</w:t>
      </w:r>
      <w:proofErr w:type="gramEnd"/>
      <w:r w:rsidRPr="000C0C8E">
        <w:rPr>
          <w:rFonts w:ascii="微軟正黑體" w:eastAsia="微軟正黑體" w:hAnsi="微軟正黑體" w:cs="Times New Roman"/>
          <w:b/>
          <w:bCs/>
          <w:color w:val="00B050"/>
          <w:sz w:val="27"/>
          <w:szCs w:val="27"/>
        </w:rPr>
        <w:t>釋</w:t>
      </w:r>
    </w:p>
    <w:p w14:paraId="5ABA96C3" w14:textId="77777777" w:rsidR="001258B9" w:rsidRPr="000E2798"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43368E6E" w14:textId="77777777" w:rsidR="001258B9" w:rsidRPr="000E2798"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0E2798">
        <w:rPr>
          <w:rFonts w:ascii="微軟正黑體" w:eastAsia="微軟正黑體" w:hAnsi="微軟正黑體" w:cs="Times New Roman"/>
          <w:sz w:val="27"/>
          <w:szCs w:val="27"/>
        </w:rPr>
        <w:t>要求</w:t>
      </w:r>
      <w:hyperlink w:anchor="conformance" w:history="1">
        <w:r w:rsidRPr="000C0C8E">
          <w:rPr>
            <w:rFonts w:ascii="微軟正黑體" w:eastAsia="微軟正黑體" w:hAnsi="微軟正黑體" w:cs="Times New Roman"/>
            <w:sz w:val="27"/>
            <w:szCs w:val="27"/>
          </w:rPr>
          <w:t>符合</w:t>
        </w:r>
      </w:hyperlink>
      <w:r w:rsidRPr="000E2798">
        <w:rPr>
          <w:rFonts w:ascii="微軟正黑體" w:eastAsia="微軟正黑體" w:hAnsi="微軟正黑體" w:cs="Times New Roman"/>
          <w:sz w:val="27"/>
          <w:szCs w:val="27"/>
        </w:rPr>
        <w:t>性的內容稱為「</w:t>
      </w:r>
      <w:hyperlink w:anchor="normative" w:history="1">
        <w:r w:rsidRPr="000C0C8E">
          <w:rPr>
            <w:rFonts w:ascii="微軟正黑體" w:eastAsia="微軟正黑體" w:hAnsi="微軟正黑體" w:cs="Times New Roman"/>
            <w:sz w:val="27"/>
            <w:szCs w:val="27"/>
          </w:rPr>
          <w:t>標準</w:t>
        </w:r>
      </w:hyperlink>
      <w:r w:rsidRPr="000E2798">
        <w:rPr>
          <w:rFonts w:ascii="微軟正黑體" w:eastAsia="微軟正黑體" w:hAnsi="微軟正黑體" w:cs="Times New Roman"/>
          <w:sz w:val="27"/>
          <w:szCs w:val="27"/>
        </w:rPr>
        <w:t>」。</w:t>
      </w:r>
    </w:p>
    <w:p w14:paraId="1F02F8C4" w14:textId="77777777" w:rsidR="001258B9" w:rsidRPr="00CD496D" w:rsidRDefault="001258B9" w:rsidP="001258B9"/>
    <w:p w14:paraId="500E32C5" w14:textId="77777777" w:rsidR="001258B9" w:rsidRPr="00E61039" w:rsidRDefault="001258B9" w:rsidP="001258B9">
      <w:pPr>
        <w:pStyle w:val="3"/>
        <w:rPr>
          <w:rFonts w:ascii="微軟正黑體" w:eastAsia="微軟正黑體" w:hAnsi="微軟正黑體"/>
          <w:i/>
          <w:iCs/>
          <w:sz w:val="27"/>
          <w:szCs w:val="27"/>
        </w:rPr>
      </w:pPr>
      <w:bookmarkStart w:id="158" w:name="input_error"/>
      <w:bookmarkStart w:id="159" w:name="_輸入錯誤"/>
      <w:bookmarkEnd w:id="158"/>
      <w:bookmarkEnd w:id="159"/>
      <w:r w:rsidRPr="00E61039">
        <w:rPr>
          <w:rFonts w:ascii="微軟正黑體" w:eastAsia="微軟正黑體" w:hAnsi="微軟正黑體" w:hint="eastAsia"/>
          <w:i/>
          <w:iCs/>
          <w:sz w:val="27"/>
          <w:szCs w:val="27"/>
        </w:rPr>
        <w:t>輸入錯誤</w:t>
      </w:r>
    </w:p>
    <w:p w14:paraId="4BBE98EA" w14:textId="77777777" w:rsidR="001258B9" w:rsidRPr="000C0C8E" w:rsidRDefault="001258B9" w:rsidP="001258B9">
      <w:pPr>
        <w:pStyle w:val="a3"/>
        <w:adjustRightInd w:val="0"/>
        <w:snapToGrid w:val="0"/>
        <w:spacing w:before="37" w:line="240" w:lineRule="atLeast"/>
        <w:ind w:right="405"/>
        <w:jc w:val="both"/>
        <w:rPr>
          <w:rFonts w:ascii="微軟正黑體" w:eastAsia="微軟正黑體" w:hAnsi="微軟正黑體" w:cs="Times New Roman"/>
          <w:sz w:val="27"/>
          <w:szCs w:val="27"/>
        </w:rPr>
      </w:pPr>
      <w:r w:rsidRPr="000C0C8E">
        <w:rPr>
          <w:rFonts w:ascii="微軟正黑體" w:eastAsia="微軟正黑體" w:hAnsi="微軟正黑體" w:cs="Times New Roman"/>
          <w:sz w:val="27"/>
          <w:szCs w:val="27"/>
        </w:rPr>
        <w:t>。</w:t>
      </w:r>
      <w:r w:rsidRPr="00C05D6B">
        <w:rPr>
          <w:rFonts w:ascii="微軟正黑體" w:eastAsia="微軟正黑體" w:hAnsi="微軟正黑體" w:cs="Times New Roman" w:hint="eastAsia"/>
          <w:sz w:val="27"/>
          <w:szCs w:val="27"/>
        </w:rPr>
        <w:t>不接受使用者提供的資訊。</w:t>
      </w:r>
    </w:p>
    <w:p w14:paraId="69FD31AE"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0C0C8E">
        <w:rPr>
          <w:rFonts w:ascii="微軟正黑體" w:eastAsia="微軟正黑體" w:hAnsi="微軟正黑體" w:cs="Times New Roman"/>
          <w:b/>
          <w:bCs/>
          <w:color w:val="00B050"/>
          <w:sz w:val="27"/>
          <w:szCs w:val="27"/>
        </w:rPr>
        <w:t>註</w:t>
      </w:r>
      <w:proofErr w:type="gramEnd"/>
      <w:r w:rsidRPr="000C0C8E">
        <w:rPr>
          <w:rFonts w:ascii="微軟正黑體" w:eastAsia="微軟正黑體" w:hAnsi="微軟正黑體" w:cs="Times New Roman"/>
          <w:b/>
          <w:bCs/>
          <w:color w:val="00B050"/>
          <w:sz w:val="27"/>
          <w:szCs w:val="27"/>
        </w:rPr>
        <w:t>釋</w:t>
      </w:r>
    </w:p>
    <w:p w14:paraId="3167D6E6"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77AC049A"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0C0C8E">
        <w:rPr>
          <w:rFonts w:ascii="微軟正黑體" w:eastAsia="微軟正黑體" w:hAnsi="微軟正黑體" w:cs="Times New Roman"/>
          <w:sz w:val="27"/>
          <w:szCs w:val="27"/>
        </w:rPr>
        <w:t>這包括了：</w:t>
      </w:r>
    </w:p>
    <w:p w14:paraId="1D3979FD"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4109A412"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sz w:val="27"/>
          <w:szCs w:val="27"/>
        </w:rPr>
        <w:t>1.</w:t>
      </w:r>
      <w:hyperlink w:anchor="Web_page" w:history="1">
        <w:r w:rsidRPr="000C0C8E">
          <w:rPr>
            <w:rFonts w:ascii="微軟正黑體" w:eastAsia="微軟正黑體" w:hAnsi="微軟正黑體"/>
            <w:sz w:val="27"/>
            <w:szCs w:val="27"/>
          </w:rPr>
          <w:t>網頁</w:t>
        </w:r>
      </w:hyperlink>
      <w:r w:rsidRPr="000C0C8E">
        <w:rPr>
          <w:rFonts w:ascii="微軟正黑體" w:eastAsia="微軟正黑體" w:hAnsi="微軟正黑體" w:cs="Times New Roman"/>
          <w:sz w:val="27"/>
          <w:szCs w:val="27"/>
        </w:rPr>
        <w:t>所要求的資訊但被使</w:t>
      </w:r>
      <w:r>
        <w:rPr>
          <w:rFonts w:ascii="微軟正黑體" w:eastAsia="微軟正黑體" w:hAnsi="微軟正黑體" w:cs="Times New Roman" w:hint="eastAsia"/>
          <w:sz w:val="27"/>
          <w:szCs w:val="27"/>
        </w:rPr>
        <w:t>用者忽略</w:t>
      </w:r>
    </w:p>
    <w:p w14:paraId="29E8131E" w14:textId="7002C238"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sz w:val="27"/>
          <w:szCs w:val="27"/>
        </w:rPr>
        <w:t>2.</w:t>
      </w:r>
      <w:r w:rsidR="00D7378E">
        <w:rPr>
          <w:rFonts w:ascii="微軟正黑體" w:eastAsia="微軟正黑體" w:hAnsi="微軟正黑體" w:cs="Times New Roman" w:hint="eastAsia"/>
          <w:sz w:val="27"/>
          <w:szCs w:val="27"/>
        </w:rPr>
        <w:t>使</w:t>
      </w:r>
      <w:r w:rsidRPr="000C0C8E">
        <w:rPr>
          <w:rFonts w:ascii="微軟正黑體" w:eastAsia="微軟正黑體" w:hAnsi="微軟正黑體" w:cs="Times New Roman" w:hint="eastAsia"/>
          <w:sz w:val="27"/>
          <w:szCs w:val="27"/>
        </w:rPr>
        <w:t>用者</w:t>
      </w:r>
      <w:r w:rsidRPr="000C0C8E">
        <w:rPr>
          <w:rFonts w:ascii="微軟正黑體" w:eastAsia="微軟正黑體" w:hAnsi="微軟正黑體" w:cs="Times New Roman"/>
          <w:sz w:val="27"/>
          <w:szCs w:val="27"/>
        </w:rPr>
        <w:t>提供的資訊，</w:t>
      </w:r>
      <w:r>
        <w:rPr>
          <w:rFonts w:ascii="微軟正黑體" w:eastAsia="微軟正黑體" w:hAnsi="微軟正黑體" w:cs="Times New Roman" w:hint="eastAsia"/>
          <w:sz w:val="27"/>
          <w:szCs w:val="27"/>
        </w:rPr>
        <w:t>但不符合所需的資料格式或數據</w:t>
      </w:r>
    </w:p>
    <w:p w14:paraId="473231CD" w14:textId="77777777" w:rsidR="001258B9" w:rsidRPr="006F0A6E" w:rsidRDefault="001258B9" w:rsidP="001258B9">
      <w:pPr>
        <w:pBdr>
          <w:left w:val="single" w:sz="48" w:space="4" w:color="28A60A"/>
        </w:pBdr>
        <w:adjustRightInd w:val="0"/>
        <w:snapToGrid w:val="0"/>
        <w:spacing w:line="240" w:lineRule="atLeast"/>
        <w:ind w:left="403" w:right="499"/>
        <w:rPr>
          <w:rFonts w:eastAsiaTheme="minorEastAsia"/>
        </w:rPr>
      </w:pPr>
    </w:p>
    <w:p w14:paraId="5EC56BF6" w14:textId="77777777" w:rsidR="00D7378E" w:rsidRDefault="00D7378E" w:rsidP="001258B9">
      <w:pPr>
        <w:adjustRightInd w:val="0"/>
        <w:snapToGrid w:val="0"/>
        <w:spacing w:line="240" w:lineRule="atLeast"/>
        <w:rPr>
          <w:rFonts w:ascii="微軟正黑體" w:eastAsia="微軟正黑體" w:hAnsi="微軟正黑體"/>
          <w:i/>
          <w:iCs/>
          <w:sz w:val="27"/>
          <w:szCs w:val="27"/>
        </w:rPr>
      </w:pPr>
      <w:bookmarkStart w:id="160" w:name="jargon"/>
      <w:bookmarkStart w:id="161" w:name="_行話術語"/>
      <w:bookmarkEnd w:id="160"/>
      <w:bookmarkEnd w:id="161"/>
    </w:p>
    <w:p w14:paraId="5A7E373F" w14:textId="77777777" w:rsidR="00D7378E" w:rsidRPr="00E61039" w:rsidRDefault="00D7378E" w:rsidP="00D7378E">
      <w:pPr>
        <w:pStyle w:val="3"/>
        <w:rPr>
          <w:rFonts w:ascii="微軟正黑體" w:eastAsia="微軟正黑體" w:hAnsi="微軟正黑體"/>
          <w:i/>
          <w:iCs/>
          <w:sz w:val="27"/>
          <w:szCs w:val="27"/>
        </w:rPr>
      </w:pPr>
      <w:r w:rsidRPr="00E61039">
        <w:rPr>
          <w:rFonts w:ascii="微軟正黑體" w:eastAsia="微軟正黑體" w:hAnsi="微軟正黑體" w:hint="eastAsia"/>
          <w:i/>
          <w:iCs/>
          <w:sz w:val="27"/>
          <w:szCs w:val="27"/>
        </w:rPr>
        <w:t>行話術語</w:t>
      </w:r>
    </w:p>
    <w:p w14:paraId="371A4CEB" w14:textId="77777777" w:rsidR="00D7378E" w:rsidRPr="000E2798" w:rsidRDefault="00D7378E" w:rsidP="00D7378E">
      <w:pPr>
        <w:adjustRightInd w:val="0"/>
        <w:snapToGrid w:val="0"/>
        <w:spacing w:line="240" w:lineRule="atLeast"/>
        <w:rPr>
          <w:rFonts w:ascii="微軟正黑體" w:eastAsia="微軟正黑體" w:hAnsi="微軟正黑體"/>
          <w:sz w:val="27"/>
          <w:szCs w:val="27"/>
        </w:rPr>
      </w:pPr>
      <w:r w:rsidRPr="000E2798">
        <w:rPr>
          <w:rFonts w:ascii="微軟正黑體" w:eastAsia="微軟正黑體" w:hAnsi="微軟正黑體"/>
          <w:sz w:val="27"/>
          <w:szCs w:val="27"/>
        </w:rPr>
        <w:t>特定領域者以特定方式所使用的單詞。</w:t>
      </w:r>
    </w:p>
    <w:p w14:paraId="5CA73168" w14:textId="77777777" w:rsidR="00D7378E" w:rsidRPr="00D7378E" w:rsidRDefault="00D7378E" w:rsidP="001258B9">
      <w:pPr>
        <w:adjustRightInd w:val="0"/>
        <w:snapToGrid w:val="0"/>
        <w:spacing w:line="240" w:lineRule="atLeast"/>
        <w:rPr>
          <w:rFonts w:ascii="微軟正黑體" w:eastAsia="微軟正黑體" w:hAnsi="微軟正黑體"/>
          <w:i/>
          <w:iCs/>
          <w:sz w:val="27"/>
          <w:szCs w:val="27"/>
        </w:rPr>
      </w:pPr>
    </w:p>
    <w:p w14:paraId="6BAD5F62" w14:textId="56CB9F32" w:rsidR="001258B9" w:rsidRPr="000E2798" w:rsidRDefault="001258B9" w:rsidP="001258B9">
      <w:pPr>
        <w:adjustRightInd w:val="0"/>
        <w:snapToGrid w:val="0"/>
        <w:spacing w:line="240" w:lineRule="atLeast"/>
        <w:rPr>
          <w:rFonts w:ascii="微軟正黑體" w:eastAsia="微軟正黑體" w:hAnsi="微軟正黑體"/>
          <w:sz w:val="27"/>
          <w:szCs w:val="27"/>
        </w:rPr>
      </w:pPr>
      <w:r>
        <w:rPr>
          <w:rFonts w:ascii="微軟正黑體" w:eastAsia="微軟正黑體" w:hAnsi="微軟正黑體" w:hint="eastAsia"/>
          <w:i/>
          <w:iCs/>
          <w:sz w:val="27"/>
          <w:szCs w:val="27"/>
        </w:rPr>
        <w:t>特殊詞彙</w:t>
      </w:r>
      <w:r w:rsidRPr="000E2798">
        <w:rPr>
          <w:rFonts w:ascii="微軟正黑體" w:eastAsia="微軟正黑體" w:hAnsi="微軟正黑體"/>
          <w:sz w:val="27"/>
          <w:szCs w:val="27"/>
        </w:rPr>
        <w:t>特定領域者以特定方式所使用的單詞。</w:t>
      </w:r>
    </w:p>
    <w:p w14:paraId="7531319A" w14:textId="77777777" w:rsidR="001258B9" w:rsidRPr="000E2798" w:rsidRDefault="001258B9" w:rsidP="001258B9">
      <w:pPr>
        <w:adjustRightInd w:val="0"/>
        <w:snapToGrid w:val="0"/>
        <w:spacing w:line="240" w:lineRule="atLeast"/>
        <w:rPr>
          <w:rFonts w:ascii="微軟正黑體" w:eastAsia="微軟正黑體" w:hAnsi="微軟正黑體"/>
          <w:sz w:val="27"/>
          <w:szCs w:val="27"/>
        </w:rPr>
      </w:pPr>
    </w:p>
    <w:p w14:paraId="7B48DCA6"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 xml:space="preserve">範例 </w:t>
      </w:r>
      <w:r>
        <w:rPr>
          <w:rFonts w:ascii="微軟正黑體" w:eastAsia="微軟正黑體" w:hAnsi="微軟正黑體" w:cs="Times New Roman"/>
          <w:sz w:val="27"/>
          <w:szCs w:val="27"/>
        </w:rPr>
        <w:t>11</w:t>
      </w:r>
    </w:p>
    <w:p w14:paraId="3545C850"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p>
    <w:p w14:paraId="51227037" w14:textId="77777777" w:rsidR="001258B9" w:rsidRPr="000E2798"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proofErr w:type="spellStart"/>
      <w:r w:rsidRPr="000E2798">
        <w:rPr>
          <w:rFonts w:ascii="微軟正黑體" w:eastAsia="微軟正黑體" w:hAnsi="微軟正黑體" w:cs="Times New Roman"/>
          <w:sz w:val="27"/>
          <w:szCs w:val="27"/>
        </w:rPr>
        <w:t>StickyKeys</w:t>
      </w:r>
      <w:proofErr w:type="spellEnd"/>
      <w:r w:rsidRPr="000E2798">
        <w:rPr>
          <w:rFonts w:ascii="微軟正黑體" w:eastAsia="微軟正黑體" w:hAnsi="微軟正黑體" w:cs="Times New Roman"/>
          <w:sz w:val="27"/>
          <w:szCs w:val="27"/>
        </w:rPr>
        <w:t>這個詞是輔助科技 / 無障礙領域的</w:t>
      </w:r>
      <w:r>
        <w:rPr>
          <w:rFonts w:ascii="微軟正黑體" w:eastAsia="微軟正黑體" w:hAnsi="微軟正黑體" w:cs="Times New Roman" w:hint="eastAsia"/>
          <w:sz w:val="27"/>
          <w:szCs w:val="27"/>
        </w:rPr>
        <w:t>特殊詞彙</w:t>
      </w:r>
      <w:r w:rsidRPr="000E2798">
        <w:rPr>
          <w:rFonts w:ascii="微軟正黑體" w:eastAsia="微軟正黑體" w:hAnsi="微軟正黑體" w:cs="Times New Roman"/>
          <w:sz w:val="27"/>
          <w:szCs w:val="27"/>
        </w:rPr>
        <w:t>。</w:t>
      </w:r>
    </w:p>
    <w:p w14:paraId="3137CEF0" w14:textId="77777777" w:rsidR="001258B9" w:rsidRPr="000E2798" w:rsidRDefault="001258B9" w:rsidP="001258B9">
      <w:pPr>
        <w:adjustRightInd w:val="0"/>
        <w:snapToGrid w:val="0"/>
        <w:spacing w:line="240" w:lineRule="atLeast"/>
        <w:rPr>
          <w:rFonts w:ascii="微軟正黑體" w:eastAsia="微軟正黑體" w:hAnsi="微軟正黑體"/>
          <w:sz w:val="27"/>
          <w:szCs w:val="27"/>
        </w:rPr>
      </w:pPr>
    </w:p>
    <w:p w14:paraId="450AA8AD" w14:textId="77777777" w:rsidR="001258B9" w:rsidRPr="00E61039" w:rsidRDefault="001258B9" w:rsidP="001258B9">
      <w:pPr>
        <w:pStyle w:val="3"/>
        <w:rPr>
          <w:rFonts w:ascii="微軟正黑體" w:eastAsia="微軟正黑體" w:hAnsi="微軟正黑體"/>
          <w:i/>
          <w:iCs/>
          <w:sz w:val="27"/>
          <w:szCs w:val="27"/>
        </w:rPr>
      </w:pPr>
      <w:bookmarkStart w:id="162" w:name="keyboard_interface"/>
      <w:bookmarkStart w:id="163" w:name="_鍵盤介面"/>
      <w:bookmarkEnd w:id="162"/>
      <w:bookmarkEnd w:id="163"/>
      <w:r w:rsidRPr="00E61039">
        <w:rPr>
          <w:rFonts w:ascii="微軟正黑體" w:eastAsia="微軟正黑體" w:hAnsi="微軟正黑體" w:hint="eastAsia"/>
          <w:i/>
          <w:iCs/>
          <w:sz w:val="27"/>
          <w:szCs w:val="27"/>
        </w:rPr>
        <w:lastRenderedPageBreak/>
        <w:t>鍵盤介面</w:t>
      </w:r>
    </w:p>
    <w:p w14:paraId="44F5C65F" w14:textId="77777777" w:rsidR="001258B9" w:rsidRPr="00C05D6B" w:rsidRDefault="001258B9" w:rsidP="001258B9">
      <w:pPr>
        <w:adjustRightInd w:val="0"/>
        <w:snapToGrid w:val="0"/>
        <w:spacing w:line="240" w:lineRule="atLeast"/>
        <w:rPr>
          <w:rFonts w:ascii="微軟正黑體" w:eastAsia="微軟正黑體" w:hAnsi="微軟正黑體"/>
          <w:sz w:val="27"/>
          <w:szCs w:val="27"/>
        </w:rPr>
      </w:pPr>
      <w:r w:rsidRPr="00C05D6B">
        <w:rPr>
          <w:rFonts w:ascii="微軟正黑體" w:eastAsia="微軟正黑體" w:hAnsi="微軟正黑體" w:cs="Times New Roman"/>
          <w:sz w:val="27"/>
          <w:szCs w:val="27"/>
        </w:rPr>
        <w:t>指在軟體中用來達成按鍵輸入的介面</w:t>
      </w:r>
      <w:r w:rsidRPr="00C05D6B">
        <w:rPr>
          <w:rFonts w:ascii="微軟正黑體" w:eastAsia="微軟正黑體" w:hAnsi="微軟正黑體"/>
          <w:sz w:val="27"/>
          <w:szCs w:val="27"/>
        </w:rPr>
        <w:t>。</w:t>
      </w:r>
    </w:p>
    <w:p w14:paraId="23C7F5F7" w14:textId="77777777" w:rsidR="001258B9" w:rsidRPr="000E2798" w:rsidRDefault="001258B9" w:rsidP="001258B9">
      <w:pPr>
        <w:adjustRightInd w:val="0"/>
        <w:snapToGrid w:val="0"/>
        <w:spacing w:line="240" w:lineRule="atLeast"/>
        <w:rPr>
          <w:rFonts w:ascii="微軟正黑體" w:eastAsia="微軟正黑體" w:hAnsi="微軟正黑體"/>
          <w:b/>
          <w:sz w:val="27"/>
          <w:szCs w:val="27"/>
        </w:rPr>
      </w:pPr>
    </w:p>
    <w:p w14:paraId="4933DB33" w14:textId="77777777" w:rsidR="001258B9" w:rsidRPr="000E2798" w:rsidRDefault="001258B9" w:rsidP="001258B9">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0E2798">
        <w:rPr>
          <w:rFonts w:ascii="微軟正黑體" w:eastAsia="微軟正黑體" w:hAnsi="微軟正黑體" w:cs="Times New Roman"/>
          <w:b/>
          <w:color w:val="00B050"/>
          <w:sz w:val="27"/>
          <w:szCs w:val="27"/>
        </w:rPr>
        <w:t>註</w:t>
      </w:r>
      <w:proofErr w:type="gramEnd"/>
      <w:r w:rsidRPr="000E2798">
        <w:rPr>
          <w:rFonts w:ascii="微軟正黑體" w:eastAsia="微軟正黑體" w:hAnsi="微軟正黑體" w:cs="Times New Roman"/>
          <w:b/>
          <w:color w:val="00B050"/>
          <w:sz w:val="27"/>
          <w:szCs w:val="27"/>
        </w:rPr>
        <w:t>釋</w:t>
      </w:r>
    </w:p>
    <w:p w14:paraId="656CFE87" w14:textId="77777777" w:rsidR="001258B9" w:rsidRPr="000E2798"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216D7A6E" w14:textId="77777777" w:rsidR="001258B9" w:rsidRPr="008B29D6"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即使原生科技並未包含鍵盤，鍵盤介面仍能讓使用者對程式產生按鍵輸入。</w:t>
      </w:r>
    </w:p>
    <w:p w14:paraId="7FFE8B53" w14:textId="77777777" w:rsidR="001258B9" w:rsidRPr="000E2798" w:rsidRDefault="001258B9" w:rsidP="001258B9">
      <w:pPr>
        <w:adjustRightInd w:val="0"/>
        <w:snapToGrid w:val="0"/>
        <w:spacing w:line="240" w:lineRule="atLeast"/>
        <w:rPr>
          <w:rFonts w:ascii="微軟正黑體" w:eastAsia="微軟正黑體" w:hAnsi="微軟正黑體"/>
          <w:sz w:val="27"/>
          <w:szCs w:val="27"/>
        </w:rPr>
      </w:pPr>
    </w:p>
    <w:p w14:paraId="23E1F039" w14:textId="77777777" w:rsidR="00265106" w:rsidRPr="0070205A" w:rsidRDefault="00265106" w:rsidP="00265106">
      <w:pPr>
        <w:pBdr>
          <w:left w:val="single" w:sz="48" w:space="4" w:color="FFC000"/>
        </w:pBdr>
        <w:adjustRightInd w:val="0"/>
        <w:snapToGrid w:val="0"/>
        <w:spacing w:line="240" w:lineRule="atLeast"/>
        <w:ind w:left="403" w:right="499"/>
        <w:rPr>
          <w:rFonts w:ascii="微軟正黑體" w:eastAsia="微軟正黑體" w:hAnsi="微軟正黑體" w:cs="Times New Roman"/>
          <w:b/>
          <w:bCs/>
          <w:color w:val="BF8F00" w:themeColor="accent4" w:themeShade="BF"/>
          <w:sz w:val="27"/>
          <w:szCs w:val="27"/>
        </w:rPr>
      </w:pPr>
      <w:r w:rsidRPr="0070205A">
        <w:rPr>
          <w:rFonts w:ascii="微軟正黑體" w:eastAsia="微軟正黑體" w:hAnsi="微軟正黑體" w:cs="Times New Roman" w:hint="eastAsia"/>
          <w:b/>
          <w:bCs/>
          <w:color w:val="BF8F00" w:themeColor="accent4" w:themeShade="BF"/>
          <w:sz w:val="27"/>
          <w:szCs w:val="27"/>
        </w:rPr>
        <w:t>範例</w:t>
      </w:r>
      <w:r w:rsidRPr="0070205A">
        <w:rPr>
          <w:rFonts w:ascii="微軟正黑體" w:eastAsia="微軟正黑體" w:hAnsi="微軟正黑體" w:cs="Times New Roman"/>
          <w:b/>
          <w:bCs/>
          <w:color w:val="BF8F00" w:themeColor="accent4" w:themeShade="BF"/>
          <w:sz w:val="27"/>
          <w:szCs w:val="27"/>
        </w:rPr>
        <w:t>12</w:t>
      </w:r>
    </w:p>
    <w:p w14:paraId="2DC98B7B" w14:textId="77777777" w:rsidR="00265106" w:rsidRDefault="00265106" w:rsidP="00265106">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p>
    <w:p w14:paraId="27F8C02E" w14:textId="77777777" w:rsidR="00265106" w:rsidRPr="008226AA" w:rsidRDefault="00265106" w:rsidP="00265106">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sidRPr="0070205A">
        <w:rPr>
          <w:rFonts w:ascii="微軟正黑體" w:eastAsia="微軟正黑體" w:hAnsi="微軟正黑體" w:cs="Times New Roman" w:hint="eastAsia"/>
          <w:sz w:val="27"/>
          <w:szCs w:val="27"/>
        </w:rPr>
        <w:t>觸控螢幕 PDA 的作業系統內建有鍵盤介面以及外部鍵盤連接器。 PDA 上的應用程式可以使用該介面從外部鍵盤或從提供模擬鍵盤輸出的其他應用程式（例如手寫解釋器或具有「鍵盤模擬」功能的語音到文字應用程式）獲取鍵盤輸入。</w:t>
      </w:r>
    </w:p>
    <w:p w14:paraId="0CF17E07" w14:textId="77777777" w:rsidR="00265106" w:rsidRPr="000E2798" w:rsidRDefault="00265106" w:rsidP="00265106">
      <w:pPr>
        <w:adjustRightInd w:val="0"/>
        <w:snapToGrid w:val="0"/>
        <w:spacing w:line="240" w:lineRule="atLeast"/>
        <w:rPr>
          <w:rFonts w:ascii="微軟正黑體" w:eastAsia="微軟正黑體" w:hAnsi="微軟正黑體"/>
          <w:sz w:val="27"/>
          <w:szCs w:val="27"/>
        </w:rPr>
      </w:pPr>
    </w:p>
    <w:p w14:paraId="277C99CD" w14:textId="77777777" w:rsidR="00265106" w:rsidRPr="000E2798" w:rsidRDefault="00265106" w:rsidP="00265106">
      <w:pPr>
        <w:adjustRightInd w:val="0"/>
        <w:snapToGrid w:val="0"/>
        <w:spacing w:line="240" w:lineRule="atLeast"/>
        <w:rPr>
          <w:rFonts w:ascii="微軟正黑體" w:eastAsia="微軟正黑體" w:hAnsi="微軟正黑體"/>
          <w:sz w:val="27"/>
          <w:szCs w:val="27"/>
        </w:rPr>
      </w:pPr>
    </w:p>
    <w:p w14:paraId="72251D58" w14:textId="77777777" w:rsidR="00265106" w:rsidRPr="000E2798" w:rsidRDefault="00265106" w:rsidP="00265106">
      <w:pPr>
        <w:pBdr>
          <w:left w:val="single" w:sz="48" w:space="4" w:color="28A60A"/>
        </w:pBdr>
        <w:adjustRightInd w:val="0"/>
        <w:snapToGrid w:val="0"/>
        <w:spacing w:line="240" w:lineRule="atLeast"/>
        <w:ind w:left="403" w:right="499"/>
        <w:rPr>
          <w:rFonts w:ascii="微軟正黑體" w:eastAsia="微軟正黑體" w:hAnsi="微軟正黑體" w:cs="Times New Roman"/>
          <w:b/>
          <w:color w:val="00B050"/>
          <w:sz w:val="27"/>
          <w:szCs w:val="27"/>
        </w:rPr>
      </w:pPr>
      <w:proofErr w:type="gramStart"/>
      <w:r w:rsidRPr="000E2798">
        <w:rPr>
          <w:rFonts w:ascii="微軟正黑體" w:eastAsia="微軟正黑體" w:hAnsi="微軟正黑體" w:cs="Times New Roman"/>
          <w:b/>
          <w:color w:val="00B050"/>
          <w:sz w:val="27"/>
          <w:szCs w:val="27"/>
        </w:rPr>
        <w:t>註</w:t>
      </w:r>
      <w:proofErr w:type="gramEnd"/>
      <w:r w:rsidRPr="000E2798">
        <w:rPr>
          <w:rFonts w:ascii="微軟正黑體" w:eastAsia="微軟正黑體" w:hAnsi="微軟正黑體" w:cs="Times New Roman"/>
          <w:b/>
          <w:color w:val="00B050"/>
          <w:sz w:val="27"/>
          <w:szCs w:val="27"/>
        </w:rPr>
        <w:t>釋</w:t>
      </w:r>
    </w:p>
    <w:p w14:paraId="14E3AAF0" w14:textId="77777777" w:rsidR="00265106" w:rsidRDefault="00265106" w:rsidP="00265106">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7D21774D" w14:textId="77777777" w:rsidR="00265106" w:rsidRPr="0070205A" w:rsidRDefault="00265106" w:rsidP="00265106">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70205A">
        <w:rPr>
          <w:rFonts w:ascii="微軟正黑體" w:eastAsia="微軟正黑體" w:hAnsi="微軟正黑體" w:cs="Times New Roman" w:hint="eastAsia"/>
          <w:sz w:val="27"/>
          <w:szCs w:val="27"/>
        </w:rPr>
        <w:t>透過鍵盤操作的滑鼠模擬器（例如 MouseKeys）對應用程式（或應用程式的一部分）的操作不符合透過鍵盤介面的操作，因為程式的操作是透過其指點設備接口，而不是透過其鍵盤介面。</w:t>
      </w:r>
    </w:p>
    <w:p w14:paraId="50A40B41" w14:textId="77777777" w:rsidR="001258B9" w:rsidRPr="00265106" w:rsidRDefault="001258B9" w:rsidP="001258B9">
      <w:pPr>
        <w:pStyle w:val="a3"/>
        <w:adjustRightInd w:val="0"/>
        <w:snapToGrid w:val="0"/>
        <w:spacing w:before="37" w:line="240" w:lineRule="atLeast"/>
        <w:ind w:right="404"/>
        <w:jc w:val="both"/>
        <w:rPr>
          <w:rFonts w:ascii="微軟正黑體" w:eastAsia="微軟正黑體" w:hAnsi="微軟正黑體" w:cs="Times New Roman"/>
          <w:sz w:val="27"/>
          <w:szCs w:val="27"/>
        </w:rPr>
      </w:pPr>
    </w:p>
    <w:p w14:paraId="4050A9A2" w14:textId="77777777" w:rsidR="001258B9" w:rsidRPr="00E61039" w:rsidRDefault="001258B9" w:rsidP="001258B9">
      <w:pPr>
        <w:pStyle w:val="3"/>
        <w:rPr>
          <w:rFonts w:ascii="微軟正黑體" w:eastAsia="微軟正黑體" w:hAnsi="微軟正黑體"/>
          <w:i/>
          <w:iCs/>
          <w:sz w:val="27"/>
          <w:szCs w:val="27"/>
        </w:rPr>
      </w:pPr>
      <w:bookmarkStart w:id="164" w:name="_鍵盤快速鍵"/>
      <w:bookmarkEnd w:id="164"/>
      <w:r w:rsidRPr="00E61039">
        <w:rPr>
          <w:rFonts w:ascii="微軟正黑體" w:eastAsia="微軟正黑體" w:hAnsi="微軟正黑體" w:hint="eastAsia"/>
          <w:i/>
          <w:iCs/>
          <w:sz w:val="27"/>
          <w:szCs w:val="27"/>
        </w:rPr>
        <w:t>鍵盤快速鍵</w:t>
      </w:r>
    </w:p>
    <w:p w14:paraId="718890B4"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r w:rsidRPr="000C0C8E">
        <w:rPr>
          <w:rFonts w:ascii="微軟正黑體" w:eastAsia="微軟正黑體" w:hAnsi="微軟正黑體"/>
          <w:sz w:val="27"/>
          <w:szCs w:val="27"/>
        </w:rPr>
        <w:t>透過按下一個或多個按鍵來觸發動作的替代方法</w:t>
      </w:r>
    </w:p>
    <w:p w14:paraId="1F2435F7"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p>
    <w:p w14:paraId="4B36FFD9" w14:textId="77777777" w:rsidR="001258B9" w:rsidRPr="00646022" w:rsidRDefault="001258B9" w:rsidP="001258B9">
      <w:pPr>
        <w:pStyle w:val="3"/>
        <w:rPr>
          <w:rFonts w:ascii="微軟正黑體" w:eastAsia="微軟正黑體" w:hAnsi="微軟正黑體"/>
          <w:i/>
          <w:iCs/>
          <w:sz w:val="27"/>
          <w:szCs w:val="27"/>
        </w:rPr>
      </w:pPr>
      <w:bookmarkStart w:id="165" w:name="label"/>
      <w:bookmarkStart w:id="166" w:name="_標籤"/>
      <w:bookmarkEnd w:id="165"/>
      <w:bookmarkEnd w:id="166"/>
      <w:r w:rsidRPr="00646022">
        <w:rPr>
          <w:rFonts w:ascii="微軟正黑體" w:eastAsia="微軟正黑體" w:hAnsi="微軟正黑體" w:hint="eastAsia"/>
          <w:i/>
          <w:iCs/>
          <w:sz w:val="27"/>
          <w:szCs w:val="27"/>
        </w:rPr>
        <w:lastRenderedPageBreak/>
        <w:t>標籤</w:t>
      </w:r>
    </w:p>
    <w:p w14:paraId="18020DBD" w14:textId="77777777" w:rsidR="001258B9" w:rsidRPr="000C0C8E" w:rsidRDefault="00000000" w:rsidP="001258B9">
      <w:pPr>
        <w:adjustRightInd w:val="0"/>
        <w:snapToGrid w:val="0"/>
        <w:spacing w:line="240" w:lineRule="atLeast"/>
        <w:rPr>
          <w:rFonts w:ascii="微軟正黑體" w:eastAsia="微軟正黑體" w:hAnsi="微軟正黑體"/>
          <w:sz w:val="27"/>
          <w:szCs w:val="27"/>
        </w:rPr>
      </w:pPr>
      <w:hyperlink w:anchor="text" w:history="1">
        <w:r w:rsidR="001258B9" w:rsidRPr="0080235D">
          <w:rPr>
            <w:rFonts w:ascii="微軟正黑體" w:eastAsia="微軟正黑體" w:hAnsi="微軟正黑體"/>
            <w:sz w:val="27"/>
            <w:szCs w:val="27"/>
          </w:rPr>
          <w:t>文字</w:t>
        </w:r>
      </w:hyperlink>
      <w:r w:rsidR="001258B9" w:rsidRPr="000C0C8E">
        <w:rPr>
          <w:rFonts w:ascii="微軟正黑體" w:eastAsia="微軟正黑體" w:hAnsi="微軟正黑體"/>
          <w:sz w:val="27"/>
          <w:szCs w:val="27"/>
        </w:rPr>
        <w:t>或其他帶有</w:t>
      </w:r>
      <w:hyperlink w:anchor="text_alternative" w:history="1">
        <w:r w:rsidR="001258B9" w:rsidRPr="0080235D">
          <w:rPr>
            <w:rFonts w:ascii="微軟正黑體" w:eastAsia="微軟正黑體" w:hAnsi="微軟正黑體"/>
            <w:sz w:val="27"/>
            <w:szCs w:val="27"/>
          </w:rPr>
          <w:t>替代文字</w:t>
        </w:r>
      </w:hyperlink>
      <w:r w:rsidR="001258B9" w:rsidRPr="000C0C8E">
        <w:rPr>
          <w:rFonts w:ascii="微軟正黑體" w:eastAsia="微軟正黑體" w:hAnsi="微軟正黑體"/>
          <w:sz w:val="27"/>
          <w:szCs w:val="27"/>
        </w:rPr>
        <w:t>的組件，作為呈現給使用者進行</w:t>
      </w:r>
      <w:r w:rsidR="001258B9">
        <w:rPr>
          <w:rFonts w:ascii="微軟正黑體" w:eastAsia="微軟正黑體" w:hAnsi="微軟正黑體" w:hint="eastAsia"/>
          <w:sz w:val="27"/>
          <w:szCs w:val="27"/>
        </w:rPr>
        <w:t>網頁組件</w:t>
      </w:r>
      <w:r w:rsidR="001258B9" w:rsidRPr="000C0C8E">
        <w:rPr>
          <w:rFonts w:ascii="微軟正黑體" w:eastAsia="微軟正黑體" w:hAnsi="微軟正黑體"/>
          <w:sz w:val="27"/>
          <w:szCs w:val="27"/>
        </w:rPr>
        <w:t>識別</w:t>
      </w:r>
      <w:r w:rsidR="001258B9">
        <w:rPr>
          <w:rFonts w:ascii="微軟正黑體" w:eastAsia="微軟正黑體" w:hAnsi="微軟正黑體" w:hint="eastAsia"/>
          <w:sz w:val="27"/>
          <w:szCs w:val="27"/>
        </w:rPr>
        <w:t>。</w:t>
      </w:r>
    </w:p>
    <w:p w14:paraId="21D5C056"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p>
    <w:p w14:paraId="20407152"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sz w:val="27"/>
          <w:szCs w:val="27"/>
        </w:rPr>
      </w:pPr>
      <w:proofErr w:type="gramStart"/>
      <w:r w:rsidRPr="000C0C8E">
        <w:rPr>
          <w:rFonts w:ascii="微軟正黑體" w:eastAsia="微軟正黑體" w:hAnsi="微軟正黑體" w:cs="Times New Roman"/>
          <w:b/>
          <w:color w:val="00B050"/>
          <w:sz w:val="27"/>
          <w:szCs w:val="27"/>
        </w:rPr>
        <w:t>註</w:t>
      </w:r>
      <w:proofErr w:type="gramEnd"/>
      <w:r w:rsidRPr="000C0C8E">
        <w:rPr>
          <w:rFonts w:ascii="微軟正黑體" w:eastAsia="微軟正黑體" w:hAnsi="微軟正黑體" w:cs="Times New Roman"/>
          <w:b/>
          <w:color w:val="00B050"/>
          <w:sz w:val="27"/>
          <w:szCs w:val="27"/>
        </w:rPr>
        <w:t>釋</w:t>
      </w:r>
    </w:p>
    <w:p w14:paraId="6348149A"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5F4B5287"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0C0C8E">
        <w:rPr>
          <w:rFonts w:ascii="微軟正黑體" w:eastAsia="微軟正黑體" w:hAnsi="微軟正黑體" w:cs="Times New Roman"/>
          <w:sz w:val="27"/>
          <w:szCs w:val="27"/>
        </w:rPr>
        <w:t>標籤被呈現給所有使用者，而其名稱可能被隱藏並且僅能透過輔助科技才可顯現。在多數（但不是全部）情況下，名稱和標籤具相同的意思。</w:t>
      </w:r>
    </w:p>
    <w:p w14:paraId="67A9E52D"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p>
    <w:p w14:paraId="7BC9CAE8"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sz w:val="27"/>
          <w:szCs w:val="27"/>
        </w:rPr>
      </w:pPr>
      <w:proofErr w:type="gramStart"/>
      <w:r w:rsidRPr="000C0C8E">
        <w:rPr>
          <w:rFonts w:ascii="微軟正黑體" w:eastAsia="微軟正黑體" w:hAnsi="微軟正黑體" w:cs="Times New Roman"/>
          <w:b/>
          <w:color w:val="00B050"/>
          <w:sz w:val="27"/>
          <w:szCs w:val="27"/>
        </w:rPr>
        <w:t>註</w:t>
      </w:r>
      <w:proofErr w:type="gramEnd"/>
      <w:r w:rsidRPr="000C0C8E">
        <w:rPr>
          <w:rFonts w:ascii="微軟正黑體" w:eastAsia="微軟正黑體" w:hAnsi="微軟正黑體" w:cs="Times New Roman"/>
          <w:b/>
          <w:color w:val="00B050"/>
          <w:sz w:val="27"/>
          <w:szCs w:val="27"/>
        </w:rPr>
        <w:t>釋</w:t>
      </w:r>
    </w:p>
    <w:p w14:paraId="077A2523"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73EF771E"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0C0C8E">
        <w:rPr>
          <w:rFonts w:ascii="微軟正黑體" w:eastAsia="微軟正黑體" w:hAnsi="微軟正黑體" w:cs="Times New Roman"/>
          <w:sz w:val="27"/>
          <w:szCs w:val="27"/>
        </w:rPr>
        <w:t>術語</w:t>
      </w:r>
      <w:r>
        <w:rPr>
          <w:rFonts w:ascii="微軟正黑體" w:eastAsia="微軟正黑體" w:hAnsi="微軟正黑體" w:cs="Times New Roman" w:hint="eastAsia"/>
          <w:sz w:val="27"/>
          <w:szCs w:val="27"/>
        </w:rPr>
        <w:t>「</w:t>
      </w:r>
      <w:r w:rsidRPr="000C0C8E">
        <w:rPr>
          <w:rFonts w:ascii="微軟正黑體" w:eastAsia="微軟正黑體" w:hAnsi="微軟正黑體" w:cs="Times New Roman"/>
          <w:sz w:val="27"/>
          <w:szCs w:val="27"/>
        </w:rPr>
        <w:t>標籤</w:t>
      </w:r>
      <w:r>
        <w:rPr>
          <w:rFonts w:ascii="微軟正黑體" w:eastAsia="微軟正黑體" w:hAnsi="微軟正黑體" w:cs="Times New Roman" w:hint="eastAsia"/>
          <w:sz w:val="27"/>
          <w:szCs w:val="27"/>
        </w:rPr>
        <w:t>」</w:t>
      </w:r>
      <w:r w:rsidRPr="000C0C8E">
        <w:rPr>
          <w:rFonts w:ascii="微軟正黑體" w:eastAsia="微軟正黑體" w:hAnsi="微軟正黑體" w:cs="Times New Roman"/>
          <w:sz w:val="27"/>
          <w:szCs w:val="27"/>
        </w:rPr>
        <w:t>並不僅限於HTML中的標籤元素。</w:t>
      </w:r>
    </w:p>
    <w:p w14:paraId="44B9BE12"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p>
    <w:p w14:paraId="24BDA244" w14:textId="77777777" w:rsidR="001258B9" w:rsidRPr="00646022" w:rsidRDefault="001258B9" w:rsidP="001258B9">
      <w:pPr>
        <w:pStyle w:val="3"/>
        <w:rPr>
          <w:rFonts w:ascii="微軟正黑體" w:eastAsia="微軟正黑體" w:hAnsi="微軟正黑體"/>
          <w:i/>
          <w:iCs/>
          <w:sz w:val="27"/>
          <w:szCs w:val="27"/>
        </w:rPr>
      </w:pPr>
      <w:bookmarkStart w:id="167" w:name="large_scale_text"/>
      <w:bookmarkStart w:id="168" w:name="_大尺寸(文字)"/>
      <w:bookmarkEnd w:id="167"/>
      <w:bookmarkEnd w:id="168"/>
      <w:r w:rsidRPr="00646022">
        <w:rPr>
          <w:rFonts w:ascii="微軟正黑體" w:eastAsia="微軟正黑體" w:hAnsi="微軟正黑體" w:hint="eastAsia"/>
          <w:i/>
          <w:iCs/>
          <w:sz w:val="27"/>
          <w:szCs w:val="27"/>
        </w:rPr>
        <w:t>大尺寸(文字)</w:t>
      </w:r>
    </w:p>
    <w:p w14:paraId="1A06C97F"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r w:rsidRPr="000C0C8E">
        <w:rPr>
          <w:rFonts w:ascii="微軟正黑體" w:eastAsia="微軟正黑體" w:hAnsi="微軟正黑體" w:hint="eastAsia"/>
          <w:sz w:val="27"/>
          <w:szCs w:val="27"/>
        </w:rPr>
        <w:t>至少要有</w:t>
      </w:r>
      <w:r w:rsidRPr="000C0C8E">
        <w:rPr>
          <w:rFonts w:ascii="微軟正黑體" w:eastAsia="微軟正黑體" w:hAnsi="微軟正黑體"/>
          <w:sz w:val="27"/>
          <w:szCs w:val="27"/>
        </w:rPr>
        <w:t>18</w:t>
      </w:r>
      <w:bookmarkStart w:id="169" w:name="_Hlk147397180"/>
      <w:r>
        <w:rPr>
          <w:rFonts w:ascii="微軟正黑體" w:eastAsia="微軟正黑體" w:hAnsi="微軟正黑體"/>
          <w:sz w:val="27"/>
          <w:szCs w:val="27"/>
        </w:rPr>
        <w:t>pt</w:t>
      </w:r>
      <w:bookmarkEnd w:id="169"/>
      <w:r w:rsidRPr="000C0C8E">
        <w:rPr>
          <w:rFonts w:ascii="微軟正黑體" w:eastAsia="微軟正黑體" w:hAnsi="微軟正黑體" w:hint="eastAsia"/>
          <w:sz w:val="27"/>
          <w:szCs w:val="27"/>
        </w:rPr>
        <w:t>或</w:t>
      </w:r>
      <w:r w:rsidRPr="000C0C8E">
        <w:rPr>
          <w:rFonts w:ascii="微軟正黑體" w:eastAsia="微軟正黑體" w:hAnsi="微軟正黑體"/>
          <w:sz w:val="27"/>
          <w:szCs w:val="27"/>
        </w:rPr>
        <w:t>14</w:t>
      </w:r>
      <w:r>
        <w:rPr>
          <w:rFonts w:ascii="微軟正黑體" w:eastAsia="微軟正黑體" w:hAnsi="微軟正黑體"/>
          <w:sz w:val="27"/>
          <w:szCs w:val="27"/>
        </w:rPr>
        <w:t>pt</w:t>
      </w:r>
      <w:r w:rsidRPr="000C0C8E">
        <w:rPr>
          <w:rFonts w:ascii="微軟正黑體" w:eastAsia="微軟正黑體" w:hAnsi="微軟正黑體" w:hint="eastAsia"/>
          <w:sz w:val="27"/>
          <w:szCs w:val="27"/>
        </w:rPr>
        <w:t>的粗體大小，或者字體大小要與中日韓（CJK）語系的字體大小相當</w:t>
      </w:r>
    </w:p>
    <w:p w14:paraId="116CC8DC"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p>
    <w:p w14:paraId="15624A7C"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sz w:val="27"/>
          <w:szCs w:val="27"/>
        </w:rPr>
      </w:pPr>
      <w:proofErr w:type="gramStart"/>
      <w:r w:rsidRPr="000C0C8E">
        <w:rPr>
          <w:rFonts w:ascii="微軟正黑體" w:eastAsia="微軟正黑體" w:hAnsi="微軟正黑體" w:cs="Times New Roman"/>
          <w:b/>
          <w:color w:val="00B050"/>
          <w:sz w:val="27"/>
          <w:szCs w:val="27"/>
        </w:rPr>
        <w:t>註</w:t>
      </w:r>
      <w:proofErr w:type="gramEnd"/>
      <w:r w:rsidRPr="000C0C8E">
        <w:rPr>
          <w:rFonts w:ascii="微軟正黑體" w:eastAsia="微軟正黑體" w:hAnsi="微軟正黑體" w:cs="Times New Roman"/>
          <w:b/>
          <w:color w:val="00B050"/>
          <w:sz w:val="27"/>
          <w:szCs w:val="27"/>
        </w:rPr>
        <w:t>釋</w:t>
      </w:r>
    </w:p>
    <w:p w14:paraId="76D0311D"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2BF91CF9"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線條異常纖細</w:t>
      </w:r>
      <w:r w:rsidRPr="000C0C8E">
        <w:rPr>
          <w:rFonts w:ascii="微軟正黑體" w:eastAsia="微軟正黑體" w:hAnsi="微軟正黑體" w:cs="Times New Roman"/>
          <w:sz w:val="27"/>
          <w:szCs w:val="27"/>
        </w:rPr>
        <w:t>或具備不常見的特色與</w:t>
      </w:r>
      <w:r>
        <w:rPr>
          <w:rFonts w:ascii="微軟正黑體" w:eastAsia="微軟正黑體" w:hAnsi="微軟正黑體" w:cs="Times New Roman" w:hint="eastAsia"/>
          <w:sz w:val="27"/>
          <w:szCs w:val="27"/>
        </w:rPr>
        <w:t>特徵的字體</w:t>
      </w:r>
      <w:r w:rsidRPr="000C0C8E">
        <w:rPr>
          <w:rFonts w:ascii="微軟正黑體" w:eastAsia="微軟正黑體" w:hAnsi="微軟正黑體" w:cs="Times New Roman"/>
          <w:sz w:val="27"/>
          <w:szCs w:val="27"/>
        </w:rPr>
        <w:t>，會降低熟悉感而使得字型較難閱讀，特別是對比度較低時。</w:t>
      </w:r>
    </w:p>
    <w:p w14:paraId="0ED9449E"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p>
    <w:p w14:paraId="402A11CD"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sz w:val="27"/>
          <w:szCs w:val="27"/>
        </w:rPr>
      </w:pPr>
      <w:proofErr w:type="gramStart"/>
      <w:r w:rsidRPr="000C0C8E">
        <w:rPr>
          <w:rFonts w:ascii="微軟正黑體" w:eastAsia="微軟正黑體" w:hAnsi="微軟正黑體" w:cs="Times New Roman"/>
          <w:b/>
          <w:color w:val="00B050"/>
          <w:sz w:val="27"/>
          <w:szCs w:val="27"/>
        </w:rPr>
        <w:t>註</w:t>
      </w:r>
      <w:proofErr w:type="gramEnd"/>
      <w:r w:rsidRPr="000C0C8E">
        <w:rPr>
          <w:rFonts w:ascii="微軟正黑體" w:eastAsia="微軟正黑體" w:hAnsi="微軟正黑體" w:cs="Times New Roman"/>
          <w:b/>
          <w:color w:val="00B050"/>
          <w:sz w:val="27"/>
          <w:szCs w:val="27"/>
        </w:rPr>
        <w:t>釋</w:t>
      </w:r>
    </w:p>
    <w:p w14:paraId="28F9CC5A"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12215B3C"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0C0C8E">
        <w:rPr>
          <w:rFonts w:ascii="微軟正黑體" w:eastAsia="微軟正黑體" w:hAnsi="微軟正黑體" w:cs="Times New Roman"/>
          <w:sz w:val="27"/>
          <w:szCs w:val="27"/>
        </w:rPr>
        <w:t>字體大小是內容傳遞時的大小。不包括由使用者完成的大小調整。</w:t>
      </w:r>
    </w:p>
    <w:p w14:paraId="24B5CBAA"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p>
    <w:p w14:paraId="6D52FB71"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sz w:val="27"/>
          <w:szCs w:val="27"/>
        </w:rPr>
      </w:pPr>
      <w:proofErr w:type="gramStart"/>
      <w:r w:rsidRPr="000C0C8E">
        <w:rPr>
          <w:rFonts w:ascii="微軟正黑體" w:eastAsia="微軟正黑體" w:hAnsi="微軟正黑體" w:cs="Times New Roman"/>
          <w:b/>
          <w:color w:val="00B050"/>
          <w:sz w:val="27"/>
          <w:szCs w:val="27"/>
        </w:rPr>
        <w:t>註</w:t>
      </w:r>
      <w:proofErr w:type="gramEnd"/>
      <w:r w:rsidRPr="000C0C8E">
        <w:rPr>
          <w:rFonts w:ascii="微軟正黑體" w:eastAsia="微軟正黑體" w:hAnsi="微軟正黑體" w:cs="Times New Roman"/>
          <w:b/>
          <w:color w:val="00B050"/>
          <w:sz w:val="27"/>
          <w:szCs w:val="27"/>
        </w:rPr>
        <w:t>釋</w:t>
      </w:r>
    </w:p>
    <w:p w14:paraId="23851138"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42F24BDD"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0C0C8E">
        <w:rPr>
          <w:rFonts w:ascii="微軟正黑體" w:eastAsia="微軟正黑體" w:hAnsi="微軟正黑體" w:cs="Times New Roman"/>
          <w:sz w:val="27"/>
          <w:szCs w:val="27"/>
        </w:rPr>
        <w:t>使用者看到的字元實際尺寸，取決於網頁</w:t>
      </w:r>
      <w:r>
        <w:rPr>
          <w:rFonts w:ascii="微軟正黑體" w:eastAsia="微軟正黑體" w:hAnsi="微軟正黑體" w:cs="Times New Roman" w:hint="eastAsia"/>
          <w:sz w:val="27"/>
          <w:szCs w:val="27"/>
        </w:rPr>
        <w:t>作者</w:t>
      </w:r>
      <w:r w:rsidRPr="000C0C8E">
        <w:rPr>
          <w:rFonts w:ascii="微軟正黑體" w:eastAsia="微軟正黑體" w:hAnsi="微軟正黑體" w:cs="Times New Roman"/>
          <w:sz w:val="27"/>
          <w:szCs w:val="27"/>
        </w:rPr>
        <w:t>定義的尺寸和使用者所顯示的或使用者代理的設定。對於許多主流正文字體，14</w:t>
      </w:r>
      <w:r w:rsidRPr="00885567">
        <w:rPr>
          <w:rFonts w:ascii="微軟正黑體" w:eastAsia="微軟正黑體" w:hAnsi="微軟正黑體" w:cs="Times New Roman"/>
          <w:sz w:val="27"/>
          <w:szCs w:val="27"/>
        </w:rPr>
        <w:t>pt</w:t>
      </w:r>
      <w:r w:rsidRPr="000C0C8E">
        <w:rPr>
          <w:rFonts w:ascii="微軟正黑體" w:eastAsia="微軟正黑體" w:hAnsi="微軟正黑體" w:cs="Times New Roman"/>
          <w:sz w:val="27"/>
          <w:szCs w:val="27"/>
        </w:rPr>
        <w:t>和18</w:t>
      </w:r>
      <w:r w:rsidRPr="00885567">
        <w:rPr>
          <w:rFonts w:ascii="微軟正黑體" w:eastAsia="微軟正黑體" w:hAnsi="微軟正黑體" w:cs="Times New Roman"/>
          <w:sz w:val="27"/>
          <w:szCs w:val="27"/>
        </w:rPr>
        <w:t>pt</w:t>
      </w:r>
      <w:r w:rsidRPr="000C0C8E">
        <w:rPr>
          <w:rFonts w:ascii="微軟正黑體" w:eastAsia="微軟正黑體" w:hAnsi="微軟正黑體" w:cs="Times New Roman"/>
          <w:sz w:val="27"/>
          <w:szCs w:val="27"/>
        </w:rPr>
        <w:t>大</w:t>
      </w:r>
      <w:r>
        <w:rPr>
          <w:rFonts w:ascii="微軟正黑體" w:eastAsia="微軟正黑體" w:hAnsi="微軟正黑體" w:cs="Times New Roman" w:hint="eastAsia"/>
          <w:sz w:val="27"/>
          <w:szCs w:val="27"/>
        </w:rPr>
        <w:t>約等</w:t>
      </w:r>
      <w:r w:rsidRPr="000C0C8E">
        <w:rPr>
          <w:rFonts w:ascii="微軟正黑體" w:eastAsia="微軟正黑體" w:hAnsi="微軟正黑體" w:cs="Times New Roman"/>
          <w:sz w:val="27"/>
          <w:szCs w:val="27"/>
        </w:rPr>
        <w:t xml:space="preserve">於1.2和1.5 </w:t>
      </w:r>
      <w:proofErr w:type="spellStart"/>
      <w:r>
        <w:rPr>
          <w:rFonts w:ascii="微軟正黑體" w:eastAsia="微軟正黑體" w:hAnsi="微軟正黑體" w:cs="Times New Roman" w:hint="eastAsia"/>
          <w:sz w:val="27"/>
          <w:szCs w:val="27"/>
        </w:rPr>
        <w:t>e</w:t>
      </w:r>
      <w:r>
        <w:rPr>
          <w:rFonts w:ascii="微軟正黑體" w:eastAsia="微軟正黑體" w:hAnsi="微軟正黑體" w:cs="Times New Roman"/>
          <w:sz w:val="27"/>
          <w:szCs w:val="27"/>
        </w:rPr>
        <w:t>m</w:t>
      </w:r>
      <w:proofErr w:type="spellEnd"/>
      <w:r>
        <w:rPr>
          <w:rFonts w:ascii="微軟正黑體" w:eastAsia="微軟正黑體" w:hAnsi="微軟正黑體" w:cs="Times New Roman" w:hint="eastAsia"/>
          <w:sz w:val="27"/>
          <w:szCs w:val="27"/>
        </w:rPr>
        <w:t>或正文默認大小的1</w:t>
      </w:r>
      <w:r>
        <w:rPr>
          <w:rFonts w:ascii="微軟正黑體" w:eastAsia="微軟正黑體" w:hAnsi="微軟正黑體" w:cs="Times New Roman"/>
          <w:sz w:val="27"/>
          <w:szCs w:val="27"/>
        </w:rPr>
        <w:t>20%</w:t>
      </w:r>
      <w:r>
        <w:rPr>
          <w:rFonts w:ascii="微軟正黑體" w:eastAsia="微軟正黑體" w:hAnsi="微軟正黑體" w:cs="Times New Roman" w:hint="eastAsia"/>
          <w:sz w:val="27"/>
          <w:szCs w:val="27"/>
        </w:rPr>
        <w:t>或1</w:t>
      </w:r>
      <w:r>
        <w:rPr>
          <w:rFonts w:ascii="微軟正黑體" w:eastAsia="微軟正黑體" w:hAnsi="微軟正黑體" w:cs="Times New Roman"/>
          <w:sz w:val="27"/>
          <w:szCs w:val="27"/>
        </w:rPr>
        <w:t>50</w:t>
      </w:r>
      <w:r>
        <w:rPr>
          <w:rFonts w:ascii="微軟正黑體" w:eastAsia="微軟正黑體" w:hAnsi="微軟正黑體" w:cs="Times New Roman" w:hint="eastAsia"/>
          <w:sz w:val="27"/>
          <w:szCs w:val="27"/>
        </w:rPr>
        <w:t>%（假設正文字體為1</w:t>
      </w:r>
      <w:r>
        <w:rPr>
          <w:rFonts w:ascii="微軟正黑體" w:eastAsia="微軟正黑體" w:hAnsi="微軟正黑體" w:cs="Times New Roman"/>
          <w:sz w:val="27"/>
          <w:szCs w:val="27"/>
        </w:rPr>
        <w:t>00%</w:t>
      </w:r>
      <w:r>
        <w:rPr>
          <w:rFonts w:ascii="微軟正黑體" w:eastAsia="微軟正黑體" w:hAnsi="微軟正黑體" w:cs="Times New Roman" w:hint="eastAsia"/>
          <w:sz w:val="27"/>
          <w:szCs w:val="27"/>
        </w:rPr>
        <w:t>）</w:t>
      </w:r>
      <w:r w:rsidRPr="000C0C8E">
        <w:rPr>
          <w:rFonts w:ascii="微軟正黑體" w:eastAsia="微軟正黑體" w:hAnsi="微軟正黑體" w:cs="Times New Roman"/>
          <w:sz w:val="27"/>
          <w:szCs w:val="27"/>
        </w:rPr>
        <w:t>，但網頁</w:t>
      </w:r>
      <w:r>
        <w:rPr>
          <w:rFonts w:ascii="微軟正黑體" w:eastAsia="微軟正黑體" w:hAnsi="微軟正黑體" w:cs="Times New Roman" w:hint="eastAsia"/>
          <w:sz w:val="27"/>
          <w:szCs w:val="27"/>
        </w:rPr>
        <w:t>作者</w:t>
      </w:r>
      <w:r w:rsidRPr="000C0C8E">
        <w:rPr>
          <w:rFonts w:ascii="微軟正黑體" w:eastAsia="微軟正黑體" w:hAnsi="微軟正黑體" w:cs="Times New Roman"/>
          <w:sz w:val="27"/>
          <w:szCs w:val="27"/>
        </w:rPr>
        <w:t>需要檢查這是否適用於使用中的特定字體。當字體以相對單位定義時，實際的點大小應由使用者代理計算以供顯示。在評估此成功準則時，應從使用者處獲取點的大小，或者根據用戶端執行的字體度量計算點之大小。視力不佳的用戶須自行選擇適當的設置。</w:t>
      </w:r>
    </w:p>
    <w:p w14:paraId="645531CD"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sz w:val="27"/>
          <w:szCs w:val="27"/>
        </w:rPr>
      </w:pPr>
      <w:proofErr w:type="gramStart"/>
      <w:r w:rsidRPr="000C0C8E">
        <w:rPr>
          <w:rFonts w:ascii="微軟正黑體" w:eastAsia="微軟正黑體" w:hAnsi="微軟正黑體" w:cs="Times New Roman"/>
          <w:b/>
          <w:color w:val="00B050"/>
          <w:sz w:val="27"/>
          <w:szCs w:val="27"/>
        </w:rPr>
        <w:t>註</w:t>
      </w:r>
      <w:proofErr w:type="gramEnd"/>
      <w:r w:rsidRPr="000C0C8E">
        <w:rPr>
          <w:rFonts w:ascii="微軟正黑體" w:eastAsia="微軟正黑體" w:hAnsi="微軟正黑體" w:cs="Times New Roman"/>
          <w:b/>
          <w:color w:val="00B050"/>
          <w:sz w:val="27"/>
          <w:szCs w:val="27"/>
        </w:rPr>
        <w:t>釋</w:t>
      </w:r>
    </w:p>
    <w:p w14:paraId="3364817B"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31C816C3"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0C0C8E">
        <w:rPr>
          <w:rFonts w:ascii="微軟正黑體" w:eastAsia="微軟正黑體" w:hAnsi="微軟正黑體" w:cs="Times New Roman"/>
          <w:sz w:val="27"/>
          <w:szCs w:val="27"/>
        </w:rPr>
        <w:t>在不指定字體大小的情況下使用文字時，</w:t>
      </w:r>
      <w:r w:rsidRPr="000C0C8E" w:rsidDel="008147A4">
        <w:rPr>
          <w:rFonts w:ascii="微軟正黑體" w:eastAsia="微軟正黑體" w:hAnsi="微軟正黑體" w:cs="Times New Roman"/>
          <w:sz w:val="27"/>
          <w:szCs w:val="27"/>
        </w:rPr>
        <w:t xml:space="preserve"> </w:t>
      </w:r>
      <w:r w:rsidRPr="008147A4">
        <w:rPr>
          <w:rFonts w:ascii="微軟正黑體" w:eastAsia="微軟正黑體" w:hAnsi="微軟正黑體" w:cs="Times New Roman" w:hint="eastAsia"/>
          <w:sz w:val="27"/>
          <w:szCs w:val="27"/>
        </w:rPr>
        <w:t>將主要瀏覽器上非特定文字的最小字體尺寸當作合理大小。如果在主要瀏覽器上</w:t>
      </w:r>
      <w:r w:rsidRPr="008147A4">
        <w:rPr>
          <w:rFonts w:ascii="微軟正黑體" w:eastAsia="微軟正黑體" w:hAnsi="微軟正黑體" w:cs="Times New Roman"/>
          <w:sz w:val="27"/>
          <w:szCs w:val="27"/>
        </w:rPr>
        <w:t>1階標題</w:t>
      </w:r>
      <w:r>
        <w:rPr>
          <w:rFonts w:ascii="微軟正黑體" w:eastAsia="微軟正黑體" w:hAnsi="微軟正黑體" w:cs="Times New Roman" w:hint="eastAsia"/>
          <w:sz w:val="27"/>
          <w:szCs w:val="27"/>
        </w:rPr>
        <w:t>（&lt;</w:t>
      </w:r>
      <w:r>
        <w:rPr>
          <w:rFonts w:ascii="微軟正黑體" w:eastAsia="微軟正黑體" w:hAnsi="微軟正黑體" w:cs="Times New Roman"/>
          <w:sz w:val="27"/>
          <w:szCs w:val="27"/>
        </w:rPr>
        <w:t>h1&gt;</w:t>
      </w:r>
      <w:r>
        <w:rPr>
          <w:rFonts w:ascii="微軟正黑體" w:eastAsia="微軟正黑體" w:hAnsi="微軟正黑體" w:cs="Times New Roman" w:hint="eastAsia"/>
          <w:sz w:val="27"/>
          <w:szCs w:val="27"/>
        </w:rPr>
        <w:t>）</w:t>
      </w:r>
      <w:r w:rsidRPr="008147A4">
        <w:rPr>
          <w:rFonts w:ascii="微軟正黑體" w:eastAsia="微軟正黑體" w:hAnsi="微軟正黑體" w:cs="Times New Roman"/>
          <w:sz w:val="27"/>
          <w:szCs w:val="27"/>
        </w:rPr>
        <w:t>是以14</w:t>
      </w:r>
      <w:r w:rsidRPr="00885567">
        <w:rPr>
          <w:rFonts w:ascii="微軟正黑體" w:eastAsia="微軟正黑體" w:hAnsi="微軟正黑體" w:cs="Times New Roman"/>
          <w:sz w:val="27"/>
          <w:szCs w:val="27"/>
        </w:rPr>
        <w:t>pt</w:t>
      </w:r>
      <w:proofErr w:type="gramStart"/>
      <w:r w:rsidRPr="008147A4">
        <w:rPr>
          <w:rFonts w:ascii="微軟正黑體" w:eastAsia="微軟正黑體" w:hAnsi="微軟正黑體" w:cs="Times New Roman"/>
          <w:sz w:val="27"/>
          <w:szCs w:val="27"/>
        </w:rPr>
        <w:t>以上粗體示</w:t>
      </w:r>
      <w:proofErr w:type="gramEnd"/>
      <w:r w:rsidRPr="008147A4">
        <w:rPr>
          <w:rFonts w:ascii="微軟正黑體" w:eastAsia="微軟正黑體" w:hAnsi="微軟正黑體" w:cs="Times New Roman"/>
          <w:sz w:val="27"/>
          <w:szCs w:val="27"/>
        </w:rPr>
        <w:t>之，則將之視為合理大小。可依據相似方法計算字體大小的相對縮放。</w:t>
      </w:r>
    </w:p>
    <w:p w14:paraId="641E10D4"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sz w:val="27"/>
          <w:szCs w:val="27"/>
        </w:rPr>
      </w:pPr>
    </w:p>
    <w:p w14:paraId="7078749F"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sz w:val="27"/>
          <w:szCs w:val="27"/>
        </w:rPr>
      </w:pPr>
      <w:proofErr w:type="gramStart"/>
      <w:r w:rsidRPr="000C0C8E">
        <w:rPr>
          <w:rFonts w:ascii="微軟正黑體" w:eastAsia="微軟正黑體" w:hAnsi="微軟正黑體" w:cs="Times New Roman"/>
          <w:b/>
          <w:color w:val="00B050"/>
          <w:sz w:val="27"/>
          <w:szCs w:val="27"/>
        </w:rPr>
        <w:t>註</w:t>
      </w:r>
      <w:proofErr w:type="gramEnd"/>
      <w:r w:rsidRPr="000C0C8E">
        <w:rPr>
          <w:rFonts w:ascii="微軟正黑體" w:eastAsia="微軟正黑體" w:hAnsi="微軟正黑體" w:cs="Times New Roman"/>
          <w:b/>
          <w:color w:val="00B050"/>
          <w:sz w:val="27"/>
          <w:szCs w:val="27"/>
        </w:rPr>
        <w:t>釋</w:t>
      </w:r>
    </w:p>
    <w:p w14:paraId="581EEF45"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35CE1F7B"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0C0C8E">
        <w:rPr>
          <w:rFonts w:ascii="微軟正黑體" w:eastAsia="微軟正黑體" w:hAnsi="微軟正黑體" w:cs="Times New Roman"/>
          <w:sz w:val="27"/>
          <w:szCs w:val="27"/>
        </w:rPr>
        <w:t>羅馬文字（roman text）的18</w:t>
      </w:r>
      <w:r w:rsidRPr="00885567">
        <w:rPr>
          <w:rFonts w:ascii="微軟正黑體" w:eastAsia="微軟正黑體" w:hAnsi="微軟正黑體" w:cs="Times New Roman"/>
          <w:sz w:val="27"/>
          <w:szCs w:val="27"/>
        </w:rPr>
        <w:t>pt</w:t>
      </w:r>
      <w:r w:rsidRPr="000C0C8E">
        <w:rPr>
          <w:rFonts w:ascii="微軟正黑體" w:eastAsia="微軟正黑體" w:hAnsi="微軟正黑體" w:cs="Times New Roman"/>
          <w:sz w:val="27"/>
          <w:szCs w:val="27"/>
        </w:rPr>
        <w:t>和14</w:t>
      </w:r>
      <w:r w:rsidRPr="00885567">
        <w:rPr>
          <w:rFonts w:ascii="微軟正黑體" w:eastAsia="微軟正黑體" w:hAnsi="微軟正黑體" w:cs="Times New Roman"/>
          <w:sz w:val="27"/>
          <w:szCs w:val="27"/>
        </w:rPr>
        <w:t>pt</w:t>
      </w:r>
      <w:r w:rsidRPr="000C0C8E">
        <w:rPr>
          <w:rFonts w:ascii="微軟正黑體" w:eastAsia="微軟正黑體" w:hAnsi="微軟正黑體" w:cs="Times New Roman"/>
          <w:sz w:val="27"/>
          <w:szCs w:val="27"/>
        </w:rPr>
        <w:t>尺寸取自大號字體（large print）（14pt）的最小尺寸和較大的標準字體（18pt）。對於其他諸如中日韓（CJK）語系的字體，這些語言的「同等」尺寸則是大號字體的最小尺寸及下一個較大標準尺寸的大號字體。</w:t>
      </w:r>
    </w:p>
    <w:p w14:paraId="3F9A7D5D" w14:textId="77777777" w:rsidR="001258B9" w:rsidRDefault="001258B9" w:rsidP="001258B9">
      <w:pPr>
        <w:adjustRightInd w:val="0"/>
        <w:snapToGrid w:val="0"/>
        <w:spacing w:before="10" w:after="240" w:line="240" w:lineRule="atLeast"/>
        <w:ind w:right="397"/>
        <w:rPr>
          <w:rFonts w:ascii="微軟正黑體" w:eastAsia="微軟正黑體" w:hAnsi="微軟正黑體" w:cs="Arial"/>
          <w:b/>
          <w:bCs/>
          <w:i/>
          <w:iCs/>
          <w:color w:val="000000" w:themeColor="text1"/>
          <w:sz w:val="27"/>
          <w:szCs w:val="27"/>
          <w:shd w:val="clear" w:color="auto" w:fill="FFFFFF"/>
        </w:rPr>
      </w:pPr>
    </w:p>
    <w:p w14:paraId="24C81DCC" w14:textId="77777777" w:rsidR="001258B9" w:rsidRPr="00646022" w:rsidRDefault="001258B9" w:rsidP="001258B9">
      <w:pPr>
        <w:pStyle w:val="3"/>
        <w:rPr>
          <w:rFonts w:ascii="微軟正黑體" w:eastAsia="微軟正黑體" w:hAnsi="微軟正黑體"/>
          <w:i/>
          <w:iCs/>
          <w:sz w:val="27"/>
          <w:szCs w:val="27"/>
        </w:rPr>
      </w:pPr>
      <w:bookmarkStart w:id="170" w:name="_法律義務"/>
      <w:bookmarkEnd w:id="170"/>
      <w:r w:rsidRPr="00646022">
        <w:rPr>
          <w:rFonts w:ascii="微軟正黑體" w:eastAsia="微軟正黑體" w:hAnsi="微軟正黑體" w:hint="eastAsia"/>
          <w:i/>
          <w:iCs/>
          <w:sz w:val="27"/>
          <w:szCs w:val="27"/>
        </w:rPr>
        <w:lastRenderedPageBreak/>
        <w:t>法律義務</w:t>
      </w:r>
    </w:p>
    <w:p w14:paraId="2C2BD9C0"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r w:rsidRPr="000C0C8E">
        <w:rPr>
          <w:rFonts w:ascii="微軟正黑體" w:eastAsia="微軟正黑體" w:hAnsi="微軟正黑體"/>
          <w:sz w:val="27"/>
          <w:szCs w:val="27"/>
        </w:rPr>
        <w:t>產生具有法律約束力之義務或利益之交易</w:t>
      </w:r>
    </w:p>
    <w:p w14:paraId="294D6EE5"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p>
    <w:p w14:paraId="1AA4205C"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範例 13</w:t>
      </w:r>
    </w:p>
    <w:p w14:paraId="257A22BE"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p>
    <w:p w14:paraId="5993AB23" w14:textId="77777777" w:rsidR="001258B9" w:rsidRPr="000C0C8E"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sidRPr="000C0C8E">
        <w:rPr>
          <w:rFonts w:ascii="微軟正黑體" w:eastAsia="微軟正黑體" w:hAnsi="微軟正黑體" w:cs="Times New Roman"/>
          <w:sz w:val="27"/>
          <w:szCs w:val="27"/>
        </w:rPr>
        <w:t>結婚證書、股票交易（財務和法律）、遺囑、貸款、領養、報名從軍和所有類型的合約等。</w:t>
      </w:r>
    </w:p>
    <w:p w14:paraId="11194EEF"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p>
    <w:p w14:paraId="12F5EBE9" w14:textId="77777777" w:rsidR="001258B9" w:rsidRPr="00646022" w:rsidRDefault="001258B9" w:rsidP="001258B9">
      <w:pPr>
        <w:pStyle w:val="3"/>
        <w:rPr>
          <w:rFonts w:ascii="微軟正黑體" w:eastAsia="微軟正黑體" w:hAnsi="微軟正黑體"/>
          <w:i/>
          <w:iCs/>
          <w:sz w:val="27"/>
          <w:szCs w:val="27"/>
        </w:rPr>
      </w:pPr>
      <w:bookmarkStart w:id="171" w:name="link_purpose"/>
      <w:bookmarkStart w:id="172" w:name="_鏈結目的"/>
      <w:bookmarkEnd w:id="171"/>
      <w:bookmarkEnd w:id="172"/>
      <w:r w:rsidRPr="00646022">
        <w:rPr>
          <w:rFonts w:ascii="微軟正黑體" w:eastAsia="微軟正黑體" w:hAnsi="微軟正黑體" w:hint="eastAsia"/>
          <w:i/>
          <w:iCs/>
          <w:sz w:val="27"/>
          <w:szCs w:val="27"/>
        </w:rPr>
        <w:t>鏈結目的</w:t>
      </w:r>
    </w:p>
    <w:p w14:paraId="7F680F40"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r w:rsidRPr="000C0C8E">
        <w:rPr>
          <w:rFonts w:ascii="微軟正黑體" w:eastAsia="微軟正黑體" w:hAnsi="微軟正黑體"/>
          <w:sz w:val="27"/>
          <w:szCs w:val="27"/>
        </w:rPr>
        <w:t>透過啟動超連結所獲得結果的特性</w:t>
      </w:r>
    </w:p>
    <w:p w14:paraId="561E00A3"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p>
    <w:p w14:paraId="580B46C1" w14:textId="77777777" w:rsidR="001258B9" w:rsidRPr="005B35A5" w:rsidRDefault="001258B9" w:rsidP="001258B9">
      <w:pPr>
        <w:pStyle w:val="3"/>
        <w:rPr>
          <w:rFonts w:ascii="微軟正黑體" w:eastAsia="微軟正黑體" w:hAnsi="微軟正黑體"/>
          <w:i/>
          <w:iCs/>
          <w:sz w:val="27"/>
          <w:szCs w:val="27"/>
        </w:rPr>
      </w:pPr>
      <w:bookmarkStart w:id="173" w:name="live"/>
      <w:bookmarkStart w:id="174" w:name="_現場"/>
      <w:bookmarkEnd w:id="173"/>
      <w:bookmarkEnd w:id="174"/>
      <w:r>
        <w:rPr>
          <w:rFonts w:ascii="微軟正黑體" w:eastAsia="微軟正黑體" w:hAnsi="微軟正黑體" w:hint="eastAsia"/>
          <w:i/>
          <w:iCs/>
          <w:sz w:val="27"/>
          <w:szCs w:val="27"/>
        </w:rPr>
        <w:t>即時</w:t>
      </w:r>
    </w:p>
    <w:p w14:paraId="43A63646"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r w:rsidRPr="000C0C8E">
        <w:rPr>
          <w:rFonts w:ascii="微軟正黑體" w:eastAsia="微軟正黑體" w:hAnsi="微軟正黑體"/>
          <w:sz w:val="27"/>
          <w:szCs w:val="27"/>
        </w:rPr>
        <w:t>從真實世界事件中獲取的資訊，並以不會超過延時播送的速度發送給接收者</w:t>
      </w:r>
    </w:p>
    <w:p w14:paraId="5A7D054D"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p>
    <w:p w14:paraId="09414E11"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sz w:val="27"/>
          <w:szCs w:val="27"/>
        </w:rPr>
      </w:pPr>
      <w:proofErr w:type="gramStart"/>
      <w:r w:rsidRPr="000C0C8E">
        <w:rPr>
          <w:rFonts w:ascii="微軟正黑體" w:eastAsia="微軟正黑體" w:hAnsi="微軟正黑體" w:cs="Times New Roman"/>
          <w:b/>
          <w:color w:val="00B050"/>
          <w:sz w:val="27"/>
          <w:szCs w:val="27"/>
        </w:rPr>
        <w:t>註</w:t>
      </w:r>
      <w:proofErr w:type="gramEnd"/>
      <w:r w:rsidRPr="000C0C8E">
        <w:rPr>
          <w:rFonts w:ascii="微軟正黑體" w:eastAsia="微軟正黑體" w:hAnsi="微軟正黑體" w:cs="Times New Roman"/>
          <w:b/>
          <w:color w:val="00B050"/>
          <w:sz w:val="27"/>
          <w:szCs w:val="27"/>
        </w:rPr>
        <w:t>釋</w:t>
      </w:r>
    </w:p>
    <w:p w14:paraId="295C95A7"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5FE5F957"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0C0C8E">
        <w:rPr>
          <w:rFonts w:ascii="微軟正黑體" w:eastAsia="微軟正黑體" w:hAnsi="微軟正黑體" w:cs="Times New Roman"/>
          <w:sz w:val="27"/>
          <w:szCs w:val="27"/>
        </w:rPr>
        <w:t>延時播送是一種短暫的（通常是自動的）延遲，例如提供給播音員時間以便提示訊號或審查音訊（或影片）的反饋狀況，但不足以允許進行大量編輯。</w:t>
      </w:r>
    </w:p>
    <w:p w14:paraId="149B57FF"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p>
    <w:p w14:paraId="268B9FDD"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sz w:val="27"/>
          <w:szCs w:val="27"/>
        </w:rPr>
      </w:pPr>
      <w:proofErr w:type="gramStart"/>
      <w:r w:rsidRPr="000C0C8E">
        <w:rPr>
          <w:rFonts w:ascii="微軟正黑體" w:eastAsia="微軟正黑體" w:hAnsi="微軟正黑體" w:cs="Times New Roman"/>
          <w:b/>
          <w:color w:val="00B050"/>
          <w:sz w:val="27"/>
          <w:szCs w:val="27"/>
        </w:rPr>
        <w:t>註</w:t>
      </w:r>
      <w:proofErr w:type="gramEnd"/>
      <w:r w:rsidRPr="000C0C8E">
        <w:rPr>
          <w:rFonts w:ascii="微軟正黑體" w:eastAsia="微軟正黑體" w:hAnsi="微軟正黑體" w:cs="Times New Roman"/>
          <w:b/>
          <w:color w:val="00B050"/>
          <w:sz w:val="27"/>
          <w:szCs w:val="27"/>
        </w:rPr>
        <w:t>釋</w:t>
      </w:r>
    </w:p>
    <w:p w14:paraId="5580AD09"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0C0C8E">
        <w:rPr>
          <w:rFonts w:ascii="微軟正黑體" w:eastAsia="微軟正黑體" w:hAnsi="微軟正黑體" w:cs="Times New Roman"/>
          <w:sz w:val="27"/>
          <w:szCs w:val="27"/>
        </w:rPr>
        <w:t>如果資訊完全由電腦生成，則它並不具有現場的即時性。</w:t>
      </w:r>
    </w:p>
    <w:p w14:paraId="447B249C"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p>
    <w:p w14:paraId="4338558E" w14:textId="77777777" w:rsidR="001258B9" w:rsidRPr="00EC7AE6" w:rsidRDefault="001258B9" w:rsidP="001258B9">
      <w:pPr>
        <w:pStyle w:val="3"/>
        <w:rPr>
          <w:rFonts w:ascii="微軟正黑體" w:eastAsia="微軟正黑體" w:hAnsi="微軟正黑體"/>
          <w:i/>
          <w:iCs/>
          <w:sz w:val="27"/>
          <w:szCs w:val="27"/>
        </w:rPr>
      </w:pPr>
      <w:bookmarkStart w:id="175" w:name="lower_secondary_education_level"/>
      <w:bookmarkStart w:id="176" w:name="_國中教育程度"/>
      <w:bookmarkEnd w:id="175"/>
      <w:bookmarkEnd w:id="176"/>
      <w:r w:rsidRPr="00EC7AE6">
        <w:rPr>
          <w:rFonts w:ascii="微軟正黑體" w:eastAsia="微軟正黑體" w:hAnsi="微軟正黑體" w:hint="eastAsia"/>
          <w:i/>
          <w:iCs/>
          <w:sz w:val="27"/>
          <w:szCs w:val="27"/>
        </w:rPr>
        <w:lastRenderedPageBreak/>
        <w:t>國中教育程度</w:t>
      </w:r>
    </w:p>
    <w:p w14:paraId="6336FD1A"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r w:rsidRPr="000C0C8E">
        <w:rPr>
          <w:rFonts w:ascii="微軟正黑體" w:eastAsia="微軟正黑體" w:hAnsi="微軟正黑體"/>
          <w:sz w:val="27"/>
          <w:szCs w:val="27"/>
        </w:rPr>
        <w:t>在完成六年學業後接著開始兩年或三年的</w:t>
      </w:r>
      <w:proofErr w:type="gramStart"/>
      <w:r w:rsidRPr="000C0C8E">
        <w:rPr>
          <w:rFonts w:ascii="微軟正黑體" w:eastAsia="微軟正黑體" w:hAnsi="微軟正黑體"/>
          <w:sz w:val="27"/>
          <w:szCs w:val="27"/>
        </w:rPr>
        <w:t>受教期</w:t>
      </w:r>
      <w:proofErr w:type="gramEnd"/>
      <w:r w:rsidRPr="000C0C8E">
        <w:rPr>
          <w:rFonts w:ascii="微軟正黑體" w:eastAsia="微軟正黑體" w:hAnsi="微軟正黑體"/>
          <w:sz w:val="27"/>
          <w:szCs w:val="27"/>
        </w:rPr>
        <w:t>，並於完成九年的</w:t>
      </w:r>
      <w:r>
        <w:fldChar w:fldCharType="begin"/>
      </w:r>
      <w:r>
        <w:instrText>HYPERLINK \l "primary_education_level"</w:instrText>
      </w:r>
      <w:r>
        <w:fldChar w:fldCharType="separate"/>
      </w:r>
      <w:r w:rsidRPr="007C1180">
        <w:rPr>
          <w:rFonts w:ascii="微軟正黑體" w:eastAsia="微軟正黑體" w:hAnsi="微軟正黑體"/>
          <w:sz w:val="27"/>
          <w:szCs w:val="27"/>
        </w:rPr>
        <w:t>初等教育（primary education）</w:t>
      </w:r>
      <w:r>
        <w:rPr>
          <w:rFonts w:ascii="微軟正黑體" w:eastAsia="微軟正黑體" w:hAnsi="微軟正黑體"/>
          <w:sz w:val="27"/>
          <w:szCs w:val="27"/>
        </w:rPr>
        <w:fldChar w:fldCharType="end"/>
      </w:r>
      <w:r w:rsidRPr="000C0C8E">
        <w:rPr>
          <w:rFonts w:ascii="微軟正黑體" w:eastAsia="微軟正黑體" w:hAnsi="微軟正黑體"/>
          <w:sz w:val="27"/>
          <w:szCs w:val="27"/>
        </w:rPr>
        <w:t>時即結束。</w:t>
      </w:r>
    </w:p>
    <w:p w14:paraId="4F98CA73" w14:textId="77777777" w:rsidR="001258B9" w:rsidRPr="000C0C8E" w:rsidRDefault="001258B9" w:rsidP="001258B9">
      <w:pPr>
        <w:adjustRightInd w:val="0"/>
        <w:snapToGrid w:val="0"/>
        <w:spacing w:line="240" w:lineRule="atLeast"/>
        <w:rPr>
          <w:rFonts w:ascii="微軟正黑體" w:eastAsia="微軟正黑體" w:hAnsi="微軟正黑體"/>
          <w:sz w:val="27"/>
          <w:szCs w:val="27"/>
        </w:rPr>
      </w:pPr>
    </w:p>
    <w:p w14:paraId="339B8F38"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sz w:val="27"/>
          <w:szCs w:val="27"/>
        </w:rPr>
      </w:pPr>
      <w:proofErr w:type="gramStart"/>
      <w:r w:rsidRPr="000C0C8E">
        <w:rPr>
          <w:rFonts w:ascii="微軟正黑體" w:eastAsia="微軟正黑體" w:hAnsi="微軟正黑體" w:cs="Times New Roman"/>
          <w:b/>
          <w:color w:val="00B050"/>
          <w:sz w:val="27"/>
          <w:szCs w:val="27"/>
        </w:rPr>
        <w:t>註</w:t>
      </w:r>
      <w:proofErr w:type="gramEnd"/>
      <w:r w:rsidRPr="000C0C8E">
        <w:rPr>
          <w:rFonts w:ascii="微軟正黑體" w:eastAsia="微軟正黑體" w:hAnsi="微軟正黑體" w:cs="Times New Roman"/>
          <w:b/>
          <w:color w:val="00B050"/>
          <w:sz w:val="27"/>
          <w:szCs w:val="27"/>
        </w:rPr>
        <w:t>釋</w:t>
      </w:r>
    </w:p>
    <w:p w14:paraId="71D23154"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27BB697D"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0C0C8E">
        <w:rPr>
          <w:rFonts w:ascii="微軟正黑體" w:eastAsia="微軟正黑體" w:hAnsi="微軟正黑體" w:cs="Times New Roman"/>
          <w:sz w:val="27"/>
          <w:szCs w:val="27"/>
        </w:rPr>
        <w:t>該定義係基於國際標準教育分類[</w:t>
      </w:r>
      <w:hyperlink w:anchor="UNESCO" w:history="1">
        <w:r w:rsidRPr="007C1180">
          <w:rPr>
            <w:rFonts w:ascii="微軟正黑體" w:eastAsia="微軟正黑體" w:hAnsi="微軟正黑體" w:cs="Times New Roman" w:hint="eastAsia"/>
            <w:sz w:val="27"/>
            <w:szCs w:val="27"/>
          </w:rPr>
          <w:t>聯合國教科文組織</w:t>
        </w:r>
      </w:hyperlink>
      <w:r w:rsidRPr="000C0C8E">
        <w:rPr>
          <w:rFonts w:ascii="微軟正黑體" w:eastAsia="微軟正黑體" w:hAnsi="微軟正黑體" w:cs="Times New Roman"/>
          <w:sz w:val="27"/>
          <w:szCs w:val="27"/>
        </w:rPr>
        <w:t>]（</w:t>
      </w:r>
      <w:hyperlink w:anchor="UNESCO" w:history="1">
        <w:r w:rsidRPr="007C1180">
          <w:rPr>
            <w:rFonts w:ascii="微軟正黑體" w:eastAsia="微軟正黑體" w:hAnsi="微軟正黑體" w:cs="Times New Roman"/>
            <w:sz w:val="27"/>
            <w:szCs w:val="27"/>
          </w:rPr>
          <w:t>[UNESCO]</w:t>
        </w:r>
      </w:hyperlink>
      <w:r w:rsidRPr="000C0C8E">
        <w:rPr>
          <w:rFonts w:ascii="微軟正黑體" w:eastAsia="微軟正黑體" w:hAnsi="微軟正黑體" w:cs="Times New Roman"/>
          <w:sz w:val="27"/>
          <w:szCs w:val="27"/>
        </w:rPr>
        <w:t>）。</w:t>
      </w:r>
    </w:p>
    <w:p w14:paraId="5BCAB18E" w14:textId="77777777" w:rsidR="001258B9" w:rsidRPr="00EA6315" w:rsidRDefault="001258B9" w:rsidP="001258B9">
      <w:pPr>
        <w:adjustRightInd w:val="0"/>
        <w:snapToGrid w:val="0"/>
        <w:spacing w:after="240" w:line="240" w:lineRule="atLeast"/>
        <w:rPr>
          <w:rFonts w:ascii="微軟正黑體" w:eastAsia="微軟正黑體" w:hAnsi="微軟正黑體"/>
          <w:sz w:val="27"/>
          <w:szCs w:val="27"/>
        </w:rPr>
      </w:pPr>
    </w:p>
    <w:p w14:paraId="0A0A89ED" w14:textId="77777777" w:rsidR="001258B9" w:rsidRPr="00C05D6B" w:rsidRDefault="001258B9" w:rsidP="001258B9">
      <w:pPr>
        <w:pStyle w:val="3"/>
        <w:rPr>
          <w:rFonts w:ascii="微軟正黑體" w:eastAsia="微軟正黑體" w:hAnsi="微軟正黑體"/>
          <w:i/>
          <w:iCs/>
          <w:sz w:val="27"/>
          <w:szCs w:val="27"/>
        </w:rPr>
      </w:pPr>
      <w:bookmarkStart w:id="177" w:name="_機制"/>
      <w:bookmarkEnd w:id="177"/>
      <w:r w:rsidRPr="00C05D6B">
        <w:rPr>
          <w:rFonts w:ascii="微軟正黑體" w:eastAsia="微軟正黑體" w:hAnsi="微軟正黑體"/>
          <w:i/>
          <w:iCs/>
          <w:sz w:val="27"/>
          <w:szCs w:val="27"/>
        </w:rPr>
        <w:t>機制</w:t>
      </w:r>
    </w:p>
    <w:p w14:paraId="515A0DCE" w14:textId="77777777" w:rsidR="001258B9" w:rsidRPr="00C05D6B" w:rsidRDefault="001258B9" w:rsidP="001258B9">
      <w:pPr>
        <w:pStyle w:val="a3"/>
        <w:adjustRightInd w:val="0"/>
        <w:snapToGrid w:val="0"/>
        <w:spacing w:before="37" w:line="240" w:lineRule="atLeast"/>
        <w:rPr>
          <w:rFonts w:ascii="微軟正黑體" w:eastAsia="微軟正黑體" w:hAnsi="微軟正黑體" w:cs="Times New Roman"/>
          <w:sz w:val="27"/>
          <w:szCs w:val="27"/>
        </w:rPr>
      </w:pPr>
      <w:r w:rsidRPr="00C05D6B">
        <w:rPr>
          <w:rFonts w:ascii="微軟正黑體" w:eastAsia="微軟正黑體" w:hAnsi="微軟正黑體" w:cs="Times New Roman"/>
          <w:sz w:val="27"/>
          <w:szCs w:val="27"/>
        </w:rPr>
        <w:t>用以達成某個結果之程序或科技。</w:t>
      </w:r>
    </w:p>
    <w:p w14:paraId="06D08755" w14:textId="77777777" w:rsidR="001258B9" w:rsidRDefault="001258B9" w:rsidP="001258B9">
      <w:pPr>
        <w:pStyle w:val="a3"/>
        <w:adjustRightInd w:val="0"/>
        <w:snapToGrid w:val="0"/>
        <w:spacing w:before="37" w:line="240" w:lineRule="atLeast"/>
        <w:rPr>
          <w:rFonts w:ascii="微軟正黑體" w:eastAsia="微軟正黑體" w:hAnsi="微軟正黑體" w:cs="Times New Roman"/>
          <w:sz w:val="27"/>
          <w:szCs w:val="27"/>
        </w:rPr>
      </w:pPr>
    </w:p>
    <w:p w14:paraId="08E48626" w14:textId="77777777" w:rsidR="001258B9" w:rsidRPr="000C0C8E"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sz w:val="27"/>
          <w:szCs w:val="27"/>
        </w:rPr>
      </w:pPr>
      <w:bookmarkStart w:id="178" w:name="_Hlk129175126"/>
      <w:proofErr w:type="gramStart"/>
      <w:r w:rsidRPr="000C0C8E">
        <w:rPr>
          <w:rFonts w:ascii="微軟正黑體" w:eastAsia="微軟正黑體" w:hAnsi="微軟正黑體" w:cs="Times New Roman"/>
          <w:b/>
          <w:color w:val="00B050"/>
          <w:sz w:val="27"/>
          <w:szCs w:val="27"/>
        </w:rPr>
        <w:t>註</w:t>
      </w:r>
      <w:proofErr w:type="gramEnd"/>
      <w:r w:rsidRPr="000C0C8E">
        <w:rPr>
          <w:rFonts w:ascii="微軟正黑體" w:eastAsia="微軟正黑體" w:hAnsi="微軟正黑體" w:cs="Times New Roman"/>
          <w:b/>
          <w:color w:val="00B050"/>
          <w:sz w:val="27"/>
          <w:szCs w:val="27"/>
        </w:rPr>
        <w:t>釋</w:t>
      </w:r>
    </w:p>
    <w:p w14:paraId="41FB111C" w14:textId="77777777" w:rsidR="001258B9"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bookmarkEnd w:id="178"/>
    <w:p w14:paraId="57CC2694" w14:textId="77777777" w:rsidR="001258B9" w:rsidRPr="001E1E52" w:rsidRDefault="001258B9" w:rsidP="001258B9">
      <w:pPr>
        <w:adjustRightInd w:val="0"/>
        <w:snapToGrid w:val="0"/>
        <w:spacing w:line="240" w:lineRule="atLeast"/>
        <w:ind w:left="224"/>
        <w:rPr>
          <w:rFonts w:ascii="微軟正黑體" w:eastAsia="微軟正黑體" w:hAnsi="微軟正黑體" w:cs="Times New Roman"/>
          <w:b/>
          <w:sz w:val="27"/>
          <w:szCs w:val="27"/>
        </w:rPr>
      </w:pPr>
      <w:r w:rsidRPr="00C05D6B">
        <w:rPr>
          <w:rFonts w:ascii="微軟正黑體" w:eastAsia="微軟正黑體" w:hAnsi="微軟正黑體" w:cs="Times New Roman" w:hint="eastAsia"/>
          <w:sz w:val="27"/>
          <w:szCs w:val="27"/>
        </w:rPr>
        <w:t>可能為內容所明確提供，或仰賴由平台、或由包含輔助科技在內之使用者代理所提供。</w:t>
      </w:r>
    </w:p>
    <w:p w14:paraId="4DF0D993" w14:textId="77777777" w:rsidR="001258B9" w:rsidRPr="00EA6315"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color w:val="00B050"/>
          <w:sz w:val="27"/>
          <w:szCs w:val="27"/>
        </w:rPr>
      </w:pPr>
      <w:proofErr w:type="gramStart"/>
      <w:r w:rsidRPr="00EA6315">
        <w:rPr>
          <w:rFonts w:ascii="微軟正黑體" w:eastAsia="微軟正黑體" w:hAnsi="微軟正黑體" w:cs="Times New Roman"/>
          <w:b/>
          <w:color w:val="00B050"/>
          <w:sz w:val="27"/>
          <w:szCs w:val="27"/>
        </w:rPr>
        <w:t>註</w:t>
      </w:r>
      <w:proofErr w:type="gramEnd"/>
      <w:r w:rsidRPr="00EA6315">
        <w:rPr>
          <w:rFonts w:ascii="微軟正黑體" w:eastAsia="微軟正黑體" w:hAnsi="微軟正黑體" w:cs="Times New Roman"/>
          <w:b/>
          <w:color w:val="00B050"/>
          <w:sz w:val="27"/>
          <w:szCs w:val="27"/>
        </w:rPr>
        <w:t>釋</w:t>
      </w:r>
    </w:p>
    <w:p w14:paraId="2BD7C621" w14:textId="77777777" w:rsidR="001258B9" w:rsidRPr="00CD496D" w:rsidRDefault="001258B9" w:rsidP="001258B9">
      <w:pPr>
        <w:pBdr>
          <w:left w:val="single" w:sz="48" w:space="4" w:color="28A60A"/>
        </w:pBdr>
        <w:ind w:left="403" w:right="499"/>
        <w:rPr>
          <w:rFonts w:asciiTheme="minorHAnsi" w:hAnsiTheme="minorHAnsi" w:cs="Times New Roman"/>
          <w:szCs w:val="24"/>
        </w:rPr>
      </w:pPr>
    </w:p>
    <w:p w14:paraId="0FD89EC8" w14:textId="77777777" w:rsidR="001258B9" w:rsidRPr="00EA6315"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EA6315">
        <w:rPr>
          <w:rFonts w:ascii="微軟正黑體" w:eastAsia="微軟正黑體" w:hAnsi="微軟正黑體" w:cs="Times New Roman"/>
          <w:sz w:val="27"/>
          <w:szCs w:val="27"/>
        </w:rPr>
        <w:t>該機制需要滿足所要求的一致性等級的所有成功準則。</w:t>
      </w:r>
    </w:p>
    <w:p w14:paraId="04501A61" w14:textId="77777777" w:rsidR="001258B9" w:rsidRPr="00CD496D" w:rsidRDefault="001258B9" w:rsidP="001258B9"/>
    <w:p w14:paraId="1010A5CD" w14:textId="77777777" w:rsidR="001258B9" w:rsidRPr="00CB078A" w:rsidRDefault="001258B9" w:rsidP="001258B9">
      <w:pPr>
        <w:pStyle w:val="3"/>
        <w:rPr>
          <w:rFonts w:ascii="微軟正黑體" w:eastAsia="微軟正黑體" w:hAnsi="微軟正黑體"/>
          <w:i/>
          <w:iCs/>
          <w:sz w:val="27"/>
          <w:szCs w:val="27"/>
        </w:rPr>
      </w:pPr>
      <w:bookmarkStart w:id="179" w:name="media_alternative_for_text"/>
      <w:bookmarkStart w:id="180" w:name="_文字的替代媒體"/>
      <w:bookmarkEnd w:id="179"/>
      <w:bookmarkEnd w:id="180"/>
      <w:r w:rsidRPr="00CB078A">
        <w:rPr>
          <w:rFonts w:ascii="微軟正黑體" w:eastAsia="微軟正黑體" w:hAnsi="微軟正黑體" w:hint="eastAsia"/>
          <w:i/>
          <w:iCs/>
          <w:sz w:val="27"/>
          <w:szCs w:val="27"/>
        </w:rPr>
        <w:t>文字的替代媒體</w:t>
      </w:r>
    </w:p>
    <w:p w14:paraId="69B5638A" w14:textId="77777777" w:rsidR="001258B9" w:rsidRPr="00EA6315" w:rsidRDefault="001258B9" w:rsidP="001258B9">
      <w:pPr>
        <w:pStyle w:val="a3"/>
        <w:adjustRightInd w:val="0"/>
        <w:snapToGrid w:val="0"/>
        <w:spacing w:before="37" w:line="240" w:lineRule="atLeast"/>
        <w:rPr>
          <w:rFonts w:ascii="微軟正黑體" w:eastAsia="微軟正黑體" w:hAnsi="微軟正黑體" w:cs="Times New Roman"/>
          <w:sz w:val="27"/>
          <w:szCs w:val="27"/>
        </w:rPr>
      </w:pPr>
      <w:r w:rsidRPr="00EA6315">
        <w:rPr>
          <w:rFonts w:ascii="微軟正黑體" w:eastAsia="微軟正黑體" w:hAnsi="微軟正黑體" w:cs="Times New Roman"/>
          <w:sz w:val="27"/>
          <w:szCs w:val="27"/>
        </w:rPr>
        <w:t>媒體所呈現的資訊並未多於文字所呈現的資訊（直接或透過文字替代）</w:t>
      </w:r>
    </w:p>
    <w:p w14:paraId="6EB89C91" w14:textId="77777777" w:rsidR="001258B9" w:rsidRPr="00EA6315" w:rsidRDefault="001258B9" w:rsidP="001258B9">
      <w:pPr>
        <w:pStyle w:val="a3"/>
        <w:adjustRightInd w:val="0"/>
        <w:snapToGrid w:val="0"/>
        <w:spacing w:before="37" w:line="240" w:lineRule="atLeast"/>
        <w:rPr>
          <w:rFonts w:ascii="微軟正黑體" w:eastAsia="微軟正黑體" w:hAnsi="微軟正黑體" w:cs="Times New Roman"/>
          <w:sz w:val="27"/>
          <w:szCs w:val="27"/>
        </w:rPr>
      </w:pPr>
    </w:p>
    <w:p w14:paraId="3B5B550C" w14:textId="77777777" w:rsidR="001258B9" w:rsidRPr="00EA6315"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color w:val="00B050"/>
          <w:sz w:val="27"/>
          <w:szCs w:val="27"/>
        </w:rPr>
      </w:pPr>
      <w:proofErr w:type="gramStart"/>
      <w:r w:rsidRPr="00EA6315">
        <w:rPr>
          <w:rFonts w:ascii="微軟正黑體" w:eastAsia="微軟正黑體" w:hAnsi="微軟正黑體" w:cs="Times New Roman"/>
          <w:b/>
          <w:color w:val="00B050"/>
          <w:sz w:val="27"/>
          <w:szCs w:val="27"/>
        </w:rPr>
        <w:t>註</w:t>
      </w:r>
      <w:proofErr w:type="gramEnd"/>
      <w:r w:rsidRPr="00EA6315">
        <w:rPr>
          <w:rFonts w:ascii="微軟正黑體" w:eastAsia="微軟正黑體" w:hAnsi="微軟正黑體" w:cs="Times New Roman"/>
          <w:b/>
          <w:color w:val="00B050"/>
          <w:sz w:val="27"/>
          <w:szCs w:val="27"/>
        </w:rPr>
        <w:t>釋</w:t>
      </w:r>
    </w:p>
    <w:p w14:paraId="39DA7644" w14:textId="77777777" w:rsidR="001258B9" w:rsidRPr="00CD496D" w:rsidRDefault="001258B9" w:rsidP="001258B9">
      <w:pPr>
        <w:pBdr>
          <w:left w:val="single" w:sz="48" w:space="4" w:color="28A60A"/>
        </w:pBdr>
        <w:ind w:left="403" w:right="499"/>
        <w:rPr>
          <w:rFonts w:asciiTheme="minorHAnsi" w:hAnsiTheme="minorHAnsi" w:cs="Times New Roman"/>
          <w:szCs w:val="24"/>
        </w:rPr>
      </w:pPr>
    </w:p>
    <w:p w14:paraId="0CF7DE6E" w14:textId="77777777" w:rsidR="001258B9" w:rsidRPr="00EA6315"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EA6315">
        <w:rPr>
          <w:rFonts w:ascii="微軟正黑體" w:eastAsia="微軟正黑體" w:hAnsi="微軟正黑體" w:cs="Times New Roman"/>
          <w:sz w:val="27"/>
          <w:szCs w:val="27"/>
        </w:rPr>
        <w:t>文字的替代媒體是提供給那些能由文字的替代</w:t>
      </w:r>
      <w:r>
        <w:rPr>
          <w:rFonts w:ascii="微軟正黑體" w:eastAsia="微軟正黑體" w:hAnsi="微軟正黑體" w:cs="Times New Roman" w:hint="eastAsia"/>
          <w:sz w:val="27"/>
          <w:szCs w:val="27"/>
        </w:rPr>
        <w:t>表達</w:t>
      </w:r>
      <w:r w:rsidRPr="00EA6315">
        <w:rPr>
          <w:rFonts w:ascii="微軟正黑體" w:eastAsia="微軟正黑體" w:hAnsi="微軟正黑體" w:cs="Times New Roman"/>
          <w:sz w:val="27"/>
          <w:szCs w:val="27"/>
        </w:rPr>
        <w:t>中受惠者。文字的替代媒體可為純音訊、純視訊（包括手語影片）或音訊 - 視訊等。</w:t>
      </w:r>
    </w:p>
    <w:p w14:paraId="1C1CDFA1" w14:textId="77777777" w:rsidR="001258B9" w:rsidRPr="00CD496D" w:rsidRDefault="001258B9" w:rsidP="001258B9"/>
    <w:p w14:paraId="1ABBE9C6" w14:textId="77777777" w:rsidR="001258B9" w:rsidRPr="00245253" w:rsidRDefault="001258B9" w:rsidP="001258B9">
      <w:pPr>
        <w:pStyle w:val="3"/>
        <w:rPr>
          <w:rFonts w:ascii="微軟正黑體" w:eastAsia="微軟正黑體" w:hAnsi="微軟正黑體"/>
          <w:i/>
          <w:iCs/>
          <w:sz w:val="27"/>
          <w:szCs w:val="27"/>
        </w:rPr>
      </w:pPr>
      <w:bookmarkStart w:id="181" w:name="motion_animation"/>
      <w:bookmarkStart w:id="182" w:name="_動畫"/>
      <w:bookmarkEnd w:id="181"/>
      <w:bookmarkEnd w:id="182"/>
      <w:r w:rsidRPr="00245253">
        <w:rPr>
          <w:rFonts w:ascii="微軟正黑體" w:eastAsia="微軟正黑體" w:hAnsi="微軟正黑體" w:hint="eastAsia"/>
          <w:i/>
          <w:iCs/>
          <w:sz w:val="27"/>
          <w:szCs w:val="27"/>
        </w:rPr>
        <w:t>動畫</w:t>
      </w:r>
    </w:p>
    <w:p w14:paraId="360412F1" w14:textId="77777777" w:rsidR="001258B9" w:rsidRPr="00EA6315" w:rsidRDefault="001258B9" w:rsidP="001258B9">
      <w:pPr>
        <w:pStyle w:val="a3"/>
        <w:adjustRightInd w:val="0"/>
        <w:snapToGrid w:val="0"/>
        <w:spacing w:before="37" w:line="240" w:lineRule="atLeast"/>
        <w:rPr>
          <w:rFonts w:ascii="微軟正黑體" w:eastAsia="微軟正黑體" w:hAnsi="微軟正黑體" w:cs="Times New Roman"/>
          <w:sz w:val="27"/>
          <w:szCs w:val="27"/>
        </w:rPr>
      </w:pPr>
      <w:r w:rsidRPr="00EA6315">
        <w:rPr>
          <w:rFonts w:ascii="微軟正黑體" w:eastAsia="微軟正黑體" w:hAnsi="微軟正黑體" w:cs="Times New Roman"/>
          <w:sz w:val="27"/>
          <w:szCs w:val="27"/>
        </w:rPr>
        <w:t>在</w:t>
      </w:r>
      <w:r w:rsidRPr="00EA6315">
        <w:rPr>
          <w:rFonts w:ascii="微軟正黑體" w:eastAsia="微軟正黑體" w:hAnsi="微軟正黑體" w:cs="Times New Roman" w:hint="eastAsia"/>
          <w:sz w:val="27"/>
          <w:szCs w:val="27"/>
        </w:rPr>
        <w:t>條件</w:t>
      </w:r>
      <w:r w:rsidRPr="00EA6315">
        <w:rPr>
          <w:rFonts w:ascii="微軟正黑體" w:eastAsia="微軟正黑體" w:hAnsi="微軟正黑體" w:cs="Times New Roman"/>
          <w:sz w:val="27"/>
          <w:szCs w:val="27"/>
        </w:rPr>
        <w:t>之間增加步驟以創造</w:t>
      </w:r>
      <w:r w:rsidRPr="00EA6315">
        <w:rPr>
          <w:rFonts w:ascii="微軟正黑體" w:eastAsia="微軟正黑體" w:hAnsi="微軟正黑體" w:cs="Times New Roman" w:hint="eastAsia"/>
          <w:sz w:val="27"/>
          <w:szCs w:val="27"/>
        </w:rPr>
        <w:t>動態的</w:t>
      </w:r>
      <w:r w:rsidRPr="00EA6315">
        <w:rPr>
          <w:rFonts w:ascii="微軟正黑體" w:eastAsia="微軟正黑體" w:hAnsi="微軟正黑體" w:cs="Times New Roman"/>
          <w:sz w:val="27"/>
          <w:szCs w:val="27"/>
        </w:rPr>
        <w:t>錯覺或展示出</w:t>
      </w:r>
      <w:r w:rsidRPr="00EA6315">
        <w:rPr>
          <w:rFonts w:ascii="微軟正黑體" w:eastAsia="微軟正黑體" w:hAnsi="微軟正黑體" w:cs="Times New Roman" w:hint="eastAsia"/>
          <w:sz w:val="27"/>
          <w:szCs w:val="27"/>
        </w:rPr>
        <w:t>平順轉場</w:t>
      </w:r>
      <w:r w:rsidRPr="00EA6315">
        <w:rPr>
          <w:rFonts w:ascii="微軟正黑體" w:eastAsia="微軟正黑體" w:hAnsi="微軟正黑體" w:cs="Times New Roman"/>
          <w:sz w:val="27"/>
          <w:szCs w:val="27"/>
        </w:rPr>
        <w:t>的感覺</w:t>
      </w:r>
    </w:p>
    <w:p w14:paraId="5557825D" w14:textId="77777777" w:rsidR="001258B9" w:rsidRPr="00CD496D" w:rsidRDefault="001258B9" w:rsidP="001258B9"/>
    <w:p w14:paraId="19310952"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範例 14</w:t>
      </w:r>
    </w:p>
    <w:p w14:paraId="093F58F9" w14:textId="77777777" w:rsidR="001258B9" w:rsidRPr="00EA6315"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sz w:val="27"/>
          <w:szCs w:val="27"/>
        </w:rPr>
        <w:br/>
      </w:r>
      <w:r w:rsidRPr="00EA6315">
        <w:rPr>
          <w:rFonts w:ascii="微軟正黑體" w:eastAsia="微軟正黑體" w:hAnsi="微軟正黑體" w:cs="Times New Roman"/>
          <w:sz w:val="27"/>
          <w:szCs w:val="27"/>
        </w:rPr>
        <w:t>例如，</w:t>
      </w:r>
      <w:proofErr w:type="gramStart"/>
      <w:r w:rsidRPr="000D6350">
        <w:rPr>
          <w:rFonts w:ascii="微軟正黑體" w:eastAsia="微軟正黑體" w:hAnsi="微軟正黑體" w:cs="Times New Roman" w:hint="eastAsia"/>
          <w:sz w:val="27"/>
          <w:szCs w:val="27"/>
        </w:rPr>
        <w:t>一</w:t>
      </w:r>
      <w:proofErr w:type="gramEnd"/>
      <w:r w:rsidRPr="000D6350">
        <w:rPr>
          <w:rFonts w:ascii="微軟正黑體" w:eastAsia="微軟正黑體" w:hAnsi="微軟正黑體" w:cs="Times New Roman" w:hint="eastAsia"/>
          <w:sz w:val="27"/>
          <w:szCs w:val="27"/>
        </w:rPr>
        <w:t>元素出現時移動位置或改變大小被視為動畫。元素</w:t>
      </w:r>
      <w:proofErr w:type="gramStart"/>
      <w:r w:rsidRPr="000D6350">
        <w:rPr>
          <w:rFonts w:ascii="微軟正黑體" w:eastAsia="微軟正黑體" w:hAnsi="微軟正黑體" w:cs="Times New Roman" w:hint="eastAsia"/>
          <w:sz w:val="27"/>
          <w:szCs w:val="27"/>
        </w:rPr>
        <w:t>在沒轉場</w:t>
      </w:r>
      <w:proofErr w:type="gramEnd"/>
      <w:r w:rsidRPr="000D6350">
        <w:rPr>
          <w:rFonts w:ascii="微軟正黑體" w:eastAsia="微軟正黑體" w:hAnsi="微軟正黑體" w:cs="Times New Roman" w:hint="eastAsia"/>
          <w:sz w:val="27"/>
          <w:szCs w:val="27"/>
        </w:rPr>
        <w:t>下突然出現則未使用到動畫。</w:t>
      </w:r>
      <w:r w:rsidRPr="00EA6315">
        <w:rPr>
          <w:rFonts w:ascii="微軟正黑體" w:eastAsia="微軟正黑體" w:hAnsi="微軟正黑體" w:cs="Times New Roman"/>
          <w:sz w:val="27"/>
          <w:szCs w:val="27"/>
        </w:rPr>
        <w:t>動畫不包括色彩、模糊程度或</w:t>
      </w:r>
      <w:proofErr w:type="gramStart"/>
      <w:r w:rsidRPr="00EA6315">
        <w:rPr>
          <w:rFonts w:ascii="微軟正黑體" w:eastAsia="微軟正黑體" w:hAnsi="微軟正黑體" w:cs="Times New Roman"/>
          <w:sz w:val="27"/>
          <w:szCs w:val="27"/>
        </w:rPr>
        <w:t>不</w:t>
      </w:r>
      <w:proofErr w:type="gramEnd"/>
      <w:r w:rsidRPr="00EA6315">
        <w:rPr>
          <w:rFonts w:ascii="微軟正黑體" w:eastAsia="微軟正黑體" w:hAnsi="微軟正黑體" w:cs="Times New Roman"/>
          <w:sz w:val="27"/>
          <w:szCs w:val="27"/>
        </w:rPr>
        <w:t>透明度的變化。</w:t>
      </w:r>
    </w:p>
    <w:p w14:paraId="5E44F530" w14:textId="77777777" w:rsidR="001258B9" w:rsidRPr="00CD496D" w:rsidRDefault="001258B9" w:rsidP="001258B9"/>
    <w:p w14:paraId="167F1D23" w14:textId="77777777" w:rsidR="001258B9" w:rsidRPr="00662D78" w:rsidRDefault="001258B9" w:rsidP="001258B9">
      <w:pPr>
        <w:pStyle w:val="3"/>
        <w:rPr>
          <w:rFonts w:ascii="微軟正黑體" w:eastAsia="微軟正黑體" w:hAnsi="微軟正黑體"/>
          <w:i/>
          <w:iCs/>
          <w:sz w:val="27"/>
          <w:szCs w:val="27"/>
        </w:rPr>
      </w:pPr>
      <w:bookmarkStart w:id="183" w:name="name"/>
      <w:bookmarkStart w:id="184" w:name="_名稱"/>
      <w:bookmarkEnd w:id="183"/>
      <w:bookmarkEnd w:id="184"/>
      <w:r w:rsidRPr="00662D78">
        <w:rPr>
          <w:rFonts w:ascii="微軟正黑體" w:eastAsia="微軟正黑體" w:hAnsi="微軟正黑體" w:hint="eastAsia"/>
          <w:i/>
          <w:iCs/>
          <w:sz w:val="27"/>
          <w:szCs w:val="27"/>
        </w:rPr>
        <w:t>名稱</w:t>
      </w:r>
    </w:p>
    <w:p w14:paraId="258D945E" w14:textId="77777777" w:rsidR="001258B9" w:rsidRPr="00EA6315" w:rsidRDefault="001258B9" w:rsidP="001258B9">
      <w:pPr>
        <w:pStyle w:val="a3"/>
        <w:adjustRightInd w:val="0"/>
        <w:snapToGrid w:val="0"/>
        <w:spacing w:before="37" w:line="240" w:lineRule="atLeast"/>
        <w:rPr>
          <w:rFonts w:ascii="微軟正黑體" w:eastAsia="微軟正黑體" w:hAnsi="微軟正黑體" w:cs="Times New Roman"/>
          <w:sz w:val="27"/>
          <w:szCs w:val="27"/>
        </w:rPr>
      </w:pPr>
      <w:r w:rsidRPr="00EA6315">
        <w:rPr>
          <w:rFonts w:ascii="微軟正黑體" w:eastAsia="微軟正黑體" w:hAnsi="微軟正黑體" w:cs="Times New Roman"/>
          <w:sz w:val="27"/>
          <w:szCs w:val="27"/>
        </w:rPr>
        <w:t>可以透過文字讓</w:t>
      </w:r>
      <w:r>
        <w:rPr>
          <w:rFonts w:ascii="微軟正黑體" w:eastAsia="微軟正黑體" w:hAnsi="微軟正黑體" w:cs="Times New Roman" w:hint="eastAsia"/>
          <w:sz w:val="27"/>
          <w:szCs w:val="27"/>
        </w:rPr>
        <w:t>使用者</w:t>
      </w:r>
      <w:r w:rsidRPr="00EA6315">
        <w:rPr>
          <w:rFonts w:ascii="微軟正黑體" w:eastAsia="微軟正黑體" w:hAnsi="微軟正黑體" w:cs="Times New Roman"/>
          <w:sz w:val="27"/>
          <w:szCs w:val="27"/>
        </w:rPr>
        <w:t>辨識網頁</w:t>
      </w:r>
      <w:proofErr w:type="gramStart"/>
      <w:r w:rsidRPr="00EA6315">
        <w:rPr>
          <w:rFonts w:ascii="微軟正黑體" w:eastAsia="微軟正黑體" w:hAnsi="微軟正黑體" w:cs="Times New Roman"/>
          <w:sz w:val="27"/>
          <w:szCs w:val="27"/>
        </w:rPr>
        <w:t>中組件</w:t>
      </w:r>
      <w:proofErr w:type="gramEnd"/>
      <w:r w:rsidRPr="00EA6315">
        <w:rPr>
          <w:rFonts w:ascii="微軟正黑體" w:eastAsia="微軟正黑體" w:hAnsi="微軟正黑體" w:cs="Times New Roman"/>
          <w:sz w:val="27"/>
          <w:szCs w:val="27"/>
        </w:rPr>
        <w:t>的軟體</w:t>
      </w:r>
      <w:r>
        <w:rPr>
          <w:rFonts w:ascii="微軟正黑體" w:eastAsia="微軟正黑體" w:hAnsi="微軟正黑體" w:cs="Times New Roman"/>
          <w:sz w:val="27"/>
          <w:szCs w:val="27"/>
        </w:rPr>
        <w:t>。</w:t>
      </w:r>
    </w:p>
    <w:p w14:paraId="4381AD05" w14:textId="77777777" w:rsidR="001258B9" w:rsidRPr="00CD496D" w:rsidRDefault="001258B9" w:rsidP="001258B9"/>
    <w:p w14:paraId="60D76E9C" w14:textId="77777777" w:rsidR="001258B9" w:rsidRPr="00EA6315"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color w:val="00B050"/>
          <w:sz w:val="27"/>
          <w:szCs w:val="27"/>
        </w:rPr>
      </w:pPr>
      <w:proofErr w:type="gramStart"/>
      <w:r w:rsidRPr="00EA6315">
        <w:rPr>
          <w:rFonts w:ascii="微軟正黑體" w:eastAsia="微軟正黑體" w:hAnsi="微軟正黑體" w:cs="Times New Roman"/>
          <w:b/>
          <w:color w:val="00B050"/>
          <w:sz w:val="27"/>
          <w:szCs w:val="27"/>
        </w:rPr>
        <w:t>註</w:t>
      </w:r>
      <w:proofErr w:type="gramEnd"/>
      <w:r w:rsidRPr="00EA6315">
        <w:rPr>
          <w:rFonts w:ascii="微軟正黑體" w:eastAsia="微軟正黑體" w:hAnsi="微軟正黑體" w:cs="Times New Roman"/>
          <w:b/>
          <w:color w:val="00B050"/>
          <w:sz w:val="27"/>
          <w:szCs w:val="27"/>
        </w:rPr>
        <w:t>釋</w:t>
      </w:r>
    </w:p>
    <w:p w14:paraId="43BB2FB0" w14:textId="77777777" w:rsidR="001258B9" w:rsidRPr="00EA6315"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7F2144AE" w14:textId="77777777" w:rsidR="001258B9" w:rsidRPr="00EA6315"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EA6315">
        <w:rPr>
          <w:rFonts w:ascii="微軟正黑體" w:eastAsia="微軟正黑體" w:hAnsi="微軟正黑體" w:cs="Times New Roman"/>
          <w:sz w:val="27"/>
          <w:szCs w:val="27"/>
        </w:rPr>
        <w:t>名稱可能是隱藏的，且僅能透過輔助科技公開，而</w:t>
      </w:r>
      <w:hyperlink w:anchor="label" w:history="1">
        <w:r w:rsidRPr="00EA6315">
          <w:rPr>
            <w:rFonts w:ascii="微軟正黑體" w:eastAsia="微軟正黑體" w:hAnsi="微軟正黑體"/>
            <w:sz w:val="27"/>
            <w:szCs w:val="27"/>
          </w:rPr>
          <w:t>標籤</w:t>
        </w:r>
      </w:hyperlink>
      <w:r w:rsidRPr="00EA6315">
        <w:rPr>
          <w:rFonts w:ascii="微軟正黑體" w:eastAsia="微軟正黑體" w:hAnsi="微軟正黑體" w:cs="Times New Roman"/>
          <w:sz w:val="27"/>
          <w:szCs w:val="27"/>
        </w:rPr>
        <w:t>則是呈現給所有使用者。在許多（但不是全部）情況下，標籤和名稱是相同的。</w:t>
      </w:r>
    </w:p>
    <w:p w14:paraId="3A54CDEF" w14:textId="77777777" w:rsidR="001258B9" w:rsidRPr="00CD496D" w:rsidRDefault="001258B9" w:rsidP="001258B9"/>
    <w:p w14:paraId="626D1414" w14:textId="77777777" w:rsidR="001258B9" w:rsidRPr="00EA6315"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color w:val="00B050"/>
          <w:sz w:val="27"/>
          <w:szCs w:val="27"/>
        </w:rPr>
      </w:pPr>
      <w:proofErr w:type="gramStart"/>
      <w:r w:rsidRPr="00EA6315">
        <w:rPr>
          <w:rFonts w:ascii="微軟正黑體" w:eastAsia="微軟正黑體" w:hAnsi="微軟正黑體" w:cs="Times New Roman"/>
          <w:b/>
          <w:color w:val="00B050"/>
          <w:sz w:val="27"/>
          <w:szCs w:val="27"/>
        </w:rPr>
        <w:t>註</w:t>
      </w:r>
      <w:proofErr w:type="gramEnd"/>
      <w:r w:rsidRPr="00EA6315">
        <w:rPr>
          <w:rFonts w:ascii="微軟正黑體" w:eastAsia="微軟正黑體" w:hAnsi="微軟正黑體" w:cs="Times New Roman"/>
          <w:b/>
          <w:color w:val="00B050"/>
          <w:sz w:val="27"/>
          <w:szCs w:val="27"/>
        </w:rPr>
        <w:t>釋</w:t>
      </w:r>
    </w:p>
    <w:p w14:paraId="0DA81D55" w14:textId="77777777" w:rsidR="001258B9" w:rsidRPr="00CD496D" w:rsidRDefault="001258B9" w:rsidP="001258B9">
      <w:pPr>
        <w:pBdr>
          <w:left w:val="single" w:sz="48" w:space="4" w:color="28A60A"/>
        </w:pBdr>
        <w:ind w:left="403" w:right="499"/>
        <w:rPr>
          <w:rFonts w:asciiTheme="minorHAnsi" w:hAnsiTheme="minorHAnsi" w:cs="Times New Roman"/>
          <w:szCs w:val="24"/>
        </w:rPr>
      </w:pPr>
    </w:p>
    <w:p w14:paraId="057A0619" w14:textId="77777777" w:rsidR="001258B9" w:rsidRPr="00EA6315"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EA6315">
        <w:rPr>
          <w:rFonts w:ascii="微軟正黑體" w:eastAsia="微軟正黑體" w:hAnsi="微軟正黑體" w:cs="Times New Roman"/>
          <w:sz w:val="27"/>
          <w:szCs w:val="27"/>
        </w:rPr>
        <w:t>這與HTML中的</w:t>
      </w:r>
      <w:r>
        <w:rPr>
          <w:rFonts w:ascii="微軟正黑體" w:eastAsia="微軟正黑體" w:hAnsi="微軟正黑體" w:cs="Times New Roman" w:hint="eastAsia"/>
          <w:sz w:val="27"/>
          <w:szCs w:val="27"/>
        </w:rPr>
        <w:t>n</w:t>
      </w:r>
      <w:r>
        <w:rPr>
          <w:rFonts w:ascii="微軟正黑體" w:eastAsia="微軟正黑體" w:hAnsi="微軟正黑體" w:cs="Times New Roman"/>
          <w:sz w:val="27"/>
          <w:szCs w:val="27"/>
        </w:rPr>
        <w:t>ame</w:t>
      </w:r>
      <w:r w:rsidRPr="00EA6315">
        <w:rPr>
          <w:rFonts w:ascii="微軟正黑體" w:eastAsia="微軟正黑體" w:hAnsi="微軟正黑體" w:cs="Times New Roman"/>
          <w:sz w:val="27"/>
          <w:szCs w:val="27"/>
        </w:rPr>
        <w:t>屬性無關。</w:t>
      </w:r>
    </w:p>
    <w:p w14:paraId="354893BF" w14:textId="77777777" w:rsidR="001258B9" w:rsidRPr="00CD496D" w:rsidRDefault="001258B9" w:rsidP="001258B9"/>
    <w:p w14:paraId="3C58D5BD" w14:textId="77777777" w:rsidR="001258B9" w:rsidRPr="00662D78" w:rsidRDefault="001258B9" w:rsidP="001258B9">
      <w:pPr>
        <w:pStyle w:val="3"/>
        <w:rPr>
          <w:rFonts w:ascii="微軟正黑體" w:eastAsia="微軟正黑體" w:hAnsi="微軟正黑體"/>
          <w:i/>
          <w:iCs/>
          <w:sz w:val="27"/>
          <w:szCs w:val="27"/>
        </w:rPr>
      </w:pPr>
      <w:bookmarkStart w:id="185" w:name="navigated_sequentially"/>
      <w:bookmarkStart w:id="186" w:name="_依序導覽"/>
      <w:bookmarkEnd w:id="185"/>
      <w:bookmarkEnd w:id="186"/>
      <w:r w:rsidRPr="00662D78">
        <w:rPr>
          <w:rFonts w:ascii="微軟正黑體" w:eastAsia="微軟正黑體" w:hAnsi="微軟正黑體" w:hint="eastAsia"/>
          <w:i/>
          <w:iCs/>
          <w:sz w:val="27"/>
          <w:szCs w:val="27"/>
        </w:rPr>
        <w:lastRenderedPageBreak/>
        <w:t>依序導</w:t>
      </w:r>
      <w:proofErr w:type="gramStart"/>
      <w:r w:rsidRPr="00662D78">
        <w:rPr>
          <w:rFonts w:ascii="微軟正黑體" w:eastAsia="微軟正黑體" w:hAnsi="微軟正黑體" w:hint="eastAsia"/>
          <w:i/>
          <w:iCs/>
          <w:sz w:val="27"/>
          <w:szCs w:val="27"/>
        </w:rPr>
        <w:t>覽</w:t>
      </w:r>
      <w:proofErr w:type="gramEnd"/>
    </w:p>
    <w:p w14:paraId="370C74D9" w14:textId="77777777" w:rsidR="001258B9" w:rsidRPr="00EA6315" w:rsidRDefault="001258B9" w:rsidP="001258B9">
      <w:pPr>
        <w:pStyle w:val="a3"/>
        <w:adjustRightInd w:val="0"/>
        <w:snapToGrid w:val="0"/>
        <w:spacing w:before="37" w:line="240" w:lineRule="atLeast"/>
        <w:rPr>
          <w:rFonts w:ascii="微軟正黑體" w:eastAsia="微軟正黑體" w:hAnsi="微軟正黑體" w:cs="Times New Roman"/>
          <w:sz w:val="27"/>
          <w:szCs w:val="27"/>
        </w:rPr>
      </w:pPr>
      <w:r w:rsidRPr="008147A4">
        <w:rPr>
          <w:rFonts w:ascii="微軟正黑體" w:eastAsia="微軟正黑體" w:hAnsi="微軟正黑體" w:cs="Times New Roman" w:hint="eastAsia"/>
          <w:sz w:val="27"/>
          <w:szCs w:val="27"/>
        </w:rPr>
        <w:t>使用鍵盤依焦點內容推進的順序進行導</w:t>
      </w:r>
      <w:proofErr w:type="gramStart"/>
      <w:r w:rsidRPr="008147A4">
        <w:rPr>
          <w:rFonts w:ascii="微軟正黑體" w:eastAsia="微軟正黑體" w:hAnsi="微軟正黑體" w:cs="Times New Roman" w:hint="eastAsia"/>
          <w:sz w:val="27"/>
          <w:szCs w:val="27"/>
        </w:rPr>
        <w:t>覽</w:t>
      </w:r>
      <w:proofErr w:type="gramEnd"/>
      <w:r w:rsidRPr="008147A4">
        <w:rPr>
          <w:rFonts w:ascii="微軟正黑體" w:eastAsia="微軟正黑體" w:hAnsi="微軟正黑體" w:cs="Times New Roman" w:hint="eastAsia"/>
          <w:sz w:val="27"/>
          <w:szCs w:val="27"/>
        </w:rPr>
        <w:t>（從一個元素到下一個元素）。</w:t>
      </w:r>
    </w:p>
    <w:p w14:paraId="73EB83B8" w14:textId="77777777" w:rsidR="001258B9" w:rsidRDefault="001258B9" w:rsidP="001258B9">
      <w:pPr>
        <w:adjustRightInd w:val="0"/>
        <w:snapToGrid w:val="0"/>
        <w:spacing w:line="240" w:lineRule="atLeast"/>
        <w:rPr>
          <w:rFonts w:ascii="微軟正黑體" w:eastAsia="微軟正黑體" w:hAnsi="微軟正黑體" w:cs="Times New Roman"/>
          <w:b/>
          <w:sz w:val="27"/>
          <w:szCs w:val="27"/>
        </w:rPr>
      </w:pPr>
    </w:p>
    <w:p w14:paraId="2D291059" w14:textId="77777777" w:rsidR="001258B9" w:rsidRPr="000507F2" w:rsidRDefault="001258B9" w:rsidP="001258B9">
      <w:pPr>
        <w:pStyle w:val="3"/>
        <w:rPr>
          <w:rFonts w:ascii="微軟正黑體" w:eastAsia="微軟正黑體" w:hAnsi="微軟正黑體"/>
          <w:i/>
          <w:iCs/>
          <w:sz w:val="27"/>
          <w:szCs w:val="27"/>
        </w:rPr>
      </w:pPr>
      <w:bookmarkStart w:id="187" w:name="_非文字內容"/>
      <w:bookmarkEnd w:id="187"/>
      <w:r w:rsidRPr="00F95D33">
        <w:rPr>
          <w:rFonts w:ascii="微軟正黑體" w:eastAsia="微軟正黑體" w:hAnsi="微軟正黑體" w:hint="eastAsia"/>
          <w:i/>
          <w:iCs/>
          <w:sz w:val="27"/>
          <w:szCs w:val="27"/>
        </w:rPr>
        <w:t>非文字內容</w:t>
      </w:r>
    </w:p>
    <w:p w14:paraId="1B64EC64" w14:textId="77777777" w:rsidR="001258B9" w:rsidRPr="00D24281" w:rsidRDefault="001258B9" w:rsidP="001258B9">
      <w:pPr>
        <w:pStyle w:val="a3"/>
        <w:adjustRightInd w:val="0"/>
        <w:snapToGrid w:val="0"/>
        <w:spacing w:before="37" w:line="240" w:lineRule="atLeast"/>
        <w:rPr>
          <w:rFonts w:ascii="微軟正黑體" w:eastAsia="微軟正黑體" w:hAnsi="微軟正黑體" w:cs="Times New Roman"/>
          <w:sz w:val="27"/>
          <w:szCs w:val="27"/>
        </w:rPr>
      </w:pPr>
      <w:r w:rsidRPr="00D24281">
        <w:rPr>
          <w:rFonts w:ascii="微軟正黑體" w:eastAsia="微軟正黑體" w:hAnsi="微軟正黑體" w:cs="Times New Roman"/>
          <w:sz w:val="27"/>
          <w:szCs w:val="27"/>
        </w:rPr>
        <w:t>任何不可透過</w:t>
      </w:r>
      <w:r>
        <w:fldChar w:fldCharType="begin"/>
      </w:r>
      <w:r>
        <w:instrText>HYPERLINK \l "programmatically_determined"</w:instrText>
      </w:r>
      <w:r>
        <w:fldChar w:fldCharType="separate"/>
      </w:r>
      <w:r w:rsidRPr="00D24281">
        <w:rPr>
          <w:rFonts w:ascii="微軟正黑體" w:eastAsia="微軟正黑體" w:hAnsi="微軟正黑體"/>
          <w:sz w:val="27"/>
          <w:szCs w:val="27"/>
        </w:rPr>
        <w:t>程式化確定</w:t>
      </w:r>
      <w:r>
        <w:rPr>
          <w:rFonts w:ascii="微軟正黑體" w:eastAsia="微軟正黑體" w:hAnsi="微軟正黑體"/>
          <w:sz w:val="27"/>
          <w:szCs w:val="27"/>
        </w:rPr>
        <w:fldChar w:fldCharType="end"/>
      </w:r>
      <w:r w:rsidRPr="00D24281">
        <w:rPr>
          <w:rFonts w:ascii="微軟正黑體" w:eastAsia="微軟正黑體" w:hAnsi="微軟正黑體" w:cs="Times New Roman"/>
          <w:sz w:val="27"/>
          <w:szCs w:val="27"/>
        </w:rPr>
        <w:t>的字元序列之內容，或者無法用</w:t>
      </w:r>
      <w:hyperlink w:anchor="human_language" w:history="1">
        <w:r w:rsidRPr="00D24281">
          <w:rPr>
            <w:rFonts w:ascii="微軟正黑體" w:eastAsia="微軟正黑體" w:hAnsi="微軟正黑體"/>
            <w:sz w:val="27"/>
            <w:szCs w:val="27"/>
          </w:rPr>
          <w:t>人類語言</w:t>
        </w:r>
      </w:hyperlink>
      <w:r w:rsidRPr="00D24281">
        <w:rPr>
          <w:rFonts w:ascii="微軟正黑體" w:eastAsia="微軟正黑體" w:hAnsi="微軟正黑體" w:cs="Times New Roman"/>
          <w:sz w:val="27"/>
          <w:szCs w:val="27"/>
        </w:rPr>
        <w:t>來表達其內容者。</w:t>
      </w:r>
    </w:p>
    <w:p w14:paraId="09CD8BCD" w14:textId="77777777" w:rsidR="001258B9" w:rsidRPr="00CD496D" w:rsidRDefault="001258B9" w:rsidP="001258B9">
      <w:pPr>
        <w:rPr>
          <w:rFonts w:asciiTheme="minorHAnsi" w:hAnsiTheme="minorHAnsi"/>
        </w:rPr>
      </w:pPr>
    </w:p>
    <w:p w14:paraId="2D78F849" w14:textId="77777777" w:rsidR="001258B9" w:rsidRPr="00D24281"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color w:val="00B050"/>
          <w:sz w:val="27"/>
          <w:szCs w:val="27"/>
        </w:rPr>
      </w:pPr>
      <w:proofErr w:type="gramStart"/>
      <w:r w:rsidRPr="00D24281">
        <w:rPr>
          <w:rFonts w:ascii="微軟正黑體" w:eastAsia="微軟正黑體" w:hAnsi="微軟正黑體" w:cs="Times New Roman"/>
          <w:b/>
          <w:color w:val="00B050"/>
          <w:sz w:val="27"/>
          <w:szCs w:val="27"/>
        </w:rPr>
        <w:t>註</w:t>
      </w:r>
      <w:proofErr w:type="gramEnd"/>
      <w:r w:rsidRPr="00D24281">
        <w:rPr>
          <w:rFonts w:ascii="微軟正黑體" w:eastAsia="微軟正黑體" w:hAnsi="微軟正黑體" w:cs="Times New Roman"/>
          <w:b/>
          <w:color w:val="00B050"/>
          <w:sz w:val="27"/>
          <w:szCs w:val="27"/>
        </w:rPr>
        <w:t>釋</w:t>
      </w:r>
    </w:p>
    <w:p w14:paraId="14D9E6EF" w14:textId="77777777" w:rsidR="001258B9" w:rsidRPr="00CD496D" w:rsidRDefault="001258B9" w:rsidP="001258B9">
      <w:pPr>
        <w:pBdr>
          <w:left w:val="single" w:sz="48" w:space="4" w:color="28A60A"/>
        </w:pBdr>
        <w:ind w:left="403" w:right="499"/>
        <w:rPr>
          <w:rFonts w:asciiTheme="minorHAnsi" w:hAnsiTheme="minorHAnsi" w:cs="Times New Roman"/>
          <w:szCs w:val="24"/>
        </w:rPr>
      </w:pPr>
    </w:p>
    <w:p w14:paraId="067D0D35" w14:textId="77777777" w:rsidR="001258B9" w:rsidRPr="00D24281"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D24281">
        <w:rPr>
          <w:rFonts w:ascii="微軟正黑體" w:eastAsia="微軟正黑體" w:hAnsi="微軟正黑體" w:cs="Times New Roman"/>
          <w:sz w:val="27"/>
          <w:szCs w:val="27"/>
        </w:rPr>
        <w:t>這包括</w:t>
      </w:r>
      <w:r w:rsidR="00137685">
        <w:fldChar w:fldCharType="begin"/>
      </w:r>
      <w:r w:rsidR="00137685">
        <w:instrText>HYPERLINK \l "ASCII_art"</w:instrText>
      </w:r>
      <w:r w:rsidR="00137685">
        <w:fldChar w:fldCharType="separate"/>
      </w:r>
      <w:r w:rsidRPr="00D24281">
        <w:rPr>
          <w:rFonts w:ascii="微軟正黑體" w:eastAsia="微軟正黑體" w:hAnsi="微軟正黑體"/>
          <w:sz w:val="27"/>
          <w:szCs w:val="27"/>
        </w:rPr>
        <w:t>ASCII 藝術（ASCII Art）</w:t>
      </w:r>
      <w:r w:rsidR="00137685">
        <w:rPr>
          <w:rFonts w:ascii="微軟正黑體" w:eastAsia="微軟正黑體" w:hAnsi="微軟正黑體"/>
          <w:sz w:val="27"/>
          <w:szCs w:val="27"/>
        </w:rPr>
        <w:fldChar w:fldCharType="end"/>
      </w:r>
      <w:r w:rsidRPr="00D24281">
        <w:rPr>
          <w:rFonts w:ascii="微軟正黑體" w:eastAsia="微軟正黑體" w:hAnsi="微軟正黑體" w:cs="Times New Roman"/>
          <w:sz w:val="27"/>
          <w:szCs w:val="27"/>
        </w:rPr>
        <w:t>（一種字元模式）、表情符號，</w:t>
      </w:r>
      <w:proofErr w:type="spellStart"/>
      <w:r w:rsidRPr="00D24281">
        <w:rPr>
          <w:rFonts w:ascii="微軟正黑體" w:eastAsia="微軟正黑體" w:hAnsi="微軟正黑體" w:cs="Times New Roman"/>
          <w:sz w:val="27"/>
          <w:szCs w:val="27"/>
        </w:rPr>
        <w:t>leetspeak</w:t>
      </w:r>
      <w:proofErr w:type="spellEnd"/>
      <w:r w:rsidRPr="00D24281">
        <w:rPr>
          <w:rFonts w:ascii="微軟正黑體" w:eastAsia="微軟正黑體" w:hAnsi="微軟正黑體" w:cs="Times New Roman"/>
          <w:sz w:val="27"/>
          <w:szCs w:val="27"/>
        </w:rPr>
        <w:t>（使用字元替換）和表示文字的影像</w:t>
      </w:r>
    </w:p>
    <w:p w14:paraId="06706E71" w14:textId="77777777" w:rsidR="001258B9" w:rsidRPr="00CD496D" w:rsidRDefault="001258B9" w:rsidP="001258B9"/>
    <w:p w14:paraId="2249A3C5" w14:textId="77777777" w:rsidR="001258B9" w:rsidRPr="00F95D33" w:rsidRDefault="001258B9" w:rsidP="001258B9">
      <w:pPr>
        <w:pStyle w:val="21"/>
      </w:pPr>
      <w:bookmarkStart w:id="188" w:name="normative"/>
      <w:bookmarkEnd w:id="188"/>
      <w:r w:rsidRPr="00F95D33">
        <w:t>標準</w:t>
      </w:r>
    </w:p>
    <w:p w14:paraId="7E1C7150" w14:textId="77777777" w:rsidR="001258B9" w:rsidRPr="00D24281" w:rsidRDefault="001258B9" w:rsidP="001258B9">
      <w:pPr>
        <w:pStyle w:val="a3"/>
        <w:adjustRightInd w:val="0"/>
        <w:snapToGrid w:val="0"/>
        <w:spacing w:before="37" w:line="240" w:lineRule="atLeast"/>
        <w:rPr>
          <w:rFonts w:ascii="微軟正黑體" w:eastAsia="微軟正黑體" w:hAnsi="微軟正黑體"/>
          <w:sz w:val="27"/>
          <w:szCs w:val="27"/>
        </w:rPr>
      </w:pPr>
      <w:r w:rsidRPr="00D24281">
        <w:rPr>
          <w:rFonts w:ascii="微軟正黑體" w:eastAsia="微軟正黑體" w:hAnsi="微軟正黑體"/>
          <w:sz w:val="27"/>
          <w:szCs w:val="27"/>
        </w:rPr>
        <w:t>符合性的要求</w:t>
      </w:r>
      <w:r>
        <w:rPr>
          <w:rFonts w:ascii="微軟正黑體" w:eastAsia="微軟正黑體" w:hAnsi="微軟正黑體" w:hint="eastAsia"/>
          <w:sz w:val="27"/>
          <w:szCs w:val="27"/>
        </w:rPr>
        <w:t>。</w:t>
      </w:r>
    </w:p>
    <w:p w14:paraId="24340579" w14:textId="77777777" w:rsidR="001258B9" w:rsidRPr="00CD496D" w:rsidRDefault="001258B9" w:rsidP="001258B9"/>
    <w:p w14:paraId="7AC2ACB9" w14:textId="77777777" w:rsidR="001258B9" w:rsidRPr="00D24281"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color w:val="00B050"/>
          <w:sz w:val="27"/>
          <w:szCs w:val="27"/>
        </w:rPr>
      </w:pPr>
      <w:proofErr w:type="gramStart"/>
      <w:r w:rsidRPr="00D24281">
        <w:rPr>
          <w:rFonts w:ascii="微軟正黑體" w:eastAsia="微軟正黑體" w:hAnsi="微軟正黑體" w:cs="Times New Roman"/>
          <w:b/>
          <w:color w:val="00B050"/>
          <w:sz w:val="27"/>
          <w:szCs w:val="27"/>
        </w:rPr>
        <w:t>註</w:t>
      </w:r>
      <w:proofErr w:type="gramEnd"/>
      <w:r w:rsidRPr="00D24281">
        <w:rPr>
          <w:rFonts w:ascii="微軟正黑體" w:eastAsia="微軟正黑體" w:hAnsi="微軟正黑體" w:cs="Times New Roman"/>
          <w:b/>
          <w:color w:val="00B050"/>
          <w:sz w:val="27"/>
          <w:szCs w:val="27"/>
        </w:rPr>
        <w:t>釋</w:t>
      </w:r>
    </w:p>
    <w:p w14:paraId="19693723" w14:textId="77777777" w:rsidR="001258B9" w:rsidRPr="00CD496D" w:rsidRDefault="001258B9" w:rsidP="001258B9">
      <w:pPr>
        <w:pBdr>
          <w:left w:val="single" w:sz="48" w:space="4" w:color="28A60A"/>
        </w:pBdr>
        <w:ind w:left="403" w:right="499"/>
        <w:rPr>
          <w:rFonts w:ascii="Times New Roman" w:hAnsi="Times New Roman" w:cs="Times New Roman"/>
          <w:szCs w:val="24"/>
        </w:rPr>
      </w:pPr>
    </w:p>
    <w:p w14:paraId="7474EBFD" w14:textId="77777777" w:rsidR="001258B9" w:rsidRPr="00D24281"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sz w:val="27"/>
          <w:szCs w:val="27"/>
        </w:rPr>
      </w:pPr>
      <w:r w:rsidRPr="00D24281">
        <w:rPr>
          <w:rFonts w:ascii="微軟正黑體" w:eastAsia="微軟正黑體" w:hAnsi="微軟正黑體"/>
          <w:sz w:val="27"/>
          <w:szCs w:val="27"/>
        </w:rPr>
        <w:t>人們能以各種明確定義的方式來遵守本文件。</w:t>
      </w:r>
    </w:p>
    <w:p w14:paraId="448E448B" w14:textId="77777777" w:rsidR="001258B9" w:rsidRPr="00CD496D" w:rsidRDefault="001258B9" w:rsidP="001258B9"/>
    <w:p w14:paraId="20E8573F" w14:textId="77777777" w:rsidR="001258B9" w:rsidRPr="00D24281"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color w:val="00B050"/>
          <w:sz w:val="27"/>
          <w:szCs w:val="27"/>
        </w:rPr>
      </w:pPr>
      <w:proofErr w:type="gramStart"/>
      <w:r w:rsidRPr="00D24281">
        <w:rPr>
          <w:rFonts w:ascii="微軟正黑體" w:eastAsia="微軟正黑體" w:hAnsi="微軟正黑體" w:cs="Times New Roman"/>
          <w:b/>
          <w:color w:val="00B050"/>
          <w:sz w:val="27"/>
          <w:szCs w:val="27"/>
        </w:rPr>
        <w:t>註</w:t>
      </w:r>
      <w:proofErr w:type="gramEnd"/>
      <w:r w:rsidRPr="00D24281">
        <w:rPr>
          <w:rFonts w:ascii="微軟正黑體" w:eastAsia="微軟正黑體" w:hAnsi="微軟正黑體" w:cs="Times New Roman"/>
          <w:b/>
          <w:color w:val="00B050"/>
          <w:sz w:val="27"/>
          <w:szCs w:val="27"/>
        </w:rPr>
        <w:t>釋</w:t>
      </w:r>
    </w:p>
    <w:p w14:paraId="0C67E20F" w14:textId="77777777" w:rsidR="001258B9" w:rsidRPr="00CD496D" w:rsidRDefault="001258B9" w:rsidP="001258B9">
      <w:pPr>
        <w:pBdr>
          <w:left w:val="single" w:sz="48" w:space="4" w:color="28A60A"/>
        </w:pBdr>
        <w:ind w:left="403" w:right="499"/>
        <w:rPr>
          <w:rFonts w:asciiTheme="minorHAnsi" w:hAnsiTheme="minorHAnsi" w:cs="Times New Roman"/>
          <w:szCs w:val="24"/>
        </w:rPr>
      </w:pPr>
    </w:p>
    <w:p w14:paraId="08580895" w14:textId="77777777" w:rsidR="001258B9" w:rsidRPr="00D24281"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sz w:val="27"/>
          <w:szCs w:val="27"/>
        </w:rPr>
      </w:pPr>
      <w:r w:rsidRPr="00D24281">
        <w:rPr>
          <w:rFonts w:ascii="微軟正黑體" w:eastAsia="微軟正黑體" w:hAnsi="微軟正黑體"/>
          <w:sz w:val="27"/>
          <w:szCs w:val="27"/>
        </w:rPr>
        <w:t>內容定義為「</w:t>
      </w:r>
      <w:hyperlink w:anchor="informative" w:history="1">
        <w:r w:rsidRPr="00D24281">
          <w:rPr>
            <w:rFonts w:ascii="微軟正黑體" w:eastAsia="微軟正黑體" w:hAnsi="微軟正黑體"/>
            <w:sz w:val="27"/>
            <w:szCs w:val="27"/>
          </w:rPr>
          <w:t>參考</w:t>
        </w:r>
      </w:hyperlink>
      <w:r w:rsidRPr="00D24281">
        <w:rPr>
          <w:rFonts w:ascii="微軟正黑體" w:eastAsia="微軟正黑體" w:hAnsi="微軟正黑體"/>
          <w:sz w:val="27"/>
          <w:szCs w:val="27"/>
        </w:rPr>
        <w:t>」或「非標準」時，即代表並未要求</w:t>
      </w:r>
      <w:hyperlink w:anchor="conformance" w:history="1">
        <w:r w:rsidRPr="00D24281">
          <w:rPr>
            <w:rFonts w:ascii="微軟正黑體" w:eastAsia="微軟正黑體" w:hAnsi="微軟正黑體"/>
            <w:sz w:val="27"/>
            <w:szCs w:val="27"/>
          </w:rPr>
          <w:t>符合性</w:t>
        </w:r>
      </w:hyperlink>
      <w:r w:rsidRPr="00D24281">
        <w:rPr>
          <w:rFonts w:ascii="微軟正黑體" w:eastAsia="微軟正黑體" w:hAnsi="微軟正黑體"/>
          <w:sz w:val="27"/>
          <w:szCs w:val="27"/>
        </w:rPr>
        <w:t>。</w:t>
      </w:r>
    </w:p>
    <w:p w14:paraId="344DF945" w14:textId="77777777" w:rsidR="001258B9" w:rsidRPr="00CD496D" w:rsidRDefault="001258B9" w:rsidP="001258B9"/>
    <w:p w14:paraId="2E60AE4C" w14:textId="77777777" w:rsidR="001258B9" w:rsidRPr="00311692" w:rsidRDefault="001258B9" w:rsidP="001258B9">
      <w:pPr>
        <w:pStyle w:val="3"/>
        <w:rPr>
          <w:rFonts w:ascii="微軟正黑體" w:eastAsia="微軟正黑體" w:hAnsi="微軟正黑體"/>
          <w:i/>
          <w:iCs/>
          <w:sz w:val="27"/>
          <w:szCs w:val="27"/>
        </w:rPr>
      </w:pPr>
      <w:bookmarkStart w:id="189" w:name="on_a_full_screen_window"/>
      <w:bookmarkStart w:id="190" w:name="_全螢幕視窗"/>
      <w:bookmarkEnd w:id="189"/>
      <w:bookmarkEnd w:id="190"/>
      <w:r w:rsidRPr="00311692">
        <w:rPr>
          <w:rFonts w:ascii="微軟正黑體" w:eastAsia="微軟正黑體" w:hAnsi="微軟正黑體"/>
          <w:i/>
          <w:iCs/>
          <w:sz w:val="27"/>
          <w:szCs w:val="27"/>
        </w:rPr>
        <w:lastRenderedPageBreak/>
        <w:t>全螢幕視窗</w:t>
      </w:r>
    </w:p>
    <w:p w14:paraId="4E0B7878" w14:textId="77777777" w:rsidR="001258B9" w:rsidRPr="00D24281" w:rsidRDefault="001258B9" w:rsidP="001258B9">
      <w:pPr>
        <w:pStyle w:val="a3"/>
        <w:adjustRightInd w:val="0"/>
        <w:snapToGrid w:val="0"/>
        <w:spacing w:before="37" w:line="240" w:lineRule="atLeast"/>
        <w:rPr>
          <w:rFonts w:ascii="微軟正黑體" w:eastAsia="微軟正黑體" w:hAnsi="微軟正黑體"/>
          <w:sz w:val="27"/>
          <w:szCs w:val="27"/>
        </w:rPr>
      </w:pPr>
      <w:r w:rsidRPr="00D24281">
        <w:rPr>
          <w:rFonts w:ascii="微軟正黑體" w:eastAsia="微軟正黑體" w:hAnsi="微軟正黑體"/>
          <w:sz w:val="27"/>
          <w:szCs w:val="27"/>
        </w:rPr>
        <w:t>最常見於桌上型/筆記型電腦之</w:t>
      </w:r>
      <w:r>
        <w:rPr>
          <w:rFonts w:ascii="微軟正黑體" w:eastAsia="微軟正黑體" w:hAnsi="微軟正黑體" w:hint="eastAsia"/>
          <w:sz w:val="27"/>
          <w:szCs w:val="27"/>
        </w:rPr>
        <w:t>顯示器視窗</w:t>
      </w:r>
      <w:r w:rsidRPr="00D24281">
        <w:rPr>
          <w:rFonts w:ascii="微軟正黑體" w:eastAsia="微軟正黑體" w:hAnsi="微軟正黑體"/>
          <w:sz w:val="27"/>
          <w:szCs w:val="27"/>
        </w:rPr>
        <w:t>最大化。</w:t>
      </w:r>
    </w:p>
    <w:p w14:paraId="29196BC9" w14:textId="77777777" w:rsidR="001258B9" w:rsidRPr="00CD496D" w:rsidRDefault="001258B9" w:rsidP="001258B9"/>
    <w:p w14:paraId="4F48CFD7" w14:textId="77777777" w:rsidR="001258B9" w:rsidRPr="00D24281"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color w:val="00B050"/>
          <w:sz w:val="27"/>
          <w:szCs w:val="27"/>
        </w:rPr>
      </w:pPr>
      <w:proofErr w:type="gramStart"/>
      <w:r w:rsidRPr="00D24281">
        <w:rPr>
          <w:rFonts w:ascii="微軟正黑體" w:eastAsia="微軟正黑體" w:hAnsi="微軟正黑體" w:cs="Times New Roman"/>
          <w:b/>
          <w:color w:val="00B050"/>
          <w:sz w:val="27"/>
          <w:szCs w:val="27"/>
        </w:rPr>
        <w:t>註</w:t>
      </w:r>
      <w:proofErr w:type="gramEnd"/>
      <w:r w:rsidRPr="00D24281">
        <w:rPr>
          <w:rFonts w:ascii="微軟正黑體" w:eastAsia="微軟正黑體" w:hAnsi="微軟正黑體" w:cs="Times New Roman"/>
          <w:b/>
          <w:color w:val="00B050"/>
          <w:sz w:val="27"/>
          <w:szCs w:val="27"/>
        </w:rPr>
        <w:t>釋</w:t>
      </w:r>
    </w:p>
    <w:p w14:paraId="375A526F" w14:textId="77777777" w:rsidR="001258B9" w:rsidRPr="00CD496D" w:rsidRDefault="001258B9" w:rsidP="001258B9">
      <w:pPr>
        <w:pBdr>
          <w:left w:val="single" w:sz="48" w:space="4" w:color="28A60A"/>
        </w:pBdr>
        <w:ind w:left="403" w:right="499"/>
        <w:rPr>
          <w:rFonts w:asciiTheme="minorHAnsi" w:hAnsiTheme="minorHAnsi" w:cs="Times New Roman"/>
          <w:szCs w:val="24"/>
        </w:rPr>
      </w:pPr>
    </w:p>
    <w:p w14:paraId="1F19324F" w14:textId="77777777" w:rsidR="001258B9" w:rsidRPr="00D24281"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sz w:val="27"/>
          <w:szCs w:val="27"/>
        </w:rPr>
      </w:pPr>
      <w:r w:rsidRPr="00D24281">
        <w:rPr>
          <w:rFonts w:ascii="微軟正黑體" w:eastAsia="微軟正黑體" w:hAnsi="微軟正黑體"/>
          <w:sz w:val="27"/>
          <w:szCs w:val="27"/>
        </w:rPr>
        <w:t>由於人們通常將電腦保留數年，因此最好不要依賴最新</w:t>
      </w:r>
      <w:proofErr w:type="gramStart"/>
      <w:r w:rsidRPr="00D24281">
        <w:rPr>
          <w:rFonts w:ascii="微軟正黑體" w:eastAsia="微軟正黑體" w:hAnsi="微軟正黑體"/>
          <w:sz w:val="27"/>
          <w:szCs w:val="27"/>
        </w:rPr>
        <w:t>的桌機</w:t>
      </w:r>
      <w:proofErr w:type="gramEnd"/>
      <w:r w:rsidRPr="00D24281">
        <w:rPr>
          <w:rFonts w:ascii="微軟正黑體" w:eastAsia="微軟正黑體" w:hAnsi="微軟正黑體"/>
          <w:sz w:val="27"/>
          <w:szCs w:val="27"/>
        </w:rPr>
        <w:t>/筆記型電腦顯示解析度，而是在進行此評估時考慮幾年內常見</w:t>
      </w:r>
      <w:proofErr w:type="gramStart"/>
      <w:r w:rsidRPr="00D24281">
        <w:rPr>
          <w:rFonts w:ascii="微軟正黑體" w:eastAsia="微軟正黑體" w:hAnsi="微軟正黑體"/>
          <w:sz w:val="27"/>
          <w:szCs w:val="27"/>
        </w:rPr>
        <w:t>的桌機</w:t>
      </w:r>
      <w:proofErr w:type="gramEnd"/>
      <w:r w:rsidRPr="00D24281">
        <w:rPr>
          <w:rFonts w:ascii="微軟正黑體" w:eastAsia="微軟正黑體" w:hAnsi="微軟正黑體"/>
          <w:sz w:val="27"/>
          <w:szCs w:val="27"/>
        </w:rPr>
        <w:t>/筆記型電腦的顯示解析度。</w:t>
      </w:r>
    </w:p>
    <w:p w14:paraId="24ABCD34" w14:textId="77777777" w:rsidR="001258B9" w:rsidRPr="00CD496D" w:rsidRDefault="001258B9" w:rsidP="001258B9"/>
    <w:p w14:paraId="6DEC08D2" w14:textId="77777777" w:rsidR="001258B9" w:rsidRPr="005B30CF" w:rsidRDefault="001258B9" w:rsidP="001258B9">
      <w:pPr>
        <w:pStyle w:val="3"/>
        <w:rPr>
          <w:rFonts w:ascii="微軟正黑體" w:eastAsia="微軟正黑體" w:hAnsi="微軟正黑體"/>
          <w:i/>
          <w:iCs/>
          <w:sz w:val="27"/>
          <w:szCs w:val="27"/>
        </w:rPr>
      </w:pPr>
      <w:bookmarkStart w:id="191" w:name="paused"/>
      <w:bookmarkStart w:id="192" w:name="_暫停"/>
      <w:bookmarkEnd w:id="191"/>
      <w:bookmarkEnd w:id="192"/>
      <w:r w:rsidRPr="00C05D6B">
        <w:rPr>
          <w:rFonts w:ascii="微軟正黑體" w:eastAsia="微軟正黑體" w:hAnsi="微軟正黑體" w:hint="eastAsia"/>
          <w:i/>
          <w:iCs/>
          <w:sz w:val="27"/>
          <w:szCs w:val="27"/>
        </w:rPr>
        <w:t>暫停的</w:t>
      </w:r>
      <w:r w:rsidRPr="00C05D6B">
        <w:rPr>
          <w:rFonts w:ascii="微軟正黑體" w:eastAsia="微軟正黑體" w:hAnsi="微軟正黑體"/>
          <w:i/>
          <w:iCs/>
          <w:sz w:val="27"/>
          <w:szCs w:val="27"/>
        </w:rPr>
        <w:t>(Paused)</w:t>
      </w:r>
      <w:r w:rsidRPr="00C05D6B">
        <w:rPr>
          <w:rFonts w:ascii="微軟正黑體" w:eastAsia="微軟正黑體" w:hAnsi="微軟正黑體" w:hint="eastAsia"/>
          <w:sz w:val="27"/>
          <w:szCs w:val="27"/>
        </w:rPr>
        <w:t>指目前的媒體播放狀態係依照使用者請求而停止，且由使用者請求前不會恢復播放。</w:t>
      </w:r>
      <w:bookmarkStart w:id="193" w:name="pointer_input"/>
      <w:bookmarkStart w:id="194" w:name="_指標輸入"/>
      <w:bookmarkEnd w:id="193"/>
      <w:bookmarkEnd w:id="194"/>
      <w:r w:rsidRPr="005B30CF">
        <w:rPr>
          <w:rFonts w:ascii="微軟正黑體" w:eastAsia="微軟正黑體" w:hAnsi="微軟正黑體"/>
          <w:i/>
          <w:iCs/>
          <w:sz w:val="27"/>
          <w:szCs w:val="27"/>
        </w:rPr>
        <w:t>指標輸入</w:t>
      </w:r>
    </w:p>
    <w:p w14:paraId="131B64B1" w14:textId="77777777" w:rsidR="001258B9" w:rsidRPr="00D24281" w:rsidRDefault="001258B9" w:rsidP="001258B9">
      <w:pPr>
        <w:pStyle w:val="a3"/>
        <w:adjustRightInd w:val="0"/>
        <w:snapToGrid w:val="0"/>
        <w:spacing w:before="37" w:line="240" w:lineRule="atLeast"/>
        <w:rPr>
          <w:rFonts w:ascii="微軟正黑體" w:eastAsia="微軟正黑體" w:hAnsi="微軟正黑體"/>
          <w:sz w:val="27"/>
          <w:szCs w:val="27"/>
        </w:rPr>
      </w:pPr>
      <w:r w:rsidRPr="00D24281">
        <w:rPr>
          <w:rFonts w:ascii="微軟正黑體" w:eastAsia="微軟正黑體" w:hAnsi="微軟正黑體"/>
          <w:sz w:val="27"/>
          <w:szCs w:val="27"/>
        </w:rPr>
        <w:t>可以在螢幕上定位特定坐標（或一組坐標）的輸入設備，例如滑鼠、筆或觸碰接觸。</w:t>
      </w:r>
    </w:p>
    <w:p w14:paraId="1CF28C48" w14:textId="77777777" w:rsidR="001258B9" w:rsidRPr="00CD496D" w:rsidRDefault="001258B9" w:rsidP="001258B9"/>
    <w:p w14:paraId="1FFC5F8E" w14:textId="77777777" w:rsidR="001258B9" w:rsidRPr="00D24281" w:rsidRDefault="001258B9" w:rsidP="001258B9">
      <w:pPr>
        <w:pStyle w:val="a3"/>
        <w:adjustRightInd w:val="0"/>
        <w:snapToGrid w:val="0"/>
        <w:spacing w:before="37" w:line="240" w:lineRule="atLeast"/>
        <w:rPr>
          <w:rFonts w:ascii="微軟正黑體" w:eastAsia="微軟正黑體" w:hAnsi="微軟正黑體"/>
          <w:sz w:val="27"/>
          <w:szCs w:val="27"/>
        </w:rPr>
      </w:pPr>
      <w:r w:rsidRPr="00D24281">
        <w:rPr>
          <w:rFonts w:ascii="微軟正黑體" w:eastAsia="微軟正黑體" w:hAnsi="微軟正黑體"/>
          <w:sz w:val="27"/>
          <w:szCs w:val="27"/>
        </w:rPr>
        <w:t>另請參見</w:t>
      </w:r>
      <w:hyperlink r:id="rId237" w:anchor="dfn-pointer" w:history="1">
        <w:r w:rsidRPr="00D24281">
          <w:rPr>
            <w:rFonts w:ascii="微軟正黑體" w:eastAsia="微軟正黑體" w:hAnsi="微軟正黑體" w:hint="eastAsia"/>
            <w:sz w:val="27"/>
            <w:szCs w:val="27"/>
          </w:rPr>
          <w:t>指標事件指標定義</w:t>
        </w:r>
      </w:hyperlink>
      <w:r w:rsidRPr="00D24281">
        <w:rPr>
          <w:rFonts w:ascii="微軟正黑體" w:eastAsia="微軟正黑體" w:hAnsi="微軟正黑體"/>
          <w:sz w:val="27"/>
          <w:szCs w:val="27"/>
        </w:rPr>
        <w:t>[</w:t>
      </w:r>
      <w:proofErr w:type="spellStart"/>
      <w:r>
        <w:fldChar w:fldCharType="begin"/>
      </w:r>
      <w:r>
        <w:instrText>HYPERLINK \l "pointerevents"</w:instrText>
      </w:r>
      <w:r>
        <w:fldChar w:fldCharType="separate"/>
      </w:r>
      <w:r w:rsidRPr="00D24281">
        <w:rPr>
          <w:rFonts w:ascii="微軟正黑體" w:eastAsia="微軟正黑體" w:hAnsi="微軟正黑體"/>
          <w:sz w:val="27"/>
          <w:szCs w:val="27"/>
        </w:rPr>
        <w:t>pointerevents</w:t>
      </w:r>
      <w:proofErr w:type="spellEnd"/>
      <w:r>
        <w:rPr>
          <w:rFonts w:ascii="微軟正黑體" w:eastAsia="微軟正黑體" w:hAnsi="微軟正黑體"/>
          <w:sz w:val="27"/>
          <w:szCs w:val="27"/>
        </w:rPr>
        <w:fldChar w:fldCharType="end"/>
      </w:r>
      <w:r w:rsidRPr="00D24281">
        <w:rPr>
          <w:rFonts w:ascii="微軟正黑體" w:eastAsia="微軟正黑體" w:hAnsi="微軟正黑體"/>
          <w:sz w:val="27"/>
          <w:szCs w:val="27"/>
        </w:rPr>
        <w:t>]。</w:t>
      </w:r>
    </w:p>
    <w:p w14:paraId="2FEA834F" w14:textId="77777777" w:rsidR="001258B9" w:rsidRPr="00CD496D" w:rsidRDefault="001258B9" w:rsidP="001258B9"/>
    <w:p w14:paraId="52BC346E" w14:textId="77777777" w:rsidR="001258B9" w:rsidRPr="006F7CDD" w:rsidRDefault="001258B9" w:rsidP="001258B9">
      <w:pPr>
        <w:pStyle w:val="3"/>
        <w:rPr>
          <w:rFonts w:ascii="微軟正黑體" w:eastAsia="微軟正黑體" w:hAnsi="微軟正黑體"/>
          <w:i/>
          <w:iCs/>
          <w:sz w:val="27"/>
          <w:szCs w:val="27"/>
        </w:rPr>
      </w:pPr>
      <w:bookmarkStart w:id="195" w:name="prerecorded"/>
      <w:bookmarkStart w:id="196" w:name="_預先錄製"/>
      <w:bookmarkEnd w:id="195"/>
      <w:bookmarkEnd w:id="196"/>
      <w:r w:rsidRPr="006F7CDD">
        <w:rPr>
          <w:rFonts w:ascii="微軟正黑體" w:eastAsia="微軟正黑體" w:hAnsi="微軟正黑體"/>
          <w:i/>
          <w:iCs/>
          <w:sz w:val="27"/>
          <w:szCs w:val="27"/>
        </w:rPr>
        <w:t>預先錄製</w:t>
      </w:r>
    </w:p>
    <w:p w14:paraId="19344BC9" w14:textId="77777777" w:rsidR="001258B9" w:rsidRPr="00D24281" w:rsidRDefault="001258B9" w:rsidP="001258B9">
      <w:pPr>
        <w:pStyle w:val="a3"/>
        <w:adjustRightInd w:val="0"/>
        <w:snapToGrid w:val="0"/>
        <w:spacing w:before="37" w:line="240" w:lineRule="atLeast"/>
        <w:rPr>
          <w:rFonts w:ascii="微軟正黑體" w:eastAsia="微軟正黑體" w:hAnsi="微軟正黑體"/>
          <w:sz w:val="27"/>
          <w:szCs w:val="27"/>
        </w:rPr>
      </w:pPr>
      <w:r w:rsidRPr="00D24281">
        <w:rPr>
          <w:rFonts w:ascii="微軟正黑體" w:eastAsia="微軟正黑體" w:hAnsi="微軟正黑體"/>
          <w:sz w:val="27"/>
          <w:szCs w:val="27"/>
        </w:rPr>
        <w:t>非現場即時資訊</w:t>
      </w:r>
    </w:p>
    <w:p w14:paraId="064C201C" w14:textId="77777777" w:rsidR="001258B9" w:rsidRPr="00CD496D" w:rsidRDefault="001258B9" w:rsidP="001258B9">
      <w:pPr>
        <w:rPr>
          <w:rFonts w:asciiTheme="minorHAnsi" w:hAnsiTheme="minorHAnsi"/>
        </w:rPr>
      </w:pPr>
    </w:p>
    <w:p w14:paraId="31788D97" w14:textId="77777777" w:rsidR="001258B9" w:rsidRPr="00FB2361" w:rsidRDefault="001258B9" w:rsidP="001258B9">
      <w:pPr>
        <w:pStyle w:val="3"/>
        <w:rPr>
          <w:rFonts w:ascii="微軟正黑體" w:eastAsia="微軟正黑體" w:hAnsi="微軟正黑體"/>
          <w:i/>
          <w:iCs/>
          <w:sz w:val="27"/>
          <w:szCs w:val="27"/>
        </w:rPr>
      </w:pPr>
      <w:bookmarkStart w:id="197" w:name="presentation"/>
      <w:bookmarkStart w:id="198" w:name="_呈現"/>
      <w:bookmarkEnd w:id="197"/>
      <w:bookmarkEnd w:id="198"/>
      <w:r w:rsidRPr="00FB2361">
        <w:rPr>
          <w:rFonts w:ascii="微軟正黑體" w:eastAsia="微軟正黑體" w:hAnsi="微軟正黑體" w:hint="eastAsia"/>
          <w:i/>
          <w:iCs/>
          <w:sz w:val="27"/>
          <w:szCs w:val="27"/>
        </w:rPr>
        <w:t>呈現</w:t>
      </w:r>
      <w:r w:rsidRPr="00AC5D71">
        <w:rPr>
          <w:rFonts w:ascii="微軟正黑體" w:eastAsia="微軟正黑體" w:hAnsi="微軟正黑體"/>
          <w:i/>
          <w:iCs/>
          <w:sz w:val="27"/>
          <w:szCs w:val="27"/>
        </w:rPr>
        <w:t>(Presentation)</w:t>
      </w:r>
    </w:p>
    <w:p w14:paraId="78DCB544" w14:textId="77777777" w:rsidR="001258B9" w:rsidRDefault="001258B9" w:rsidP="001258B9">
      <w:pPr>
        <w:pStyle w:val="a3"/>
        <w:adjustRightInd w:val="0"/>
        <w:snapToGrid w:val="0"/>
        <w:spacing w:before="37" w:line="240" w:lineRule="atLeast"/>
        <w:rPr>
          <w:rFonts w:ascii="微軟正黑體" w:eastAsia="微軟正黑體" w:hAnsi="微軟正黑體"/>
          <w:sz w:val="27"/>
          <w:szCs w:val="27"/>
        </w:rPr>
      </w:pPr>
      <w:r w:rsidRPr="00D24281">
        <w:rPr>
          <w:rFonts w:ascii="微軟正黑體" w:eastAsia="微軟正黑體" w:hAnsi="微軟正黑體"/>
          <w:sz w:val="27"/>
          <w:szCs w:val="27"/>
        </w:rPr>
        <w:t>以使用者可感知的形式來</w:t>
      </w:r>
      <w:r>
        <w:rPr>
          <w:rFonts w:ascii="微軟正黑體" w:eastAsia="微軟正黑體" w:hAnsi="微軟正黑體" w:hint="eastAsia"/>
          <w:sz w:val="27"/>
          <w:szCs w:val="27"/>
        </w:rPr>
        <w:t>表達</w:t>
      </w:r>
      <w:hyperlink w:anchor="content_web_content" w:history="1">
        <w:r w:rsidRPr="00D24281">
          <w:rPr>
            <w:rFonts w:ascii="微軟正黑體" w:eastAsia="微軟正黑體" w:hAnsi="微軟正黑體"/>
            <w:sz w:val="27"/>
            <w:szCs w:val="27"/>
          </w:rPr>
          <w:t>內容</w:t>
        </w:r>
      </w:hyperlink>
      <w:r>
        <w:rPr>
          <w:rFonts w:ascii="微軟正黑體" w:eastAsia="微軟正黑體" w:hAnsi="微軟正黑體" w:hint="eastAsia"/>
          <w:sz w:val="27"/>
          <w:szCs w:val="27"/>
        </w:rPr>
        <w:t>。</w:t>
      </w:r>
    </w:p>
    <w:p w14:paraId="4622E29F" w14:textId="77777777" w:rsidR="001258B9" w:rsidRPr="00CD496D" w:rsidRDefault="001258B9" w:rsidP="001258B9">
      <w:pPr>
        <w:rPr>
          <w:rFonts w:asciiTheme="minorHAnsi" w:hAnsiTheme="minorHAnsi"/>
        </w:rPr>
      </w:pPr>
    </w:p>
    <w:p w14:paraId="435CBD69" w14:textId="77777777" w:rsidR="001258B9" w:rsidRPr="003B20C7" w:rsidRDefault="001258B9" w:rsidP="001258B9">
      <w:pPr>
        <w:pStyle w:val="3"/>
        <w:rPr>
          <w:rFonts w:ascii="微軟正黑體" w:eastAsia="微軟正黑體" w:hAnsi="微軟正黑體"/>
          <w:i/>
          <w:iCs/>
          <w:sz w:val="27"/>
          <w:szCs w:val="27"/>
        </w:rPr>
      </w:pPr>
      <w:bookmarkStart w:id="199" w:name="primary_education_level"/>
      <w:bookmarkEnd w:id="199"/>
      <w:r w:rsidRPr="003B20C7">
        <w:rPr>
          <w:rFonts w:ascii="微軟正黑體" w:eastAsia="微軟正黑體" w:hAnsi="微軟正黑體"/>
          <w:i/>
          <w:iCs/>
          <w:sz w:val="27"/>
          <w:szCs w:val="27"/>
        </w:rPr>
        <w:lastRenderedPageBreak/>
        <w:t>小學教育程度</w:t>
      </w:r>
    </w:p>
    <w:p w14:paraId="57DB4234" w14:textId="77777777" w:rsidR="001258B9" w:rsidRPr="00D24281" w:rsidRDefault="001258B9" w:rsidP="001258B9">
      <w:pPr>
        <w:pStyle w:val="a3"/>
        <w:adjustRightInd w:val="0"/>
        <w:snapToGrid w:val="0"/>
        <w:spacing w:before="37" w:line="240" w:lineRule="atLeast"/>
        <w:rPr>
          <w:rFonts w:ascii="微軟正黑體" w:eastAsia="微軟正黑體" w:hAnsi="微軟正黑體"/>
          <w:sz w:val="27"/>
          <w:szCs w:val="27"/>
        </w:rPr>
      </w:pPr>
      <w:r w:rsidRPr="00D24281">
        <w:rPr>
          <w:rFonts w:ascii="微軟正黑體" w:eastAsia="微軟正黑體" w:hAnsi="微軟正黑體"/>
          <w:sz w:val="27"/>
          <w:szCs w:val="27"/>
        </w:rPr>
        <w:t>從五歲到七歲之間開始為期六年的學習教育，在此之前可能沒有接受任何教育</w:t>
      </w:r>
      <w:r>
        <w:rPr>
          <w:rFonts w:ascii="微軟正黑體" w:eastAsia="微軟正黑體" w:hAnsi="微軟正黑體" w:hint="eastAsia"/>
          <w:sz w:val="27"/>
          <w:szCs w:val="27"/>
        </w:rPr>
        <w:t>。</w:t>
      </w:r>
    </w:p>
    <w:p w14:paraId="1187B5A9" w14:textId="77777777" w:rsidR="001258B9" w:rsidRPr="00CD496D" w:rsidRDefault="001258B9" w:rsidP="001258B9"/>
    <w:p w14:paraId="1E50D609" w14:textId="77777777" w:rsidR="001258B9" w:rsidRPr="00D24281"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color w:val="00B050"/>
          <w:sz w:val="27"/>
          <w:szCs w:val="27"/>
        </w:rPr>
      </w:pPr>
      <w:proofErr w:type="gramStart"/>
      <w:r w:rsidRPr="00D24281">
        <w:rPr>
          <w:rFonts w:ascii="微軟正黑體" w:eastAsia="微軟正黑體" w:hAnsi="微軟正黑體" w:cs="Times New Roman"/>
          <w:b/>
          <w:color w:val="00B050"/>
          <w:sz w:val="27"/>
          <w:szCs w:val="27"/>
        </w:rPr>
        <w:t>註</w:t>
      </w:r>
      <w:proofErr w:type="gramEnd"/>
      <w:r w:rsidRPr="00D24281">
        <w:rPr>
          <w:rFonts w:ascii="微軟正黑體" w:eastAsia="微軟正黑體" w:hAnsi="微軟正黑體" w:cs="Times New Roman"/>
          <w:b/>
          <w:color w:val="00B050"/>
          <w:sz w:val="27"/>
          <w:szCs w:val="27"/>
        </w:rPr>
        <w:t>釋</w:t>
      </w:r>
    </w:p>
    <w:p w14:paraId="1E2FCF3E" w14:textId="77777777" w:rsidR="001258B9" w:rsidRPr="00CD496D" w:rsidRDefault="001258B9" w:rsidP="001258B9">
      <w:pPr>
        <w:pBdr>
          <w:left w:val="single" w:sz="48" w:space="4" w:color="28A60A"/>
        </w:pBdr>
        <w:ind w:left="403" w:right="499"/>
        <w:rPr>
          <w:rFonts w:asciiTheme="minorHAnsi" w:hAnsiTheme="minorHAnsi" w:cs="Times New Roman"/>
          <w:szCs w:val="24"/>
        </w:rPr>
      </w:pPr>
    </w:p>
    <w:p w14:paraId="2B2E4B4D" w14:textId="77777777" w:rsidR="001258B9" w:rsidRPr="00D24281" w:rsidRDefault="001258B9" w:rsidP="001258B9">
      <w:pPr>
        <w:pBdr>
          <w:left w:val="single" w:sz="48" w:space="4" w:color="28A60A"/>
        </w:pBdr>
        <w:adjustRightInd w:val="0"/>
        <w:snapToGrid w:val="0"/>
        <w:spacing w:line="240" w:lineRule="atLeast"/>
        <w:ind w:left="403" w:right="84"/>
        <w:rPr>
          <w:rFonts w:ascii="微軟正黑體" w:eastAsia="微軟正黑體" w:hAnsi="微軟正黑體"/>
          <w:sz w:val="27"/>
          <w:szCs w:val="27"/>
        </w:rPr>
      </w:pPr>
      <w:r w:rsidRPr="00D24281">
        <w:rPr>
          <w:rFonts w:ascii="微軟正黑體" w:eastAsia="微軟正黑體" w:hAnsi="微軟正黑體"/>
          <w:sz w:val="27"/>
          <w:szCs w:val="27"/>
        </w:rPr>
        <w:t>該定義係基於</w:t>
      </w:r>
      <w:hyperlink w:anchor="UNESCO" w:history="1">
        <w:r w:rsidRPr="00D24281">
          <w:rPr>
            <w:rFonts w:ascii="微軟正黑體" w:eastAsia="微軟正黑體" w:hAnsi="微軟正黑體" w:hint="eastAsia"/>
            <w:sz w:val="27"/>
            <w:szCs w:val="27"/>
          </w:rPr>
          <w:t>國際標準教育分類</w:t>
        </w:r>
        <w:r w:rsidRPr="00D24281">
          <w:rPr>
            <w:rFonts w:ascii="微軟正黑體" w:eastAsia="微軟正黑體" w:hAnsi="微軟正黑體"/>
            <w:sz w:val="27"/>
            <w:szCs w:val="27"/>
          </w:rPr>
          <w:t>[</w:t>
        </w:r>
        <w:r w:rsidRPr="00D24281">
          <w:rPr>
            <w:rFonts w:ascii="微軟正黑體" w:eastAsia="微軟正黑體" w:hAnsi="微軟正黑體" w:hint="eastAsia"/>
            <w:sz w:val="27"/>
            <w:szCs w:val="27"/>
          </w:rPr>
          <w:t>聯合國教科文組織</w:t>
        </w:r>
        <w:r w:rsidRPr="00D24281">
          <w:rPr>
            <w:rFonts w:ascii="微軟正黑體" w:eastAsia="微軟正黑體" w:hAnsi="微軟正黑體"/>
            <w:sz w:val="27"/>
            <w:szCs w:val="27"/>
          </w:rPr>
          <w:t>]</w:t>
        </w:r>
      </w:hyperlink>
      <w:r w:rsidRPr="00D24281">
        <w:rPr>
          <w:rFonts w:ascii="微軟正黑體" w:eastAsia="微軟正黑體" w:hAnsi="微軟正黑體" w:hint="eastAsia"/>
          <w:sz w:val="27"/>
          <w:szCs w:val="27"/>
        </w:rPr>
        <w:t>(</w:t>
      </w:r>
      <w:r w:rsidRPr="00D24281">
        <w:rPr>
          <w:rFonts w:ascii="微軟正黑體" w:eastAsia="微軟正黑體" w:hAnsi="微軟正黑體"/>
          <w:sz w:val="27"/>
          <w:szCs w:val="27"/>
        </w:rPr>
        <w:t>[</w:t>
      </w:r>
      <w:hyperlink w:anchor="UNESCO" w:history="1">
        <w:r w:rsidRPr="00D24281">
          <w:rPr>
            <w:rFonts w:ascii="微軟正黑體" w:eastAsia="微軟正黑體" w:hAnsi="微軟正黑體"/>
            <w:sz w:val="27"/>
            <w:szCs w:val="27"/>
          </w:rPr>
          <w:t>UNESCO</w:t>
        </w:r>
      </w:hyperlink>
      <w:r w:rsidRPr="00D24281">
        <w:rPr>
          <w:rFonts w:ascii="微軟正黑體" w:eastAsia="微軟正黑體" w:hAnsi="微軟正黑體"/>
          <w:sz w:val="27"/>
          <w:szCs w:val="27"/>
        </w:rPr>
        <w:t>]</w:t>
      </w:r>
      <w:r w:rsidRPr="00D24281">
        <w:rPr>
          <w:rFonts w:ascii="微軟正黑體" w:eastAsia="微軟正黑體" w:hAnsi="微軟正黑體" w:hint="eastAsia"/>
          <w:sz w:val="27"/>
          <w:szCs w:val="27"/>
        </w:rPr>
        <w:t>)</w:t>
      </w:r>
      <w:r w:rsidRPr="00D24281">
        <w:rPr>
          <w:rFonts w:ascii="微軟正黑體" w:eastAsia="微軟正黑體" w:hAnsi="微軟正黑體"/>
          <w:sz w:val="27"/>
          <w:szCs w:val="27"/>
        </w:rPr>
        <w:t>。</w:t>
      </w:r>
    </w:p>
    <w:p w14:paraId="2A0B9148" w14:textId="77777777" w:rsidR="001258B9" w:rsidRPr="00CD496D" w:rsidRDefault="001258B9" w:rsidP="001258B9"/>
    <w:p w14:paraId="18D13580" w14:textId="77777777" w:rsidR="001258B9" w:rsidRPr="003B20C7" w:rsidRDefault="001258B9" w:rsidP="001258B9">
      <w:pPr>
        <w:pStyle w:val="3"/>
        <w:rPr>
          <w:rFonts w:ascii="微軟正黑體" w:eastAsia="微軟正黑體" w:hAnsi="微軟正黑體"/>
          <w:i/>
          <w:iCs/>
          <w:sz w:val="27"/>
          <w:szCs w:val="27"/>
        </w:rPr>
      </w:pPr>
      <w:bookmarkStart w:id="200" w:name="process"/>
      <w:bookmarkStart w:id="201" w:name="_程序"/>
      <w:bookmarkEnd w:id="200"/>
      <w:bookmarkEnd w:id="201"/>
      <w:r w:rsidRPr="003B20C7">
        <w:rPr>
          <w:rFonts w:ascii="微軟正黑體" w:eastAsia="微軟正黑體" w:hAnsi="微軟正黑體" w:hint="eastAsia"/>
          <w:i/>
          <w:iCs/>
          <w:sz w:val="27"/>
          <w:szCs w:val="27"/>
        </w:rPr>
        <w:t>程序</w:t>
      </w:r>
      <w:r>
        <w:rPr>
          <w:rFonts w:ascii="微軟正黑體" w:eastAsia="微軟正黑體" w:hAnsi="微軟正黑體" w:hint="eastAsia"/>
          <w:i/>
          <w:iCs/>
          <w:sz w:val="27"/>
          <w:szCs w:val="27"/>
        </w:rPr>
        <w:t>(</w:t>
      </w:r>
      <w:r>
        <w:rPr>
          <w:rFonts w:ascii="微軟正黑體" w:eastAsia="微軟正黑體" w:hAnsi="微軟正黑體"/>
          <w:i/>
          <w:iCs/>
          <w:sz w:val="27"/>
          <w:szCs w:val="27"/>
        </w:rPr>
        <w:t>Process)</w:t>
      </w:r>
    </w:p>
    <w:p w14:paraId="2CFE27C6"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sidRPr="00C05D6B">
        <w:rPr>
          <w:rFonts w:ascii="微軟正黑體" w:eastAsia="微軟正黑體" w:hAnsi="微軟正黑體" w:hint="eastAsia"/>
          <w:sz w:val="27"/>
          <w:szCs w:val="27"/>
        </w:rPr>
        <w:t>指一系列的使用者動作，其中每一個動作皆為完成某項活動所必須。</w:t>
      </w:r>
      <w:r>
        <w:rPr>
          <w:rFonts w:ascii="微軟正黑體" w:eastAsia="微軟正黑體" w:hAnsi="微軟正黑體" w:cs="Times New Roman" w:hint="eastAsia"/>
          <w:sz w:val="27"/>
          <w:szCs w:val="27"/>
        </w:rPr>
        <w:t>範例 15</w:t>
      </w:r>
    </w:p>
    <w:p w14:paraId="2D489A37"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sz w:val="27"/>
          <w:szCs w:val="27"/>
        </w:rPr>
        <w:br/>
      </w:r>
      <w:r w:rsidRPr="00C05D6B">
        <w:rPr>
          <w:rFonts w:ascii="微軟正黑體" w:eastAsia="微軟正黑體" w:hAnsi="微軟正黑體" w:cs="Times New Roman" w:hint="eastAsia"/>
          <w:sz w:val="27"/>
          <w:szCs w:val="27"/>
        </w:rPr>
        <w:t>在購物網站要成功地使用一系列網頁，需要使用者檢視不同的產品、報價、選擇產品、送出交易、提供運送資訊、提供付款資訊</w:t>
      </w:r>
      <w:r>
        <w:rPr>
          <w:rFonts w:ascii="微軟正黑體" w:eastAsia="微軟正黑體" w:hAnsi="微軟正黑體" w:cs="Times New Roman" w:hint="eastAsia"/>
          <w:sz w:val="27"/>
          <w:szCs w:val="27"/>
        </w:rPr>
        <w:t>範例 16</w:t>
      </w:r>
    </w:p>
    <w:p w14:paraId="06C808F1" w14:textId="77777777" w:rsidR="005253D9" w:rsidRDefault="001258B9" w:rsidP="001258B9">
      <w:pPr>
        <w:pBdr>
          <w:left w:val="single" w:sz="48" w:space="4" w:color="FFC000"/>
        </w:pBdr>
        <w:adjustRightInd w:val="0"/>
        <w:snapToGrid w:val="0"/>
        <w:spacing w:line="240" w:lineRule="atLeast"/>
        <w:ind w:left="403" w:right="84"/>
        <w:rPr>
          <w:rFonts w:ascii="微軟正黑體" w:eastAsia="微軟正黑體" w:hAnsi="微軟正黑體" w:cs="Times New Roman"/>
          <w:sz w:val="27"/>
          <w:szCs w:val="27"/>
        </w:rPr>
      </w:pPr>
      <w:r>
        <w:rPr>
          <w:rFonts w:ascii="微軟正黑體" w:eastAsia="微軟正黑體" w:hAnsi="微軟正黑體" w:cs="Times New Roman"/>
          <w:sz w:val="27"/>
          <w:szCs w:val="27"/>
        </w:rPr>
        <w:br/>
      </w:r>
      <w:r w:rsidRPr="00C05D6B">
        <w:rPr>
          <w:rFonts w:ascii="微軟正黑體" w:eastAsia="微軟正黑體" w:hAnsi="微軟正黑體" w:cs="Times New Roman" w:hint="eastAsia"/>
          <w:sz w:val="27"/>
          <w:szCs w:val="27"/>
        </w:rPr>
        <w:t>某個帳號註冊頁面需要成功地完成</w:t>
      </w:r>
      <w:r w:rsidRPr="00C05D6B">
        <w:rPr>
          <w:rFonts w:ascii="微軟正黑體" w:eastAsia="微軟正黑體" w:hAnsi="微軟正黑體" w:cs="Times New Roman"/>
          <w:sz w:val="27"/>
          <w:szCs w:val="27"/>
        </w:rPr>
        <w:t xml:space="preserve"> CAPTCHA 驗證，然後才可以取用註冊表單。</w:t>
      </w:r>
      <w:bookmarkStart w:id="202" w:name="programmatically_determined"/>
      <w:bookmarkStart w:id="203" w:name="_程式化確定"/>
      <w:bookmarkEnd w:id="202"/>
      <w:bookmarkEnd w:id="203"/>
    </w:p>
    <w:p w14:paraId="350244FD" w14:textId="77777777" w:rsidR="005253D9" w:rsidRDefault="005253D9" w:rsidP="001258B9">
      <w:pPr>
        <w:pBdr>
          <w:left w:val="single" w:sz="48" w:space="4" w:color="FFC000"/>
        </w:pBdr>
        <w:adjustRightInd w:val="0"/>
        <w:snapToGrid w:val="0"/>
        <w:spacing w:line="240" w:lineRule="atLeast"/>
        <w:ind w:left="403" w:right="84"/>
        <w:rPr>
          <w:rFonts w:ascii="微軟正黑體" w:eastAsia="微軟正黑體" w:hAnsi="微軟正黑體" w:cs="Times New Roman"/>
          <w:sz w:val="27"/>
          <w:szCs w:val="27"/>
        </w:rPr>
      </w:pPr>
    </w:p>
    <w:p w14:paraId="0D84C70B" w14:textId="77777777" w:rsidR="005253D9" w:rsidRDefault="005253D9" w:rsidP="001258B9">
      <w:pPr>
        <w:pBdr>
          <w:left w:val="single" w:sz="48" w:space="4" w:color="FFC000"/>
        </w:pBdr>
        <w:adjustRightInd w:val="0"/>
        <w:snapToGrid w:val="0"/>
        <w:spacing w:line="240" w:lineRule="atLeast"/>
        <w:ind w:left="403" w:right="84"/>
        <w:rPr>
          <w:rFonts w:ascii="微軟正黑體" w:eastAsia="微軟正黑體" w:hAnsi="微軟正黑體" w:cs="Times New Roman" w:hint="eastAsia"/>
          <w:sz w:val="27"/>
          <w:szCs w:val="27"/>
        </w:rPr>
      </w:pPr>
    </w:p>
    <w:p w14:paraId="55510E2A" w14:textId="46A6C45D" w:rsidR="001258B9" w:rsidRPr="00D24281" w:rsidRDefault="001258B9" w:rsidP="001258B9">
      <w:pPr>
        <w:pBdr>
          <w:left w:val="single" w:sz="48" w:space="4" w:color="FFC000"/>
        </w:pBdr>
        <w:adjustRightInd w:val="0"/>
        <w:snapToGrid w:val="0"/>
        <w:spacing w:line="240" w:lineRule="atLeast"/>
        <w:ind w:left="403" w:right="84"/>
        <w:rPr>
          <w:rFonts w:ascii="微軟正黑體" w:eastAsia="微軟正黑體" w:hAnsi="微軟正黑體"/>
          <w:sz w:val="27"/>
          <w:szCs w:val="27"/>
        </w:rPr>
      </w:pPr>
      <w:r w:rsidRPr="002322F9">
        <w:rPr>
          <w:rFonts w:ascii="微軟正黑體" w:eastAsia="微軟正黑體" w:hAnsi="微軟正黑體" w:hint="eastAsia"/>
          <w:i/>
          <w:iCs/>
          <w:sz w:val="27"/>
          <w:szCs w:val="27"/>
        </w:rPr>
        <w:t>程式化的方式判讀</w:t>
      </w:r>
      <w:r w:rsidRPr="002322F9">
        <w:rPr>
          <w:rFonts w:ascii="微軟正黑體" w:eastAsia="微軟正黑體" w:hAnsi="微軟正黑體"/>
          <w:i/>
          <w:iCs/>
          <w:sz w:val="27"/>
          <w:szCs w:val="27"/>
        </w:rPr>
        <w:t xml:space="preserve"> (Programmatically determinable)</w:t>
      </w:r>
      <w:r w:rsidRPr="00C05D6B">
        <w:rPr>
          <w:rFonts w:ascii="微軟正黑體" w:eastAsia="微軟正黑體" w:hAnsi="微軟正黑體" w:hint="eastAsia"/>
          <w:sz w:val="27"/>
          <w:szCs w:val="27"/>
        </w:rPr>
        <w:t>將網頁作者提供之資料，經由軟體判別，以某種不同使用者代理</w:t>
      </w:r>
      <w:r w:rsidRPr="00C05D6B">
        <w:rPr>
          <w:rFonts w:ascii="微軟正黑體" w:eastAsia="微軟正黑體" w:hAnsi="微軟正黑體"/>
          <w:sz w:val="27"/>
          <w:szCs w:val="27"/>
        </w:rPr>
        <w:t>(包括輔助科技)能將此資訊取出並呈現給不同特徵使用者之方式，來加以提供。</w:t>
      </w:r>
      <w:r w:rsidRPr="006F0A6E">
        <w:rPr>
          <w:rFonts w:ascii="微軟正黑體" w:eastAsia="微軟正黑體" w:hAnsi="微軟正黑體" w:hint="eastAsia"/>
          <w:color w:val="00B050"/>
          <w:sz w:val="27"/>
          <w:szCs w:val="27"/>
        </w:rPr>
        <w:t>範例</w:t>
      </w:r>
      <w:r>
        <w:rPr>
          <w:rFonts w:ascii="微軟正黑體" w:eastAsia="微軟正黑體" w:hAnsi="微軟正黑體" w:hint="eastAsia"/>
          <w:color w:val="00B050"/>
          <w:sz w:val="27"/>
          <w:szCs w:val="27"/>
        </w:rPr>
        <w:t xml:space="preserve"> 17</w:t>
      </w:r>
    </w:p>
    <w:p w14:paraId="21994776" w14:textId="77777777" w:rsidR="001258B9" w:rsidRPr="00CD496D" w:rsidRDefault="001258B9" w:rsidP="001258B9">
      <w:pPr>
        <w:pBdr>
          <w:left w:val="single" w:sz="48" w:space="4" w:color="FFC000"/>
        </w:pBdr>
        <w:ind w:left="403" w:right="499"/>
        <w:rPr>
          <w:rFonts w:asciiTheme="minorHAnsi" w:hAnsiTheme="minorHAnsi" w:cs="Times New Roman"/>
          <w:szCs w:val="24"/>
        </w:rPr>
      </w:pPr>
      <w:r w:rsidRPr="00C05D6B">
        <w:rPr>
          <w:rFonts w:ascii="微軟正黑體" w:eastAsia="微軟正黑體" w:hAnsi="微軟正黑體" w:hint="eastAsia"/>
          <w:sz w:val="27"/>
          <w:szCs w:val="27"/>
        </w:rPr>
        <w:t>常見的輔助科技都可以直接</w:t>
      </w:r>
      <w:proofErr w:type="gramStart"/>
      <w:r w:rsidRPr="00C05D6B">
        <w:rPr>
          <w:rFonts w:ascii="微軟正黑體" w:eastAsia="微軟正黑體" w:hAnsi="微軟正黑體" w:hint="eastAsia"/>
          <w:sz w:val="27"/>
          <w:szCs w:val="27"/>
        </w:rPr>
        <w:t>從組件</w:t>
      </w:r>
      <w:proofErr w:type="gramEnd"/>
      <w:r w:rsidRPr="00C05D6B">
        <w:rPr>
          <w:rFonts w:ascii="微軟正黑體" w:eastAsia="微軟正黑體" w:hAnsi="微軟正黑體" w:hint="eastAsia"/>
          <w:sz w:val="27"/>
          <w:szCs w:val="27"/>
        </w:rPr>
        <w:t>及屬性來判別標記語言。</w:t>
      </w:r>
      <w:r w:rsidRPr="006F0A6E">
        <w:rPr>
          <w:rFonts w:ascii="微軟正黑體" w:eastAsia="微軟正黑體" w:hAnsi="微軟正黑體" w:hint="eastAsia"/>
          <w:color w:val="00B050"/>
          <w:sz w:val="27"/>
          <w:szCs w:val="27"/>
        </w:rPr>
        <w:t>範</w:t>
      </w:r>
      <w:r w:rsidRPr="006F0A6E">
        <w:rPr>
          <w:rFonts w:ascii="微軟正黑體" w:eastAsia="微軟正黑體" w:hAnsi="微軟正黑體" w:hint="eastAsia"/>
          <w:color w:val="00B050"/>
          <w:sz w:val="27"/>
          <w:szCs w:val="27"/>
        </w:rPr>
        <w:lastRenderedPageBreak/>
        <w:t>例</w:t>
      </w:r>
      <w:r>
        <w:rPr>
          <w:rFonts w:ascii="微軟正黑體" w:eastAsia="微軟正黑體" w:hAnsi="微軟正黑體" w:hint="eastAsia"/>
          <w:color w:val="00B050"/>
          <w:sz w:val="27"/>
          <w:szCs w:val="27"/>
        </w:rPr>
        <w:t xml:space="preserve"> 18</w:t>
      </w:r>
    </w:p>
    <w:p w14:paraId="10574A6B" w14:textId="77777777" w:rsidR="001258B9" w:rsidRPr="003B20C7" w:rsidRDefault="001258B9" w:rsidP="001258B9">
      <w:pPr>
        <w:pStyle w:val="3"/>
        <w:rPr>
          <w:rFonts w:ascii="微軟正黑體" w:eastAsia="微軟正黑體" w:hAnsi="微軟正黑體"/>
          <w:i/>
          <w:iCs/>
          <w:sz w:val="27"/>
          <w:szCs w:val="27"/>
        </w:rPr>
      </w:pPr>
      <w:r w:rsidRPr="00C05D6B">
        <w:rPr>
          <w:rFonts w:ascii="微軟正黑體" w:eastAsia="微軟正黑體" w:hAnsi="微軟正黑體" w:hint="eastAsia"/>
          <w:sz w:val="27"/>
          <w:szCs w:val="27"/>
        </w:rPr>
        <w:t>非標記語言中的科技特定資料結構，也可以透過可及性應用程式介面（</w:t>
      </w:r>
      <w:r w:rsidRPr="00C05D6B">
        <w:rPr>
          <w:rFonts w:ascii="微軟正黑體" w:eastAsia="微軟正黑體" w:hAnsi="微軟正黑體"/>
          <w:sz w:val="27"/>
          <w:szCs w:val="27"/>
        </w:rPr>
        <w:t>API）暴露出來，使常見的輔助科技能加以判別。</w:t>
      </w:r>
      <w:bookmarkStart w:id="204" w:name="programmatically_determined_link_context"/>
      <w:bookmarkEnd w:id="204"/>
      <w:r w:rsidRPr="003B20C7">
        <w:rPr>
          <w:rFonts w:ascii="微軟正黑體" w:eastAsia="微軟正黑體" w:hAnsi="微軟正黑體" w:hint="eastAsia"/>
          <w:i/>
          <w:iCs/>
          <w:sz w:val="27"/>
          <w:szCs w:val="27"/>
        </w:rPr>
        <w:t>程式</w:t>
      </w:r>
      <w:proofErr w:type="gramStart"/>
      <w:r w:rsidRPr="003B20C7">
        <w:rPr>
          <w:rFonts w:ascii="微軟正黑體" w:eastAsia="微軟正黑體" w:hAnsi="微軟正黑體"/>
          <w:i/>
          <w:iCs/>
          <w:sz w:val="27"/>
          <w:szCs w:val="27"/>
        </w:rPr>
        <w:t>判讀鏈</w:t>
      </w:r>
      <w:r w:rsidRPr="003B20C7">
        <w:rPr>
          <w:rFonts w:ascii="微軟正黑體" w:eastAsia="微軟正黑體" w:hAnsi="微軟正黑體" w:hint="eastAsia"/>
          <w:i/>
          <w:iCs/>
          <w:sz w:val="27"/>
          <w:szCs w:val="27"/>
        </w:rPr>
        <w:t>結</w:t>
      </w:r>
      <w:proofErr w:type="gramEnd"/>
      <w:r w:rsidRPr="003B20C7">
        <w:rPr>
          <w:rFonts w:ascii="微軟正黑體" w:eastAsia="微軟正黑體" w:hAnsi="微軟正黑體" w:hint="eastAsia"/>
          <w:i/>
          <w:iCs/>
          <w:sz w:val="27"/>
          <w:szCs w:val="27"/>
        </w:rPr>
        <w:t>文字</w:t>
      </w:r>
    </w:p>
    <w:p w14:paraId="7FCEA875"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proofErr w:type="gramStart"/>
      <w:r w:rsidRPr="00C05D6B">
        <w:rPr>
          <w:rFonts w:ascii="微軟正黑體" w:eastAsia="微軟正黑體" w:hAnsi="微軟正黑體" w:hint="eastAsia"/>
          <w:sz w:val="27"/>
          <w:szCs w:val="27"/>
        </w:rPr>
        <w:t>與鏈結</w:t>
      </w:r>
      <w:proofErr w:type="gramEnd"/>
      <w:r w:rsidRPr="00C05D6B">
        <w:rPr>
          <w:rFonts w:ascii="微軟正黑體" w:eastAsia="微軟正黑體" w:hAnsi="微軟正黑體" w:hint="eastAsia"/>
          <w:sz w:val="27"/>
          <w:szCs w:val="27"/>
        </w:rPr>
        <w:t>的關係可使用程式設計方式確認額外資訊，結合鏈結文字，並以不同方式呈現給使用者。</w:t>
      </w:r>
      <w:r>
        <w:rPr>
          <w:rFonts w:ascii="微軟正黑體" w:eastAsia="微軟正黑體" w:hAnsi="微軟正黑體" w:cs="Times New Roman" w:hint="eastAsia"/>
          <w:sz w:val="27"/>
          <w:szCs w:val="27"/>
        </w:rPr>
        <w:t>範例 19</w:t>
      </w:r>
    </w:p>
    <w:p w14:paraId="36219C8C" w14:textId="77777777" w:rsidR="001258B9" w:rsidRPr="00D24281"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sz w:val="27"/>
          <w:szCs w:val="27"/>
        </w:rPr>
        <w:br/>
      </w:r>
      <w:r w:rsidRPr="00D24281">
        <w:rPr>
          <w:rFonts w:ascii="微軟正黑體" w:eastAsia="微軟正黑體" w:hAnsi="微軟正黑體" w:cs="Times New Roman"/>
          <w:sz w:val="27"/>
          <w:szCs w:val="27"/>
        </w:rPr>
        <w:t>在HTML中，</w:t>
      </w:r>
      <w:r w:rsidRPr="00B05570">
        <w:rPr>
          <w:rFonts w:ascii="微軟正黑體" w:eastAsia="微軟正黑體" w:hAnsi="微軟正黑體" w:cs="Times New Roman" w:hint="eastAsia"/>
          <w:sz w:val="27"/>
          <w:szCs w:val="27"/>
        </w:rPr>
        <w:t>一段英文鏈結為能用</w:t>
      </w:r>
      <w:proofErr w:type="gramStart"/>
      <w:r w:rsidRPr="00B05570">
        <w:rPr>
          <w:rFonts w:ascii="微軟正黑體" w:eastAsia="微軟正黑體" w:hAnsi="微軟正黑體" w:cs="Times New Roman" w:hint="eastAsia"/>
          <w:sz w:val="27"/>
          <w:szCs w:val="27"/>
        </w:rPr>
        <w:t>程式化判</w:t>
      </w:r>
      <w:proofErr w:type="gramEnd"/>
      <w:r w:rsidRPr="00B05570">
        <w:rPr>
          <w:rFonts w:ascii="微軟正黑體" w:eastAsia="微軟正黑體" w:hAnsi="微軟正黑體" w:cs="Times New Roman" w:hint="eastAsia"/>
          <w:sz w:val="27"/>
          <w:szCs w:val="27"/>
        </w:rPr>
        <w:t>讀的資訊</w:t>
      </w:r>
      <w:r w:rsidRPr="00D24281">
        <w:rPr>
          <w:rFonts w:ascii="微軟正黑體" w:eastAsia="微軟正黑體" w:hAnsi="微軟正黑體" w:cs="Times New Roman"/>
          <w:sz w:val="27"/>
          <w:szCs w:val="27"/>
        </w:rPr>
        <w:t>，</w:t>
      </w:r>
      <w:proofErr w:type="gramStart"/>
      <w:r w:rsidRPr="00D24281">
        <w:rPr>
          <w:rFonts w:ascii="微軟正黑體" w:eastAsia="微軟正黑體" w:hAnsi="微軟正黑體" w:cs="Times New Roman"/>
          <w:sz w:val="27"/>
          <w:szCs w:val="27"/>
        </w:rPr>
        <w:t>包括與鏈結</w:t>
      </w:r>
      <w:proofErr w:type="gramEnd"/>
      <w:r w:rsidRPr="00D24281">
        <w:rPr>
          <w:rFonts w:ascii="微軟正黑體" w:eastAsia="微軟正黑體" w:hAnsi="微軟正黑體" w:cs="Times New Roman"/>
          <w:sz w:val="27"/>
          <w:szCs w:val="27"/>
        </w:rPr>
        <w:t>位於同一段落、清單或表格單元格中的文字，或者與包含鏈結的表格單元格關聯的表格標題單元格中的文字。</w:t>
      </w:r>
    </w:p>
    <w:p w14:paraId="427F6D11" w14:textId="77777777" w:rsidR="001258B9" w:rsidRPr="00CD496D" w:rsidRDefault="001258B9" w:rsidP="001258B9">
      <w:pPr>
        <w:spacing w:before="100" w:beforeAutospacing="1" w:line="0" w:lineRule="atLeast"/>
        <w:ind w:left="400" w:right="500"/>
        <w:rPr>
          <w:rFonts w:ascii="Times New Roman" w:hAnsi="Times New Roman" w:cs="Times New Roman"/>
          <w:szCs w:val="24"/>
        </w:rPr>
      </w:pPr>
    </w:p>
    <w:p w14:paraId="2D880696" w14:textId="77777777" w:rsidR="001258B9" w:rsidRPr="00D24281" w:rsidRDefault="001258B9" w:rsidP="001258B9">
      <w:pPr>
        <w:pBdr>
          <w:left w:val="single" w:sz="48" w:space="4" w:color="28A60A"/>
        </w:pBdr>
        <w:adjustRightInd w:val="0"/>
        <w:snapToGrid w:val="0"/>
        <w:spacing w:line="240" w:lineRule="atLeast"/>
        <w:ind w:left="403" w:right="84"/>
        <w:rPr>
          <w:rFonts w:ascii="微軟正黑體" w:eastAsia="微軟正黑體" w:hAnsi="微軟正黑體"/>
          <w:b/>
          <w:bCs/>
          <w:color w:val="00B050"/>
          <w:sz w:val="27"/>
          <w:szCs w:val="27"/>
        </w:rPr>
      </w:pPr>
      <w:proofErr w:type="gramStart"/>
      <w:r w:rsidRPr="00D24281">
        <w:rPr>
          <w:rFonts w:ascii="微軟正黑體" w:eastAsia="微軟正黑體" w:hAnsi="微軟正黑體"/>
          <w:b/>
          <w:bCs/>
          <w:color w:val="00B050"/>
          <w:sz w:val="27"/>
          <w:szCs w:val="27"/>
        </w:rPr>
        <w:t>註</w:t>
      </w:r>
      <w:proofErr w:type="gramEnd"/>
      <w:r w:rsidRPr="00D24281">
        <w:rPr>
          <w:rFonts w:ascii="微軟正黑體" w:eastAsia="微軟正黑體" w:hAnsi="微軟正黑體"/>
          <w:b/>
          <w:bCs/>
          <w:color w:val="00B050"/>
          <w:sz w:val="27"/>
          <w:szCs w:val="27"/>
        </w:rPr>
        <w:t>釋</w:t>
      </w:r>
    </w:p>
    <w:p w14:paraId="56716110" w14:textId="77777777" w:rsidR="001258B9" w:rsidRPr="00CD496D" w:rsidRDefault="001258B9" w:rsidP="001258B9">
      <w:pPr>
        <w:pBdr>
          <w:left w:val="single" w:sz="48" w:space="4" w:color="28A60A"/>
        </w:pBdr>
        <w:ind w:left="403" w:right="499"/>
        <w:rPr>
          <w:rFonts w:asciiTheme="minorHAnsi" w:hAnsiTheme="minorHAnsi" w:cs="Times New Roman"/>
          <w:szCs w:val="24"/>
        </w:rPr>
      </w:pPr>
    </w:p>
    <w:p w14:paraId="56A581F8" w14:textId="77777777" w:rsidR="001258B9" w:rsidRPr="00D24281" w:rsidRDefault="001258B9" w:rsidP="001258B9">
      <w:pPr>
        <w:pBdr>
          <w:left w:val="single" w:sz="48" w:space="4" w:color="28A60A"/>
        </w:pBdr>
        <w:adjustRightInd w:val="0"/>
        <w:snapToGrid w:val="0"/>
        <w:spacing w:line="240" w:lineRule="atLeast"/>
        <w:ind w:left="403" w:right="84"/>
        <w:rPr>
          <w:rFonts w:ascii="微軟正黑體" w:eastAsia="微軟正黑體" w:hAnsi="微軟正黑體"/>
          <w:sz w:val="27"/>
          <w:szCs w:val="27"/>
        </w:rPr>
      </w:pPr>
      <w:r w:rsidRPr="00D24281">
        <w:rPr>
          <w:rFonts w:ascii="微軟正黑體" w:eastAsia="微軟正黑體" w:hAnsi="微軟正黑體"/>
          <w:sz w:val="27"/>
          <w:szCs w:val="27"/>
        </w:rPr>
        <w:t>由於標點符號係由螢幕閱讀器來解讀，因此當焦點位於該句子中的鏈結時，它們還可以提供當前句子的上下文。</w:t>
      </w:r>
    </w:p>
    <w:p w14:paraId="2677FB29" w14:textId="77777777" w:rsidR="001258B9" w:rsidRPr="00CD496D" w:rsidRDefault="001258B9" w:rsidP="001258B9"/>
    <w:p w14:paraId="63EB153B" w14:textId="77777777" w:rsidR="001258B9" w:rsidRPr="003B20C7" w:rsidRDefault="001258B9" w:rsidP="001258B9">
      <w:pPr>
        <w:pStyle w:val="3"/>
        <w:rPr>
          <w:rFonts w:ascii="微軟正黑體" w:eastAsia="微軟正黑體" w:hAnsi="微軟正黑體"/>
          <w:i/>
          <w:iCs/>
          <w:sz w:val="27"/>
          <w:szCs w:val="27"/>
        </w:rPr>
      </w:pPr>
      <w:bookmarkStart w:id="205" w:name="programmatically_set"/>
      <w:bookmarkStart w:id="206" w:name="_程式化設定"/>
      <w:bookmarkEnd w:id="205"/>
      <w:bookmarkEnd w:id="206"/>
      <w:r w:rsidRPr="003B20C7">
        <w:rPr>
          <w:rFonts w:ascii="微軟正黑體" w:eastAsia="微軟正黑體" w:hAnsi="微軟正黑體" w:hint="eastAsia"/>
          <w:i/>
          <w:iCs/>
          <w:sz w:val="27"/>
          <w:szCs w:val="27"/>
        </w:rPr>
        <w:t>程式化設</w:t>
      </w:r>
      <w:r w:rsidRPr="003B20C7">
        <w:rPr>
          <w:rFonts w:ascii="微軟正黑體" w:eastAsia="微軟正黑體" w:hAnsi="微軟正黑體"/>
          <w:i/>
          <w:iCs/>
          <w:sz w:val="27"/>
          <w:szCs w:val="27"/>
        </w:rPr>
        <w:t>定</w:t>
      </w:r>
    </w:p>
    <w:p w14:paraId="4C9A6142" w14:textId="77777777" w:rsidR="001258B9" w:rsidRPr="005C591D" w:rsidRDefault="001258B9" w:rsidP="001258B9">
      <w:pPr>
        <w:pStyle w:val="a3"/>
        <w:adjustRightInd w:val="0"/>
        <w:snapToGrid w:val="0"/>
        <w:spacing w:before="37" w:line="240" w:lineRule="atLeast"/>
        <w:rPr>
          <w:rFonts w:ascii="微軟正黑體" w:eastAsia="微軟正黑體" w:hAnsi="微軟正黑體"/>
          <w:sz w:val="27"/>
          <w:szCs w:val="27"/>
        </w:rPr>
      </w:pPr>
      <w:r w:rsidRPr="005C591D">
        <w:rPr>
          <w:rFonts w:ascii="微軟正黑體" w:eastAsia="微軟正黑體" w:hAnsi="微軟正黑體"/>
          <w:sz w:val="27"/>
          <w:szCs w:val="27"/>
        </w:rPr>
        <w:t>由使用者代理支援的軟體使用方法來設定，包括輔助科技</w:t>
      </w:r>
      <w:r>
        <w:rPr>
          <w:rFonts w:ascii="微軟正黑體" w:eastAsia="微軟正黑體" w:hAnsi="微軟正黑體" w:hint="eastAsia"/>
          <w:sz w:val="27"/>
          <w:szCs w:val="27"/>
        </w:rPr>
        <w:t>。</w:t>
      </w:r>
    </w:p>
    <w:p w14:paraId="5991FF3C" w14:textId="77777777" w:rsidR="001258B9" w:rsidRPr="00CD496D" w:rsidRDefault="001258B9" w:rsidP="001258B9"/>
    <w:p w14:paraId="50F98DF7" w14:textId="77777777" w:rsidR="001258B9" w:rsidRPr="00B13063" w:rsidRDefault="001258B9" w:rsidP="001258B9">
      <w:pPr>
        <w:pStyle w:val="3"/>
        <w:rPr>
          <w:rFonts w:ascii="微軟正黑體" w:eastAsia="微軟正黑體" w:hAnsi="微軟正黑體"/>
          <w:i/>
          <w:iCs/>
          <w:sz w:val="27"/>
          <w:szCs w:val="27"/>
        </w:rPr>
      </w:pPr>
      <w:bookmarkStart w:id="207" w:name="pure_decoration"/>
      <w:bookmarkStart w:id="208" w:name="_純裝飾"/>
      <w:bookmarkEnd w:id="207"/>
      <w:bookmarkEnd w:id="208"/>
      <w:r w:rsidRPr="00B13063">
        <w:rPr>
          <w:rFonts w:ascii="微軟正黑體" w:eastAsia="微軟正黑體" w:hAnsi="微軟正黑體"/>
          <w:i/>
          <w:iCs/>
          <w:sz w:val="27"/>
          <w:szCs w:val="27"/>
        </w:rPr>
        <w:t>純裝飾</w:t>
      </w:r>
    </w:p>
    <w:p w14:paraId="10C82F86" w14:textId="77777777" w:rsidR="001258B9" w:rsidRPr="00891963" w:rsidRDefault="001258B9" w:rsidP="001258B9">
      <w:pPr>
        <w:pStyle w:val="a3"/>
        <w:adjustRightInd w:val="0"/>
        <w:snapToGrid w:val="0"/>
        <w:spacing w:before="37" w:line="240" w:lineRule="atLeast"/>
        <w:rPr>
          <w:rFonts w:ascii="微軟正黑體" w:eastAsia="微軟正黑體" w:hAnsi="微軟正黑體"/>
          <w:sz w:val="27"/>
          <w:szCs w:val="27"/>
        </w:rPr>
      </w:pPr>
      <w:r w:rsidRPr="00891963">
        <w:rPr>
          <w:rFonts w:ascii="微軟正黑體" w:eastAsia="微軟正黑體" w:hAnsi="微軟正黑體"/>
          <w:sz w:val="27"/>
          <w:szCs w:val="27"/>
        </w:rPr>
        <w:t>僅用於美學之目的，不提供任何資訊且沒有任何功能</w:t>
      </w:r>
      <w:r>
        <w:rPr>
          <w:rFonts w:ascii="微軟正黑體" w:eastAsia="微軟正黑體" w:hAnsi="微軟正黑體" w:hint="eastAsia"/>
          <w:sz w:val="27"/>
          <w:szCs w:val="27"/>
        </w:rPr>
        <w:t>。</w:t>
      </w:r>
    </w:p>
    <w:p w14:paraId="6AD3E5A5" w14:textId="77777777" w:rsidR="001258B9" w:rsidRPr="00891963" w:rsidRDefault="001258B9" w:rsidP="001258B9">
      <w:pPr>
        <w:adjustRightInd w:val="0"/>
        <w:snapToGrid w:val="0"/>
        <w:spacing w:line="240" w:lineRule="atLeast"/>
        <w:rPr>
          <w:rFonts w:ascii="微軟正黑體" w:eastAsia="微軟正黑體" w:hAnsi="微軟正黑體"/>
          <w:sz w:val="27"/>
          <w:szCs w:val="27"/>
        </w:rPr>
      </w:pPr>
    </w:p>
    <w:p w14:paraId="5E1DCD19" w14:textId="77777777" w:rsidR="001258B9" w:rsidRPr="00891963" w:rsidRDefault="001258B9" w:rsidP="001258B9">
      <w:pPr>
        <w:pBdr>
          <w:left w:val="single" w:sz="48" w:space="4" w:color="28A60A"/>
        </w:pBdr>
        <w:adjustRightInd w:val="0"/>
        <w:snapToGrid w:val="0"/>
        <w:spacing w:line="240" w:lineRule="atLeast"/>
        <w:ind w:left="403" w:right="84"/>
        <w:rPr>
          <w:rFonts w:ascii="微軟正黑體" w:eastAsia="微軟正黑體" w:hAnsi="微軟正黑體"/>
          <w:b/>
          <w:bCs/>
          <w:color w:val="00B050"/>
          <w:sz w:val="27"/>
          <w:szCs w:val="27"/>
        </w:rPr>
      </w:pPr>
      <w:proofErr w:type="gramStart"/>
      <w:r w:rsidRPr="00891963">
        <w:rPr>
          <w:rFonts w:ascii="微軟正黑體" w:eastAsia="微軟正黑體" w:hAnsi="微軟正黑體"/>
          <w:b/>
          <w:bCs/>
          <w:color w:val="00B050"/>
          <w:sz w:val="27"/>
          <w:szCs w:val="27"/>
        </w:rPr>
        <w:t>註</w:t>
      </w:r>
      <w:proofErr w:type="gramEnd"/>
      <w:r w:rsidRPr="00891963">
        <w:rPr>
          <w:rFonts w:ascii="微軟正黑體" w:eastAsia="微軟正黑體" w:hAnsi="微軟正黑體"/>
          <w:b/>
          <w:bCs/>
          <w:color w:val="00B050"/>
          <w:sz w:val="27"/>
          <w:szCs w:val="27"/>
        </w:rPr>
        <w:t>釋</w:t>
      </w:r>
    </w:p>
    <w:p w14:paraId="38521020" w14:textId="77777777" w:rsidR="001258B9" w:rsidRPr="00891963"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3F415F83" w14:textId="77777777" w:rsidR="001258B9" w:rsidRPr="00891963" w:rsidRDefault="001258B9" w:rsidP="001258B9">
      <w:pPr>
        <w:pBdr>
          <w:left w:val="single" w:sz="48" w:space="4" w:color="28A60A"/>
        </w:pBdr>
        <w:adjustRightInd w:val="0"/>
        <w:snapToGrid w:val="0"/>
        <w:spacing w:line="240" w:lineRule="atLeast"/>
        <w:ind w:left="403" w:right="84"/>
        <w:rPr>
          <w:rFonts w:ascii="微軟正黑體" w:eastAsia="微軟正黑體" w:hAnsi="微軟正黑體"/>
          <w:sz w:val="27"/>
          <w:szCs w:val="27"/>
        </w:rPr>
      </w:pPr>
      <w:r w:rsidRPr="00891963">
        <w:rPr>
          <w:rFonts w:ascii="微軟正黑體" w:eastAsia="微軟正黑體" w:hAnsi="微軟正黑體"/>
          <w:sz w:val="27"/>
          <w:szCs w:val="27"/>
        </w:rPr>
        <w:t>如果可以重新排列或替換單詞而不改變其目的，則文字只是純粹</w:t>
      </w:r>
      <w:r w:rsidRPr="00891963">
        <w:rPr>
          <w:rFonts w:ascii="微軟正黑體" w:eastAsia="微軟正黑體" w:hAnsi="微軟正黑體"/>
          <w:sz w:val="27"/>
          <w:szCs w:val="27"/>
        </w:rPr>
        <w:lastRenderedPageBreak/>
        <w:t>的裝飾而已。</w:t>
      </w:r>
    </w:p>
    <w:p w14:paraId="49F9EDCB" w14:textId="77777777" w:rsidR="001258B9" w:rsidRPr="00891963" w:rsidRDefault="001258B9" w:rsidP="001258B9">
      <w:pPr>
        <w:adjustRightInd w:val="0"/>
        <w:snapToGrid w:val="0"/>
        <w:spacing w:line="240" w:lineRule="atLeast"/>
        <w:rPr>
          <w:rFonts w:ascii="微軟正黑體" w:eastAsia="微軟正黑體" w:hAnsi="微軟正黑體"/>
          <w:sz w:val="27"/>
          <w:szCs w:val="27"/>
        </w:rPr>
      </w:pPr>
    </w:p>
    <w:p w14:paraId="14247059"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範例 20</w:t>
      </w:r>
    </w:p>
    <w:p w14:paraId="54F6B383" w14:textId="77777777" w:rsidR="001258B9" w:rsidRPr="00891963"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sz w:val="27"/>
          <w:szCs w:val="27"/>
        </w:rPr>
        <w:br/>
      </w:r>
      <w:r w:rsidRPr="00891963">
        <w:rPr>
          <w:rFonts w:ascii="微軟正黑體" w:eastAsia="微軟正黑體" w:hAnsi="微軟正黑體" w:cs="Times New Roman"/>
          <w:sz w:val="27"/>
          <w:szCs w:val="27"/>
        </w:rPr>
        <w:t>字典的封面頁</w:t>
      </w:r>
      <w:r w:rsidRPr="00B05570">
        <w:rPr>
          <w:rFonts w:ascii="微軟正黑體" w:eastAsia="微軟正黑體" w:hAnsi="微軟正黑體" w:cs="Times New Roman" w:hint="eastAsia"/>
          <w:sz w:val="27"/>
          <w:szCs w:val="27"/>
        </w:rPr>
        <w:t>帶有顏色很淡的隨機字句當背景</w:t>
      </w:r>
      <w:r>
        <w:rPr>
          <w:rFonts w:ascii="微軟正黑體" w:eastAsia="微軟正黑體" w:hAnsi="微軟正黑體" w:cs="Times New Roman" w:hint="eastAsia"/>
          <w:sz w:val="27"/>
          <w:szCs w:val="27"/>
        </w:rPr>
        <w:t>。</w:t>
      </w:r>
    </w:p>
    <w:p w14:paraId="175196BD" w14:textId="77777777" w:rsidR="001258B9" w:rsidRPr="00891963" w:rsidRDefault="001258B9" w:rsidP="001258B9">
      <w:pPr>
        <w:adjustRightInd w:val="0"/>
        <w:snapToGrid w:val="0"/>
        <w:spacing w:line="240" w:lineRule="atLeast"/>
        <w:rPr>
          <w:rFonts w:ascii="微軟正黑體" w:eastAsia="微軟正黑體" w:hAnsi="微軟正黑體" w:cs="Times New Roman"/>
          <w:b/>
          <w:sz w:val="27"/>
          <w:szCs w:val="27"/>
        </w:rPr>
      </w:pPr>
    </w:p>
    <w:p w14:paraId="30108496" w14:textId="77777777" w:rsidR="001258B9" w:rsidRPr="00445747" w:rsidRDefault="001258B9" w:rsidP="001258B9">
      <w:pPr>
        <w:pStyle w:val="3"/>
        <w:rPr>
          <w:rFonts w:ascii="微軟正黑體" w:eastAsia="微軟正黑體" w:hAnsi="微軟正黑體"/>
          <w:i/>
          <w:iCs/>
          <w:sz w:val="27"/>
          <w:szCs w:val="27"/>
        </w:rPr>
      </w:pPr>
      <w:bookmarkStart w:id="209" w:name="_即時事件"/>
      <w:bookmarkEnd w:id="209"/>
      <w:r w:rsidRPr="00445747">
        <w:rPr>
          <w:rFonts w:ascii="微軟正黑體" w:eastAsia="微軟正黑體" w:hAnsi="微軟正黑體" w:hint="eastAsia"/>
          <w:i/>
          <w:iCs/>
          <w:sz w:val="27"/>
          <w:szCs w:val="27"/>
        </w:rPr>
        <w:t>即時事件</w:t>
      </w:r>
    </w:p>
    <w:p w14:paraId="656FE671" w14:textId="10E875D7" w:rsidR="005253D9" w:rsidRPr="005253D9" w:rsidRDefault="001258B9" w:rsidP="005253D9">
      <w:pPr>
        <w:pStyle w:val="a5"/>
        <w:numPr>
          <w:ilvl w:val="0"/>
          <w:numId w:val="62"/>
        </w:numPr>
        <w:pBdr>
          <w:left w:val="single" w:sz="48" w:space="4" w:color="FFC000"/>
        </w:pBdr>
        <w:adjustRightInd w:val="0"/>
        <w:snapToGrid w:val="0"/>
        <w:spacing w:line="240" w:lineRule="atLeast"/>
        <w:ind w:right="499"/>
        <w:rPr>
          <w:rFonts w:ascii="微軟正黑體" w:eastAsia="微軟正黑體" w:hAnsi="微軟正黑體"/>
          <w:color w:val="000000" w:themeColor="text1"/>
          <w:sz w:val="27"/>
          <w:szCs w:val="27"/>
        </w:rPr>
      </w:pPr>
      <w:r w:rsidRPr="005253D9">
        <w:rPr>
          <w:rFonts w:ascii="微軟正黑體" w:eastAsia="微軟正黑體" w:hAnsi="微軟正黑體"/>
          <w:color w:val="000000" w:themeColor="text1"/>
          <w:sz w:val="27"/>
          <w:szCs w:val="27"/>
        </w:rPr>
        <w:t>與觀看同時發生、b)並非完全由內容生成的事件</w:t>
      </w:r>
    </w:p>
    <w:p w14:paraId="04BB439D" w14:textId="678B48AC" w:rsidR="001258B9" w:rsidRPr="005253D9" w:rsidRDefault="001258B9" w:rsidP="005253D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sidRPr="005253D9">
        <w:rPr>
          <w:rFonts w:ascii="微軟正黑體" w:eastAsia="微軟正黑體" w:hAnsi="微軟正黑體" w:cs="Times New Roman" w:hint="eastAsia"/>
          <w:sz w:val="27"/>
          <w:szCs w:val="27"/>
        </w:rPr>
        <w:t>範例 21</w:t>
      </w:r>
    </w:p>
    <w:p w14:paraId="1F1D9EB3" w14:textId="77777777" w:rsidR="001258B9" w:rsidRPr="00891963"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sz w:val="27"/>
          <w:szCs w:val="27"/>
        </w:rPr>
        <w:br/>
      </w:r>
      <w:r w:rsidRPr="00891963">
        <w:rPr>
          <w:rFonts w:ascii="微軟正黑體" w:eastAsia="微軟正黑體" w:hAnsi="微軟正黑體" w:cs="Times New Roman"/>
          <w:sz w:val="27"/>
          <w:szCs w:val="27"/>
        </w:rPr>
        <w:t>現場表演的網頁（與觀看同時發生而非預先錄製）。</w:t>
      </w:r>
    </w:p>
    <w:p w14:paraId="4E5E0980" w14:textId="77777777" w:rsidR="001258B9" w:rsidRPr="00891963" w:rsidRDefault="001258B9" w:rsidP="001258B9">
      <w:pPr>
        <w:adjustRightInd w:val="0"/>
        <w:snapToGrid w:val="0"/>
        <w:spacing w:line="240" w:lineRule="atLeast"/>
        <w:rPr>
          <w:rFonts w:ascii="微軟正黑體" w:eastAsia="微軟正黑體" w:hAnsi="微軟正黑體"/>
          <w:sz w:val="27"/>
          <w:szCs w:val="27"/>
        </w:rPr>
      </w:pPr>
    </w:p>
    <w:p w14:paraId="089F507D"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範例 22</w:t>
      </w:r>
    </w:p>
    <w:p w14:paraId="62DF8ED8" w14:textId="77777777" w:rsidR="001258B9" w:rsidRPr="00891963"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sz w:val="27"/>
          <w:szCs w:val="27"/>
        </w:rPr>
        <w:br/>
      </w:r>
      <w:r w:rsidRPr="00891963">
        <w:rPr>
          <w:rFonts w:ascii="微軟正黑體" w:eastAsia="微軟正黑體" w:hAnsi="微軟正黑體" w:cs="Times New Roman"/>
          <w:sz w:val="27"/>
          <w:szCs w:val="27"/>
        </w:rPr>
        <w:t>與人競價的在線拍賣（與觀看同時發生）。</w:t>
      </w:r>
    </w:p>
    <w:p w14:paraId="3577E097" w14:textId="77777777" w:rsidR="001258B9" w:rsidRPr="00891963" w:rsidRDefault="001258B9" w:rsidP="001258B9">
      <w:pPr>
        <w:adjustRightInd w:val="0"/>
        <w:snapToGrid w:val="0"/>
        <w:spacing w:line="240" w:lineRule="atLeast"/>
        <w:rPr>
          <w:rFonts w:ascii="微軟正黑體" w:eastAsia="微軟正黑體" w:hAnsi="微軟正黑體"/>
          <w:sz w:val="27"/>
          <w:szCs w:val="27"/>
        </w:rPr>
      </w:pPr>
    </w:p>
    <w:p w14:paraId="52EFDED1"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範例 23</w:t>
      </w:r>
    </w:p>
    <w:p w14:paraId="5743C939" w14:textId="77777777" w:rsidR="001258B9" w:rsidRPr="00891963"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sz w:val="27"/>
          <w:szCs w:val="27"/>
        </w:rPr>
        <w:br/>
      </w:r>
      <w:r w:rsidRPr="00891963">
        <w:rPr>
          <w:rFonts w:ascii="微軟正黑體" w:eastAsia="微軟正黑體" w:hAnsi="微軟正黑體" w:cs="Times New Roman"/>
          <w:sz w:val="27"/>
          <w:szCs w:val="27"/>
        </w:rPr>
        <w:t>使用化身在虛擬世界中進行人與人的即時互動（不完全由內容生成、且與觀看同時發生）。</w:t>
      </w:r>
    </w:p>
    <w:p w14:paraId="5E8B6C9E" w14:textId="77777777" w:rsidR="001258B9" w:rsidRPr="00891963" w:rsidRDefault="001258B9" w:rsidP="001258B9">
      <w:pPr>
        <w:adjustRightInd w:val="0"/>
        <w:snapToGrid w:val="0"/>
        <w:spacing w:line="240" w:lineRule="atLeast"/>
        <w:rPr>
          <w:rFonts w:ascii="微軟正黑體" w:eastAsia="微軟正黑體" w:hAnsi="微軟正黑體"/>
          <w:sz w:val="27"/>
          <w:szCs w:val="27"/>
        </w:rPr>
      </w:pPr>
    </w:p>
    <w:p w14:paraId="25D2CC3B" w14:textId="77777777" w:rsidR="001258B9" w:rsidRPr="00445747" w:rsidRDefault="001258B9" w:rsidP="001258B9">
      <w:pPr>
        <w:pStyle w:val="3"/>
        <w:rPr>
          <w:rFonts w:ascii="微軟正黑體" w:eastAsia="微軟正黑體" w:hAnsi="微軟正黑體"/>
          <w:i/>
          <w:iCs/>
          <w:sz w:val="27"/>
          <w:szCs w:val="27"/>
        </w:rPr>
      </w:pPr>
      <w:bookmarkStart w:id="210" w:name="region"/>
      <w:bookmarkStart w:id="211" w:name="_區域"/>
      <w:bookmarkEnd w:id="210"/>
      <w:bookmarkEnd w:id="211"/>
      <w:r w:rsidRPr="00445747">
        <w:rPr>
          <w:rFonts w:ascii="微軟正黑體" w:eastAsia="微軟正黑體" w:hAnsi="微軟正黑體"/>
          <w:i/>
          <w:iCs/>
          <w:sz w:val="27"/>
          <w:szCs w:val="27"/>
        </w:rPr>
        <w:t>區域</w:t>
      </w:r>
    </w:p>
    <w:p w14:paraId="22F1BD51" w14:textId="77777777" w:rsidR="001258B9" w:rsidRPr="00891963" w:rsidRDefault="001258B9" w:rsidP="001258B9">
      <w:pPr>
        <w:adjustRightInd w:val="0"/>
        <w:snapToGrid w:val="0"/>
        <w:spacing w:line="240" w:lineRule="atLeast"/>
        <w:rPr>
          <w:rFonts w:ascii="微軟正黑體" w:eastAsia="微軟正黑體" w:hAnsi="微軟正黑體"/>
          <w:sz w:val="27"/>
          <w:szCs w:val="27"/>
        </w:rPr>
      </w:pPr>
      <w:r w:rsidRPr="00891963">
        <w:rPr>
          <w:rFonts w:ascii="微軟正黑體" w:eastAsia="微軟正黑體" w:hAnsi="微軟正黑體"/>
          <w:sz w:val="27"/>
          <w:szCs w:val="27"/>
        </w:rPr>
        <w:t>可感知的，</w:t>
      </w:r>
      <w:proofErr w:type="gramStart"/>
      <w:r w:rsidRPr="00891963">
        <w:rPr>
          <w:rFonts w:ascii="微軟正黑體" w:eastAsia="微軟正黑體" w:hAnsi="微軟正黑體" w:hint="eastAsia"/>
          <w:sz w:val="27"/>
          <w:szCs w:val="27"/>
        </w:rPr>
        <w:t>程式化判</w:t>
      </w:r>
      <w:proofErr w:type="gramEnd"/>
      <w:r w:rsidRPr="00891963">
        <w:rPr>
          <w:rFonts w:ascii="微軟正黑體" w:eastAsia="微軟正黑體" w:hAnsi="微軟正黑體" w:hint="eastAsia"/>
          <w:sz w:val="27"/>
          <w:szCs w:val="27"/>
        </w:rPr>
        <w:t>讀</w:t>
      </w:r>
      <w:r w:rsidRPr="00891963">
        <w:rPr>
          <w:rFonts w:ascii="微軟正黑體" w:eastAsia="微軟正黑體" w:hAnsi="微軟正黑體"/>
          <w:sz w:val="27"/>
          <w:szCs w:val="27"/>
        </w:rPr>
        <w:t>的內容部分</w:t>
      </w:r>
    </w:p>
    <w:p w14:paraId="2EF883A6" w14:textId="77777777" w:rsidR="001258B9" w:rsidRPr="00891963" w:rsidRDefault="001258B9" w:rsidP="001258B9">
      <w:pPr>
        <w:adjustRightInd w:val="0"/>
        <w:snapToGrid w:val="0"/>
        <w:spacing w:line="240" w:lineRule="atLeast"/>
        <w:rPr>
          <w:rFonts w:ascii="微軟正黑體" w:eastAsia="微軟正黑體" w:hAnsi="微軟正黑體"/>
          <w:sz w:val="27"/>
          <w:szCs w:val="27"/>
        </w:rPr>
      </w:pPr>
    </w:p>
    <w:p w14:paraId="277832C8" w14:textId="77777777" w:rsidR="001258B9" w:rsidRPr="00891963"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sz w:val="27"/>
          <w:szCs w:val="27"/>
        </w:rPr>
      </w:pPr>
      <w:proofErr w:type="gramStart"/>
      <w:r w:rsidRPr="00891963">
        <w:rPr>
          <w:rFonts w:ascii="微軟正黑體" w:eastAsia="微軟正黑體" w:hAnsi="微軟正黑體" w:cs="Times New Roman"/>
          <w:b/>
          <w:color w:val="00B050"/>
          <w:sz w:val="27"/>
          <w:szCs w:val="27"/>
        </w:rPr>
        <w:t>註</w:t>
      </w:r>
      <w:proofErr w:type="gramEnd"/>
      <w:r w:rsidRPr="00891963">
        <w:rPr>
          <w:rFonts w:ascii="微軟正黑體" w:eastAsia="微軟正黑體" w:hAnsi="微軟正黑體" w:cs="Times New Roman"/>
          <w:b/>
          <w:color w:val="00B050"/>
          <w:sz w:val="27"/>
          <w:szCs w:val="27"/>
        </w:rPr>
        <w:t>釋</w:t>
      </w:r>
    </w:p>
    <w:p w14:paraId="4940DD40" w14:textId="77777777" w:rsidR="001258B9" w:rsidRPr="00891963"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5874BBBC" w14:textId="77777777" w:rsidR="001258B9" w:rsidRPr="00891963"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891963">
        <w:rPr>
          <w:rFonts w:ascii="微軟正黑體" w:eastAsia="微軟正黑體" w:hAnsi="微軟正黑體" w:cs="Times New Roman"/>
          <w:sz w:val="27"/>
          <w:szCs w:val="27"/>
        </w:rPr>
        <w:lastRenderedPageBreak/>
        <w:t>在HTML中，</w:t>
      </w:r>
      <w:r w:rsidRPr="00891963" w:rsidDel="00E30B46">
        <w:rPr>
          <w:rFonts w:ascii="微軟正黑體" w:eastAsia="微軟正黑體" w:hAnsi="微軟正黑體" w:cs="Times New Roman"/>
          <w:sz w:val="27"/>
          <w:szCs w:val="27"/>
        </w:rPr>
        <w:t xml:space="preserve"> </w:t>
      </w:r>
      <w:r w:rsidRPr="00E30B46">
        <w:rPr>
          <w:rFonts w:ascii="微軟正黑體" w:eastAsia="微軟正黑體" w:hAnsi="微軟正黑體" w:cs="Times New Roman" w:hint="eastAsia"/>
          <w:sz w:val="27"/>
          <w:szCs w:val="27"/>
        </w:rPr>
        <w:t>任何指定了地標角色的</w:t>
      </w:r>
      <w:r>
        <w:rPr>
          <w:rFonts w:ascii="微軟正黑體" w:eastAsia="微軟正黑體" w:hAnsi="微軟正黑體" w:cs="Times New Roman" w:hint="eastAsia"/>
          <w:sz w:val="27"/>
          <w:szCs w:val="27"/>
        </w:rPr>
        <w:t>範圍</w:t>
      </w:r>
      <w:r w:rsidRPr="00E30B46">
        <w:rPr>
          <w:rFonts w:ascii="微軟正黑體" w:eastAsia="微軟正黑體" w:hAnsi="微軟正黑體" w:cs="Times New Roman" w:hint="eastAsia"/>
          <w:sz w:val="27"/>
          <w:szCs w:val="27"/>
        </w:rPr>
        <w:t>都會被稱為一個</w:t>
      </w:r>
      <w:r>
        <w:rPr>
          <w:rFonts w:ascii="微軟正黑體" w:eastAsia="微軟正黑體" w:hAnsi="微軟正黑體" w:cs="Times New Roman" w:hint="eastAsia"/>
          <w:sz w:val="27"/>
          <w:szCs w:val="27"/>
        </w:rPr>
        <w:t>內容</w:t>
      </w:r>
      <w:r w:rsidRPr="00E30B46">
        <w:rPr>
          <w:rFonts w:ascii="微軟正黑體" w:eastAsia="微軟正黑體" w:hAnsi="微軟正黑體" w:cs="Times New Roman" w:hint="eastAsia"/>
          <w:sz w:val="27"/>
          <w:szCs w:val="27"/>
        </w:rPr>
        <w:t>區域。</w:t>
      </w:r>
    </w:p>
    <w:p w14:paraId="1153132F" w14:textId="77777777" w:rsidR="001258B9" w:rsidRPr="00891963" w:rsidRDefault="001258B9" w:rsidP="001258B9">
      <w:pPr>
        <w:adjustRightInd w:val="0"/>
        <w:snapToGrid w:val="0"/>
        <w:spacing w:line="240" w:lineRule="atLeast"/>
        <w:rPr>
          <w:rFonts w:ascii="微軟正黑體" w:eastAsia="微軟正黑體" w:hAnsi="微軟正黑體"/>
          <w:sz w:val="27"/>
          <w:szCs w:val="27"/>
        </w:rPr>
      </w:pPr>
    </w:p>
    <w:p w14:paraId="3B13BD87" w14:textId="77777777" w:rsidR="001258B9" w:rsidRPr="002C0CC4" w:rsidRDefault="001258B9" w:rsidP="001258B9">
      <w:pPr>
        <w:pStyle w:val="3"/>
        <w:rPr>
          <w:rFonts w:ascii="微軟正黑體" w:eastAsia="微軟正黑體" w:hAnsi="微軟正黑體"/>
          <w:i/>
          <w:iCs/>
          <w:sz w:val="27"/>
          <w:szCs w:val="27"/>
        </w:rPr>
      </w:pPr>
      <w:bookmarkStart w:id="212" w:name="relationships"/>
      <w:bookmarkStart w:id="213" w:name="_關聯性"/>
      <w:bookmarkEnd w:id="212"/>
      <w:bookmarkEnd w:id="213"/>
      <w:r w:rsidRPr="002C0CC4">
        <w:rPr>
          <w:rFonts w:ascii="微軟正黑體" w:eastAsia="微軟正黑體" w:hAnsi="微軟正黑體"/>
          <w:i/>
          <w:iCs/>
          <w:sz w:val="27"/>
          <w:szCs w:val="27"/>
        </w:rPr>
        <w:t>關聯性</w:t>
      </w:r>
    </w:p>
    <w:p w14:paraId="7F5ABA82" w14:textId="77777777" w:rsidR="001258B9" w:rsidRPr="00891963" w:rsidRDefault="001258B9" w:rsidP="001258B9">
      <w:pPr>
        <w:adjustRightInd w:val="0"/>
        <w:snapToGrid w:val="0"/>
        <w:spacing w:line="240" w:lineRule="atLeast"/>
        <w:rPr>
          <w:rFonts w:ascii="微軟正黑體" w:eastAsia="微軟正黑體" w:hAnsi="微軟正黑體"/>
          <w:sz w:val="27"/>
          <w:szCs w:val="27"/>
        </w:rPr>
      </w:pPr>
      <w:r w:rsidRPr="00891963">
        <w:rPr>
          <w:rFonts w:ascii="微軟正黑體" w:eastAsia="微軟正黑體" w:hAnsi="微軟正黑體"/>
          <w:sz w:val="27"/>
          <w:szCs w:val="27"/>
        </w:rPr>
        <w:t>不同內容之間的有意義的關聯</w:t>
      </w:r>
    </w:p>
    <w:p w14:paraId="56B1FE98" w14:textId="77777777" w:rsidR="001258B9" w:rsidRPr="00891963" w:rsidRDefault="001258B9" w:rsidP="001258B9">
      <w:pPr>
        <w:adjustRightInd w:val="0"/>
        <w:snapToGrid w:val="0"/>
        <w:spacing w:line="240" w:lineRule="atLeast"/>
        <w:rPr>
          <w:rFonts w:ascii="微軟正黑體" w:eastAsia="微軟正黑體" w:hAnsi="微軟正黑體"/>
          <w:sz w:val="27"/>
          <w:szCs w:val="27"/>
        </w:rPr>
      </w:pPr>
    </w:p>
    <w:p w14:paraId="0580E051" w14:textId="77777777" w:rsidR="001258B9" w:rsidRPr="00F95D33" w:rsidRDefault="001258B9" w:rsidP="001258B9">
      <w:pPr>
        <w:pStyle w:val="21"/>
      </w:pPr>
      <w:bookmarkStart w:id="214" w:name="relative_luminance"/>
      <w:bookmarkEnd w:id="214"/>
      <w:r w:rsidRPr="00F95D33">
        <w:t>相對亮度</w:t>
      </w:r>
    </w:p>
    <w:p w14:paraId="3D0FD07E" w14:textId="50D7540C" w:rsidR="001258B9" w:rsidRPr="00891963" w:rsidRDefault="001258B9" w:rsidP="00265106">
      <w:pPr>
        <w:adjustRightInd w:val="0"/>
        <w:snapToGrid w:val="0"/>
        <w:spacing w:line="240" w:lineRule="atLeast"/>
        <w:rPr>
          <w:rFonts w:ascii="微軟正黑體" w:eastAsia="微軟正黑體" w:hAnsi="微軟正黑體" w:cs="Times New Roman"/>
          <w:sz w:val="27"/>
          <w:szCs w:val="27"/>
        </w:rPr>
      </w:pPr>
      <w:r w:rsidRPr="00C05D6B">
        <w:rPr>
          <w:rFonts w:ascii="微軟正黑體" w:eastAsia="微軟正黑體" w:hAnsi="微軟正黑體" w:hint="eastAsia"/>
          <w:sz w:val="27"/>
          <w:szCs w:val="27"/>
        </w:rPr>
        <w:t>色域中任一點的相對亮度，將最暗的黑色標準化為</w:t>
      </w:r>
      <w:r w:rsidRPr="00C05D6B">
        <w:rPr>
          <w:rFonts w:ascii="微軟正黑體" w:eastAsia="微軟正黑體" w:hAnsi="微軟正黑體"/>
          <w:sz w:val="27"/>
          <w:szCs w:val="27"/>
        </w:rPr>
        <w:t>0，最亮的白色標準化為1</w:t>
      </w:r>
    </w:p>
    <w:p w14:paraId="096B73EC" w14:textId="77777777" w:rsidR="001258B9" w:rsidRDefault="001258B9" w:rsidP="001258B9">
      <w:pPr>
        <w:adjustRightInd w:val="0"/>
        <w:snapToGrid w:val="0"/>
        <w:spacing w:line="240" w:lineRule="atLeast"/>
        <w:rPr>
          <w:rFonts w:ascii="微軟正黑體" w:eastAsia="微軟正黑體" w:hAnsi="微軟正黑體" w:cs="Times New Roman"/>
          <w:sz w:val="27"/>
          <w:szCs w:val="27"/>
        </w:rPr>
      </w:pPr>
    </w:p>
    <w:p w14:paraId="5BD71DDD" w14:textId="77777777" w:rsidR="00265106" w:rsidRPr="00891963" w:rsidRDefault="00265106" w:rsidP="00265106">
      <w:pPr>
        <w:pBdr>
          <w:left w:val="single" w:sz="48" w:space="4" w:color="28A60A"/>
        </w:pBdr>
        <w:adjustRightInd w:val="0"/>
        <w:snapToGrid w:val="0"/>
        <w:spacing w:line="240" w:lineRule="atLeast"/>
        <w:ind w:left="400" w:right="500"/>
        <w:rPr>
          <w:rFonts w:ascii="微軟正黑體" w:eastAsia="微軟正黑體" w:hAnsi="微軟正黑體" w:cs="Times New Roman"/>
          <w:b/>
          <w:sz w:val="27"/>
          <w:szCs w:val="27"/>
        </w:rPr>
      </w:pPr>
      <w:proofErr w:type="gramStart"/>
      <w:r w:rsidRPr="00891963">
        <w:rPr>
          <w:rFonts w:ascii="微軟正黑體" w:eastAsia="微軟正黑體" w:hAnsi="微軟正黑體" w:cs="Times New Roman"/>
          <w:b/>
          <w:color w:val="00B050"/>
          <w:sz w:val="27"/>
          <w:szCs w:val="27"/>
        </w:rPr>
        <w:t>註</w:t>
      </w:r>
      <w:proofErr w:type="gramEnd"/>
      <w:r w:rsidRPr="00891963">
        <w:rPr>
          <w:rFonts w:ascii="微軟正黑體" w:eastAsia="微軟正黑體" w:hAnsi="微軟正黑體" w:cs="Times New Roman"/>
          <w:b/>
          <w:color w:val="00B050"/>
          <w:sz w:val="27"/>
          <w:szCs w:val="27"/>
        </w:rPr>
        <w:t>釋</w:t>
      </w:r>
    </w:p>
    <w:p w14:paraId="66A187A4" w14:textId="77777777" w:rsidR="00265106" w:rsidRPr="00891963" w:rsidRDefault="00265106" w:rsidP="00265106">
      <w:pPr>
        <w:pBdr>
          <w:left w:val="single" w:sz="48" w:space="4" w:color="28A60A"/>
        </w:pBdr>
        <w:adjustRightInd w:val="0"/>
        <w:snapToGrid w:val="0"/>
        <w:spacing w:line="240" w:lineRule="atLeast"/>
        <w:ind w:left="400" w:right="500"/>
        <w:rPr>
          <w:rFonts w:ascii="微軟正黑體" w:eastAsia="微軟正黑體" w:hAnsi="微軟正黑體" w:cs="Times New Roman"/>
          <w:sz w:val="27"/>
          <w:szCs w:val="27"/>
        </w:rPr>
      </w:pPr>
    </w:p>
    <w:p w14:paraId="5DDD8F0B" w14:textId="77777777" w:rsidR="00265106" w:rsidRDefault="00265106" w:rsidP="00265106">
      <w:pPr>
        <w:pBdr>
          <w:left w:val="single" w:sz="48" w:space="4" w:color="28A60A"/>
        </w:pBdr>
        <w:adjustRightInd w:val="0"/>
        <w:snapToGrid w:val="0"/>
        <w:spacing w:line="240" w:lineRule="atLeast"/>
        <w:ind w:left="400" w:right="500"/>
        <w:rPr>
          <w:rFonts w:ascii="微軟正黑體" w:eastAsia="微軟正黑體" w:hAnsi="微軟正黑體" w:cs="Times New Roman"/>
          <w:sz w:val="27"/>
          <w:szCs w:val="27"/>
        </w:rPr>
      </w:pPr>
      <w:r w:rsidRPr="00891963">
        <w:rPr>
          <w:rFonts w:ascii="微軟正黑體" w:eastAsia="微軟正黑體" w:hAnsi="微軟正黑體" w:cs="Times New Roman"/>
          <w:sz w:val="27"/>
          <w:szCs w:val="27"/>
        </w:rPr>
        <w:t>對於sRGB色彩空間，色彩的相對亮度定義為L = 0.2126 * R + 0.7152 * G + 0.0722 * B，其中R，G和B定義為：</w:t>
      </w:r>
    </w:p>
    <w:p w14:paraId="17C58B7D" w14:textId="77777777" w:rsidR="00265106" w:rsidRPr="00891963" w:rsidRDefault="00265106" w:rsidP="00265106">
      <w:pPr>
        <w:pBdr>
          <w:left w:val="single" w:sz="48" w:space="4" w:color="28A60A"/>
        </w:pBdr>
        <w:adjustRightInd w:val="0"/>
        <w:snapToGrid w:val="0"/>
        <w:spacing w:line="240" w:lineRule="atLeast"/>
        <w:ind w:left="400" w:right="500"/>
        <w:rPr>
          <w:rFonts w:ascii="微軟正黑體" w:eastAsia="微軟正黑體" w:hAnsi="微軟正黑體" w:cs="Times New Roman"/>
          <w:sz w:val="27"/>
          <w:szCs w:val="27"/>
        </w:rPr>
      </w:pPr>
    </w:p>
    <w:p w14:paraId="108502DE" w14:textId="77777777" w:rsidR="00265106" w:rsidRPr="00891963" w:rsidRDefault="00265106" w:rsidP="00265106">
      <w:pPr>
        <w:pStyle w:val="a5"/>
        <w:numPr>
          <w:ilvl w:val="0"/>
          <w:numId w:val="37"/>
        </w:numPr>
        <w:pBdr>
          <w:left w:val="single" w:sz="48" w:space="4" w:color="28A60A"/>
        </w:pBdr>
        <w:adjustRightInd w:val="0"/>
        <w:snapToGrid w:val="0"/>
        <w:spacing w:line="240" w:lineRule="atLeast"/>
        <w:ind w:right="500"/>
        <w:rPr>
          <w:rFonts w:ascii="微軟正黑體" w:eastAsia="微軟正黑體" w:hAnsi="微軟正黑體" w:cs="Times New Roman"/>
          <w:sz w:val="27"/>
          <w:szCs w:val="27"/>
        </w:rPr>
      </w:pPr>
      <w:r w:rsidRPr="00891963">
        <w:rPr>
          <w:rFonts w:ascii="微軟正黑體" w:eastAsia="微軟正黑體" w:hAnsi="微軟正黑體" w:cs="Times New Roman"/>
          <w:sz w:val="27"/>
          <w:szCs w:val="27"/>
        </w:rPr>
        <w:t>如果</w:t>
      </w:r>
      <w:proofErr w:type="spellStart"/>
      <w:r w:rsidRPr="00891963">
        <w:rPr>
          <w:rFonts w:ascii="微軟正黑體" w:eastAsia="微軟正黑體" w:hAnsi="微軟正黑體" w:cs="Times New Roman"/>
          <w:sz w:val="27"/>
          <w:szCs w:val="27"/>
        </w:rPr>
        <w:t>RsRGB</w:t>
      </w:r>
      <w:proofErr w:type="spellEnd"/>
      <w:r w:rsidRPr="00891963">
        <w:rPr>
          <w:rFonts w:ascii="微軟正黑體" w:eastAsia="微軟正黑體" w:hAnsi="微軟正黑體" w:cs="Times New Roman"/>
          <w:sz w:val="27"/>
          <w:szCs w:val="27"/>
        </w:rPr>
        <w:t xml:space="preserve"> &lt;= </w:t>
      </w:r>
      <w:r w:rsidRPr="00251E0A">
        <w:rPr>
          <w:rFonts w:ascii="微軟正黑體" w:eastAsia="微軟正黑體" w:hAnsi="微軟正黑體" w:cs="Times New Roman" w:hint="eastAsia"/>
          <w:sz w:val="27"/>
          <w:szCs w:val="27"/>
        </w:rPr>
        <w:t>0.04045</w:t>
      </w:r>
      <w:r w:rsidRPr="00891963">
        <w:rPr>
          <w:rFonts w:ascii="微軟正黑體" w:eastAsia="微軟正黑體" w:hAnsi="微軟正黑體" w:cs="Times New Roman"/>
          <w:sz w:val="27"/>
          <w:szCs w:val="27"/>
        </w:rPr>
        <w:t xml:space="preserve">則R = </w:t>
      </w:r>
      <w:proofErr w:type="spellStart"/>
      <w:r w:rsidRPr="00891963">
        <w:rPr>
          <w:rFonts w:ascii="微軟正黑體" w:eastAsia="微軟正黑體" w:hAnsi="微軟正黑體" w:cs="Times New Roman"/>
          <w:sz w:val="27"/>
          <w:szCs w:val="27"/>
        </w:rPr>
        <w:t>RsRGB</w:t>
      </w:r>
      <w:proofErr w:type="spellEnd"/>
      <w:r w:rsidRPr="00891963">
        <w:rPr>
          <w:rFonts w:ascii="微軟正黑體" w:eastAsia="微軟正黑體" w:hAnsi="微軟正黑體" w:cs="Times New Roman"/>
          <w:sz w:val="27"/>
          <w:szCs w:val="27"/>
        </w:rPr>
        <w:t xml:space="preserve"> / 12.92，否則R =</w:t>
      </w:r>
      <w:proofErr w:type="gramStart"/>
      <w:r w:rsidRPr="00891963">
        <w:rPr>
          <w:rFonts w:ascii="微軟正黑體" w:eastAsia="微軟正黑體" w:hAnsi="微軟正黑體" w:cs="Times New Roman"/>
          <w:sz w:val="27"/>
          <w:szCs w:val="27"/>
        </w:rPr>
        <w:t>（</w:t>
      </w:r>
      <w:proofErr w:type="gramEnd"/>
      <w:r w:rsidRPr="00891963">
        <w:rPr>
          <w:rFonts w:ascii="微軟正黑體" w:eastAsia="微軟正黑體" w:hAnsi="微軟正黑體" w:cs="Times New Roman"/>
          <w:sz w:val="27"/>
          <w:szCs w:val="27"/>
        </w:rPr>
        <w:t>（</w:t>
      </w:r>
      <w:proofErr w:type="spellStart"/>
      <w:r w:rsidRPr="00891963">
        <w:rPr>
          <w:rFonts w:ascii="微軟正黑體" w:eastAsia="微軟正黑體" w:hAnsi="微軟正黑體" w:cs="Times New Roman"/>
          <w:sz w:val="27"/>
          <w:szCs w:val="27"/>
        </w:rPr>
        <w:t>RsRGB</w:t>
      </w:r>
      <w:proofErr w:type="spellEnd"/>
      <w:r w:rsidRPr="00891963">
        <w:rPr>
          <w:rFonts w:ascii="微軟正黑體" w:eastAsia="微軟正黑體" w:hAnsi="微軟正黑體" w:cs="Times New Roman"/>
          <w:sz w:val="27"/>
          <w:szCs w:val="27"/>
        </w:rPr>
        <w:t xml:space="preserve"> + 0.055）/1.055) ^ 2.4</w:t>
      </w:r>
    </w:p>
    <w:p w14:paraId="59CBCAED" w14:textId="77777777" w:rsidR="00265106" w:rsidRPr="00891963" w:rsidRDefault="00265106" w:rsidP="00265106">
      <w:pPr>
        <w:pStyle w:val="a5"/>
        <w:numPr>
          <w:ilvl w:val="0"/>
          <w:numId w:val="37"/>
        </w:numPr>
        <w:pBdr>
          <w:left w:val="single" w:sz="48" w:space="4" w:color="28A60A"/>
        </w:pBdr>
        <w:adjustRightInd w:val="0"/>
        <w:snapToGrid w:val="0"/>
        <w:spacing w:line="240" w:lineRule="atLeast"/>
        <w:ind w:right="500"/>
        <w:rPr>
          <w:rFonts w:ascii="微軟正黑體" w:eastAsia="微軟正黑體" w:hAnsi="微軟正黑體" w:cs="Times New Roman"/>
          <w:sz w:val="27"/>
          <w:szCs w:val="27"/>
        </w:rPr>
      </w:pPr>
      <w:r w:rsidRPr="00891963">
        <w:rPr>
          <w:rFonts w:ascii="微軟正黑體" w:eastAsia="微軟正黑體" w:hAnsi="微軟正黑體" w:cs="Times New Roman"/>
          <w:sz w:val="27"/>
          <w:szCs w:val="27"/>
        </w:rPr>
        <w:t>如果</w:t>
      </w:r>
      <w:proofErr w:type="spellStart"/>
      <w:r w:rsidRPr="00891963">
        <w:rPr>
          <w:rFonts w:ascii="微軟正黑體" w:eastAsia="微軟正黑體" w:hAnsi="微軟正黑體" w:cs="Times New Roman"/>
          <w:sz w:val="27"/>
          <w:szCs w:val="27"/>
        </w:rPr>
        <w:t>GsRGB</w:t>
      </w:r>
      <w:proofErr w:type="spellEnd"/>
      <w:r w:rsidRPr="00891963">
        <w:rPr>
          <w:rFonts w:ascii="微軟正黑體" w:eastAsia="微軟正黑體" w:hAnsi="微軟正黑體" w:cs="Times New Roman"/>
          <w:sz w:val="27"/>
          <w:szCs w:val="27"/>
        </w:rPr>
        <w:t xml:space="preserve"> &lt;=</w:t>
      </w:r>
      <w:r w:rsidRPr="00251E0A">
        <w:rPr>
          <w:rFonts w:ascii="微軟正黑體" w:eastAsia="微軟正黑體" w:hAnsi="微軟正黑體" w:cs="Times New Roman" w:hint="eastAsia"/>
          <w:sz w:val="27"/>
          <w:szCs w:val="27"/>
        </w:rPr>
        <w:t>0.04045</w:t>
      </w:r>
      <w:r w:rsidRPr="00891963">
        <w:rPr>
          <w:rFonts w:ascii="微軟正黑體" w:eastAsia="微軟正黑體" w:hAnsi="微軟正黑體" w:cs="Times New Roman"/>
          <w:sz w:val="27"/>
          <w:szCs w:val="27"/>
        </w:rPr>
        <w:t xml:space="preserve">則G = </w:t>
      </w:r>
      <w:proofErr w:type="spellStart"/>
      <w:r w:rsidRPr="00891963">
        <w:rPr>
          <w:rFonts w:ascii="微軟正黑體" w:eastAsia="微軟正黑體" w:hAnsi="微軟正黑體" w:cs="Times New Roman"/>
          <w:sz w:val="27"/>
          <w:szCs w:val="27"/>
        </w:rPr>
        <w:t>GsRGB</w:t>
      </w:r>
      <w:proofErr w:type="spellEnd"/>
      <w:r w:rsidRPr="00891963">
        <w:rPr>
          <w:rFonts w:ascii="微軟正黑體" w:eastAsia="微軟正黑體" w:hAnsi="微軟正黑體" w:cs="Times New Roman"/>
          <w:sz w:val="27"/>
          <w:szCs w:val="27"/>
        </w:rPr>
        <w:t xml:space="preserve"> / 12.92，否則G =</w:t>
      </w:r>
      <w:proofErr w:type="gramStart"/>
      <w:r w:rsidRPr="00891963">
        <w:rPr>
          <w:rFonts w:ascii="微軟正黑體" w:eastAsia="微軟正黑體" w:hAnsi="微軟正黑體" w:cs="Times New Roman"/>
          <w:sz w:val="27"/>
          <w:szCs w:val="27"/>
        </w:rPr>
        <w:t>（</w:t>
      </w:r>
      <w:proofErr w:type="gramEnd"/>
      <w:r w:rsidRPr="00891963">
        <w:rPr>
          <w:rFonts w:ascii="微軟正黑體" w:eastAsia="微軟正黑體" w:hAnsi="微軟正黑體" w:cs="Times New Roman"/>
          <w:sz w:val="27"/>
          <w:szCs w:val="27"/>
        </w:rPr>
        <w:t>（</w:t>
      </w:r>
      <w:proofErr w:type="spellStart"/>
      <w:r w:rsidRPr="00891963">
        <w:rPr>
          <w:rFonts w:ascii="微軟正黑體" w:eastAsia="微軟正黑體" w:hAnsi="微軟正黑體" w:cs="Times New Roman"/>
          <w:sz w:val="27"/>
          <w:szCs w:val="27"/>
        </w:rPr>
        <w:t>GsRGB</w:t>
      </w:r>
      <w:proofErr w:type="spellEnd"/>
      <w:r w:rsidRPr="00891963">
        <w:rPr>
          <w:rFonts w:ascii="微軟正黑體" w:eastAsia="微軟正黑體" w:hAnsi="微軟正黑體" w:cs="Times New Roman"/>
          <w:sz w:val="27"/>
          <w:szCs w:val="27"/>
        </w:rPr>
        <w:t xml:space="preserve"> + 0.055）/1.055) ^ 2.4</w:t>
      </w:r>
    </w:p>
    <w:p w14:paraId="7A34BC7D" w14:textId="77777777" w:rsidR="00265106" w:rsidRPr="00891963" w:rsidRDefault="00265106" w:rsidP="00265106">
      <w:pPr>
        <w:pStyle w:val="a5"/>
        <w:numPr>
          <w:ilvl w:val="0"/>
          <w:numId w:val="37"/>
        </w:numPr>
        <w:pBdr>
          <w:left w:val="single" w:sz="48" w:space="4" w:color="28A60A"/>
        </w:pBdr>
        <w:adjustRightInd w:val="0"/>
        <w:snapToGrid w:val="0"/>
        <w:spacing w:line="240" w:lineRule="atLeast"/>
        <w:ind w:right="500"/>
        <w:rPr>
          <w:rFonts w:ascii="微軟正黑體" w:eastAsia="微軟正黑體" w:hAnsi="微軟正黑體" w:cs="Times New Roman"/>
          <w:sz w:val="27"/>
          <w:szCs w:val="27"/>
        </w:rPr>
      </w:pPr>
      <w:r w:rsidRPr="00891963">
        <w:rPr>
          <w:rFonts w:ascii="微軟正黑體" w:eastAsia="微軟正黑體" w:hAnsi="微軟正黑體" w:cs="Times New Roman"/>
          <w:sz w:val="27"/>
          <w:szCs w:val="27"/>
        </w:rPr>
        <w:t>如果</w:t>
      </w:r>
      <w:proofErr w:type="spellStart"/>
      <w:r w:rsidRPr="00891963">
        <w:rPr>
          <w:rFonts w:ascii="微軟正黑體" w:eastAsia="微軟正黑體" w:hAnsi="微軟正黑體" w:cs="Times New Roman"/>
          <w:sz w:val="27"/>
          <w:szCs w:val="27"/>
        </w:rPr>
        <w:t>BsRGB</w:t>
      </w:r>
      <w:proofErr w:type="spellEnd"/>
      <w:r w:rsidRPr="00891963">
        <w:rPr>
          <w:rFonts w:ascii="微軟正黑體" w:eastAsia="微軟正黑體" w:hAnsi="微軟正黑體" w:cs="Times New Roman"/>
          <w:sz w:val="27"/>
          <w:szCs w:val="27"/>
        </w:rPr>
        <w:t xml:space="preserve"> &lt;=</w:t>
      </w:r>
      <w:r w:rsidRPr="00251E0A">
        <w:rPr>
          <w:rFonts w:ascii="微軟正黑體" w:eastAsia="微軟正黑體" w:hAnsi="微軟正黑體" w:cs="Times New Roman" w:hint="eastAsia"/>
          <w:sz w:val="27"/>
          <w:szCs w:val="27"/>
        </w:rPr>
        <w:t>0.04045</w:t>
      </w:r>
      <w:r w:rsidRPr="00891963">
        <w:rPr>
          <w:rFonts w:ascii="微軟正黑體" w:eastAsia="微軟正黑體" w:hAnsi="微軟正黑體" w:cs="Times New Roman"/>
          <w:sz w:val="27"/>
          <w:szCs w:val="27"/>
        </w:rPr>
        <w:t xml:space="preserve">則B = </w:t>
      </w:r>
      <w:proofErr w:type="spellStart"/>
      <w:r w:rsidRPr="00891963">
        <w:rPr>
          <w:rFonts w:ascii="微軟正黑體" w:eastAsia="微軟正黑體" w:hAnsi="微軟正黑體" w:cs="Times New Roman"/>
          <w:sz w:val="27"/>
          <w:szCs w:val="27"/>
        </w:rPr>
        <w:t>BsRGB</w:t>
      </w:r>
      <w:proofErr w:type="spellEnd"/>
      <w:r w:rsidRPr="00891963">
        <w:rPr>
          <w:rFonts w:ascii="微軟正黑體" w:eastAsia="微軟正黑體" w:hAnsi="微軟正黑體" w:cs="Times New Roman"/>
          <w:sz w:val="27"/>
          <w:szCs w:val="27"/>
        </w:rPr>
        <w:t xml:space="preserve"> / 12.92，否則B =</w:t>
      </w:r>
      <w:proofErr w:type="gramStart"/>
      <w:r w:rsidRPr="00891963">
        <w:rPr>
          <w:rFonts w:ascii="微軟正黑體" w:eastAsia="微軟正黑體" w:hAnsi="微軟正黑體" w:cs="Times New Roman"/>
          <w:sz w:val="27"/>
          <w:szCs w:val="27"/>
        </w:rPr>
        <w:t>（</w:t>
      </w:r>
      <w:proofErr w:type="gramEnd"/>
      <w:r w:rsidRPr="00891963">
        <w:rPr>
          <w:rFonts w:ascii="微軟正黑體" w:eastAsia="微軟正黑體" w:hAnsi="微軟正黑體" w:cs="Times New Roman"/>
          <w:sz w:val="27"/>
          <w:szCs w:val="27"/>
        </w:rPr>
        <w:t>（</w:t>
      </w:r>
      <w:proofErr w:type="spellStart"/>
      <w:r w:rsidRPr="00891963">
        <w:rPr>
          <w:rFonts w:ascii="微軟正黑體" w:eastAsia="微軟正黑體" w:hAnsi="微軟正黑體" w:cs="Times New Roman"/>
          <w:sz w:val="27"/>
          <w:szCs w:val="27"/>
        </w:rPr>
        <w:t>BsRGB</w:t>
      </w:r>
      <w:proofErr w:type="spellEnd"/>
      <w:r w:rsidRPr="00891963">
        <w:rPr>
          <w:rFonts w:ascii="微軟正黑體" w:eastAsia="微軟正黑體" w:hAnsi="微軟正黑體" w:cs="Times New Roman"/>
          <w:sz w:val="27"/>
          <w:szCs w:val="27"/>
        </w:rPr>
        <w:t xml:space="preserve"> + 0.055）/1.055) ^ 2.4</w:t>
      </w:r>
    </w:p>
    <w:p w14:paraId="542FF1CF" w14:textId="77777777" w:rsidR="00265106" w:rsidRPr="00891963" w:rsidRDefault="00265106" w:rsidP="00265106">
      <w:pPr>
        <w:pBdr>
          <w:left w:val="single" w:sz="48" w:space="4" w:color="28A60A"/>
        </w:pBdr>
        <w:adjustRightInd w:val="0"/>
        <w:snapToGrid w:val="0"/>
        <w:spacing w:line="240" w:lineRule="atLeast"/>
        <w:ind w:left="400" w:right="500"/>
        <w:rPr>
          <w:rFonts w:ascii="微軟正黑體" w:eastAsia="微軟正黑體" w:hAnsi="微軟正黑體" w:cs="Times New Roman"/>
          <w:sz w:val="27"/>
          <w:szCs w:val="27"/>
        </w:rPr>
      </w:pPr>
    </w:p>
    <w:p w14:paraId="4E5C6957" w14:textId="77777777" w:rsidR="00265106" w:rsidRPr="00891963" w:rsidRDefault="00265106" w:rsidP="00265106">
      <w:pPr>
        <w:pBdr>
          <w:left w:val="single" w:sz="48" w:space="4" w:color="28A60A"/>
        </w:pBdr>
        <w:adjustRightInd w:val="0"/>
        <w:snapToGrid w:val="0"/>
        <w:spacing w:line="240" w:lineRule="atLeast"/>
        <w:ind w:left="400" w:right="500"/>
        <w:rPr>
          <w:rFonts w:ascii="微軟正黑體" w:eastAsia="微軟正黑體" w:hAnsi="微軟正黑體" w:cs="Times New Roman"/>
          <w:sz w:val="27"/>
          <w:szCs w:val="27"/>
        </w:rPr>
      </w:pPr>
      <w:r w:rsidRPr="00891963">
        <w:rPr>
          <w:rFonts w:ascii="微軟正黑體" w:eastAsia="微軟正黑體" w:hAnsi="微軟正黑體" w:cs="Times New Roman"/>
          <w:sz w:val="27"/>
          <w:szCs w:val="27"/>
        </w:rPr>
        <w:t>而</w:t>
      </w:r>
      <w:proofErr w:type="spellStart"/>
      <w:r w:rsidRPr="00891963">
        <w:rPr>
          <w:rFonts w:ascii="微軟正黑體" w:eastAsia="微軟正黑體" w:hAnsi="微軟正黑體" w:cs="Times New Roman"/>
          <w:sz w:val="27"/>
          <w:szCs w:val="27"/>
        </w:rPr>
        <w:t>RsRGB</w:t>
      </w:r>
      <w:proofErr w:type="spellEnd"/>
      <w:r w:rsidRPr="00891963">
        <w:rPr>
          <w:rFonts w:ascii="微軟正黑體" w:eastAsia="微軟正黑體" w:hAnsi="微軟正黑體" w:cs="Times New Roman"/>
          <w:sz w:val="27"/>
          <w:szCs w:val="27"/>
        </w:rPr>
        <w:t>、</w:t>
      </w:r>
      <w:proofErr w:type="spellStart"/>
      <w:r w:rsidRPr="00891963">
        <w:rPr>
          <w:rFonts w:ascii="微軟正黑體" w:eastAsia="微軟正黑體" w:hAnsi="微軟正黑體" w:cs="Times New Roman"/>
          <w:sz w:val="27"/>
          <w:szCs w:val="27"/>
        </w:rPr>
        <w:t>GsRGB</w:t>
      </w:r>
      <w:proofErr w:type="spellEnd"/>
      <w:r w:rsidRPr="00891963">
        <w:rPr>
          <w:rFonts w:ascii="微軟正黑體" w:eastAsia="微軟正黑體" w:hAnsi="微軟正黑體" w:cs="Times New Roman"/>
          <w:sz w:val="27"/>
          <w:szCs w:val="27"/>
        </w:rPr>
        <w:t>和</w:t>
      </w:r>
      <w:proofErr w:type="spellStart"/>
      <w:r w:rsidRPr="00891963">
        <w:rPr>
          <w:rFonts w:ascii="微軟正黑體" w:eastAsia="微軟正黑體" w:hAnsi="微軟正黑體" w:cs="Times New Roman"/>
          <w:sz w:val="27"/>
          <w:szCs w:val="27"/>
        </w:rPr>
        <w:t>BsRGB</w:t>
      </w:r>
      <w:proofErr w:type="spellEnd"/>
      <w:r w:rsidRPr="00891963">
        <w:rPr>
          <w:rFonts w:ascii="微軟正黑體" w:eastAsia="微軟正黑體" w:hAnsi="微軟正黑體" w:cs="Times New Roman"/>
          <w:sz w:val="27"/>
          <w:szCs w:val="27"/>
        </w:rPr>
        <w:t>定義為：</w:t>
      </w:r>
    </w:p>
    <w:p w14:paraId="4A4211F6" w14:textId="77777777" w:rsidR="00265106" w:rsidRPr="00891963" w:rsidRDefault="00265106" w:rsidP="00265106">
      <w:pPr>
        <w:pStyle w:val="a5"/>
        <w:numPr>
          <w:ilvl w:val="0"/>
          <w:numId w:val="36"/>
        </w:numPr>
        <w:pBdr>
          <w:left w:val="single" w:sz="48" w:space="4" w:color="28A60A"/>
        </w:pBdr>
        <w:adjustRightInd w:val="0"/>
        <w:snapToGrid w:val="0"/>
        <w:spacing w:line="240" w:lineRule="atLeast"/>
        <w:ind w:right="500"/>
        <w:rPr>
          <w:rFonts w:ascii="微軟正黑體" w:eastAsia="微軟正黑體" w:hAnsi="微軟正黑體" w:cs="Times New Roman"/>
          <w:sz w:val="27"/>
          <w:szCs w:val="27"/>
        </w:rPr>
      </w:pPr>
      <w:proofErr w:type="spellStart"/>
      <w:r w:rsidRPr="00891963">
        <w:rPr>
          <w:rFonts w:ascii="微軟正黑體" w:eastAsia="微軟正黑體" w:hAnsi="微軟正黑體" w:cs="Times New Roman"/>
          <w:sz w:val="27"/>
          <w:szCs w:val="27"/>
        </w:rPr>
        <w:t>RsRGB</w:t>
      </w:r>
      <w:proofErr w:type="spellEnd"/>
      <w:r w:rsidRPr="00891963">
        <w:rPr>
          <w:rFonts w:ascii="微軟正黑體" w:eastAsia="微軟正黑體" w:hAnsi="微軟正黑體" w:cs="Times New Roman"/>
          <w:sz w:val="27"/>
          <w:szCs w:val="27"/>
        </w:rPr>
        <w:t xml:space="preserve"> = R8bit / 255</w:t>
      </w:r>
    </w:p>
    <w:p w14:paraId="63B7DEA9" w14:textId="77777777" w:rsidR="00265106" w:rsidRPr="00891963" w:rsidRDefault="00265106" w:rsidP="00265106">
      <w:pPr>
        <w:pStyle w:val="a5"/>
        <w:numPr>
          <w:ilvl w:val="0"/>
          <w:numId w:val="36"/>
        </w:numPr>
        <w:pBdr>
          <w:left w:val="single" w:sz="48" w:space="4" w:color="28A60A"/>
        </w:pBdr>
        <w:adjustRightInd w:val="0"/>
        <w:snapToGrid w:val="0"/>
        <w:spacing w:line="240" w:lineRule="atLeast"/>
        <w:ind w:right="500"/>
        <w:rPr>
          <w:rFonts w:ascii="微軟正黑體" w:eastAsia="微軟正黑體" w:hAnsi="微軟正黑體" w:cs="Times New Roman"/>
          <w:sz w:val="27"/>
          <w:szCs w:val="27"/>
        </w:rPr>
      </w:pPr>
      <w:proofErr w:type="spellStart"/>
      <w:r w:rsidRPr="00891963">
        <w:rPr>
          <w:rFonts w:ascii="微軟正黑體" w:eastAsia="微軟正黑體" w:hAnsi="微軟正黑體" w:cs="Times New Roman"/>
          <w:sz w:val="27"/>
          <w:szCs w:val="27"/>
        </w:rPr>
        <w:t>GsRGB</w:t>
      </w:r>
      <w:proofErr w:type="spellEnd"/>
      <w:r w:rsidRPr="00891963">
        <w:rPr>
          <w:rFonts w:ascii="微軟正黑體" w:eastAsia="微軟正黑體" w:hAnsi="微軟正黑體" w:cs="Times New Roman"/>
          <w:sz w:val="27"/>
          <w:szCs w:val="27"/>
        </w:rPr>
        <w:t xml:space="preserve"> = G8bit / 255</w:t>
      </w:r>
    </w:p>
    <w:p w14:paraId="1FE5E080" w14:textId="77777777" w:rsidR="00265106" w:rsidRPr="00891963" w:rsidRDefault="00265106" w:rsidP="00265106">
      <w:pPr>
        <w:pStyle w:val="a5"/>
        <w:numPr>
          <w:ilvl w:val="0"/>
          <w:numId w:val="36"/>
        </w:numPr>
        <w:pBdr>
          <w:left w:val="single" w:sz="48" w:space="4" w:color="28A60A"/>
        </w:pBdr>
        <w:adjustRightInd w:val="0"/>
        <w:snapToGrid w:val="0"/>
        <w:spacing w:line="240" w:lineRule="atLeast"/>
        <w:ind w:right="500"/>
        <w:rPr>
          <w:rFonts w:ascii="微軟正黑體" w:eastAsia="微軟正黑體" w:hAnsi="微軟正黑體" w:cs="Times New Roman"/>
          <w:sz w:val="27"/>
          <w:szCs w:val="27"/>
        </w:rPr>
      </w:pPr>
      <w:proofErr w:type="spellStart"/>
      <w:r w:rsidRPr="00891963">
        <w:rPr>
          <w:rFonts w:ascii="微軟正黑體" w:eastAsia="微軟正黑體" w:hAnsi="微軟正黑體" w:cs="Times New Roman"/>
          <w:sz w:val="27"/>
          <w:szCs w:val="27"/>
        </w:rPr>
        <w:lastRenderedPageBreak/>
        <w:t>BsRGB</w:t>
      </w:r>
      <w:proofErr w:type="spellEnd"/>
      <w:r w:rsidRPr="00891963">
        <w:rPr>
          <w:rFonts w:ascii="微軟正黑體" w:eastAsia="微軟正黑體" w:hAnsi="微軟正黑體" w:cs="Times New Roman"/>
          <w:sz w:val="27"/>
          <w:szCs w:val="27"/>
        </w:rPr>
        <w:t xml:space="preserve"> = B8bit / 255</w:t>
      </w:r>
    </w:p>
    <w:p w14:paraId="50E23F94" w14:textId="77777777" w:rsidR="00265106" w:rsidRPr="00891963" w:rsidRDefault="00265106" w:rsidP="00265106">
      <w:pPr>
        <w:pBdr>
          <w:left w:val="single" w:sz="48" w:space="4" w:color="28A60A"/>
        </w:pBdr>
        <w:adjustRightInd w:val="0"/>
        <w:snapToGrid w:val="0"/>
        <w:spacing w:line="240" w:lineRule="atLeast"/>
        <w:ind w:left="400" w:right="500"/>
        <w:rPr>
          <w:rFonts w:ascii="微軟正黑體" w:eastAsia="微軟正黑體" w:hAnsi="微軟正黑體" w:cs="Times New Roman"/>
          <w:sz w:val="27"/>
          <w:szCs w:val="27"/>
        </w:rPr>
      </w:pPr>
    </w:p>
    <w:p w14:paraId="12ADE9A2" w14:textId="77777777" w:rsidR="00265106" w:rsidRPr="00891963" w:rsidRDefault="00265106" w:rsidP="00265106">
      <w:pPr>
        <w:pBdr>
          <w:left w:val="single" w:sz="48" w:space="4" w:color="28A60A"/>
        </w:pBdr>
        <w:adjustRightInd w:val="0"/>
        <w:snapToGrid w:val="0"/>
        <w:spacing w:line="240" w:lineRule="atLeast"/>
        <w:ind w:left="400" w:right="500"/>
        <w:rPr>
          <w:rFonts w:ascii="微軟正黑體" w:eastAsia="微軟正黑體" w:hAnsi="微軟正黑體" w:cs="Times New Roman"/>
          <w:sz w:val="27"/>
          <w:szCs w:val="27"/>
        </w:rPr>
      </w:pPr>
      <w:r w:rsidRPr="00891963">
        <w:rPr>
          <w:rFonts w:ascii="微軟正黑體" w:eastAsia="微軟正黑體" w:hAnsi="微軟正黑體" w:cs="Times New Roman"/>
          <w:sz w:val="27"/>
          <w:szCs w:val="27"/>
        </w:rPr>
        <w:t xml:space="preserve">字元“^”是指數化運算符號。 </w:t>
      </w:r>
      <w:proofErr w:type="gramStart"/>
      <w:r w:rsidRPr="00891963">
        <w:rPr>
          <w:rFonts w:ascii="微軟正黑體" w:eastAsia="微軟正黑體" w:hAnsi="微軟正黑體" w:cs="Times New Roman"/>
          <w:sz w:val="27"/>
          <w:szCs w:val="27"/>
        </w:rPr>
        <w:t>（</w:t>
      </w:r>
      <w:proofErr w:type="gramEnd"/>
      <w:r w:rsidRPr="00891963">
        <w:rPr>
          <w:rFonts w:ascii="微軟正黑體" w:eastAsia="微軟正黑體" w:hAnsi="微軟正黑體" w:cs="Times New Roman"/>
          <w:sz w:val="27"/>
          <w:szCs w:val="27"/>
        </w:rPr>
        <w:t>公式取自</w:t>
      </w:r>
      <w:r>
        <w:rPr>
          <w:rFonts w:ascii="Arial" w:hAnsi="Arial" w:cs="Arial"/>
          <w:color w:val="000000"/>
          <w:sz w:val="27"/>
          <w:szCs w:val="27"/>
          <w:shd w:val="clear" w:color="auto" w:fill="E9FBE9"/>
        </w:rPr>
        <w:t> [</w:t>
      </w:r>
      <w:hyperlink r:id="rId238" w:anchor="bib-srgb" w:tooltip="Multimedia systems and equipment - Colour measurement and management - Part 2-1: Colour management - Default RGB colour space - sRGB" w:history="1">
        <w:r>
          <w:rPr>
            <w:rStyle w:val="a6"/>
            <w:rFonts w:ascii="Arial" w:hAnsi="Arial" w:cs="Arial"/>
            <w:sz w:val="27"/>
            <w:szCs w:val="27"/>
            <w:shd w:val="clear" w:color="auto" w:fill="E9FBE9"/>
          </w:rPr>
          <w:t>SRGB</w:t>
        </w:r>
      </w:hyperlink>
      <w:r>
        <w:rPr>
          <w:rFonts w:ascii="Arial" w:hAnsi="Arial" w:cs="Arial"/>
          <w:color w:val="000000"/>
          <w:sz w:val="27"/>
          <w:szCs w:val="27"/>
          <w:shd w:val="clear" w:color="auto" w:fill="E9FBE9"/>
        </w:rPr>
        <w:t>]</w:t>
      </w:r>
      <w:r w:rsidRPr="00891963">
        <w:rPr>
          <w:rFonts w:ascii="微軟正黑體" w:eastAsia="微軟正黑體" w:hAnsi="微軟正黑體" w:cs="Times New Roman"/>
          <w:sz w:val="27"/>
          <w:szCs w:val="27"/>
        </w:rPr>
        <w:t>）。</w:t>
      </w:r>
    </w:p>
    <w:p w14:paraId="34E8AFAA" w14:textId="77777777" w:rsidR="00265106" w:rsidRDefault="00265106" w:rsidP="00265106">
      <w:pPr>
        <w:adjustRightInd w:val="0"/>
        <w:snapToGrid w:val="0"/>
        <w:spacing w:line="240" w:lineRule="atLeast"/>
        <w:rPr>
          <w:rFonts w:ascii="微軟正黑體" w:eastAsia="微軟正黑體" w:hAnsi="微軟正黑體"/>
          <w:sz w:val="27"/>
          <w:szCs w:val="27"/>
        </w:rPr>
      </w:pPr>
    </w:p>
    <w:p w14:paraId="5DA7CEFE" w14:textId="77777777" w:rsidR="00265106" w:rsidRPr="00B5217A" w:rsidRDefault="00265106" w:rsidP="00265106">
      <w:pPr>
        <w:pBdr>
          <w:left w:val="single" w:sz="48" w:space="4" w:color="28A60A"/>
        </w:pBdr>
        <w:adjustRightInd w:val="0"/>
        <w:snapToGrid w:val="0"/>
        <w:spacing w:line="240" w:lineRule="atLeast"/>
        <w:ind w:left="403" w:right="499"/>
        <w:rPr>
          <w:rFonts w:ascii="微軟正黑體" w:eastAsia="微軟正黑體" w:hAnsi="微軟正黑體" w:cs="Times New Roman"/>
          <w:b/>
          <w:color w:val="00B050"/>
          <w:sz w:val="27"/>
          <w:szCs w:val="27"/>
        </w:rPr>
      </w:pPr>
      <w:proofErr w:type="gramStart"/>
      <w:r w:rsidRPr="00B5217A">
        <w:rPr>
          <w:rFonts w:ascii="微軟正黑體" w:eastAsia="微軟正黑體" w:hAnsi="微軟正黑體" w:cs="Times New Roman" w:hint="eastAsia"/>
          <w:b/>
          <w:color w:val="00B050"/>
          <w:sz w:val="27"/>
          <w:szCs w:val="27"/>
        </w:rPr>
        <w:t>註</w:t>
      </w:r>
      <w:proofErr w:type="gramEnd"/>
      <w:r w:rsidRPr="00B5217A">
        <w:rPr>
          <w:rFonts w:ascii="微軟正黑體" w:eastAsia="微軟正黑體" w:hAnsi="微軟正黑體" w:cs="Times New Roman" w:hint="eastAsia"/>
          <w:b/>
          <w:color w:val="00B050"/>
          <w:sz w:val="27"/>
          <w:szCs w:val="27"/>
        </w:rPr>
        <w:t>釋</w:t>
      </w:r>
    </w:p>
    <w:p w14:paraId="09BCD5FF" w14:textId="77777777" w:rsidR="00265106" w:rsidRDefault="00265106" w:rsidP="00265106">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2C6A4472" w14:textId="77777777" w:rsidR="00265106" w:rsidRPr="0070205A" w:rsidRDefault="00265106" w:rsidP="00265106">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70205A">
        <w:rPr>
          <w:rFonts w:ascii="微軟正黑體" w:eastAsia="微軟正黑體" w:hAnsi="微軟正黑體" w:cs="Times New Roman" w:hint="eastAsia"/>
          <w:sz w:val="27"/>
          <w:szCs w:val="27"/>
        </w:rPr>
        <w:t>2021 年 5 月之前，定義中的 0.04045 值有所不同 (0.03928)。</w:t>
      </w:r>
      <w:r>
        <w:rPr>
          <w:rFonts w:ascii="微軟正黑體" w:eastAsia="微軟正黑體" w:hAnsi="微軟正黑體" w:cs="Times New Roman" w:hint="eastAsia"/>
          <w:sz w:val="27"/>
          <w:szCs w:val="27"/>
        </w:rPr>
        <w:t>這個數值</w:t>
      </w:r>
      <w:r w:rsidRPr="0070205A">
        <w:rPr>
          <w:rFonts w:ascii="微軟正黑體" w:eastAsia="微軟正黑體" w:hAnsi="微軟正黑體" w:cs="Times New Roman" w:hint="eastAsia"/>
          <w:sz w:val="27"/>
          <w:szCs w:val="27"/>
        </w:rPr>
        <w:t>取自舊版本的規範並已更新。對這些指南中的計算沒有實際影響。</w:t>
      </w:r>
    </w:p>
    <w:p w14:paraId="45AEBEB6" w14:textId="77777777" w:rsidR="00265106" w:rsidRPr="00891963" w:rsidRDefault="00265106" w:rsidP="001258B9">
      <w:pPr>
        <w:adjustRightInd w:val="0"/>
        <w:snapToGrid w:val="0"/>
        <w:spacing w:line="240" w:lineRule="atLeast"/>
        <w:rPr>
          <w:rFonts w:ascii="微軟正黑體" w:eastAsia="微軟正黑體" w:hAnsi="微軟正黑體"/>
          <w:sz w:val="27"/>
          <w:szCs w:val="27"/>
        </w:rPr>
      </w:pPr>
    </w:p>
    <w:p w14:paraId="7A4AE58B" w14:textId="77777777" w:rsidR="001258B9" w:rsidRPr="00891963"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color w:val="00B050"/>
          <w:sz w:val="27"/>
          <w:szCs w:val="27"/>
        </w:rPr>
      </w:pPr>
      <w:proofErr w:type="gramStart"/>
      <w:r w:rsidRPr="00891963">
        <w:rPr>
          <w:rFonts w:ascii="微軟正黑體" w:eastAsia="微軟正黑體" w:hAnsi="微軟正黑體" w:cs="Times New Roman"/>
          <w:b/>
          <w:color w:val="00B050"/>
          <w:sz w:val="27"/>
          <w:szCs w:val="27"/>
        </w:rPr>
        <w:t>註</w:t>
      </w:r>
      <w:proofErr w:type="gramEnd"/>
      <w:r w:rsidRPr="00891963">
        <w:rPr>
          <w:rFonts w:ascii="微軟正黑體" w:eastAsia="微軟正黑體" w:hAnsi="微軟正黑體" w:cs="Times New Roman"/>
          <w:b/>
          <w:color w:val="00B050"/>
          <w:sz w:val="27"/>
          <w:szCs w:val="27"/>
        </w:rPr>
        <w:t>釋</w:t>
      </w:r>
    </w:p>
    <w:p w14:paraId="26550A45" w14:textId="77777777" w:rsidR="001258B9" w:rsidRPr="00891963"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39C3BC57" w14:textId="77777777" w:rsidR="00265106" w:rsidRPr="00891963" w:rsidRDefault="00265106" w:rsidP="00265106">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891963">
        <w:rPr>
          <w:rFonts w:ascii="微軟正黑體" w:eastAsia="微軟正黑體" w:hAnsi="微軟正黑體" w:cs="Times New Roman"/>
          <w:sz w:val="27"/>
          <w:szCs w:val="27"/>
        </w:rPr>
        <w:t>目前幾乎所有用於查看網頁內容的系統都採用sRGB編碼。除非知道將使用另一個色彩空間來處理和顯示內容，否則網頁設計者應使用sRGB色彩空間進行評估。如果使用其他色彩空間，請參閱</w:t>
      </w:r>
      <w:r>
        <w:fldChar w:fldCharType="begin"/>
      </w:r>
      <w:r>
        <w:instrText>HYPERLINK "https://www.w3.org/TR/UNDERSTANDING-WCAG20/visual-audio-contrast-contrast"</w:instrText>
      </w:r>
      <w:r>
        <w:fldChar w:fldCharType="separate"/>
      </w:r>
      <w:r w:rsidRPr="00891963">
        <w:rPr>
          <w:rFonts w:ascii="微軟正黑體" w:eastAsia="微軟正黑體" w:hAnsi="微軟正黑體" w:cs="Times New Roman"/>
          <w:sz w:val="27"/>
          <w:szCs w:val="27"/>
        </w:rPr>
        <w:t>了解成功準則1.4.3</w:t>
      </w:r>
      <w:r>
        <w:rPr>
          <w:rFonts w:ascii="微軟正黑體" w:eastAsia="微軟正黑體" w:hAnsi="微軟正黑體" w:cs="Times New Roman"/>
          <w:sz w:val="27"/>
          <w:szCs w:val="27"/>
        </w:rPr>
        <w:fldChar w:fldCharType="end"/>
      </w:r>
      <w:r w:rsidRPr="00891963">
        <w:rPr>
          <w:rFonts w:ascii="微軟正黑體" w:eastAsia="微軟正黑體" w:hAnsi="微軟正黑體" w:cs="Times New Roman"/>
          <w:sz w:val="27"/>
          <w:szCs w:val="27"/>
        </w:rPr>
        <w:t>。</w:t>
      </w:r>
    </w:p>
    <w:p w14:paraId="3A1F68BF" w14:textId="77777777" w:rsidR="001258B9" w:rsidRPr="00265106" w:rsidRDefault="001258B9" w:rsidP="001258B9">
      <w:pPr>
        <w:adjustRightInd w:val="0"/>
        <w:snapToGrid w:val="0"/>
        <w:spacing w:line="240" w:lineRule="atLeast"/>
        <w:rPr>
          <w:rFonts w:ascii="微軟正黑體" w:eastAsia="微軟正黑體" w:hAnsi="微軟正黑體"/>
          <w:sz w:val="27"/>
          <w:szCs w:val="27"/>
        </w:rPr>
      </w:pPr>
    </w:p>
    <w:p w14:paraId="62024C77" w14:textId="77777777" w:rsidR="001258B9" w:rsidRPr="00891963"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sz w:val="27"/>
          <w:szCs w:val="27"/>
        </w:rPr>
      </w:pPr>
      <w:proofErr w:type="gramStart"/>
      <w:r w:rsidRPr="00891963">
        <w:rPr>
          <w:rFonts w:ascii="微軟正黑體" w:eastAsia="微軟正黑體" w:hAnsi="微軟正黑體" w:cs="Times New Roman"/>
          <w:b/>
          <w:color w:val="00B050"/>
          <w:sz w:val="27"/>
          <w:szCs w:val="27"/>
        </w:rPr>
        <w:t>註</w:t>
      </w:r>
      <w:proofErr w:type="gramEnd"/>
      <w:r w:rsidRPr="00891963">
        <w:rPr>
          <w:rFonts w:ascii="微軟正黑體" w:eastAsia="微軟正黑體" w:hAnsi="微軟正黑體" w:cs="Times New Roman"/>
          <w:b/>
          <w:color w:val="00B050"/>
          <w:sz w:val="27"/>
          <w:szCs w:val="27"/>
        </w:rPr>
        <w:t>釋</w:t>
      </w:r>
    </w:p>
    <w:p w14:paraId="0D3C4C59" w14:textId="77777777" w:rsidR="001258B9" w:rsidRPr="00891963"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5D49A103" w14:textId="77777777" w:rsidR="001258B9" w:rsidRPr="00891963"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sz w:val="27"/>
          <w:szCs w:val="27"/>
        </w:rPr>
      </w:pPr>
      <w:proofErr w:type="gramStart"/>
      <w:r w:rsidRPr="00C05D6B">
        <w:rPr>
          <w:rFonts w:ascii="微軟正黑體" w:eastAsia="微軟正黑體" w:hAnsi="微軟正黑體" w:cs="Times New Roman" w:hint="eastAsia"/>
          <w:sz w:val="27"/>
          <w:szCs w:val="27"/>
        </w:rPr>
        <w:t>如果抖色發生</w:t>
      </w:r>
      <w:proofErr w:type="gramEnd"/>
      <w:r w:rsidRPr="00C05D6B">
        <w:rPr>
          <w:rFonts w:ascii="微軟正黑體" w:eastAsia="微軟正黑體" w:hAnsi="微軟正黑體" w:cs="Times New Roman" w:hint="eastAsia"/>
          <w:sz w:val="27"/>
          <w:szCs w:val="27"/>
        </w:rPr>
        <w:t>在內容傳達到使用者代理後，就應使用來源色彩值；</w:t>
      </w:r>
      <w:proofErr w:type="gramStart"/>
      <w:r w:rsidRPr="00C05D6B">
        <w:rPr>
          <w:rFonts w:ascii="微軟正黑體" w:eastAsia="微軟正黑體" w:hAnsi="微軟正黑體" w:cs="Times New Roman" w:hint="eastAsia"/>
          <w:sz w:val="27"/>
          <w:szCs w:val="27"/>
        </w:rPr>
        <w:t>如果抖色發生</w:t>
      </w:r>
      <w:proofErr w:type="gramEnd"/>
      <w:r w:rsidRPr="00C05D6B">
        <w:rPr>
          <w:rFonts w:ascii="微軟正黑體" w:eastAsia="微軟正黑體" w:hAnsi="微軟正黑體" w:cs="Times New Roman" w:hint="eastAsia"/>
          <w:sz w:val="27"/>
          <w:szCs w:val="27"/>
        </w:rPr>
        <w:t>在內容來源端，應</w:t>
      </w:r>
      <w:proofErr w:type="gramStart"/>
      <w:r w:rsidRPr="00C05D6B">
        <w:rPr>
          <w:rFonts w:ascii="微軟正黑體" w:eastAsia="微軟正黑體" w:hAnsi="微軟正黑體" w:cs="Times New Roman" w:hint="eastAsia"/>
          <w:sz w:val="27"/>
          <w:szCs w:val="27"/>
        </w:rPr>
        <w:t>使用抖色之</w:t>
      </w:r>
      <w:proofErr w:type="gramEnd"/>
      <w:r w:rsidRPr="00C05D6B">
        <w:rPr>
          <w:rFonts w:ascii="微軟正黑體" w:eastAsia="微軟正黑體" w:hAnsi="微軟正黑體" w:cs="Times New Roman" w:hint="eastAsia"/>
          <w:sz w:val="27"/>
          <w:szCs w:val="27"/>
        </w:rPr>
        <w:t>色彩平均值，即平均</w:t>
      </w:r>
      <w:r w:rsidRPr="00C05D6B">
        <w:rPr>
          <w:rFonts w:ascii="微軟正黑體" w:eastAsia="微軟正黑體" w:hAnsi="微軟正黑體" w:cs="Times New Roman"/>
          <w:sz w:val="27"/>
          <w:szCs w:val="27"/>
        </w:rPr>
        <w:t>R、平均G、平均B，來進行相關運算。</w:t>
      </w:r>
      <w:proofErr w:type="gramStart"/>
      <w:r w:rsidRPr="00891963">
        <w:rPr>
          <w:rFonts w:ascii="微軟正黑體" w:eastAsia="微軟正黑體" w:hAnsi="微軟正黑體" w:cs="Times New Roman"/>
          <w:b/>
          <w:color w:val="00B050"/>
          <w:sz w:val="27"/>
          <w:szCs w:val="27"/>
        </w:rPr>
        <w:t>註</w:t>
      </w:r>
      <w:proofErr w:type="gramEnd"/>
      <w:r w:rsidRPr="00891963">
        <w:rPr>
          <w:rFonts w:ascii="微軟正黑體" w:eastAsia="微軟正黑體" w:hAnsi="微軟正黑體" w:cs="Times New Roman"/>
          <w:b/>
          <w:color w:val="00B050"/>
          <w:sz w:val="27"/>
          <w:szCs w:val="27"/>
        </w:rPr>
        <w:t>釋</w:t>
      </w:r>
    </w:p>
    <w:p w14:paraId="6CB2D025" w14:textId="77777777" w:rsidR="001258B9" w:rsidRPr="00891963"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22E81667" w14:textId="77777777" w:rsidR="001258B9" w:rsidRPr="00891963"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891963">
        <w:rPr>
          <w:rFonts w:ascii="微軟正黑體" w:eastAsia="微軟正黑體" w:hAnsi="微軟正黑體" w:cs="Times New Roman"/>
          <w:sz w:val="27"/>
          <w:szCs w:val="27"/>
        </w:rPr>
        <w:t>可以在測試對比度和閃爍時</w:t>
      </w:r>
      <w:r>
        <w:rPr>
          <w:rFonts w:ascii="微軟正黑體" w:eastAsia="微軟正黑體" w:hAnsi="微軟正黑體" w:cs="Times New Roman" w:hint="eastAsia"/>
          <w:sz w:val="27"/>
          <w:szCs w:val="27"/>
        </w:rPr>
        <w:t>使用工具</w:t>
      </w:r>
      <w:r w:rsidRPr="00891963">
        <w:rPr>
          <w:rFonts w:ascii="微軟正黑體" w:eastAsia="微軟正黑體" w:hAnsi="微軟正黑體" w:cs="Times New Roman"/>
          <w:sz w:val="27"/>
          <w:szCs w:val="27"/>
        </w:rPr>
        <w:t>自動進行計算。</w:t>
      </w:r>
    </w:p>
    <w:p w14:paraId="3CB023BE" w14:textId="77777777" w:rsidR="001258B9" w:rsidRPr="00891963" w:rsidRDefault="001258B9" w:rsidP="001258B9">
      <w:pPr>
        <w:adjustRightInd w:val="0"/>
        <w:snapToGrid w:val="0"/>
        <w:spacing w:line="240" w:lineRule="atLeast"/>
        <w:rPr>
          <w:rFonts w:ascii="微軟正黑體" w:eastAsia="微軟正黑體" w:hAnsi="微軟正黑體"/>
          <w:sz w:val="27"/>
          <w:szCs w:val="27"/>
        </w:rPr>
      </w:pPr>
    </w:p>
    <w:p w14:paraId="4C57FDF3" w14:textId="77777777" w:rsidR="001258B9" w:rsidRPr="00891963"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sz w:val="27"/>
          <w:szCs w:val="27"/>
        </w:rPr>
      </w:pPr>
      <w:proofErr w:type="gramStart"/>
      <w:r w:rsidRPr="00891963">
        <w:rPr>
          <w:rFonts w:ascii="微軟正黑體" w:eastAsia="微軟正黑體" w:hAnsi="微軟正黑體" w:cs="Times New Roman"/>
          <w:b/>
          <w:color w:val="00B050"/>
          <w:sz w:val="27"/>
          <w:szCs w:val="27"/>
        </w:rPr>
        <w:t>註</w:t>
      </w:r>
      <w:proofErr w:type="gramEnd"/>
      <w:r w:rsidRPr="00891963">
        <w:rPr>
          <w:rFonts w:ascii="微軟正黑體" w:eastAsia="微軟正黑體" w:hAnsi="微軟正黑體" w:cs="Times New Roman"/>
          <w:b/>
          <w:color w:val="00B050"/>
          <w:sz w:val="27"/>
          <w:szCs w:val="27"/>
        </w:rPr>
        <w:t>釋</w:t>
      </w:r>
    </w:p>
    <w:p w14:paraId="66B62985" w14:textId="77777777" w:rsidR="001258B9" w:rsidRPr="00891963"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7563AFC6" w14:textId="77777777" w:rsidR="001258B9" w:rsidRPr="00891963"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891963">
        <w:rPr>
          <w:rFonts w:ascii="微軟正黑體" w:eastAsia="微軟正黑體" w:hAnsi="微軟正黑體" w:cs="Times New Roman"/>
          <w:sz w:val="27"/>
          <w:szCs w:val="27"/>
        </w:rPr>
        <w:t xml:space="preserve">A </w:t>
      </w:r>
      <w:hyperlink r:id="rId239" w:history="1">
        <w:r w:rsidRPr="00891963">
          <w:rPr>
            <w:rFonts w:ascii="微軟正黑體" w:eastAsia="微軟正黑體" w:hAnsi="微軟正黑體" w:cs="Times New Roman"/>
            <w:sz w:val="27"/>
            <w:szCs w:val="27"/>
          </w:rPr>
          <w:t>MathML versi</w:t>
        </w:r>
        <w:r w:rsidRPr="00891963">
          <w:rPr>
            <w:rFonts w:ascii="微軟正黑體" w:eastAsia="微軟正黑體" w:hAnsi="微軟正黑體" w:cs="Times New Roman"/>
            <w:sz w:val="27"/>
            <w:szCs w:val="27"/>
          </w:rPr>
          <w:t>o</w:t>
        </w:r>
        <w:r w:rsidRPr="00891963">
          <w:rPr>
            <w:rFonts w:ascii="微軟正黑體" w:eastAsia="微軟正黑體" w:hAnsi="微軟正黑體" w:cs="Times New Roman"/>
            <w:sz w:val="27"/>
            <w:szCs w:val="27"/>
          </w:rPr>
          <w:t>n of the relative luminance definition</w:t>
        </w:r>
      </w:hyperlink>
      <w:r w:rsidRPr="00891963">
        <w:rPr>
          <w:rFonts w:ascii="微軟正黑體" w:eastAsia="微軟正黑體" w:hAnsi="微軟正黑體" w:cs="Times New Roman"/>
          <w:sz w:val="27"/>
          <w:szCs w:val="27"/>
        </w:rPr>
        <w:t xml:space="preserve"> is available.</w:t>
      </w:r>
    </w:p>
    <w:p w14:paraId="0C5B44AE" w14:textId="77777777" w:rsidR="001258B9" w:rsidRPr="00891963"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891963">
        <w:rPr>
          <w:rFonts w:ascii="微軟正黑體" w:eastAsia="微軟正黑體" w:hAnsi="微軟正黑體" w:cs="Times New Roman"/>
          <w:sz w:val="27"/>
          <w:szCs w:val="27"/>
        </w:rPr>
        <w:lastRenderedPageBreak/>
        <w:t>使用</w:t>
      </w:r>
      <w:r>
        <w:fldChar w:fldCharType="begin"/>
      </w:r>
      <w:r>
        <w:instrText>HYPERLINK "https://www.w3.org/TR/WCAG21/relative-luminance.xml"</w:instrText>
      </w:r>
      <w:r>
        <w:fldChar w:fldCharType="separate"/>
      </w:r>
      <w:r w:rsidRPr="00891963">
        <w:rPr>
          <w:rFonts w:ascii="微軟正黑體" w:eastAsia="微軟正黑體" w:hAnsi="微軟正黑體" w:cs="Times New Roman"/>
          <w:sz w:val="27"/>
          <w:szCs w:val="27"/>
        </w:rPr>
        <w:t>MathML版本的相對亮度定義</w:t>
      </w:r>
      <w:r>
        <w:rPr>
          <w:rFonts w:ascii="微軟正黑體" w:eastAsia="微軟正黑體" w:hAnsi="微軟正黑體" w:cs="Times New Roman"/>
          <w:sz w:val="27"/>
          <w:szCs w:val="27"/>
        </w:rPr>
        <w:fldChar w:fldCharType="end"/>
      </w:r>
      <w:r w:rsidRPr="00891963">
        <w:rPr>
          <w:rFonts w:ascii="微軟正黑體" w:eastAsia="微軟正黑體" w:hAnsi="微軟正黑體" w:cs="Times New Roman"/>
          <w:sz w:val="27"/>
          <w:szCs w:val="27"/>
        </w:rPr>
        <w:t>。</w:t>
      </w:r>
    </w:p>
    <w:p w14:paraId="24668388" w14:textId="77777777" w:rsidR="001258B9" w:rsidRPr="00891963" w:rsidRDefault="001258B9" w:rsidP="001258B9">
      <w:pPr>
        <w:adjustRightInd w:val="0"/>
        <w:snapToGrid w:val="0"/>
        <w:spacing w:line="240" w:lineRule="atLeast"/>
        <w:rPr>
          <w:rFonts w:ascii="微軟正黑體" w:eastAsia="微軟正黑體" w:hAnsi="微軟正黑體"/>
          <w:sz w:val="27"/>
          <w:szCs w:val="27"/>
        </w:rPr>
      </w:pPr>
    </w:p>
    <w:p w14:paraId="0BD0B45A" w14:textId="77777777" w:rsidR="001258B9" w:rsidRPr="00BF7DEA" w:rsidRDefault="001258B9" w:rsidP="001258B9">
      <w:pPr>
        <w:pStyle w:val="3"/>
        <w:rPr>
          <w:rFonts w:ascii="微軟正黑體" w:eastAsia="微軟正黑體" w:hAnsi="微軟正黑體"/>
          <w:i/>
          <w:iCs/>
          <w:sz w:val="27"/>
          <w:szCs w:val="27"/>
        </w:rPr>
      </w:pPr>
      <w:bookmarkStart w:id="215" w:name="relied_upon"/>
      <w:bookmarkEnd w:id="215"/>
      <w:r w:rsidRPr="00BF7DEA">
        <w:rPr>
          <w:rFonts w:ascii="微軟正黑體" w:eastAsia="微軟正黑體" w:hAnsi="微軟正黑體"/>
          <w:i/>
          <w:iCs/>
          <w:sz w:val="27"/>
          <w:szCs w:val="27"/>
        </w:rPr>
        <w:t>依靠</w:t>
      </w:r>
      <w:r w:rsidRPr="00BF7DEA">
        <w:rPr>
          <w:rFonts w:ascii="微軟正黑體" w:eastAsia="微軟正黑體" w:hAnsi="微軟正黑體" w:hint="eastAsia"/>
          <w:i/>
          <w:iCs/>
          <w:sz w:val="27"/>
          <w:szCs w:val="27"/>
        </w:rPr>
        <w:t>(</w:t>
      </w:r>
      <w:r w:rsidRPr="00BF7DEA">
        <w:rPr>
          <w:rFonts w:ascii="微軟正黑體" w:eastAsia="微軟正黑體" w:hAnsi="微軟正黑體"/>
          <w:i/>
          <w:iCs/>
          <w:sz w:val="27"/>
          <w:szCs w:val="27"/>
        </w:rPr>
        <w:t>技術</w:t>
      </w:r>
      <w:r w:rsidRPr="00BF7DEA">
        <w:rPr>
          <w:rFonts w:ascii="微軟正黑體" w:eastAsia="微軟正黑體" w:hAnsi="微軟正黑體" w:hint="eastAsia"/>
          <w:i/>
          <w:iCs/>
          <w:sz w:val="27"/>
          <w:szCs w:val="27"/>
        </w:rPr>
        <w:t>)</w:t>
      </w:r>
    </w:p>
    <w:p w14:paraId="60A3A028" w14:textId="77777777" w:rsidR="001258B9" w:rsidRPr="00891963" w:rsidRDefault="001258B9" w:rsidP="001258B9">
      <w:pPr>
        <w:adjustRightInd w:val="0"/>
        <w:snapToGrid w:val="0"/>
        <w:spacing w:line="240" w:lineRule="atLeast"/>
        <w:rPr>
          <w:rFonts w:ascii="微軟正黑體" w:eastAsia="微軟正黑體" w:hAnsi="微軟正黑體"/>
          <w:sz w:val="27"/>
          <w:szCs w:val="27"/>
        </w:rPr>
      </w:pPr>
      <w:r w:rsidRPr="00891963">
        <w:rPr>
          <w:rFonts w:ascii="微軟正黑體" w:eastAsia="微軟正黑體" w:hAnsi="微軟正黑體"/>
          <w:sz w:val="27"/>
          <w:szCs w:val="27"/>
        </w:rPr>
        <w:t>如果該</w:t>
      </w:r>
      <w:r>
        <w:fldChar w:fldCharType="begin"/>
      </w:r>
      <w:r>
        <w:instrText>HYPERLINK \l "technology_Web_content"</w:instrText>
      </w:r>
      <w:r>
        <w:fldChar w:fldCharType="separate"/>
      </w:r>
      <w:r w:rsidRPr="00891963">
        <w:rPr>
          <w:rStyle w:val="a6"/>
          <w:rFonts w:ascii="微軟正黑體" w:eastAsia="微軟正黑體" w:hAnsi="微軟正黑體" w:cs="Times New Roman"/>
          <w:sz w:val="27"/>
          <w:szCs w:val="27"/>
          <w:u w:color="000000" w:themeColor="text1"/>
        </w:rPr>
        <w:t>技術</w:t>
      </w:r>
      <w:r>
        <w:rPr>
          <w:rStyle w:val="a6"/>
          <w:rFonts w:ascii="微軟正黑體" w:eastAsia="微軟正黑體" w:hAnsi="微軟正黑體" w:cs="Times New Roman"/>
          <w:sz w:val="27"/>
          <w:szCs w:val="27"/>
          <w:u w:color="000000" w:themeColor="text1"/>
        </w:rPr>
        <w:fldChar w:fldCharType="end"/>
      </w:r>
      <w:r w:rsidRPr="00891963">
        <w:rPr>
          <w:rFonts w:ascii="微軟正黑體" w:eastAsia="微軟正黑體" w:hAnsi="微軟正黑體"/>
          <w:sz w:val="27"/>
          <w:szCs w:val="27"/>
        </w:rPr>
        <w:t>被關閉或並未支援，則內容將無法</w:t>
      </w:r>
      <w:hyperlink w:anchor="conformance" w:history="1">
        <w:r w:rsidRPr="00891963">
          <w:rPr>
            <w:rStyle w:val="a6"/>
            <w:rFonts w:ascii="微軟正黑體" w:eastAsia="微軟正黑體" w:hAnsi="微軟正黑體" w:cs="Times New Roman"/>
            <w:sz w:val="27"/>
            <w:szCs w:val="27"/>
            <w:u w:color="000000" w:themeColor="text1"/>
          </w:rPr>
          <w:t>符合</w:t>
        </w:r>
      </w:hyperlink>
    </w:p>
    <w:p w14:paraId="004418F8" w14:textId="77777777" w:rsidR="001258B9" w:rsidRPr="00891963" w:rsidRDefault="001258B9" w:rsidP="001258B9">
      <w:pPr>
        <w:adjustRightInd w:val="0"/>
        <w:snapToGrid w:val="0"/>
        <w:spacing w:line="240" w:lineRule="atLeast"/>
        <w:rPr>
          <w:rFonts w:ascii="微軟正黑體" w:eastAsia="微軟正黑體" w:hAnsi="微軟正黑體"/>
          <w:sz w:val="27"/>
          <w:szCs w:val="27"/>
        </w:rPr>
      </w:pPr>
    </w:p>
    <w:p w14:paraId="4F7E8DED" w14:textId="77777777" w:rsidR="001258B9" w:rsidRPr="00BF7DEA" w:rsidRDefault="001258B9" w:rsidP="001258B9">
      <w:pPr>
        <w:pStyle w:val="3"/>
        <w:rPr>
          <w:rFonts w:ascii="微軟正黑體" w:eastAsia="微軟正黑體" w:hAnsi="微軟正黑體"/>
          <w:i/>
          <w:iCs/>
          <w:sz w:val="27"/>
          <w:szCs w:val="27"/>
        </w:rPr>
      </w:pPr>
      <w:bookmarkStart w:id="216" w:name="role"/>
      <w:bookmarkStart w:id="217" w:name="_角色"/>
      <w:bookmarkEnd w:id="216"/>
      <w:bookmarkEnd w:id="217"/>
      <w:r w:rsidRPr="00BF7DEA">
        <w:rPr>
          <w:rFonts w:ascii="微軟正黑體" w:eastAsia="微軟正黑體" w:hAnsi="微軟正黑體"/>
          <w:i/>
          <w:iCs/>
          <w:sz w:val="27"/>
          <w:szCs w:val="27"/>
        </w:rPr>
        <w:t>角色</w:t>
      </w:r>
    </w:p>
    <w:p w14:paraId="4517A0E7" w14:textId="77777777" w:rsidR="001258B9" w:rsidRPr="00891963" w:rsidRDefault="001258B9" w:rsidP="001258B9">
      <w:pPr>
        <w:adjustRightInd w:val="0"/>
        <w:snapToGrid w:val="0"/>
        <w:spacing w:line="240" w:lineRule="atLeast"/>
        <w:rPr>
          <w:rFonts w:ascii="微軟正黑體" w:eastAsia="微軟正黑體" w:hAnsi="微軟正黑體"/>
          <w:sz w:val="27"/>
          <w:szCs w:val="27"/>
        </w:rPr>
      </w:pPr>
      <w:r w:rsidRPr="00891963">
        <w:rPr>
          <w:rFonts w:ascii="微軟正黑體" w:eastAsia="微軟正黑體" w:hAnsi="微軟正黑體" w:hint="eastAsia"/>
          <w:sz w:val="27"/>
          <w:szCs w:val="27"/>
        </w:rPr>
        <w:t>軟體可識別網頁內容中的組件功能之文字或編號</w:t>
      </w:r>
    </w:p>
    <w:p w14:paraId="3684A40C" w14:textId="77777777" w:rsidR="001258B9" w:rsidRPr="00891963" w:rsidRDefault="001258B9" w:rsidP="001258B9">
      <w:pPr>
        <w:adjustRightInd w:val="0"/>
        <w:snapToGrid w:val="0"/>
        <w:spacing w:line="240" w:lineRule="atLeast"/>
        <w:rPr>
          <w:rFonts w:ascii="微軟正黑體" w:eastAsia="微軟正黑體" w:hAnsi="微軟正黑體"/>
          <w:sz w:val="27"/>
          <w:szCs w:val="27"/>
        </w:rPr>
      </w:pPr>
    </w:p>
    <w:p w14:paraId="199629F1" w14:textId="77777777" w:rsidR="001258B9" w:rsidRPr="0071710A" w:rsidRDefault="001258B9" w:rsidP="0071710A">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範例 24</w:t>
      </w:r>
      <w:r>
        <w:rPr>
          <w:rFonts w:ascii="微軟正黑體" w:eastAsia="微軟正黑體" w:hAnsi="微軟正黑體" w:cs="Times New Roman"/>
          <w:sz w:val="27"/>
          <w:szCs w:val="27"/>
        </w:rPr>
        <w:br/>
      </w:r>
      <w:r w:rsidRPr="00B05570">
        <w:rPr>
          <w:rFonts w:ascii="微軟正黑體" w:eastAsia="微軟正黑體" w:hAnsi="微軟正黑體" w:cs="Times New Roman" w:hint="eastAsia"/>
          <w:sz w:val="27"/>
          <w:szCs w:val="27"/>
        </w:rPr>
        <w:t>一個用來指示圖像是否能作為超連結、命令按鈕或和核取方塊的數字。</w:t>
      </w:r>
    </w:p>
    <w:p w14:paraId="30D3C444" w14:textId="77777777" w:rsidR="001258B9" w:rsidRPr="00BF7DEA" w:rsidRDefault="001258B9" w:rsidP="001258B9">
      <w:pPr>
        <w:pStyle w:val="3"/>
        <w:rPr>
          <w:rFonts w:ascii="微軟正黑體" w:eastAsia="微軟正黑體" w:hAnsi="微軟正黑體"/>
          <w:i/>
          <w:iCs/>
          <w:sz w:val="27"/>
          <w:szCs w:val="27"/>
        </w:rPr>
      </w:pPr>
      <w:bookmarkStart w:id="218" w:name="_相同功能性"/>
      <w:bookmarkEnd w:id="218"/>
      <w:r w:rsidRPr="00BF7DEA">
        <w:rPr>
          <w:rFonts w:ascii="微軟正黑體" w:eastAsia="微軟正黑體" w:hAnsi="微軟正黑體" w:hint="eastAsia"/>
          <w:i/>
          <w:iCs/>
          <w:sz w:val="27"/>
          <w:szCs w:val="27"/>
        </w:rPr>
        <w:t>相同功能</w:t>
      </w:r>
      <w:r w:rsidRPr="00BF7DEA">
        <w:rPr>
          <w:rFonts w:ascii="微軟正黑體" w:eastAsia="微軟正黑體" w:hAnsi="微軟正黑體"/>
          <w:i/>
          <w:iCs/>
          <w:sz w:val="27"/>
          <w:szCs w:val="27"/>
        </w:rPr>
        <w:t>性</w:t>
      </w:r>
    </w:p>
    <w:p w14:paraId="014FEF77" w14:textId="77777777" w:rsidR="000553C8"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sz w:val="27"/>
          <w:szCs w:val="27"/>
        </w:rPr>
      </w:pPr>
      <w:r w:rsidRPr="00C05D6B">
        <w:rPr>
          <w:rFonts w:ascii="微軟正黑體" w:eastAsia="微軟正黑體" w:hAnsi="微軟正黑體" w:hint="eastAsia"/>
          <w:sz w:val="27"/>
          <w:szCs w:val="27"/>
        </w:rPr>
        <w:t>使用後會得到相同結果</w:t>
      </w:r>
    </w:p>
    <w:p w14:paraId="471D23A5" w14:textId="4EBE9B12" w:rsidR="001258B9" w:rsidRPr="008159C7"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範例 25</w:t>
      </w:r>
      <w:r>
        <w:rPr>
          <w:rFonts w:ascii="微軟正黑體" w:eastAsia="微軟正黑體" w:hAnsi="微軟正黑體" w:cs="Times New Roman"/>
          <w:sz w:val="27"/>
          <w:szCs w:val="27"/>
        </w:rPr>
        <w:br/>
      </w:r>
      <w:r w:rsidRPr="00B05570">
        <w:rPr>
          <w:rFonts w:ascii="微軟正黑體" w:eastAsia="微軟正黑體" w:hAnsi="微軟正黑體" w:cs="Times New Roman" w:hint="eastAsia"/>
          <w:sz w:val="27"/>
          <w:szCs w:val="27"/>
        </w:rPr>
        <w:t>在一個網頁上按下「搜尋」按鈕和在另一個網站上按下「查詢」按鈕，都可能得到與字眼相關的詞句或主旨的網站。</w:t>
      </w:r>
      <w:r w:rsidRPr="008159C7">
        <w:rPr>
          <w:rFonts w:ascii="微軟正黑體" w:eastAsia="微軟正黑體" w:hAnsi="微軟正黑體" w:cs="Times New Roman"/>
          <w:sz w:val="27"/>
          <w:szCs w:val="27"/>
        </w:rPr>
        <w:t>在這種情況下，它們具有相同的功能，但不會被標記成一樣的。</w:t>
      </w:r>
    </w:p>
    <w:p w14:paraId="43ED3A99" w14:textId="77777777" w:rsidR="001258B9" w:rsidRPr="00CD496D" w:rsidRDefault="001258B9" w:rsidP="001258B9"/>
    <w:p w14:paraId="7EEDC842" w14:textId="77777777" w:rsidR="001258B9" w:rsidRPr="00C05D6B" w:rsidRDefault="001258B9" w:rsidP="001258B9">
      <w:pPr>
        <w:pStyle w:val="3"/>
        <w:rPr>
          <w:rFonts w:ascii="微軟正黑體" w:eastAsia="微軟正黑體" w:hAnsi="微軟正黑體"/>
          <w:i/>
          <w:iCs/>
          <w:sz w:val="27"/>
          <w:szCs w:val="27"/>
        </w:rPr>
      </w:pPr>
      <w:bookmarkStart w:id="219" w:name="same_relative_order"/>
      <w:bookmarkStart w:id="220" w:name="_相同的相對順序"/>
      <w:bookmarkEnd w:id="219"/>
      <w:bookmarkEnd w:id="220"/>
      <w:r w:rsidRPr="00C05D6B">
        <w:rPr>
          <w:rFonts w:ascii="微軟正黑體" w:eastAsia="微軟正黑體" w:hAnsi="微軟正黑體"/>
          <w:i/>
          <w:iCs/>
          <w:sz w:val="27"/>
          <w:szCs w:val="27"/>
        </w:rPr>
        <w:t>相同的相對順序</w:t>
      </w:r>
    </w:p>
    <w:p w14:paraId="03289387" w14:textId="77777777" w:rsidR="001258B9" w:rsidRPr="00C05D6B" w:rsidRDefault="001258B9" w:rsidP="001258B9">
      <w:pPr>
        <w:pStyle w:val="a3"/>
        <w:adjustRightInd w:val="0"/>
        <w:snapToGrid w:val="0"/>
        <w:spacing w:before="37" w:line="240" w:lineRule="atLeast"/>
        <w:ind w:right="405"/>
        <w:jc w:val="both"/>
        <w:rPr>
          <w:rFonts w:eastAsiaTheme="minorEastAsia"/>
        </w:rPr>
      </w:pPr>
      <w:r w:rsidRPr="00C05D6B">
        <w:rPr>
          <w:rFonts w:ascii="微軟正黑體" w:eastAsia="微軟正黑體" w:hAnsi="微軟正黑體" w:cs="Times New Roman"/>
          <w:sz w:val="27"/>
          <w:szCs w:val="27"/>
        </w:rPr>
        <w:t>指對其他項目具有相同的相對位置。</w:t>
      </w:r>
    </w:p>
    <w:p w14:paraId="46B045C9" w14:textId="77777777" w:rsidR="001258B9" w:rsidRPr="00AB42B2" w:rsidRDefault="001258B9" w:rsidP="001258B9">
      <w:pPr>
        <w:rPr>
          <w:rFonts w:eastAsiaTheme="minorEastAsia"/>
        </w:rPr>
      </w:pPr>
    </w:p>
    <w:p w14:paraId="7371FC25" w14:textId="77777777" w:rsidR="001258B9" w:rsidRPr="00535A52"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535A52">
        <w:rPr>
          <w:rFonts w:ascii="微軟正黑體" w:eastAsia="微軟正黑體" w:hAnsi="微軟正黑體" w:cs="Times New Roman"/>
          <w:b/>
          <w:bCs/>
          <w:color w:val="00B050"/>
          <w:sz w:val="27"/>
          <w:szCs w:val="27"/>
        </w:rPr>
        <w:t>註</w:t>
      </w:r>
      <w:proofErr w:type="gramEnd"/>
      <w:r w:rsidRPr="00535A52">
        <w:rPr>
          <w:rFonts w:ascii="微軟正黑體" w:eastAsia="微軟正黑體" w:hAnsi="微軟正黑體" w:cs="Times New Roman"/>
          <w:b/>
          <w:bCs/>
          <w:color w:val="00B050"/>
          <w:sz w:val="27"/>
          <w:szCs w:val="27"/>
        </w:rPr>
        <w:t>釋</w:t>
      </w:r>
    </w:p>
    <w:p w14:paraId="76E31D43" w14:textId="77777777" w:rsidR="001258B9" w:rsidRPr="00AB42B2"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01E67D11" w14:textId="77777777" w:rsidR="001258B9" w:rsidRPr="00C05D6B"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C05D6B">
        <w:rPr>
          <w:rFonts w:ascii="微軟正黑體" w:eastAsia="微軟正黑體" w:hAnsi="微軟正黑體" w:cs="Times New Roman"/>
          <w:sz w:val="27"/>
          <w:szCs w:val="27"/>
        </w:rPr>
        <w:t>即使其他項目從原本的順序當中安插或移除，項目仍被視為具</w:t>
      </w:r>
      <w:r w:rsidRPr="00C05D6B">
        <w:rPr>
          <w:rFonts w:ascii="微軟正黑體" w:eastAsia="微軟正黑體" w:hAnsi="微軟正黑體" w:cs="Times New Roman"/>
          <w:sz w:val="27"/>
          <w:szCs w:val="27"/>
        </w:rPr>
        <w:lastRenderedPageBreak/>
        <w:t>有相同的相對順序。舉例來說，延展導</w:t>
      </w:r>
      <w:proofErr w:type="gramStart"/>
      <w:r w:rsidRPr="00C05D6B">
        <w:rPr>
          <w:rFonts w:ascii="微軟正黑體" w:eastAsia="微軟正黑體" w:hAnsi="微軟正黑體" w:cs="Times New Roman"/>
          <w:sz w:val="27"/>
          <w:szCs w:val="27"/>
        </w:rPr>
        <w:t>覽</w:t>
      </w:r>
      <w:proofErr w:type="gramEnd"/>
      <w:r w:rsidRPr="00C05D6B">
        <w:rPr>
          <w:rFonts w:ascii="微軟正黑體" w:eastAsia="微軟正黑體" w:hAnsi="微軟正黑體" w:cs="Times New Roman"/>
          <w:sz w:val="27"/>
          <w:szCs w:val="27"/>
        </w:rPr>
        <w:t>選單時可能會安插額外的細節層次，或者在閱讀順序當中安插次導覽區段，這些情況都仍視為保有相同的相對順序。</w:t>
      </w:r>
    </w:p>
    <w:p w14:paraId="0258B40B" w14:textId="77777777" w:rsidR="001258B9" w:rsidRPr="00CD496D" w:rsidRDefault="001258B9" w:rsidP="001258B9"/>
    <w:p w14:paraId="1FFFCCB0" w14:textId="77777777" w:rsidR="001258B9" w:rsidRPr="00BF7DEA" w:rsidRDefault="001258B9" w:rsidP="001258B9">
      <w:pPr>
        <w:pStyle w:val="3"/>
        <w:rPr>
          <w:rFonts w:ascii="微軟正黑體" w:eastAsia="微軟正黑體" w:hAnsi="微軟正黑體"/>
          <w:i/>
          <w:iCs/>
          <w:sz w:val="27"/>
          <w:szCs w:val="27"/>
        </w:rPr>
      </w:pPr>
      <w:bookmarkStart w:id="221" w:name="satisfies_a_success_criterion"/>
      <w:bookmarkEnd w:id="221"/>
      <w:r w:rsidRPr="00BF7DEA">
        <w:rPr>
          <w:rFonts w:ascii="微軟正黑體" w:eastAsia="微軟正黑體" w:hAnsi="微軟正黑體"/>
          <w:i/>
          <w:iCs/>
          <w:sz w:val="27"/>
          <w:szCs w:val="27"/>
        </w:rPr>
        <w:t>滿足成功準則</w:t>
      </w:r>
    </w:p>
    <w:p w14:paraId="335C3960" w14:textId="77777777" w:rsidR="001258B9" w:rsidRPr="00535A52" w:rsidRDefault="001258B9" w:rsidP="001258B9">
      <w:pPr>
        <w:pStyle w:val="a3"/>
        <w:adjustRightInd w:val="0"/>
        <w:snapToGrid w:val="0"/>
        <w:spacing w:before="37" w:line="240" w:lineRule="atLeast"/>
        <w:ind w:right="405"/>
        <w:jc w:val="both"/>
        <w:rPr>
          <w:rFonts w:ascii="微軟正黑體" w:eastAsia="微軟正黑體" w:hAnsi="微軟正黑體" w:cs="Times New Roman"/>
          <w:sz w:val="27"/>
          <w:szCs w:val="27"/>
        </w:rPr>
      </w:pPr>
      <w:r w:rsidRPr="00535A52">
        <w:rPr>
          <w:rFonts w:ascii="微軟正黑體" w:eastAsia="微軟正黑體" w:hAnsi="微軟正黑體" w:cs="Times New Roman"/>
          <w:sz w:val="27"/>
          <w:szCs w:val="27"/>
        </w:rPr>
        <w:t>應用於頁面時，成功準則不會被評估為</w:t>
      </w:r>
      <w:r w:rsidRPr="00535A52">
        <w:rPr>
          <w:rFonts w:ascii="微軟正黑體" w:eastAsia="微軟正黑體" w:hAnsi="微軟正黑體" w:cs="Times New Roman" w:hint="eastAsia"/>
          <w:sz w:val="27"/>
          <w:szCs w:val="27"/>
        </w:rPr>
        <w:t>「錯誤</w:t>
      </w:r>
      <w:r w:rsidRPr="00535A52">
        <w:rPr>
          <w:rFonts w:ascii="微軟正黑體" w:eastAsia="微軟正黑體" w:hAnsi="微軟正黑體" w:cs="Times New Roman"/>
          <w:sz w:val="27"/>
          <w:szCs w:val="27"/>
        </w:rPr>
        <w:t>(false)</w:t>
      </w:r>
      <w:r w:rsidRPr="00535A52">
        <w:rPr>
          <w:rFonts w:ascii="微軟正黑體" w:eastAsia="微軟正黑體" w:hAnsi="微軟正黑體" w:cs="Times New Roman" w:hint="eastAsia"/>
          <w:sz w:val="27"/>
          <w:szCs w:val="27"/>
        </w:rPr>
        <w:t>」</w:t>
      </w:r>
    </w:p>
    <w:p w14:paraId="7411E7F8" w14:textId="77777777" w:rsidR="001258B9" w:rsidRPr="00CD496D" w:rsidRDefault="001258B9" w:rsidP="001258B9"/>
    <w:p w14:paraId="6DFD1BF6" w14:textId="77777777" w:rsidR="001258B9" w:rsidRPr="00BF7DEA" w:rsidRDefault="001258B9" w:rsidP="001258B9">
      <w:pPr>
        <w:pStyle w:val="3"/>
        <w:rPr>
          <w:rFonts w:ascii="微軟正黑體" w:eastAsia="微軟正黑體" w:hAnsi="微軟正黑體"/>
          <w:i/>
          <w:iCs/>
          <w:sz w:val="27"/>
          <w:szCs w:val="27"/>
        </w:rPr>
      </w:pPr>
      <w:bookmarkStart w:id="222" w:name="section"/>
      <w:bookmarkStart w:id="223" w:name="_區段"/>
      <w:bookmarkEnd w:id="222"/>
      <w:bookmarkEnd w:id="223"/>
      <w:r w:rsidRPr="00BF7DEA">
        <w:rPr>
          <w:rFonts w:ascii="微軟正黑體" w:eastAsia="微軟正黑體" w:hAnsi="微軟正黑體"/>
          <w:i/>
          <w:iCs/>
          <w:sz w:val="27"/>
          <w:szCs w:val="27"/>
        </w:rPr>
        <w:t>區</w:t>
      </w:r>
      <w:r w:rsidRPr="00BF7DEA">
        <w:rPr>
          <w:rFonts w:ascii="微軟正黑體" w:eastAsia="微軟正黑體" w:hAnsi="微軟正黑體" w:hint="eastAsia"/>
          <w:i/>
          <w:iCs/>
          <w:sz w:val="27"/>
          <w:szCs w:val="27"/>
        </w:rPr>
        <w:t>段</w:t>
      </w:r>
    </w:p>
    <w:p w14:paraId="2226AAC6" w14:textId="77777777" w:rsidR="001258B9" w:rsidRPr="00535A52" w:rsidRDefault="001258B9" w:rsidP="001258B9">
      <w:pPr>
        <w:pStyle w:val="a3"/>
        <w:adjustRightInd w:val="0"/>
        <w:snapToGrid w:val="0"/>
        <w:spacing w:before="37" w:line="240" w:lineRule="atLeast"/>
        <w:ind w:right="405"/>
        <w:jc w:val="both"/>
        <w:rPr>
          <w:rFonts w:ascii="微軟正黑體" w:eastAsia="微軟正黑體" w:hAnsi="微軟正黑體" w:cs="Times New Roman"/>
          <w:sz w:val="27"/>
          <w:szCs w:val="27"/>
        </w:rPr>
      </w:pPr>
      <w:r w:rsidRPr="00535A52">
        <w:rPr>
          <w:rFonts w:ascii="微軟正黑體" w:eastAsia="微軟正黑體" w:hAnsi="微軟正黑體" w:cs="Times New Roman"/>
          <w:sz w:val="27"/>
          <w:szCs w:val="27"/>
        </w:rPr>
        <w:t>書面內容的獨立（self-contained）部分，用於處理一個或多個相關主旨或想法</w:t>
      </w:r>
    </w:p>
    <w:p w14:paraId="407231E4" w14:textId="77777777" w:rsidR="001258B9" w:rsidRPr="00CD496D" w:rsidRDefault="001258B9" w:rsidP="001258B9"/>
    <w:p w14:paraId="77F0C800" w14:textId="77777777" w:rsidR="001258B9" w:rsidRPr="00535A52"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535A52">
        <w:rPr>
          <w:rFonts w:ascii="微軟正黑體" w:eastAsia="微軟正黑體" w:hAnsi="微軟正黑體" w:cs="Times New Roman"/>
          <w:b/>
          <w:bCs/>
          <w:color w:val="00B050"/>
          <w:sz w:val="27"/>
          <w:szCs w:val="27"/>
        </w:rPr>
        <w:t>註</w:t>
      </w:r>
      <w:proofErr w:type="gramEnd"/>
      <w:r w:rsidRPr="00535A52">
        <w:rPr>
          <w:rFonts w:ascii="微軟正黑體" w:eastAsia="微軟正黑體" w:hAnsi="微軟正黑體" w:cs="Times New Roman"/>
          <w:b/>
          <w:bCs/>
          <w:color w:val="00B050"/>
          <w:sz w:val="27"/>
          <w:szCs w:val="27"/>
        </w:rPr>
        <w:t>釋</w:t>
      </w:r>
    </w:p>
    <w:p w14:paraId="6B358F79" w14:textId="77777777" w:rsidR="001258B9" w:rsidRPr="00535A52"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00CE0F52" w14:textId="77777777" w:rsidR="001258B9" w:rsidRPr="00535A52"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535A52">
        <w:rPr>
          <w:rFonts w:ascii="微軟正黑體" w:eastAsia="微軟正黑體" w:hAnsi="微軟正黑體" w:cs="Times New Roman"/>
          <w:sz w:val="27"/>
          <w:szCs w:val="27"/>
        </w:rPr>
        <w:t>一個區段可以包含一個或多個段落，包括圖形、表格、列表和次區段。</w:t>
      </w:r>
    </w:p>
    <w:p w14:paraId="7C2E61BA" w14:textId="77777777" w:rsidR="001258B9" w:rsidRDefault="001258B9" w:rsidP="001258B9">
      <w:pPr>
        <w:adjustRightInd w:val="0"/>
        <w:snapToGrid w:val="0"/>
        <w:spacing w:line="240" w:lineRule="atLeast"/>
        <w:rPr>
          <w:rFonts w:ascii="微軟正黑體" w:eastAsia="微軟正黑體" w:hAnsi="微軟正黑體" w:cs="Times New Roman"/>
          <w:b/>
          <w:sz w:val="27"/>
          <w:szCs w:val="27"/>
        </w:rPr>
      </w:pPr>
    </w:p>
    <w:p w14:paraId="1A680B78" w14:textId="77777777" w:rsidR="001258B9" w:rsidRPr="00C05D6B" w:rsidRDefault="001258B9" w:rsidP="001258B9">
      <w:pPr>
        <w:pStyle w:val="3"/>
        <w:rPr>
          <w:rFonts w:ascii="微軟正黑體" w:eastAsia="微軟正黑體" w:hAnsi="微軟正黑體"/>
          <w:i/>
          <w:iCs/>
          <w:sz w:val="27"/>
          <w:szCs w:val="27"/>
        </w:rPr>
      </w:pPr>
      <w:bookmarkStart w:id="224" w:name="_一組網頁"/>
      <w:bookmarkEnd w:id="224"/>
      <w:r w:rsidRPr="00C05D6B">
        <w:rPr>
          <w:rFonts w:ascii="微軟正黑體" w:eastAsia="微軟正黑體" w:hAnsi="微軟正黑體"/>
          <w:i/>
          <w:iCs/>
          <w:sz w:val="27"/>
          <w:szCs w:val="27"/>
        </w:rPr>
        <w:t>一組網頁</w:t>
      </w:r>
    </w:p>
    <w:p w14:paraId="248CB304" w14:textId="77777777" w:rsidR="001258B9" w:rsidRPr="00C05D6B" w:rsidRDefault="001258B9" w:rsidP="001258B9">
      <w:pPr>
        <w:pStyle w:val="a3"/>
        <w:adjustRightInd w:val="0"/>
        <w:snapToGrid w:val="0"/>
        <w:spacing w:before="38" w:line="240" w:lineRule="atLeast"/>
        <w:ind w:right="411"/>
        <w:rPr>
          <w:rFonts w:ascii="微軟正黑體" w:eastAsia="微軟正黑體" w:hAnsi="微軟正黑體" w:cs="Times New Roman"/>
          <w:sz w:val="27"/>
          <w:szCs w:val="27"/>
        </w:rPr>
      </w:pPr>
      <w:r w:rsidRPr="00C05D6B">
        <w:rPr>
          <w:rFonts w:ascii="微軟正黑體" w:eastAsia="微軟正黑體" w:hAnsi="微軟正黑體" w:cs="Times New Roman"/>
          <w:sz w:val="27"/>
          <w:szCs w:val="27"/>
        </w:rPr>
        <w:t>由相同作者、小組或組織所建立，且分享共通目的的網頁彙集，就稱為「一組網頁」，而不同語言的版本則視為不同組的網頁。</w:t>
      </w:r>
    </w:p>
    <w:p w14:paraId="44BC71AD" w14:textId="77777777" w:rsidR="001258B9" w:rsidRDefault="001258B9" w:rsidP="001258B9">
      <w:pPr>
        <w:pStyle w:val="a3"/>
        <w:adjustRightInd w:val="0"/>
        <w:snapToGrid w:val="0"/>
        <w:spacing w:before="38" w:line="240" w:lineRule="atLeast"/>
        <w:ind w:right="411"/>
        <w:rPr>
          <w:rFonts w:ascii="微軟正黑體" w:eastAsia="微軟正黑體" w:hAnsi="微軟正黑體" w:cs="Times New Roman"/>
          <w:sz w:val="27"/>
          <w:szCs w:val="27"/>
        </w:rPr>
      </w:pPr>
    </w:p>
    <w:p w14:paraId="0C61CFCB"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範例 26</w:t>
      </w:r>
    </w:p>
    <w:p w14:paraId="1F6D5F56" w14:textId="77777777" w:rsidR="001258B9"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sz w:val="27"/>
          <w:szCs w:val="27"/>
        </w:rPr>
        <w:br/>
      </w:r>
      <w:r w:rsidRPr="008159C7">
        <w:rPr>
          <w:rFonts w:ascii="微軟正黑體" w:eastAsia="微軟正黑體" w:hAnsi="微軟正黑體" w:cs="Times New Roman"/>
          <w:sz w:val="27"/>
          <w:szCs w:val="27"/>
        </w:rPr>
        <w:t>範例包括</w:t>
      </w:r>
      <w:r>
        <w:rPr>
          <w:rFonts w:ascii="微軟正黑體" w:eastAsia="微軟正黑體" w:hAnsi="微軟正黑體" w:cs="Times New Roman" w:hint="eastAsia"/>
          <w:sz w:val="27"/>
          <w:szCs w:val="27"/>
        </w:rPr>
        <w:t>：</w:t>
      </w:r>
    </w:p>
    <w:p w14:paraId="41EF2FBF" w14:textId="77777777" w:rsidR="001258B9" w:rsidRPr="00F32E5D" w:rsidRDefault="001258B9" w:rsidP="001258B9">
      <w:pPr>
        <w:pStyle w:val="a5"/>
        <w:numPr>
          <w:ilvl w:val="0"/>
          <w:numId w:val="61"/>
        </w:numPr>
        <w:pBdr>
          <w:left w:val="single" w:sz="48" w:space="4" w:color="FFC000"/>
        </w:pBdr>
        <w:adjustRightInd w:val="0"/>
        <w:snapToGrid w:val="0"/>
        <w:spacing w:line="240" w:lineRule="atLeast"/>
        <w:ind w:right="499"/>
        <w:rPr>
          <w:rFonts w:eastAsiaTheme="minorEastAsia"/>
        </w:rPr>
      </w:pPr>
      <w:r w:rsidRPr="006F0A6E">
        <w:rPr>
          <w:rFonts w:ascii="微軟正黑體" w:eastAsia="微軟正黑體" w:hAnsi="微軟正黑體" w:cs="Times New Roman"/>
          <w:sz w:val="27"/>
          <w:szCs w:val="27"/>
        </w:rPr>
        <w:t>分佈在多個網頁上的出版物，其中每</w:t>
      </w:r>
      <w:proofErr w:type="gramStart"/>
      <w:r w:rsidRPr="006F0A6E">
        <w:rPr>
          <w:rFonts w:ascii="微軟正黑體" w:eastAsia="微軟正黑體" w:hAnsi="微軟正黑體" w:cs="Times New Roman"/>
          <w:sz w:val="27"/>
          <w:szCs w:val="27"/>
        </w:rPr>
        <w:t>個</w:t>
      </w:r>
      <w:proofErr w:type="gramEnd"/>
      <w:r w:rsidRPr="006F0A6E">
        <w:rPr>
          <w:rFonts w:ascii="微軟正黑體" w:eastAsia="微軟正黑體" w:hAnsi="微軟正黑體" w:cs="Times New Roman"/>
          <w:sz w:val="27"/>
          <w:szCs w:val="27"/>
        </w:rPr>
        <w:t>頁面包含一個章節或作業的其他重要部分。該出版物在邏輯上是一個連續的</w:t>
      </w:r>
      <w:r w:rsidRPr="006F0A6E">
        <w:rPr>
          <w:rFonts w:ascii="微軟正黑體" w:eastAsia="微軟正黑體" w:hAnsi="微軟正黑體" w:cs="Times New Roman"/>
          <w:sz w:val="27"/>
          <w:szCs w:val="27"/>
        </w:rPr>
        <w:lastRenderedPageBreak/>
        <w:t>單元，並包含導</w:t>
      </w:r>
      <w:proofErr w:type="gramStart"/>
      <w:r w:rsidRPr="006F0A6E">
        <w:rPr>
          <w:rFonts w:ascii="微軟正黑體" w:eastAsia="微軟正黑體" w:hAnsi="微軟正黑體" w:cs="Times New Roman"/>
          <w:sz w:val="27"/>
          <w:szCs w:val="27"/>
        </w:rPr>
        <w:t>覽</w:t>
      </w:r>
      <w:proofErr w:type="gramEnd"/>
      <w:r w:rsidRPr="006F0A6E">
        <w:rPr>
          <w:rFonts w:ascii="微軟正黑體" w:eastAsia="微軟正黑體" w:hAnsi="微軟正黑體" w:cs="Times New Roman"/>
          <w:sz w:val="27"/>
          <w:szCs w:val="27"/>
        </w:rPr>
        <w:t>功能，且可以訪問整個頁面。</w:t>
      </w:r>
    </w:p>
    <w:p w14:paraId="1007937F" w14:textId="77777777" w:rsidR="001258B9" w:rsidRPr="006F0A6E" w:rsidRDefault="001258B9" w:rsidP="001258B9">
      <w:pPr>
        <w:pStyle w:val="a5"/>
        <w:numPr>
          <w:ilvl w:val="0"/>
          <w:numId w:val="61"/>
        </w:numPr>
        <w:pBdr>
          <w:left w:val="single" w:sz="48" w:space="4" w:color="FFC000"/>
        </w:pBdr>
        <w:adjustRightInd w:val="0"/>
        <w:snapToGrid w:val="0"/>
        <w:spacing w:line="240" w:lineRule="atLeast"/>
        <w:ind w:right="499"/>
        <w:rPr>
          <w:rFonts w:ascii="微軟正黑體" w:eastAsia="微軟正黑體" w:hAnsi="微軟正黑體" w:cs="Times New Roman"/>
          <w:sz w:val="27"/>
          <w:szCs w:val="27"/>
        </w:rPr>
      </w:pPr>
      <w:r w:rsidRPr="006F0A6E">
        <w:rPr>
          <w:rFonts w:ascii="微軟正黑體" w:eastAsia="微軟正黑體" w:hAnsi="微軟正黑體" w:cs="Times New Roman" w:hint="eastAsia"/>
          <w:sz w:val="27"/>
          <w:szCs w:val="27"/>
        </w:rPr>
        <w:t>一個電子商務網站在一組網頁中展示產品，所有這些網頁共享相同的導</w:t>
      </w:r>
      <w:proofErr w:type="gramStart"/>
      <w:r w:rsidRPr="006F0A6E">
        <w:rPr>
          <w:rFonts w:ascii="微軟正黑體" w:eastAsia="微軟正黑體" w:hAnsi="微軟正黑體" w:cs="Times New Roman" w:hint="eastAsia"/>
          <w:sz w:val="27"/>
          <w:szCs w:val="27"/>
        </w:rPr>
        <w:t>覽</w:t>
      </w:r>
      <w:proofErr w:type="gramEnd"/>
      <w:r w:rsidRPr="006F0A6E">
        <w:rPr>
          <w:rFonts w:ascii="微軟正黑體" w:eastAsia="微軟正黑體" w:hAnsi="微軟正黑體" w:cs="Times New Roman" w:hint="eastAsia"/>
          <w:sz w:val="27"/>
          <w:szCs w:val="27"/>
        </w:rPr>
        <w:t>和識別。然而，在進入結帳過程時，模板會更改；導</w:t>
      </w:r>
      <w:proofErr w:type="gramStart"/>
      <w:r w:rsidRPr="006F0A6E">
        <w:rPr>
          <w:rFonts w:ascii="微軟正黑體" w:eastAsia="微軟正黑體" w:hAnsi="微軟正黑體" w:cs="Times New Roman" w:hint="eastAsia"/>
          <w:sz w:val="27"/>
          <w:szCs w:val="27"/>
        </w:rPr>
        <w:t>覽</w:t>
      </w:r>
      <w:proofErr w:type="gramEnd"/>
      <w:r w:rsidRPr="006F0A6E">
        <w:rPr>
          <w:rFonts w:ascii="微軟正黑體" w:eastAsia="微軟正黑體" w:hAnsi="微軟正黑體" w:cs="Times New Roman" w:hint="eastAsia"/>
          <w:sz w:val="27"/>
          <w:szCs w:val="27"/>
        </w:rPr>
        <w:t>和其他元素會被移除，因此該過程中的網頁在功能上和視覺上有所不同。結帳頁面不屬於產品頁面的集合。</w:t>
      </w:r>
    </w:p>
    <w:p w14:paraId="0DB23233" w14:textId="77777777" w:rsidR="001258B9" w:rsidRPr="006F0A6E" w:rsidRDefault="001258B9" w:rsidP="001258B9">
      <w:pPr>
        <w:pStyle w:val="a5"/>
        <w:numPr>
          <w:ilvl w:val="0"/>
          <w:numId w:val="61"/>
        </w:numPr>
        <w:pBdr>
          <w:left w:val="single" w:sz="48" w:space="4" w:color="FFC000"/>
        </w:pBdr>
        <w:adjustRightInd w:val="0"/>
        <w:snapToGrid w:val="0"/>
        <w:spacing w:line="240" w:lineRule="atLeast"/>
        <w:ind w:right="499"/>
        <w:rPr>
          <w:rFonts w:ascii="微軟正黑體" w:eastAsia="微軟正黑體" w:hAnsi="微軟正黑體" w:cs="Times New Roman"/>
          <w:sz w:val="27"/>
          <w:szCs w:val="27"/>
        </w:rPr>
      </w:pPr>
      <w:r w:rsidRPr="006F0A6E">
        <w:rPr>
          <w:rFonts w:ascii="微軟正黑體" w:eastAsia="微軟正黑體" w:hAnsi="微軟正黑體" w:cs="Times New Roman" w:hint="eastAsia"/>
          <w:sz w:val="27"/>
          <w:szCs w:val="27"/>
        </w:rPr>
        <w:t>一個</w:t>
      </w:r>
      <w:proofErr w:type="gramStart"/>
      <w:r w:rsidRPr="006F0A6E">
        <w:rPr>
          <w:rFonts w:ascii="微軟正黑體" w:eastAsia="微軟正黑體" w:hAnsi="微軟正黑體" w:cs="Times New Roman" w:hint="eastAsia"/>
          <w:sz w:val="27"/>
          <w:szCs w:val="27"/>
        </w:rPr>
        <w:t>位於子域名</w:t>
      </w:r>
      <w:proofErr w:type="gramEnd"/>
      <w:r w:rsidRPr="006F0A6E">
        <w:rPr>
          <w:rFonts w:ascii="微軟正黑體" w:eastAsia="微軟正黑體" w:hAnsi="微軟正黑體" w:cs="Times New Roman" w:hint="eastAsia"/>
          <w:sz w:val="27"/>
          <w:szCs w:val="27"/>
        </w:rPr>
        <w:t>（例如</w:t>
      </w:r>
      <w:r w:rsidRPr="006F0A6E">
        <w:rPr>
          <w:rFonts w:ascii="微軟正黑體" w:eastAsia="微軟正黑體" w:hAnsi="微軟正黑體" w:cs="Times New Roman"/>
          <w:sz w:val="27"/>
          <w:szCs w:val="27"/>
        </w:rPr>
        <w:t xml:space="preserve"> blog.example.com</w:t>
      </w:r>
      <w:proofErr w:type="gramStart"/>
      <w:r w:rsidRPr="006F0A6E">
        <w:rPr>
          <w:rFonts w:ascii="微軟正黑體" w:eastAsia="微軟正黑體" w:hAnsi="微軟正黑體" w:cs="Times New Roman" w:hint="eastAsia"/>
          <w:sz w:val="27"/>
          <w:szCs w:val="27"/>
        </w:rPr>
        <w:t>）</w:t>
      </w:r>
      <w:proofErr w:type="gramEnd"/>
      <w:r w:rsidRPr="006F0A6E">
        <w:rPr>
          <w:rFonts w:ascii="微軟正黑體" w:eastAsia="微軟正黑體" w:hAnsi="微軟正黑體" w:cs="Times New Roman" w:hint="eastAsia"/>
          <w:sz w:val="27"/>
          <w:szCs w:val="27"/>
        </w:rPr>
        <w:t>的部落格，該部落格具有不同的導覽並由與</w:t>
      </w:r>
      <w:proofErr w:type="gramStart"/>
      <w:r w:rsidRPr="006F0A6E">
        <w:rPr>
          <w:rFonts w:ascii="微軟正黑體" w:eastAsia="微軟正黑體" w:hAnsi="微軟正黑體" w:cs="Times New Roman" w:hint="eastAsia"/>
          <w:sz w:val="27"/>
          <w:szCs w:val="27"/>
        </w:rPr>
        <w:t>主要域</w:t>
      </w:r>
      <w:proofErr w:type="gramEnd"/>
      <w:r w:rsidRPr="006F0A6E">
        <w:rPr>
          <w:rFonts w:ascii="微軟正黑體" w:eastAsia="微軟正黑體" w:hAnsi="微軟正黑體" w:cs="Times New Roman" w:hint="eastAsia"/>
          <w:sz w:val="27"/>
          <w:szCs w:val="27"/>
        </w:rPr>
        <w:t>名（</w:t>
      </w:r>
      <w:r w:rsidRPr="006F0A6E">
        <w:rPr>
          <w:rFonts w:ascii="微軟正黑體" w:eastAsia="微軟正黑體" w:hAnsi="微軟正黑體" w:cs="Times New Roman"/>
          <w:sz w:val="27"/>
          <w:szCs w:val="27"/>
        </w:rPr>
        <w:t>example.com</w:t>
      </w:r>
      <w:proofErr w:type="gramStart"/>
      <w:r w:rsidRPr="006F0A6E">
        <w:rPr>
          <w:rFonts w:ascii="微軟正黑體" w:eastAsia="微軟正黑體" w:hAnsi="微軟正黑體" w:cs="Times New Roman" w:hint="eastAsia"/>
          <w:sz w:val="27"/>
          <w:szCs w:val="27"/>
        </w:rPr>
        <w:t>）</w:t>
      </w:r>
      <w:proofErr w:type="gramEnd"/>
      <w:r w:rsidRPr="006F0A6E">
        <w:rPr>
          <w:rFonts w:ascii="微軟正黑體" w:eastAsia="微軟正黑體" w:hAnsi="微軟正黑體" w:cs="Times New Roman" w:hint="eastAsia"/>
          <w:sz w:val="27"/>
          <w:szCs w:val="27"/>
        </w:rPr>
        <w:t>上的頁面不同組的人編寫。</w:t>
      </w:r>
    </w:p>
    <w:p w14:paraId="083C97D0" w14:textId="77777777" w:rsidR="001258B9" w:rsidRPr="00CD496D" w:rsidRDefault="001258B9" w:rsidP="001258B9"/>
    <w:p w14:paraId="1798AC67" w14:textId="77777777" w:rsidR="001258B9" w:rsidRPr="008159C7"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8159C7">
        <w:rPr>
          <w:rFonts w:ascii="微軟正黑體" w:eastAsia="微軟正黑體" w:hAnsi="微軟正黑體" w:cs="Times New Roman"/>
          <w:b/>
          <w:bCs/>
          <w:color w:val="00B050"/>
          <w:sz w:val="27"/>
          <w:szCs w:val="27"/>
        </w:rPr>
        <w:t>註</w:t>
      </w:r>
      <w:proofErr w:type="gramEnd"/>
      <w:r w:rsidRPr="008159C7">
        <w:rPr>
          <w:rFonts w:ascii="微軟正黑體" w:eastAsia="微軟正黑體" w:hAnsi="微軟正黑體" w:cs="Times New Roman"/>
          <w:b/>
          <w:bCs/>
          <w:color w:val="00B050"/>
          <w:sz w:val="27"/>
          <w:szCs w:val="27"/>
        </w:rPr>
        <w:t>釋</w:t>
      </w:r>
    </w:p>
    <w:p w14:paraId="571ABAD7" w14:textId="77777777" w:rsidR="001258B9" w:rsidRPr="008159C7"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377EB8A0" w14:textId="77777777" w:rsidR="001258B9" w:rsidRPr="008159C7"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8159C7">
        <w:rPr>
          <w:rFonts w:ascii="微軟正黑體" w:eastAsia="微軟正黑體" w:hAnsi="微軟正黑體" w:cs="Times New Roman"/>
          <w:sz w:val="27"/>
          <w:szCs w:val="27"/>
        </w:rPr>
        <w:t>不同的語言版本將被視為不同的多組網頁。</w:t>
      </w:r>
    </w:p>
    <w:p w14:paraId="137DA8E5" w14:textId="77777777" w:rsidR="001258B9" w:rsidRPr="008159C7" w:rsidRDefault="001258B9" w:rsidP="001258B9">
      <w:pPr>
        <w:pStyle w:val="a3"/>
        <w:adjustRightInd w:val="0"/>
        <w:snapToGrid w:val="0"/>
        <w:spacing w:before="38" w:line="240" w:lineRule="atLeast"/>
        <w:ind w:right="411"/>
        <w:rPr>
          <w:rFonts w:ascii="微軟正黑體" w:eastAsia="微軟正黑體" w:hAnsi="微軟正黑體" w:cs="Times New Roman"/>
          <w:sz w:val="27"/>
          <w:szCs w:val="27"/>
        </w:rPr>
      </w:pPr>
    </w:p>
    <w:p w14:paraId="56C519B4" w14:textId="77777777" w:rsidR="001258B9" w:rsidRPr="00C05D6B" w:rsidRDefault="001258B9" w:rsidP="001258B9">
      <w:pPr>
        <w:pStyle w:val="3"/>
        <w:rPr>
          <w:rFonts w:ascii="微軟正黑體" w:eastAsia="微軟正黑體" w:hAnsi="微軟正黑體"/>
          <w:i/>
          <w:iCs/>
          <w:sz w:val="27"/>
          <w:szCs w:val="27"/>
        </w:rPr>
      </w:pPr>
      <w:r w:rsidRPr="00C05D6B">
        <w:rPr>
          <w:rFonts w:ascii="微軟正黑體" w:eastAsia="微軟正黑體" w:hAnsi="微軟正黑體"/>
          <w:i/>
          <w:iCs/>
          <w:sz w:val="27"/>
          <w:szCs w:val="27"/>
        </w:rPr>
        <w:t>手語</w:t>
      </w:r>
    </w:p>
    <w:p w14:paraId="6277F74A" w14:textId="77777777" w:rsidR="001258B9" w:rsidRPr="00C05D6B" w:rsidRDefault="001258B9" w:rsidP="001258B9">
      <w:pPr>
        <w:pStyle w:val="a3"/>
        <w:adjustRightInd w:val="0"/>
        <w:snapToGrid w:val="0"/>
        <w:spacing w:before="37" w:line="240" w:lineRule="atLeast"/>
        <w:ind w:left="224" w:right="412"/>
        <w:rPr>
          <w:rFonts w:ascii="微軟正黑體" w:eastAsia="微軟正黑體" w:hAnsi="微軟正黑體" w:cs="Times New Roman"/>
          <w:sz w:val="27"/>
          <w:szCs w:val="27"/>
        </w:rPr>
      </w:pPr>
      <w:r w:rsidRPr="00C05D6B">
        <w:rPr>
          <w:rFonts w:ascii="微軟正黑體" w:eastAsia="微軟正黑體" w:hAnsi="微軟正黑體" w:cs="Times New Roman"/>
          <w:sz w:val="27"/>
          <w:szCs w:val="27"/>
        </w:rPr>
        <w:t>指運用手及手臂之運動、面部表情、肢體位置之組成來表達意義的語言。</w:t>
      </w:r>
    </w:p>
    <w:p w14:paraId="2F56B71D" w14:textId="77777777" w:rsidR="001258B9" w:rsidRPr="00C05D6B" w:rsidRDefault="001258B9" w:rsidP="001258B9">
      <w:pPr>
        <w:pStyle w:val="a3"/>
        <w:adjustRightInd w:val="0"/>
        <w:snapToGrid w:val="0"/>
        <w:spacing w:before="37" w:line="240" w:lineRule="atLeast"/>
        <w:ind w:left="224" w:right="412"/>
        <w:rPr>
          <w:rFonts w:ascii="微軟正黑體" w:eastAsia="微軟正黑體" w:hAnsi="微軟正黑體" w:cs="Times New Roman"/>
          <w:sz w:val="27"/>
          <w:szCs w:val="27"/>
        </w:rPr>
      </w:pPr>
    </w:p>
    <w:p w14:paraId="2CBB9639" w14:textId="77777777" w:rsidR="001258B9" w:rsidRPr="00C05D6B" w:rsidRDefault="001258B9" w:rsidP="001258B9">
      <w:pPr>
        <w:pStyle w:val="3"/>
        <w:rPr>
          <w:rFonts w:ascii="微軟正黑體" w:eastAsia="微軟正黑體" w:hAnsi="微軟正黑體"/>
          <w:i/>
          <w:iCs/>
          <w:sz w:val="27"/>
          <w:szCs w:val="27"/>
        </w:rPr>
      </w:pPr>
      <w:bookmarkStart w:id="225" w:name="_手語翻譯"/>
      <w:bookmarkEnd w:id="225"/>
      <w:r w:rsidRPr="00C05D6B">
        <w:rPr>
          <w:rFonts w:ascii="微軟正黑體" w:eastAsia="微軟正黑體" w:hAnsi="微軟正黑體"/>
          <w:i/>
          <w:iCs/>
          <w:sz w:val="27"/>
          <w:szCs w:val="27"/>
        </w:rPr>
        <w:t>手語翻譯</w:t>
      </w:r>
    </w:p>
    <w:p w14:paraId="337ED582" w14:textId="77777777" w:rsidR="001258B9" w:rsidRPr="00C05D6B" w:rsidRDefault="001258B9" w:rsidP="001258B9">
      <w:pPr>
        <w:pStyle w:val="a3"/>
        <w:adjustRightInd w:val="0"/>
        <w:snapToGrid w:val="0"/>
        <w:spacing w:before="38" w:line="240" w:lineRule="atLeast"/>
        <w:ind w:right="406"/>
        <w:jc w:val="both"/>
        <w:rPr>
          <w:rFonts w:ascii="微軟正黑體" w:eastAsia="微軟正黑體" w:hAnsi="微軟正黑體" w:cs="Times New Roman"/>
          <w:sz w:val="27"/>
          <w:szCs w:val="27"/>
        </w:rPr>
      </w:pPr>
      <w:r w:rsidRPr="00C05D6B">
        <w:rPr>
          <w:rFonts w:ascii="微軟正黑體" w:eastAsia="微軟正黑體" w:hAnsi="微軟正黑體" w:cs="Times New Roman"/>
          <w:sz w:val="27"/>
          <w:szCs w:val="27"/>
        </w:rPr>
        <w:t>指將某種語言(通常是口說語言)翻譯成手語。</w:t>
      </w:r>
    </w:p>
    <w:p w14:paraId="23D1BD09" w14:textId="77777777" w:rsidR="001258B9" w:rsidRPr="006F0A6E" w:rsidRDefault="001258B9" w:rsidP="001258B9">
      <w:pPr>
        <w:pStyle w:val="a3"/>
        <w:adjustRightInd w:val="0"/>
        <w:snapToGrid w:val="0"/>
        <w:spacing w:before="38" w:line="240" w:lineRule="atLeast"/>
        <w:ind w:left="224" w:right="406"/>
        <w:jc w:val="both"/>
        <w:rPr>
          <w:rFonts w:ascii="微軟正黑體" w:eastAsia="微軟正黑體" w:hAnsi="微軟正黑體" w:cs="Times New Roman"/>
          <w:color w:val="FF0000"/>
          <w:sz w:val="27"/>
          <w:szCs w:val="27"/>
        </w:rPr>
      </w:pPr>
    </w:p>
    <w:p w14:paraId="404DCFD2" w14:textId="77777777" w:rsidR="001258B9" w:rsidRPr="00C05D6B"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C05D6B">
        <w:rPr>
          <w:rFonts w:ascii="微軟正黑體" w:eastAsia="微軟正黑體" w:hAnsi="微軟正黑體" w:cs="Times New Roman"/>
          <w:b/>
          <w:bCs/>
          <w:color w:val="00B050"/>
          <w:sz w:val="27"/>
          <w:szCs w:val="27"/>
        </w:rPr>
        <w:t>註</w:t>
      </w:r>
      <w:proofErr w:type="gramEnd"/>
      <w:r w:rsidRPr="00C05D6B">
        <w:rPr>
          <w:rFonts w:ascii="微軟正黑體" w:eastAsia="微軟正黑體" w:hAnsi="微軟正黑體" w:cs="Times New Roman"/>
          <w:b/>
          <w:bCs/>
          <w:color w:val="00B050"/>
          <w:sz w:val="27"/>
          <w:szCs w:val="27"/>
        </w:rPr>
        <w:t>釋</w:t>
      </w:r>
    </w:p>
    <w:p w14:paraId="042A850F" w14:textId="77777777" w:rsidR="001258B9" w:rsidRPr="00C05D6B"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
    <w:p w14:paraId="6E3F34C9" w14:textId="77777777" w:rsidR="001258B9" w:rsidRPr="00C05D6B" w:rsidRDefault="001258B9" w:rsidP="001258B9">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C05D6B">
        <w:rPr>
          <w:rFonts w:ascii="微軟正黑體" w:eastAsia="微軟正黑體" w:hAnsi="微軟正黑體" w:cs="Times New Roman"/>
          <w:sz w:val="27"/>
          <w:szCs w:val="27"/>
        </w:rPr>
        <w:t>真正的手語為獨立的語言系統，與既有的口說語言或書寫語言無關，</w:t>
      </w:r>
      <w:proofErr w:type="gramStart"/>
      <w:r w:rsidRPr="00C05D6B">
        <w:rPr>
          <w:rFonts w:ascii="微軟正黑體" w:eastAsia="微軟正黑體" w:hAnsi="微軟正黑體" w:cs="Times New Roman"/>
          <w:sz w:val="27"/>
          <w:szCs w:val="27"/>
        </w:rPr>
        <w:t>不同聾</w:t>
      </w:r>
      <w:proofErr w:type="gramEnd"/>
      <w:r w:rsidRPr="00C05D6B">
        <w:rPr>
          <w:rFonts w:ascii="微軟正黑體" w:eastAsia="微軟正黑體" w:hAnsi="微軟正黑體" w:cs="Times New Roman"/>
          <w:sz w:val="27"/>
          <w:szCs w:val="27"/>
        </w:rPr>
        <w:t>人文化中所使用的手語也互不相同。</w:t>
      </w:r>
    </w:p>
    <w:p w14:paraId="09D906E6" w14:textId="77777777" w:rsidR="001258B9" w:rsidRPr="00CD496D" w:rsidRDefault="001258B9" w:rsidP="001258B9"/>
    <w:p w14:paraId="65EA4D0A" w14:textId="77777777" w:rsidR="001258B9" w:rsidRPr="00181453" w:rsidRDefault="001258B9" w:rsidP="001258B9">
      <w:pPr>
        <w:pStyle w:val="3"/>
        <w:rPr>
          <w:rFonts w:ascii="微軟正黑體" w:eastAsia="微軟正黑體" w:hAnsi="微軟正黑體"/>
          <w:i/>
          <w:iCs/>
          <w:sz w:val="27"/>
          <w:szCs w:val="27"/>
        </w:rPr>
      </w:pPr>
      <w:bookmarkStart w:id="226" w:name="single_pointer"/>
      <w:bookmarkStart w:id="227" w:name="_單一指標"/>
      <w:bookmarkEnd w:id="226"/>
      <w:bookmarkEnd w:id="227"/>
      <w:r w:rsidRPr="00181453">
        <w:rPr>
          <w:rFonts w:ascii="微軟正黑體" w:eastAsia="微軟正黑體" w:hAnsi="微軟正黑體"/>
          <w:i/>
          <w:iCs/>
          <w:sz w:val="27"/>
          <w:szCs w:val="27"/>
        </w:rPr>
        <w:lastRenderedPageBreak/>
        <w:t>單一指標</w:t>
      </w:r>
    </w:p>
    <w:p w14:paraId="689A6E45" w14:textId="77777777" w:rsidR="001258B9" w:rsidRPr="0009692A" w:rsidRDefault="001258B9" w:rsidP="001258B9">
      <w:pPr>
        <w:pStyle w:val="a3"/>
        <w:adjustRightInd w:val="0"/>
        <w:snapToGrid w:val="0"/>
        <w:spacing w:before="38" w:line="240" w:lineRule="atLeast"/>
        <w:ind w:right="406"/>
        <w:jc w:val="both"/>
        <w:rPr>
          <w:rFonts w:ascii="微軟正黑體" w:eastAsia="微軟正黑體" w:hAnsi="微軟正黑體" w:cs="Times New Roman"/>
          <w:sz w:val="27"/>
          <w:szCs w:val="27"/>
        </w:rPr>
      </w:pPr>
      <w:r w:rsidRPr="0009692A">
        <w:rPr>
          <w:rFonts w:ascii="微軟正黑體" w:eastAsia="微軟正黑體" w:hAnsi="微軟正黑體" w:cs="Times New Roman"/>
          <w:sz w:val="27"/>
          <w:szCs w:val="27"/>
        </w:rPr>
        <w:t>指標輸入與螢幕的一個接觸點一起操作，其中包括單擊和點擊、雙擊和點擊、</w:t>
      </w:r>
      <w:proofErr w:type="gramStart"/>
      <w:r w:rsidRPr="0009692A">
        <w:rPr>
          <w:rFonts w:ascii="微軟正黑體" w:eastAsia="微軟正黑體" w:hAnsi="微軟正黑體" w:cs="Times New Roman"/>
          <w:sz w:val="27"/>
          <w:szCs w:val="27"/>
        </w:rPr>
        <w:t>長按及</w:t>
      </w:r>
      <w:proofErr w:type="gramEnd"/>
      <w:r w:rsidRPr="0009692A">
        <w:rPr>
          <w:rFonts w:ascii="微軟正黑體" w:eastAsia="微軟正黑體" w:hAnsi="微軟正黑體" w:cs="Times New Roman" w:hint="eastAsia"/>
          <w:sz w:val="27"/>
          <w:szCs w:val="27"/>
        </w:rPr>
        <w:t>路徑為基礎</w:t>
      </w:r>
      <w:r w:rsidRPr="0009692A">
        <w:rPr>
          <w:rFonts w:ascii="微軟正黑體" w:eastAsia="微軟正黑體" w:hAnsi="微軟正黑體" w:cs="Times New Roman"/>
          <w:sz w:val="27"/>
          <w:szCs w:val="27"/>
        </w:rPr>
        <w:t>的手勢</w:t>
      </w:r>
    </w:p>
    <w:p w14:paraId="07852DA7" w14:textId="77777777" w:rsidR="001258B9" w:rsidRPr="00CD496D" w:rsidRDefault="001258B9" w:rsidP="001258B9"/>
    <w:p w14:paraId="1B351851" w14:textId="77777777" w:rsidR="001258B9" w:rsidRPr="00494CF6" w:rsidRDefault="001258B9" w:rsidP="001258B9">
      <w:pPr>
        <w:pStyle w:val="3"/>
        <w:rPr>
          <w:rFonts w:ascii="微軟正黑體" w:eastAsia="微軟正黑體" w:hAnsi="微軟正黑體"/>
          <w:i/>
          <w:iCs/>
          <w:sz w:val="27"/>
          <w:szCs w:val="27"/>
        </w:rPr>
      </w:pPr>
      <w:bookmarkStart w:id="228" w:name="specific_sensory_experience"/>
      <w:bookmarkStart w:id="229" w:name="_特定的感官體驗"/>
      <w:bookmarkEnd w:id="228"/>
      <w:bookmarkEnd w:id="229"/>
      <w:r w:rsidRPr="00494CF6">
        <w:rPr>
          <w:rFonts w:ascii="微軟正黑體" w:eastAsia="微軟正黑體" w:hAnsi="微軟正黑體"/>
          <w:i/>
          <w:iCs/>
          <w:sz w:val="27"/>
          <w:szCs w:val="27"/>
        </w:rPr>
        <w:t>特定的感官體驗</w:t>
      </w:r>
    </w:p>
    <w:p w14:paraId="5EF29B30" w14:textId="77777777" w:rsidR="001258B9" w:rsidRPr="0009692A" w:rsidRDefault="001258B9" w:rsidP="001258B9">
      <w:pPr>
        <w:pStyle w:val="a3"/>
        <w:adjustRightInd w:val="0"/>
        <w:snapToGrid w:val="0"/>
        <w:spacing w:before="38" w:line="240" w:lineRule="atLeast"/>
        <w:ind w:right="406"/>
        <w:jc w:val="both"/>
        <w:rPr>
          <w:rFonts w:ascii="微軟正黑體" w:eastAsia="微軟正黑體" w:hAnsi="微軟正黑體" w:cs="Times New Roman"/>
          <w:sz w:val="27"/>
          <w:szCs w:val="27"/>
        </w:rPr>
      </w:pPr>
      <w:r w:rsidRPr="0009692A">
        <w:rPr>
          <w:rFonts w:ascii="微軟正黑體" w:eastAsia="微軟正黑體" w:hAnsi="微軟正黑體" w:cs="Times New Roman"/>
          <w:sz w:val="27"/>
          <w:szCs w:val="27"/>
        </w:rPr>
        <w:t>不僅</w:t>
      </w:r>
      <w:r>
        <w:rPr>
          <w:rFonts w:ascii="微軟正黑體" w:eastAsia="微軟正黑體" w:hAnsi="微軟正黑體" w:cs="Times New Roman" w:hint="eastAsia"/>
          <w:sz w:val="27"/>
          <w:szCs w:val="27"/>
        </w:rPr>
        <w:t>僅</w:t>
      </w:r>
      <w:r w:rsidRPr="0009692A">
        <w:rPr>
          <w:rFonts w:ascii="微軟正黑體" w:eastAsia="微軟正黑體" w:hAnsi="微軟正黑體" w:cs="Times New Roman"/>
          <w:sz w:val="27"/>
          <w:szCs w:val="27"/>
        </w:rPr>
        <w:t>只是裝飾性</w:t>
      </w:r>
      <w:r>
        <w:rPr>
          <w:rFonts w:ascii="微軟正黑體" w:eastAsia="微軟正黑體" w:hAnsi="微軟正黑體" w:cs="Times New Roman" w:hint="eastAsia"/>
          <w:sz w:val="27"/>
          <w:szCs w:val="27"/>
        </w:rPr>
        <w:t>，</w:t>
      </w:r>
      <w:r w:rsidRPr="0009692A">
        <w:rPr>
          <w:rFonts w:ascii="微軟正黑體" w:eastAsia="微軟正黑體" w:hAnsi="微軟正黑體" w:cs="Times New Roman"/>
          <w:sz w:val="27"/>
          <w:szCs w:val="27"/>
        </w:rPr>
        <w:t>但並不傳達主要重要資訊或執行功能的感官體驗</w:t>
      </w:r>
    </w:p>
    <w:p w14:paraId="1C387062" w14:textId="77777777" w:rsidR="001258B9" w:rsidRPr="00CD496D" w:rsidRDefault="001258B9" w:rsidP="001258B9"/>
    <w:p w14:paraId="3C3C2150" w14:textId="77777777" w:rsidR="001258B9" w:rsidRPr="0009692A"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範例 27</w:t>
      </w:r>
      <w:r>
        <w:rPr>
          <w:rFonts w:ascii="微軟正黑體" w:eastAsia="微軟正黑體" w:hAnsi="微軟正黑體" w:cs="Times New Roman"/>
          <w:sz w:val="27"/>
          <w:szCs w:val="27"/>
        </w:rPr>
        <w:br/>
      </w:r>
      <w:r w:rsidRPr="0009692A">
        <w:rPr>
          <w:rFonts w:ascii="微軟正黑體" w:eastAsia="微軟正黑體" w:hAnsi="微軟正黑體" w:cs="Times New Roman"/>
          <w:sz w:val="27"/>
          <w:szCs w:val="27"/>
        </w:rPr>
        <w:t>範例包括長笛演奏及視覺藝術作品等。</w:t>
      </w:r>
    </w:p>
    <w:p w14:paraId="69D6DF5D" w14:textId="77777777" w:rsidR="001258B9" w:rsidRPr="00CD496D" w:rsidRDefault="001258B9" w:rsidP="001258B9"/>
    <w:p w14:paraId="7343E2CD" w14:textId="77777777" w:rsidR="001258B9" w:rsidRPr="00011205" w:rsidRDefault="001258B9" w:rsidP="001258B9">
      <w:pPr>
        <w:pStyle w:val="3"/>
        <w:rPr>
          <w:rFonts w:ascii="微軟正黑體" w:eastAsia="微軟正黑體" w:hAnsi="微軟正黑體"/>
          <w:i/>
          <w:iCs/>
          <w:sz w:val="27"/>
          <w:szCs w:val="27"/>
        </w:rPr>
      </w:pPr>
      <w:bookmarkStart w:id="230" w:name="state"/>
      <w:bookmarkStart w:id="231" w:name="_狀態"/>
      <w:bookmarkEnd w:id="230"/>
      <w:bookmarkEnd w:id="231"/>
      <w:r w:rsidRPr="00011205">
        <w:rPr>
          <w:rFonts w:ascii="微軟正黑體" w:eastAsia="微軟正黑體" w:hAnsi="微軟正黑體"/>
          <w:i/>
          <w:iCs/>
          <w:sz w:val="27"/>
          <w:szCs w:val="27"/>
        </w:rPr>
        <w:t>狀態</w:t>
      </w:r>
    </w:p>
    <w:p w14:paraId="0E60C185" w14:textId="77777777" w:rsidR="001258B9" w:rsidRPr="0009692A" w:rsidRDefault="001258B9" w:rsidP="001258B9">
      <w:pPr>
        <w:pStyle w:val="a3"/>
        <w:adjustRightInd w:val="0"/>
        <w:snapToGrid w:val="0"/>
        <w:spacing w:before="38" w:line="240" w:lineRule="atLeast"/>
        <w:ind w:right="406"/>
        <w:jc w:val="both"/>
        <w:rPr>
          <w:rFonts w:ascii="微軟正黑體" w:eastAsia="微軟正黑體" w:hAnsi="微軟正黑體" w:cs="Times New Roman"/>
          <w:sz w:val="27"/>
          <w:szCs w:val="27"/>
        </w:rPr>
      </w:pPr>
      <w:r w:rsidRPr="0009692A">
        <w:rPr>
          <w:rFonts w:ascii="微軟正黑體" w:eastAsia="微軟正黑體" w:hAnsi="微軟正黑體" w:cs="Times New Roman"/>
          <w:sz w:val="27"/>
          <w:szCs w:val="27"/>
        </w:rPr>
        <w:t>表示使用者介面組件特徵的動態屬性，它能回饋使用者動作或自動化過程而改變。</w:t>
      </w:r>
    </w:p>
    <w:p w14:paraId="30ECC649" w14:textId="77777777" w:rsidR="001258B9" w:rsidRPr="0009692A" w:rsidRDefault="001258B9" w:rsidP="001258B9">
      <w:pPr>
        <w:pStyle w:val="a3"/>
        <w:adjustRightInd w:val="0"/>
        <w:snapToGrid w:val="0"/>
        <w:spacing w:before="38" w:line="240" w:lineRule="atLeast"/>
        <w:ind w:right="406"/>
        <w:jc w:val="both"/>
        <w:rPr>
          <w:rFonts w:ascii="微軟正黑體" w:eastAsia="微軟正黑體" w:hAnsi="微軟正黑體" w:cs="Times New Roman"/>
          <w:sz w:val="27"/>
          <w:szCs w:val="27"/>
        </w:rPr>
      </w:pPr>
    </w:p>
    <w:p w14:paraId="067FB67D" w14:textId="77777777" w:rsidR="001258B9" w:rsidRPr="0009692A" w:rsidRDefault="001258B9" w:rsidP="001258B9">
      <w:pPr>
        <w:pStyle w:val="a3"/>
        <w:adjustRightInd w:val="0"/>
        <w:snapToGrid w:val="0"/>
        <w:spacing w:before="38" w:line="240" w:lineRule="atLeast"/>
        <w:ind w:right="406"/>
        <w:jc w:val="both"/>
        <w:rPr>
          <w:rFonts w:ascii="微軟正黑體" w:eastAsia="微軟正黑體" w:hAnsi="微軟正黑體" w:cs="Times New Roman"/>
          <w:sz w:val="27"/>
          <w:szCs w:val="27"/>
        </w:rPr>
      </w:pPr>
      <w:r w:rsidRPr="0009692A">
        <w:rPr>
          <w:rFonts w:ascii="微軟正黑體" w:eastAsia="微軟正黑體" w:hAnsi="微軟正黑體" w:cs="Times New Roman"/>
          <w:sz w:val="27"/>
          <w:szCs w:val="27"/>
        </w:rPr>
        <w:t>狀態不會影響組件的性質，但會顯現</w:t>
      </w:r>
      <w:proofErr w:type="gramStart"/>
      <w:r w:rsidRPr="0009692A">
        <w:rPr>
          <w:rFonts w:ascii="微軟正黑體" w:eastAsia="微軟正黑體" w:hAnsi="微軟正黑體" w:cs="Times New Roman"/>
          <w:sz w:val="27"/>
          <w:szCs w:val="27"/>
        </w:rPr>
        <w:t>與組件</w:t>
      </w:r>
      <w:proofErr w:type="gramEnd"/>
      <w:r w:rsidRPr="0009692A">
        <w:rPr>
          <w:rFonts w:ascii="微軟正黑體" w:eastAsia="微軟正黑體" w:hAnsi="微軟正黑體" w:cs="Times New Roman"/>
          <w:sz w:val="27"/>
          <w:szCs w:val="27"/>
        </w:rPr>
        <w:t>或使用者交互可能性的相關資料。</w:t>
      </w:r>
      <w:r w:rsidRPr="0009692A">
        <w:rPr>
          <w:rFonts w:ascii="微軟正黑體" w:eastAsia="微軟正黑體" w:hAnsi="微軟正黑體" w:cs="Times New Roman" w:hint="eastAsia"/>
          <w:sz w:val="27"/>
          <w:szCs w:val="27"/>
        </w:rPr>
        <w:t>範例</w:t>
      </w:r>
      <w:r w:rsidRPr="0009692A">
        <w:rPr>
          <w:rFonts w:ascii="微軟正黑體" w:eastAsia="微軟正黑體" w:hAnsi="微軟正黑體" w:cs="Times New Roman"/>
          <w:sz w:val="27"/>
          <w:szCs w:val="27"/>
        </w:rPr>
        <w:t>包括焦點、h</w:t>
      </w:r>
      <w:r w:rsidRPr="0009692A">
        <w:rPr>
          <w:rFonts w:ascii="微軟正黑體" w:eastAsia="微軟正黑體" w:hAnsi="微軟正黑體" w:cs="Times New Roman" w:hint="eastAsia"/>
          <w:sz w:val="27"/>
          <w:szCs w:val="27"/>
        </w:rPr>
        <w:t>over（滑鼠移動）</w:t>
      </w:r>
      <w:r w:rsidRPr="0009692A">
        <w:rPr>
          <w:rFonts w:ascii="微軟正黑體" w:eastAsia="微軟正黑體" w:hAnsi="微軟正黑體" w:cs="Times New Roman"/>
          <w:sz w:val="27"/>
          <w:szCs w:val="27"/>
        </w:rPr>
        <w:t>、選擇、按下、檢查、訪問/未訪問和延伸/折疊。</w:t>
      </w:r>
    </w:p>
    <w:p w14:paraId="6C889653" w14:textId="77777777" w:rsidR="001258B9" w:rsidRPr="00CD496D" w:rsidRDefault="001258B9" w:rsidP="001258B9"/>
    <w:p w14:paraId="4EFBE1D7" w14:textId="77777777" w:rsidR="001258B9" w:rsidRPr="00011205" w:rsidRDefault="001258B9" w:rsidP="001258B9">
      <w:pPr>
        <w:pStyle w:val="3"/>
        <w:rPr>
          <w:rFonts w:ascii="微軟正黑體" w:eastAsia="微軟正黑體" w:hAnsi="微軟正黑體"/>
          <w:i/>
          <w:iCs/>
          <w:sz w:val="27"/>
          <w:szCs w:val="27"/>
        </w:rPr>
      </w:pPr>
      <w:bookmarkStart w:id="232" w:name="_狀態訊息"/>
      <w:bookmarkEnd w:id="232"/>
      <w:r w:rsidRPr="00011205">
        <w:rPr>
          <w:rFonts w:ascii="微軟正黑體" w:eastAsia="微軟正黑體" w:hAnsi="微軟正黑體" w:hint="eastAsia"/>
          <w:i/>
          <w:iCs/>
          <w:sz w:val="27"/>
          <w:szCs w:val="27"/>
        </w:rPr>
        <w:t>狀態訊息</w:t>
      </w:r>
    </w:p>
    <w:p w14:paraId="3013E054" w14:textId="77777777" w:rsidR="001258B9" w:rsidRPr="00762844" w:rsidRDefault="001258B9" w:rsidP="001258B9">
      <w:pPr>
        <w:pStyle w:val="a3"/>
        <w:adjustRightInd w:val="0"/>
        <w:snapToGrid w:val="0"/>
        <w:spacing w:before="38" w:line="240" w:lineRule="atLeast"/>
        <w:ind w:right="406"/>
        <w:jc w:val="both"/>
        <w:rPr>
          <w:rFonts w:ascii="微軟正黑體" w:eastAsia="微軟正黑體" w:hAnsi="微軟正黑體" w:cs="Times New Roman"/>
          <w:sz w:val="27"/>
          <w:szCs w:val="27"/>
        </w:rPr>
      </w:pPr>
      <w:r w:rsidRPr="00762844">
        <w:rPr>
          <w:rFonts w:ascii="微軟正黑體" w:eastAsia="微軟正黑體" w:hAnsi="微軟正黑體" w:cs="Times New Roman"/>
          <w:sz w:val="27"/>
          <w:szCs w:val="27"/>
        </w:rPr>
        <w:t>內容的更改並非</w:t>
      </w:r>
      <w:r>
        <w:fldChar w:fldCharType="begin"/>
      </w:r>
      <w:r>
        <w:instrText>HYPERLINK \l "changes_of_context"</w:instrText>
      </w:r>
      <w:r>
        <w:fldChar w:fldCharType="separate"/>
      </w:r>
      <w:r w:rsidRPr="00762844">
        <w:rPr>
          <w:rFonts w:ascii="微軟正黑體" w:eastAsia="微軟正黑體" w:hAnsi="微軟正黑體"/>
          <w:sz w:val="27"/>
          <w:szCs w:val="27"/>
        </w:rPr>
        <w:t>上下文脈絡的改變</w:t>
      </w:r>
      <w:r>
        <w:rPr>
          <w:rFonts w:ascii="微軟正黑體" w:eastAsia="微軟正黑體" w:hAnsi="微軟正黑體"/>
          <w:sz w:val="27"/>
          <w:szCs w:val="27"/>
        </w:rPr>
        <w:fldChar w:fldCharType="end"/>
      </w:r>
      <w:r w:rsidRPr="00762844">
        <w:rPr>
          <w:rFonts w:ascii="微軟正黑體" w:eastAsia="微軟正黑體" w:hAnsi="微軟正黑體" w:cs="Times New Roman"/>
          <w:sz w:val="27"/>
          <w:szCs w:val="27"/>
        </w:rPr>
        <w:t>，而是使用者提供有關操作成功或其結果、應用程式等待狀態、進程進度或錯誤是否存在的資訊</w:t>
      </w:r>
    </w:p>
    <w:p w14:paraId="0591CD96" w14:textId="77777777" w:rsidR="001258B9" w:rsidRPr="00CD496D" w:rsidRDefault="001258B9" w:rsidP="001258B9">
      <w:pPr>
        <w:rPr>
          <w:rFonts w:asciiTheme="minorHAnsi" w:hAnsiTheme="minorHAnsi"/>
        </w:rPr>
      </w:pPr>
    </w:p>
    <w:p w14:paraId="4588A984" w14:textId="77777777" w:rsidR="001258B9" w:rsidRPr="002C0CC4" w:rsidRDefault="001258B9" w:rsidP="001258B9">
      <w:pPr>
        <w:pStyle w:val="3"/>
        <w:rPr>
          <w:rFonts w:ascii="微軟正黑體" w:eastAsia="微軟正黑體" w:hAnsi="微軟正黑體"/>
          <w:i/>
          <w:iCs/>
          <w:sz w:val="27"/>
          <w:szCs w:val="27"/>
        </w:rPr>
      </w:pPr>
      <w:bookmarkStart w:id="233" w:name="structure"/>
      <w:bookmarkStart w:id="234" w:name="_結構"/>
      <w:bookmarkEnd w:id="233"/>
      <w:bookmarkEnd w:id="234"/>
      <w:r w:rsidRPr="002C0CC4">
        <w:rPr>
          <w:rFonts w:ascii="微軟正黑體" w:eastAsia="微軟正黑體" w:hAnsi="微軟正黑體" w:hint="eastAsia"/>
          <w:i/>
          <w:iCs/>
          <w:sz w:val="27"/>
          <w:szCs w:val="27"/>
        </w:rPr>
        <w:lastRenderedPageBreak/>
        <w:t>結構</w:t>
      </w:r>
    </w:p>
    <w:p w14:paraId="26DC055F" w14:textId="77777777" w:rsidR="001258B9" w:rsidRPr="00F95D33" w:rsidRDefault="001258B9" w:rsidP="001258B9">
      <w:pPr>
        <w:pStyle w:val="21"/>
      </w:pPr>
      <w:r w:rsidRPr="00C05D6B">
        <w:t>1.網頁局部按照彼此關聯來加以組織的方法。2.組織網頁匯集的方法。</w:t>
      </w:r>
      <w:bookmarkStart w:id="235" w:name="style_property"/>
      <w:bookmarkEnd w:id="235"/>
      <w:r w:rsidRPr="00F95D33">
        <w:rPr>
          <w:rFonts w:hint="eastAsia"/>
        </w:rPr>
        <w:t>樣式屬性</w:t>
      </w:r>
    </w:p>
    <w:p w14:paraId="61C6CDE0" w14:textId="77777777" w:rsidR="001258B9" w:rsidRPr="00762844" w:rsidRDefault="001258B9" w:rsidP="001258B9">
      <w:pPr>
        <w:adjustRightInd w:val="0"/>
        <w:snapToGrid w:val="0"/>
        <w:spacing w:line="240" w:lineRule="atLeast"/>
        <w:rPr>
          <w:rFonts w:ascii="微軟正黑體" w:eastAsia="微軟正黑體" w:hAnsi="微軟正黑體"/>
          <w:sz w:val="27"/>
          <w:szCs w:val="27"/>
        </w:rPr>
      </w:pPr>
      <w:r w:rsidRPr="00762844">
        <w:rPr>
          <w:rFonts w:ascii="微軟正黑體" w:eastAsia="微軟正黑體" w:hAnsi="微軟正黑體"/>
          <w:sz w:val="27"/>
          <w:szCs w:val="27"/>
        </w:rPr>
        <w:t>屬性之值決定內容元素由使用者代理表現（例如在螢幕上、透過揚聲器或通過點字顯示）時的呈現方式（例如字體、色彩、大小、位置、</w:t>
      </w:r>
      <w:r w:rsidRPr="00762844">
        <w:rPr>
          <w:rFonts w:ascii="微軟正黑體" w:eastAsia="微軟正黑體" w:hAnsi="微軟正黑體" w:hint="eastAsia"/>
          <w:sz w:val="27"/>
          <w:szCs w:val="27"/>
        </w:rPr>
        <w:t>內距</w:t>
      </w:r>
      <w:r w:rsidRPr="00762844">
        <w:rPr>
          <w:rFonts w:ascii="微軟正黑體" w:eastAsia="微軟正黑體" w:hAnsi="微軟正黑體"/>
          <w:sz w:val="27"/>
          <w:szCs w:val="27"/>
        </w:rPr>
        <w:t>、音量及合成語音韻律）</w:t>
      </w:r>
    </w:p>
    <w:p w14:paraId="22D4E557" w14:textId="77777777" w:rsidR="001258B9" w:rsidRPr="00762844" w:rsidRDefault="001258B9" w:rsidP="001258B9">
      <w:pPr>
        <w:adjustRightInd w:val="0"/>
        <w:snapToGrid w:val="0"/>
        <w:spacing w:line="240" w:lineRule="atLeast"/>
        <w:rPr>
          <w:rFonts w:ascii="微軟正黑體" w:eastAsia="微軟正黑體" w:hAnsi="微軟正黑體"/>
          <w:sz w:val="27"/>
          <w:szCs w:val="27"/>
        </w:rPr>
      </w:pPr>
    </w:p>
    <w:p w14:paraId="5C6F01B6" w14:textId="77777777" w:rsidR="001258B9" w:rsidRPr="00762844" w:rsidRDefault="001258B9" w:rsidP="001258B9">
      <w:pPr>
        <w:adjustRightInd w:val="0"/>
        <w:snapToGrid w:val="0"/>
        <w:spacing w:line="240" w:lineRule="atLeast"/>
        <w:rPr>
          <w:rFonts w:ascii="微軟正黑體" w:eastAsia="微軟正黑體" w:hAnsi="微軟正黑體"/>
          <w:sz w:val="27"/>
          <w:szCs w:val="27"/>
        </w:rPr>
      </w:pPr>
      <w:r w:rsidRPr="00762844">
        <w:rPr>
          <w:rFonts w:ascii="微軟正黑體" w:eastAsia="微軟正黑體" w:hAnsi="微軟正黑體"/>
          <w:sz w:val="27"/>
          <w:szCs w:val="27"/>
        </w:rPr>
        <w:t>樣式屬性可以有幾個來源：</w:t>
      </w:r>
    </w:p>
    <w:p w14:paraId="29A18B6B" w14:textId="77777777" w:rsidR="001258B9" w:rsidRPr="00762844" w:rsidRDefault="001258B9" w:rsidP="001258B9">
      <w:pPr>
        <w:adjustRightInd w:val="0"/>
        <w:snapToGrid w:val="0"/>
        <w:spacing w:line="240" w:lineRule="atLeast"/>
        <w:rPr>
          <w:rFonts w:ascii="微軟正黑體" w:eastAsia="微軟正黑體" w:hAnsi="微軟正黑體"/>
          <w:sz w:val="27"/>
          <w:szCs w:val="27"/>
        </w:rPr>
      </w:pPr>
    </w:p>
    <w:p w14:paraId="356E5BB8" w14:textId="77777777" w:rsidR="001258B9" w:rsidRPr="00762844" w:rsidRDefault="001258B9" w:rsidP="001258B9">
      <w:pPr>
        <w:pStyle w:val="a5"/>
        <w:numPr>
          <w:ilvl w:val="0"/>
          <w:numId w:val="39"/>
        </w:numPr>
        <w:autoSpaceDE/>
        <w:autoSpaceDN/>
        <w:adjustRightInd w:val="0"/>
        <w:snapToGrid w:val="0"/>
        <w:spacing w:before="0" w:line="240" w:lineRule="atLeast"/>
        <w:rPr>
          <w:rFonts w:ascii="微軟正黑體" w:eastAsia="微軟正黑體" w:hAnsi="微軟正黑體"/>
          <w:sz w:val="27"/>
          <w:szCs w:val="27"/>
        </w:rPr>
      </w:pPr>
      <w:r w:rsidRPr="00762844">
        <w:rPr>
          <w:rFonts w:ascii="微軟正黑體" w:eastAsia="微軟正黑體" w:hAnsi="微軟正黑體"/>
          <w:sz w:val="27"/>
          <w:szCs w:val="27"/>
        </w:rPr>
        <w:t>使用者代理預設樣式：在無任何網頁</w:t>
      </w:r>
      <w:r>
        <w:rPr>
          <w:rFonts w:ascii="微軟正黑體" w:eastAsia="微軟正黑體" w:hAnsi="微軟正黑體" w:hint="eastAsia"/>
          <w:sz w:val="27"/>
          <w:szCs w:val="27"/>
        </w:rPr>
        <w:t>作者</w:t>
      </w:r>
      <w:r w:rsidRPr="00762844">
        <w:rPr>
          <w:rFonts w:ascii="微軟正黑體" w:eastAsia="微軟正黑體" w:hAnsi="微軟正黑體"/>
          <w:sz w:val="27"/>
          <w:szCs w:val="27"/>
        </w:rPr>
        <w:t>或使用者樣式的情況下所應用的預設樣式屬性值。有些網頁內容技術指定以預設的方式</w:t>
      </w:r>
      <w:r>
        <w:rPr>
          <w:rFonts w:ascii="微軟正黑體" w:eastAsia="微軟正黑體" w:hAnsi="微軟正黑體" w:hint="eastAsia"/>
          <w:sz w:val="27"/>
          <w:szCs w:val="27"/>
        </w:rPr>
        <w:t>渲染</w:t>
      </w:r>
      <w:r w:rsidRPr="00762844">
        <w:rPr>
          <w:rFonts w:ascii="微軟正黑體" w:eastAsia="微軟正黑體" w:hAnsi="微軟正黑體"/>
          <w:sz w:val="27"/>
          <w:szCs w:val="27"/>
        </w:rPr>
        <w:t>，而其他內容技術則未指定；</w:t>
      </w:r>
    </w:p>
    <w:p w14:paraId="65C15F22" w14:textId="77777777" w:rsidR="001258B9" w:rsidRPr="00762844" w:rsidRDefault="001258B9" w:rsidP="001258B9">
      <w:pPr>
        <w:pStyle w:val="a5"/>
        <w:adjustRightInd w:val="0"/>
        <w:snapToGrid w:val="0"/>
        <w:spacing w:line="240" w:lineRule="atLeast"/>
        <w:rPr>
          <w:rFonts w:ascii="微軟正黑體" w:eastAsia="微軟正黑體" w:hAnsi="微軟正黑體"/>
          <w:sz w:val="27"/>
          <w:szCs w:val="27"/>
        </w:rPr>
      </w:pPr>
    </w:p>
    <w:p w14:paraId="466B8B85" w14:textId="77777777" w:rsidR="001258B9" w:rsidRPr="00762844" w:rsidRDefault="001258B9" w:rsidP="001258B9">
      <w:pPr>
        <w:pStyle w:val="a5"/>
        <w:numPr>
          <w:ilvl w:val="0"/>
          <w:numId w:val="39"/>
        </w:numPr>
        <w:autoSpaceDE/>
        <w:autoSpaceDN/>
        <w:adjustRightInd w:val="0"/>
        <w:snapToGrid w:val="0"/>
        <w:spacing w:before="0" w:line="240" w:lineRule="atLeast"/>
        <w:rPr>
          <w:rFonts w:ascii="微軟正黑體" w:eastAsia="微軟正黑體" w:hAnsi="微軟正黑體"/>
          <w:sz w:val="27"/>
          <w:szCs w:val="27"/>
        </w:rPr>
      </w:pPr>
      <w:r w:rsidRPr="00762844">
        <w:rPr>
          <w:rFonts w:ascii="微軟正黑體" w:eastAsia="微軟正黑體" w:hAnsi="微軟正黑體" w:hint="eastAsia"/>
          <w:sz w:val="27"/>
          <w:szCs w:val="27"/>
        </w:rPr>
        <w:t>網頁</w:t>
      </w:r>
      <w:r>
        <w:rPr>
          <w:rFonts w:ascii="微軟正黑體" w:eastAsia="微軟正黑體" w:hAnsi="微軟正黑體" w:hint="eastAsia"/>
          <w:sz w:val="27"/>
          <w:szCs w:val="27"/>
        </w:rPr>
        <w:t>作者</w:t>
      </w:r>
      <w:r w:rsidRPr="00762844">
        <w:rPr>
          <w:rFonts w:ascii="微軟正黑體" w:eastAsia="微軟正黑體" w:hAnsi="微軟正黑體" w:hint="eastAsia"/>
          <w:sz w:val="27"/>
          <w:szCs w:val="27"/>
        </w:rPr>
        <w:t>樣式</w:t>
      </w:r>
      <w:r w:rsidRPr="00762844">
        <w:rPr>
          <w:rFonts w:ascii="微軟正黑體" w:eastAsia="微軟正黑體" w:hAnsi="微軟正黑體"/>
          <w:sz w:val="27"/>
          <w:szCs w:val="27"/>
        </w:rPr>
        <w:t>：由網頁</w:t>
      </w:r>
      <w:r>
        <w:rPr>
          <w:rFonts w:ascii="微軟正黑體" w:eastAsia="微軟正黑體" w:hAnsi="微軟正黑體" w:hint="eastAsia"/>
          <w:sz w:val="27"/>
          <w:szCs w:val="27"/>
        </w:rPr>
        <w:t>作者</w:t>
      </w:r>
      <w:r w:rsidRPr="00762844">
        <w:rPr>
          <w:rFonts w:ascii="微軟正黑體" w:eastAsia="微軟正黑體" w:hAnsi="微軟正黑體"/>
          <w:sz w:val="27"/>
          <w:szCs w:val="27"/>
        </w:rPr>
        <w:t>將之作為內容一部分設置的樣式屬性值（</w:t>
      </w:r>
      <w:r w:rsidRPr="00E43E66">
        <w:rPr>
          <w:rFonts w:ascii="微軟正黑體" w:eastAsia="微軟正黑體" w:hAnsi="微軟正黑體" w:hint="eastAsia"/>
          <w:sz w:val="27"/>
          <w:szCs w:val="27"/>
        </w:rPr>
        <w:t>例如，內嵌樣式、作者樣式表</w:t>
      </w:r>
      <w:r w:rsidRPr="00762844">
        <w:rPr>
          <w:rFonts w:ascii="微軟正黑體" w:eastAsia="微軟正黑體" w:hAnsi="微軟正黑體"/>
          <w:sz w:val="27"/>
          <w:szCs w:val="27"/>
        </w:rPr>
        <w:t>）；</w:t>
      </w:r>
    </w:p>
    <w:p w14:paraId="26D443EF" w14:textId="77777777" w:rsidR="001258B9" w:rsidRPr="00762844" w:rsidRDefault="001258B9" w:rsidP="001258B9">
      <w:pPr>
        <w:pStyle w:val="a5"/>
        <w:adjustRightInd w:val="0"/>
        <w:snapToGrid w:val="0"/>
        <w:spacing w:line="240" w:lineRule="atLeast"/>
        <w:rPr>
          <w:rFonts w:ascii="微軟正黑體" w:eastAsia="微軟正黑體" w:hAnsi="微軟正黑體"/>
          <w:sz w:val="27"/>
          <w:szCs w:val="27"/>
        </w:rPr>
      </w:pPr>
    </w:p>
    <w:p w14:paraId="383F00C4" w14:textId="77777777" w:rsidR="001258B9" w:rsidRPr="00762844" w:rsidRDefault="001258B9" w:rsidP="001258B9">
      <w:pPr>
        <w:pStyle w:val="a5"/>
        <w:numPr>
          <w:ilvl w:val="0"/>
          <w:numId w:val="39"/>
        </w:numPr>
        <w:autoSpaceDE/>
        <w:autoSpaceDN/>
        <w:adjustRightInd w:val="0"/>
        <w:snapToGrid w:val="0"/>
        <w:spacing w:before="0" w:line="240" w:lineRule="atLeast"/>
        <w:rPr>
          <w:rFonts w:ascii="微軟正黑體" w:eastAsia="微軟正黑體" w:hAnsi="微軟正黑體"/>
          <w:sz w:val="27"/>
          <w:szCs w:val="27"/>
        </w:rPr>
      </w:pPr>
      <w:r w:rsidRPr="00762844">
        <w:rPr>
          <w:rFonts w:ascii="微軟正黑體" w:eastAsia="微軟正黑體" w:hAnsi="微軟正黑體"/>
          <w:sz w:val="27"/>
          <w:szCs w:val="27"/>
        </w:rPr>
        <w:t>使用者樣式：由使用者設置的樣式屬性值（例如，透過使用者代理介面設定</w:t>
      </w:r>
      <w:r w:rsidRPr="00762844">
        <w:rPr>
          <w:rFonts w:ascii="微軟正黑體" w:eastAsia="微軟正黑體" w:hAnsi="微軟正黑體" w:hint="eastAsia"/>
          <w:sz w:val="27"/>
          <w:szCs w:val="27"/>
        </w:rPr>
        <w:t>、使</w:t>
      </w:r>
      <w:r w:rsidRPr="00762844">
        <w:rPr>
          <w:rFonts w:ascii="微軟正黑體" w:eastAsia="微軟正黑體" w:hAnsi="微軟正黑體"/>
          <w:sz w:val="27"/>
          <w:szCs w:val="27"/>
        </w:rPr>
        <w:t>用者樣式表）</w:t>
      </w:r>
    </w:p>
    <w:p w14:paraId="640D29FB" w14:textId="77777777" w:rsidR="001258B9" w:rsidRPr="00CD496D" w:rsidRDefault="001258B9" w:rsidP="001258B9"/>
    <w:p w14:paraId="681066A9" w14:textId="77777777" w:rsidR="001258B9" w:rsidRPr="00906AF7" w:rsidRDefault="001258B9" w:rsidP="001258B9">
      <w:pPr>
        <w:pStyle w:val="3"/>
        <w:rPr>
          <w:rFonts w:ascii="微軟正黑體" w:eastAsia="微軟正黑體" w:hAnsi="微軟正黑體"/>
          <w:i/>
          <w:iCs/>
          <w:sz w:val="27"/>
          <w:szCs w:val="27"/>
        </w:rPr>
      </w:pPr>
      <w:bookmarkStart w:id="236" w:name="supplemental_content"/>
      <w:bookmarkStart w:id="237" w:name="_補充內容"/>
      <w:bookmarkEnd w:id="236"/>
      <w:bookmarkEnd w:id="237"/>
      <w:r w:rsidRPr="00906AF7">
        <w:rPr>
          <w:rFonts w:ascii="微軟正黑體" w:eastAsia="微軟正黑體" w:hAnsi="微軟正黑體" w:hint="eastAsia"/>
          <w:i/>
          <w:iCs/>
          <w:sz w:val="27"/>
          <w:szCs w:val="27"/>
        </w:rPr>
        <w:t>補充內容</w:t>
      </w:r>
    </w:p>
    <w:p w14:paraId="583F517C" w14:textId="77777777" w:rsidR="001258B9" w:rsidRPr="00762844" w:rsidRDefault="001258B9" w:rsidP="001258B9">
      <w:pPr>
        <w:adjustRightInd w:val="0"/>
        <w:snapToGrid w:val="0"/>
        <w:spacing w:line="240" w:lineRule="atLeast"/>
        <w:rPr>
          <w:rFonts w:ascii="微軟正黑體" w:eastAsia="微軟正黑體" w:hAnsi="微軟正黑體"/>
          <w:sz w:val="27"/>
          <w:szCs w:val="27"/>
        </w:rPr>
      </w:pPr>
      <w:r w:rsidRPr="00762844">
        <w:rPr>
          <w:rFonts w:ascii="微軟正黑體" w:eastAsia="微軟正黑體" w:hAnsi="微軟正黑體"/>
          <w:sz w:val="27"/>
          <w:szCs w:val="27"/>
        </w:rPr>
        <w:t>用於說明或闡明主要內容的</w:t>
      </w:r>
      <w:hyperlink w:anchor="content_web_content" w:history="1">
        <w:r w:rsidRPr="00762844">
          <w:rPr>
            <w:rFonts w:ascii="微軟正黑體" w:eastAsia="微軟正黑體" w:hAnsi="微軟正黑體"/>
            <w:sz w:val="27"/>
            <w:szCs w:val="27"/>
          </w:rPr>
          <w:t>額外內容</w:t>
        </w:r>
      </w:hyperlink>
    </w:p>
    <w:p w14:paraId="1025F810" w14:textId="77777777" w:rsidR="001258B9" w:rsidRPr="00CD496D" w:rsidRDefault="001258B9" w:rsidP="001258B9">
      <w:pPr>
        <w:rPr>
          <w:rFonts w:asciiTheme="minorHAnsi" w:hAnsiTheme="minorHAnsi"/>
        </w:rPr>
      </w:pPr>
    </w:p>
    <w:p w14:paraId="1BAA3483" w14:textId="77777777" w:rsidR="001258B9" w:rsidRPr="00762844"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cs="Times New Roman"/>
          <w:sz w:val="27"/>
          <w:szCs w:val="27"/>
        </w:rPr>
      </w:pPr>
      <w:r w:rsidRPr="006F0A6E">
        <w:rPr>
          <w:rFonts w:ascii="微軟正黑體" w:eastAsia="微軟正黑體" w:hAnsi="微軟正黑體" w:cs="Times New Roman" w:hint="eastAsia"/>
          <w:sz w:val="27"/>
          <w:szCs w:val="27"/>
        </w:rPr>
        <w:t>範例</w:t>
      </w:r>
      <w:r w:rsidRPr="006F0A6E">
        <w:rPr>
          <w:rFonts w:ascii="微軟正黑體" w:eastAsia="微軟正黑體" w:hAnsi="微軟正黑體" w:cs="Times New Roman"/>
          <w:sz w:val="27"/>
          <w:szCs w:val="27"/>
        </w:rPr>
        <w:t xml:space="preserve"> 28</w:t>
      </w:r>
      <w:r>
        <w:br/>
      </w:r>
      <w:hyperlink w:anchor="Web_page" w:history="1">
        <w:r w:rsidRPr="00762844">
          <w:rPr>
            <w:rFonts w:ascii="微軟正黑體" w:eastAsia="微軟正黑體" w:hAnsi="微軟正黑體"/>
            <w:sz w:val="27"/>
            <w:szCs w:val="27"/>
          </w:rPr>
          <w:t>網頁</w:t>
        </w:r>
      </w:hyperlink>
      <w:r w:rsidRPr="00762844">
        <w:rPr>
          <w:rFonts w:ascii="微軟正黑體" w:eastAsia="微軟正黑體" w:hAnsi="微軟正黑體" w:cs="Times New Roman"/>
          <w:sz w:val="27"/>
          <w:szCs w:val="27"/>
        </w:rPr>
        <w:t>的音訊版本。</w:t>
      </w:r>
    </w:p>
    <w:p w14:paraId="6BAD4FFE" w14:textId="77777777" w:rsidR="001258B9" w:rsidRPr="00CD496D" w:rsidRDefault="001258B9" w:rsidP="001258B9">
      <w:pPr>
        <w:rPr>
          <w:rFonts w:asciiTheme="minorHAnsi" w:hAnsiTheme="minorHAnsi"/>
        </w:rPr>
      </w:pPr>
    </w:p>
    <w:p w14:paraId="72E2AB45" w14:textId="77777777" w:rsidR="001258B9" w:rsidRPr="00762844" w:rsidRDefault="001258B9" w:rsidP="001258B9">
      <w:pPr>
        <w:pBdr>
          <w:left w:val="single" w:sz="48" w:space="4" w:color="FFC000"/>
        </w:pBdr>
        <w:adjustRightInd w:val="0"/>
        <w:snapToGrid w:val="0"/>
        <w:spacing w:line="240" w:lineRule="atLeast"/>
        <w:ind w:left="403" w:right="499"/>
        <w:rPr>
          <w:rFonts w:ascii="微軟正黑體" w:eastAsia="微軟正黑體" w:hAnsi="微軟正黑體"/>
          <w:sz w:val="27"/>
          <w:szCs w:val="27"/>
        </w:rPr>
      </w:pPr>
      <w:r>
        <w:rPr>
          <w:rFonts w:ascii="微軟正黑體" w:eastAsia="微軟正黑體" w:hAnsi="微軟正黑體" w:hint="eastAsia"/>
          <w:sz w:val="27"/>
          <w:szCs w:val="27"/>
        </w:rPr>
        <w:t>範例 29</w:t>
      </w:r>
      <w:r>
        <w:rPr>
          <w:rFonts w:ascii="微軟正黑體" w:eastAsia="微軟正黑體" w:hAnsi="微軟正黑體"/>
          <w:sz w:val="27"/>
          <w:szCs w:val="27"/>
        </w:rPr>
        <w:br/>
      </w:r>
      <w:r w:rsidRPr="00762844">
        <w:rPr>
          <w:rFonts w:ascii="微軟正黑體" w:eastAsia="微軟正黑體" w:hAnsi="微軟正黑體"/>
          <w:sz w:val="27"/>
          <w:szCs w:val="27"/>
        </w:rPr>
        <w:t>複雜</w:t>
      </w:r>
      <w:r>
        <w:fldChar w:fldCharType="begin"/>
      </w:r>
      <w:r>
        <w:instrText>HYPERLINK \l "process"</w:instrText>
      </w:r>
      <w:r>
        <w:fldChar w:fldCharType="separate"/>
      </w:r>
      <w:r w:rsidRPr="00762844">
        <w:rPr>
          <w:rFonts w:ascii="微軟正黑體" w:eastAsia="微軟正黑體" w:hAnsi="微軟正黑體"/>
          <w:sz w:val="27"/>
          <w:szCs w:val="27"/>
        </w:rPr>
        <w:t>程序</w:t>
      </w:r>
      <w:r>
        <w:rPr>
          <w:rFonts w:ascii="微軟正黑體" w:eastAsia="微軟正黑體" w:hAnsi="微軟正黑體"/>
          <w:sz w:val="27"/>
          <w:szCs w:val="27"/>
        </w:rPr>
        <w:fldChar w:fldCharType="end"/>
      </w:r>
      <w:r w:rsidRPr="00762844">
        <w:rPr>
          <w:rFonts w:ascii="微軟正黑體" w:eastAsia="微軟正黑體" w:hAnsi="微軟正黑體"/>
          <w:sz w:val="27"/>
          <w:szCs w:val="27"/>
        </w:rPr>
        <w:t>的圖解說明。</w:t>
      </w:r>
    </w:p>
    <w:p w14:paraId="7CD17AC3" w14:textId="77777777" w:rsidR="001258B9" w:rsidRPr="00CD496D" w:rsidRDefault="001258B9" w:rsidP="001258B9">
      <w:pPr>
        <w:rPr>
          <w:rFonts w:asciiTheme="minorHAnsi" w:hAnsiTheme="minorHAnsi"/>
        </w:rPr>
      </w:pPr>
    </w:p>
    <w:p w14:paraId="0B5F7F0F" w14:textId="77777777" w:rsidR="001258B9" w:rsidRPr="00772001" w:rsidRDefault="001258B9" w:rsidP="00772001">
      <w:pPr>
        <w:pBdr>
          <w:left w:val="single" w:sz="48" w:space="4" w:color="FFC000"/>
        </w:pBdr>
        <w:adjustRightInd w:val="0"/>
        <w:snapToGrid w:val="0"/>
        <w:spacing w:line="240" w:lineRule="atLeast"/>
        <w:ind w:left="403" w:right="499"/>
        <w:rPr>
          <w:rFonts w:ascii="微軟正黑體" w:eastAsia="微軟正黑體" w:hAnsi="微軟正黑體"/>
          <w:sz w:val="27"/>
          <w:szCs w:val="27"/>
        </w:rPr>
      </w:pPr>
      <w:r>
        <w:rPr>
          <w:rFonts w:ascii="微軟正黑體" w:eastAsia="微軟正黑體" w:hAnsi="微軟正黑體" w:hint="eastAsia"/>
          <w:sz w:val="27"/>
          <w:szCs w:val="27"/>
        </w:rPr>
        <w:t>範例 30</w:t>
      </w:r>
      <w:r>
        <w:rPr>
          <w:rFonts w:ascii="微軟正黑體" w:eastAsia="微軟正黑體" w:hAnsi="微軟正黑體"/>
          <w:sz w:val="27"/>
          <w:szCs w:val="27"/>
        </w:rPr>
        <w:br/>
      </w:r>
      <w:r w:rsidRPr="00E43E66">
        <w:rPr>
          <w:rFonts w:ascii="微軟正黑體" w:eastAsia="微軟正黑體" w:hAnsi="微軟正黑體" w:hint="eastAsia"/>
          <w:sz w:val="27"/>
          <w:szCs w:val="27"/>
        </w:rPr>
        <w:t>研究報告中概述主要成果和建議的段落。</w:t>
      </w:r>
    </w:p>
    <w:p w14:paraId="19771E8B" w14:textId="0EBFC84D" w:rsidR="00114D0A" w:rsidRPr="006F7CDD" w:rsidRDefault="00114D0A" w:rsidP="006F7CDD">
      <w:pPr>
        <w:pStyle w:val="3"/>
        <w:rPr>
          <w:rFonts w:ascii="微軟正黑體" w:eastAsia="微軟正黑體" w:hAnsi="微軟正黑體"/>
          <w:i/>
          <w:iCs/>
          <w:sz w:val="27"/>
          <w:szCs w:val="27"/>
        </w:rPr>
      </w:pPr>
      <w:bookmarkStart w:id="238" w:name="_同步媒體"/>
      <w:bookmarkEnd w:id="238"/>
      <w:r w:rsidRPr="006F7CDD">
        <w:rPr>
          <w:rFonts w:ascii="微軟正黑體" w:eastAsia="微軟正黑體" w:hAnsi="微軟正黑體"/>
          <w:i/>
          <w:iCs/>
          <w:sz w:val="27"/>
          <w:szCs w:val="27"/>
        </w:rPr>
        <w:t>同步媒體</w:t>
      </w:r>
    </w:p>
    <w:p w14:paraId="09DB8547" w14:textId="77777777" w:rsidR="00114D0A" w:rsidRPr="008B29D6" w:rsidRDefault="00114D0A" w:rsidP="00114D0A">
      <w:pPr>
        <w:pStyle w:val="a3"/>
        <w:adjustRightInd w:val="0"/>
        <w:snapToGrid w:val="0"/>
        <w:spacing w:before="37" w:line="240" w:lineRule="atLeast"/>
        <w:ind w:right="395"/>
        <w:jc w:val="both"/>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指音訊或視訊媒體如聲音檔、影片等，伴隨另一種型式資訊(如聲音</w:t>
      </w:r>
      <w:proofErr w:type="gramStart"/>
      <w:r w:rsidRPr="008B29D6">
        <w:rPr>
          <w:rFonts w:ascii="微軟正黑體" w:eastAsia="微軟正黑體" w:hAnsi="微軟正黑體" w:cs="Times New Roman"/>
          <w:sz w:val="27"/>
          <w:szCs w:val="27"/>
        </w:rPr>
        <w:t>檔</w:t>
      </w:r>
      <w:proofErr w:type="gramEnd"/>
      <w:r w:rsidRPr="008B29D6">
        <w:rPr>
          <w:rFonts w:ascii="微軟正黑體" w:eastAsia="微軟正黑體" w:hAnsi="微軟正黑體" w:cs="Times New Roman"/>
          <w:sz w:val="27"/>
          <w:szCs w:val="27"/>
        </w:rPr>
        <w:t>伴隨文本、影片伴隨描述聲音檔)，或時序互動元件，惟不包含已被明確標示為文字內容替代方式之媒體。</w:t>
      </w:r>
    </w:p>
    <w:p w14:paraId="4A04937E" w14:textId="2C9B1294" w:rsidR="00114D0A" w:rsidRPr="00114D0A" w:rsidRDefault="00114D0A" w:rsidP="00B045C3">
      <w:pPr>
        <w:adjustRightInd w:val="0"/>
        <w:snapToGrid w:val="0"/>
        <w:spacing w:line="240" w:lineRule="atLeast"/>
        <w:rPr>
          <w:rFonts w:ascii="微軟正黑體" w:eastAsia="微軟正黑體" w:hAnsi="微軟正黑體" w:cs="Times New Roman"/>
          <w:b/>
          <w:sz w:val="27"/>
          <w:szCs w:val="27"/>
        </w:rPr>
      </w:pPr>
    </w:p>
    <w:p w14:paraId="46254FBC" w14:textId="4F2F404B" w:rsidR="00DB6667" w:rsidRPr="00E6099E" w:rsidRDefault="00DB6667" w:rsidP="00E6099E">
      <w:pPr>
        <w:pStyle w:val="3"/>
        <w:rPr>
          <w:rFonts w:ascii="微軟正黑體" w:eastAsia="微軟正黑體" w:hAnsi="微軟正黑體"/>
          <w:i/>
          <w:iCs/>
          <w:sz w:val="27"/>
          <w:szCs w:val="27"/>
        </w:rPr>
      </w:pPr>
      <w:bookmarkStart w:id="239" w:name="target"/>
      <w:bookmarkStart w:id="240" w:name="_目標"/>
      <w:bookmarkEnd w:id="239"/>
      <w:bookmarkEnd w:id="240"/>
      <w:r w:rsidRPr="00E6099E">
        <w:rPr>
          <w:rFonts w:ascii="微軟正黑體" w:eastAsia="微軟正黑體" w:hAnsi="微軟正黑體"/>
          <w:i/>
          <w:iCs/>
          <w:sz w:val="27"/>
          <w:szCs w:val="27"/>
        </w:rPr>
        <w:t>目標</w:t>
      </w:r>
    </w:p>
    <w:p w14:paraId="1CC0C4D1" w14:textId="77777777" w:rsidR="00DB6667" w:rsidRPr="00114D0A" w:rsidRDefault="00DB6667" w:rsidP="00114D0A">
      <w:pPr>
        <w:pStyle w:val="a3"/>
        <w:adjustRightInd w:val="0"/>
        <w:snapToGrid w:val="0"/>
        <w:spacing w:before="37" w:line="240" w:lineRule="atLeast"/>
        <w:ind w:right="395"/>
        <w:jc w:val="both"/>
        <w:rPr>
          <w:rFonts w:ascii="微軟正黑體" w:eastAsia="微軟正黑體" w:hAnsi="微軟正黑體" w:cs="Times New Roman"/>
          <w:sz w:val="27"/>
          <w:szCs w:val="27"/>
        </w:rPr>
      </w:pPr>
      <w:r w:rsidRPr="00114D0A">
        <w:rPr>
          <w:rFonts w:ascii="微軟正黑體" w:eastAsia="微軟正黑體" w:hAnsi="微軟正黑體" w:cs="Times New Roman"/>
          <w:sz w:val="27"/>
          <w:szCs w:val="27"/>
        </w:rPr>
        <w:t>將接受指標動作的顯示區域，例如使用者介面元件的互動區域</w:t>
      </w:r>
    </w:p>
    <w:p w14:paraId="2A4B3CED" w14:textId="77777777" w:rsidR="00DB6667" w:rsidRPr="00CD496D" w:rsidRDefault="00DB6667" w:rsidP="00DB6667"/>
    <w:p w14:paraId="2A0C1A9C" w14:textId="77777777" w:rsidR="00DB6667" w:rsidRPr="00114D0A" w:rsidRDefault="00DB6667" w:rsidP="00114D0A">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114D0A">
        <w:rPr>
          <w:rFonts w:ascii="微軟正黑體" w:eastAsia="微軟正黑體" w:hAnsi="微軟正黑體" w:cs="Times New Roman"/>
          <w:b/>
          <w:bCs/>
          <w:color w:val="00B050"/>
          <w:sz w:val="27"/>
          <w:szCs w:val="27"/>
        </w:rPr>
        <w:t>註</w:t>
      </w:r>
      <w:proofErr w:type="gramEnd"/>
      <w:r w:rsidRPr="00114D0A">
        <w:rPr>
          <w:rFonts w:ascii="微軟正黑體" w:eastAsia="微軟正黑體" w:hAnsi="微軟正黑體" w:cs="Times New Roman"/>
          <w:b/>
          <w:bCs/>
          <w:color w:val="00B050"/>
          <w:sz w:val="27"/>
          <w:szCs w:val="27"/>
        </w:rPr>
        <w:t>釋</w:t>
      </w:r>
    </w:p>
    <w:p w14:paraId="2D658C25" w14:textId="77777777" w:rsidR="00DB6667" w:rsidRPr="00114D0A" w:rsidRDefault="00DB6667" w:rsidP="00114D0A">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38F005F7" w14:textId="77777777" w:rsidR="00DB6667" w:rsidRPr="00114D0A" w:rsidRDefault="00DB6667" w:rsidP="00114D0A">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114D0A">
        <w:rPr>
          <w:rFonts w:ascii="微軟正黑體" w:eastAsia="微軟正黑體" w:hAnsi="微軟正黑體" w:cs="Times New Roman"/>
          <w:sz w:val="27"/>
          <w:szCs w:val="27"/>
        </w:rPr>
        <w:t>如果兩個或更多個觸動目標重疊，則重疊區域不應包括在目標大小的測量中，除非重疊目標執行相同動作或打開同一頁面。</w:t>
      </w:r>
    </w:p>
    <w:p w14:paraId="6B219A90" w14:textId="77777777" w:rsidR="00DB6667" w:rsidRPr="00CD496D" w:rsidRDefault="00DB6667" w:rsidP="00DB6667"/>
    <w:p w14:paraId="733E1E74" w14:textId="77777777" w:rsidR="0071710A" w:rsidRPr="00F95D33" w:rsidRDefault="0071710A" w:rsidP="0071710A">
      <w:pPr>
        <w:pStyle w:val="21"/>
      </w:pPr>
      <w:bookmarkStart w:id="241" w:name="technology_Web_content"/>
      <w:bookmarkEnd w:id="241"/>
      <w:r w:rsidRPr="00EB048F">
        <w:t>網頁內容科技(Web Content Technology)</w:t>
      </w:r>
    </w:p>
    <w:p w14:paraId="31234F3D" w14:textId="77777777" w:rsidR="0071710A" w:rsidRPr="00114D0A" w:rsidRDefault="0071710A" w:rsidP="0071710A">
      <w:pPr>
        <w:pStyle w:val="a3"/>
        <w:adjustRightInd w:val="0"/>
        <w:snapToGrid w:val="0"/>
        <w:spacing w:before="37" w:line="240" w:lineRule="atLeast"/>
        <w:ind w:right="395"/>
        <w:jc w:val="both"/>
        <w:rPr>
          <w:rFonts w:ascii="微軟正黑體" w:eastAsia="微軟正黑體" w:hAnsi="微軟正黑體" w:cs="Times New Roman"/>
          <w:sz w:val="27"/>
          <w:szCs w:val="27"/>
        </w:rPr>
      </w:pPr>
      <w:r w:rsidRPr="00114D0A">
        <w:rPr>
          <w:rFonts w:ascii="微軟正黑體" w:eastAsia="微軟正黑體" w:hAnsi="微軟正黑體" w:cs="Times New Roman"/>
          <w:sz w:val="27"/>
          <w:szCs w:val="27"/>
        </w:rPr>
        <w:t>由</w:t>
      </w:r>
      <w:r>
        <w:fldChar w:fldCharType="begin"/>
      </w:r>
      <w:r>
        <w:instrText>HYPERLINK \l "user_agent"</w:instrText>
      </w:r>
      <w:r>
        <w:fldChar w:fldCharType="separate"/>
      </w:r>
      <w:r w:rsidRPr="00114D0A">
        <w:rPr>
          <w:rFonts w:ascii="微軟正黑體" w:eastAsia="微軟正黑體" w:hAnsi="微軟正黑體"/>
          <w:sz w:val="27"/>
          <w:szCs w:val="27"/>
        </w:rPr>
        <w:t>使用者代理</w:t>
      </w:r>
      <w:r>
        <w:rPr>
          <w:rFonts w:ascii="微軟正黑體" w:eastAsia="微軟正黑體" w:hAnsi="微軟正黑體"/>
          <w:sz w:val="27"/>
          <w:szCs w:val="27"/>
        </w:rPr>
        <w:fldChar w:fldCharType="end"/>
      </w:r>
      <w:r w:rsidRPr="00114D0A">
        <w:rPr>
          <w:rFonts w:ascii="微軟正黑體" w:eastAsia="微軟正黑體" w:hAnsi="微軟正黑體" w:cs="Times New Roman"/>
          <w:sz w:val="27"/>
          <w:szCs w:val="27"/>
        </w:rPr>
        <w:t>呈現、播放或執行</w:t>
      </w:r>
      <w:r w:rsidRPr="00A74266">
        <w:rPr>
          <w:rFonts w:ascii="微軟正黑體" w:eastAsia="微軟正黑體" w:hAnsi="微軟正黑體"/>
          <w:strike/>
          <w:sz w:val="27"/>
          <w:szCs w:val="27"/>
        </w:rPr>
        <w:t>機制</w:t>
      </w:r>
      <w:r w:rsidRPr="00EB048F">
        <w:rPr>
          <w:rFonts w:ascii="微軟正黑體" w:eastAsia="微軟正黑體" w:hAnsi="微軟正黑體" w:hint="eastAsia"/>
          <w:strike/>
          <w:sz w:val="27"/>
          <w:szCs w:val="27"/>
        </w:rPr>
        <w:t>之指示加以編碼的機制</w:t>
      </w:r>
    </w:p>
    <w:p w14:paraId="32A39DD2" w14:textId="77777777" w:rsidR="0071710A" w:rsidRPr="00CD496D" w:rsidRDefault="0071710A" w:rsidP="0071710A">
      <w:pPr>
        <w:rPr>
          <w:rFonts w:asciiTheme="minorHAnsi" w:hAnsiTheme="minorHAnsi"/>
          <w:b/>
        </w:rPr>
      </w:pPr>
    </w:p>
    <w:p w14:paraId="49EA3FC7" w14:textId="77777777" w:rsidR="0071710A" w:rsidRPr="00114D0A"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114D0A">
        <w:rPr>
          <w:rFonts w:ascii="微軟正黑體" w:eastAsia="微軟正黑體" w:hAnsi="微軟正黑體" w:cs="Times New Roman"/>
          <w:b/>
          <w:bCs/>
          <w:color w:val="00B050"/>
          <w:sz w:val="27"/>
          <w:szCs w:val="27"/>
        </w:rPr>
        <w:t>註</w:t>
      </w:r>
      <w:proofErr w:type="gramEnd"/>
      <w:r w:rsidRPr="00114D0A">
        <w:rPr>
          <w:rFonts w:ascii="微軟正黑體" w:eastAsia="微軟正黑體" w:hAnsi="微軟正黑體" w:cs="Times New Roman"/>
          <w:b/>
          <w:bCs/>
          <w:color w:val="00B050"/>
          <w:sz w:val="27"/>
          <w:szCs w:val="27"/>
        </w:rPr>
        <w:t>釋</w:t>
      </w:r>
    </w:p>
    <w:p w14:paraId="3A9DA1DD" w14:textId="77777777" w:rsidR="0071710A" w:rsidRPr="00CD496D" w:rsidRDefault="0071710A" w:rsidP="0071710A">
      <w:pPr>
        <w:pBdr>
          <w:left w:val="single" w:sz="48" w:space="4" w:color="28A60A"/>
        </w:pBdr>
        <w:ind w:left="400" w:right="500"/>
        <w:rPr>
          <w:rFonts w:asciiTheme="minorHAnsi" w:hAnsiTheme="minorHAnsi" w:cs="Times New Roman"/>
          <w:szCs w:val="24"/>
        </w:rPr>
      </w:pPr>
    </w:p>
    <w:p w14:paraId="4C577CB1" w14:textId="77777777" w:rsidR="0071710A" w:rsidRPr="00114D0A"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114D0A">
        <w:rPr>
          <w:rFonts w:ascii="微軟正黑體" w:eastAsia="微軟正黑體" w:hAnsi="微軟正黑體" w:cs="Times New Roman"/>
          <w:sz w:val="27"/>
          <w:szCs w:val="27"/>
        </w:rPr>
        <w:t>這些準則中所使用的</w:t>
      </w:r>
      <w:r w:rsidRPr="00A74266">
        <w:rPr>
          <w:rFonts w:ascii="微軟正黑體" w:eastAsia="微軟正黑體" w:hAnsi="微軟正黑體" w:cs="Times New Roman" w:hint="eastAsia"/>
          <w:sz w:val="27"/>
          <w:szCs w:val="27"/>
        </w:rPr>
        <w:t>「網頁內容科技」或「網頁科技」</w:t>
      </w:r>
      <w:r w:rsidRPr="00114D0A">
        <w:rPr>
          <w:rFonts w:ascii="微軟正黑體" w:eastAsia="微軟正黑體" w:hAnsi="微軟正黑體" w:cs="Times New Roman"/>
          <w:sz w:val="27"/>
          <w:szCs w:val="27"/>
        </w:rPr>
        <w:t>（單獨使用時）指的都是網頁內容技術。</w:t>
      </w:r>
    </w:p>
    <w:p w14:paraId="5357713C" w14:textId="77777777" w:rsidR="0071710A" w:rsidRPr="00CD496D" w:rsidRDefault="0071710A" w:rsidP="0071710A"/>
    <w:p w14:paraId="04E8D8E8" w14:textId="77777777" w:rsidR="00AA627B" w:rsidRPr="00114D0A" w:rsidRDefault="00AA627B" w:rsidP="00AA627B">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114D0A">
        <w:rPr>
          <w:rFonts w:ascii="微軟正黑體" w:eastAsia="微軟正黑體" w:hAnsi="微軟正黑體" w:cs="Times New Roman"/>
          <w:b/>
          <w:bCs/>
          <w:color w:val="00B050"/>
          <w:sz w:val="27"/>
          <w:szCs w:val="27"/>
        </w:rPr>
        <w:lastRenderedPageBreak/>
        <w:t>註</w:t>
      </w:r>
      <w:proofErr w:type="gramEnd"/>
      <w:r w:rsidRPr="00114D0A">
        <w:rPr>
          <w:rFonts w:ascii="微軟正黑體" w:eastAsia="微軟正黑體" w:hAnsi="微軟正黑體" w:cs="Times New Roman"/>
          <w:b/>
          <w:bCs/>
          <w:color w:val="00B050"/>
          <w:sz w:val="27"/>
          <w:szCs w:val="27"/>
        </w:rPr>
        <w:t>釋</w:t>
      </w:r>
    </w:p>
    <w:p w14:paraId="73D5E7BD" w14:textId="77777777" w:rsidR="00AA627B" w:rsidRPr="00CD496D" w:rsidRDefault="00AA627B" w:rsidP="00AA627B">
      <w:pPr>
        <w:pBdr>
          <w:left w:val="single" w:sz="48" w:space="4" w:color="28A60A"/>
        </w:pBdr>
        <w:ind w:left="400" w:right="500"/>
        <w:rPr>
          <w:rFonts w:ascii="Times New Roman" w:hAnsi="Times New Roman" w:cs="Times New Roman"/>
          <w:szCs w:val="24"/>
        </w:rPr>
      </w:pPr>
    </w:p>
    <w:p w14:paraId="702824FC" w14:textId="77777777" w:rsidR="00AA627B" w:rsidRPr="00114D0A" w:rsidRDefault="00AA627B" w:rsidP="00AA627B">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114D0A">
        <w:rPr>
          <w:rFonts w:ascii="微軟正黑體" w:eastAsia="微軟正黑體" w:hAnsi="微軟正黑體" w:cs="Times New Roman"/>
          <w:sz w:val="27"/>
          <w:szCs w:val="27"/>
        </w:rPr>
        <w:t>網頁內容技術可能包括標記語言、數據格式或程式</w:t>
      </w:r>
      <w:r w:rsidRPr="00114D0A">
        <w:rPr>
          <w:rFonts w:ascii="微軟正黑體" w:eastAsia="微軟正黑體" w:hAnsi="微軟正黑體" w:cs="Times New Roman" w:hint="eastAsia"/>
          <w:sz w:val="27"/>
          <w:szCs w:val="27"/>
        </w:rPr>
        <w:t>語言</w:t>
      </w:r>
      <w:r w:rsidRPr="00114D0A">
        <w:rPr>
          <w:rFonts w:ascii="微軟正黑體" w:eastAsia="微軟正黑體" w:hAnsi="微軟正黑體" w:cs="Times New Roman"/>
          <w:sz w:val="27"/>
          <w:szCs w:val="27"/>
        </w:rPr>
        <w:t>，其中，網頁設計者可單獨或組合使用這些語言來創建最終使用者體驗。其範圍從靜態網頁到同步媒體呈現到動態網頁的應用。</w:t>
      </w:r>
    </w:p>
    <w:p w14:paraId="106F492F" w14:textId="77777777" w:rsidR="0071710A" w:rsidRPr="00AA627B" w:rsidRDefault="0071710A" w:rsidP="0071710A"/>
    <w:p w14:paraId="0BBDDECC" w14:textId="77777777" w:rsidR="00AA627B" w:rsidRDefault="00AA627B" w:rsidP="00AA627B">
      <w:pPr>
        <w:pBdr>
          <w:left w:val="single" w:sz="48" w:space="4" w:color="FFC000"/>
        </w:pBdr>
        <w:adjustRightInd w:val="0"/>
        <w:snapToGrid w:val="0"/>
        <w:spacing w:line="240" w:lineRule="atLeast"/>
        <w:ind w:left="403" w:right="499"/>
        <w:rPr>
          <w:rFonts w:ascii="微軟正黑體" w:eastAsia="微軟正黑體" w:hAnsi="微軟正黑體"/>
          <w:sz w:val="27"/>
          <w:szCs w:val="27"/>
        </w:rPr>
      </w:pPr>
      <w:r w:rsidRPr="00F570BD">
        <w:rPr>
          <w:rFonts w:ascii="微軟正黑體" w:eastAsia="微軟正黑體" w:hAnsi="微軟正黑體" w:hint="eastAsia"/>
          <w:sz w:val="27"/>
          <w:szCs w:val="27"/>
        </w:rPr>
        <w:t>範例</w:t>
      </w:r>
      <w:r w:rsidRPr="00F570BD">
        <w:rPr>
          <w:rFonts w:ascii="微軟正黑體" w:eastAsia="微軟正黑體" w:hAnsi="微軟正黑體"/>
          <w:sz w:val="27"/>
          <w:szCs w:val="27"/>
        </w:rPr>
        <w:t>31</w:t>
      </w:r>
    </w:p>
    <w:p w14:paraId="3BCDF11A" w14:textId="5AD07FA6" w:rsidR="00AA627B" w:rsidRDefault="00AA627B" w:rsidP="00AA627B">
      <w:pPr>
        <w:pBdr>
          <w:left w:val="single" w:sz="48" w:space="4" w:color="FFC000"/>
        </w:pBdr>
        <w:adjustRightInd w:val="0"/>
        <w:snapToGrid w:val="0"/>
        <w:spacing w:line="240" w:lineRule="atLeast"/>
        <w:ind w:left="403" w:right="499"/>
        <w:rPr>
          <w:rFonts w:eastAsiaTheme="minorEastAsia"/>
        </w:rPr>
      </w:pPr>
      <w:r>
        <w:br/>
      </w:r>
      <w:r>
        <w:rPr>
          <w:rFonts w:ascii="微軟正黑體" w:eastAsia="微軟正黑體" w:hAnsi="微軟正黑體" w:hint="eastAsia"/>
          <w:sz w:val="27"/>
          <w:szCs w:val="27"/>
        </w:rPr>
        <w:t>網頁</w:t>
      </w:r>
      <w:r w:rsidRPr="00F570BD">
        <w:rPr>
          <w:rFonts w:ascii="微軟正黑體" w:eastAsia="微軟正黑體" w:hAnsi="微軟正黑體" w:hint="eastAsia"/>
          <w:sz w:val="27"/>
          <w:szCs w:val="27"/>
        </w:rPr>
        <w:t>內容技術的一些常見範例包括</w:t>
      </w:r>
      <w:r w:rsidRPr="00F570BD">
        <w:rPr>
          <w:rFonts w:ascii="微軟正黑體" w:eastAsia="微軟正黑體" w:hAnsi="微軟正黑體"/>
          <w:sz w:val="27"/>
          <w:szCs w:val="27"/>
        </w:rPr>
        <w:t xml:space="preserve"> HTML</w:t>
      </w:r>
      <w:r w:rsidRPr="00F570BD">
        <w:rPr>
          <w:rFonts w:ascii="微軟正黑體" w:eastAsia="微軟正黑體" w:hAnsi="微軟正黑體" w:hint="eastAsia"/>
          <w:sz w:val="27"/>
          <w:szCs w:val="27"/>
        </w:rPr>
        <w:t>、</w:t>
      </w:r>
      <w:r w:rsidRPr="00F570BD">
        <w:rPr>
          <w:rFonts w:ascii="微軟正黑體" w:eastAsia="微軟正黑體" w:hAnsi="微軟正黑體"/>
          <w:sz w:val="27"/>
          <w:szCs w:val="27"/>
        </w:rPr>
        <w:t>CSS</w:t>
      </w:r>
      <w:r w:rsidRPr="00F570BD">
        <w:rPr>
          <w:rFonts w:ascii="微軟正黑體" w:eastAsia="微軟正黑體" w:hAnsi="微軟正黑體" w:hint="eastAsia"/>
          <w:sz w:val="27"/>
          <w:szCs w:val="27"/>
        </w:rPr>
        <w:t>、</w:t>
      </w:r>
      <w:r w:rsidRPr="00F570BD">
        <w:rPr>
          <w:rFonts w:ascii="微軟正黑體" w:eastAsia="微軟正黑體" w:hAnsi="微軟正黑體"/>
          <w:sz w:val="27"/>
          <w:szCs w:val="27"/>
        </w:rPr>
        <w:t>SVG</w:t>
      </w:r>
      <w:r w:rsidRPr="00F570BD">
        <w:rPr>
          <w:rFonts w:ascii="微軟正黑體" w:eastAsia="微軟正黑體" w:hAnsi="微軟正黑體" w:hint="eastAsia"/>
          <w:sz w:val="27"/>
          <w:szCs w:val="27"/>
        </w:rPr>
        <w:t>、</w:t>
      </w:r>
      <w:r w:rsidRPr="00F570BD">
        <w:rPr>
          <w:rFonts w:ascii="微軟正黑體" w:eastAsia="微軟正黑體" w:hAnsi="微軟正黑體"/>
          <w:sz w:val="27"/>
          <w:szCs w:val="27"/>
        </w:rPr>
        <w:t>PNG</w:t>
      </w:r>
      <w:r w:rsidRPr="00F570BD">
        <w:rPr>
          <w:rFonts w:ascii="微軟正黑體" w:eastAsia="微軟正黑體" w:hAnsi="微軟正黑體" w:hint="eastAsia"/>
          <w:sz w:val="27"/>
          <w:szCs w:val="27"/>
        </w:rPr>
        <w:t>、</w:t>
      </w:r>
      <w:r w:rsidRPr="00F570BD">
        <w:rPr>
          <w:rFonts w:ascii="微軟正黑體" w:eastAsia="微軟正黑體" w:hAnsi="微軟正黑體"/>
          <w:sz w:val="27"/>
          <w:szCs w:val="27"/>
        </w:rPr>
        <w:t>PDF</w:t>
      </w:r>
      <w:r w:rsidRPr="00F570BD">
        <w:rPr>
          <w:rFonts w:ascii="微軟正黑體" w:eastAsia="微軟正黑體" w:hAnsi="微軟正黑體" w:hint="eastAsia"/>
          <w:sz w:val="27"/>
          <w:szCs w:val="27"/>
        </w:rPr>
        <w:t>、</w:t>
      </w:r>
      <w:r w:rsidRPr="00F570BD">
        <w:rPr>
          <w:rFonts w:ascii="微軟正黑體" w:eastAsia="微軟正黑體" w:hAnsi="微軟正黑體"/>
          <w:sz w:val="27"/>
          <w:szCs w:val="27"/>
        </w:rPr>
        <w:t xml:space="preserve">Flash </w:t>
      </w:r>
      <w:r w:rsidRPr="00F570BD">
        <w:rPr>
          <w:rFonts w:ascii="微軟正黑體" w:eastAsia="微軟正黑體" w:hAnsi="微軟正黑體" w:hint="eastAsia"/>
          <w:sz w:val="27"/>
          <w:szCs w:val="27"/>
        </w:rPr>
        <w:t>和</w:t>
      </w:r>
      <w:r w:rsidRPr="00F570BD">
        <w:rPr>
          <w:rFonts w:ascii="微軟正黑體" w:eastAsia="微軟正黑體" w:hAnsi="微軟正黑體"/>
          <w:sz w:val="27"/>
          <w:szCs w:val="27"/>
        </w:rPr>
        <w:t xml:space="preserve"> JavaScript</w:t>
      </w:r>
      <w:r w:rsidRPr="00F570BD">
        <w:rPr>
          <w:rFonts w:ascii="微軟正黑體" w:eastAsia="微軟正黑體" w:hAnsi="微軟正黑體" w:hint="eastAsia"/>
          <w:sz w:val="27"/>
          <w:szCs w:val="27"/>
        </w:rPr>
        <w:t>。</w:t>
      </w:r>
    </w:p>
    <w:p w14:paraId="0BC18186" w14:textId="77777777" w:rsidR="0071710A" w:rsidRPr="00AA627B" w:rsidRDefault="0071710A" w:rsidP="0071710A">
      <w:pPr>
        <w:rPr>
          <w:rFonts w:eastAsiaTheme="minorEastAsia"/>
        </w:rPr>
      </w:pPr>
    </w:p>
    <w:p w14:paraId="1992A9F4" w14:textId="77777777" w:rsidR="0071710A" w:rsidRPr="00494CF6" w:rsidRDefault="0071710A" w:rsidP="0071710A">
      <w:pPr>
        <w:pStyle w:val="3"/>
        <w:rPr>
          <w:rFonts w:ascii="微軟正黑體" w:eastAsia="微軟正黑體" w:hAnsi="微軟正黑體"/>
          <w:i/>
          <w:iCs/>
          <w:sz w:val="27"/>
          <w:szCs w:val="27"/>
        </w:rPr>
      </w:pPr>
      <w:bookmarkStart w:id="242" w:name="_文字"/>
      <w:bookmarkEnd w:id="242"/>
      <w:r w:rsidRPr="00494CF6">
        <w:rPr>
          <w:rFonts w:ascii="微軟正黑體" w:eastAsia="微軟正黑體" w:hAnsi="微軟正黑體"/>
          <w:i/>
          <w:iCs/>
          <w:sz w:val="27"/>
          <w:szCs w:val="27"/>
        </w:rPr>
        <w:t>文字</w:t>
      </w:r>
    </w:p>
    <w:p w14:paraId="2A8EB8EE" w14:textId="77777777" w:rsidR="0071710A" w:rsidRPr="00114D0A" w:rsidRDefault="0071710A" w:rsidP="0071710A">
      <w:pPr>
        <w:pStyle w:val="a3"/>
        <w:adjustRightInd w:val="0"/>
        <w:snapToGrid w:val="0"/>
        <w:spacing w:before="37" w:line="240" w:lineRule="atLeast"/>
        <w:ind w:right="395"/>
        <w:jc w:val="both"/>
        <w:rPr>
          <w:rFonts w:ascii="微軟正黑體" w:eastAsia="微軟正黑體" w:hAnsi="微軟正黑體"/>
          <w:sz w:val="27"/>
          <w:szCs w:val="27"/>
        </w:rPr>
      </w:pPr>
      <w:r w:rsidRPr="00114D0A">
        <w:rPr>
          <w:rFonts w:ascii="微軟正黑體" w:eastAsia="微軟正黑體" w:hAnsi="微軟正黑體"/>
          <w:sz w:val="27"/>
          <w:szCs w:val="27"/>
        </w:rPr>
        <w:t>指可用程式化的方式判讀</w:t>
      </w:r>
      <w:proofErr w:type="gramStart"/>
      <w:r w:rsidRPr="00114D0A">
        <w:rPr>
          <w:rFonts w:ascii="微軟正黑體" w:eastAsia="微軟正黑體" w:hAnsi="微軟正黑體"/>
          <w:sz w:val="27"/>
          <w:szCs w:val="27"/>
        </w:rPr>
        <w:t>的字符序列</w:t>
      </w:r>
      <w:proofErr w:type="gramEnd"/>
      <w:r w:rsidRPr="00114D0A">
        <w:rPr>
          <w:rFonts w:ascii="微軟正黑體" w:eastAsia="微軟正黑體" w:hAnsi="微軟正黑體"/>
          <w:sz w:val="27"/>
          <w:szCs w:val="27"/>
        </w:rPr>
        <w:t>，且此序列係用來表達人類語言中的某個東西。</w:t>
      </w:r>
    </w:p>
    <w:p w14:paraId="40593A48" w14:textId="77777777" w:rsidR="0071710A" w:rsidRPr="008B29D6" w:rsidRDefault="0071710A" w:rsidP="0071710A">
      <w:pPr>
        <w:pStyle w:val="a3"/>
        <w:adjustRightInd w:val="0"/>
        <w:snapToGrid w:val="0"/>
        <w:spacing w:before="37" w:line="240" w:lineRule="atLeast"/>
        <w:ind w:left="224" w:right="411"/>
        <w:rPr>
          <w:rFonts w:ascii="微軟正黑體" w:eastAsia="微軟正黑體" w:hAnsi="微軟正黑體" w:cs="Times New Roman"/>
          <w:sz w:val="27"/>
          <w:szCs w:val="27"/>
        </w:rPr>
      </w:pPr>
    </w:p>
    <w:p w14:paraId="3A1DC25C" w14:textId="77777777" w:rsidR="0071710A" w:rsidRPr="004073A8" w:rsidRDefault="0071710A" w:rsidP="0071710A">
      <w:pPr>
        <w:pStyle w:val="3"/>
        <w:rPr>
          <w:rFonts w:ascii="微軟正黑體" w:eastAsia="微軟正黑體" w:hAnsi="微軟正黑體"/>
          <w:i/>
          <w:iCs/>
          <w:sz w:val="27"/>
          <w:szCs w:val="27"/>
        </w:rPr>
      </w:pPr>
      <w:bookmarkStart w:id="243" w:name="_替代文字"/>
      <w:bookmarkEnd w:id="243"/>
      <w:r w:rsidRPr="004073A8">
        <w:rPr>
          <w:rFonts w:ascii="微軟正黑體" w:eastAsia="微軟正黑體" w:hAnsi="微軟正黑體"/>
          <w:i/>
          <w:iCs/>
          <w:sz w:val="27"/>
          <w:szCs w:val="27"/>
        </w:rPr>
        <w:t>替代文字</w:t>
      </w:r>
    </w:p>
    <w:p w14:paraId="22B613F9" w14:textId="77777777" w:rsidR="0071710A" w:rsidRPr="00114D0A" w:rsidRDefault="0071710A" w:rsidP="0071710A">
      <w:pPr>
        <w:pStyle w:val="a3"/>
        <w:adjustRightInd w:val="0"/>
        <w:snapToGrid w:val="0"/>
        <w:spacing w:before="37" w:line="240" w:lineRule="atLeast"/>
        <w:ind w:right="395"/>
        <w:jc w:val="both"/>
        <w:rPr>
          <w:rFonts w:ascii="微軟正黑體" w:eastAsia="微軟正黑體" w:hAnsi="微軟正黑體"/>
          <w:sz w:val="27"/>
          <w:szCs w:val="27"/>
        </w:rPr>
      </w:pPr>
      <w:r w:rsidRPr="00114D0A">
        <w:rPr>
          <w:rFonts w:ascii="微軟正黑體" w:eastAsia="微軟正黑體" w:hAnsi="微軟正黑體"/>
          <w:sz w:val="27"/>
          <w:szCs w:val="27"/>
        </w:rPr>
        <w:t>指以程式化方式與非文字內容關聯之文字，或以程式化之方式參照 非文字內容之文字。以程式化方式關聯，係指其位置可採取程式化方式， 從非文字內容加以判讀。</w:t>
      </w:r>
    </w:p>
    <w:p w14:paraId="3E28F50C" w14:textId="77777777" w:rsidR="0071710A" w:rsidRPr="00CD496D" w:rsidRDefault="0071710A" w:rsidP="0071710A"/>
    <w:p w14:paraId="444DB30A" w14:textId="77777777" w:rsidR="0071710A" w:rsidRPr="00114D0A"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114D0A">
        <w:rPr>
          <w:rFonts w:ascii="微軟正黑體" w:eastAsia="微軟正黑體" w:hAnsi="微軟正黑體" w:cs="Times New Roman"/>
          <w:b/>
          <w:bCs/>
          <w:color w:val="00B050"/>
          <w:sz w:val="27"/>
          <w:szCs w:val="27"/>
        </w:rPr>
        <w:t>註</w:t>
      </w:r>
      <w:proofErr w:type="gramEnd"/>
      <w:r w:rsidRPr="00114D0A">
        <w:rPr>
          <w:rFonts w:ascii="微軟正黑體" w:eastAsia="微軟正黑體" w:hAnsi="微軟正黑體" w:cs="Times New Roman"/>
          <w:b/>
          <w:bCs/>
          <w:color w:val="00B050"/>
          <w:sz w:val="27"/>
          <w:szCs w:val="27"/>
        </w:rPr>
        <w:t>釋</w:t>
      </w:r>
    </w:p>
    <w:p w14:paraId="73DA4CC3" w14:textId="77777777" w:rsidR="0071710A" w:rsidRPr="00114D0A"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B337AF">
        <w:rPr>
          <w:rFonts w:ascii="微軟正黑體" w:eastAsia="微軟正黑體" w:hAnsi="微軟正黑體" w:cs="Times New Roman" w:hint="eastAsia"/>
          <w:sz w:val="27"/>
          <w:szCs w:val="27"/>
        </w:rPr>
        <w:t>請參考「</w:t>
      </w:r>
      <w:r>
        <w:rPr>
          <w:rFonts w:ascii="微軟正黑體" w:eastAsia="微軟正黑體" w:hAnsi="微軟正黑體" w:cs="Times New Roman"/>
          <w:sz w:val="27"/>
          <w:szCs w:val="27"/>
        </w:rPr>
        <w:fldChar w:fldCharType="begin"/>
      </w:r>
      <w:r>
        <w:rPr>
          <w:rFonts w:ascii="微軟正黑體" w:eastAsia="微軟正黑體" w:hAnsi="微軟正黑體" w:cs="Times New Roman" w:hint="eastAsia"/>
          <w:sz w:val="27"/>
          <w:szCs w:val="27"/>
        </w:rPr>
        <w:instrText>HYPERLINK "https://www.w3.org/WAI/WCAG21/Understanding/conformance"</w:instrText>
      </w:r>
      <w:r>
        <w:rPr>
          <w:rFonts w:ascii="微軟正黑體" w:eastAsia="微軟正黑體" w:hAnsi="微軟正黑體" w:cs="Times New Roman"/>
          <w:sz w:val="27"/>
          <w:szCs w:val="27"/>
        </w:rPr>
        <w:instrText xml:space="preserve"> \l "text-alternatives"</w:instrText>
      </w:r>
      <w:r>
        <w:rPr>
          <w:rFonts w:ascii="微軟正黑體" w:eastAsia="微軟正黑體" w:hAnsi="微軟正黑體" w:cs="Times New Roman"/>
          <w:sz w:val="27"/>
          <w:szCs w:val="27"/>
        </w:rPr>
      </w:r>
      <w:r>
        <w:rPr>
          <w:rFonts w:ascii="微軟正黑體" w:eastAsia="微軟正黑體" w:hAnsi="微軟正黑體" w:cs="Times New Roman"/>
          <w:sz w:val="27"/>
          <w:szCs w:val="27"/>
        </w:rPr>
        <w:fldChar w:fldCharType="separate"/>
      </w:r>
      <w:r w:rsidRPr="00B337AF">
        <w:rPr>
          <w:rStyle w:val="a6"/>
          <w:rFonts w:ascii="微軟正黑體" w:eastAsia="微軟正黑體" w:hAnsi="微軟正黑體" w:cs="Times New Roman" w:hint="eastAsia"/>
          <w:sz w:val="27"/>
          <w:szCs w:val="27"/>
        </w:rPr>
        <w:t>替代文字</w:t>
      </w:r>
      <w:r>
        <w:rPr>
          <w:rFonts w:ascii="微軟正黑體" w:eastAsia="微軟正黑體" w:hAnsi="微軟正黑體" w:cs="Times New Roman"/>
          <w:sz w:val="27"/>
          <w:szCs w:val="27"/>
        </w:rPr>
        <w:fldChar w:fldCharType="end"/>
      </w:r>
      <w:r>
        <w:rPr>
          <w:rFonts w:ascii="微軟正黑體" w:eastAsia="微軟正黑體" w:hAnsi="微軟正黑體" w:cs="Times New Roman" w:hint="eastAsia"/>
          <w:sz w:val="27"/>
          <w:szCs w:val="27"/>
        </w:rPr>
        <w:t>(網址：</w:t>
      </w:r>
      <w:r>
        <w:fldChar w:fldCharType="begin"/>
      </w:r>
      <w:r>
        <w:instrText>HYPERLINK "https://www.w3.org/WAI/WCAG21/Understanding/conformance" \l "text-alternatives"</w:instrText>
      </w:r>
      <w:r>
        <w:fldChar w:fldCharType="separate"/>
      </w:r>
      <w:r>
        <w:rPr>
          <w:rStyle w:val="a6"/>
        </w:rPr>
        <w:t>Understanding Conformance | WAI | W3C</w:t>
      </w:r>
      <w:r>
        <w:fldChar w:fldCharType="end"/>
      </w:r>
      <w:r>
        <w:rPr>
          <w:rFonts w:ascii="微軟正黑體" w:eastAsia="微軟正黑體" w:hAnsi="微軟正黑體" w:cs="Times New Roman" w:hint="eastAsia"/>
          <w:sz w:val="27"/>
          <w:szCs w:val="27"/>
        </w:rPr>
        <w:t>)</w:t>
      </w:r>
      <w:r w:rsidRPr="00B337AF">
        <w:rPr>
          <w:rFonts w:ascii="微軟正黑體" w:eastAsia="微軟正黑體" w:hAnsi="微軟正黑體" w:cs="Times New Roman" w:hint="eastAsia"/>
          <w:sz w:val="27"/>
          <w:szCs w:val="27"/>
        </w:rPr>
        <w:t>」</w:t>
      </w:r>
      <w:r>
        <w:rPr>
          <w:rFonts w:ascii="微軟正黑體" w:eastAsia="微軟正黑體" w:hAnsi="微軟正黑體" w:cs="Times New Roman" w:hint="eastAsia"/>
          <w:sz w:val="27"/>
          <w:szCs w:val="27"/>
        </w:rPr>
        <w:t>來</w:t>
      </w:r>
      <w:r w:rsidRPr="00B337AF">
        <w:rPr>
          <w:rFonts w:ascii="微軟正黑體" w:eastAsia="微軟正黑體" w:hAnsi="微軟正黑體" w:cs="Times New Roman" w:hint="eastAsia"/>
          <w:sz w:val="27"/>
          <w:szCs w:val="27"/>
        </w:rPr>
        <w:t>獲得更多資訊。</w:t>
      </w:r>
    </w:p>
    <w:p w14:paraId="18BFD5A5" w14:textId="77777777" w:rsidR="0071710A" w:rsidRPr="00CD496D" w:rsidRDefault="0071710A" w:rsidP="0071710A"/>
    <w:p w14:paraId="1273D7B6" w14:textId="77777777" w:rsidR="0071710A" w:rsidRPr="005771AD" w:rsidRDefault="0071710A" w:rsidP="0071710A">
      <w:pPr>
        <w:pStyle w:val="3"/>
        <w:rPr>
          <w:rFonts w:ascii="微軟正黑體" w:eastAsia="微軟正黑體" w:hAnsi="微軟正黑體"/>
          <w:i/>
          <w:iCs/>
          <w:sz w:val="27"/>
          <w:szCs w:val="27"/>
        </w:rPr>
      </w:pPr>
      <w:bookmarkStart w:id="244" w:name="up_event"/>
      <w:bookmarkStart w:id="245" w:name="_向上事件"/>
      <w:bookmarkEnd w:id="244"/>
      <w:bookmarkEnd w:id="245"/>
      <w:r w:rsidRPr="005771AD">
        <w:rPr>
          <w:rFonts w:ascii="微軟正黑體" w:eastAsia="微軟正黑體" w:hAnsi="微軟正黑體"/>
          <w:i/>
          <w:iCs/>
          <w:sz w:val="27"/>
          <w:szCs w:val="27"/>
        </w:rPr>
        <w:t>向上事件</w:t>
      </w:r>
      <w:r>
        <w:rPr>
          <w:rFonts w:ascii="微軟正黑體" w:eastAsia="微軟正黑體" w:hAnsi="微軟正黑體" w:hint="eastAsia"/>
          <w:i/>
          <w:iCs/>
          <w:sz w:val="27"/>
          <w:szCs w:val="27"/>
        </w:rPr>
        <w:t xml:space="preserve"> (</w:t>
      </w:r>
      <w:r w:rsidRPr="00866A9B">
        <w:rPr>
          <w:rFonts w:ascii="微軟正黑體" w:eastAsia="微軟正黑體" w:hAnsi="微軟正黑體"/>
          <w:i/>
          <w:iCs/>
          <w:sz w:val="27"/>
          <w:szCs w:val="27"/>
        </w:rPr>
        <w:t>up-event</w:t>
      </w:r>
      <w:r>
        <w:rPr>
          <w:rFonts w:ascii="微軟正黑體" w:eastAsia="微軟正黑體" w:hAnsi="微軟正黑體" w:hint="eastAsia"/>
          <w:i/>
          <w:iCs/>
          <w:sz w:val="27"/>
          <w:szCs w:val="27"/>
        </w:rPr>
        <w:t xml:space="preserve"> )</w:t>
      </w:r>
    </w:p>
    <w:p w14:paraId="01272083" w14:textId="77777777" w:rsidR="0071710A" w:rsidRPr="00B91F17" w:rsidRDefault="0071710A" w:rsidP="0071710A">
      <w:pPr>
        <w:pStyle w:val="a3"/>
        <w:adjustRightInd w:val="0"/>
        <w:snapToGrid w:val="0"/>
        <w:spacing w:before="37" w:line="240" w:lineRule="atLeast"/>
        <w:ind w:right="395"/>
        <w:jc w:val="both"/>
        <w:rPr>
          <w:rFonts w:ascii="微軟正黑體" w:eastAsia="微軟正黑體" w:hAnsi="微軟正黑體"/>
          <w:sz w:val="27"/>
          <w:szCs w:val="27"/>
        </w:rPr>
      </w:pPr>
      <w:r w:rsidRPr="00B91F17">
        <w:rPr>
          <w:rFonts w:ascii="微軟正黑體" w:eastAsia="微軟正黑體" w:hAnsi="微軟正黑體" w:hint="eastAsia"/>
          <w:sz w:val="27"/>
          <w:szCs w:val="27"/>
        </w:rPr>
        <w:t>平台事件</w:t>
      </w:r>
      <w:r>
        <w:rPr>
          <w:rFonts w:ascii="微軟正黑體" w:eastAsia="微軟正黑體" w:hAnsi="微軟正黑體" w:hint="eastAsia"/>
          <w:sz w:val="27"/>
          <w:szCs w:val="27"/>
        </w:rPr>
        <w:t>傳遞機制使用者觸發</w:t>
      </w:r>
      <w:r w:rsidRPr="00B91F17">
        <w:rPr>
          <w:rFonts w:ascii="微軟正黑體" w:eastAsia="微軟正黑體" w:hAnsi="微軟正黑體" w:hint="eastAsia"/>
          <w:sz w:val="27"/>
          <w:szCs w:val="27"/>
        </w:rPr>
        <w:t>指標啟動時發生</w:t>
      </w:r>
      <w:r>
        <w:rPr>
          <w:rFonts w:ascii="微軟正黑體" w:eastAsia="微軟正黑體" w:hAnsi="微軟正黑體" w:hint="eastAsia"/>
          <w:sz w:val="27"/>
          <w:szCs w:val="27"/>
        </w:rPr>
        <w:t>事件。</w:t>
      </w:r>
    </w:p>
    <w:p w14:paraId="5516E854" w14:textId="77777777" w:rsidR="0071710A" w:rsidRPr="00B91F17" w:rsidRDefault="0071710A" w:rsidP="0071710A">
      <w:pPr>
        <w:pStyle w:val="a3"/>
        <w:adjustRightInd w:val="0"/>
        <w:snapToGrid w:val="0"/>
        <w:spacing w:before="37" w:line="240" w:lineRule="atLeast"/>
        <w:ind w:right="395"/>
        <w:jc w:val="both"/>
        <w:rPr>
          <w:rFonts w:ascii="微軟正黑體" w:eastAsia="微軟正黑體" w:hAnsi="微軟正黑體"/>
          <w:sz w:val="27"/>
          <w:szCs w:val="27"/>
        </w:rPr>
      </w:pPr>
    </w:p>
    <w:p w14:paraId="6ADBB4D5" w14:textId="77777777" w:rsidR="0071710A" w:rsidRPr="00B91F17" w:rsidRDefault="0071710A" w:rsidP="0071710A">
      <w:pPr>
        <w:pStyle w:val="a3"/>
        <w:adjustRightInd w:val="0"/>
        <w:snapToGrid w:val="0"/>
        <w:spacing w:before="37" w:line="240" w:lineRule="atLeast"/>
        <w:ind w:right="395"/>
        <w:jc w:val="both"/>
        <w:rPr>
          <w:rFonts w:ascii="微軟正黑體" w:eastAsia="微軟正黑體" w:hAnsi="微軟正黑體"/>
          <w:sz w:val="27"/>
          <w:szCs w:val="27"/>
        </w:rPr>
      </w:pPr>
      <w:r w:rsidRPr="00B91F17">
        <w:rPr>
          <w:rFonts w:ascii="微軟正黑體" w:eastAsia="微軟正黑體" w:hAnsi="微軟正黑體"/>
          <w:sz w:val="27"/>
          <w:szCs w:val="27"/>
        </w:rPr>
        <w:t>在不同的平台上</w:t>
      </w:r>
      <w:r>
        <w:rPr>
          <w:rFonts w:ascii="微軟正黑體" w:eastAsia="微軟正黑體" w:hAnsi="微軟正黑體" w:hint="eastAsia"/>
          <w:sz w:val="27"/>
          <w:szCs w:val="27"/>
        </w:rPr>
        <w:t>觸發機制會有不同名稱說明</w:t>
      </w:r>
      <w:r w:rsidRPr="00B91F17">
        <w:rPr>
          <w:rFonts w:ascii="微軟正黑體" w:eastAsia="微軟正黑體" w:hAnsi="微軟正黑體"/>
          <w:sz w:val="27"/>
          <w:szCs w:val="27"/>
        </w:rPr>
        <w:t>，例如</w:t>
      </w:r>
      <w:r w:rsidRPr="00B91F17">
        <w:rPr>
          <w:rFonts w:ascii="微軟正黑體" w:eastAsia="微軟正黑體" w:hAnsi="微軟正黑體" w:hint="eastAsia"/>
          <w:sz w:val="27"/>
          <w:szCs w:val="27"/>
        </w:rPr>
        <w:t>「</w:t>
      </w:r>
      <w:r w:rsidRPr="00B91F17">
        <w:rPr>
          <w:rFonts w:ascii="微軟正黑體" w:eastAsia="微軟正黑體" w:hAnsi="微軟正黑體"/>
          <w:sz w:val="27"/>
          <w:szCs w:val="27"/>
        </w:rPr>
        <w:t>觸摸事件</w:t>
      </w:r>
      <w:r w:rsidRPr="00B91F17">
        <w:rPr>
          <w:rFonts w:ascii="微軟正黑體" w:eastAsia="微軟正黑體" w:hAnsi="微軟正黑體" w:hint="eastAsia"/>
          <w:sz w:val="27"/>
          <w:szCs w:val="27"/>
        </w:rPr>
        <w:t>」（</w:t>
      </w:r>
      <w:proofErr w:type="spellStart"/>
      <w:r w:rsidRPr="00B91F17">
        <w:rPr>
          <w:rFonts w:ascii="微軟正黑體" w:eastAsia="微軟正黑體" w:hAnsi="微軟正黑體"/>
          <w:sz w:val="27"/>
          <w:szCs w:val="27"/>
        </w:rPr>
        <w:t>touchend</w:t>
      </w:r>
      <w:proofErr w:type="spellEnd"/>
      <w:r w:rsidRPr="00B91F17">
        <w:rPr>
          <w:rFonts w:ascii="微軟正黑體" w:eastAsia="微軟正黑體" w:hAnsi="微軟正黑體"/>
          <w:sz w:val="27"/>
          <w:szCs w:val="27"/>
        </w:rPr>
        <w:t>）或</w:t>
      </w:r>
      <w:r w:rsidRPr="00B91F17">
        <w:rPr>
          <w:rFonts w:ascii="微軟正黑體" w:eastAsia="微軟正黑體" w:hAnsi="微軟正黑體" w:hint="eastAsia"/>
          <w:sz w:val="27"/>
          <w:szCs w:val="27"/>
        </w:rPr>
        <w:t xml:space="preserve"> 「滑鼠點擊事件」(</w:t>
      </w:r>
      <w:proofErr w:type="spellStart"/>
      <w:r w:rsidRPr="00B91F17">
        <w:rPr>
          <w:rFonts w:ascii="微軟正黑體" w:eastAsia="微軟正黑體" w:hAnsi="微軟正黑體" w:hint="eastAsia"/>
          <w:sz w:val="27"/>
          <w:szCs w:val="27"/>
        </w:rPr>
        <w:t>mousedown</w:t>
      </w:r>
      <w:proofErr w:type="spellEnd"/>
      <w:r w:rsidRPr="00B91F17">
        <w:rPr>
          <w:rFonts w:ascii="微軟正黑體" w:eastAsia="微軟正黑體" w:hAnsi="微軟正黑體" w:hint="eastAsia"/>
          <w:sz w:val="27"/>
          <w:szCs w:val="27"/>
        </w:rPr>
        <w:t>)</w:t>
      </w:r>
      <w:r w:rsidRPr="00B91F17">
        <w:rPr>
          <w:rFonts w:ascii="微軟正黑體" w:eastAsia="微軟正黑體" w:hAnsi="微軟正黑體"/>
          <w:sz w:val="27"/>
          <w:szCs w:val="27"/>
        </w:rPr>
        <w:t>。</w:t>
      </w:r>
    </w:p>
    <w:p w14:paraId="09B53E47" w14:textId="77777777" w:rsidR="0071710A" w:rsidRPr="00226171" w:rsidRDefault="0071710A" w:rsidP="0071710A">
      <w:pPr>
        <w:pStyle w:val="3"/>
        <w:rPr>
          <w:rFonts w:ascii="微軟正黑體" w:eastAsia="微軟正黑體" w:hAnsi="微軟正黑體"/>
          <w:i/>
          <w:iCs/>
          <w:sz w:val="27"/>
          <w:szCs w:val="27"/>
        </w:rPr>
      </w:pPr>
      <w:bookmarkStart w:id="246" w:name="used_in_an_unusual_or_restricted_way"/>
      <w:bookmarkStart w:id="247" w:name="_以不尋常或受限制的方式使用"/>
      <w:bookmarkEnd w:id="246"/>
      <w:bookmarkEnd w:id="247"/>
      <w:r w:rsidRPr="00226171">
        <w:rPr>
          <w:rFonts w:ascii="微軟正黑體" w:eastAsia="微軟正黑體" w:hAnsi="微軟正黑體"/>
          <w:i/>
          <w:iCs/>
          <w:sz w:val="27"/>
          <w:szCs w:val="27"/>
        </w:rPr>
        <w:t>以不尋常或受限制的方式使用</w:t>
      </w:r>
    </w:p>
    <w:p w14:paraId="0922D6AE" w14:textId="77777777" w:rsidR="0071710A" w:rsidRPr="00B91F17" w:rsidRDefault="0071710A" w:rsidP="0071710A">
      <w:pPr>
        <w:pStyle w:val="a3"/>
        <w:adjustRightInd w:val="0"/>
        <w:snapToGrid w:val="0"/>
        <w:spacing w:before="37" w:line="240" w:lineRule="atLeast"/>
        <w:ind w:right="395"/>
        <w:jc w:val="both"/>
        <w:rPr>
          <w:rFonts w:ascii="微軟正黑體" w:eastAsia="微軟正黑體" w:hAnsi="微軟正黑體"/>
          <w:sz w:val="27"/>
          <w:szCs w:val="27"/>
        </w:rPr>
      </w:pPr>
      <w:r w:rsidRPr="00B91F17">
        <w:rPr>
          <w:rFonts w:ascii="微軟正黑體" w:eastAsia="微軟正黑體" w:hAnsi="微軟正黑體"/>
          <w:sz w:val="27"/>
          <w:szCs w:val="27"/>
        </w:rPr>
        <w:t>以這種方式使用的單詞，需要求使用者確切地知道該應使用哪</w:t>
      </w:r>
      <w:proofErr w:type="gramStart"/>
      <w:r w:rsidRPr="00B91F17">
        <w:rPr>
          <w:rFonts w:ascii="微軟正黑體" w:eastAsia="微軟正黑體" w:hAnsi="微軟正黑體"/>
          <w:sz w:val="27"/>
          <w:szCs w:val="27"/>
        </w:rPr>
        <w:t>個</w:t>
      </w:r>
      <w:proofErr w:type="gramEnd"/>
      <w:r w:rsidRPr="00B91F17">
        <w:rPr>
          <w:rFonts w:ascii="微軟正黑體" w:eastAsia="微軟正黑體" w:hAnsi="微軟正黑體"/>
          <w:sz w:val="27"/>
          <w:szCs w:val="27"/>
        </w:rPr>
        <w:t>定義，以便正確理解內容</w:t>
      </w:r>
      <w:r>
        <w:rPr>
          <w:rFonts w:ascii="微軟正黑體" w:eastAsia="微軟正黑體" w:hAnsi="微軟正黑體"/>
          <w:sz w:val="27"/>
          <w:szCs w:val="27"/>
        </w:rPr>
        <w:t>。</w:t>
      </w:r>
    </w:p>
    <w:p w14:paraId="18927D1F" w14:textId="77777777" w:rsidR="0071710A" w:rsidRPr="00CD496D" w:rsidRDefault="0071710A" w:rsidP="0071710A"/>
    <w:p w14:paraId="46D6D2AC" w14:textId="77777777" w:rsidR="0071710A" w:rsidRDefault="00000000" w:rsidP="0071710A">
      <w:pPr>
        <w:pBdr>
          <w:left w:val="single" w:sz="48" w:space="4" w:color="FFC000"/>
        </w:pBdr>
        <w:snapToGrid w:val="0"/>
        <w:spacing w:line="240" w:lineRule="atLeast"/>
        <w:ind w:left="403" w:right="499"/>
        <w:rPr>
          <w:rFonts w:ascii="微軟正黑體" w:eastAsia="微軟正黑體" w:hAnsi="微軟正黑體"/>
          <w:sz w:val="27"/>
          <w:szCs w:val="27"/>
        </w:rPr>
      </w:pPr>
      <w:hyperlink r:id="rId240" w:anchor="example-33" w:history="1">
        <w:r w:rsidR="0071710A">
          <w:rPr>
            <w:rStyle w:val="a6"/>
            <w:rFonts w:asciiTheme="minorEastAsia" w:eastAsiaTheme="minorEastAsia" w:hAnsiTheme="minorEastAsia" w:cs="Arial" w:hint="eastAsia"/>
            <w:caps/>
            <w:sz w:val="27"/>
            <w:szCs w:val="27"/>
            <w:shd w:val="clear" w:color="auto" w:fill="FCFAEE"/>
          </w:rPr>
          <w:t>範例</w:t>
        </w:r>
        <w:r w:rsidR="0071710A">
          <w:rPr>
            <w:rStyle w:val="a6"/>
            <w:rFonts w:ascii="Arial" w:hAnsi="Arial" w:cs="Arial"/>
            <w:caps/>
            <w:sz w:val="27"/>
            <w:szCs w:val="27"/>
            <w:shd w:val="clear" w:color="auto" w:fill="FCFAEE"/>
          </w:rPr>
          <w:t> 33</w:t>
        </w:r>
      </w:hyperlink>
    </w:p>
    <w:p w14:paraId="3A5CE41B" w14:textId="77777777" w:rsidR="0071710A" w:rsidRDefault="0071710A" w:rsidP="0071710A">
      <w:pPr>
        <w:pBdr>
          <w:left w:val="single" w:sz="48" w:space="4" w:color="FFC000"/>
        </w:pBdr>
        <w:snapToGrid w:val="0"/>
        <w:spacing w:line="240" w:lineRule="atLeast"/>
        <w:ind w:left="403" w:right="499"/>
        <w:rPr>
          <w:rFonts w:ascii="微軟正黑體" w:eastAsia="微軟正黑體" w:hAnsi="微軟正黑體"/>
          <w:sz w:val="27"/>
          <w:szCs w:val="27"/>
        </w:rPr>
      </w:pPr>
      <w:r w:rsidRPr="00B91F17">
        <w:rPr>
          <w:rFonts w:ascii="微軟正黑體" w:eastAsia="微軟正黑體" w:hAnsi="微軟正黑體"/>
          <w:sz w:val="27"/>
          <w:szCs w:val="27"/>
        </w:rPr>
        <w:t>術語「演出」（gig）意味著如果它出現在音樂會的討論中，而非在有關電腦硬碟空間的文章中，則可從上下文中確定適當的定義。相較之下，「文字」（text）一詞在WCAG 2.1中以非常具體的方式使用，因此，在術語表中也提供了定義。</w:t>
      </w:r>
    </w:p>
    <w:p w14:paraId="18A7AE90" w14:textId="77777777" w:rsidR="0071710A" w:rsidRPr="00F95D33" w:rsidRDefault="0071710A" w:rsidP="0071710A">
      <w:pPr>
        <w:pStyle w:val="a3"/>
        <w:adjustRightInd w:val="0"/>
        <w:snapToGrid w:val="0"/>
        <w:spacing w:before="37" w:line="240" w:lineRule="atLeast"/>
        <w:ind w:right="395"/>
        <w:jc w:val="both"/>
        <w:rPr>
          <w:rFonts w:ascii="微軟正黑體" w:eastAsia="微軟正黑體" w:hAnsi="微軟正黑體"/>
          <w:sz w:val="27"/>
          <w:szCs w:val="27"/>
        </w:rPr>
      </w:pPr>
    </w:p>
    <w:p w14:paraId="73E07A1D" w14:textId="77777777" w:rsidR="0071710A" w:rsidRPr="00226171" w:rsidRDefault="0071710A" w:rsidP="0071710A">
      <w:pPr>
        <w:pStyle w:val="3"/>
        <w:rPr>
          <w:rFonts w:ascii="微軟正黑體" w:eastAsia="微軟正黑體" w:hAnsi="微軟正黑體"/>
          <w:i/>
          <w:iCs/>
          <w:sz w:val="27"/>
          <w:szCs w:val="27"/>
        </w:rPr>
      </w:pPr>
      <w:bookmarkStart w:id="248" w:name="_使用者代理"/>
      <w:bookmarkEnd w:id="248"/>
      <w:r w:rsidRPr="00226171">
        <w:rPr>
          <w:rFonts w:ascii="微軟正黑體" w:eastAsia="微軟正黑體" w:hAnsi="微軟正黑體"/>
          <w:i/>
          <w:iCs/>
          <w:sz w:val="27"/>
          <w:szCs w:val="27"/>
        </w:rPr>
        <w:t>使用者代理</w:t>
      </w:r>
    </w:p>
    <w:p w14:paraId="05B9A665" w14:textId="77777777" w:rsidR="0071710A" w:rsidRDefault="0071710A" w:rsidP="0071710A">
      <w:pPr>
        <w:pStyle w:val="a3"/>
        <w:adjustRightInd w:val="0"/>
        <w:snapToGrid w:val="0"/>
        <w:spacing w:before="38" w:after="240" w:line="240" w:lineRule="atLeast"/>
        <w:ind w:right="406"/>
        <w:jc w:val="both"/>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指任何取回並呈現網頁內容給使用者之軟體</w:t>
      </w:r>
      <w:r>
        <w:rPr>
          <w:rFonts w:ascii="微軟正黑體" w:eastAsia="微軟正黑體" w:hAnsi="微軟正黑體" w:cs="Times New Roman"/>
          <w:sz w:val="27"/>
          <w:szCs w:val="27"/>
        </w:rPr>
        <w:t>。</w:t>
      </w:r>
    </w:p>
    <w:p w14:paraId="3E312DE9" w14:textId="77777777" w:rsidR="0071710A" w:rsidRDefault="00000000" w:rsidP="0071710A">
      <w:pPr>
        <w:pBdr>
          <w:left w:val="single" w:sz="48" w:space="4" w:color="FFC000"/>
        </w:pBdr>
        <w:snapToGrid w:val="0"/>
        <w:spacing w:line="240" w:lineRule="atLeast"/>
        <w:ind w:left="403" w:right="499"/>
        <w:rPr>
          <w:rFonts w:ascii="微軟正黑體" w:eastAsia="微軟正黑體" w:hAnsi="微軟正黑體"/>
          <w:sz w:val="27"/>
          <w:szCs w:val="27"/>
        </w:rPr>
      </w:pPr>
      <w:hyperlink r:id="rId241" w:anchor="example-34" w:history="1">
        <w:r w:rsidR="0071710A">
          <w:rPr>
            <w:rStyle w:val="a6"/>
            <w:rFonts w:asciiTheme="minorEastAsia" w:eastAsiaTheme="minorEastAsia" w:hAnsiTheme="minorEastAsia" w:cs="Arial" w:hint="eastAsia"/>
            <w:caps/>
            <w:sz w:val="27"/>
            <w:szCs w:val="27"/>
            <w:shd w:val="clear" w:color="auto" w:fill="FCFAEE"/>
          </w:rPr>
          <w:t>範例</w:t>
        </w:r>
        <w:r w:rsidR="0071710A">
          <w:rPr>
            <w:rStyle w:val="a6"/>
            <w:rFonts w:ascii="Arial" w:hAnsi="Arial" w:cs="Arial"/>
            <w:caps/>
            <w:sz w:val="27"/>
            <w:szCs w:val="27"/>
            <w:shd w:val="clear" w:color="auto" w:fill="FCFAEE"/>
          </w:rPr>
          <w:t> 34</w:t>
        </w:r>
      </w:hyperlink>
    </w:p>
    <w:p w14:paraId="7FBB067A" w14:textId="77777777" w:rsidR="0071710A" w:rsidRPr="00B04206" w:rsidRDefault="0071710A" w:rsidP="0071710A">
      <w:pPr>
        <w:pBdr>
          <w:left w:val="single" w:sz="48" w:space="4" w:color="FFC000"/>
        </w:pBdr>
        <w:snapToGrid w:val="0"/>
        <w:spacing w:line="240" w:lineRule="atLeast"/>
        <w:ind w:left="403" w:right="499"/>
        <w:rPr>
          <w:rFonts w:ascii="微軟正黑體" w:eastAsia="微軟正黑體" w:hAnsi="微軟正黑體"/>
          <w:sz w:val="27"/>
          <w:szCs w:val="27"/>
        </w:rPr>
      </w:pPr>
      <w:r w:rsidRPr="00B91F17">
        <w:rPr>
          <w:rFonts w:ascii="微軟正黑體" w:eastAsia="微軟正黑體" w:hAnsi="微軟正黑體"/>
          <w:sz w:val="27"/>
          <w:szCs w:val="27"/>
        </w:rPr>
        <w:t>網頁瀏覽器、媒體播放</w:t>
      </w:r>
      <w:r>
        <w:rPr>
          <w:rFonts w:ascii="微軟正黑體" w:eastAsia="微軟正黑體" w:hAnsi="微軟正黑體" w:hint="eastAsia"/>
          <w:sz w:val="27"/>
          <w:szCs w:val="27"/>
        </w:rPr>
        <w:t>程式</w:t>
      </w:r>
      <w:r w:rsidRPr="00B91F17">
        <w:rPr>
          <w:rFonts w:ascii="微軟正黑體" w:eastAsia="微軟正黑體" w:hAnsi="微軟正黑體"/>
          <w:sz w:val="27"/>
          <w:szCs w:val="27"/>
        </w:rPr>
        <w:t>、外掛</w:t>
      </w:r>
      <w:r>
        <w:rPr>
          <w:rFonts w:ascii="微軟正黑體" w:eastAsia="微軟正黑體" w:hAnsi="微軟正黑體" w:hint="eastAsia"/>
          <w:sz w:val="27"/>
          <w:szCs w:val="27"/>
        </w:rPr>
        <w:t>以及</w:t>
      </w:r>
      <w:r w:rsidRPr="00B91F17">
        <w:rPr>
          <w:rFonts w:ascii="微軟正黑體" w:eastAsia="微軟正黑體" w:hAnsi="微軟正黑體"/>
          <w:sz w:val="27"/>
          <w:szCs w:val="27"/>
        </w:rPr>
        <w:t>其他程式  包括</w:t>
      </w:r>
      <w:r>
        <w:rPr>
          <w:rFonts w:ascii="微軟正黑體" w:eastAsia="微軟正黑體" w:hAnsi="微軟正黑體" w:hint="eastAsia"/>
          <w:sz w:val="27"/>
          <w:szCs w:val="27"/>
        </w:rPr>
        <w:t>各種</w:t>
      </w:r>
      <w:hyperlink w:anchor="assistive_technology" w:history="1">
        <w:r w:rsidRPr="00B91F17">
          <w:rPr>
            <w:rFonts w:ascii="微軟正黑體" w:eastAsia="微軟正黑體" w:hAnsi="微軟正黑體"/>
            <w:sz w:val="27"/>
            <w:szCs w:val="27"/>
          </w:rPr>
          <w:t>輔助科技</w:t>
        </w:r>
      </w:hyperlink>
      <w:r w:rsidRPr="00B91F17">
        <w:rPr>
          <w:rFonts w:ascii="微軟正黑體" w:eastAsia="微軟正黑體" w:hAnsi="微軟正黑體"/>
          <w:sz w:val="27"/>
          <w:szCs w:val="27"/>
        </w:rPr>
        <w:t>。</w:t>
      </w:r>
    </w:p>
    <w:p w14:paraId="44F4776C" w14:textId="77777777" w:rsidR="0071710A" w:rsidRPr="00CD496D" w:rsidRDefault="0071710A" w:rsidP="0071710A"/>
    <w:p w14:paraId="719642DF" w14:textId="77777777" w:rsidR="0071710A" w:rsidRPr="00226171" w:rsidRDefault="0071710A" w:rsidP="0071710A">
      <w:pPr>
        <w:pStyle w:val="3"/>
        <w:rPr>
          <w:rFonts w:ascii="微軟正黑體" w:eastAsia="微軟正黑體" w:hAnsi="微軟正黑體"/>
          <w:i/>
          <w:iCs/>
          <w:sz w:val="27"/>
          <w:szCs w:val="27"/>
        </w:rPr>
      </w:pPr>
      <w:bookmarkStart w:id="249" w:name="user_controllable"/>
      <w:bookmarkStart w:id="250" w:name="_使用者可控性"/>
      <w:bookmarkEnd w:id="249"/>
      <w:bookmarkEnd w:id="250"/>
      <w:r w:rsidRPr="00226171">
        <w:rPr>
          <w:rFonts w:ascii="微軟正黑體" w:eastAsia="微軟正黑體" w:hAnsi="微軟正黑體"/>
          <w:i/>
          <w:iCs/>
          <w:sz w:val="27"/>
          <w:szCs w:val="27"/>
        </w:rPr>
        <w:t>使用者</w:t>
      </w:r>
      <w:r w:rsidRPr="00226171">
        <w:rPr>
          <w:rFonts w:ascii="微軟正黑體" w:eastAsia="微軟正黑體" w:hAnsi="微軟正黑體" w:hint="eastAsia"/>
          <w:i/>
          <w:iCs/>
          <w:sz w:val="27"/>
          <w:szCs w:val="27"/>
        </w:rPr>
        <w:t>可控性</w:t>
      </w:r>
    </w:p>
    <w:p w14:paraId="2C9060A5" w14:textId="77777777" w:rsidR="0071710A" w:rsidRPr="00B04206" w:rsidRDefault="0071710A" w:rsidP="0071710A">
      <w:pPr>
        <w:pStyle w:val="a3"/>
        <w:adjustRightInd w:val="0"/>
        <w:snapToGrid w:val="0"/>
        <w:spacing w:before="38" w:after="240" w:line="240" w:lineRule="atLeast"/>
        <w:ind w:right="406"/>
        <w:jc w:val="both"/>
        <w:rPr>
          <w:rFonts w:ascii="微軟正黑體" w:eastAsia="微軟正黑體" w:hAnsi="微軟正黑體" w:cs="Times New Roman"/>
          <w:sz w:val="27"/>
          <w:szCs w:val="27"/>
        </w:rPr>
      </w:pPr>
      <w:r w:rsidRPr="00B04206">
        <w:rPr>
          <w:rFonts w:ascii="微軟正黑體" w:eastAsia="微軟正黑體" w:hAnsi="微軟正黑體" w:cs="Times New Roman"/>
          <w:sz w:val="27"/>
          <w:szCs w:val="27"/>
        </w:rPr>
        <w:t>使用者</w:t>
      </w:r>
      <w:r>
        <w:rPr>
          <w:rFonts w:ascii="微軟正黑體" w:eastAsia="微軟正黑體" w:hAnsi="微軟正黑體" w:cs="Times New Roman" w:hint="eastAsia"/>
          <w:sz w:val="27"/>
          <w:szCs w:val="27"/>
        </w:rPr>
        <w:t>可</w:t>
      </w:r>
      <w:r w:rsidRPr="00B04206">
        <w:rPr>
          <w:rFonts w:ascii="微軟正黑體" w:eastAsia="微軟正黑體" w:hAnsi="微軟正黑體" w:cs="Times New Roman"/>
          <w:sz w:val="27"/>
          <w:szCs w:val="27"/>
        </w:rPr>
        <w:t>獲取的</w:t>
      </w:r>
      <w:r>
        <w:rPr>
          <w:rFonts w:ascii="微軟正黑體" w:eastAsia="微軟正黑體" w:hAnsi="微軟正黑體" w:cs="Times New Roman" w:hint="eastAsia"/>
          <w:sz w:val="27"/>
          <w:szCs w:val="27"/>
        </w:rPr>
        <w:t>資料</w:t>
      </w:r>
    </w:p>
    <w:p w14:paraId="39D868B1" w14:textId="77777777" w:rsidR="0071710A" w:rsidRPr="00CD496D" w:rsidRDefault="0071710A" w:rsidP="0071710A"/>
    <w:p w14:paraId="3E352478" w14:textId="77777777" w:rsidR="0071710A" w:rsidRPr="00B04206"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B04206">
        <w:rPr>
          <w:rFonts w:ascii="微軟正黑體" w:eastAsia="微軟正黑體" w:hAnsi="微軟正黑體" w:cs="Times New Roman"/>
          <w:b/>
          <w:bCs/>
          <w:color w:val="00B050"/>
          <w:sz w:val="27"/>
          <w:szCs w:val="27"/>
        </w:rPr>
        <w:t>註</w:t>
      </w:r>
      <w:proofErr w:type="gramEnd"/>
      <w:r w:rsidRPr="00B04206">
        <w:rPr>
          <w:rFonts w:ascii="微軟正黑體" w:eastAsia="微軟正黑體" w:hAnsi="微軟正黑體" w:cs="Times New Roman"/>
          <w:b/>
          <w:bCs/>
          <w:color w:val="00B050"/>
          <w:sz w:val="27"/>
          <w:szCs w:val="27"/>
        </w:rPr>
        <w:t>釋</w:t>
      </w:r>
    </w:p>
    <w:p w14:paraId="17C4E517" w14:textId="77777777" w:rsidR="0071710A" w:rsidRPr="00B04206"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
    <w:p w14:paraId="7795607E" w14:textId="77777777" w:rsidR="0071710A" w:rsidRPr="00B04206"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b/>
          <w:bCs/>
          <w:sz w:val="27"/>
          <w:szCs w:val="27"/>
        </w:rPr>
      </w:pPr>
      <w:r w:rsidRPr="00B04206">
        <w:rPr>
          <w:rFonts w:ascii="微軟正黑體" w:eastAsia="微軟正黑體" w:hAnsi="微軟正黑體" w:cs="Times New Roman"/>
          <w:b/>
          <w:bCs/>
          <w:sz w:val="27"/>
          <w:szCs w:val="27"/>
        </w:rPr>
        <w:t>這並不是指網際網路</w:t>
      </w:r>
      <w:r>
        <w:rPr>
          <w:rFonts w:ascii="微軟正黑體" w:eastAsia="微軟正黑體" w:hAnsi="微軟正黑體" w:cs="Times New Roman" w:hint="eastAsia"/>
          <w:b/>
          <w:bCs/>
          <w:sz w:val="27"/>
          <w:szCs w:val="27"/>
        </w:rPr>
        <w:t>記錄</w:t>
      </w:r>
      <w:r w:rsidRPr="00B04206">
        <w:rPr>
          <w:rFonts w:ascii="微軟正黑體" w:eastAsia="微軟正黑體" w:hAnsi="微軟正黑體" w:cs="Times New Roman"/>
          <w:b/>
          <w:bCs/>
          <w:sz w:val="27"/>
          <w:szCs w:val="27"/>
        </w:rPr>
        <w:t>和</w:t>
      </w:r>
      <w:r w:rsidRPr="00E36393">
        <w:rPr>
          <w:rFonts w:ascii="微軟正黑體" w:eastAsia="微軟正黑體" w:hAnsi="微軟正黑體" w:cs="Times New Roman"/>
          <w:b/>
          <w:bCs/>
          <w:sz w:val="27"/>
          <w:szCs w:val="27"/>
        </w:rPr>
        <w:t>搜尋引擎</w:t>
      </w:r>
      <w:r w:rsidRPr="00B04206">
        <w:rPr>
          <w:rFonts w:ascii="微軟正黑體" w:eastAsia="微軟正黑體" w:hAnsi="微軟正黑體" w:cs="Times New Roman"/>
          <w:b/>
          <w:bCs/>
          <w:sz w:val="27"/>
          <w:szCs w:val="27"/>
        </w:rPr>
        <w:t>監控數據等等。</w:t>
      </w:r>
    </w:p>
    <w:p w14:paraId="38A3CA5E" w14:textId="77777777" w:rsidR="0071710A" w:rsidRPr="00CD496D" w:rsidRDefault="0071710A" w:rsidP="0071710A"/>
    <w:p w14:paraId="7E975714" w14:textId="77777777" w:rsidR="0071710A" w:rsidRDefault="00000000" w:rsidP="0071710A">
      <w:pPr>
        <w:pBdr>
          <w:left w:val="single" w:sz="48" w:space="4" w:color="FFC000"/>
        </w:pBdr>
        <w:snapToGrid w:val="0"/>
        <w:spacing w:line="240" w:lineRule="atLeast"/>
        <w:ind w:left="403" w:right="499"/>
      </w:pPr>
      <w:hyperlink r:id="rId242" w:anchor="example-35" w:history="1">
        <w:r w:rsidR="0071710A">
          <w:rPr>
            <w:rStyle w:val="a6"/>
            <w:rFonts w:asciiTheme="minorEastAsia" w:eastAsiaTheme="minorEastAsia" w:hAnsiTheme="minorEastAsia" w:cs="Arial" w:hint="eastAsia"/>
            <w:caps/>
            <w:sz w:val="27"/>
            <w:szCs w:val="27"/>
            <w:shd w:val="clear" w:color="auto" w:fill="FCFAEE"/>
          </w:rPr>
          <w:t>範例</w:t>
        </w:r>
        <w:r w:rsidR="0071710A">
          <w:rPr>
            <w:rStyle w:val="a6"/>
            <w:rFonts w:ascii="Arial" w:hAnsi="Arial" w:cs="Arial"/>
            <w:caps/>
            <w:sz w:val="27"/>
            <w:szCs w:val="27"/>
            <w:shd w:val="clear" w:color="auto" w:fill="FCFAEE"/>
          </w:rPr>
          <w:t> 35</w:t>
        </w:r>
      </w:hyperlink>
    </w:p>
    <w:p w14:paraId="0EF49FCB" w14:textId="77777777" w:rsidR="0071710A" w:rsidRPr="00B04206" w:rsidRDefault="0071710A" w:rsidP="0071710A">
      <w:pPr>
        <w:pBdr>
          <w:left w:val="single" w:sz="48" w:space="4" w:color="FFC000"/>
        </w:pBdr>
        <w:snapToGrid w:val="0"/>
        <w:spacing w:line="240" w:lineRule="atLeast"/>
        <w:ind w:left="403" w:right="499"/>
        <w:rPr>
          <w:rFonts w:ascii="微軟正黑體" w:eastAsia="微軟正黑體" w:hAnsi="微軟正黑體"/>
          <w:sz w:val="27"/>
          <w:szCs w:val="27"/>
        </w:rPr>
      </w:pPr>
      <w:r w:rsidRPr="00B04206">
        <w:rPr>
          <w:rFonts w:ascii="微軟正黑體" w:eastAsia="微軟正黑體" w:hAnsi="微軟正黑體"/>
          <w:sz w:val="27"/>
          <w:szCs w:val="27"/>
        </w:rPr>
        <w:t>使用者帳戶的名稱和地址。</w:t>
      </w:r>
    </w:p>
    <w:p w14:paraId="59A2D63B" w14:textId="77777777" w:rsidR="0071710A" w:rsidRPr="00CD496D" w:rsidRDefault="0071710A" w:rsidP="0071710A"/>
    <w:p w14:paraId="57018B12" w14:textId="77777777" w:rsidR="0071710A" w:rsidRPr="00226171" w:rsidRDefault="0071710A" w:rsidP="0071710A">
      <w:pPr>
        <w:pStyle w:val="3"/>
        <w:rPr>
          <w:rFonts w:ascii="微軟正黑體" w:eastAsia="微軟正黑體" w:hAnsi="微軟正黑體"/>
          <w:i/>
          <w:iCs/>
          <w:sz w:val="27"/>
          <w:szCs w:val="27"/>
        </w:rPr>
      </w:pPr>
      <w:bookmarkStart w:id="251" w:name="user_interface_component"/>
      <w:bookmarkStart w:id="252" w:name="_使用者介面元件"/>
      <w:bookmarkEnd w:id="251"/>
      <w:bookmarkEnd w:id="252"/>
      <w:r w:rsidRPr="00226171">
        <w:rPr>
          <w:rFonts w:ascii="微軟正黑體" w:eastAsia="微軟正黑體" w:hAnsi="微軟正黑體" w:hint="eastAsia"/>
          <w:i/>
          <w:iCs/>
          <w:sz w:val="27"/>
          <w:szCs w:val="27"/>
        </w:rPr>
        <w:t>使用者介面元件</w:t>
      </w:r>
    </w:p>
    <w:p w14:paraId="7141121E" w14:textId="77777777" w:rsidR="0071710A" w:rsidRDefault="0071710A" w:rsidP="0071710A">
      <w:pPr>
        <w:pStyle w:val="a3"/>
        <w:adjustRightInd w:val="0"/>
        <w:snapToGrid w:val="0"/>
        <w:spacing w:before="38" w:after="240" w:line="240" w:lineRule="atLeast"/>
        <w:ind w:right="406"/>
        <w:jc w:val="both"/>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內容的一部分，為使用者感知其為明顯功能之單一控制元件</w:t>
      </w:r>
      <w:r>
        <w:rPr>
          <w:rFonts w:ascii="微軟正黑體" w:eastAsia="微軟正黑體" w:hAnsi="微軟正黑體" w:cs="Times New Roman"/>
          <w:sz w:val="27"/>
          <w:szCs w:val="27"/>
        </w:rPr>
        <w:t>。</w:t>
      </w:r>
    </w:p>
    <w:p w14:paraId="68610E45" w14:textId="77777777" w:rsidR="0071710A" w:rsidRPr="00B04206"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B04206">
        <w:rPr>
          <w:rFonts w:ascii="微軟正黑體" w:eastAsia="微軟正黑體" w:hAnsi="微軟正黑體" w:cs="Times New Roman"/>
          <w:b/>
          <w:bCs/>
          <w:color w:val="00B050"/>
          <w:sz w:val="27"/>
          <w:szCs w:val="27"/>
        </w:rPr>
        <w:t>註</w:t>
      </w:r>
      <w:proofErr w:type="gramEnd"/>
      <w:r w:rsidRPr="00B04206">
        <w:rPr>
          <w:rFonts w:ascii="微軟正黑體" w:eastAsia="微軟正黑體" w:hAnsi="微軟正黑體" w:cs="Times New Roman"/>
          <w:b/>
          <w:bCs/>
          <w:color w:val="00B050"/>
          <w:sz w:val="27"/>
          <w:szCs w:val="27"/>
        </w:rPr>
        <w:t>釋</w:t>
      </w:r>
    </w:p>
    <w:p w14:paraId="6E6D5331" w14:textId="77777777" w:rsidR="0071710A" w:rsidRPr="00B04206"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
    <w:p w14:paraId="731D6EBE" w14:textId="77777777" w:rsidR="0071710A" w:rsidRPr="00B04206"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C674B4">
        <w:rPr>
          <w:rFonts w:ascii="微軟正黑體" w:eastAsia="微軟正黑體" w:hAnsi="微軟正黑體" w:cs="Times New Roman" w:hint="eastAsia"/>
          <w:sz w:val="27"/>
          <w:szCs w:val="27"/>
        </w:rPr>
        <w:t>係依使用者是否能感知其為分別之控制元件來劃分。</w:t>
      </w:r>
      <w:r w:rsidRPr="00B04206">
        <w:rPr>
          <w:rFonts w:ascii="微軟正黑體" w:eastAsia="微軟正黑體" w:hAnsi="微軟正黑體" w:cs="Times New Roman"/>
          <w:sz w:val="27"/>
          <w:szCs w:val="27"/>
        </w:rPr>
        <w:t>。</w:t>
      </w:r>
      <w:r>
        <w:rPr>
          <w:rFonts w:ascii="微軟正黑體" w:eastAsia="微軟正黑體" w:hAnsi="微軟正黑體" w:cs="Times New Roman" w:hint="eastAsia"/>
          <w:sz w:val="27"/>
          <w:szCs w:val="27"/>
        </w:rPr>
        <w:t>此處所稱</w:t>
      </w:r>
      <w:r w:rsidRPr="00B04206">
        <w:rPr>
          <w:rFonts w:ascii="微軟正黑體" w:eastAsia="微軟正黑體" w:hAnsi="微軟正黑體" w:cs="Times New Roman"/>
          <w:sz w:val="27"/>
          <w:szCs w:val="27"/>
        </w:rPr>
        <w:t>元件</w:t>
      </w:r>
      <w:r>
        <w:rPr>
          <w:rFonts w:ascii="微軟正黑體" w:eastAsia="微軟正黑體" w:hAnsi="微軟正黑體" w:cs="Times New Roman" w:hint="eastAsia"/>
          <w:sz w:val="27"/>
          <w:szCs w:val="27"/>
        </w:rPr>
        <w:t>並非根據</w:t>
      </w:r>
      <w:r w:rsidRPr="00B04206">
        <w:rPr>
          <w:rFonts w:ascii="微軟正黑體" w:eastAsia="微軟正黑體" w:hAnsi="微軟正黑體" w:cs="Times New Roman"/>
          <w:sz w:val="27"/>
          <w:szCs w:val="27"/>
        </w:rPr>
        <w:t>程式</w:t>
      </w:r>
      <w:r>
        <w:rPr>
          <w:rFonts w:ascii="微軟正黑體" w:eastAsia="微軟正黑體" w:hAnsi="微軟正黑體" w:cs="Times New Roman" w:hint="eastAsia"/>
          <w:sz w:val="27"/>
          <w:szCs w:val="27"/>
        </w:rPr>
        <w:t>而定</w:t>
      </w:r>
      <w:r w:rsidRPr="00B04206">
        <w:rPr>
          <w:rFonts w:ascii="微軟正黑體" w:eastAsia="微軟正黑體" w:hAnsi="微軟正黑體" w:cs="Times New Roman"/>
          <w:sz w:val="27"/>
          <w:szCs w:val="27"/>
        </w:rPr>
        <w:t>，而是</w:t>
      </w:r>
      <w:r>
        <w:rPr>
          <w:rFonts w:ascii="微軟正黑體" w:eastAsia="微軟正黑體" w:hAnsi="微軟正黑體" w:cs="Times New Roman" w:hint="eastAsia"/>
          <w:sz w:val="27"/>
          <w:szCs w:val="27"/>
        </w:rPr>
        <w:t>以</w:t>
      </w:r>
      <w:r w:rsidRPr="00B04206">
        <w:rPr>
          <w:rFonts w:ascii="微軟正黑體" w:eastAsia="微軟正黑體" w:hAnsi="微軟正黑體" w:cs="Times New Roman"/>
          <w:sz w:val="27"/>
          <w:szCs w:val="27"/>
        </w:rPr>
        <w:t>使用者</w:t>
      </w:r>
      <w:r>
        <w:rPr>
          <w:rFonts w:ascii="微軟正黑體" w:eastAsia="微軟正黑體" w:hAnsi="微軟正黑體" w:cs="Times New Roman" w:hint="eastAsia"/>
          <w:sz w:val="27"/>
          <w:szCs w:val="27"/>
        </w:rPr>
        <w:t>所感知其</w:t>
      </w:r>
      <w:r w:rsidRPr="00B04206">
        <w:rPr>
          <w:rFonts w:ascii="微軟正黑體" w:eastAsia="微軟正黑體" w:hAnsi="微軟正黑體" w:cs="Times New Roman"/>
          <w:sz w:val="27"/>
          <w:szCs w:val="27"/>
        </w:rPr>
        <w:t>為</w:t>
      </w:r>
      <w:r>
        <w:rPr>
          <w:rFonts w:ascii="微軟正黑體" w:eastAsia="微軟正黑體" w:hAnsi="微軟正黑體" w:cs="Times New Roman" w:hint="eastAsia"/>
          <w:sz w:val="27"/>
          <w:szCs w:val="27"/>
        </w:rPr>
        <w:t>分別</w:t>
      </w:r>
      <w:r w:rsidRPr="00B04206">
        <w:rPr>
          <w:rFonts w:ascii="微軟正黑體" w:eastAsia="微軟正黑體" w:hAnsi="微軟正黑體" w:cs="Times New Roman"/>
          <w:sz w:val="27"/>
          <w:szCs w:val="27"/>
        </w:rPr>
        <w:t>的控制</w:t>
      </w:r>
      <w:r>
        <w:rPr>
          <w:rFonts w:ascii="微軟正黑體" w:eastAsia="微軟正黑體" w:hAnsi="微軟正黑體" w:cs="Times New Roman" w:hint="eastAsia"/>
          <w:sz w:val="27"/>
          <w:szCs w:val="27"/>
        </w:rPr>
        <w:t>元件</w:t>
      </w:r>
      <w:r w:rsidRPr="00B04206">
        <w:rPr>
          <w:rFonts w:ascii="微軟正黑體" w:eastAsia="微軟正黑體" w:hAnsi="微軟正黑體" w:cs="Times New Roman"/>
          <w:sz w:val="27"/>
          <w:szCs w:val="27"/>
        </w:rPr>
        <w:t>。</w:t>
      </w:r>
    </w:p>
    <w:p w14:paraId="4B2E5740" w14:textId="77777777" w:rsidR="0071710A" w:rsidRPr="00CD496D" w:rsidRDefault="0071710A" w:rsidP="0071710A"/>
    <w:p w14:paraId="4BD5FF33" w14:textId="77777777" w:rsidR="0071710A" w:rsidRPr="00B04206"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B04206">
        <w:rPr>
          <w:rFonts w:ascii="微軟正黑體" w:eastAsia="微軟正黑體" w:hAnsi="微軟正黑體" w:cs="Times New Roman"/>
          <w:b/>
          <w:bCs/>
          <w:color w:val="00B050"/>
          <w:sz w:val="27"/>
          <w:szCs w:val="27"/>
        </w:rPr>
        <w:t>註</w:t>
      </w:r>
      <w:proofErr w:type="gramEnd"/>
      <w:r w:rsidRPr="00B04206">
        <w:rPr>
          <w:rFonts w:ascii="微軟正黑體" w:eastAsia="微軟正黑體" w:hAnsi="微軟正黑體" w:cs="Times New Roman"/>
          <w:b/>
          <w:bCs/>
          <w:color w:val="00B050"/>
          <w:sz w:val="27"/>
          <w:szCs w:val="27"/>
        </w:rPr>
        <w:t>釋</w:t>
      </w:r>
    </w:p>
    <w:p w14:paraId="6BAC3645" w14:textId="77777777" w:rsidR="0071710A" w:rsidRPr="00B04206"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48AAE0BD" w14:textId="77777777" w:rsidR="0071710A" w:rsidRPr="00B04206"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B04206">
        <w:rPr>
          <w:rFonts w:ascii="微軟正黑體" w:eastAsia="微軟正黑體" w:hAnsi="微軟正黑體" w:cs="Times New Roman"/>
          <w:sz w:val="27"/>
          <w:szCs w:val="27"/>
        </w:rPr>
        <w:t>使用者介面元件包括表單和</w:t>
      </w:r>
      <w:proofErr w:type="gramStart"/>
      <w:r w:rsidRPr="00B04206">
        <w:rPr>
          <w:rFonts w:ascii="微軟正黑體" w:eastAsia="微軟正黑體" w:hAnsi="微軟正黑體" w:cs="Times New Roman"/>
          <w:sz w:val="27"/>
          <w:szCs w:val="27"/>
        </w:rPr>
        <w:t>鏈結</w:t>
      </w:r>
      <w:proofErr w:type="gramEnd"/>
      <w:r w:rsidRPr="00B04206">
        <w:rPr>
          <w:rFonts w:ascii="微軟正黑體" w:eastAsia="微軟正黑體" w:hAnsi="微軟正黑體" w:cs="Times New Roman"/>
          <w:sz w:val="27"/>
          <w:szCs w:val="27"/>
        </w:rPr>
        <w:t>及腳本所產生的元件。</w:t>
      </w:r>
    </w:p>
    <w:p w14:paraId="5E7C8D3F" w14:textId="77777777" w:rsidR="0071710A" w:rsidRPr="00CD496D" w:rsidRDefault="0071710A" w:rsidP="0071710A"/>
    <w:p w14:paraId="6B439AE0" w14:textId="77777777" w:rsidR="0071710A" w:rsidRPr="00B04206"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B04206">
        <w:rPr>
          <w:rFonts w:ascii="微軟正黑體" w:eastAsia="微軟正黑體" w:hAnsi="微軟正黑體" w:cs="Times New Roman"/>
          <w:b/>
          <w:bCs/>
          <w:color w:val="00B050"/>
          <w:sz w:val="27"/>
          <w:szCs w:val="27"/>
        </w:rPr>
        <w:t>註</w:t>
      </w:r>
      <w:proofErr w:type="gramEnd"/>
      <w:r w:rsidRPr="00B04206">
        <w:rPr>
          <w:rFonts w:ascii="微軟正黑體" w:eastAsia="微軟正黑體" w:hAnsi="微軟正黑體" w:cs="Times New Roman"/>
          <w:b/>
          <w:bCs/>
          <w:color w:val="00B050"/>
          <w:sz w:val="27"/>
          <w:szCs w:val="27"/>
        </w:rPr>
        <w:t>釋</w:t>
      </w:r>
    </w:p>
    <w:p w14:paraId="1B998048" w14:textId="77777777" w:rsidR="0071710A" w:rsidRPr="00CD496D" w:rsidRDefault="0071710A" w:rsidP="0071710A">
      <w:pPr>
        <w:pBdr>
          <w:left w:val="single" w:sz="48" w:space="4" w:color="28A60A"/>
        </w:pBdr>
        <w:ind w:left="400" w:right="500"/>
        <w:rPr>
          <w:rFonts w:asciiTheme="minorHAnsi" w:hAnsiTheme="minorHAnsi" w:cs="Times New Roman"/>
          <w:szCs w:val="24"/>
        </w:rPr>
      </w:pPr>
    </w:p>
    <w:p w14:paraId="6ADB1C33" w14:textId="77777777" w:rsidR="0071710A" w:rsidRPr="00B04206"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B04206">
        <w:rPr>
          <w:rFonts w:ascii="微軟正黑體" w:eastAsia="微軟正黑體" w:hAnsi="微軟正黑體" w:cs="Times New Roman"/>
          <w:sz w:val="27"/>
          <w:szCs w:val="27"/>
        </w:rPr>
        <w:t>這裡所指的</w:t>
      </w:r>
      <w:r w:rsidRPr="00B04206">
        <w:rPr>
          <w:rFonts w:ascii="微軟正黑體" w:eastAsia="微軟正黑體" w:hAnsi="微軟正黑體" w:cs="Times New Roman" w:hint="eastAsia"/>
          <w:sz w:val="27"/>
          <w:szCs w:val="27"/>
        </w:rPr>
        <w:t>「元</w:t>
      </w:r>
      <w:r w:rsidRPr="00B04206">
        <w:rPr>
          <w:rFonts w:ascii="微軟正黑體" w:eastAsia="微軟正黑體" w:hAnsi="微軟正黑體" w:cs="Times New Roman"/>
          <w:sz w:val="27"/>
          <w:szCs w:val="27"/>
        </w:rPr>
        <w:t>件</w:t>
      </w:r>
      <w:r w:rsidRPr="00B04206">
        <w:rPr>
          <w:rFonts w:ascii="微軟正黑體" w:eastAsia="微軟正黑體" w:hAnsi="微軟正黑體" w:cs="Times New Roman" w:hint="eastAsia"/>
          <w:sz w:val="27"/>
          <w:szCs w:val="27"/>
        </w:rPr>
        <w:t>」</w:t>
      </w:r>
      <w:r w:rsidRPr="00B04206">
        <w:rPr>
          <w:rFonts w:ascii="微軟正黑體" w:eastAsia="微軟正黑體" w:hAnsi="微軟正黑體" w:cs="Times New Roman"/>
          <w:sz w:val="27"/>
          <w:szCs w:val="27"/>
        </w:rPr>
        <w:t>或</w:t>
      </w:r>
      <w:r w:rsidRPr="00B04206">
        <w:rPr>
          <w:rFonts w:ascii="微軟正黑體" w:eastAsia="微軟正黑體" w:hAnsi="微軟正黑體" w:cs="Times New Roman" w:hint="eastAsia"/>
          <w:sz w:val="27"/>
          <w:szCs w:val="27"/>
        </w:rPr>
        <w:t>「使</w:t>
      </w:r>
      <w:r w:rsidRPr="00B04206">
        <w:rPr>
          <w:rFonts w:ascii="微軟正黑體" w:eastAsia="微軟正黑體" w:hAnsi="微軟正黑體" w:cs="Times New Roman"/>
          <w:sz w:val="27"/>
          <w:szCs w:val="27"/>
        </w:rPr>
        <w:t>用者介面元件</w:t>
      </w:r>
      <w:r w:rsidRPr="00B04206">
        <w:rPr>
          <w:rFonts w:ascii="微軟正黑體" w:eastAsia="微軟正黑體" w:hAnsi="微軟正黑體" w:cs="Times New Roman" w:hint="eastAsia"/>
          <w:sz w:val="27"/>
          <w:szCs w:val="27"/>
        </w:rPr>
        <w:t>」</w:t>
      </w:r>
      <w:r w:rsidRPr="00B04206">
        <w:rPr>
          <w:rFonts w:ascii="微軟正黑體" w:eastAsia="微軟正黑體" w:hAnsi="微軟正黑體" w:cs="Times New Roman"/>
          <w:sz w:val="27"/>
          <w:szCs w:val="27"/>
        </w:rPr>
        <w:t>的含義有時也稱為</w:t>
      </w:r>
      <w:r w:rsidRPr="00B04206">
        <w:rPr>
          <w:rFonts w:ascii="微軟正黑體" w:eastAsia="微軟正黑體" w:hAnsi="微軟正黑體" w:cs="Times New Roman" w:hint="eastAsia"/>
          <w:sz w:val="27"/>
          <w:szCs w:val="27"/>
        </w:rPr>
        <w:t>「使用者介面元素」</w:t>
      </w:r>
      <w:r w:rsidRPr="00B04206">
        <w:rPr>
          <w:rFonts w:ascii="微軟正黑體" w:eastAsia="微軟正黑體" w:hAnsi="微軟正黑體" w:cs="Times New Roman"/>
          <w:sz w:val="27"/>
          <w:szCs w:val="27"/>
        </w:rPr>
        <w:t>。</w:t>
      </w:r>
    </w:p>
    <w:p w14:paraId="72D5CCC1" w14:textId="77777777" w:rsidR="0071710A" w:rsidRPr="00CD496D" w:rsidRDefault="0071710A" w:rsidP="0071710A"/>
    <w:p w14:paraId="0F1D0E9D" w14:textId="77777777" w:rsidR="0071710A" w:rsidRDefault="00000000" w:rsidP="0071710A">
      <w:pPr>
        <w:pBdr>
          <w:left w:val="single" w:sz="48" w:space="4" w:color="FFC000"/>
        </w:pBdr>
        <w:snapToGrid w:val="0"/>
        <w:spacing w:line="240" w:lineRule="atLeast"/>
        <w:ind w:left="403" w:right="499"/>
      </w:pPr>
      <w:hyperlink r:id="rId243" w:anchor="example-36" w:history="1">
        <w:r w:rsidR="0071710A">
          <w:rPr>
            <w:rStyle w:val="a6"/>
            <w:rFonts w:asciiTheme="minorEastAsia" w:eastAsiaTheme="minorEastAsia" w:hAnsiTheme="minorEastAsia" w:cs="Arial" w:hint="eastAsia"/>
            <w:caps/>
            <w:sz w:val="27"/>
            <w:szCs w:val="27"/>
            <w:shd w:val="clear" w:color="auto" w:fill="FCFAEE"/>
          </w:rPr>
          <w:t>範例</w:t>
        </w:r>
        <w:r w:rsidR="0071710A">
          <w:rPr>
            <w:rStyle w:val="a6"/>
            <w:rFonts w:ascii="Arial" w:hAnsi="Arial" w:cs="Arial"/>
            <w:caps/>
            <w:sz w:val="27"/>
            <w:szCs w:val="27"/>
            <w:shd w:val="clear" w:color="auto" w:fill="FCFAEE"/>
          </w:rPr>
          <w:t> 36</w:t>
        </w:r>
      </w:hyperlink>
    </w:p>
    <w:p w14:paraId="68C6524F" w14:textId="77777777" w:rsidR="0071710A" w:rsidRPr="00E36393" w:rsidRDefault="0071710A" w:rsidP="0071710A">
      <w:pPr>
        <w:pStyle w:val="a3"/>
        <w:adjustRightInd w:val="0"/>
        <w:snapToGrid w:val="0"/>
        <w:spacing w:before="37" w:line="240" w:lineRule="atLeast"/>
        <w:rPr>
          <w:rFonts w:ascii="微軟正黑體" w:eastAsia="微軟正黑體" w:hAnsi="微軟正黑體" w:cs="Times New Roman"/>
          <w:b/>
          <w:bCs/>
          <w:i/>
          <w:iCs/>
          <w:sz w:val="27"/>
          <w:szCs w:val="27"/>
        </w:rPr>
      </w:pPr>
      <w:r w:rsidRPr="009B34F8">
        <w:rPr>
          <w:rFonts w:ascii="微軟正黑體" w:eastAsia="微軟正黑體" w:hAnsi="微軟正黑體" w:hint="eastAsia"/>
          <w:sz w:val="27"/>
          <w:szCs w:val="27"/>
        </w:rPr>
        <w:t>某個小應用程式有個「控制功能」，可以用來</w:t>
      </w:r>
      <w:proofErr w:type="gramStart"/>
      <w:r w:rsidRPr="009B34F8">
        <w:rPr>
          <w:rFonts w:ascii="微軟正黑體" w:eastAsia="微軟正黑體" w:hAnsi="微軟正黑體" w:hint="eastAsia"/>
          <w:sz w:val="27"/>
          <w:szCs w:val="27"/>
        </w:rPr>
        <w:t>逐列、逐頁</w:t>
      </w:r>
      <w:proofErr w:type="gramEnd"/>
      <w:r w:rsidRPr="009B34F8">
        <w:rPr>
          <w:rFonts w:ascii="微軟正黑體" w:eastAsia="微軟正黑體" w:hAnsi="微軟正黑體" w:hint="eastAsia"/>
          <w:sz w:val="27"/>
          <w:szCs w:val="27"/>
        </w:rPr>
        <w:t>或以隨機存取的方式在內容間移動。因為這些方式都需要有個名稱並能單獨設定，因此它們每一個都是「使用者介面元件」。</w:t>
      </w:r>
    </w:p>
    <w:p w14:paraId="1B508029" w14:textId="77777777" w:rsidR="0071710A" w:rsidRPr="00226171" w:rsidRDefault="0071710A" w:rsidP="0071710A">
      <w:pPr>
        <w:pStyle w:val="3"/>
        <w:rPr>
          <w:rFonts w:ascii="微軟正黑體" w:eastAsia="微軟正黑體" w:hAnsi="微軟正黑體"/>
          <w:i/>
          <w:iCs/>
          <w:sz w:val="27"/>
          <w:szCs w:val="27"/>
        </w:rPr>
      </w:pPr>
      <w:bookmarkStart w:id="253" w:name="_使用者無操作"/>
      <w:bookmarkEnd w:id="253"/>
      <w:r w:rsidRPr="00226171">
        <w:rPr>
          <w:rFonts w:ascii="微軟正黑體" w:eastAsia="微軟正黑體" w:hAnsi="微軟正黑體" w:hint="eastAsia"/>
          <w:i/>
          <w:iCs/>
          <w:sz w:val="27"/>
          <w:szCs w:val="27"/>
        </w:rPr>
        <w:t>使用者無</w:t>
      </w:r>
      <w:r w:rsidRPr="00226171">
        <w:rPr>
          <w:rFonts w:ascii="微軟正黑體" w:eastAsia="微軟正黑體" w:hAnsi="微軟正黑體"/>
          <w:i/>
          <w:iCs/>
          <w:sz w:val="27"/>
          <w:szCs w:val="27"/>
        </w:rPr>
        <w:t>操作</w:t>
      </w:r>
    </w:p>
    <w:p w14:paraId="7A51681A" w14:textId="77777777" w:rsidR="0071710A" w:rsidRDefault="0071710A" w:rsidP="0071710A">
      <w:pPr>
        <w:pStyle w:val="a3"/>
        <w:adjustRightInd w:val="0"/>
        <w:snapToGrid w:val="0"/>
        <w:spacing w:before="38" w:after="240" w:line="240" w:lineRule="atLeast"/>
        <w:ind w:right="408"/>
        <w:jc w:val="both"/>
        <w:rPr>
          <w:rFonts w:ascii="微軟正黑體" w:eastAsia="微軟正黑體" w:hAnsi="微軟正黑體" w:cs="Times New Roman"/>
          <w:sz w:val="27"/>
          <w:szCs w:val="27"/>
        </w:rPr>
      </w:pPr>
      <w:r>
        <w:rPr>
          <w:rFonts w:ascii="微軟正黑體" w:eastAsia="微軟正黑體" w:hAnsi="微軟正黑體" w:cs="Times New Roman" w:hint="eastAsia"/>
          <w:sz w:val="27"/>
          <w:szCs w:val="27"/>
        </w:rPr>
        <w:t>一段時間內</w:t>
      </w:r>
      <w:r w:rsidRPr="00B04206">
        <w:rPr>
          <w:rFonts w:ascii="微軟正黑體" w:eastAsia="微軟正黑體" w:hAnsi="微軟正黑體" w:cs="Times New Roman"/>
          <w:sz w:val="27"/>
          <w:szCs w:val="27"/>
        </w:rPr>
        <w:t>，使用者無操作活動的發生</w:t>
      </w:r>
      <w:r>
        <w:rPr>
          <w:rFonts w:ascii="微軟正黑體" w:eastAsia="微軟正黑體" w:hAnsi="微軟正黑體" w:cs="Times New Roman"/>
          <w:sz w:val="27"/>
          <w:szCs w:val="27"/>
        </w:rPr>
        <w:t>。</w:t>
      </w:r>
    </w:p>
    <w:p w14:paraId="2013AB07" w14:textId="77777777" w:rsidR="0071710A" w:rsidRDefault="0071710A" w:rsidP="0071710A">
      <w:pPr>
        <w:pStyle w:val="a3"/>
        <w:adjustRightInd w:val="0"/>
        <w:snapToGrid w:val="0"/>
        <w:spacing w:before="38" w:after="240" w:line="240" w:lineRule="atLeast"/>
        <w:ind w:right="408"/>
        <w:jc w:val="both"/>
        <w:rPr>
          <w:rFonts w:ascii="微軟正黑體" w:eastAsia="微軟正黑體" w:hAnsi="微軟正黑體" w:cs="Times New Roman"/>
          <w:sz w:val="27"/>
          <w:szCs w:val="27"/>
        </w:rPr>
      </w:pPr>
      <w:r w:rsidRPr="00B04206">
        <w:rPr>
          <w:rFonts w:ascii="微軟正黑體" w:eastAsia="微軟正黑體" w:hAnsi="微軟正黑體" w:cs="Times New Roman"/>
          <w:sz w:val="27"/>
          <w:szCs w:val="27"/>
        </w:rPr>
        <w:lastRenderedPageBreak/>
        <w:t>追踪方法將由網站或應用程式來確定。</w:t>
      </w:r>
    </w:p>
    <w:p w14:paraId="2D94EF81" w14:textId="77777777" w:rsidR="0071710A" w:rsidRPr="00155859" w:rsidRDefault="0071710A" w:rsidP="0071710A">
      <w:pPr>
        <w:pStyle w:val="3"/>
        <w:rPr>
          <w:rFonts w:ascii="微軟正黑體" w:eastAsia="微軟正黑體" w:hAnsi="微軟正黑體"/>
          <w:i/>
          <w:iCs/>
          <w:sz w:val="27"/>
          <w:szCs w:val="27"/>
        </w:rPr>
      </w:pPr>
      <w:bookmarkStart w:id="254" w:name="_視訊"/>
      <w:bookmarkEnd w:id="254"/>
      <w:r w:rsidRPr="00155859">
        <w:rPr>
          <w:rFonts w:ascii="微軟正黑體" w:eastAsia="微軟正黑體" w:hAnsi="微軟正黑體"/>
          <w:i/>
          <w:iCs/>
          <w:sz w:val="27"/>
          <w:szCs w:val="27"/>
        </w:rPr>
        <w:t>視訊</w:t>
      </w:r>
    </w:p>
    <w:p w14:paraId="45B4F809" w14:textId="77777777" w:rsidR="0071710A" w:rsidRDefault="0071710A" w:rsidP="0071710A">
      <w:pPr>
        <w:pStyle w:val="a3"/>
        <w:adjustRightInd w:val="0"/>
        <w:snapToGrid w:val="0"/>
        <w:spacing w:before="37" w:line="240" w:lineRule="atLeast"/>
        <w:ind w:right="413"/>
        <w:rPr>
          <w:rFonts w:ascii="微軟正黑體" w:eastAsia="微軟正黑體" w:hAnsi="微軟正黑體" w:cs="Times New Roman"/>
          <w:sz w:val="27"/>
          <w:szCs w:val="27"/>
        </w:rPr>
      </w:pPr>
      <w:r w:rsidRPr="008B29D6">
        <w:rPr>
          <w:rFonts w:ascii="微軟正黑體" w:eastAsia="微軟正黑體" w:hAnsi="微軟正黑體" w:cs="Times New Roman"/>
          <w:sz w:val="27"/>
          <w:szCs w:val="27"/>
        </w:rPr>
        <w:t>指移動或以序列方式呈現圖片或影像的科技</w:t>
      </w:r>
    </w:p>
    <w:p w14:paraId="4A9C58BF" w14:textId="77777777" w:rsidR="0071710A" w:rsidRPr="00CD496D" w:rsidRDefault="0071710A" w:rsidP="0071710A"/>
    <w:p w14:paraId="6B056B4E" w14:textId="77777777" w:rsidR="0071710A" w:rsidRPr="001C0303"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1C0303">
        <w:rPr>
          <w:rFonts w:ascii="微軟正黑體" w:eastAsia="微軟正黑體" w:hAnsi="微軟正黑體" w:cs="Times New Roman"/>
          <w:b/>
          <w:bCs/>
          <w:color w:val="00B050"/>
          <w:sz w:val="27"/>
          <w:szCs w:val="27"/>
        </w:rPr>
        <w:t>註</w:t>
      </w:r>
      <w:proofErr w:type="gramEnd"/>
      <w:r w:rsidRPr="001C0303">
        <w:rPr>
          <w:rFonts w:ascii="微軟正黑體" w:eastAsia="微軟正黑體" w:hAnsi="微軟正黑體" w:cs="Times New Roman"/>
          <w:b/>
          <w:bCs/>
          <w:color w:val="00B050"/>
          <w:sz w:val="27"/>
          <w:szCs w:val="27"/>
        </w:rPr>
        <w:t>釋</w:t>
      </w:r>
    </w:p>
    <w:p w14:paraId="49F279F5" w14:textId="77777777" w:rsidR="0071710A" w:rsidRPr="001C0303" w:rsidRDefault="0071710A" w:rsidP="0071710A">
      <w:pPr>
        <w:pBdr>
          <w:left w:val="single" w:sz="48" w:space="4" w:color="28A60A"/>
        </w:pBdr>
        <w:ind w:left="403" w:right="499"/>
        <w:rPr>
          <w:rFonts w:ascii="Times New Roman" w:hAnsi="Times New Roman" w:cs="Times New Roman"/>
          <w:b/>
          <w:color w:val="00B050"/>
          <w:szCs w:val="24"/>
        </w:rPr>
      </w:pPr>
    </w:p>
    <w:p w14:paraId="763D981F" w14:textId="77777777" w:rsidR="0071710A" w:rsidRPr="001C0303" w:rsidRDefault="0071710A" w:rsidP="0071710A">
      <w:pPr>
        <w:pBdr>
          <w:left w:val="single" w:sz="48" w:space="4" w:color="28A60A"/>
        </w:pBdr>
        <w:adjustRightInd w:val="0"/>
        <w:snapToGrid w:val="0"/>
        <w:spacing w:line="240" w:lineRule="atLeast"/>
        <w:ind w:left="403" w:right="499"/>
      </w:pPr>
      <w:r w:rsidRPr="001C0303">
        <w:rPr>
          <w:rFonts w:ascii="微軟正黑體" w:eastAsia="微軟正黑體" w:hAnsi="微軟正黑體" w:cs="Times New Roman"/>
          <w:sz w:val="27"/>
          <w:szCs w:val="27"/>
        </w:rPr>
        <w:t>視訊可由動畫影像或攝影影像組成，也可以兩者兼有之。</w:t>
      </w:r>
    </w:p>
    <w:p w14:paraId="3401E196" w14:textId="77777777" w:rsidR="0071710A" w:rsidRDefault="0071710A" w:rsidP="0071710A">
      <w:pPr>
        <w:pStyle w:val="a3"/>
        <w:adjustRightInd w:val="0"/>
        <w:snapToGrid w:val="0"/>
        <w:spacing w:before="37" w:line="240" w:lineRule="atLeast"/>
        <w:ind w:right="413"/>
        <w:rPr>
          <w:rFonts w:ascii="微軟正黑體" w:eastAsia="微軟正黑體" w:hAnsi="微軟正黑體" w:cs="Times New Roman"/>
          <w:sz w:val="27"/>
          <w:szCs w:val="27"/>
        </w:rPr>
      </w:pPr>
    </w:p>
    <w:p w14:paraId="473808F0" w14:textId="77777777" w:rsidR="0071710A" w:rsidRPr="00155859" w:rsidRDefault="0071710A" w:rsidP="0071710A">
      <w:pPr>
        <w:pStyle w:val="3"/>
        <w:rPr>
          <w:rFonts w:ascii="微軟正黑體" w:eastAsia="微軟正黑體" w:hAnsi="微軟正黑體"/>
          <w:i/>
          <w:iCs/>
          <w:sz w:val="27"/>
          <w:szCs w:val="27"/>
        </w:rPr>
      </w:pPr>
      <w:bookmarkStart w:id="255" w:name="_純視訊"/>
      <w:bookmarkEnd w:id="255"/>
      <w:r w:rsidRPr="00155859">
        <w:rPr>
          <w:rFonts w:ascii="微軟正黑體" w:eastAsia="微軟正黑體" w:hAnsi="微軟正黑體"/>
          <w:i/>
          <w:iCs/>
          <w:sz w:val="27"/>
          <w:szCs w:val="27"/>
        </w:rPr>
        <w:t>純視訊</w:t>
      </w:r>
    </w:p>
    <w:p w14:paraId="4BBBCA09" w14:textId="77777777" w:rsidR="0071710A" w:rsidRDefault="0071710A" w:rsidP="0071710A">
      <w:pPr>
        <w:rPr>
          <w:rFonts w:eastAsiaTheme="minorEastAsia"/>
        </w:rPr>
      </w:pPr>
      <w:r w:rsidRPr="008B29D6">
        <w:rPr>
          <w:rFonts w:ascii="微軟正黑體" w:eastAsia="微軟正黑體" w:hAnsi="微軟正黑體" w:cs="Times New Roman"/>
          <w:spacing w:val="-1"/>
          <w:sz w:val="27"/>
          <w:szCs w:val="27"/>
        </w:rPr>
        <w:t>指含有視訊的時序性呈現，沒有音訊媒體的成份，也沒有互動機制。</w:t>
      </w:r>
    </w:p>
    <w:p w14:paraId="7E4295DB" w14:textId="77777777" w:rsidR="0071710A" w:rsidRDefault="0071710A" w:rsidP="0071710A">
      <w:pPr>
        <w:rPr>
          <w:rFonts w:eastAsiaTheme="minorEastAsia"/>
        </w:rPr>
      </w:pPr>
    </w:p>
    <w:p w14:paraId="5B7BE38D" w14:textId="77777777" w:rsidR="0071710A" w:rsidRPr="00155859" w:rsidRDefault="0071710A" w:rsidP="0071710A">
      <w:pPr>
        <w:pStyle w:val="3"/>
        <w:rPr>
          <w:rFonts w:ascii="微軟正黑體" w:eastAsia="微軟正黑體" w:hAnsi="微軟正黑體"/>
          <w:i/>
          <w:iCs/>
          <w:sz w:val="27"/>
          <w:szCs w:val="27"/>
        </w:rPr>
      </w:pPr>
      <w:bookmarkStart w:id="256" w:name="viewport"/>
      <w:bookmarkEnd w:id="256"/>
      <w:r w:rsidRPr="00155859">
        <w:rPr>
          <w:rFonts w:ascii="微軟正黑體" w:eastAsia="微軟正黑體" w:hAnsi="微軟正黑體"/>
          <w:i/>
          <w:iCs/>
          <w:sz w:val="27"/>
          <w:szCs w:val="27"/>
        </w:rPr>
        <w:t>視窗</w:t>
      </w:r>
    </w:p>
    <w:p w14:paraId="3AD56EC4" w14:textId="77777777" w:rsidR="0071710A" w:rsidRPr="002B4891" w:rsidRDefault="0071710A" w:rsidP="0071710A">
      <w:pPr>
        <w:rPr>
          <w:rFonts w:ascii="微軟正黑體" w:eastAsia="微軟正黑體" w:hAnsi="微軟正黑體" w:cs="Times New Roman"/>
          <w:spacing w:val="-1"/>
          <w:sz w:val="27"/>
          <w:szCs w:val="27"/>
        </w:rPr>
      </w:pPr>
      <w:r w:rsidRPr="002B4891">
        <w:rPr>
          <w:rFonts w:ascii="微軟正黑體" w:eastAsia="微軟正黑體" w:hAnsi="微軟正黑體" w:cs="Times New Roman"/>
          <w:spacing w:val="-1"/>
          <w:sz w:val="27"/>
          <w:szCs w:val="27"/>
        </w:rPr>
        <w:t>使用者</w:t>
      </w:r>
      <w:r w:rsidRPr="002B4891">
        <w:rPr>
          <w:rFonts w:ascii="微軟正黑體" w:eastAsia="微軟正黑體" w:hAnsi="微軟正黑體" w:cs="Times New Roman" w:hint="eastAsia"/>
          <w:spacing w:val="-1"/>
          <w:sz w:val="27"/>
          <w:szCs w:val="27"/>
        </w:rPr>
        <w:t>代理呈現內容的</w:t>
      </w:r>
      <w:r>
        <w:rPr>
          <w:rFonts w:ascii="微軟正黑體" w:eastAsia="微軟正黑體" w:hAnsi="微軟正黑體" w:cs="Times New Roman" w:hint="eastAsia"/>
          <w:spacing w:val="-1"/>
          <w:sz w:val="27"/>
          <w:szCs w:val="27"/>
        </w:rPr>
        <w:t>物件。</w:t>
      </w:r>
    </w:p>
    <w:p w14:paraId="2907272D" w14:textId="77777777" w:rsidR="0071710A" w:rsidRPr="00CD496D" w:rsidRDefault="0071710A" w:rsidP="0071710A"/>
    <w:p w14:paraId="1276B840" w14:textId="77777777" w:rsidR="0071710A" w:rsidRPr="002B4891"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2B4891">
        <w:rPr>
          <w:rFonts w:ascii="微軟正黑體" w:eastAsia="微軟正黑體" w:hAnsi="微軟正黑體" w:cs="Times New Roman"/>
          <w:b/>
          <w:bCs/>
          <w:color w:val="00B050"/>
          <w:sz w:val="27"/>
          <w:szCs w:val="27"/>
        </w:rPr>
        <w:t>註</w:t>
      </w:r>
      <w:proofErr w:type="gramEnd"/>
      <w:r w:rsidRPr="002B4891">
        <w:rPr>
          <w:rFonts w:ascii="微軟正黑體" w:eastAsia="微軟正黑體" w:hAnsi="微軟正黑體" w:cs="Times New Roman"/>
          <w:b/>
          <w:bCs/>
          <w:color w:val="00B050"/>
          <w:sz w:val="27"/>
          <w:szCs w:val="27"/>
        </w:rPr>
        <w:t>釋</w:t>
      </w:r>
    </w:p>
    <w:p w14:paraId="6F872CFD" w14:textId="77777777" w:rsidR="0071710A" w:rsidRPr="002B4891"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
    <w:p w14:paraId="2FD5D987" w14:textId="77777777" w:rsidR="0071710A" w:rsidRDefault="00000000" w:rsidP="0071710A">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hyperlink w:anchor="user_agent" w:history="1">
        <w:r w:rsidR="0071710A" w:rsidRPr="002B4891">
          <w:rPr>
            <w:rFonts w:ascii="微軟正黑體" w:eastAsia="微軟正黑體" w:hAnsi="微軟正黑體" w:hint="eastAsia"/>
            <w:sz w:val="27"/>
            <w:szCs w:val="27"/>
          </w:rPr>
          <w:t>使用者代理</w:t>
        </w:r>
      </w:hyperlink>
      <w:r w:rsidR="0071710A">
        <w:rPr>
          <w:rFonts w:ascii="微軟正黑體" w:eastAsia="微軟正黑體" w:hAnsi="微軟正黑體" w:hint="eastAsia"/>
          <w:sz w:val="27"/>
          <w:szCs w:val="27"/>
        </w:rPr>
        <w:t>可</w:t>
      </w:r>
      <w:r w:rsidR="0071710A" w:rsidRPr="002B4891">
        <w:rPr>
          <w:rFonts w:ascii="微軟正黑體" w:eastAsia="微軟正黑體" w:hAnsi="微軟正黑體" w:cs="Times New Roman"/>
          <w:sz w:val="27"/>
          <w:szCs w:val="27"/>
        </w:rPr>
        <w:t>透過一個或多個視窗來呈現內容。視窗包括</w:t>
      </w:r>
      <w:r w:rsidR="0071710A">
        <w:rPr>
          <w:rFonts w:ascii="微軟正黑體" w:eastAsia="微軟正黑體" w:hAnsi="微軟正黑體" w:cs="Times New Roman" w:hint="eastAsia"/>
          <w:sz w:val="27"/>
          <w:szCs w:val="27"/>
        </w:rPr>
        <w:t>畫面</w:t>
      </w:r>
      <w:r w:rsidR="0071710A" w:rsidRPr="002B4891">
        <w:rPr>
          <w:rFonts w:ascii="微軟正黑體" w:eastAsia="微軟正黑體" w:hAnsi="微軟正黑體" w:cs="Times New Roman"/>
          <w:sz w:val="27"/>
          <w:szCs w:val="27"/>
        </w:rPr>
        <w:t>、框架、</w:t>
      </w:r>
      <w:r w:rsidR="0071710A">
        <w:rPr>
          <w:rFonts w:ascii="微軟正黑體" w:eastAsia="微軟正黑體" w:hAnsi="微軟正黑體" w:cs="Times New Roman" w:hint="eastAsia"/>
          <w:sz w:val="27"/>
          <w:szCs w:val="27"/>
        </w:rPr>
        <w:t>音訊</w:t>
      </w:r>
      <w:r w:rsidR="0071710A" w:rsidRPr="002B4891">
        <w:rPr>
          <w:rFonts w:ascii="微軟正黑體" w:eastAsia="微軟正黑體" w:hAnsi="微軟正黑體" w:cs="Times New Roman"/>
          <w:sz w:val="27"/>
          <w:szCs w:val="27"/>
        </w:rPr>
        <w:t>和</w:t>
      </w:r>
      <w:r w:rsidR="0071710A">
        <w:rPr>
          <w:rFonts w:ascii="微軟正黑體" w:eastAsia="微軟正黑體" w:hAnsi="微軟正黑體" w:cs="Times New Roman" w:hint="eastAsia"/>
          <w:sz w:val="27"/>
          <w:szCs w:val="27"/>
        </w:rPr>
        <w:t>螢幕</w:t>
      </w:r>
      <w:r w:rsidR="0071710A" w:rsidRPr="002B4891">
        <w:rPr>
          <w:rFonts w:ascii="微軟正黑體" w:eastAsia="微軟正黑體" w:hAnsi="微軟正黑體" w:cs="Times New Roman"/>
          <w:sz w:val="27"/>
          <w:szCs w:val="27"/>
        </w:rPr>
        <w:t>放大鏡。視窗可包含另一個視窗</w:t>
      </w:r>
      <w:proofErr w:type="gramStart"/>
      <w:r w:rsidR="0071710A" w:rsidRPr="002B4891">
        <w:rPr>
          <w:rFonts w:ascii="微軟正黑體" w:eastAsia="微軟正黑體" w:hAnsi="微軟正黑體" w:cs="Times New Roman"/>
          <w:sz w:val="27"/>
          <w:szCs w:val="27"/>
        </w:rPr>
        <w:t>（</w:t>
      </w:r>
      <w:proofErr w:type="gramEnd"/>
      <w:r w:rsidR="0071710A" w:rsidRPr="002B4891">
        <w:rPr>
          <w:rFonts w:ascii="微軟正黑體" w:eastAsia="微軟正黑體" w:hAnsi="微軟正黑體" w:cs="Times New Roman"/>
          <w:sz w:val="27"/>
          <w:szCs w:val="27"/>
        </w:rPr>
        <w:t>例如</w:t>
      </w:r>
      <w:r w:rsidR="0071710A">
        <w:rPr>
          <w:rFonts w:ascii="微軟正黑體" w:eastAsia="微軟正黑體" w:hAnsi="微軟正黑體" w:cs="Times New Roman" w:hint="eastAsia"/>
          <w:sz w:val="27"/>
          <w:szCs w:val="27"/>
        </w:rPr>
        <w:t>：嵌入式</w:t>
      </w:r>
      <w:r w:rsidR="0071710A" w:rsidRPr="002B4891">
        <w:rPr>
          <w:rFonts w:ascii="微軟正黑體" w:eastAsia="微軟正黑體" w:hAnsi="微軟正黑體" w:cs="Times New Roman"/>
          <w:sz w:val="27"/>
          <w:szCs w:val="27"/>
        </w:rPr>
        <w:t>框架</w:t>
      </w:r>
      <w:proofErr w:type="gramStart"/>
      <w:r w:rsidR="0071710A" w:rsidRPr="002B4891">
        <w:rPr>
          <w:rFonts w:ascii="微軟正黑體" w:eastAsia="微軟正黑體" w:hAnsi="微軟正黑體" w:cs="Times New Roman"/>
          <w:sz w:val="27"/>
          <w:szCs w:val="27"/>
        </w:rPr>
        <w:t>）</w:t>
      </w:r>
      <w:proofErr w:type="gramEnd"/>
      <w:r w:rsidR="0071710A" w:rsidRPr="002B4891">
        <w:rPr>
          <w:rFonts w:ascii="微軟正黑體" w:eastAsia="微軟正黑體" w:hAnsi="微軟正黑體" w:cs="Times New Roman"/>
          <w:sz w:val="27"/>
          <w:szCs w:val="27"/>
        </w:rPr>
        <w:t>。 使用者代理所建立的介面元件（如提示，選單和</w:t>
      </w:r>
      <w:proofErr w:type="gramStart"/>
      <w:r w:rsidR="0071710A" w:rsidRPr="002B4891">
        <w:rPr>
          <w:rFonts w:ascii="微軟正黑體" w:eastAsia="微軟正黑體" w:hAnsi="微軟正黑體" w:cs="Times New Roman"/>
          <w:sz w:val="27"/>
          <w:szCs w:val="27"/>
        </w:rPr>
        <w:t>警</w:t>
      </w:r>
      <w:r w:rsidR="0071710A">
        <w:rPr>
          <w:rFonts w:ascii="微軟正黑體" w:eastAsia="微軟正黑體" w:hAnsi="微軟正黑體" w:cs="Times New Roman" w:hint="eastAsia"/>
          <w:sz w:val="27"/>
          <w:szCs w:val="27"/>
        </w:rPr>
        <w:t>示</w:t>
      </w:r>
      <w:proofErr w:type="gramEnd"/>
      <w:r w:rsidR="0071710A">
        <w:rPr>
          <w:rFonts w:ascii="微軟正黑體" w:eastAsia="微軟正黑體" w:hAnsi="微軟正黑體" w:cs="Times New Roman" w:hint="eastAsia"/>
          <w:sz w:val="27"/>
          <w:szCs w:val="27"/>
        </w:rPr>
        <w:t>訊息</w:t>
      </w:r>
      <w:r w:rsidR="0071710A" w:rsidRPr="002B4891">
        <w:rPr>
          <w:rFonts w:ascii="微軟正黑體" w:eastAsia="微軟正黑體" w:hAnsi="微軟正黑體" w:cs="Times New Roman"/>
          <w:sz w:val="27"/>
          <w:szCs w:val="27"/>
        </w:rPr>
        <w:t>）並</w:t>
      </w:r>
      <w:r w:rsidR="0071710A">
        <w:rPr>
          <w:rFonts w:ascii="微軟正黑體" w:eastAsia="微軟正黑體" w:hAnsi="微軟正黑體" w:cs="Times New Roman" w:hint="eastAsia"/>
          <w:sz w:val="27"/>
          <w:szCs w:val="27"/>
        </w:rPr>
        <w:t>非為</w:t>
      </w:r>
      <w:r w:rsidR="0071710A" w:rsidRPr="002B4891">
        <w:rPr>
          <w:rFonts w:ascii="微軟正黑體" w:eastAsia="微軟正黑體" w:hAnsi="微軟正黑體" w:cs="Times New Roman"/>
          <w:sz w:val="27"/>
          <w:szCs w:val="27"/>
        </w:rPr>
        <w:t>視窗。</w:t>
      </w:r>
    </w:p>
    <w:p w14:paraId="3A06CE02" w14:textId="77777777" w:rsidR="0071710A" w:rsidRPr="00CD496D" w:rsidRDefault="0071710A" w:rsidP="0071710A"/>
    <w:p w14:paraId="321A04E2" w14:textId="77777777" w:rsidR="0071710A" w:rsidRPr="002B4891"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b/>
          <w:bCs/>
          <w:color w:val="00B050"/>
          <w:sz w:val="27"/>
          <w:szCs w:val="27"/>
        </w:rPr>
      </w:pPr>
      <w:proofErr w:type="gramStart"/>
      <w:r w:rsidRPr="002B4891">
        <w:rPr>
          <w:rFonts w:ascii="微軟正黑體" w:eastAsia="微軟正黑體" w:hAnsi="微軟正黑體" w:cs="Times New Roman"/>
          <w:b/>
          <w:bCs/>
          <w:color w:val="00B050"/>
          <w:sz w:val="27"/>
          <w:szCs w:val="27"/>
        </w:rPr>
        <w:t>註</w:t>
      </w:r>
      <w:proofErr w:type="gramEnd"/>
      <w:r w:rsidRPr="002B4891">
        <w:rPr>
          <w:rFonts w:ascii="微軟正黑體" w:eastAsia="微軟正黑體" w:hAnsi="微軟正黑體" w:cs="Times New Roman"/>
          <w:b/>
          <w:bCs/>
          <w:color w:val="00B050"/>
          <w:sz w:val="27"/>
          <w:szCs w:val="27"/>
        </w:rPr>
        <w:t>釋</w:t>
      </w:r>
    </w:p>
    <w:p w14:paraId="2B3A29FE" w14:textId="77777777" w:rsidR="0071710A" w:rsidRPr="00CD496D" w:rsidRDefault="0071710A" w:rsidP="0071710A">
      <w:pPr>
        <w:pBdr>
          <w:left w:val="single" w:sz="48" w:space="4" w:color="28A60A"/>
        </w:pBdr>
        <w:ind w:left="403" w:right="499"/>
        <w:rPr>
          <w:rFonts w:asciiTheme="minorHAnsi" w:hAnsiTheme="minorHAnsi" w:cs="Times New Roman"/>
          <w:szCs w:val="24"/>
        </w:rPr>
      </w:pPr>
    </w:p>
    <w:p w14:paraId="7169D195" w14:textId="77777777" w:rsidR="0071710A" w:rsidRPr="002B4891"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sz w:val="27"/>
          <w:szCs w:val="27"/>
        </w:rPr>
      </w:pPr>
      <w:r w:rsidRPr="002B4891">
        <w:rPr>
          <w:rFonts w:ascii="微軟正黑體" w:eastAsia="微軟正黑體" w:hAnsi="微軟正黑體"/>
          <w:sz w:val="27"/>
          <w:szCs w:val="27"/>
        </w:rPr>
        <w:t>該定義</w:t>
      </w:r>
      <w:r>
        <w:rPr>
          <w:rFonts w:ascii="微軟正黑體" w:eastAsia="微軟正黑體" w:hAnsi="微軟正黑體" w:hint="eastAsia"/>
          <w:sz w:val="27"/>
          <w:szCs w:val="27"/>
        </w:rPr>
        <w:t>參考</w:t>
      </w:r>
      <w:r w:rsidRPr="002B4891">
        <w:rPr>
          <w:rFonts w:ascii="微軟正黑體" w:eastAsia="微軟正黑體" w:hAnsi="微軟正黑體"/>
          <w:sz w:val="27"/>
          <w:szCs w:val="27"/>
        </w:rPr>
        <w:t>於</w:t>
      </w:r>
      <w:hyperlink r:id="rId244" w:history="1">
        <w:r>
          <w:rPr>
            <w:rFonts w:ascii="微軟正黑體" w:eastAsia="微軟正黑體" w:hAnsi="微軟正黑體" w:hint="eastAsia"/>
            <w:sz w:val="27"/>
            <w:szCs w:val="27"/>
          </w:rPr>
          <w:t>使用者代理無障礙</w:t>
        </w:r>
        <w:r w:rsidRPr="002B4891">
          <w:rPr>
            <w:rFonts w:ascii="微軟正黑體" w:eastAsia="微軟正黑體" w:hAnsi="微軟正黑體"/>
            <w:sz w:val="27"/>
            <w:szCs w:val="27"/>
          </w:rPr>
          <w:t>準則(User Agents accessibility Guideline) 1.0</w:t>
        </w:r>
        <w:r>
          <w:rPr>
            <w:rFonts w:ascii="微軟正黑體" w:eastAsia="微軟正黑體" w:hAnsi="微軟正黑體" w:hint="eastAsia"/>
            <w:sz w:val="27"/>
            <w:szCs w:val="27"/>
          </w:rPr>
          <w:t>版</w:t>
        </w:r>
      </w:hyperlink>
      <w:r w:rsidRPr="002B4891">
        <w:rPr>
          <w:rFonts w:ascii="微軟正黑體" w:eastAsia="微軟正黑體" w:hAnsi="微軟正黑體"/>
          <w:sz w:val="27"/>
          <w:szCs w:val="27"/>
        </w:rPr>
        <w:t>[</w:t>
      </w:r>
      <w:hyperlink w:anchor="UAAG10" w:history="1">
        <w:r w:rsidRPr="002B4891">
          <w:rPr>
            <w:rFonts w:ascii="微軟正黑體" w:eastAsia="微軟正黑體" w:hAnsi="微軟正黑體"/>
            <w:sz w:val="27"/>
            <w:szCs w:val="27"/>
          </w:rPr>
          <w:t>UAAG10</w:t>
        </w:r>
      </w:hyperlink>
      <w:r w:rsidRPr="002B4891">
        <w:rPr>
          <w:rFonts w:ascii="微軟正黑體" w:eastAsia="微軟正黑體" w:hAnsi="微軟正黑體"/>
          <w:sz w:val="27"/>
          <w:szCs w:val="27"/>
        </w:rPr>
        <w:t>]。</w:t>
      </w:r>
    </w:p>
    <w:p w14:paraId="039A38F1" w14:textId="77777777" w:rsidR="0071710A" w:rsidRPr="00CD496D" w:rsidRDefault="0071710A" w:rsidP="0071710A"/>
    <w:p w14:paraId="4E873A1C" w14:textId="77777777" w:rsidR="0071710A" w:rsidRPr="00155859" w:rsidRDefault="0071710A" w:rsidP="0071710A">
      <w:pPr>
        <w:pStyle w:val="3"/>
        <w:rPr>
          <w:rFonts w:ascii="微軟正黑體" w:eastAsia="微軟正黑體" w:hAnsi="微軟正黑體"/>
          <w:i/>
          <w:iCs/>
          <w:sz w:val="27"/>
          <w:szCs w:val="27"/>
        </w:rPr>
      </w:pPr>
      <w:bookmarkStart w:id="257" w:name="_客製的視覺化"/>
      <w:bookmarkEnd w:id="257"/>
      <w:r w:rsidRPr="00155859">
        <w:rPr>
          <w:rFonts w:ascii="微軟正黑體" w:eastAsia="微軟正黑體" w:hAnsi="微軟正黑體"/>
          <w:i/>
          <w:iCs/>
          <w:sz w:val="27"/>
          <w:szCs w:val="27"/>
        </w:rPr>
        <w:t>客</w:t>
      </w:r>
      <w:r w:rsidRPr="00155859">
        <w:rPr>
          <w:rFonts w:ascii="微軟正黑體" w:eastAsia="微軟正黑體" w:hAnsi="微軟正黑體" w:hint="eastAsia"/>
          <w:i/>
          <w:iCs/>
          <w:sz w:val="27"/>
          <w:szCs w:val="27"/>
        </w:rPr>
        <w:t>製的視覺</w:t>
      </w:r>
      <w:r w:rsidRPr="00155859">
        <w:rPr>
          <w:rFonts w:ascii="微軟正黑體" w:eastAsia="微軟正黑體" w:hAnsi="微軟正黑體"/>
          <w:i/>
          <w:iCs/>
          <w:sz w:val="27"/>
          <w:szCs w:val="27"/>
        </w:rPr>
        <w:t>化</w:t>
      </w:r>
    </w:p>
    <w:p w14:paraId="34CD25BB" w14:textId="77777777" w:rsidR="0071710A" w:rsidRPr="006D71F0" w:rsidRDefault="0071710A" w:rsidP="0071710A">
      <w:pPr>
        <w:rPr>
          <w:rFonts w:ascii="微軟正黑體" w:eastAsia="微軟正黑體" w:hAnsi="微軟正黑體" w:cs="Times New Roman"/>
          <w:spacing w:val="-1"/>
          <w:sz w:val="27"/>
          <w:szCs w:val="27"/>
        </w:rPr>
      </w:pPr>
      <w:r w:rsidRPr="006D71F0">
        <w:rPr>
          <w:rFonts w:ascii="微軟正黑體" w:eastAsia="微軟正黑體" w:hAnsi="微軟正黑體" w:cs="Times New Roman"/>
          <w:spacing w:val="-1"/>
          <w:sz w:val="27"/>
          <w:szCs w:val="27"/>
        </w:rPr>
        <w:t>可以設定字體、</w:t>
      </w:r>
      <w:r>
        <w:rPr>
          <w:rFonts w:ascii="微軟正黑體" w:eastAsia="微軟正黑體" w:hAnsi="微軟正黑體" w:cs="Times New Roman" w:hint="eastAsia"/>
          <w:spacing w:val="-1"/>
          <w:sz w:val="27"/>
          <w:szCs w:val="27"/>
        </w:rPr>
        <w:t>尺寸</w:t>
      </w:r>
      <w:r w:rsidRPr="006D71F0">
        <w:rPr>
          <w:rFonts w:ascii="微軟正黑體" w:eastAsia="微軟正黑體" w:hAnsi="微軟正黑體" w:cs="Times New Roman" w:hint="eastAsia"/>
          <w:spacing w:val="-1"/>
          <w:sz w:val="27"/>
          <w:szCs w:val="27"/>
        </w:rPr>
        <w:t>、</w:t>
      </w:r>
      <w:r w:rsidRPr="006D71F0">
        <w:rPr>
          <w:rFonts w:ascii="微軟正黑體" w:eastAsia="微軟正黑體" w:hAnsi="微軟正黑體" w:cs="Times New Roman"/>
          <w:spacing w:val="-1"/>
          <w:sz w:val="27"/>
          <w:szCs w:val="27"/>
        </w:rPr>
        <w:t>色彩和背景</w:t>
      </w:r>
      <w:bookmarkStart w:id="258" w:name="Web_page"/>
      <w:bookmarkEnd w:id="258"/>
    </w:p>
    <w:p w14:paraId="3D2D3D71" w14:textId="77777777" w:rsidR="0071710A" w:rsidRPr="006D71F0" w:rsidRDefault="0071710A" w:rsidP="0071710A">
      <w:pPr>
        <w:rPr>
          <w:rFonts w:eastAsiaTheme="minorEastAsia"/>
        </w:rPr>
      </w:pPr>
    </w:p>
    <w:p w14:paraId="0B9AEEF9" w14:textId="77777777" w:rsidR="0071710A" w:rsidRPr="00155859" w:rsidRDefault="0071710A" w:rsidP="0071710A">
      <w:pPr>
        <w:pStyle w:val="3"/>
        <w:rPr>
          <w:rFonts w:ascii="微軟正黑體" w:eastAsia="微軟正黑體" w:hAnsi="微軟正黑體"/>
          <w:i/>
          <w:iCs/>
          <w:sz w:val="27"/>
          <w:szCs w:val="27"/>
        </w:rPr>
      </w:pPr>
      <w:bookmarkStart w:id="259" w:name="_網頁"/>
      <w:bookmarkEnd w:id="259"/>
      <w:r w:rsidRPr="00155859">
        <w:rPr>
          <w:rFonts w:ascii="微軟正黑體" w:eastAsia="微軟正黑體" w:hAnsi="微軟正黑體"/>
          <w:i/>
          <w:iCs/>
          <w:sz w:val="27"/>
          <w:szCs w:val="27"/>
        </w:rPr>
        <w:t>網頁</w:t>
      </w:r>
    </w:p>
    <w:p w14:paraId="51CE6E8B" w14:textId="77777777" w:rsidR="0071710A" w:rsidRPr="006D71F0" w:rsidRDefault="0071710A" w:rsidP="0071710A">
      <w:pPr>
        <w:rPr>
          <w:rFonts w:ascii="微軟正黑體" w:eastAsia="微軟正黑體" w:hAnsi="微軟正黑體" w:cs="Times New Roman"/>
          <w:spacing w:val="-1"/>
          <w:sz w:val="27"/>
          <w:szCs w:val="27"/>
        </w:rPr>
      </w:pPr>
      <w:r w:rsidRPr="006D71F0">
        <w:rPr>
          <w:rFonts w:ascii="微軟正黑體" w:eastAsia="微軟正黑體" w:hAnsi="微軟正黑體" w:cs="Times New Roman"/>
          <w:spacing w:val="-1"/>
          <w:sz w:val="27"/>
          <w:szCs w:val="27"/>
        </w:rPr>
        <w:t>以HTTP 或HTTPS 通訊協定從單一網址取得的非嵌入資源，加上任何其</w:t>
      </w:r>
      <w:proofErr w:type="gramStart"/>
      <w:r w:rsidRPr="006D71F0">
        <w:rPr>
          <w:rFonts w:ascii="微軟正黑體" w:eastAsia="微軟正黑體" w:hAnsi="微軟正黑體" w:cs="Times New Roman"/>
          <w:spacing w:val="-1"/>
          <w:sz w:val="27"/>
          <w:szCs w:val="27"/>
        </w:rPr>
        <w:t>他用到且由</w:t>
      </w:r>
      <w:proofErr w:type="gramEnd"/>
      <w:r w:rsidRPr="006D71F0">
        <w:rPr>
          <w:rFonts w:ascii="微軟正黑體" w:eastAsia="微軟正黑體" w:hAnsi="微軟正黑體" w:cs="Times New Roman"/>
          <w:spacing w:val="-1"/>
          <w:sz w:val="27"/>
          <w:szCs w:val="27"/>
        </w:rPr>
        <w:t>使用者代理一起表達或試圖表達的資源。</w:t>
      </w:r>
    </w:p>
    <w:p w14:paraId="7773AB27" w14:textId="77777777" w:rsidR="0071710A" w:rsidRPr="003317DA" w:rsidRDefault="0071710A" w:rsidP="0071710A">
      <w:pPr>
        <w:rPr>
          <w:rFonts w:eastAsiaTheme="minorEastAsia"/>
        </w:rPr>
      </w:pPr>
    </w:p>
    <w:p w14:paraId="2B79DD26" w14:textId="77777777" w:rsidR="0071710A" w:rsidRPr="006D71F0"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b/>
          <w:bCs/>
          <w:color w:val="00B050"/>
          <w:sz w:val="27"/>
          <w:szCs w:val="27"/>
        </w:rPr>
      </w:pPr>
      <w:proofErr w:type="gramStart"/>
      <w:r w:rsidRPr="006D71F0">
        <w:rPr>
          <w:rFonts w:ascii="微軟正黑體" w:eastAsia="微軟正黑體" w:hAnsi="微軟正黑體"/>
          <w:b/>
          <w:bCs/>
          <w:color w:val="00B050"/>
          <w:sz w:val="27"/>
          <w:szCs w:val="27"/>
        </w:rPr>
        <w:t>註</w:t>
      </w:r>
      <w:proofErr w:type="gramEnd"/>
      <w:r w:rsidRPr="006D71F0">
        <w:rPr>
          <w:rFonts w:ascii="微軟正黑體" w:eastAsia="微軟正黑體" w:hAnsi="微軟正黑體"/>
          <w:b/>
          <w:bCs/>
          <w:color w:val="00B050"/>
          <w:sz w:val="27"/>
          <w:szCs w:val="27"/>
        </w:rPr>
        <w:t>釋</w:t>
      </w:r>
    </w:p>
    <w:p w14:paraId="7D25B685" w14:textId="77777777" w:rsidR="0071710A" w:rsidRPr="006D71F0"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sz w:val="27"/>
          <w:szCs w:val="27"/>
        </w:rPr>
      </w:pPr>
    </w:p>
    <w:p w14:paraId="2AD8039B" w14:textId="77777777" w:rsidR="0071710A" w:rsidRPr="006D71F0"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sz w:val="27"/>
          <w:szCs w:val="27"/>
        </w:rPr>
      </w:pPr>
      <w:r w:rsidRPr="006D71F0">
        <w:rPr>
          <w:rFonts w:ascii="微軟正黑體" w:eastAsia="微軟正黑體" w:hAnsi="微軟正黑體"/>
          <w:sz w:val="27"/>
          <w:szCs w:val="27"/>
        </w:rPr>
        <w:t>儘管</w:t>
      </w:r>
      <w:proofErr w:type="gramStart"/>
      <w:r w:rsidRPr="006D71F0">
        <w:rPr>
          <w:rFonts w:ascii="微軟正黑體" w:eastAsia="微軟正黑體" w:hAnsi="微軟正黑體"/>
          <w:sz w:val="27"/>
          <w:szCs w:val="27"/>
        </w:rPr>
        <w:t>任何</w:t>
      </w:r>
      <w:r w:rsidRPr="006D71F0">
        <w:rPr>
          <w:rFonts w:ascii="微軟正黑體" w:eastAsia="微軟正黑體" w:hAnsi="微軟正黑體" w:hint="eastAsia"/>
          <w:sz w:val="27"/>
          <w:szCs w:val="27"/>
        </w:rPr>
        <w:t>「</w:t>
      </w:r>
      <w:proofErr w:type="gramEnd"/>
      <w:r w:rsidRPr="006D71F0">
        <w:rPr>
          <w:rFonts w:ascii="微軟正黑體" w:eastAsia="微軟正黑體" w:hAnsi="微軟正黑體"/>
          <w:sz w:val="27"/>
          <w:szCs w:val="27"/>
        </w:rPr>
        <w:t>其他資源</w:t>
      </w:r>
      <w:r w:rsidRPr="006D71F0">
        <w:rPr>
          <w:rFonts w:ascii="微軟正黑體" w:eastAsia="微軟正黑體" w:hAnsi="微軟正黑體" w:hint="eastAsia"/>
          <w:sz w:val="27"/>
          <w:szCs w:val="27"/>
        </w:rPr>
        <w:t>」</w:t>
      </w:r>
      <w:r w:rsidRPr="006D71F0">
        <w:rPr>
          <w:rFonts w:ascii="微軟正黑體" w:eastAsia="微軟正黑體" w:hAnsi="微軟正黑體"/>
          <w:sz w:val="27"/>
          <w:szCs w:val="27"/>
        </w:rPr>
        <w:t>會與主要資源一起呈現，它們卻不一定會一起同時呈現。</w:t>
      </w:r>
    </w:p>
    <w:p w14:paraId="3C0F0B61" w14:textId="77777777" w:rsidR="0071710A" w:rsidRDefault="0071710A" w:rsidP="0071710A">
      <w:pPr>
        <w:rPr>
          <w:rFonts w:eastAsiaTheme="minorEastAsia"/>
        </w:rPr>
      </w:pPr>
    </w:p>
    <w:p w14:paraId="28345950" w14:textId="77777777" w:rsidR="0071710A" w:rsidRPr="006D71F0"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b/>
          <w:bCs/>
          <w:color w:val="00B050"/>
          <w:sz w:val="27"/>
          <w:szCs w:val="27"/>
        </w:rPr>
      </w:pPr>
      <w:proofErr w:type="gramStart"/>
      <w:r w:rsidRPr="006D71F0">
        <w:rPr>
          <w:rFonts w:ascii="微軟正黑體" w:eastAsia="微軟正黑體" w:hAnsi="微軟正黑體"/>
          <w:b/>
          <w:bCs/>
          <w:color w:val="00B050"/>
          <w:sz w:val="27"/>
          <w:szCs w:val="27"/>
        </w:rPr>
        <w:t>註</w:t>
      </w:r>
      <w:proofErr w:type="gramEnd"/>
      <w:r w:rsidRPr="006D71F0">
        <w:rPr>
          <w:rFonts w:ascii="微軟正黑體" w:eastAsia="微軟正黑體" w:hAnsi="微軟正黑體"/>
          <w:b/>
          <w:bCs/>
          <w:color w:val="00B050"/>
          <w:sz w:val="27"/>
          <w:szCs w:val="27"/>
        </w:rPr>
        <w:t>釋</w:t>
      </w:r>
    </w:p>
    <w:p w14:paraId="7B531A11" w14:textId="77777777" w:rsidR="0071710A" w:rsidRPr="00CD496D" w:rsidRDefault="0071710A" w:rsidP="0071710A">
      <w:pPr>
        <w:pBdr>
          <w:left w:val="single" w:sz="48" w:space="4" w:color="28A60A"/>
        </w:pBdr>
        <w:ind w:left="403" w:right="499"/>
        <w:rPr>
          <w:rFonts w:asciiTheme="minorHAnsi" w:hAnsiTheme="minorHAnsi" w:cs="Times New Roman"/>
          <w:szCs w:val="24"/>
        </w:rPr>
      </w:pPr>
    </w:p>
    <w:p w14:paraId="3E1BED5F" w14:textId="77777777" w:rsidR="0071710A" w:rsidRPr="006D71F0"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sz w:val="27"/>
          <w:szCs w:val="27"/>
        </w:rPr>
      </w:pPr>
      <w:r w:rsidRPr="006D71F0">
        <w:rPr>
          <w:rFonts w:ascii="微軟正黑體" w:eastAsia="微軟正黑體" w:hAnsi="微軟正黑體" w:hint="eastAsia"/>
          <w:sz w:val="27"/>
          <w:szCs w:val="27"/>
        </w:rPr>
        <w:t>為了滿足這些指引，資源必須在滿足「非嵌入」範圍內才能被視為網頁。</w:t>
      </w:r>
    </w:p>
    <w:p w14:paraId="506E1E44" w14:textId="77777777" w:rsidR="0071710A" w:rsidRPr="00CD496D" w:rsidRDefault="0071710A" w:rsidP="0071710A"/>
    <w:p w14:paraId="2B8BFEDB" w14:textId="77777777" w:rsidR="0071710A" w:rsidRDefault="00000000" w:rsidP="0071710A">
      <w:pPr>
        <w:pBdr>
          <w:left w:val="single" w:sz="48" w:space="4" w:color="FFC000"/>
        </w:pBdr>
        <w:snapToGrid w:val="0"/>
        <w:spacing w:line="240" w:lineRule="atLeast"/>
        <w:ind w:left="403" w:right="499"/>
        <w:rPr>
          <w:rFonts w:ascii="微軟正黑體" w:eastAsia="微軟正黑體" w:hAnsi="微軟正黑體"/>
          <w:sz w:val="27"/>
          <w:szCs w:val="27"/>
        </w:rPr>
      </w:pPr>
      <w:hyperlink r:id="rId245" w:anchor="example-37" w:history="1">
        <w:r w:rsidR="0071710A">
          <w:rPr>
            <w:rStyle w:val="a6"/>
            <w:rFonts w:asciiTheme="minorEastAsia" w:eastAsiaTheme="minorEastAsia" w:hAnsiTheme="minorEastAsia" w:cs="Arial" w:hint="eastAsia"/>
            <w:caps/>
            <w:sz w:val="27"/>
            <w:szCs w:val="27"/>
            <w:shd w:val="clear" w:color="auto" w:fill="FCFAEE"/>
          </w:rPr>
          <w:t>範例</w:t>
        </w:r>
        <w:r w:rsidR="0071710A">
          <w:rPr>
            <w:rStyle w:val="a6"/>
            <w:rFonts w:ascii="Arial" w:hAnsi="Arial" w:cs="Arial"/>
            <w:caps/>
            <w:sz w:val="27"/>
            <w:szCs w:val="27"/>
            <w:shd w:val="clear" w:color="auto" w:fill="FCFAEE"/>
          </w:rPr>
          <w:t> 37</w:t>
        </w:r>
      </w:hyperlink>
    </w:p>
    <w:p w14:paraId="34BCDD78" w14:textId="77777777" w:rsidR="0071710A" w:rsidRPr="006D71F0" w:rsidRDefault="0071710A" w:rsidP="0071710A">
      <w:pPr>
        <w:pBdr>
          <w:left w:val="single" w:sz="48" w:space="4" w:color="FFC000"/>
        </w:pBdr>
        <w:snapToGrid w:val="0"/>
        <w:spacing w:line="240" w:lineRule="atLeast"/>
        <w:ind w:left="403" w:right="499"/>
        <w:rPr>
          <w:rFonts w:ascii="微軟正黑體" w:eastAsia="微軟正黑體" w:hAnsi="微軟正黑體"/>
          <w:sz w:val="27"/>
          <w:szCs w:val="27"/>
        </w:rPr>
      </w:pPr>
      <w:r w:rsidRPr="006D71F0">
        <w:rPr>
          <w:rFonts w:ascii="微軟正黑體" w:eastAsia="微軟正黑體" w:hAnsi="微軟正黑體"/>
          <w:sz w:val="27"/>
          <w:szCs w:val="27"/>
        </w:rPr>
        <w:t>網頁包括所有嵌入</w:t>
      </w:r>
      <w:r>
        <w:rPr>
          <w:rFonts w:ascii="微軟正黑體" w:eastAsia="微軟正黑體" w:hAnsi="微軟正黑體" w:hint="eastAsia"/>
          <w:sz w:val="27"/>
          <w:szCs w:val="27"/>
        </w:rPr>
        <w:t>其中</w:t>
      </w:r>
      <w:r w:rsidRPr="006D71F0">
        <w:rPr>
          <w:rFonts w:ascii="微軟正黑體" w:eastAsia="微軟正黑體" w:hAnsi="微軟正黑體"/>
          <w:sz w:val="27"/>
          <w:szCs w:val="27"/>
        </w:rPr>
        <w:t>的圖像和媒體。</w:t>
      </w:r>
    </w:p>
    <w:p w14:paraId="4C890A20" w14:textId="77777777" w:rsidR="0071710A" w:rsidRPr="006D71F0" w:rsidRDefault="0071710A" w:rsidP="0071710A">
      <w:pPr>
        <w:adjustRightInd w:val="0"/>
        <w:spacing w:line="240" w:lineRule="atLeast"/>
        <w:rPr>
          <w:rFonts w:ascii="微軟正黑體" w:eastAsia="微軟正黑體" w:hAnsi="微軟正黑體"/>
          <w:sz w:val="27"/>
          <w:szCs w:val="27"/>
        </w:rPr>
      </w:pPr>
    </w:p>
    <w:p w14:paraId="40565D0B" w14:textId="77777777" w:rsidR="0071710A" w:rsidRDefault="00000000" w:rsidP="0071710A">
      <w:pPr>
        <w:pBdr>
          <w:left w:val="single" w:sz="48" w:space="4" w:color="FFC000"/>
        </w:pBdr>
        <w:snapToGrid w:val="0"/>
        <w:spacing w:line="240" w:lineRule="atLeast"/>
        <w:ind w:left="403" w:right="499"/>
        <w:rPr>
          <w:rFonts w:ascii="微軟正黑體" w:eastAsia="微軟正黑體" w:hAnsi="微軟正黑體"/>
          <w:sz w:val="27"/>
          <w:szCs w:val="27"/>
        </w:rPr>
      </w:pPr>
      <w:hyperlink r:id="rId246" w:anchor="example-38" w:history="1">
        <w:r w:rsidR="0071710A">
          <w:rPr>
            <w:rStyle w:val="a6"/>
            <w:rFonts w:asciiTheme="minorEastAsia" w:eastAsiaTheme="minorEastAsia" w:hAnsiTheme="minorEastAsia" w:cs="Arial" w:hint="eastAsia"/>
            <w:caps/>
            <w:sz w:val="27"/>
            <w:szCs w:val="27"/>
            <w:shd w:val="clear" w:color="auto" w:fill="FCFAEE"/>
          </w:rPr>
          <w:t>範例</w:t>
        </w:r>
        <w:r w:rsidR="0071710A">
          <w:rPr>
            <w:rStyle w:val="a6"/>
            <w:rFonts w:ascii="Arial" w:hAnsi="Arial" w:cs="Arial"/>
            <w:caps/>
            <w:sz w:val="27"/>
            <w:szCs w:val="27"/>
            <w:shd w:val="clear" w:color="auto" w:fill="FCFAEE"/>
          </w:rPr>
          <w:t> 38</w:t>
        </w:r>
      </w:hyperlink>
    </w:p>
    <w:p w14:paraId="4C3C4CA8" w14:textId="77777777" w:rsidR="0071710A" w:rsidRPr="006D71F0" w:rsidRDefault="0071710A" w:rsidP="0071710A">
      <w:pPr>
        <w:pBdr>
          <w:left w:val="single" w:sz="48" w:space="4" w:color="FFC000"/>
        </w:pBdr>
        <w:snapToGrid w:val="0"/>
        <w:spacing w:line="240" w:lineRule="atLeast"/>
        <w:ind w:left="403" w:right="499"/>
        <w:rPr>
          <w:rFonts w:ascii="微軟正黑體" w:eastAsia="微軟正黑體" w:hAnsi="微軟正黑體"/>
          <w:sz w:val="27"/>
          <w:szCs w:val="27"/>
        </w:rPr>
      </w:pPr>
      <w:r w:rsidRPr="006D71F0">
        <w:rPr>
          <w:rFonts w:ascii="微軟正黑體" w:eastAsia="微軟正黑體" w:hAnsi="微軟正黑體"/>
          <w:sz w:val="27"/>
          <w:szCs w:val="27"/>
        </w:rPr>
        <w:t>使用JavaScript和XML（AJAX）</w:t>
      </w:r>
      <w:r>
        <w:rPr>
          <w:rFonts w:ascii="微軟正黑體" w:eastAsia="微軟正黑體" w:hAnsi="微軟正黑體" w:hint="eastAsia"/>
          <w:sz w:val="27"/>
          <w:szCs w:val="27"/>
        </w:rPr>
        <w:t>建立</w:t>
      </w:r>
      <w:r w:rsidRPr="006D71F0">
        <w:rPr>
          <w:rFonts w:ascii="微軟正黑體" w:eastAsia="微軟正黑體" w:hAnsi="微軟正黑體"/>
          <w:sz w:val="27"/>
          <w:szCs w:val="27"/>
        </w:rPr>
        <w:t>的網頁郵件程式。該程式位於http://example.com/mail，包括收件箱、聯繫人區域和日曆。提供了可顯示</w:t>
      </w:r>
      <w:r w:rsidRPr="00CE102D">
        <w:rPr>
          <w:rFonts w:ascii="微軟正黑體" w:eastAsia="微軟正黑體" w:hAnsi="微軟正黑體" w:hint="eastAsia"/>
          <w:sz w:val="27"/>
          <w:szCs w:val="27"/>
        </w:rPr>
        <w:t>收件匣、聯絡人、月曆分別顯示</w:t>
      </w:r>
      <w:r w:rsidRPr="006D71F0">
        <w:rPr>
          <w:rFonts w:ascii="微軟正黑體" w:eastAsia="微軟正黑體" w:hAnsi="微軟正黑體"/>
          <w:sz w:val="27"/>
          <w:szCs w:val="27"/>
        </w:rPr>
        <w:t>，但不會更改整個</w:t>
      </w:r>
      <w:r>
        <w:rPr>
          <w:rFonts w:ascii="微軟正黑體" w:eastAsia="微軟正黑體" w:hAnsi="微軟正黑體" w:hint="eastAsia"/>
          <w:sz w:val="27"/>
          <w:szCs w:val="27"/>
        </w:rPr>
        <w:t>網頁</w:t>
      </w:r>
      <w:r w:rsidRPr="006D71F0">
        <w:rPr>
          <w:rFonts w:ascii="微軟正黑體" w:eastAsia="微軟正黑體" w:hAnsi="微軟正黑體"/>
          <w:sz w:val="27"/>
          <w:szCs w:val="27"/>
        </w:rPr>
        <w:t>的按鈕</w:t>
      </w:r>
      <w:r>
        <w:rPr>
          <w:rFonts w:ascii="微軟正黑體" w:eastAsia="微軟正黑體" w:hAnsi="微軟正黑體" w:hint="eastAsia"/>
          <w:sz w:val="27"/>
          <w:szCs w:val="27"/>
        </w:rPr>
        <w:t>鏈結</w:t>
      </w:r>
      <w:r w:rsidRPr="006D71F0">
        <w:rPr>
          <w:rFonts w:ascii="微軟正黑體" w:eastAsia="微軟正黑體" w:hAnsi="微軟正黑體"/>
          <w:sz w:val="27"/>
          <w:szCs w:val="27"/>
        </w:rPr>
        <w:t>。</w:t>
      </w:r>
    </w:p>
    <w:p w14:paraId="4055A4D2" w14:textId="77777777" w:rsidR="0071710A" w:rsidRPr="006D71F0" w:rsidRDefault="0071710A" w:rsidP="0071710A">
      <w:pPr>
        <w:adjustRightInd w:val="0"/>
        <w:spacing w:line="240" w:lineRule="atLeast"/>
        <w:rPr>
          <w:rFonts w:ascii="微軟正黑體" w:eastAsia="微軟正黑體" w:hAnsi="微軟正黑體"/>
          <w:sz w:val="27"/>
          <w:szCs w:val="27"/>
        </w:rPr>
      </w:pPr>
    </w:p>
    <w:p w14:paraId="30A0D353" w14:textId="77777777" w:rsidR="0071710A" w:rsidRDefault="00000000" w:rsidP="0071710A">
      <w:pPr>
        <w:pBdr>
          <w:left w:val="single" w:sz="48" w:space="4" w:color="FFC000"/>
        </w:pBdr>
        <w:snapToGrid w:val="0"/>
        <w:spacing w:line="240" w:lineRule="atLeast"/>
        <w:ind w:left="403" w:right="499"/>
        <w:rPr>
          <w:rFonts w:ascii="微軟正黑體" w:eastAsia="微軟正黑體" w:hAnsi="微軟正黑體"/>
          <w:sz w:val="27"/>
          <w:szCs w:val="27"/>
        </w:rPr>
      </w:pPr>
      <w:hyperlink r:id="rId247" w:anchor="example-39" w:history="1">
        <w:r w:rsidR="0071710A">
          <w:rPr>
            <w:rStyle w:val="a6"/>
            <w:rFonts w:asciiTheme="minorEastAsia" w:eastAsiaTheme="minorEastAsia" w:hAnsiTheme="minorEastAsia" w:cs="Arial" w:hint="eastAsia"/>
            <w:caps/>
            <w:sz w:val="27"/>
            <w:szCs w:val="27"/>
            <w:shd w:val="clear" w:color="auto" w:fill="FCFAEE"/>
          </w:rPr>
          <w:t>範例</w:t>
        </w:r>
        <w:r w:rsidR="0071710A">
          <w:rPr>
            <w:rStyle w:val="a6"/>
            <w:rFonts w:ascii="Arial" w:hAnsi="Arial" w:cs="Arial"/>
            <w:caps/>
            <w:sz w:val="27"/>
            <w:szCs w:val="27"/>
            <w:shd w:val="clear" w:color="auto" w:fill="FCFAEE"/>
          </w:rPr>
          <w:t> 39</w:t>
        </w:r>
      </w:hyperlink>
    </w:p>
    <w:p w14:paraId="24D7D21F" w14:textId="77777777" w:rsidR="0071710A" w:rsidRPr="006D71F0" w:rsidRDefault="0071710A" w:rsidP="0071710A">
      <w:pPr>
        <w:pBdr>
          <w:left w:val="single" w:sz="48" w:space="4" w:color="FFC000"/>
        </w:pBdr>
        <w:snapToGrid w:val="0"/>
        <w:spacing w:line="240" w:lineRule="atLeast"/>
        <w:ind w:left="403" w:right="499"/>
        <w:rPr>
          <w:rFonts w:ascii="微軟正黑體" w:eastAsia="微軟正黑體" w:hAnsi="微軟正黑體"/>
          <w:sz w:val="27"/>
          <w:szCs w:val="27"/>
        </w:rPr>
      </w:pPr>
      <w:r w:rsidRPr="006D71F0">
        <w:rPr>
          <w:rFonts w:ascii="微軟正黑體" w:eastAsia="微軟正黑體" w:hAnsi="微軟正黑體"/>
          <w:sz w:val="27"/>
          <w:szCs w:val="27"/>
        </w:rPr>
        <w:t>一</w:t>
      </w:r>
      <w:r>
        <w:rPr>
          <w:rFonts w:ascii="微軟正黑體" w:eastAsia="微軟正黑體" w:hAnsi="微軟正黑體" w:hint="eastAsia"/>
          <w:sz w:val="27"/>
          <w:szCs w:val="27"/>
        </w:rPr>
        <w:t>個</w:t>
      </w:r>
      <w:r w:rsidRPr="006D71F0">
        <w:rPr>
          <w:rFonts w:ascii="微軟正黑體" w:eastAsia="微軟正黑體" w:hAnsi="微軟正黑體"/>
          <w:sz w:val="27"/>
          <w:szCs w:val="27"/>
        </w:rPr>
        <w:t>可自定義的入口網站，使用者可從中選擇要顯示不同內容模塊中的內容。</w:t>
      </w:r>
    </w:p>
    <w:p w14:paraId="06A4C73B" w14:textId="77777777" w:rsidR="0071710A" w:rsidRPr="006D71F0" w:rsidRDefault="0071710A" w:rsidP="0071710A">
      <w:pPr>
        <w:adjustRightInd w:val="0"/>
        <w:spacing w:line="240" w:lineRule="atLeast"/>
        <w:rPr>
          <w:rFonts w:ascii="微軟正黑體" w:eastAsia="微軟正黑體" w:hAnsi="微軟正黑體"/>
          <w:sz w:val="27"/>
          <w:szCs w:val="27"/>
        </w:rPr>
      </w:pPr>
    </w:p>
    <w:p w14:paraId="7A7BDF59" w14:textId="77777777" w:rsidR="0071710A" w:rsidRDefault="00000000" w:rsidP="0071710A">
      <w:pPr>
        <w:pBdr>
          <w:left w:val="single" w:sz="48" w:space="4" w:color="FFC000"/>
        </w:pBdr>
        <w:snapToGrid w:val="0"/>
        <w:spacing w:line="240" w:lineRule="atLeast"/>
        <w:ind w:left="403" w:right="499"/>
        <w:rPr>
          <w:rFonts w:ascii="微軟正黑體" w:eastAsia="微軟正黑體" w:hAnsi="微軟正黑體"/>
          <w:sz w:val="27"/>
          <w:szCs w:val="27"/>
        </w:rPr>
      </w:pPr>
      <w:hyperlink r:id="rId248" w:anchor="example-40" w:history="1">
        <w:r w:rsidR="0071710A">
          <w:rPr>
            <w:rStyle w:val="a6"/>
            <w:rFonts w:asciiTheme="minorEastAsia" w:eastAsiaTheme="minorEastAsia" w:hAnsiTheme="minorEastAsia" w:cs="Arial" w:hint="eastAsia"/>
            <w:caps/>
            <w:sz w:val="27"/>
            <w:szCs w:val="27"/>
            <w:shd w:val="clear" w:color="auto" w:fill="FCFAEE"/>
          </w:rPr>
          <w:t>範例</w:t>
        </w:r>
        <w:r w:rsidR="0071710A">
          <w:rPr>
            <w:rStyle w:val="a6"/>
            <w:rFonts w:ascii="Arial" w:hAnsi="Arial" w:cs="Arial"/>
            <w:caps/>
            <w:sz w:val="27"/>
            <w:szCs w:val="27"/>
            <w:shd w:val="clear" w:color="auto" w:fill="FCFAEE"/>
          </w:rPr>
          <w:t> 40</w:t>
        </w:r>
      </w:hyperlink>
    </w:p>
    <w:p w14:paraId="7D344D05" w14:textId="77777777" w:rsidR="0071710A" w:rsidRPr="006D71F0" w:rsidRDefault="0071710A" w:rsidP="0071710A">
      <w:pPr>
        <w:pBdr>
          <w:left w:val="single" w:sz="48" w:space="4" w:color="FFC000"/>
        </w:pBdr>
        <w:snapToGrid w:val="0"/>
        <w:spacing w:line="240" w:lineRule="atLeast"/>
        <w:ind w:left="403" w:right="499"/>
        <w:rPr>
          <w:rFonts w:ascii="微軟正黑體" w:eastAsia="微軟正黑體" w:hAnsi="微軟正黑體"/>
          <w:sz w:val="27"/>
          <w:szCs w:val="27"/>
        </w:rPr>
      </w:pPr>
      <w:r w:rsidRPr="006D71F0">
        <w:rPr>
          <w:rFonts w:ascii="微軟正黑體" w:eastAsia="微軟正黑體" w:hAnsi="微軟正黑體"/>
          <w:sz w:val="27"/>
          <w:szCs w:val="27"/>
        </w:rPr>
        <w:t>當</w:t>
      </w:r>
      <w:r>
        <w:rPr>
          <w:rFonts w:ascii="微軟正黑體" w:eastAsia="微軟正黑體" w:hAnsi="微軟正黑體" w:hint="eastAsia"/>
          <w:sz w:val="27"/>
          <w:szCs w:val="27"/>
        </w:rPr>
        <w:t>使用者</w:t>
      </w:r>
      <w:r w:rsidRPr="006D71F0">
        <w:rPr>
          <w:rFonts w:ascii="微軟正黑體" w:eastAsia="微軟正黑體" w:hAnsi="微軟正黑體"/>
          <w:sz w:val="27"/>
          <w:szCs w:val="27"/>
        </w:rPr>
        <w:t>在瀏覽器中輸入“http://shopping.example.com/</w:t>
      </w:r>
      <w:proofErr w:type="gramStart"/>
      <w:r w:rsidRPr="006D71F0">
        <w:rPr>
          <w:rFonts w:ascii="微軟正黑體" w:eastAsia="微軟正黑體" w:hAnsi="微軟正黑體"/>
          <w:sz w:val="27"/>
          <w:szCs w:val="27"/>
        </w:rPr>
        <w:t>”</w:t>
      </w:r>
      <w:proofErr w:type="gramEnd"/>
      <w:r w:rsidRPr="006D71F0">
        <w:rPr>
          <w:rFonts w:ascii="微軟正黑體" w:eastAsia="微軟正黑體" w:hAnsi="微軟正黑體"/>
          <w:sz w:val="27"/>
          <w:szCs w:val="27"/>
        </w:rPr>
        <w:t>，將進入一個類似</w:t>
      </w:r>
      <w:r>
        <w:rPr>
          <w:rFonts w:ascii="微軟正黑體" w:eastAsia="微軟正黑體" w:hAnsi="微軟正黑體" w:hint="eastAsia"/>
          <w:sz w:val="27"/>
          <w:szCs w:val="27"/>
        </w:rPr>
        <w:t>影片般互動式購物環境使用者</w:t>
      </w:r>
      <w:r w:rsidRPr="006D71F0">
        <w:rPr>
          <w:rFonts w:ascii="微軟正黑體" w:eastAsia="微軟正黑體" w:hAnsi="微軟正黑體"/>
          <w:sz w:val="27"/>
          <w:szCs w:val="27"/>
        </w:rPr>
        <w:t>可以在商店中隨意移動，並</w:t>
      </w:r>
      <w:r>
        <w:rPr>
          <w:rFonts w:ascii="微軟正黑體" w:eastAsia="微軟正黑體" w:hAnsi="微軟正黑體" w:hint="eastAsia"/>
          <w:sz w:val="27"/>
          <w:szCs w:val="27"/>
        </w:rPr>
        <w:t>把</w:t>
      </w:r>
      <w:r w:rsidRPr="006D71F0">
        <w:rPr>
          <w:rFonts w:ascii="微軟正黑體" w:eastAsia="微軟正黑體" w:hAnsi="微軟正黑體"/>
          <w:sz w:val="27"/>
          <w:szCs w:val="27"/>
        </w:rPr>
        <w:t>貨架上的產品以拖曳的方式移至</w:t>
      </w:r>
      <w:r>
        <w:rPr>
          <w:rFonts w:ascii="微軟正黑體" w:eastAsia="微軟正黑體" w:hAnsi="微軟正黑體" w:hint="eastAsia"/>
          <w:sz w:val="27"/>
          <w:szCs w:val="27"/>
        </w:rPr>
        <w:t>畫面上虛擬</w:t>
      </w:r>
      <w:r w:rsidRPr="006D71F0">
        <w:rPr>
          <w:rFonts w:ascii="微軟正黑體" w:eastAsia="微軟正黑體" w:hAnsi="微軟正黑體"/>
          <w:sz w:val="27"/>
          <w:szCs w:val="27"/>
        </w:rPr>
        <w:t>購物車。單擊某個產品會使其顯示</w:t>
      </w:r>
      <w:r>
        <w:rPr>
          <w:rFonts w:ascii="微軟正黑體" w:eastAsia="微軟正黑體" w:hAnsi="微軟正黑體" w:hint="eastAsia"/>
          <w:sz w:val="27"/>
          <w:szCs w:val="27"/>
        </w:rPr>
        <w:t>出</w:t>
      </w:r>
      <w:r w:rsidRPr="006D71F0">
        <w:rPr>
          <w:rFonts w:ascii="微軟正黑體" w:eastAsia="微軟正黑體" w:hAnsi="微軟正黑體"/>
          <w:sz w:val="27"/>
          <w:szCs w:val="27"/>
        </w:rPr>
        <w:t>規格表。 這可能是單頁網站，</w:t>
      </w:r>
      <w:r>
        <w:rPr>
          <w:rFonts w:ascii="微軟正黑體" w:eastAsia="微軟正黑體" w:hAnsi="微軟正黑體" w:hint="eastAsia"/>
          <w:sz w:val="27"/>
          <w:szCs w:val="27"/>
        </w:rPr>
        <w:t>或者</w:t>
      </w:r>
      <w:r w:rsidRPr="006D71F0">
        <w:rPr>
          <w:rFonts w:ascii="微軟正黑體" w:eastAsia="微軟正黑體" w:hAnsi="微軟正黑體"/>
          <w:sz w:val="27"/>
          <w:szCs w:val="27"/>
        </w:rPr>
        <w:t>只是網站的其中</w:t>
      </w:r>
      <w:r>
        <w:rPr>
          <w:rFonts w:ascii="微軟正黑體" w:eastAsia="微軟正黑體" w:hAnsi="微軟正黑體" w:hint="eastAsia"/>
          <w:sz w:val="27"/>
          <w:szCs w:val="27"/>
        </w:rPr>
        <w:t>的網頁</w:t>
      </w:r>
      <w:r w:rsidRPr="006D71F0">
        <w:rPr>
          <w:rFonts w:ascii="微軟正黑體" w:eastAsia="微軟正黑體" w:hAnsi="微軟正黑體"/>
          <w:sz w:val="27"/>
          <w:szCs w:val="27"/>
        </w:rPr>
        <w:t>。</w:t>
      </w:r>
    </w:p>
    <w:p w14:paraId="5A7BA40A" w14:textId="77777777" w:rsidR="0071710A" w:rsidRDefault="0071710A" w:rsidP="0071710A">
      <w:pPr>
        <w:rPr>
          <w:rFonts w:eastAsiaTheme="minorEastAsia"/>
        </w:rPr>
      </w:pPr>
    </w:p>
    <w:p w14:paraId="5450EAC6" w14:textId="77777777" w:rsidR="0071710A" w:rsidRPr="00CD496D" w:rsidRDefault="0071710A" w:rsidP="0071710A">
      <w:pPr>
        <w:pStyle w:val="2"/>
        <w:tabs>
          <w:tab w:val="num" w:pos="360"/>
        </w:tabs>
      </w:pPr>
      <w:bookmarkStart w:id="260" w:name="_7.使用者介面元件的輸入目的"/>
      <w:bookmarkEnd w:id="260"/>
      <w:r w:rsidRPr="00F957EE">
        <w:rPr>
          <w:rFonts w:ascii="微軟正黑體" w:eastAsia="微軟正黑體" w:hAnsi="微軟正黑體"/>
          <w:color w:val="0070C0"/>
          <w:sz w:val="34"/>
          <w:szCs w:val="34"/>
        </w:rPr>
        <w:t>7.</w:t>
      </w:r>
      <w:r w:rsidRPr="00F957EE">
        <w:rPr>
          <w:rFonts w:ascii="微軟正黑體" w:eastAsia="微軟正黑體" w:hAnsi="微軟正黑體" w:hint="eastAsia"/>
          <w:color w:val="0070C0"/>
          <w:sz w:val="34"/>
          <w:szCs w:val="34"/>
        </w:rPr>
        <w:t>使用者介面元件的輸入目的</w:t>
      </w:r>
    </w:p>
    <w:p w14:paraId="3F4B9149" w14:textId="77777777" w:rsidR="0071710A" w:rsidRDefault="0071710A" w:rsidP="0071710A">
      <w:pPr>
        <w:adjustRightInd w:val="0"/>
        <w:snapToGrid w:val="0"/>
        <w:spacing w:line="240" w:lineRule="atLeast"/>
        <w:rPr>
          <w:rFonts w:ascii="微軟正黑體" w:eastAsia="微軟正黑體" w:hAnsi="微軟正黑體"/>
          <w:sz w:val="27"/>
          <w:szCs w:val="27"/>
        </w:rPr>
      </w:pPr>
      <w:r w:rsidRPr="001F75D1">
        <w:rPr>
          <w:rFonts w:ascii="微軟正黑體" w:eastAsia="微軟正黑體" w:hAnsi="微軟正黑體"/>
          <w:sz w:val="27"/>
          <w:szCs w:val="27"/>
        </w:rPr>
        <w:t>本節包含常見</w:t>
      </w:r>
      <w:hyperlink w:anchor="user_interface_component" w:history="1">
        <w:r w:rsidRPr="001F75D1">
          <w:rPr>
            <w:rStyle w:val="a6"/>
            <w:rFonts w:ascii="微軟正黑體" w:eastAsia="微軟正黑體" w:hAnsi="微軟正黑體" w:cs="Times New Roman"/>
            <w:sz w:val="27"/>
            <w:szCs w:val="27"/>
            <w:u w:color="000000" w:themeColor="text1"/>
          </w:rPr>
          <w:t>使用者介面元件</w:t>
        </w:r>
      </w:hyperlink>
      <w:r w:rsidRPr="001F75D1">
        <w:rPr>
          <w:rFonts w:ascii="微軟正黑體" w:eastAsia="微軟正黑體" w:hAnsi="微軟正黑體"/>
          <w:sz w:val="27"/>
          <w:szCs w:val="27"/>
        </w:rPr>
        <w:t>輸入</w:t>
      </w:r>
      <w:r>
        <w:rPr>
          <w:rFonts w:ascii="微軟正黑體" w:eastAsia="微軟正黑體" w:hAnsi="微軟正黑體" w:hint="eastAsia"/>
          <w:sz w:val="27"/>
          <w:szCs w:val="27"/>
        </w:rPr>
        <w:t>欄位</w:t>
      </w:r>
      <w:r w:rsidRPr="001F75D1">
        <w:rPr>
          <w:rFonts w:ascii="微軟正黑體" w:eastAsia="微軟正黑體" w:hAnsi="微軟正黑體"/>
          <w:sz w:val="27"/>
          <w:szCs w:val="27"/>
        </w:rPr>
        <w:t>之列表。以下術語</w:t>
      </w:r>
      <w:r>
        <w:rPr>
          <w:rFonts w:ascii="微軟正黑體" w:eastAsia="微軟正黑體" w:hAnsi="微軟正黑體" w:hint="eastAsia"/>
          <w:sz w:val="27"/>
          <w:szCs w:val="27"/>
        </w:rPr>
        <w:t>並非常用</w:t>
      </w:r>
      <w:r w:rsidRPr="001F75D1">
        <w:rPr>
          <w:rFonts w:ascii="微軟正黑體" w:eastAsia="微軟正黑體" w:hAnsi="微軟正黑體"/>
          <w:sz w:val="27"/>
          <w:szCs w:val="27"/>
        </w:rPr>
        <w:t>關鍵字，而是</w:t>
      </w:r>
      <w:r>
        <w:rPr>
          <w:rFonts w:ascii="微軟正黑體" w:eastAsia="微軟正黑體" w:hAnsi="微軟正黑體" w:hint="eastAsia"/>
          <w:sz w:val="27"/>
          <w:szCs w:val="27"/>
        </w:rPr>
        <w:t>依</w:t>
      </w:r>
      <w:r w:rsidRPr="001F75D1">
        <w:rPr>
          <w:rFonts w:ascii="微軟正黑體" w:eastAsia="微軟正黑體" w:hAnsi="微軟正黑體"/>
          <w:sz w:val="27"/>
          <w:szCs w:val="27"/>
        </w:rPr>
        <w:t>網頁</w:t>
      </w:r>
      <w:r>
        <w:rPr>
          <w:rFonts w:ascii="微軟正黑體" w:eastAsia="微軟正黑體" w:hAnsi="微軟正黑體" w:hint="eastAsia"/>
          <w:sz w:val="27"/>
          <w:szCs w:val="27"/>
        </w:rPr>
        <w:t>收集個人資訊之目的</w:t>
      </w:r>
      <w:r w:rsidRPr="001F75D1">
        <w:rPr>
          <w:rFonts w:ascii="微軟正黑體" w:eastAsia="微軟正黑體" w:hAnsi="微軟正黑體"/>
          <w:sz w:val="27"/>
          <w:szCs w:val="27"/>
        </w:rPr>
        <w:t>分類</w:t>
      </w:r>
      <w:r w:rsidRPr="00A74266">
        <w:rPr>
          <w:rFonts w:ascii="微軟正黑體" w:eastAsia="微軟正黑體" w:hAnsi="微軟正黑體"/>
          <w:strike/>
          <w:sz w:val="27"/>
          <w:szCs w:val="27"/>
        </w:rPr>
        <w:t>中所獲取的目的</w:t>
      </w:r>
      <w:r w:rsidRPr="001F75D1">
        <w:rPr>
          <w:rFonts w:ascii="微軟正黑體" w:eastAsia="微軟正黑體" w:hAnsi="微軟正黑體"/>
          <w:sz w:val="27"/>
          <w:szCs w:val="27"/>
        </w:rPr>
        <w:t>。在適用的情況下，網頁設計者使用所選分類標記控制項，以用來指示語義目的。這為使用者代理和輔助科技提供了應用個性化呈現的潛力，使更多人能夠理解和使用其內容。</w:t>
      </w:r>
    </w:p>
    <w:p w14:paraId="511171D0" w14:textId="77777777" w:rsidR="0071710A" w:rsidRPr="001F75D1" w:rsidRDefault="0071710A" w:rsidP="0071710A">
      <w:pPr>
        <w:adjustRightInd w:val="0"/>
        <w:snapToGrid w:val="0"/>
        <w:spacing w:line="240" w:lineRule="atLeast"/>
        <w:rPr>
          <w:rFonts w:ascii="微軟正黑體" w:eastAsia="微軟正黑體" w:hAnsi="微軟正黑體"/>
          <w:b/>
          <w:sz w:val="27"/>
          <w:szCs w:val="27"/>
        </w:rPr>
      </w:pPr>
    </w:p>
    <w:p w14:paraId="25481FAA" w14:textId="77777777" w:rsidR="0071710A" w:rsidRPr="001F75D1"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b/>
          <w:sz w:val="27"/>
          <w:szCs w:val="27"/>
        </w:rPr>
      </w:pPr>
      <w:proofErr w:type="gramStart"/>
      <w:r w:rsidRPr="001F75D1">
        <w:rPr>
          <w:rFonts w:ascii="微軟正黑體" w:eastAsia="微軟正黑體" w:hAnsi="微軟正黑體" w:cs="Times New Roman"/>
          <w:b/>
          <w:color w:val="00B050"/>
          <w:sz w:val="27"/>
          <w:szCs w:val="27"/>
        </w:rPr>
        <w:t>註</w:t>
      </w:r>
      <w:proofErr w:type="gramEnd"/>
      <w:r w:rsidRPr="001F75D1">
        <w:rPr>
          <w:rFonts w:ascii="微軟正黑體" w:eastAsia="微軟正黑體" w:hAnsi="微軟正黑體" w:cs="Times New Roman"/>
          <w:b/>
          <w:color w:val="00B050"/>
          <w:sz w:val="27"/>
          <w:szCs w:val="27"/>
        </w:rPr>
        <w:t>釋</w:t>
      </w:r>
    </w:p>
    <w:p w14:paraId="5AF39433" w14:textId="77777777" w:rsidR="0071710A" w:rsidRPr="001F75D1"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p>
    <w:p w14:paraId="4D894164" w14:textId="77777777" w:rsidR="0071710A" w:rsidRPr="001F75D1" w:rsidRDefault="0071710A" w:rsidP="0071710A">
      <w:pPr>
        <w:pBdr>
          <w:left w:val="single" w:sz="48" w:space="4" w:color="28A60A"/>
        </w:pBdr>
        <w:adjustRightInd w:val="0"/>
        <w:snapToGrid w:val="0"/>
        <w:spacing w:line="240" w:lineRule="atLeast"/>
        <w:ind w:left="403" w:right="499"/>
        <w:rPr>
          <w:rFonts w:ascii="微軟正黑體" w:eastAsia="微軟正黑體" w:hAnsi="微軟正黑體" w:cs="Times New Roman"/>
          <w:sz w:val="27"/>
          <w:szCs w:val="27"/>
        </w:rPr>
      </w:pPr>
      <w:r w:rsidRPr="001F75D1">
        <w:rPr>
          <w:rFonts w:ascii="微軟正黑體" w:eastAsia="微軟正黑體" w:hAnsi="微軟正黑體" w:cs="Times New Roman"/>
          <w:sz w:val="27"/>
          <w:szCs w:val="27"/>
        </w:rPr>
        <w:t>輸入類型列表</w:t>
      </w:r>
      <w:r>
        <w:rPr>
          <w:rFonts w:ascii="微軟正黑體" w:eastAsia="微軟正黑體" w:hAnsi="微軟正黑體" w:cs="Times New Roman" w:hint="eastAsia"/>
          <w:sz w:val="27"/>
          <w:szCs w:val="27"/>
        </w:rPr>
        <w:t>參照</w:t>
      </w:r>
      <w:hyperlink r:id="rId249" w:anchor="sec-autofill" w:history="1">
        <w:r w:rsidRPr="001F75D1">
          <w:rPr>
            <w:rStyle w:val="a6"/>
            <w:rFonts w:ascii="微軟正黑體" w:eastAsia="微軟正黑體" w:hAnsi="微軟正黑體" w:cs="Times New Roman"/>
            <w:sz w:val="27"/>
            <w:szCs w:val="27"/>
            <w:u w:color="000000" w:themeColor="text1"/>
          </w:rPr>
          <w:t>HTML 5.2</w:t>
        </w:r>
        <w:r w:rsidRPr="001F75D1">
          <w:rPr>
            <w:rStyle w:val="a6"/>
            <w:rFonts w:ascii="微軟正黑體" w:eastAsia="微軟正黑體" w:hAnsi="微軟正黑體" w:cs="Times New Roman" w:hint="eastAsia"/>
            <w:sz w:val="27"/>
            <w:szCs w:val="27"/>
            <w:u w:color="000000" w:themeColor="text1"/>
          </w:rPr>
          <w:t>自動</w:t>
        </w:r>
        <w:r w:rsidRPr="001F75D1">
          <w:rPr>
            <w:rStyle w:val="a6"/>
            <w:rFonts w:ascii="微軟正黑體" w:eastAsia="微軟正黑體" w:hAnsi="微軟正黑體" w:cs="Times New Roman"/>
            <w:sz w:val="27"/>
            <w:szCs w:val="27"/>
            <w:u w:color="000000" w:themeColor="text1"/>
          </w:rPr>
          <w:t>填表欄位區段</w:t>
        </w:r>
      </w:hyperlink>
      <w:r w:rsidRPr="001F75D1">
        <w:rPr>
          <w:rFonts w:ascii="微軟正黑體" w:eastAsia="微軟正黑體" w:hAnsi="微軟正黑體" w:cs="Times New Roman"/>
          <w:sz w:val="27"/>
          <w:szCs w:val="27"/>
        </w:rPr>
        <w:t>中所定義的目的，應理解不同的技術可能具有其規範中定義的部分或全部相同概念，</w:t>
      </w:r>
      <w:r>
        <w:rPr>
          <w:rFonts w:ascii="微軟正黑體" w:eastAsia="微軟正黑體" w:hAnsi="微軟正黑體" w:cs="Times New Roman" w:hint="eastAsia"/>
          <w:sz w:val="27"/>
          <w:szCs w:val="27"/>
        </w:rPr>
        <w:t>因此</w:t>
      </w:r>
      <w:r w:rsidRPr="001F75D1">
        <w:rPr>
          <w:rFonts w:ascii="微軟正黑體" w:eastAsia="微軟正黑體" w:hAnsi="微軟正黑體" w:cs="Times New Roman"/>
          <w:sz w:val="27"/>
          <w:szCs w:val="27"/>
        </w:rPr>
        <w:t>反映出</w:t>
      </w:r>
      <w:r>
        <w:rPr>
          <w:rFonts w:ascii="微軟正黑體" w:eastAsia="微軟正黑體" w:hAnsi="微軟正黑體" w:cs="Times New Roman" w:hint="eastAsia"/>
          <w:sz w:val="27"/>
          <w:szCs w:val="27"/>
        </w:rPr>
        <w:t>大致</w:t>
      </w:r>
      <w:r w:rsidRPr="001F75D1">
        <w:rPr>
          <w:rFonts w:ascii="微軟正黑體" w:eastAsia="微軟正黑體" w:hAnsi="微軟正黑體" w:cs="Times New Roman"/>
          <w:sz w:val="27"/>
          <w:szCs w:val="27"/>
        </w:rPr>
        <w:t>含義</w:t>
      </w:r>
      <w:r>
        <w:rPr>
          <w:rFonts w:ascii="微軟正黑體" w:eastAsia="微軟正黑體" w:hAnsi="微軟正黑體" w:cs="Times New Roman" w:hint="eastAsia"/>
          <w:sz w:val="27"/>
          <w:szCs w:val="27"/>
        </w:rPr>
        <w:t>即可</w:t>
      </w:r>
      <w:r w:rsidRPr="001F75D1">
        <w:rPr>
          <w:rFonts w:ascii="微軟正黑體" w:eastAsia="微軟正黑體" w:hAnsi="微軟正黑體" w:cs="Times New Roman"/>
          <w:sz w:val="27"/>
          <w:szCs w:val="27"/>
        </w:rPr>
        <w:t>。</w:t>
      </w:r>
    </w:p>
    <w:p w14:paraId="259E8381" w14:textId="77777777" w:rsidR="0071710A" w:rsidRPr="001F75D1" w:rsidRDefault="0071710A" w:rsidP="0071710A">
      <w:pPr>
        <w:adjustRightInd w:val="0"/>
        <w:snapToGrid w:val="0"/>
        <w:spacing w:line="240" w:lineRule="atLeast"/>
        <w:rPr>
          <w:rFonts w:ascii="微軟正黑體" w:eastAsia="微軟正黑體" w:hAnsi="微軟正黑體"/>
          <w:sz w:val="27"/>
          <w:szCs w:val="27"/>
        </w:rPr>
      </w:pPr>
    </w:p>
    <w:p w14:paraId="4D27AE19" w14:textId="77777777" w:rsidR="0071710A" w:rsidRPr="001F75D1" w:rsidRDefault="0071710A" w:rsidP="0071710A">
      <w:pPr>
        <w:adjustRightInd w:val="0"/>
        <w:snapToGrid w:val="0"/>
        <w:spacing w:line="240" w:lineRule="atLeast"/>
        <w:rPr>
          <w:rFonts w:ascii="微軟正黑體" w:eastAsia="微軟正黑體" w:hAnsi="微軟正黑體"/>
          <w:sz w:val="27"/>
          <w:szCs w:val="27"/>
        </w:rPr>
      </w:pPr>
      <w:r w:rsidRPr="001F75D1">
        <w:rPr>
          <w:rFonts w:ascii="微軟正黑體" w:eastAsia="微軟正黑體" w:hAnsi="微軟正黑體"/>
          <w:sz w:val="27"/>
          <w:szCs w:val="27"/>
        </w:rPr>
        <w:t>以下輸入</w:t>
      </w:r>
      <w:r>
        <w:rPr>
          <w:rFonts w:ascii="微軟正黑體" w:eastAsia="微軟正黑體" w:hAnsi="微軟正黑體" w:hint="eastAsia"/>
          <w:sz w:val="27"/>
          <w:szCs w:val="27"/>
        </w:rPr>
        <w:t>項目</w:t>
      </w:r>
      <w:r w:rsidRPr="001F75D1">
        <w:rPr>
          <w:rFonts w:ascii="微軟正黑體" w:eastAsia="微軟正黑體" w:hAnsi="微軟正黑體"/>
          <w:sz w:val="27"/>
          <w:szCs w:val="27"/>
        </w:rPr>
        <w:t>內容</w:t>
      </w:r>
      <w:r>
        <w:rPr>
          <w:rFonts w:ascii="微軟正黑體" w:eastAsia="微軟正黑體" w:hAnsi="微軟正黑體" w:hint="eastAsia"/>
          <w:sz w:val="27"/>
          <w:szCs w:val="27"/>
        </w:rPr>
        <w:t>與</w:t>
      </w:r>
      <w:r w:rsidRPr="001F75D1">
        <w:rPr>
          <w:rFonts w:ascii="微軟正黑體" w:eastAsia="微軟正黑體" w:hAnsi="微軟正黑體"/>
          <w:sz w:val="27"/>
          <w:szCs w:val="27"/>
        </w:rPr>
        <w:t>使用者相關，並且僅涉及與該使用者個人相關的</w:t>
      </w:r>
      <w:r w:rsidRPr="001F75D1">
        <w:rPr>
          <w:rFonts w:ascii="微軟正黑體" w:eastAsia="微軟正黑體" w:hAnsi="微軟正黑體"/>
          <w:sz w:val="27"/>
          <w:szCs w:val="27"/>
        </w:rPr>
        <w:lastRenderedPageBreak/>
        <w:t>資訊。</w:t>
      </w:r>
    </w:p>
    <w:p w14:paraId="064EE4CE" w14:textId="77777777" w:rsidR="0071710A" w:rsidRPr="001F75D1" w:rsidRDefault="0071710A" w:rsidP="0071710A">
      <w:pPr>
        <w:adjustRightInd w:val="0"/>
        <w:snapToGrid w:val="0"/>
        <w:spacing w:line="240" w:lineRule="atLeast"/>
        <w:rPr>
          <w:rFonts w:ascii="微軟正黑體" w:eastAsia="微軟正黑體" w:hAnsi="微軟正黑體"/>
          <w:sz w:val="27"/>
          <w:szCs w:val="27"/>
        </w:rPr>
      </w:pPr>
    </w:p>
    <w:p w14:paraId="1BAC5FA5"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名稱</w:t>
      </w:r>
      <w:r w:rsidRPr="001F75D1">
        <w:rPr>
          <w:rFonts w:ascii="微軟正黑體" w:eastAsia="微軟正黑體" w:hAnsi="微軟正黑體"/>
          <w:sz w:val="27"/>
          <w:szCs w:val="27"/>
        </w:rPr>
        <w:t xml:space="preserve"> - 全名</w:t>
      </w:r>
    </w:p>
    <w:p w14:paraId="3EDE083F"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66EF216A"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proofErr w:type="gramStart"/>
      <w:r w:rsidRPr="001F75D1">
        <w:rPr>
          <w:rFonts w:ascii="微軟正黑體" w:eastAsia="微軟正黑體" w:hAnsi="微軟正黑體"/>
          <w:b/>
          <w:sz w:val="27"/>
          <w:szCs w:val="27"/>
        </w:rPr>
        <w:t>敬語</w:t>
      </w:r>
      <w:proofErr w:type="gramEnd"/>
      <w:r w:rsidRPr="001F75D1">
        <w:rPr>
          <w:rFonts w:ascii="微軟正黑體" w:eastAsia="微軟正黑體" w:hAnsi="微軟正黑體"/>
          <w:b/>
          <w:sz w:val="27"/>
          <w:szCs w:val="27"/>
        </w:rPr>
        <w:t>-尊稱</w:t>
      </w:r>
      <w:r w:rsidRPr="001F75D1">
        <w:rPr>
          <w:rFonts w:ascii="微軟正黑體" w:eastAsia="微軟正黑體" w:hAnsi="微軟正黑體"/>
          <w:sz w:val="27"/>
          <w:szCs w:val="27"/>
        </w:rPr>
        <w:t xml:space="preserve"> - 尊稱或頭銜（例如，“先生”、“女士”、“博士”，“女士</w:t>
      </w:r>
      <w:r>
        <w:rPr>
          <w:rFonts w:ascii="微軟正黑體" w:eastAsia="微軟正黑體" w:hAnsi="微軟正黑體" w:hint="eastAsia"/>
          <w:sz w:val="27"/>
          <w:szCs w:val="27"/>
        </w:rPr>
        <w:t>(未婚)</w:t>
      </w:r>
      <w:r w:rsidRPr="001F75D1">
        <w:rPr>
          <w:rFonts w:ascii="微軟正黑體" w:eastAsia="微軟正黑體" w:hAnsi="微軟正黑體"/>
          <w:sz w:val="27"/>
          <w:szCs w:val="27"/>
        </w:rPr>
        <w:t>”）</w:t>
      </w:r>
    </w:p>
    <w:p w14:paraId="7EE1D91D"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3953262C"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教名</w:t>
      </w:r>
      <w:r w:rsidRPr="001F75D1">
        <w:rPr>
          <w:rFonts w:ascii="微軟正黑體" w:eastAsia="微軟正黑體" w:hAnsi="微軟正黑體"/>
          <w:sz w:val="27"/>
          <w:szCs w:val="27"/>
        </w:rPr>
        <w:t xml:space="preserve"> - 教名（在一些西方文化中，又稱為名字）</w:t>
      </w:r>
    </w:p>
    <w:p w14:paraId="45EC2A8B"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1028F80E"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稱號</w:t>
      </w:r>
      <w:r w:rsidRPr="001F75D1">
        <w:rPr>
          <w:rFonts w:ascii="微軟正黑體" w:eastAsia="微軟正黑體" w:hAnsi="微軟正黑體"/>
          <w:sz w:val="27"/>
          <w:szCs w:val="27"/>
        </w:rPr>
        <w:t xml:space="preserve"> - 稱號（在某些西方文化中，也稱為中間名，是除名字以外的名稱）</w:t>
      </w:r>
    </w:p>
    <w:p w14:paraId="0EC0F799"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1BE75923"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姓氏</w:t>
      </w:r>
      <w:r w:rsidRPr="001F75D1">
        <w:rPr>
          <w:rFonts w:ascii="微軟正黑體" w:eastAsia="微軟正黑體" w:hAnsi="微軟正黑體"/>
          <w:sz w:val="27"/>
          <w:szCs w:val="27"/>
        </w:rPr>
        <w:t xml:space="preserve"> - 姓氏（在某些西方文化中，也稱為last name或surname）</w:t>
      </w:r>
    </w:p>
    <w:p w14:paraId="1553622B"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3AE9C5EA"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proofErr w:type="gramStart"/>
      <w:r w:rsidRPr="001F75D1">
        <w:rPr>
          <w:rFonts w:ascii="微軟正黑體" w:eastAsia="微軟正黑體" w:hAnsi="微軟正黑體" w:hint="eastAsia"/>
          <w:b/>
          <w:sz w:val="27"/>
          <w:szCs w:val="27"/>
        </w:rPr>
        <w:t>敬語</w:t>
      </w:r>
      <w:proofErr w:type="gramEnd"/>
      <w:r w:rsidRPr="001F75D1">
        <w:rPr>
          <w:rFonts w:ascii="微軟正黑體" w:eastAsia="微軟正黑體" w:hAnsi="微軟正黑體" w:hint="eastAsia"/>
          <w:b/>
          <w:sz w:val="27"/>
          <w:szCs w:val="27"/>
        </w:rPr>
        <w:t>-尊稱</w:t>
      </w:r>
      <w:r w:rsidRPr="001F75D1">
        <w:rPr>
          <w:rFonts w:ascii="微軟正黑體" w:eastAsia="微軟正黑體" w:hAnsi="微軟正黑體" w:hint="eastAsia"/>
          <w:sz w:val="27"/>
          <w:szCs w:val="27"/>
        </w:rPr>
        <w:t xml:space="preserve"> - 尊稱（例如，“次代(Jr)”，“ 理學士(</w:t>
      </w:r>
      <w:proofErr w:type="spellStart"/>
      <w:r w:rsidRPr="001F75D1">
        <w:rPr>
          <w:rFonts w:ascii="微軟正黑體" w:eastAsia="微軟正黑體" w:hAnsi="微軟正黑體" w:hint="eastAsia"/>
          <w:sz w:val="27"/>
          <w:szCs w:val="27"/>
        </w:rPr>
        <w:t>B.Sc</w:t>
      </w:r>
      <w:proofErr w:type="spellEnd"/>
      <w:r w:rsidRPr="001F75D1">
        <w:rPr>
          <w:rFonts w:ascii="微軟正黑體" w:eastAsia="微軟正黑體" w:hAnsi="微軟正黑體" w:hint="eastAsia"/>
          <w:sz w:val="27"/>
          <w:szCs w:val="27"/>
        </w:rPr>
        <w:t>)</w:t>
      </w:r>
      <w:proofErr w:type="gramStart"/>
      <w:r w:rsidRPr="001F75D1">
        <w:rPr>
          <w:rFonts w:ascii="微軟正黑體" w:eastAsia="微軟正黑體" w:hAnsi="微軟正黑體" w:hint="eastAsia"/>
          <w:sz w:val="27"/>
          <w:szCs w:val="27"/>
        </w:rPr>
        <w:t>”</w:t>
      </w:r>
      <w:proofErr w:type="gramEnd"/>
      <w:r w:rsidRPr="001F75D1">
        <w:rPr>
          <w:rFonts w:ascii="微軟正黑體" w:eastAsia="微軟正黑體" w:hAnsi="微軟正黑體" w:hint="eastAsia"/>
          <w:sz w:val="27"/>
          <w:szCs w:val="27"/>
        </w:rPr>
        <w:t>，“MBASW”，“二世(II)）</w:t>
      </w:r>
    </w:p>
    <w:p w14:paraId="355A87FC"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6D1FB08D"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暱稱</w:t>
      </w:r>
      <w:r w:rsidRPr="001F75D1">
        <w:rPr>
          <w:rFonts w:ascii="微軟正黑體" w:eastAsia="微軟正黑體" w:hAnsi="微軟正黑體"/>
          <w:sz w:val="27"/>
          <w:szCs w:val="27"/>
        </w:rPr>
        <w:t xml:space="preserve"> - 暱稱、藝名、愛稱：通常</w:t>
      </w:r>
      <w:proofErr w:type="gramStart"/>
      <w:r w:rsidRPr="001F75D1">
        <w:rPr>
          <w:rFonts w:ascii="微軟正黑體" w:eastAsia="微軟正黑體" w:hAnsi="微軟正黑體"/>
          <w:sz w:val="27"/>
          <w:szCs w:val="27"/>
        </w:rPr>
        <w:t>使用短名而</w:t>
      </w:r>
      <w:proofErr w:type="gramEnd"/>
      <w:r w:rsidRPr="001F75D1">
        <w:rPr>
          <w:rFonts w:ascii="微軟正黑體" w:eastAsia="微軟正黑體" w:hAnsi="微軟正黑體"/>
          <w:sz w:val="27"/>
          <w:szCs w:val="27"/>
        </w:rPr>
        <w:t>非全名</w:t>
      </w:r>
    </w:p>
    <w:p w14:paraId="73C5018A"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67D8EFC2"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組織-頭銜</w:t>
      </w:r>
      <w:r w:rsidRPr="001F75D1">
        <w:rPr>
          <w:rFonts w:ascii="微軟正黑體" w:eastAsia="微軟正黑體" w:hAnsi="微軟正黑體"/>
          <w:sz w:val="27"/>
          <w:szCs w:val="27"/>
        </w:rPr>
        <w:t xml:space="preserve"> - 職稱（例如</w:t>
      </w:r>
      <w:r w:rsidRPr="001F75D1">
        <w:rPr>
          <w:rFonts w:ascii="微軟正黑體" w:eastAsia="微軟正黑體" w:hAnsi="微軟正黑體" w:hint="eastAsia"/>
          <w:sz w:val="27"/>
          <w:szCs w:val="27"/>
        </w:rPr>
        <w:t>「</w:t>
      </w:r>
      <w:r w:rsidRPr="001F75D1">
        <w:rPr>
          <w:rFonts w:ascii="微軟正黑體" w:eastAsia="微軟正黑體" w:hAnsi="微軟正黑體"/>
          <w:sz w:val="27"/>
          <w:szCs w:val="27"/>
        </w:rPr>
        <w:t>軟體工程師</w:t>
      </w:r>
      <w:r w:rsidRPr="001F75D1">
        <w:rPr>
          <w:rFonts w:ascii="微軟正黑體" w:eastAsia="微軟正黑體" w:hAnsi="微軟正黑體" w:hint="eastAsia"/>
          <w:sz w:val="27"/>
          <w:szCs w:val="27"/>
        </w:rPr>
        <w:t>」</w:t>
      </w:r>
      <w:r w:rsidRPr="001F75D1">
        <w:rPr>
          <w:rFonts w:ascii="微軟正黑體" w:eastAsia="微軟正黑體" w:hAnsi="微軟正黑體"/>
          <w:sz w:val="27"/>
          <w:szCs w:val="27"/>
        </w:rPr>
        <w:t>、</w:t>
      </w:r>
      <w:r w:rsidRPr="001F75D1">
        <w:rPr>
          <w:rFonts w:ascii="微軟正黑體" w:eastAsia="微軟正黑體" w:hAnsi="微軟正黑體" w:hint="eastAsia"/>
          <w:sz w:val="27"/>
          <w:szCs w:val="27"/>
        </w:rPr>
        <w:t>「</w:t>
      </w:r>
      <w:r w:rsidRPr="001F75D1">
        <w:rPr>
          <w:rFonts w:ascii="微軟正黑體" w:eastAsia="微軟正黑體" w:hAnsi="微軟正黑體"/>
          <w:sz w:val="27"/>
          <w:szCs w:val="27"/>
        </w:rPr>
        <w:t>資深副總裁</w:t>
      </w:r>
      <w:r w:rsidRPr="001F75D1">
        <w:rPr>
          <w:rFonts w:ascii="微軟正黑體" w:eastAsia="微軟正黑體" w:hAnsi="微軟正黑體" w:hint="eastAsia"/>
          <w:sz w:val="27"/>
          <w:szCs w:val="27"/>
        </w:rPr>
        <w:t>」</w:t>
      </w:r>
      <w:r w:rsidRPr="001F75D1">
        <w:rPr>
          <w:rFonts w:ascii="微軟正黑體" w:eastAsia="微軟正黑體" w:hAnsi="微軟正黑體"/>
          <w:sz w:val="27"/>
          <w:szCs w:val="27"/>
        </w:rPr>
        <w:t>或</w:t>
      </w:r>
      <w:r w:rsidRPr="001F75D1">
        <w:rPr>
          <w:rFonts w:ascii="微軟正黑體" w:eastAsia="微軟正黑體" w:hAnsi="微軟正黑體" w:hint="eastAsia"/>
          <w:sz w:val="27"/>
          <w:szCs w:val="27"/>
        </w:rPr>
        <w:t>「</w:t>
      </w:r>
      <w:r w:rsidRPr="001F75D1">
        <w:rPr>
          <w:rFonts w:ascii="微軟正黑體" w:eastAsia="微軟正黑體" w:hAnsi="微軟正黑體"/>
          <w:sz w:val="27"/>
          <w:szCs w:val="27"/>
        </w:rPr>
        <w:t>副總經理</w:t>
      </w:r>
      <w:r w:rsidRPr="001F75D1">
        <w:rPr>
          <w:rFonts w:ascii="微軟正黑體" w:eastAsia="微軟正黑體" w:hAnsi="微軟正黑體" w:hint="eastAsia"/>
          <w:sz w:val="27"/>
          <w:szCs w:val="27"/>
        </w:rPr>
        <w:t>」</w:t>
      </w:r>
      <w:r w:rsidRPr="001F75D1">
        <w:rPr>
          <w:rFonts w:ascii="微軟正黑體" w:eastAsia="微軟正黑體" w:hAnsi="微軟正黑體"/>
          <w:sz w:val="27"/>
          <w:szCs w:val="27"/>
        </w:rPr>
        <w:t>）</w:t>
      </w:r>
    </w:p>
    <w:p w14:paraId="0872E396"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3A919981"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用戶名稱</w:t>
      </w:r>
      <w:r w:rsidRPr="001F75D1">
        <w:rPr>
          <w:rFonts w:ascii="微軟正黑體" w:eastAsia="微軟正黑體" w:hAnsi="微軟正黑體"/>
          <w:sz w:val="27"/>
          <w:szCs w:val="27"/>
        </w:rPr>
        <w:t xml:space="preserve"> - 用戶名</w:t>
      </w:r>
    </w:p>
    <w:p w14:paraId="7EBAC38D"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5DECE252"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新密碼</w:t>
      </w:r>
      <w:r w:rsidRPr="001F75D1">
        <w:rPr>
          <w:rFonts w:ascii="微軟正黑體" w:eastAsia="微軟正黑體" w:hAnsi="微軟正黑體"/>
          <w:sz w:val="27"/>
          <w:szCs w:val="27"/>
        </w:rPr>
        <w:t xml:space="preserve"> - 新密碼（例如，在</w:t>
      </w:r>
      <w:r>
        <w:rPr>
          <w:rFonts w:ascii="微軟正黑體" w:eastAsia="微軟正黑體" w:hAnsi="微軟正黑體" w:hint="eastAsia"/>
          <w:sz w:val="27"/>
          <w:szCs w:val="27"/>
        </w:rPr>
        <w:t>初次建立</w:t>
      </w:r>
      <w:r w:rsidRPr="001F75D1">
        <w:rPr>
          <w:rFonts w:ascii="微軟正黑體" w:eastAsia="微軟正黑體" w:hAnsi="微軟正黑體"/>
          <w:sz w:val="27"/>
          <w:szCs w:val="27"/>
        </w:rPr>
        <w:t>帳戶或更改密碼時）</w:t>
      </w:r>
    </w:p>
    <w:p w14:paraId="63B3456B"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6F7B0DB5"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lastRenderedPageBreak/>
        <w:t>當前密碼</w:t>
      </w:r>
      <w:r w:rsidRPr="001F75D1">
        <w:rPr>
          <w:rFonts w:ascii="微軟正黑體" w:eastAsia="微軟正黑體" w:hAnsi="微軟正黑體"/>
          <w:sz w:val="27"/>
          <w:szCs w:val="27"/>
        </w:rPr>
        <w:t xml:space="preserve"> </w:t>
      </w:r>
      <w:proofErr w:type="gramStart"/>
      <w:r>
        <w:rPr>
          <w:rFonts w:ascii="微軟正黑體" w:eastAsia="微軟正黑體" w:hAnsi="微軟正黑體"/>
          <w:sz w:val="27"/>
          <w:szCs w:val="27"/>
        </w:rPr>
        <w:t>–</w:t>
      </w:r>
      <w:proofErr w:type="gramEnd"/>
      <w:r w:rsidRPr="001F75D1">
        <w:rPr>
          <w:rFonts w:ascii="微軟正黑體" w:eastAsia="微軟正黑體" w:hAnsi="微軟正黑體"/>
          <w:sz w:val="27"/>
          <w:szCs w:val="27"/>
        </w:rPr>
        <w:t xml:space="preserve"> </w:t>
      </w:r>
      <w:r>
        <w:rPr>
          <w:rFonts w:ascii="微軟正黑體" w:eastAsia="微軟正黑體" w:hAnsi="微軟正黑體" w:hint="eastAsia"/>
          <w:sz w:val="27"/>
          <w:szCs w:val="27"/>
        </w:rPr>
        <w:t>使用者登入時使用之</w:t>
      </w:r>
      <w:r w:rsidRPr="001F75D1">
        <w:rPr>
          <w:rFonts w:ascii="微軟正黑體" w:eastAsia="微軟正黑體" w:hAnsi="微軟正黑體"/>
          <w:sz w:val="27"/>
          <w:szCs w:val="27"/>
        </w:rPr>
        <w:t>密碼（例如，登錄時）</w:t>
      </w:r>
    </w:p>
    <w:p w14:paraId="5EC9D1E9"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7F86CCE7"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組織</w:t>
      </w:r>
      <w:r w:rsidRPr="001F75D1">
        <w:rPr>
          <w:rFonts w:ascii="微軟正黑體" w:eastAsia="微軟正黑體" w:hAnsi="微軟正黑體"/>
          <w:sz w:val="27"/>
          <w:szCs w:val="27"/>
        </w:rPr>
        <w:t xml:space="preserve"> </w:t>
      </w:r>
      <w:proofErr w:type="gramStart"/>
      <w:r>
        <w:rPr>
          <w:rFonts w:ascii="微軟正黑體" w:eastAsia="微軟正黑體" w:hAnsi="微軟正黑體"/>
          <w:sz w:val="27"/>
          <w:szCs w:val="27"/>
        </w:rPr>
        <w:t>–</w:t>
      </w:r>
      <w:proofErr w:type="gramEnd"/>
      <w:r w:rsidRPr="001F75D1">
        <w:rPr>
          <w:rFonts w:ascii="微軟正黑體" w:eastAsia="微軟正黑體" w:hAnsi="微軟正黑體"/>
          <w:sz w:val="27"/>
          <w:szCs w:val="27"/>
        </w:rPr>
        <w:t xml:space="preserve"> </w:t>
      </w:r>
      <w:r>
        <w:rPr>
          <w:rFonts w:ascii="微軟正黑體" w:eastAsia="微軟正黑體" w:hAnsi="微軟正黑體" w:hint="eastAsia"/>
          <w:sz w:val="27"/>
          <w:szCs w:val="27"/>
        </w:rPr>
        <w:t>使用者</w:t>
      </w:r>
      <w:r w:rsidRPr="001F75D1">
        <w:rPr>
          <w:rFonts w:ascii="微軟正黑體" w:eastAsia="微軟正黑體" w:hAnsi="微軟正黑體"/>
          <w:sz w:val="27"/>
          <w:szCs w:val="27"/>
        </w:rPr>
        <w:t>人員、地址或聯繫資訊之對應公司的名稱</w:t>
      </w:r>
    </w:p>
    <w:p w14:paraId="716FC462"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67CDD737"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街道地址</w:t>
      </w:r>
      <w:r w:rsidRPr="001F75D1">
        <w:rPr>
          <w:rFonts w:ascii="微軟正黑體" w:eastAsia="微軟正黑體" w:hAnsi="微軟正黑體"/>
          <w:sz w:val="27"/>
          <w:szCs w:val="27"/>
        </w:rPr>
        <w:t xml:space="preserve"> - 街道地址（多行，保留換行符）</w:t>
      </w:r>
    </w:p>
    <w:p w14:paraId="5EC63D4F"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762AE1DA"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地址行1</w:t>
      </w:r>
      <w:r w:rsidRPr="001F75D1">
        <w:rPr>
          <w:rFonts w:ascii="微軟正黑體" w:eastAsia="微軟正黑體" w:hAnsi="微軟正黑體"/>
          <w:sz w:val="27"/>
          <w:szCs w:val="27"/>
        </w:rPr>
        <w:t xml:space="preserve"> - 街道地址（每</w:t>
      </w:r>
      <w:proofErr w:type="gramStart"/>
      <w:r w:rsidRPr="001F75D1">
        <w:rPr>
          <w:rFonts w:ascii="微軟正黑體" w:eastAsia="微軟正黑體" w:hAnsi="微軟正黑體"/>
          <w:sz w:val="27"/>
          <w:szCs w:val="27"/>
        </w:rPr>
        <w:t>個字段</w:t>
      </w:r>
      <w:proofErr w:type="gramEnd"/>
      <w:r w:rsidRPr="001F75D1">
        <w:rPr>
          <w:rFonts w:ascii="微軟正黑體" w:eastAsia="微軟正黑體" w:hAnsi="微軟正黑體"/>
          <w:sz w:val="27"/>
          <w:szCs w:val="27"/>
        </w:rPr>
        <w:t>一行，第1行）</w:t>
      </w:r>
    </w:p>
    <w:p w14:paraId="66276673"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1092262B"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地址行2</w:t>
      </w:r>
      <w:r w:rsidRPr="001F75D1">
        <w:rPr>
          <w:rFonts w:ascii="微軟正黑體" w:eastAsia="微軟正黑體" w:hAnsi="微軟正黑體"/>
          <w:sz w:val="27"/>
          <w:szCs w:val="27"/>
        </w:rPr>
        <w:t xml:space="preserve"> - 街道地址（每</w:t>
      </w:r>
      <w:proofErr w:type="gramStart"/>
      <w:r w:rsidRPr="001F75D1">
        <w:rPr>
          <w:rFonts w:ascii="微軟正黑體" w:eastAsia="微軟正黑體" w:hAnsi="微軟正黑體"/>
          <w:sz w:val="27"/>
          <w:szCs w:val="27"/>
        </w:rPr>
        <w:t>個字段</w:t>
      </w:r>
      <w:proofErr w:type="gramEnd"/>
      <w:r w:rsidRPr="001F75D1">
        <w:rPr>
          <w:rFonts w:ascii="微軟正黑體" w:eastAsia="微軟正黑體" w:hAnsi="微軟正黑體"/>
          <w:sz w:val="27"/>
          <w:szCs w:val="27"/>
        </w:rPr>
        <w:t>一行，第2行）</w:t>
      </w:r>
    </w:p>
    <w:p w14:paraId="51CEF1AC"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0B1A3A37"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地址行3</w:t>
      </w:r>
      <w:r w:rsidRPr="001F75D1">
        <w:rPr>
          <w:rFonts w:ascii="微軟正黑體" w:eastAsia="微軟正黑體" w:hAnsi="微軟正黑體"/>
          <w:sz w:val="27"/>
          <w:szCs w:val="27"/>
        </w:rPr>
        <w:t xml:space="preserve"> - 街道地址（每</w:t>
      </w:r>
      <w:proofErr w:type="gramStart"/>
      <w:r w:rsidRPr="001F75D1">
        <w:rPr>
          <w:rFonts w:ascii="微軟正黑體" w:eastAsia="微軟正黑體" w:hAnsi="微軟正黑體"/>
          <w:sz w:val="27"/>
          <w:szCs w:val="27"/>
        </w:rPr>
        <w:t>個字段</w:t>
      </w:r>
      <w:proofErr w:type="gramEnd"/>
      <w:r w:rsidRPr="001F75D1">
        <w:rPr>
          <w:rFonts w:ascii="微軟正黑體" w:eastAsia="微軟正黑體" w:hAnsi="微軟正黑體"/>
          <w:sz w:val="27"/>
          <w:szCs w:val="27"/>
        </w:rPr>
        <w:t>一行，第3行）</w:t>
      </w:r>
    </w:p>
    <w:p w14:paraId="08380495"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68148F3C"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地址級4</w:t>
      </w:r>
      <w:r w:rsidRPr="001F75D1">
        <w:rPr>
          <w:rFonts w:ascii="微軟正黑體" w:eastAsia="微軟正黑體" w:hAnsi="微軟正黑體"/>
          <w:sz w:val="27"/>
          <w:szCs w:val="27"/>
        </w:rPr>
        <w:t xml:space="preserve"> -在具有四個管理級別地址中的最細分的管理級別</w:t>
      </w:r>
    </w:p>
    <w:p w14:paraId="77C7D918"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48E067ED"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地址級3</w:t>
      </w:r>
      <w:r w:rsidRPr="001F75D1">
        <w:rPr>
          <w:rFonts w:ascii="微軟正黑體" w:eastAsia="微軟正黑體" w:hAnsi="微軟正黑體"/>
          <w:sz w:val="27"/>
          <w:szCs w:val="27"/>
        </w:rPr>
        <w:t xml:space="preserve"> - 第三級管理級別，其地址為三級或更多級別</w:t>
      </w:r>
    </w:p>
    <w:p w14:paraId="63FFD2D3"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6847DFC9"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地址級2</w:t>
      </w:r>
      <w:r w:rsidRPr="001F75D1">
        <w:rPr>
          <w:rFonts w:ascii="微軟正黑體" w:eastAsia="微軟正黑體" w:hAnsi="微軟正黑體"/>
          <w:sz w:val="27"/>
          <w:szCs w:val="27"/>
        </w:rPr>
        <w:t xml:space="preserve"> - 第二級管理級別，地址為兩級或更多級別; 在具有兩個行政級別的國家/地區，這通常是城市、城鎮、村莊或其他相關街道地址的地方</w:t>
      </w:r>
    </w:p>
    <w:p w14:paraId="28611AE1"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3051030E"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地址級1</w:t>
      </w:r>
      <w:r w:rsidRPr="001F75D1">
        <w:rPr>
          <w:rFonts w:ascii="微軟正黑體" w:eastAsia="微軟正黑體" w:hAnsi="微軟正黑體"/>
          <w:sz w:val="27"/>
          <w:szCs w:val="27"/>
        </w:rPr>
        <w:t xml:space="preserve"> - 地址中最廣泛的行政級別，亦即，省份的地點; 例如，在美國，這將是州; 在瑞士，它將是小行政區; 在英國，則</w:t>
      </w:r>
      <w:proofErr w:type="gramStart"/>
      <w:r w:rsidRPr="001F75D1">
        <w:rPr>
          <w:rFonts w:ascii="微軟正黑體" w:eastAsia="微軟正黑體" w:hAnsi="微軟正黑體"/>
          <w:sz w:val="27"/>
          <w:szCs w:val="27"/>
        </w:rPr>
        <w:t>為郵鎮</w:t>
      </w:r>
      <w:proofErr w:type="gramEnd"/>
    </w:p>
    <w:p w14:paraId="2EEEF758"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2093BAD8"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國家</w:t>
      </w:r>
      <w:r w:rsidRPr="001F75D1">
        <w:rPr>
          <w:rFonts w:ascii="微軟正黑體" w:eastAsia="微軟正黑體" w:hAnsi="微軟正黑體" w:hint="eastAsia"/>
          <w:b/>
          <w:sz w:val="27"/>
          <w:szCs w:val="27"/>
        </w:rPr>
        <w:t xml:space="preserve"> </w:t>
      </w:r>
      <w:r w:rsidRPr="001F75D1">
        <w:rPr>
          <w:rFonts w:ascii="微軟正黑體" w:eastAsia="微軟正黑體" w:hAnsi="微軟正黑體"/>
          <w:sz w:val="27"/>
          <w:szCs w:val="27"/>
        </w:rPr>
        <w:t>- 國家代碼</w:t>
      </w:r>
    </w:p>
    <w:p w14:paraId="5E73BC12"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1902E2F2"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國家名稱</w:t>
      </w:r>
      <w:r w:rsidRPr="001F75D1">
        <w:rPr>
          <w:rFonts w:ascii="微軟正黑體" w:eastAsia="微軟正黑體" w:hAnsi="微軟正黑體"/>
          <w:sz w:val="27"/>
          <w:szCs w:val="27"/>
        </w:rPr>
        <w:t xml:space="preserve"> - 國家/地區名稱</w:t>
      </w:r>
    </w:p>
    <w:p w14:paraId="1EC920AD"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24F7609F"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郵政編號</w:t>
      </w:r>
      <w:r w:rsidRPr="001F75D1">
        <w:rPr>
          <w:rFonts w:ascii="微軟正黑體" w:eastAsia="微軟正黑體" w:hAnsi="微軟正黑體"/>
          <w:sz w:val="27"/>
          <w:szCs w:val="27"/>
        </w:rPr>
        <w:t xml:space="preserve"> - 郵政編碼(Postal code)、郵政編碼(post code)、郵政編碼(ZIP code)、特別遞送企業郵件(CEDEX)代碼（如果是CEDEX，則加</w:t>
      </w:r>
      <w:proofErr w:type="gramStart"/>
      <w:r w:rsidRPr="001F75D1">
        <w:rPr>
          <w:rFonts w:ascii="微軟正黑體" w:eastAsia="微軟正黑體" w:hAnsi="微軟正黑體"/>
          <w:sz w:val="27"/>
          <w:szCs w:val="27"/>
        </w:rPr>
        <w:t>註</w:t>
      </w:r>
      <w:proofErr w:type="gramEnd"/>
      <w:r w:rsidRPr="001F75D1">
        <w:rPr>
          <w:rFonts w:ascii="微軟正黑體" w:eastAsia="微軟正黑體" w:hAnsi="微軟正黑體"/>
          <w:sz w:val="27"/>
          <w:szCs w:val="27"/>
        </w:rPr>
        <w:t>“CEDEX”及與</w:t>
      </w:r>
      <w:r w:rsidRPr="001F75D1">
        <w:rPr>
          <w:rFonts w:ascii="微軟正黑體" w:eastAsia="微軟正黑體" w:hAnsi="微軟正黑體"/>
          <w:b/>
          <w:sz w:val="27"/>
          <w:szCs w:val="27"/>
        </w:rPr>
        <w:t>地址級別2</w:t>
      </w:r>
      <w:r w:rsidRPr="001F75D1">
        <w:rPr>
          <w:rFonts w:ascii="微軟正黑體" w:eastAsia="微軟正黑體" w:hAnsi="微軟正黑體"/>
          <w:sz w:val="27"/>
          <w:szCs w:val="27"/>
        </w:rPr>
        <w:t>相關的說明）</w:t>
      </w:r>
    </w:p>
    <w:p w14:paraId="41426A16"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2BEC9BEB" w14:textId="77777777" w:rsidR="0071710A" w:rsidRPr="001F75D1" w:rsidRDefault="0071710A" w:rsidP="0071710A">
      <w:pPr>
        <w:adjustRightInd w:val="0"/>
        <w:snapToGrid w:val="0"/>
        <w:spacing w:line="240" w:lineRule="atLeast"/>
        <w:rPr>
          <w:rFonts w:ascii="微軟正黑體" w:eastAsia="微軟正黑體" w:hAnsi="微軟正黑體"/>
          <w:sz w:val="27"/>
          <w:szCs w:val="27"/>
        </w:rPr>
      </w:pPr>
      <w:r w:rsidRPr="001F75D1">
        <w:rPr>
          <w:rFonts w:ascii="微軟正黑體" w:eastAsia="微軟正黑體" w:hAnsi="微軟正黑體"/>
          <w:sz w:val="27"/>
          <w:szCs w:val="27"/>
        </w:rPr>
        <w:t>(For Credit Card Information</w:t>
      </w:r>
      <w:r>
        <w:rPr>
          <w:rFonts w:ascii="微軟正黑體" w:eastAsia="微軟正黑體" w:hAnsi="微軟正黑體" w:hint="eastAsia"/>
          <w:sz w:val="27"/>
          <w:szCs w:val="27"/>
        </w:rPr>
        <w:t xml:space="preserve"> 信用卡資訊</w:t>
      </w:r>
      <w:r w:rsidRPr="001F75D1">
        <w:rPr>
          <w:rFonts w:ascii="微軟正黑體" w:eastAsia="微軟正黑體" w:hAnsi="微軟正黑體"/>
          <w:sz w:val="27"/>
          <w:szCs w:val="27"/>
        </w:rPr>
        <w:t>)</w:t>
      </w:r>
    </w:p>
    <w:p w14:paraId="2F265C9D"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cc-name</w:t>
      </w:r>
      <w:r w:rsidRPr="001F75D1">
        <w:rPr>
          <w:rFonts w:ascii="微軟正黑體" w:eastAsia="微軟正黑體" w:hAnsi="微軟正黑體"/>
          <w:sz w:val="27"/>
          <w:szCs w:val="27"/>
        </w:rPr>
        <w:t xml:space="preserve"> </w:t>
      </w:r>
      <w:proofErr w:type="gramStart"/>
      <w:r>
        <w:rPr>
          <w:rFonts w:ascii="微軟正黑體" w:eastAsia="微軟正黑體" w:hAnsi="微軟正黑體"/>
          <w:sz w:val="27"/>
          <w:szCs w:val="27"/>
        </w:rPr>
        <w:t>–</w:t>
      </w:r>
      <w:proofErr w:type="gramEnd"/>
      <w:r w:rsidRPr="001F75D1">
        <w:rPr>
          <w:rFonts w:ascii="微軟正黑體" w:eastAsia="微軟正黑體" w:hAnsi="微軟正黑體"/>
          <w:sz w:val="27"/>
          <w:szCs w:val="27"/>
        </w:rPr>
        <w:t xml:space="preserve"> </w:t>
      </w:r>
      <w:r>
        <w:rPr>
          <w:rFonts w:ascii="微軟正黑體" w:eastAsia="微軟正黑體" w:hAnsi="微軟正黑體" w:hint="eastAsia"/>
          <w:sz w:val="27"/>
          <w:szCs w:val="27"/>
        </w:rPr>
        <w:t>信用卡</w:t>
      </w:r>
      <w:r w:rsidRPr="001F75D1">
        <w:rPr>
          <w:rFonts w:ascii="微軟正黑體" w:eastAsia="微軟正黑體" w:hAnsi="微軟正黑體"/>
          <w:sz w:val="27"/>
          <w:szCs w:val="27"/>
        </w:rPr>
        <w:t>上所提供的全名</w:t>
      </w:r>
    </w:p>
    <w:p w14:paraId="6DBBCF7F"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59141A85" w14:textId="77777777" w:rsidR="0071710A" w:rsidRPr="00050FE8"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050FE8">
        <w:rPr>
          <w:rFonts w:ascii="微軟正黑體" w:eastAsia="微軟正黑體" w:hAnsi="微軟正黑體"/>
          <w:b/>
          <w:sz w:val="27"/>
          <w:szCs w:val="27"/>
        </w:rPr>
        <w:t>cc-given-name</w:t>
      </w:r>
      <w:r w:rsidRPr="00050FE8">
        <w:rPr>
          <w:rFonts w:ascii="微軟正黑體" w:eastAsia="微軟正黑體" w:hAnsi="微軟正黑體"/>
          <w:sz w:val="27"/>
          <w:szCs w:val="27"/>
        </w:rPr>
        <w:t xml:space="preserve"> </w:t>
      </w:r>
      <w:proofErr w:type="gramStart"/>
      <w:r w:rsidRPr="00050FE8">
        <w:rPr>
          <w:rFonts w:ascii="微軟正黑體" w:eastAsia="微軟正黑體" w:hAnsi="微軟正黑體"/>
          <w:sz w:val="27"/>
          <w:szCs w:val="27"/>
        </w:rPr>
        <w:t>–</w:t>
      </w:r>
      <w:proofErr w:type="gramEnd"/>
      <w:r w:rsidRPr="00050FE8">
        <w:rPr>
          <w:rFonts w:ascii="微軟正黑體" w:eastAsia="微軟正黑體" w:hAnsi="微軟正黑體"/>
          <w:sz w:val="27"/>
          <w:szCs w:val="27"/>
        </w:rPr>
        <w:t xml:space="preserve"> </w:t>
      </w:r>
      <w:r>
        <w:rPr>
          <w:rFonts w:ascii="微軟正黑體" w:eastAsia="微軟正黑體" w:hAnsi="微軟正黑體" w:hint="eastAsia"/>
          <w:sz w:val="27"/>
          <w:szCs w:val="27"/>
        </w:rPr>
        <w:t>信用卡</w:t>
      </w:r>
      <w:r w:rsidRPr="00050FE8">
        <w:rPr>
          <w:rFonts w:ascii="微軟正黑體" w:eastAsia="微軟正黑體" w:hAnsi="微軟正黑體"/>
          <w:sz w:val="27"/>
          <w:szCs w:val="27"/>
        </w:rPr>
        <w:t>上所提供的</w:t>
      </w:r>
      <w:r w:rsidRPr="00050FE8">
        <w:rPr>
          <w:rFonts w:ascii="微軟正黑體" w:eastAsia="微軟正黑體" w:hAnsi="微軟正黑體" w:hint="eastAsia"/>
          <w:sz w:val="27"/>
          <w:szCs w:val="27"/>
        </w:rPr>
        <w:t>名字</w:t>
      </w:r>
    </w:p>
    <w:p w14:paraId="734A42FF"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cc-additional-name</w:t>
      </w:r>
      <w:r w:rsidRPr="001F75D1">
        <w:rPr>
          <w:rFonts w:ascii="微軟正黑體" w:eastAsia="微軟正黑體" w:hAnsi="微軟正黑體"/>
          <w:sz w:val="27"/>
          <w:szCs w:val="27"/>
        </w:rPr>
        <w:t xml:space="preserve"> </w:t>
      </w:r>
      <w:proofErr w:type="gramStart"/>
      <w:r>
        <w:rPr>
          <w:rFonts w:ascii="微軟正黑體" w:eastAsia="微軟正黑體" w:hAnsi="微軟正黑體"/>
          <w:sz w:val="27"/>
          <w:szCs w:val="27"/>
        </w:rPr>
        <w:t>–</w:t>
      </w:r>
      <w:proofErr w:type="gramEnd"/>
      <w:r w:rsidRPr="001F75D1">
        <w:rPr>
          <w:rFonts w:ascii="微軟正黑體" w:eastAsia="微軟正黑體" w:hAnsi="微軟正黑體"/>
          <w:sz w:val="27"/>
          <w:szCs w:val="27"/>
        </w:rPr>
        <w:t xml:space="preserve"> </w:t>
      </w:r>
      <w:r>
        <w:rPr>
          <w:rFonts w:ascii="微軟正黑體" w:eastAsia="微軟正黑體" w:hAnsi="微軟正黑體" w:hint="eastAsia"/>
          <w:sz w:val="27"/>
          <w:szCs w:val="27"/>
        </w:rPr>
        <w:t>信用卡</w:t>
      </w:r>
      <w:r w:rsidRPr="001F75D1">
        <w:rPr>
          <w:rFonts w:ascii="微軟正黑體" w:eastAsia="微軟正黑體" w:hAnsi="微軟正黑體"/>
          <w:sz w:val="27"/>
          <w:szCs w:val="27"/>
        </w:rPr>
        <w:t>所提供的稱號（在某些西方文化中，也稱為中間名，除了名字以外的名稱）</w:t>
      </w:r>
    </w:p>
    <w:p w14:paraId="02F912F2"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28588D61"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cc-family-name</w:t>
      </w:r>
      <w:r w:rsidRPr="001F75D1">
        <w:rPr>
          <w:rFonts w:ascii="微軟正黑體" w:eastAsia="微軟正黑體" w:hAnsi="微軟正黑體"/>
          <w:sz w:val="27"/>
          <w:szCs w:val="27"/>
        </w:rPr>
        <w:t xml:space="preserve"> </w:t>
      </w:r>
      <w:proofErr w:type="gramStart"/>
      <w:r>
        <w:rPr>
          <w:rFonts w:ascii="微軟正黑體" w:eastAsia="微軟正黑體" w:hAnsi="微軟正黑體"/>
          <w:sz w:val="27"/>
          <w:szCs w:val="27"/>
        </w:rPr>
        <w:t>–</w:t>
      </w:r>
      <w:proofErr w:type="gramEnd"/>
      <w:r w:rsidRPr="001F75D1">
        <w:rPr>
          <w:rFonts w:ascii="微軟正黑體" w:eastAsia="微軟正黑體" w:hAnsi="微軟正黑體"/>
          <w:sz w:val="27"/>
          <w:szCs w:val="27"/>
        </w:rPr>
        <w:t xml:space="preserve"> </w:t>
      </w:r>
      <w:r>
        <w:rPr>
          <w:rFonts w:ascii="微軟正黑體" w:eastAsia="微軟正黑體" w:hAnsi="微軟正黑體" w:hint="eastAsia"/>
          <w:sz w:val="27"/>
          <w:szCs w:val="27"/>
        </w:rPr>
        <w:t>信用卡</w:t>
      </w:r>
      <w:r w:rsidRPr="001F75D1">
        <w:rPr>
          <w:rFonts w:ascii="微軟正黑體" w:eastAsia="微軟正黑體" w:hAnsi="微軟正黑體"/>
          <w:sz w:val="27"/>
          <w:szCs w:val="27"/>
        </w:rPr>
        <w:t>的姓氏（在某些西方文化中，也稱為last name 或surname）</w:t>
      </w:r>
    </w:p>
    <w:p w14:paraId="6834964F"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44773DE6"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cc-number</w:t>
      </w:r>
      <w:r w:rsidRPr="001F75D1">
        <w:rPr>
          <w:rFonts w:ascii="微軟正黑體" w:eastAsia="微軟正黑體" w:hAnsi="微軟正黑體"/>
          <w:sz w:val="27"/>
          <w:szCs w:val="27"/>
        </w:rPr>
        <w:t xml:space="preserve"> </w:t>
      </w:r>
      <w:proofErr w:type="gramStart"/>
      <w:r>
        <w:rPr>
          <w:rFonts w:ascii="微軟正黑體" w:eastAsia="微軟正黑體" w:hAnsi="微軟正黑體"/>
          <w:sz w:val="27"/>
          <w:szCs w:val="27"/>
        </w:rPr>
        <w:t>–</w:t>
      </w:r>
      <w:proofErr w:type="gramEnd"/>
      <w:r w:rsidRPr="001F75D1">
        <w:rPr>
          <w:rFonts w:ascii="微軟正黑體" w:eastAsia="微軟正黑體" w:hAnsi="微軟正黑體"/>
          <w:sz w:val="27"/>
          <w:szCs w:val="27"/>
        </w:rPr>
        <w:t xml:space="preserve"> </w:t>
      </w:r>
      <w:r>
        <w:rPr>
          <w:rFonts w:ascii="微軟正黑體" w:eastAsia="微軟正黑體" w:hAnsi="微軟正黑體" w:hint="eastAsia"/>
          <w:sz w:val="27"/>
          <w:szCs w:val="27"/>
        </w:rPr>
        <w:t>信用卡</w:t>
      </w:r>
      <w:r w:rsidRPr="001F75D1">
        <w:rPr>
          <w:rFonts w:ascii="微軟正黑體" w:eastAsia="微軟正黑體" w:hAnsi="微軟正黑體"/>
          <w:sz w:val="27"/>
          <w:szCs w:val="27"/>
        </w:rPr>
        <w:t>的代碼（例如，信用卡號）</w:t>
      </w:r>
    </w:p>
    <w:p w14:paraId="2D8E7B4B"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4E1CC4D0"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cc-exp</w:t>
      </w:r>
      <w:r w:rsidRPr="001F75D1">
        <w:rPr>
          <w:rFonts w:ascii="微軟正黑體" w:eastAsia="微軟正黑體" w:hAnsi="微軟正黑體"/>
          <w:sz w:val="27"/>
          <w:szCs w:val="27"/>
        </w:rPr>
        <w:t xml:space="preserve"> </w:t>
      </w:r>
      <w:proofErr w:type="gramStart"/>
      <w:r>
        <w:rPr>
          <w:rFonts w:ascii="微軟正黑體" w:eastAsia="微軟正黑體" w:hAnsi="微軟正黑體"/>
          <w:sz w:val="27"/>
          <w:szCs w:val="27"/>
        </w:rPr>
        <w:t>–</w:t>
      </w:r>
      <w:proofErr w:type="gramEnd"/>
      <w:r w:rsidRPr="001F75D1">
        <w:rPr>
          <w:rFonts w:ascii="微軟正黑體" w:eastAsia="微軟正黑體" w:hAnsi="微軟正黑體"/>
          <w:sz w:val="27"/>
          <w:szCs w:val="27"/>
        </w:rPr>
        <w:t xml:space="preserve"> </w:t>
      </w:r>
      <w:r>
        <w:rPr>
          <w:rFonts w:ascii="微軟正黑體" w:eastAsia="微軟正黑體" w:hAnsi="微軟正黑體" w:hint="eastAsia"/>
          <w:sz w:val="27"/>
          <w:szCs w:val="27"/>
        </w:rPr>
        <w:t>信用卡</w:t>
      </w:r>
      <w:r w:rsidRPr="001F75D1">
        <w:rPr>
          <w:rFonts w:ascii="微軟正黑體" w:eastAsia="微軟正黑體" w:hAnsi="微軟正黑體"/>
          <w:sz w:val="27"/>
          <w:szCs w:val="27"/>
        </w:rPr>
        <w:t>到期日期</w:t>
      </w:r>
    </w:p>
    <w:p w14:paraId="40B72DDD"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4E674A01"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cc-exp-month</w:t>
      </w:r>
      <w:r w:rsidRPr="001F75D1">
        <w:rPr>
          <w:rFonts w:ascii="微軟正黑體" w:eastAsia="微軟正黑體" w:hAnsi="微軟正黑體"/>
          <w:sz w:val="27"/>
          <w:szCs w:val="27"/>
        </w:rPr>
        <w:t xml:space="preserve"> </w:t>
      </w:r>
      <w:proofErr w:type="gramStart"/>
      <w:r>
        <w:rPr>
          <w:rFonts w:ascii="微軟正黑體" w:eastAsia="微軟正黑體" w:hAnsi="微軟正黑體"/>
          <w:sz w:val="27"/>
          <w:szCs w:val="27"/>
        </w:rPr>
        <w:t>–</w:t>
      </w:r>
      <w:proofErr w:type="gramEnd"/>
      <w:r w:rsidRPr="001F75D1">
        <w:rPr>
          <w:rFonts w:ascii="微軟正黑體" w:eastAsia="微軟正黑體" w:hAnsi="微軟正黑體"/>
          <w:sz w:val="27"/>
          <w:szCs w:val="27"/>
        </w:rPr>
        <w:t xml:space="preserve"> </w:t>
      </w:r>
      <w:r>
        <w:rPr>
          <w:rFonts w:ascii="微軟正黑體" w:eastAsia="微軟正黑體" w:hAnsi="微軟正黑體" w:hint="eastAsia"/>
          <w:sz w:val="27"/>
          <w:szCs w:val="27"/>
        </w:rPr>
        <w:t>信用卡</w:t>
      </w:r>
      <w:r w:rsidRPr="001F75D1">
        <w:rPr>
          <w:rFonts w:ascii="微軟正黑體" w:eastAsia="微軟正黑體" w:hAnsi="微軟正黑體"/>
          <w:sz w:val="27"/>
          <w:szCs w:val="27"/>
        </w:rPr>
        <w:t>到期日的月份部分</w:t>
      </w:r>
    </w:p>
    <w:p w14:paraId="6B8EF695"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66969362"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 xml:space="preserve">cc-exp-year </w:t>
      </w:r>
      <w:proofErr w:type="gramStart"/>
      <w:r>
        <w:rPr>
          <w:rFonts w:ascii="微軟正黑體" w:eastAsia="微軟正黑體" w:hAnsi="微軟正黑體"/>
          <w:sz w:val="27"/>
          <w:szCs w:val="27"/>
        </w:rPr>
        <w:t>–</w:t>
      </w:r>
      <w:proofErr w:type="gramEnd"/>
      <w:r w:rsidRPr="001F75D1">
        <w:rPr>
          <w:rFonts w:ascii="微軟正黑體" w:eastAsia="微軟正黑體" w:hAnsi="微軟正黑體"/>
          <w:sz w:val="27"/>
          <w:szCs w:val="27"/>
        </w:rPr>
        <w:t xml:space="preserve"> </w:t>
      </w:r>
      <w:r>
        <w:rPr>
          <w:rFonts w:ascii="微軟正黑體" w:eastAsia="微軟正黑體" w:hAnsi="微軟正黑體" w:hint="eastAsia"/>
          <w:sz w:val="27"/>
          <w:szCs w:val="27"/>
        </w:rPr>
        <w:t>信用卡</w:t>
      </w:r>
      <w:r w:rsidRPr="001F75D1">
        <w:rPr>
          <w:rFonts w:ascii="微軟正黑體" w:eastAsia="微軟正黑體" w:hAnsi="微軟正黑體"/>
          <w:sz w:val="27"/>
          <w:szCs w:val="27"/>
        </w:rPr>
        <w:t>的到期日的年份部分</w:t>
      </w:r>
    </w:p>
    <w:p w14:paraId="39A10E1D"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72A73D82"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 xml:space="preserve">cc-csc </w:t>
      </w:r>
      <w:proofErr w:type="gramStart"/>
      <w:r>
        <w:rPr>
          <w:rFonts w:ascii="微軟正黑體" w:eastAsia="微軟正黑體" w:hAnsi="微軟正黑體"/>
          <w:sz w:val="27"/>
          <w:szCs w:val="27"/>
        </w:rPr>
        <w:t>–</w:t>
      </w:r>
      <w:proofErr w:type="gramEnd"/>
      <w:r w:rsidRPr="001F75D1">
        <w:rPr>
          <w:rFonts w:ascii="微軟正黑體" w:eastAsia="微軟正黑體" w:hAnsi="微軟正黑體"/>
          <w:sz w:val="27"/>
          <w:szCs w:val="27"/>
        </w:rPr>
        <w:t xml:space="preserve"> </w:t>
      </w:r>
      <w:r>
        <w:rPr>
          <w:rFonts w:ascii="微軟正黑體" w:eastAsia="微軟正黑體" w:hAnsi="微軟正黑體" w:hint="eastAsia"/>
          <w:sz w:val="27"/>
          <w:szCs w:val="27"/>
        </w:rPr>
        <w:t>信用卡</w:t>
      </w:r>
      <w:r w:rsidRPr="001F75D1">
        <w:rPr>
          <w:rFonts w:ascii="微軟正黑體" w:eastAsia="微軟正黑體" w:hAnsi="微軟正黑體"/>
          <w:sz w:val="27"/>
          <w:szCs w:val="27"/>
        </w:rPr>
        <w:t>的安全代碼（也稱為卡安全代碼（CSC）、卡驗證代碼（CVC）、卡驗證值（CVV）、簽名面板代碼（SPC）、信用卡ID（CCID），等等）</w:t>
      </w:r>
    </w:p>
    <w:p w14:paraId="14EF8F4D"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4559462D"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lastRenderedPageBreak/>
        <w:t>cc-type</w:t>
      </w:r>
      <w:r w:rsidRPr="001F75D1">
        <w:rPr>
          <w:rFonts w:ascii="微軟正黑體" w:eastAsia="微軟正黑體" w:hAnsi="微軟正黑體"/>
          <w:sz w:val="27"/>
          <w:szCs w:val="27"/>
        </w:rPr>
        <w:t xml:space="preserve"> </w:t>
      </w:r>
      <w:proofErr w:type="gramStart"/>
      <w:r>
        <w:rPr>
          <w:rFonts w:ascii="微軟正黑體" w:eastAsia="微軟正黑體" w:hAnsi="微軟正黑體"/>
          <w:sz w:val="27"/>
          <w:szCs w:val="27"/>
        </w:rPr>
        <w:t>–</w:t>
      </w:r>
      <w:proofErr w:type="gramEnd"/>
      <w:r w:rsidRPr="001F75D1">
        <w:rPr>
          <w:rFonts w:ascii="微軟正黑體" w:eastAsia="微軟正黑體" w:hAnsi="微軟正黑體"/>
          <w:sz w:val="27"/>
          <w:szCs w:val="27"/>
        </w:rPr>
        <w:t xml:space="preserve"> </w:t>
      </w:r>
      <w:r>
        <w:rPr>
          <w:rFonts w:ascii="微軟正黑體" w:eastAsia="微軟正黑體" w:hAnsi="微軟正黑體" w:hint="eastAsia"/>
          <w:sz w:val="27"/>
          <w:szCs w:val="27"/>
        </w:rPr>
        <w:t>信用卡</w:t>
      </w:r>
      <w:r w:rsidRPr="001F75D1">
        <w:rPr>
          <w:rFonts w:ascii="微軟正黑體" w:eastAsia="微軟正黑體" w:hAnsi="微軟正黑體"/>
          <w:sz w:val="27"/>
          <w:szCs w:val="27"/>
        </w:rPr>
        <w:t>的類型</w:t>
      </w:r>
    </w:p>
    <w:p w14:paraId="0CE617F3"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72317275"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transaction-currency</w:t>
      </w:r>
      <w:r w:rsidRPr="001F75D1">
        <w:rPr>
          <w:rFonts w:ascii="微軟正黑體" w:eastAsia="微軟正黑體" w:hAnsi="微軟正黑體"/>
          <w:sz w:val="27"/>
          <w:szCs w:val="27"/>
        </w:rPr>
        <w:t xml:space="preserve"> - 用戶希望交易使用的貨幣</w:t>
      </w:r>
    </w:p>
    <w:p w14:paraId="6E00E0A5"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32B71ABF"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 xml:space="preserve">transaction-amount </w:t>
      </w:r>
      <w:r w:rsidRPr="001F75D1">
        <w:rPr>
          <w:rFonts w:ascii="微軟正黑體" w:eastAsia="微軟正黑體" w:hAnsi="微軟正黑體"/>
          <w:sz w:val="27"/>
          <w:szCs w:val="27"/>
        </w:rPr>
        <w:t>- 用戶希望進行交易的金額（例如，在輸入買賣價）</w:t>
      </w:r>
    </w:p>
    <w:p w14:paraId="3589CE28"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02B693ED"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language</w:t>
      </w:r>
      <w:r w:rsidRPr="001F75D1">
        <w:rPr>
          <w:rFonts w:ascii="微軟正黑體" w:eastAsia="微軟正黑體" w:hAnsi="微軟正黑體"/>
          <w:sz w:val="27"/>
          <w:szCs w:val="27"/>
        </w:rPr>
        <w:t xml:space="preserve"> - 首選語言</w:t>
      </w:r>
    </w:p>
    <w:p w14:paraId="315591D6"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3AC89510"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proofErr w:type="spellStart"/>
      <w:r w:rsidRPr="001F75D1">
        <w:rPr>
          <w:rFonts w:ascii="微軟正黑體" w:eastAsia="微軟正黑體" w:hAnsi="微軟正黑體"/>
          <w:b/>
          <w:sz w:val="27"/>
          <w:szCs w:val="27"/>
        </w:rPr>
        <w:t>bday</w:t>
      </w:r>
      <w:proofErr w:type="spellEnd"/>
      <w:r w:rsidRPr="001F75D1">
        <w:rPr>
          <w:rFonts w:ascii="微軟正黑體" w:eastAsia="微軟正黑體" w:hAnsi="微軟正黑體"/>
          <w:sz w:val="27"/>
          <w:szCs w:val="27"/>
        </w:rPr>
        <w:t xml:space="preserve"> - 生日</w:t>
      </w:r>
    </w:p>
    <w:p w14:paraId="3C0B5AE2"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1AAA624D"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proofErr w:type="spellStart"/>
      <w:r w:rsidRPr="001F75D1">
        <w:rPr>
          <w:rFonts w:ascii="微軟正黑體" w:eastAsia="微軟正黑體" w:hAnsi="微軟正黑體"/>
          <w:b/>
          <w:sz w:val="27"/>
          <w:szCs w:val="27"/>
        </w:rPr>
        <w:t>bday</w:t>
      </w:r>
      <w:proofErr w:type="spellEnd"/>
      <w:r w:rsidRPr="001F75D1">
        <w:rPr>
          <w:rFonts w:ascii="微軟正黑體" w:eastAsia="微軟正黑體" w:hAnsi="微軟正黑體"/>
          <w:b/>
          <w:sz w:val="27"/>
          <w:szCs w:val="27"/>
        </w:rPr>
        <w:t>-day</w:t>
      </w:r>
      <w:r w:rsidRPr="001F75D1">
        <w:rPr>
          <w:rFonts w:ascii="微軟正黑體" w:eastAsia="微軟正黑體" w:hAnsi="微軟正黑體"/>
          <w:sz w:val="27"/>
          <w:szCs w:val="27"/>
        </w:rPr>
        <w:t xml:space="preserve"> - 生日的日期</w:t>
      </w:r>
    </w:p>
    <w:p w14:paraId="1589E16B"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6599773F"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proofErr w:type="spellStart"/>
      <w:r w:rsidRPr="001F75D1">
        <w:rPr>
          <w:rFonts w:ascii="微軟正黑體" w:eastAsia="微軟正黑體" w:hAnsi="微軟正黑體"/>
          <w:b/>
          <w:sz w:val="27"/>
          <w:szCs w:val="27"/>
        </w:rPr>
        <w:t>bday</w:t>
      </w:r>
      <w:proofErr w:type="spellEnd"/>
      <w:r w:rsidRPr="001F75D1">
        <w:rPr>
          <w:rFonts w:ascii="微軟正黑體" w:eastAsia="微軟正黑體" w:hAnsi="微軟正黑體"/>
          <w:b/>
          <w:sz w:val="27"/>
          <w:szCs w:val="27"/>
        </w:rPr>
        <w:t>-month</w:t>
      </w:r>
      <w:r w:rsidRPr="001F75D1">
        <w:rPr>
          <w:rFonts w:ascii="微軟正黑體" w:eastAsia="微軟正黑體" w:hAnsi="微軟正黑體"/>
          <w:sz w:val="27"/>
          <w:szCs w:val="27"/>
        </w:rPr>
        <w:t xml:space="preserve"> - 生日的月份</w:t>
      </w:r>
    </w:p>
    <w:p w14:paraId="4B80A0A0"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209EF3D1"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proofErr w:type="spellStart"/>
      <w:r w:rsidRPr="001F75D1">
        <w:rPr>
          <w:rFonts w:ascii="微軟正黑體" w:eastAsia="微軟正黑體" w:hAnsi="微軟正黑體"/>
          <w:b/>
          <w:sz w:val="27"/>
          <w:szCs w:val="27"/>
        </w:rPr>
        <w:t>bday</w:t>
      </w:r>
      <w:proofErr w:type="spellEnd"/>
      <w:r w:rsidRPr="001F75D1">
        <w:rPr>
          <w:rFonts w:ascii="微軟正黑體" w:eastAsia="微軟正黑體" w:hAnsi="微軟正黑體"/>
          <w:b/>
          <w:sz w:val="27"/>
          <w:szCs w:val="27"/>
        </w:rPr>
        <w:t>-year</w:t>
      </w:r>
      <w:r w:rsidRPr="001F75D1">
        <w:rPr>
          <w:rFonts w:ascii="微軟正黑體" w:eastAsia="微軟正黑體" w:hAnsi="微軟正黑體"/>
          <w:sz w:val="27"/>
          <w:szCs w:val="27"/>
        </w:rPr>
        <w:t xml:space="preserve"> - 生日的年份</w:t>
      </w:r>
    </w:p>
    <w:p w14:paraId="0CFC5CAA"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487BA107"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sex</w:t>
      </w:r>
      <w:r w:rsidRPr="001F75D1">
        <w:rPr>
          <w:rFonts w:ascii="微軟正黑體" w:eastAsia="微軟正黑體" w:hAnsi="微軟正黑體"/>
          <w:sz w:val="27"/>
          <w:szCs w:val="27"/>
        </w:rPr>
        <w:t xml:space="preserve"> - 性別（例如，女性，</w:t>
      </w:r>
      <w:hyperlink r:id="rId250" w:history="1">
        <w:r w:rsidRPr="001F75D1">
          <w:rPr>
            <w:rStyle w:val="a6"/>
            <w:rFonts w:ascii="微軟正黑體" w:eastAsia="微軟正黑體" w:hAnsi="微軟正黑體"/>
            <w:sz w:val="27"/>
            <w:szCs w:val="27"/>
          </w:rPr>
          <w:t>Fa'afafine</w:t>
        </w:r>
      </w:hyperlink>
      <w:r w:rsidRPr="001F75D1">
        <w:rPr>
          <w:rFonts w:ascii="微軟正黑體" w:eastAsia="微軟正黑體" w:hAnsi="微軟正黑體"/>
          <w:sz w:val="27"/>
          <w:szCs w:val="27"/>
        </w:rPr>
        <w:t>）</w:t>
      </w:r>
    </w:p>
    <w:p w14:paraId="49DD5705" w14:textId="77777777" w:rsidR="0071710A" w:rsidRPr="001F75D1" w:rsidRDefault="0071710A" w:rsidP="0071710A">
      <w:pPr>
        <w:pStyle w:val="a5"/>
        <w:autoSpaceDE/>
        <w:autoSpaceDN/>
        <w:adjustRightInd w:val="0"/>
        <w:snapToGrid w:val="0"/>
        <w:spacing w:before="0" w:line="240" w:lineRule="atLeast"/>
        <w:ind w:left="709" w:firstLine="0"/>
        <w:rPr>
          <w:rFonts w:ascii="微軟正黑體" w:eastAsia="微軟正黑體" w:hAnsi="微軟正黑體"/>
          <w:sz w:val="27"/>
          <w:szCs w:val="27"/>
        </w:rPr>
      </w:pPr>
    </w:p>
    <w:p w14:paraId="4B602D9D"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proofErr w:type="spellStart"/>
      <w:r w:rsidRPr="001F75D1">
        <w:rPr>
          <w:rFonts w:ascii="微軟正黑體" w:eastAsia="微軟正黑體" w:hAnsi="微軟正黑體"/>
          <w:b/>
          <w:sz w:val="27"/>
          <w:szCs w:val="27"/>
        </w:rPr>
        <w:t>url</w:t>
      </w:r>
      <w:proofErr w:type="spellEnd"/>
      <w:r w:rsidRPr="001F75D1">
        <w:rPr>
          <w:rFonts w:ascii="微軟正黑體" w:eastAsia="微軟正黑體" w:hAnsi="微軟正黑體"/>
          <w:sz w:val="27"/>
          <w:szCs w:val="27"/>
        </w:rPr>
        <w:t xml:space="preserve"> </w:t>
      </w:r>
      <w:proofErr w:type="gramStart"/>
      <w:r>
        <w:rPr>
          <w:rFonts w:ascii="微軟正黑體" w:eastAsia="微軟正黑體" w:hAnsi="微軟正黑體"/>
          <w:sz w:val="27"/>
          <w:szCs w:val="27"/>
        </w:rPr>
        <w:t>–</w:t>
      </w:r>
      <w:proofErr w:type="gramEnd"/>
      <w:r w:rsidRPr="001F75D1">
        <w:rPr>
          <w:rFonts w:ascii="微軟正黑體" w:eastAsia="微軟正黑體" w:hAnsi="微軟正黑體"/>
          <w:sz w:val="27"/>
          <w:szCs w:val="27"/>
        </w:rPr>
        <w:t xml:space="preserve"> </w:t>
      </w:r>
      <w:r>
        <w:rPr>
          <w:rFonts w:ascii="微軟正黑體" w:eastAsia="微軟正黑體" w:hAnsi="微軟正黑體" w:hint="eastAsia"/>
          <w:sz w:val="27"/>
          <w:szCs w:val="27"/>
        </w:rPr>
        <w:t>與相關</w:t>
      </w:r>
      <w:r w:rsidRPr="001F75D1">
        <w:rPr>
          <w:rFonts w:ascii="微軟正黑體" w:eastAsia="微軟正黑體" w:hAnsi="微軟正黑體"/>
          <w:sz w:val="27"/>
          <w:szCs w:val="27"/>
        </w:rPr>
        <w:t>公司、人員、地址或聯繫資訊對應的</w:t>
      </w:r>
      <w:r>
        <w:rPr>
          <w:rFonts w:ascii="微軟正黑體" w:eastAsia="微軟正黑體" w:hAnsi="微軟正黑體" w:hint="eastAsia"/>
          <w:sz w:val="27"/>
          <w:szCs w:val="27"/>
        </w:rPr>
        <w:t>網頁鏈結</w:t>
      </w:r>
    </w:p>
    <w:p w14:paraId="43C2AEDC"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1EBB0B0F"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photo</w:t>
      </w:r>
      <w:r w:rsidRPr="001F75D1">
        <w:rPr>
          <w:rFonts w:ascii="微軟正黑體" w:eastAsia="微軟正黑體" w:hAnsi="微軟正黑體"/>
          <w:sz w:val="27"/>
          <w:szCs w:val="27"/>
        </w:rPr>
        <w:t xml:space="preserve"> - </w:t>
      </w:r>
      <w:r>
        <w:rPr>
          <w:rFonts w:ascii="微軟正黑體" w:eastAsia="微軟正黑體" w:hAnsi="微軟正黑體" w:hint="eastAsia"/>
          <w:sz w:val="27"/>
          <w:szCs w:val="27"/>
        </w:rPr>
        <w:t>與相關</w:t>
      </w:r>
      <w:r w:rsidRPr="001F75D1">
        <w:rPr>
          <w:rFonts w:ascii="微軟正黑體" w:eastAsia="微軟正黑體" w:hAnsi="微軟正黑體"/>
          <w:sz w:val="27"/>
          <w:szCs w:val="27"/>
        </w:rPr>
        <w:t>公司、人員、地址或聯繫資訊對應的照片、</w:t>
      </w:r>
      <w:r>
        <w:rPr>
          <w:rFonts w:ascii="微軟正黑體" w:eastAsia="微軟正黑體" w:hAnsi="微軟正黑體" w:hint="eastAsia"/>
          <w:sz w:val="27"/>
          <w:szCs w:val="27"/>
        </w:rPr>
        <w:t>或</w:t>
      </w:r>
      <w:r w:rsidRPr="001F75D1">
        <w:rPr>
          <w:rFonts w:ascii="微軟正黑體" w:eastAsia="微軟正黑體" w:hAnsi="微軟正黑體"/>
          <w:sz w:val="27"/>
          <w:szCs w:val="27"/>
        </w:rPr>
        <w:t>圖像</w:t>
      </w:r>
    </w:p>
    <w:p w14:paraId="08A40FD3"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18FFCF2C" w14:textId="77777777" w:rsidR="0071710A" w:rsidRPr="00260129"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proofErr w:type="spellStart"/>
      <w:r w:rsidRPr="00260129">
        <w:rPr>
          <w:rFonts w:ascii="微軟正黑體" w:eastAsia="微軟正黑體" w:hAnsi="微軟正黑體"/>
          <w:b/>
          <w:sz w:val="27"/>
          <w:szCs w:val="27"/>
        </w:rPr>
        <w:t>tel</w:t>
      </w:r>
      <w:proofErr w:type="spellEnd"/>
      <w:r w:rsidRPr="00260129">
        <w:rPr>
          <w:rFonts w:ascii="微軟正黑體" w:eastAsia="微軟正黑體" w:hAnsi="微軟正黑體"/>
          <w:sz w:val="27"/>
          <w:szCs w:val="27"/>
        </w:rPr>
        <w:t xml:space="preserve"> - 完整的電話號碼，包括國家代碼</w:t>
      </w:r>
    </w:p>
    <w:p w14:paraId="28BB8355"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proofErr w:type="spellStart"/>
      <w:r w:rsidRPr="001F75D1">
        <w:rPr>
          <w:rFonts w:ascii="微軟正黑體" w:eastAsia="微軟正黑體" w:hAnsi="微軟正黑體"/>
          <w:b/>
          <w:sz w:val="27"/>
          <w:szCs w:val="27"/>
        </w:rPr>
        <w:t>tel</w:t>
      </w:r>
      <w:proofErr w:type="spellEnd"/>
      <w:r w:rsidRPr="001F75D1">
        <w:rPr>
          <w:rFonts w:ascii="微軟正黑體" w:eastAsia="微軟正黑體" w:hAnsi="微軟正黑體"/>
          <w:b/>
          <w:sz w:val="27"/>
          <w:szCs w:val="27"/>
        </w:rPr>
        <w:t>-national</w:t>
      </w:r>
      <w:r w:rsidRPr="001F75D1">
        <w:rPr>
          <w:rFonts w:ascii="微軟正黑體" w:eastAsia="微軟正黑體" w:hAnsi="微軟正黑體"/>
          <w:sz w:val="27"/>
          <w:szCs w:val="27"/>
        </w:rPr>
        <w:t xml:space="preserve"> - 沒有縣代碼部分的電話號碼，如果適用，則應使用國家/地區內部的代碼</w:t>
      </w:r>
    </w:p>
    <w:p w14:paraId="3CAA1E22"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6552D86A"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proofErr w:type="spellStart"/>
      <w:r w:rsidRPr="001F75D1">
        <w:rPr>
          <w:rFonts w:ascii="微軟正黑體" w:eastAsia="微軟正黑體" w:hAnsi="微軟正黑體"/>
          <w:b/>
          <w:sz w:val="27"/>
          <w:szCs w:val="27"/>
        </w:rPr>
        <w:t>tel</w:t>
      </w:r>
      <w:proofErr w:type="spellEnd"/>
      <w:r w:rsidRPr="001F75D1">
        <w:rPr>
          <w:rFonts w:ascii="微軟正黑體" w:eastAsia="微軟正黑體" w:hAnsi="微軟正黑體"/>
          <w:b/>
          <w:sz w:val="27"/>
          <w:szCs w:val="27"/>
        </w:rPr>
        <w:t>-area-code</w:t>
      </w:r>
      <w:r w:rsidRPr="001F75D1">
        <w:rPr>
          <w:rFonts w:ascii="微軟正黑體" w:eastAsia="微軟正黑體" w:hAnsi="微軟正黑體"/>
          <w:sz w:val="27"/>
          <w:szCs w:val="27"/>
        </w:rPr>
        <w:t xml:space="preserve"> - 電話號碼的區碼，如果適用，應使用國家/地區內部的代碼</w:t>
      </w:r>
    </w:p>
    <w:p w14:paraId="36454116"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19DEB605"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proofErr w:type="spellStart"/>
      <w:r w:rsidRPr="001F75D1">
        <w:rPr>
          <w:rFonts w:ascii="微軟正黑體" w:eastAsia="微軟正黑體" w:hAnsi="微軟正黑體"/>
          <w:b/>
          <w:sz w:val="27"/>
          <w:szCs w:val="27"/>
        </w:rPr>
        <w:t>tel</w:t>
      </w:r>
      <w:proofErr w:type="spellEnd"/>
      <w:r w:rsidRPr="001F75D1">
        <w:rPr>
          <w:rFonts w:ascii="微軟正黑體" w:eastAsia="微軟正黑體" w:hAnsi="微軟正黑體"/>
          <w:b/>
          <w:sz w:val="27"/>
          <w:szCs w:val="27"/>
        </w:rPr>
        <w:t>-local</w:t>
      </w:r>
      <w:r w:rsidRPr="001F75D1">
        <w:rPr>
          <w:rFonts w:ascii="微軟正黑體" w:eastAsia="微軟正黑體" w:hAnsi="微軟正黑體"/>
          <w:sz w:val="27"/>
          <w:szCs w:val="27"/>
        </w:rPr>
        <w:t xml:space="preserve"> - 沒有國家代碼和區碼的電話號碼</w:t>
      </w:r>
    </w:p>
    <w:p w14:paraId="0FF9AD2B"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78750BCE"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proofErr w:type="spellStart"/>
      <w:r w:rsidRPr="001F75D1">
        <w:rPr>
          <w:rFonts w:ascii="微軟正黑體" w:eastAsia="微軟正黑體" w:hAnsi="微軟正黑體"/>
          <w:b/>
          <w:sz w:val="27"/>
          <w:szCs w:val="27"/>
        </w:rPr>
        <w:t>tel</w:t>
      </w:r>
      <w:proofErr w:type="spellEnd"/>
      <w:r w:rsidRPr="001F75D1">
        <w:rPr>
          <w:rFonts w:ascii="微軟正黑體" w:eastAsia="微軟正黑體" w:hAnsi="微軟正黑體"/>
          <w:b/>
          <w:sz w:val="27"/>
          <w:szCs w:val="27"/>
        </w:rPr>
        <w:t>-local-prefix</w:t>
      </w:r>
      <w:r w:rsidRPr="001F75D1">
        <w:rPr>
          <w:rFonts w:ascii="微軟正黑體" w:eastAsia="微軟正黑體" w:hAnsi="微軟正黑體"/>
          <w:sz w:val="27"/>
          <w:szCs w:val="27"/>
        </w:rPr>
        <w:t xml:space="preserve"> - 當該電話號碼的組成被分成兩個部分時，區碼後面的電話號碼第一部分</w:t>
      </w:r>
    </w:p>
    <w:p w14:paraId="3D52DF16"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2F453592"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proofErr w:type="spellStart"/>
      <w:r w:rsidRPr="001F75D1">
        <w:rPr>
          <w:rFonts w:ascii="微軟正黑體" w:eastAsia="微軟正黑體" w:hAnsi="微軟正黑體"/>
          <w:b/>
          <w:sz w:val="27"/>
          <w:szCs w:val="27"/>
        </w:rPr>
        <w:t>tel</w:t>
      </w:r>
      <w:proofErr w:type="spellEnd"/>
      <w:r w:rsidRPr="001F75D1">
        <w:rPr>
          <w:rFonts w:ascii="微軟正黑體" w:eastAsia="微軟正黑體" w:hAnsi="微軟正黑體"/>
          <w:b/>
          <w:sz w:val="27"/>
          <w:szCs w:val="27"/>
        </w:rPr>
        <w:t>-local-suffix</w:t>
      </w:r>
      <w:r w:rsidRPr="001F75D1">
        <w:rPr>
          <w:rFonts w:ascii="微軟正黑體" w:eastAsia="微軟正黑體" w:hAnsi="微軟正黑體"/>
          <w:sz w:val="27"/>
          <w:szCs w:val="27"/>
        </w:rPr>
        <w:t xml:space="preserve"> - 區碼後面電話號碼組件的第二部分，當該電話號碼的組成被分成兩個部分時</w:t>
      </w:r>
    </w:p>
    <w:p w14:paraId="0D24EF12"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5CF42E86"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proofErr w:type="spellStart"/>
      <w:r w:rsidRPr="001F75D1">
        <w:rPr>
          <w:rFonts w:ascii="微軟正黑體" w:eastAsia="微軟正黑體" w:hAnsi="微軟正黑體"/>
          <w:b/>
          <w:sz w:val="27"/>
          <w:szCs w:val="27"/>
        </w:rPr>
        <w:t>tel</w:t>
      </w:r>
      <w:proofErr w:type="spellEnd"/>
      <w:r w:rsidRPr="001F75D1">
        <w:rPr>
          <w:rFonts w:ascii="微軟正黑體" w:eastAsia="微軟正黑體" w:hAnsi="微軟正黑體"/>
          <w:b/>
          <w:sz w:val="27"/>
          <w:szCs w:val="27"/>
        </w:rPr>
        <w:t>-extension</w:t>
      </w:r>
      <w:r w:rsidRPr="001F75D1">
        <w:rPr>
          <w:rFonts w:ascii="微軟正黑體" w:eastAsia="微軟正黑體" w:hAnsi="微軟正黑體"/>
          <w:sz w:val="27"/>
          <w:szCs w:val="27"/>
        </w:rPr>
        <w:t xml:space="preserve"> -分機號碼</w:t>
      </w:r>
    </w:p>
    <w:p w14:paraId="1EA9B23C"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6F275C52"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r w:rsidRPr="001F75D1">
        <w:rPr>
          <w:rFonts w:ascii="微軟正黑體" w:eastAsia="微軟正黑體" w:hAnsi="微軟正黑體"/>
          <w:b/>
          <w:sz w:val="27"/>
          <w:szCs w:val="27"/>
        </w:rPr>
        <w:t>email</w:t>
      </w:r>
      <w:r w:rsidRPr="001F75D1">
        <w:rPr>
          <w:rFonts w:ascii="微軟正黑體" w:eastAsia="微軟正黑體" w:hAnsi="微軟正黑體"/>
          <w:sz w:val="27"/>
          <w:szCs w:val="27"/>
        </w:rPr>
        <w:t xml:space="preserve"> - 電子郵件地址</w:t>
      </w:r>
    </w:p>
    <w:p w14:paraId="540D9C4A" w14:textId="77777777" w:rsidR="0071710A" w:rsidRPr="001F75D1" w:rsidRDefault="0071710A" w:rsidP="0071710A">
      <w:pPr>
        <w:pStyle w:val="a5"/>
        <w:adjustRightInd w:val="0"/>
        <w:snapToGrid w:val="0"/>
        <w:spacing w:line="240" w:lineRule="atLeast"/>
        <w:ind w:left="709"/>
        <w:rPr>
          <w:rFonts w:ascii="微軟正黑體" w:eastAsia="微軟正黑體" w:hAnsi="微軟正黑體"/>
          <w:sz w:val="27"/>
          <w:szCs w:val="27"/>
        </w:rPr>
      </w:pPr>
    </w:p>
    <w:p w14:paraId="2931AF4E" w14:textId="77777777" w:rsidR="0071710A" w:rsidRPr="001F75D1" w:rsidRDefault="0071710A" w:rsidP="0071710A">
      <w:pPr>
        <w:pStyle w:val="a5"/>
        <w:numPr>
          <w:ilvl w:val="0"/>
          <w:numId w:val="57"/>
        </w:numPr>
        <w:autoSpaceDE/>
        <w:autoSpaceDN/>
        <w:adjustRightInd w:val="0"/>
        <w:snapToGrid w:val="0"/>
        <w:spacing w:before="0" w:line="240" w:lineRule="atLeast"/>
        <w:ind w:left="709"/>
        <w:rPr>
          <w:rFonts w:ascii="微軟正黑體" w:eastAsia="微軟正黑體" w:hAnsi="微軟正黑體"/>
          <w:sz w:val="27"/>
          <w:szCs w:val="27"/>
        </w:rPr>
      </w:pPr>
      <w:proofErr w:type="spellStart"/>
      <w:r w:rsidRPr="001F75D1">
        <w:rPr>
          <w:rFonts w:ascii="微軟正黑體" w:eastAsia="微軟正黑體" w:hAnsi="微軟正黑體"/>
          <w:b/>
          <w:sz w:val="27"/>
          <w:szCs w:val="27"/>
        </w:rPr>
        <w:t>impp</w:t>
      </w:r>
      <w:proofErr w:type="spellEnd"/>
      <w:r w:rsidRPr="001F75D1">
        <w:rPr>
          <w:rFonts w:ascii="微軟正黑體" w:eastAsia="微軟正黑體" w:hAnsi="微軟正黑體"/>
          <w:sz w:val="27"/>
          <w:szCs w:val="27"/>
        </w:rPr>
        <w:t xml:space="preserve"> - </w:t>
      </w:r>
      <w:r w:rsidRPr="0045438C">
        <w:rPr>
          <w:rFonts w:ascii="微軟正黑體" w:eastAsia="微軟正黑體" w:hAnsi="微軟正黑體" w:hint="eastAsia"/>
          <w:sz w:val="27"/>
          <w:szCs w:val="27"/>
        </w:rPr>
        <w:t>代表即時通訊協定端點的網址</w:t>
      </w:r>
      <w:r>
        <w:rPr>
          <w:rFonts w:ascii="微軟正黑體" w:eastAsia="微軟正黑體" w:hAnsi="微軟正黑體" w:hint="eastAsia"/>
          <w:sz w:val="27"/>
          <w:szCs w:val="27"/>
        </w:rPr>
        <w:t>內註記</w:t>
      </w:r>
      <w:proofErr w:type="gramStart"/>
      <w:r w:rsidRPr="001F75D1">
        <w:rPr>
          <w:rFonts w:ascii="微軟正黑體" w:eastAsia="微軟正黑體" w:hAnsi="微軟正黑體"/>
          <w:sz w:val="27"/>
          <w:szCs w:val="27"/>
        </w:rPr>
        <w:t>（</w:t>
      </w:r>
      <w:proofErr w:type="gramEnd"/>
      <w:r w:rsidRPr="001F75D1">
        <w:rPr>
          <w:rFonts w:ascii="微軟正黑體" w:eastAsia="微軟正黑體" w:hAnsi="微軟正黑體"/>
          <w:sz w:val="27"/>
          <w:szCs w:val="27"/>
        </w:rPr>
        <w:t>例如，"</w:t>
      </w:r>
      <w:r w:rsidRPr="001F75D1">
        <w:rPr>
          <w:rFonts w:ascii="微軟正黑體" w:eastAsia="微軟正黑體" w:hAnsi="微軟正黑體"/>
          <w:b/>
          <w:sz w:val="27"/>
          <w:szCs w:val="27"/>
        </w:rPr>
        <w:t>aim：</w:t>
      </w:r>
      <w:proofErr w:type="spellStart"/>
      <w:r w:rsidRPr="001F75D1">
        <w:rPr>
          <w:rFonts w:ascii="微軟正黑體" w:eastAsia="微軟正黑體" w:hAnsi="微軟正黑體"/>
          <w:b/>
          <w:sz w:val="27"/>
          <w:szCs w:val="27"/>
        </w:rPr>
        <w:t>goim</w:t>
      </w:r>
      <w:r w:rsidRPr="001F75D1">
        <w:rPr>
          <w:rFonts w:ascii="微軟正黑體" w:eastAsia="微軟正黑體" w:hAnsi="微軟正黑體" w:hint="eastAsia"/>
          <w:b/>
          <w:sz w:val="27"/>
          <w:szCs w:val="27"/>
        </w:rPr>
        <w:t>?</w:t>
      </w:r>
      <w:r w:rsidRPr="001F75D1">
        <w:rPr>
          <w:rFonts w:ascii="微軟正黑體" w:eastAsia="微軟正黑體" w:hAnsi="微軟正黑體"/>
          <w:b/>
          <w:sz w:val="27"/>
          <w:szCs w:val="27"/>
        </w:rPr>
        <w:t>screenname</w:t>
      </w:r>
      <w:proofErr w:type="spellEnd"/>
      <w:r w:rsidRPr="001F75D1">
        <w:rPr>
          <w:rFonts w:ascii="微軟正黑體" w:eastAsia="微軟正黑體" w:hAnsi="微軟正黑體"/>
          <w:b/>
          <w:sz w:val="27"/>
          <w:szCs w:val="27"/>
        </w:rPr>
        <w:t xml:space="preserve"> = example</w:t>
      </w:r>
      <w:r w:rsidRPr="001F75D1">
        <w:rPr>
          <w:rFonts w:ascii="微軟正黑體" w:eastAsia="微軟正黑體" w:hAnsi="微軟正黑體"/>
          <w:sz w:val="27"/>
          <w:szCs w:val="27"/>
        </w:rPr>
        <w:t>"或"</w:t>
      </w:r>
      <w:proofErr w:type="spellStart"/>
      <w:r w:rsidRPr="001F75D1">
        <w:rPr>
          <w:rFonts w:ascii="微軟正黑體" w:eastAsia="微軟正黑體" w:hAnsi="微軟正黑體"/>
          <w:b/>
          <w:sz w:val="27"/>
          <w:szCs w:val="27"/>
        </w:rPr>
        <w:t>xmpp</w:t>
      </w:r>
      <w:proofErr w:type="spellEnd"/>
      <w:r w:rsidRPr="001F75D1">
        <w:rPr>
          <w:rFonts w:ascii="微軟正黑體" w:eastAsia="微軟正黑體" w:hAnsi="微軟正黑體"/>
          <w:b/>
          <w:sz w:val="27"/>
          <w:szCs w:val="27"/>
        </w:rPr>
        <w:t>：</w:t>
      </w:r>
      <w:r>
        <w:fldChar w:fldCharType="begin"/>
      </w:r>
      <w:r>
        <w:instrText>HYPERLINK "mailto:fred@example.net"</w:instrText>
      </w:r>
      <w:r>
        <w:fldChar w:fldCharType="separate"/>
      </w:r>
      <w:r w:rsidRPr="001F75D1">
        <w:rPr>
          <w:rFonts w:ascii="微軟正黑體" w:eastAsia="微軟正黑體" w:hAnsi="微軟正黑體"/>
          <w:b/>
          <w:sz w:val="27"/>
          <w:szCs w:val="27"/>
        </w:rPr>
        <w:t>fred@example.net</w:t>
      </w:r>
      <w:r>
        <w:rPr>
          <w:rFonts w:ascii="微軟正黑體" w:eastAsia="微軟正黑體" w:hAnsi="微軟正黑體"/>
          <w:b/>
          <w:sz w:val="27"/>
          <w:szCs w:val="27"/>
        </w:rPr>
        <w:fldChar w:fldCharType="end"/>
      </w:r>
      <w:r w:rsidRPr="001F75D1">
        <w:rPr>
          <w:rFonts w:ascii="微軟正黑體" w:eastAsia="微軟正黑體" w:hAnsi="微軟正黑體"/>
          <w:sz w:val="27"/>
          <w:szCs w:val="27"/>
        </w:rPr>
        <w:t>"）</w:t>
      </w:r>
    </w:p>
    <w:p w14:paraId="34D60E80" w14:textId="77777777" w:rsidR="00F957EE" w:rsidRPr="0071710A" w:rsidRDefault="00F957EE" w:rsidP="001F75D1">
      <w:pPr>
        <w:adjustRightInd w:val="0"/>
        <w:snapToGrid w:val="0"/>
        <w:spacing w:line="240" w:lineRule="atLeast"/>
        <w:rPr>
          <w:rFonts w:ascii="微軟正黑體" w:eastAsia="微軟正黑體" w:hAnsi="微軟正黑體"/>
          <w:sz w:val="27"/>
          <w:szCs w:val="27"/>
        </w:rPr>
      </w:pPr>
    </w:p>
    <w:p w14:paraId="522CBCDE" w14:textId="79C216B0" w:rsidR="00D338BB" w:rsidRDefault="00D338BB" w:rsidP="00D338BB">
      <w:pPr>
        <w:pStyle w:val="2"/>
        <w:tabs>
          <w:tab w:val="num" w:pos="360"/>
        </w:tabs>
        <w:rPr>
          <w:rFonts w:ascii="微軟正黑體" w:eastAsia="微軟正黑體" w:hAnsi="微軟正黑體"/>
          <w:color w:val="0070C0"/>
          <w:sz w:val="34"/>
          <w:szCs w:val="34"/>
        </w:rPr>
      </w:pPr>
      <w:r>
        <w:rPr>
          <w:rFonts w:ascii="微軟正黑體" w:eastAsia="微軟正黑體" w:hAnsi="微軟正黑體" w:hint="eastAsia"/>
          <w:color w:val="0070C0"/>
          <w:sz w:val="34"/>
          <w:szCs w:val="34"/>
        </w:rPr>
        <w:t>A.變更紀錄</w:t>
      </w:r>
    </w:p>
    <w:p w14:paraId="51456D19" w14:textId="01DEB872" w:rsidR="00D338BB" w:rsidRPr="003A22DE" w:rsidRDefault="00CC3675" w:rsidP="00CC3675">
      <w:pPr>
        <w:pStyle w:val="Web"/>
        <w:shd w:val="clear" w:color="auto" w:fill="FFFFFF"/>
        <w:spacing w:before="240" w:beforeAutospacing="0" w:after="240" w:afterAutospacing="0"/>
        <w:rPr>
          <w:rFonts w:ascii="微軟正黑體" w:eastAsia="微軟正黑體" w:hAnsi="微軟正黑體" w:cs="Arial"/>
          <w:color w:val="000000"/>
          <w:sz w:val="27"/>
          <w:szCs w:val="27"/>
        </w:rPr>
      </w:pPr>
      <w:r w:rsidRPr="00CC3675">
        <w:rPr>
          <w:rFonts w:ascii="微軟正黑體" w:eastAsia="微軟正黑體" w:hAnsi="微軟正黑體" w:cs="Arial" w:hint="eastAsia"/>
          <w:color w:val="000000"/>
          <w:sz w:val="27"/>
          <w:szCs w:val="27"/>
        </w:rPr>
        <w:t xml:space="preserve">本節介紹 WCAG 2.1 自發布作為 W3C </w:t>
      </w:r>
      <w:r>
        <w:rPr>
          <w:rFonts w:ascii="微軟正黑體" w:eastAsia="微軟正黑體" w:hAnsi="微軟正黑體" w:cs="Arial" w:hint="eastAsia"/>
          <w:color w:val="000000"/>
          <w:sz w:val="27"/>
          <w:szCs w:val="27"/>
        </w:rPr>
        <w:t>推薦標準</w:t>
      </w:r>
      <w:r w:rsidRPr="00CC3675">
        <w:rPr>
          <w:rFonts w:ascii="微軟正黑體" w:eastAsia="微軟正黑體" w:hAnsi="微軟正黑體" w:cs="Arial" w:hint="eastAsia"/>
          <w:color w:val="000000"/>
          <w:sz w:val="27"/>
          <w:szCs w:val="27"/>
        </w:rPr>
        <w:t>以來的變更。</w:t>
      </w:r>
      <w:r w:rsidR="00D338BB" w:rsidRPr="003A22DE">
        <w:rPr>
          <w:rFonts w:ascii="微軟正黑體" w:eastAsia="微軟正黑體" w:hAnsi="微軟正黑體" w:cs="Arial"/>
          <w:color w:val="000000"/>
          <w:sz w:val="27"/>
          <w:szCs w:val="27"/>
        </w:rPr>
        <w:t>這些變更也記錄為</w:t>
      </w:r>
      <w:hyperlink r:id="rId251" w:history="1">
        <w:r w:rsidR="00D338BB" w:rsidRPr="003A22DE">
          <w:rPr>
            <w:rStyle w:val="a6"/>
            <w:rFonts w:ascii="微軟正黑體" w:eastAsia="微軟正黑體" w:hAnsi="微軟正黑體" w:cs="Arial"/>
            <w:sz w:val="27"/>
            <w:szCs w:val="27"/>
          </w:rPr>
          <w:t>勘誤表</w:t>
        </w:r>
      </w:hyperlink>
      <w:r w:rsidR="00D338BB" w:rsidRPr="003A22DE">
        <w:rPr>
          <w:rFonts w:ascii="微軟正黑體" w:eastAsia="微軟正黑體" w:hAnsi="微軟正黑體" w:cs="Arial"/>
          <w:color w:val="000000"/>
          <w:sz w:val="27"/>
          <w:szCs w:val="27"/>
        </w:rPr>
        <w:t>。</w:t>
      </w:r>
    </w:p>
    <w:p w14:paraId="6F7733DE" w14:textId="7CAC98A8" w:rsidR="00D338BB" w:rsidRPr="003A22DE" w:rsidRDefault="00000000" w:rsidP="00D338BB">
      <w:pPr>
        <w:pStyle w:val="Web"/>
        <w:shd w:val="clear" w:color="auto" w:fill="FFFFFF"/>
        <w:spacing w:before="240" w:beforeAutospacing="0" w:after="240" w:afterAutospacing="0"/>
        <w:rPr>
          <w:rFonts w:ascii="微軟正黑體" w:eastAsia="微軟正黑體" w:hAnsi="微軟正黑體" w:cs="Arial"/>
          <w:color w:val="000000"/>
          <w:sz w:val="27"/>
          <w:szCs w:val="27"/>
        </w:rPr>
      </w:pPr>
      <w:hyperlink r:id="rId252" w:history="1">
        <w:r w:rsidR="00D338BB" w:rsidRPr="00723700">
          <w:rPr>
            <w:rFonts w:ascii="微軟正黑體" w:eastAsia="微軟正黑體" w:hAnsi="微軟正黑體"/>
            <w:color w:val="000000"/>
            <w:sz w:val="27"/>
            <w:szCs w:val="27"/>
          </w:rPr>
          <w:t>自</w:t>
        </w:r>
        <w:r w:rsidR="00D338BB" w:rsidRPr="003A22DE">
          <w:rPr>
            <w:rStyle w:val="a6"/>
            <w:rFonts w:ascii="微軟正黑體" w:eastAsia="微軟正黑體" w:hAnsi="微軟正黑體" w:cs="Arial"/>
            <w:sz w:val="27"/>
            <w:szCs w:val="27"/>
          </w:rPr>
          <w:t>2018 年 6 月 5 日</w:t>
        </w:r>
      </w:hyperlink>
      <w:r w:rsidR="00B5351D">
        <w:rPr>
          <w:rStyle w:val="a6"/>
          <w:rFonts w:ascii="微軟正黑體" w:eastAsia="微軟正黑體" w:hAnsi="微軟正黑體" w:cs="Arial" w:hint="eastAsia"/>
          <w:sz w:val="27"/>
          <w:szCs w:val="27"/>
        </w:rPr>
        <w:t>發布</w:t>
      </w:r>
      <w:hyperlink r:id="rId253" w:history="1">
        <w:r w:rsidR="00D338BB" w:rsidRPr="003A22DE">
          <w:rPr>
            <w:rStyle w:val="a6"/>
            <w:rFonts w:ascii="微軟正黑體" w:eastAsia="微軟正黑體" w:hAnsi="微軟正黑體" w:cs="Arial"/>
            <w:sz w:val="27"/>
            <w:szCs w:val="27"/>
          </w:rPr>
          <w:t>W3C</w:t>
        </w:r>
      </w:hyperlink>
      <w:r w:rsidR="00B5351D" w:rsidRPr="00723700">
        <w:rPr>
          <w:rStyle w:val="a6"/>
          <w:rFonts w:ascii="微軟正黑體" w:eastAsia="微軟正黑體" w:hAnsi="微軟正黑體" w:cs="Arial"/>
          <w:sz w:val="27"/>
          <w:szCs w:val="27"/>
        </w:rPr>
        <w:t>推薦標準</w:t>
      </w:r>
      <w:r w:rsidR="00D338BB" w:rsidRPr="003A22DE">
        <w:rPr>
          <w:rFonts w:ascii="微軟正黑體" w:eastAsia="微軟正黑體" w:hAnsi="微軟正黑體" w:cs="Arial"/>
          <w:color w:val="000000"/>
          <w:sz w:val="27"/>
          <w:szCs w:val="27"/>
        </w:rPr>
        <w:t>以來的變更：</w:t>
      </w:r>
    </w:p>
    <w:p w14:paraId="4B0DB90B" w14:textId="67F6CE1C" w:rsidR="00D338BB" w:rsidRPr="003A22DE" w:rsidRDefault="00D338BB" w:rsidP="00D338BB">
      <w:pPr>
        <w:widowControl/>
        <w:numPr>
          <w:ilvl w:val="0"/>
          <w:numId w:val="60"/>
        </w:numPr>
        <w:shd w:val="clear" w:color="auto" w:fill="FFFFFF"/>
        <w:autoSpaceDE/>
        <w:autoSpaceDN/>
        <w:spacing w:before="60" w:after="120"/>
        <w:rPr>
          <w:rFonts w:ascii="微軟正黑體" w:eastAsia="微軟正黑體" w:hAnsi="微軟正黑體" w:cs="Arial"/>
          <w:color w:val="000000"/>
          <w:sz w:val="27"/>
          <w:szCs w:val="27"/>
        </w:rPr>
      </w:pPr>
      <w:r w:rsidRPr="003A22DE">
        <w:rPr>
          <w:rFonts w:ascii="微軟正黑體" w:eastAsia="微軟正黑體" w:hAnsi="微軟正黑體" w:cs="Arial"/>
          <w:color w:val="000000"/>
          <w:sz w:val="27"/>
          <w:szCs w:val="27"/>
        </w:rPr>
        <w:lastRenderedPageBreak/>
        <w:t>在</w:t>
      </w:r>
      <w:r w:rsidR="00DB67FD">
        <w:fldChar w:fldCharType="begin"/>
      </w:r>
      <w:r w:rsidR="00DB67FD">
        <w:instrText>HYPERLINK "https://www.w3.org/TR/WCAG21/" \l "sotd"</w:instrText>
      </w:r>
      <w:r w:rsidR="00DB67FD">
        <w:fldChar w:fldCharType="separate"/>
      </w:r>
      <w:r w:rsidRPr="003A22DE">
        <w:rPr>
          <w:rStyle w:val="a6"/>
          <w:rFonts w:ascii="微軟正黑體" w:eastAsia="微軟正黑體" w:hAnsi="微軟正黑體" w:cs="Arial"/>
          <w:sz w:val="27"/>
          <w:szCs w:val="27"/>
        </w:rPr>
        <w:t>本文</w:t>
      </w:r>
      <w:r w:rsidR="000A0B0B">
        <w:rPr>
          <w:rStyle w:val="a6"/>
          <w:rFonts w:ascii="微軟正黑體" w:eastAsia="微軟正黑體" w:hAnsi="微軟正黑體" w:cs="Arial" w:hint="eastAsia"/>
          <w:sz w:val="27"/>
          <w:szCs w:val="27"/>
        </w:rPr>
        <w:t>件</w:t>
      </w:r>
      <w:r w:rsidRPr="003A22DE">
        <w:rPr>
          <w:rStyle w:val="a6"/>
          <w:rFonts w:ascii="微軟正黑體" w:eastAsia="微軟正黑體" w:hAnsi="微軟正黑體" w:cs="Arial"/>
          <w:sz w:val="27"/>
          <w:szCs w:val="27"/>
        </w:rPr>
        <w:t>的狀態</w:t>
      </w:r>
      <w:r w:rsidR="00DB67FD">
        <w:rPr>
          <w:rStyle w:val="a6"/>
          <w:rFonts w:ascii="微軟正黑體" w:eastAsia="微軟正黑體" w:hAnsi="微軟正黑體" w:cs="Arial"/>
          <w:sz w:val="27"/>
          <w:szCs w:val="27"/>
        </w:rPr>
        <w:fldChar w:fldCharType="end"/>
      </w:r>
      <w:r w:rsidRPr="003A22DE">
        <w:rPr>
          <w:rFonts w:ascii="微軟正黑體" w:eastAsia="微軟正黑體" w:hAnsi="微軟正黑體" w:cs="Arial"/>
          <w:color w:val="000000"/>
          <w:sz w:val="27"/>
          <w:szCs w:val="27"/>
        </w:rPr>
        <w:t>中，以「本文</w:t>
      </w:r>
      <w:r w:rsidR="000A0B0B">
        <w:rPr>
          <w:rFonts w:ascii="微軟正黑體" w:eastAsia="微軟正黑體" w:hAnsi="微軟正黑體" w:cs="Arial" w:hint="eastAsia"/>
          <w:color w:val="000000"/>
          <w:sz w:val="27"/>
          <w:szCs w:val="27"/>
        </w:rPr>
        <w:t>件</w:t>
      </w:r>
      <w:r w:rsidRPr="003A22DE">
        <w:rPr>
          <w:rFonts w:ascii="微軟正黑體" w:eastAsia="微軟正黑體" w:hAnsi="微軟正黑體" w:cs="Arial"/>
          <w:color w:val="000000"/>
          <w:sz w:val="27"/>
          <w:szCs w:val="27"/>
        </w:rPr>
        <w:t>已由W3C成員審閱...」的段落出現兩次。本段的第一個實例已被刪除。</w:t>
      </w:r>
    </w:p>
    <w:p w14:paraId="6880BC53" w14:textId="05D877CB" w:rsidR="00D338BB" w:rsidRPr="003A22DE" w:rsidRDefault="00D338BB" w:rsidP="00D338BB">
      <w:pPr>
        <w:widowControl/>
        <w:numPr>
          <w:ilvl w:val="0"/>
          <w:numId w:val="60"/>
        </w:numPr>
        <w:shd w:val="clear" w:color="auto" w:fill="FFFFFF"/>
        <w:autoSpaceDE/>
        <w:autoSpaceDN/>
        <w:spacing w:before="60" w:after="120"/>
        <w:rPr>
          <w:rFonts w:ascii="微軟正黑體" w:eastAsia="微軟正黑體" w:hAnsi="微軟正黑體" w:cs="Arial"/>
          <w:color w:val="000000"/>
          <w:sz w:val="27"/>
          <w:szCs w:val="27"/>
        </w:rPr>
      </w:pPr>
      <w:r w:rsidRPr="003A22DE">
        <w:rPr>
          <w:rFonts w:ascii="微軟正黑體" w:eastAsia="微軟正黑體" w:hAnsi="微軟正黑體" w:cs="Arial"/>
          <w:color w:val="000000"/>
          <w:sz w:val="27"/>
          <w:szCs w:val="27"/>
        </w:rPr>
        <w:t>在</w:t>
      </w:r>
      <w:hyperlink r:id="rId254" w:anchor="intro" w:history="1">
        <w:r w:rsidR="00543DB6">
          <w:rPr>
            <w:rStyle w:val="a6"/>
            <w:rFonts w:ascii="微軟正黑體" w:eastAsia="微軟正黑體" w:hAnsi="微軟正黑體" w:cs="Arial" w:hint="eastAsia"/>
            <w:sz w:val="27"/>
            <w:szCs w:val="27"/>
          </w:rPr>
          <w:t>介紹</w:t>
        </w:r>
      </w:hyperlink>
      <w:r w:rsidRPr="003A22DE">
        <w:rPr>
          <w:rFonts w:ascii="微軟正黑體" w:eastAsia="微軟正黑體" w:hAnsi="微軟正黑體" w:cs="Arial"/>
          <w:color w:val="000000"/>
          <w:sz w:val="27"/>
          <w:szCs w:val="27"/>
        </w:rPr>
        <w:t>中，對“WCAG 2.0”的多個（但不是全部）引用已更改為“WCAG 2.1”。</w:t>
      </w:r>
    </w:p>
    <w:p w14:paraId="2DC5BA7C" w14:textId="77777777" w:rsidR="00D338BB" w:rsidRPr="003A22DE" w:rsidRDefault="00D338BB" w:rsidP="00D338BB">
      <w:pPr>
        <w:widowControl/>
        <w:numPr>
          <w:ilvl w:val="0"/>
          <w:numId w:val="60"/>
        </w:numPr>
        <w:shd w:val="clear" w:color="auto" w:fill="FFFFFF"/>
        <w:autoSpaceDE/>
        <w:autoSpaceDN/>
        <w:spacing w:before="60" w:after="120"/>
        <w:rPr>
          <w:rFonts w:ascii="微軟正黑體" w:eastAsia="微軟正黑體" w:hAnsi="微軟正黑體" w:cs="Arial"/>
          <w:color w:val="000000"/>
          <w:sz w:val="27"/>
          <w:szCs w:val="27"/>
        </w:rPr>
      </w:pPr>
      <w:r w:rsidRPr="003A22DE">
        <w:rPr>
          <w:rFonts w:ascii="微軟正黑體" w:eastAsia="微軟正黑體" w:hAnsi="微軟正黑體" w:cs="Arial"/>
          <w:color w:val="000000"/>
          <w:sz w:val="27"/>
          <w:szCs w:val="27"/>
        </w:rPr>
        <w:t>在</w:t>
      </w:r>
      <w:r>
        <w:fldChar w:fldCharType="begin"/>
      </w:r>
      <w:r>
        <w:instrText>HYPERLINK "https://www.w3.org/TR/WCAG21/" \l "numbering-in-wcag-2-1"</w:instrText>
      </w:r>
      <w:r>
        <w:fldChar w:fldCharType="separate"/>
      </w:r>
      <w:r w:rsidRPr="003A22DE">
        <w:rPr>
          <w:rStyle w:val="a6"/>
          <w:rFonts w:ascii="微軟正黑體" w:eastAsia="微軟正黑體" w:hAnsi="微軟正黑體" w:cs="Arial"/>
          <w:sz w:val="27"/>
          <w:szCs w:val="27"/>
        </w:rPr>
        <w:t>WCAG 2.1 的 0.5.2 編號</w:t>
      </w:r>
      <w:r>
        <w:rPr>
          <w:rStyle w:val="a6"/>
          <w:rFonts w:ascii="微軟正黑體" w:eastAsia="微軟正黑體" w:hAnsi="微軟正黑體" w:cs="Arial"/>
          <w:sz w:val="27"/>
          <w:szCs w:val="27"/>
        </w:rPr>
        <w:fldChar w:fldCharType="end"/>
      </w:r>
      <w:r w:rsidRPr="003A22DE">
        <w:rPr>
          <w:rFonts w:ascii="微軟正黑體" w:eastAsia="微軟正黑體" w:hAnsi="微軟正黑體" w:cs="Arial"/>
          <w:color w:val="000000"/>
          <w:sz w:val="27"/>
          <w:szCs w:val="27"/>
        </w:rPr>
        <w:t>中，單字「</w:t>
      </w:r>
      <w:proofErr w:type="spellStart"/>
      <w:r w:rsidRPr="003A22DE">
        <w:rPr>
          <w:rFonts w:ascii="微軟正黑體" w:eastAsia="微軟正黑體" w:hAnsi="微軟正黑體" w:cs="Arial"/>
          <w:color w:val="000000"/>
          <w:sz w:val="27"/>
          <w:szCs w:val="27"/>
        </w:rPr>
        <w:t>critera</w:t>
      </w:r>
      <w:proofErr w:type="spellEnd"/>
      <w:r w:rsidRPr="003A22DE">
        <w:rPr>
          <w:rFonts w:ascii="微軟正黑體" w:eastAsia="微軟正黑體" w:hAnsi="微軟正黑體" w:cs="Arial"/>
          <w:color w:val="000000"/>
          <w:sz w:val="27"/>
          <w:szCs w:val="27"/>
        </w:rPr>
        <w:t>」和「</w:t>
      </w:r>
      <w:proofErr w:type="spellStart"/>
      <w:r w:rsidRPr="003A22DE">
        <w:rPr>
          <w:rFonts w:ascii="微軟正黑體" w:eastAsia="微軟正黑體" w:hAnsi="微軟正黑體" w:cs="Arial"/>
          <w:color w:val="000000"/>
          <w:sz w:val="27"/>
          <w:szCs w:val="27"/>
        </w:rPr>
        <w:t>ccriteria</w:t>
      </w:r>
      <w:proofErr w:type="spellEnd"/>
      <w:r w:rsidRPr="003A22DE">
        <w:rPr>
          <w:rFonts w:ascii="微軟正黑體" w:eastAsia="微軟正黑體" w:hAnsi="微軟正黑體" w:cs="Arial"/>
          <w:color w:val="000000"/>
          <w:sz w:val="27"/>
          <w:szCs w:val="27"/>
        </w:rPr>
        <w:t>」已更改為「criteria」。</w:t>
      </w:r>
    </w:p>
    <w:p w14:paraId="158FE3F7" w14:textId="3784D8DA" w:rsidR="00D338BB" w:rsidRPr="003A22DE" w:rsidRDefault="00D338BB" w:rsidP="00D338BB">
      <w:pPr>
        <w:widowControl/>
        <w:numPr>
          <w:ilvl w:val="0"/>
          <w:numId w:val="60"/>
        </w:numPr>
        <w:shd w:val="clear" w:color="auto" w:fill="FFFFFF"/>
        <w:autoSpaceDE/>
        <w:autoSpaceDN/>
        <w:spacing w:before="60" w:after="120"/>
        <w:rPr>
          <w:rFonts w:ascii="微軟正黑體" w:eastAsia="微軟正黑體" w:hAnsi="微軟正黑體" w:cs="Arial"/>
          <w:color w:val="000000"/>
          <w:sz w:val="27"/>
          <w:szCs w:val="27"/>
        </w:rPr>
      </w:pPr>
      <w:r w:rsidRPr="003A22DE">
        <w:rPr>
          <w:rFonts w:ascii="微軟正黑體" w:eastAsia="微軟正黑體" w:hAnsi="微軟正黑體" w:cs="Arial"/>
          <w:color w:val="000000"/>
          <w:sz w:val="27"/>
          <w:szCs w:val="27"/>
        </w:rPr>
        <w:t>在</w:t>
      </w:r>
      <w:hyperlink r:id="rId255" w:anchor="reflow" w:history="1">
        <w:r w:rsidRPr="003A22DE">
          <w:rPr>
            <w:rStyle w:val="a6"/>
            <w:rFonts w:ascii="微軟正黑體" w:eastAsia="微軟正黑體" w:hAnsi="微軟正黑體" w:cs="Arial"/>
            <w:sz w:val="27"/>
            <w:szCs w:val="27"/>
          </w:rPr>
          <w:t>1.4.10</w:t>
        </w:r>
        <w:r w:rsidR="00E93BF7">
          <w:rPr>
            <w:rStyle w:val="a6"/>
            <w:rFonts w:ascii="微軟正黑體" w:eastAsia="微軟正黑體" w:hAnsi="微軟正黑體" w:cs="Arial" w:hint="eastAsia"/>
            <w:sz w:val="27"/>
            <w:szCs w:val="27"/>
          </w:rPr>
          <w:t xml:space="preserve"> 流動</w:t>
        </w:r>
        <w:r w:rsidRPr="003A22DE">
          <w:rPr>
            <w:rStyle w:val="a6"/>
            <w:rFonts w:ascii="微軟正黑體" w:eastAsia="微軟正黑體" w:hAnsi="微軟正黑體" w:cs="Arial"/>
            <w:sz w:val="27"/>
            <w:szCs w:val="27"/>
          </w:rPr>
          <w:t>排</w:t>
        </w:r>
      </w:hyperlink>
      <w:r w:rsidR="00E93BF7">
        <w:rPr>
          <w:rStyle w:val="a6"/>
          <w:rFonts w:ascii="微軟正黑體" w:eastAsia="微軟正黑體" w:hAnsi="微軟正黑體" w:cs="Arial" w:hint="eastAsia"/>
          <w:sz w:val="27"/>
          <w:szCs w:val="27"/>
        </w:rPr>
        <w:t>版</w:t>
      </w:r>
      <w:r w:rsidRPr="003A22DE">
        <w:rPr>
          <w:rFonts w:ascii="微軟正黑體" w:eastAsia="微軟正黑體" w:hAnsi="微軟正黑體" w:cs="Arial"/>
          <w:color w:val="000000"/>
          <w:sz w:val="27"/>
          <w:szCs w:val="27"/>
        </w:rPr>
        <w:t>中，第一個</w:t>
      </w:r>
      <w:proofErr w:type="gramStart"/>
      <w:r w:rsidRPr="003A22DE">
        <w:rPr>
          <w:rFonts w:ascii="微軟正黑體" w:eastAsia="微軟正黑體" w:hAnsi="微軟正黑體" w:cs="Arial"/>
          <w:color w:val="000000"/>
          <w:sz w:val="27"/>
          <w:szCs w:val="27"/>
        </w:rPr>
        <w:t>註釋有</w:t>
      </w:r>
      <w:proofErr w:type="gramEnd"/>
      <w:r w:rsidRPr="003A22DE">
        <w:rPr>
          <w:rFonts w:ascii="微軟正黑體" w:eastAsia="微軟正黑體" w:hAnsi="微軟正黑體" w:cs="Arial"/>
          <w:color w:val="000000"/>
          <w:sz w:val="27"/>
          <w:szCs w:val="27"/>
        </w:rPr>
        <w:t>一個多餘的「註釋」指示符，該指示符已被刪除。</w:t>
      </w:r>
    </w:p>
    <w:p w14:paraId="4C29480E" w14:textId="40C1C4E8" w:rsidR="00D338BB" w:rsidRPr="003A22DE" w:rsidRDefault="00D338BB" w:rsidP="00D338BB">
      <w:pPr>
        <w:widowControl/>
        <w:numPr>
          <w:ilvl w:val="0"/>
          <w:numId w:val="60"/>
        </w:numPr>
        <w:shd w:val="clear" w:color="auto" w:fill="FFFFFF"/>
        <w:autoSpaceDE/>
        <w:autoSpaceDN/>
        <w:spacing w:before="60" w:after="120"/>
        <w:rPr>
          <w:rFonts w:ascii="微軟正黑體" w:eastAsia="微軟正黑體" w:hAnsi="微軟正黑體" w:cs="Arial"/>
          <w:color w:val="000000"/>
          <w:sz w:val="27"/>
          <w:szCs w:val="27"/>
        </w:rPr>
      </w:pPr>
      <w:r w:rsidRPr="003A22DE">
        <w:rPr>
          <w:rFonts w:ascii="微軟正黑體" w:eastAsia="微軟正黑體" w:hAnsi="微軟正黑體" w:cs="Arial"/>
          <w:color w:val="000000"/>
          <w:sz w:val="27"/>
          <w:szCs w:val="27"/>
        </w:rPr>
        <w:t>在</w:t>
      </w:r>
      <w:r w:rsidR="00DB67FD">
        <w:fldChar w:fldCharType="begin"/>
      </w:r>
      <w:r w:rsidR="00DB67FD">
        <w:instrText>HYPERLINK "https://www.w3.org/TR/WCAG21/" \l "content-on-hover-or-focus"</w:instrText>
      </w:r>
      <w:r w:rsidR="00DB67FD">
        <w:fldChar w:fldCharType="separate"/>
      </w:r>
      <w:r w:rsidRPr="003A22DE">
        <w:rPr>
          <w:rStyle w:val="a6"/>
          <w:rFonts w:ascii="微軟正黑體" w:eastAsia="微軟正黑體" w:hAnsi="微軟正黑體" w:cs="Arial"/>
          <w:sz w:val="27"/>
          <w:szCs w:val="27"/>
        </w:rPr>
        <w:t xml:space="preserve">1.4.13 </w:t>
      </w:r>
      <w:proofErr w:type="gramStart"/>
      <w:r w:rsidRPr="003A22DE">
        <w:rPr>
          <w:rStyle w:val="a6"/>
          <w:rFonts w:ascii="微軟正黑體" w:eastAsia="微軟正黑體" w:hAnsi="微軟正黑體" w:cs="Arial"/>
          <w:sz w:val="27"/>
          <w:szCs w:val="27"/>
        </w:rPr>
        <w:t>懸停或</w:t>
      </w:r>
      <w:proofErr w:type="gramEnd"/>
      <w:r w:rsidRPr="003A22DE">
        <w:rPr>
          <w:rStyle w:val="a6"/>
          <w:rFonts w:ascii="微軟正黑體" w:eastAsia="微軟正黑體" w:hAnsi="微軟正黑體" w:cs="Arial"/>
          <w:sz w:val="27"/>
          <w:szCs w:val="27"/>
        </w:rPr>
        <w:t>焦點內容</w:t>
      </w:r>
      <w:r w:rsidR="00DB67FD">
        <w:rPr>
          <w:rStyle w:val="a6"/>
          <w:rFonts w:ascii="微軟正黑體" w:eastAsia="微軟正黑體" w:hAnsi="微軟正黑體" w:cs="Arial"/>
          <w:sz w:val="27"/>
          <w:szCs w:val="27"/>
        </w:rPr>
        <w:fldChar w:fldCharType="end"/>
      </w:r>
      <w:r w:rsidRPr="003A22DE">
        <w:rPr>
          <w:rFonts w:ascii="微軟正黑體" w:eastAsia="微軟正黑體" w:hAnsi="微軟正黑體" w:cs="Arial"/>
          <w:color w:val="000000"/>
          <w:sz w:val="27"/>
          <w:szCs w:val="27"/>
        </w:rPr>
        <w:t>中，“可</w:t>
      </w:r>
      <w:r w:rsidR="000674E0">
        <w:rPr>
          <w:rFonts w:ascii="微軟正黑體" w:eastAsia="微軟正黑體" w:hAnsi="微軟正黑體" w:cs="Arial" w:hint="eastAsia"/>
          <w:color w:val="000000"/>
          <w:sz w:val="27"/>
          <w:szCs w:val="27"/>
        </w:rPr>
        <w:t>移除</w:t>
      </w:r>
      <w:r w:rsidRPr="003A22DE">
        <w:rPr>
          <w:rFonts w:ascii="微軟正黑體" w:eastAsia="微軟正黑體" w:hAnsi="微軟正黑體" w:cs="Arial"/>
          <w:color w:val="000000"/>
          <w:sz w:val="27"/>
          <w:szCs w:val="27"/>
        </w:rPr>
        <w:t>”一詞已更改為“可</w:t>
      </w:r>
      <w:r w:rsidR="000674E0">
        <w:rPr>
          <w:rFonts w:ascii="微軟正黑體" w:eastAsia="微軟正黑體" w:hAnsi="微軟正黑體" w:cs="Arial" w:hint="eastAsia"/>
          <w:color w:val="000000"/>
          <w:sz w:val="27"/>
          <w:szCs w:val="27"/>
        </w:rPr>
        <w:t>移除</w:t>
      </w:r>
      <w:r w:rsidRPr="003A22DE">
        <w:rPr>
          <w:rFonts w:ascii="微軟正黑體" w:eastAsia="微軟正黑體" w:hAnsi="微軟正黑體" w:cs="Arial"/>
          <w:color w:val="000000"/>
          <w:sz w:val="27"/>
          <w:szCs w:val="27"/>
        </w:rPr>
        <w:t>”。</w:t>
      </w:r>
    </w:p>
    <w:p w14:paraId="66BE2C4E" w14:textId="77777777" w:rsidR="00D338BB" w:rsidRPr="003A22DE" w:rsidRDefault="00D338BB" w:rsidP="00D338BB">
      <w:pPr>
        <w:widowControl/>
        <w:numPr>
          <w:ilvl w:val="0"/>
          <w:numId w:val="60"/>
        </w:numPr>
        <w:shd w:val="clear" w:color="auto" w:fill="FFFFFF"/>
        <w:autoSpaceDE/>
        <w:autoSpaceDN/>
        <w:spacing w:before="60" w:after="120"/>
        <w:rPr>
          <w:rFonts w:ascii="微軟正黑體" w:eastAsia="微軟正黑體" w:hAnsi="微軟正黑體" w:cs="Arial"/>
          <w:color w:val="000000"/>
          <w:sz w:val="27"/>
          <w:szCs w:val="27"/>
        </w:rPr>
      </w:pPr>
      <w:r w:rsidRPr="003A22DE">
        <w:rPr>
          <w:rFonts w:ascii="微軟正黑體" w:eastAsia="微軟正黑體" w:hAnsi="微軟正黑體" w:cs="Arial"/>
          <w:color w:val="000000"/>
          <w:sz w:val="27"/>
          <w:szCs w:val="27"/>
        </w:rPr>
        <w:t>在</w:t>
      </w:r>
      <w:hyperlink r:id="rId256" w:anchor="robust" w:history="1">
        <w:r w:rsidRPr="003A22DE">
          <w:rPr>
            <w:rStyle w:val="a6"/>
            <w:rFonts w:ascii="微軟正黑體" w:eastAsia="微軟正黑體" w:hAnsi="微軟正黑體" w:cs="Arial"/>
            <w:sz w:val="27"/>
            <w:szCs w:val="27"/>
          </w:rPr>
          <w:t>4. Robust</w:t>
        </w:r>
      </w:hyperlink>
      <w:r w:rsidRPr="003A22DE">
        <w:rPr>
          <w:rFonts w:ascii="微軟正黑體" w:eastAsia="微軟正黑體" w:hAnsi="微軟正黑體" w:cs="Arial"/>
          <w:color w:val="000000"/>
          <w:sz w:val="27"/>
          <w:szCs w:val="27"/>
        </w:rPr>
        <w:t>中，重複的“by”一詞已被刪除。</w:t>
      </w:r>
    </w:p>
    <w:p w14:paraId="28B6A9C5" w14:textId="656CA826" w:rsidR="00D338BB" w:rsidRPr="003A22DE" w:rsidRDefault="00D338BB" w:rsidP="00D338BB">
      <w:pPr>
        <w:widowControl/>
        <w:numPr>
          <w:ilvl w:val="0"/>
          <w:numId w:val="60"/>
        </w:numPr>
        <w:shd w:val="clear" w:color="auto" w:fill="FFFFFF"/>
        <w:autoSpaceDE/>
        <w:autoSpaceDN/>
        <w:spacing w:before="60" w:after="120"/>
        <w:rPr>
          <w:rFonts w:ascii="微軟正黑體" w:eastAsia="微軟正黑體" w:hAnsi="微軟正黑體" w:cs="Arial"/>
          <w:color w:val="000000"/>
          <w:sz w:val="27"/>
          <w:szCs w:val="27"/>
        </w:rPr>
      </w:pPr>
      <w:r w:rsidRPr="003A22DE">
        <w:rPr>
          <w:rFonts w:ascii="微軟正黑體" w:eastAsia="微軟正黑體" w:hAnsi="微軟正黑體" w:cs="Arial"/>
          <w:color w:val="000000"/>
          <w:sz w:val="27"/>
          <w:szCs w:val="27"/>
        </w:rPr>
        <w:t>在</w:t>
      </w:r>
      <w:hyperlink r:id="rId257" w:anchor="cc2" w:history="1">
        <w:r w:rsidRPr="003A22DE">
          <w:rPr>
            <w:rStyle w:val="a6"/>
            <w:rFonts w:ascii="微軟正黑體" w:eastAsia="微軟正黑體" w:hAnsi="微軟正黑體" w:cs="Arial"/>
            <w:sz w:val="27"/>
            <w:szCs w:val="27"/>
          </w:rPr>
          <w:t>5.2.2</w:t>
        </w:r>
        <w:r w:rsidR="00B25A17">
          <w:rPr>
            <w:rStyle w:val="a6"/>
            <w:rFonts w:ascii="微軟正黑體" w:eastAsia="微軟正黑體" w:hAnsi="微軟正黑體" w:cs="Arial" w:hint="eastAsia"/>
            <w:sz w:val="27"/>
            <w:szCs w:val="27"/>
          </w:rPr>
          <w:t>全</w:t>
        </w:r>
        <w:r w:rsidRPr="003A22DE">
          <w:rPr>
            <w:rStyle w:val="a6"/>
            <w:rFonts w:ascii="微軟正黑體" w:eastAsia="微軟正黑體" w:hAnsi="微軟正黑體" w:cs="Arial"/>
            <w:sz w:val="27"/>
            <w:szCs w:val="27"/>
          </w:rPr>
          <w:t>頁</w:t>
        </w:r>
      </w:hyperlink>
      <w:r w:rsidRPr="003A22DE">
        <w:rPr>
          <w:rFonts w:ascii="微軟正黑體" w:eastAsia="微軟正黑體" w:hAnsi="微軟正黑體" w:cs="Arial"/>
          <w:color w:val="000000"/>
          <w:sz w:val="27"/>
          <w:szCs w:val="27"/>
        </w:rPr>
        <w:t>中，第三</w:t>
      </w:r>
      <w:proofErr w:type="gramStart"/>
      <w:r w:rsidRPr="003A22DE">
        <w:rPr>
          <w:rFonts w:ascii="微軟正黑體" w:eastAsia="微軟正黑體" w:hAnsi="微軟正黑體" w:cs="Arial"/>
          <w:color w:val="000000"/>
          <w:sz w:val="27"/>
          <w:szCs w:val="27"/>
        </w:rPr>
        <w:t>個註釋以</w:t>
      </w:r>
      <w:proofErr w:type="gramEnd"/>
      <w:r w:rsidRPr="003A22DE">
        <w:rPr>
          <w:rFonts w:ascii="微軟正黑體" w:eastAsia="微軟正黑體" w:hAnsi="微軟正黑體" w:cs="Arial"/>
          <w:color w:val="000000"/>
          <w:sz w:val="27"/>
          <w:szCs w:val="27"/>
        </w:rPr>
        <w:t>“New”開頭，已被刪除。</w:t>
      </w:r>
    </w:p>
    <w:p w14:paraId="029BA098" w14:textId="33C65D05" w:rsidR="00D338BB" w:rsidRPr="003A22DE" w:rsidRDefault="00D338BB" w:rsidP="00D338BB">
      <w:pPr>
        <w:widowControl/>
        <w:numPr>
          <w:ilvl w:val="0"/>
          <w:numId w:val="60"/>
        </w:numPr>
        <w:shd w:val="clear" w:color="auto" w:fill="FFFFFF"/>
        <w:autoSpaceDE/>
        <w:autoSpaceDN/>
        <w:spacing w:before="60" w:after="120"/>
        <w:rPr>
          <w:rFonts w:ascii="微軟正黑體" w:eastAsia="微軟正黑體" w:hAnsi="微軟正黑體" w:cs="Arial"/>
          <w:color w:val="000000"/>
          <w:sz w:val="27"/>
          <w:szCs w:val="27"/>
        </w:rPr>
      </w:pPr>
      <w:r w:rsidRPr="003A22DE">
        <w:rPr>
          <w:rFonts w:ascii="微軟正黑體" w:eastAsia="微軟正黑體" w:hAnsi="微軟正黑體" w:cs="Arial"/>
          <w:color w:val="000000"/>
          <w:sz w:val="27"/>
          <w:szCs w:val="27"/>
        </w:rPr>
        <w:t>在</w:t>
      </w:r>
      <w:hyperlink r:id="rId258" w:anchor="conformance-required" w:history="1">
        <w:r w:rsidRPr="003A22DE">
          <w:rPr>
            <w:rStyle w:val="a6"/>
            <w:rFonts w:ascii="微軟正黑體" w:eastAsia="微軟正黑體" w:hAnsi="微軟正黑體" w:cs="Arial"/>
            <w:sz w:val="27"/>
            <w:szCs w:val="27"/>
          </w:rPr>
          <w:t xml:space="preserve">5.3.1 </w:t>
        </w:r>
        <w:r w:rsidR="00B25A17">
          <w:rPr>
            <w:rStyle w:val="a6"/>
            <w:rFonts w:ascii="微軟正黑體" w:eastAsia="微軟正黑體" w:hAnsi="微軟正黑體" w:cs="Arial" w:hint="eastAsia"/>
            <w:sz w:val="27"/>
            <w:szCs w:val="27"/>
          </w:rPr>
          <w:t>符合性</w:t>
        </w:r>
        <w:r w:rsidRPr="003A22DE">
          <w:rPr>
            <w:rStyle w:val="a6"/>
            <w:rFonts w:ascii="微軟正黑體" w:eastAsia="微軟正黑體" w:hAnsi="微軟正黑體" w:cs="Arial"/>
            <w:sz w:val="27"/>
            <w:szCs w:val="27"/>
          </w:rPr>
          <w:t>聲明的</w:t>
        </w:r>
        <w:r w:rsidR="00B25A17">
          <w:rPr>
            <w:rStyle w:val="a6"/>
            <w:rFonts w:ascii="微軟正黑體" w:eastAsia="微軟正黑體" w:hAnsi="微軟正黑體" w:cs="Arial" w:hint="eastAsia"/>
            <w:sz w:val="27"/>
            <w:szCs w:val="27"/>
          </w:rPr>
          <w:t>必要</w:t>
        </w:r>
        <w:r w:rsidRPr="003A22DE">
          <w:rPr>
            <w:rStyle w:val="a6"/>
            <w:rFonts w:ascii="微軟正黑體" w:eastAsia="微軟正黑體" w:hAnsi="微軟正黑體" w:cs="Arial"/>
            <w:sz w:val="27"/>
            <w:szCs w:val="27"/>
          </w:rPr>
          <w:t>組件</w:t>
        </w:r>
      </w:hyperlink>
      <w:r w:rsidRPr="003A22DE">
        <w:rPr>
          <w:rFonts w:ascii="微軟正黑體" w:eastAsia="微軟正黑體" w:hAnsi="微軟正黑體" w:cs="Arial"/>
          <w:color w:val="000000"/>
          <w:sz w:val="27"/>
          <w:szCs w:val="27"/>
        </w:rPr>
        <w:t>中，編輯</w:t>
      </w:r>
      <w:proofErr w:type="gramStart"/>
      <w:r w:rsidRPr="003A22DE">
        <w:rPr>
          <w:rFonts w:ascii="微軟正黑體" w:eastAsia="微軟正黑體" w:hAnsi="微軟正黑體" w:cs="Arial"/>
          <w:color w:val="000000"/>
          <w:sz w:val="27"/>
          <w:szCs w:val="27"/>
        </w:rPr>
        <w:t>註</w:t>
      </w:r>
      <w:proofErr w:type="gramEnd"/>
      <w:r w:rsidRPr="003A22DE">
        <w:rPr>
          <w:rFonts w:ascii="微軟正黑體" w:eastAsia="微軟正黑體" w:hAnsi="微軟正黑體" w:cs="Arial"/>
          <w:color w:val="000000"/>
          <w:sz w:val="27"/>
          <w:szCs w:val="27"/>
        </w:rPr>
        <w:t>釋「在 WCAG 2.0 中，這是一個過時的 URI，當它成為建議時可能需要進行調整」。已刪除。</w:t>
      </w:r>
    </w:p>
    <w:p w14:paraId="276C9946" w14:textId="4112FC42" w:rsidR="00D338BB" w:rsidRPr="003A22DE" w:rsidRDefault="00000000" w:rsidP="00D338BB">
      <w:pPr>
        <w:widowControl/>
        <w:numPr>
          <w:ilvl w:val="0"/>
          <w:numId w:val="60"/>
        </w:numPr>
        <w:shd w:val="clear" w:color="auto" w:fill="FFFFFF"/>
        <w:autoSpaceDE/>
        <w:autoSpaceDN/>
        <w:spacing w:before="60" w:after="120"/>
        <w:rPr>
          <w:rFonts w:ascii="微軟正黑體" w:eastAsia="微軟正黑體" w:hAnsi="微軟正黑體" w:cs="Arial"/>
          <w:color w:val="000000"/>
          <w:sz w:val="27"/>
          <w:szCs w:val="27"/>
        </w:rPr>
      </w:pPr>
      <w:hyperlink r:id="rId259" w:anchor="dfn-keyboard-interface" w:history="1">
        <w:r w:rsidR="00D338BB" w:rsidRPr="003A22DE">
          <w:rPr>
            <w:rStyle w:val="a6"/>
            <w:rFonts w:ascii="微軟正黑體" w:eastAsia="微軟正黑體" w:hAnsi="微軟正黑體" w:cs="Arial"/>
            <w:sz w:val="27"/>
            <w:szCs w:val="27"/>
          </w:rPr>
          <w:t>在鍵盤介面</w:t>
        </w:r>
      </w:hyperlink>
      <w:r w:rsidR="00D338BB" w:rsidRPr="003A22DE">
        <w:rPr>
          <w:rFonts w:ascii="微軟正黑體" w:eastAsia="微軟正黑體" w:hAnsi="微軟正黑體" w:cs="Arial"/>
          <w:color w:val="000000"/>
          <w:sz w:val="27"/>
          <w:szCs w:val="27"/>
        </w:rPr>
        <w:t>的定義中，第二</w:t>
      </w:r>
      <w:proofErr w:type="gramStart"/>
      <w:r w:rsidR="00D338BB" w:rsidRPr="003A22DE">
        <w:rPr>
          <w:rFonts w:ascii="微軟正黑體" w:eastAsia="微軟正黑體" w:hAnsi="微軟正黑體" w:cs="Arial"/>
          <w:color w:val="000000"/>
          <w:sz w:val="27"/>
          <w:szCs w:val="27"/>
        </w:rPr>
        <w:t>個</w:t>
      </w:r>
      <w:proofErr w:type="gramEnd"/>
      <w:r w:rsidR="00D338BB" w:rsidRPr="003A22DE">
        <w:rPr>
          <w:rFonts w:ascii="微軟正黑體" w:eastAsia="微軟正黑體" w:hAnsi="微軟正黑體" w:cs="Arial"/>
          <w:color w:val="000000"/>
          <w:sz w:val="27"/>
          <w:szCs w:val="27"/>
        </w:rPr>
        <w:t>（三個</w:t>
      </w:r>
      <w:r w:rsidR="00F852B9">
        <w:rPr>
          <w:rFonts w:ascii="微軟正黑體" w:eastAsia="微軟正黑體" w:hAnsi="微軟正黑體" w:cs="Arial" w:hint="eastAsia"/>
          <w:color w:val="000000"/>
          <w:sz w:val="27"/>
          <w:szCs w:val="27"/>
        </w:rPr>
        <w:t>之中</w:t>
      </w:r>
      <w:r w:rsidR="00D338BB" w:rsidRPr="003A22DE">
        <w:rPr>
          <w:rFonts w:ascii="微軟正黑體" w:eastAsia="微軟正黑體" w:hAnsi="微軟正黑體" w:cs="Arial"/>
          <w:color w:val="000000"/>
          <w:sz w:val="27"/>
          <w:szCs w:val="27"/>
        </w:rPr>
        <w:t>）</w:t>
      </w:r>
      <w:proofErr w:type="gramStart"/>
      <w:r w:rsidR="00F852B9">
        <w:rPr>
          <w:rFonts w:ascii="微軟正黑體" w:eastAsia="微軟正黑體" w:hAnsi="微軟正黑體" w:cs="Arial" w:hint="eastAsia"/>
          <w:color w:val="000000"/>
          <w:sz w:val="27"/>
          <w:szCs w:val="27"/>
        </w:rPr>
        <w:t>註釋</w:t>
      </w:r>
      <w:r w:rsidR="00D338BB" w:rsidRPr="003A22DE">
        <w:rPr>
          <w:rFonts w:ascii="微軟正黑體" w:eastAsia="微軟正黑體" w:hAnsi="微軟正黑體" w:cs="Arial"/>
          <w:color w:val="000000"/>
          <w:sz w:val="27"/>
          <w:szCs w:val="27"/>
        </w:rPr>
        <w:t>已</w:t>
      </w:r>
      <w:proofErr w:type="gramEnd"/>
      <w:r w:rsidR="00D338BB" w:rsidRPr="003A22DE">
        <w:rPr>
          <w:rFonts w:ascii="微軟正黑體" w:eastAsia="微軟正黑體" w:hAnsi="微軟正黑體" w:cs="Arial"/>
          <w:color w:val="000000"/>
          <w:sz w:val="27"/>
          <w:szCs w:val="27"/>
        </w:rPr>
        <w:t>變更為第一個</w:t>
      </w:r>
      <w:r w:rsidR="00F852B9">
        <w:rPr>
          <w:rFonts w:ascii="微軟正黑體" w:eastAsia="微軟正黑體" w:hAnsi="微軟正黑體" w:cs="Arial" w:hint="eastAsia"/>
          <w:color w:val="000000"/>
          <w:sz w:val="27"/>
          <w:szCs w:val="27"/>
        </w:rPr>
        <w:t>註釋</w:t>
      </w:r>
      <w:r w:rsidR="00D338BB" w:rsidRPr="003A22DE">
        <w:rPr>
          <w:rFonts w:ascii="微軟正黑體" w:eastAsia="微軟正黑體" w:hAnsi="微軟正黑體" w:cs="Arial"/>
          <w:color w:val="000000"/>
          <w:sz w:val="27"/>
          <w:szCs w:val="27"/>
        </w:rPr>
        <w:t>的範例，僅留下兩個實際</w:t>
      </w:r>
      <w:r w:rsidR="00F852B9">
        <w:rPr>
          <w:rFonts w:ascii="微軟正黑體" w:eastAsia="微軟正黑體" w:hAnsi="微軟正黑體" w:cs="Arial" w:hint="eastAsia"/>
          <w:color w:val="000000"/>
          <w:sz w:val="27"/>
          <w:szCs w:val="27"/>
        </w:rPr>
        <w:t>註釋</w:t>
      </w:r>
      <w:r w:rsidR="00D338BB" w:rsidRPr="003A22DE">
        <w:rPr>
          <w:rFonts w:ascii="微軟正黑體" w:eastAsia="微軟正黑體" w:hAnsi="微軟正黑體" w:cs="Arial"/>
          <w:color w:val="000000"/>
          <w:sz w:val="27"/>
          <w:szCs w:val="27"/>
        </w:rPr>
        <w:t>。</w:t>
      </w:r>
    </w:p>
    <w:p w14:paraId="0C40D2CD" w14:textId="77777777" w:rsidR="00D338BB" w:rsidRPr="003A22DE" w:rsidRDefault="00000000" w:rsidP="00D338BB">
      <w:pPr>
        <w:widowControl/>
        <w:numPr>
          <w:ilvl w:val="0"/>
          <w:numId w:val="60"/>
        </w:numPr>
        <w:shd w:val="clear" w:color="auto" w:fill="FFFFFF"/>
        <w:autoSpaceDE/>
        <w:autoSpaceDN/>
        <w:spacing w:before="60" w:after="120"/>
        <w:rPr>
          <w:rFonts w:ascii="微軟正黑體" w:eastAsia="微軟正黑體" w:hAnsi="微軟正黑體" w:cs="Arial"/>
          <w:color w:val="000000"/>
          <w:sz w:val="27"/>
          <w:szCs w:val="27"/>
        </w:rPr>
      </w:pPr>
      <w:hyperlink r:id="rId260" w:anchor="dfn-technologies" w:history="1">
        <w:r w:rsidR="00D338BB" w:rsidRPr="003A22DE">
          <w:rPr>
            <w:rStyle w:val="a6"/>
            <w:rFonts w:ascii="微軟正黑體" w:eastAsia="微軟正黑體" w:hAnsi="微軟正黑體" w:cs="Arial"/>
            <w:sz w:val="27"/>
            <w:szCs w:val="27"/>
          </w:rPr>
          <w:t>在技</w:t>
        </w:r>
        <w:r w:rsidR="00D338BB" w:rsidRPr="003A22DE">
          <w:rPr>
            <w:rStyle w:val="a6"/>
            <w:rFonts w:ascii="MS Gothic" w:eastAsia="MS Gothic" w:hAnsi="MS Gothic" w:cs="MS Gothic" w:hint="eastAsia"/>
            <w:sz w:val="27"/>
            <w:szCs w:val="27"/>
          </w:rPr>
          <w:t>​​</w:t>
        </w:r>
        <w:r w:rsidR="00D338BB" w:rsidRPr="003A22DE">
          <w:rPr>
            <w:rStyle w:val="a6"/>
            <w:rFonts w:ascii="微軟正黑體" w:eastAsia="微軟正黑體" w:hAnsi="微軟正黑體" w:cs="Arial"/>
            <w:sz w:val="27"/>
            <w:szCs w:val="27"/>
          </w:rPr>
          <w:t>術</w:t>
        </w:r>
      </w:hyperlink>
      <w:r w:rsidR="00D338BB" w:rsidRPr="003A22DE">
        <w:rPr>
          <w:rFonts w:ascii="微軟正黑體" w:eastAsia="微軟正黑體" w:hAnsi="微軟正黑體" w:cs="Arial"/>
          <w:color w:val="000000"/>
          <w:sz w:val="27"/>
          <w:szCs w:val="27"/>
        </w:rPr>
        <w:t>的定義中，第三個註釋已更改為範例。</w:t>
      </w:r>
    </w:p>
    <w:p w14:paraId="2DE3A7B7" w14:textId="3DC49923" w:rsidR="00D338BB" w:rsidRPr="003A22DE" w:rsidRDefault="00D338BB" w:rsidP="00D338BB">
      <w:pPr>
        <w:widowControl/>
        <w:numPr>
          <w:ilvl w:val="0"/>
          <w:numId w:val="60"/>
        </w:numPr>
        <w:shd w:val="clear" w:color="auto" w:fill="FFFFFF"/>
        <w:autoSpaceDE/>
        <w:autoSpaceDN/>
        <w:spacing w:before="60" w:after="120"/>
        <w:rPr>
          <w:rFonts w:ascii="微軟正黑體" w:eastAsia="微軟正黑體" w:hAnsi="微軟正黑體" w:cs="Arial"/>
          <w:color w:val="000000"/>
          <w:sz w:val="27"/>
          <w:szCs w:val="27"/>
        </w:rPr>
      </w:pPr>
      <w:r w:rsidRPr="003A22DE">
        <w:rPr>
          <w:rFonts w:ascii="微軟正黑體" w:eastAsia="微軟正黑體" w:hAnsi="微軟正黑體" w:cs="Arial"/>
          <w:color w:val="000000"/>
          <w:sz w:val="27"/>
          <w:szCs w:val="27"/>
        </w:rPr>
        <w:t>在</w:t>
      </w:r>
      <w:r w:rsidR="00DB67FD">
        <w:fldChar w:fldCharType="begin"/>
      </w:r>
      <w:r w:rsidR="00DB67FD">
        <w:instrText>HYPERLINK "https://www.w3.org/TR/WCAG21/" \l "input-purposes"</w:instrText>
      </w:r>
      <w:r w:rsidR="00DB67FD">
        <w:fldChar w:fldCharType="separate"/>
      </w:r>
      <w:r w:rsidRPr="003A22DE">
        <w:rPr>
          <w:rStyle w:val="a6"/>
          <w:rFonts w:ascii="微軟正黑體" w:eastAsia="微軟正黑體" w:hAnsi="微軟正黑體" w:cs="Arial"/>
          <w:sz w:val="27"/>
          <w:szCs w:val="27"/>
        </w:rPr>
        <w:t>7. 使用者介面元件的輸入</w:t>
      </w:r>
      <w:r w:rsidR="00045BD0">
        <w:rPr>
          <w:rStyle w:val="a6"/>
          <w:rFonts w:ascii="微軟正黑體" w:eastAsia="微軟正黑體" w:hAnsi="微軟正黑體" w:cs="Arial" w:hint="eastAsia"/>
          <w:sz w:val="27"/>
          <w:szCs w:val="27"/>
        </w:rPr>
        <w:t>目的</w:t>
      </w:r>
      <w:r w:rsidR="00DB67FD">
        <w:rPr>
          <w:rStyle w:val="a6"/>
          <w:rFonts w:ascii="微軟正黑體" w:eastAsia="微軟正黑體" w:hAnsi="微軟正黑體" w:cs="Arial"/>
          <w:sz w:val="27"/>
          <w:szCs w:val="27"/>
        </w:rPr>
        <w:fldChar w:fldCharType="end"/>
      </w:r>
      <w:r w:rsidRPr="003A22DE">
        <w:rPr>
          <w:rFonts w:ascii="微軟正黑體" w:eastAsia="微軟正黑體" w:hAnsi="微軟正黑體" w:cs="Arial"/>
          <w:color w:val="000000"/>
          <w:sz w:val="27"/>
          <w:szCs w:val="27"/>
        </w:rPr>
        <w:t>中，單字「county」已變更為「country」。</w:t>
      </w:r>
    </w:p>
    <w:p w14:paraId="11A5D586" w14:textId="4333C0BC" w:rsidR="00D338BB" w:rsidRPr="003A22DE" w:rsidRDefault="00D338BB" w:rsidP="00D338BB">
      <w:pPr>
        <w:widowControl/>
        <w:numPr>
          <w:ilvl w:val="0"/>
          <w:numId w:val="60"/>
        </w:numPr>
        <w:shd w:val="clear" w:color="auto" w:fill="FFFFFF"/>
        <w:autoSpaceDE/>
        <w:autoSpaceDN/>
        <w:spacing w:before="60" w:after="120"/>
        <w:rPr>
          <w:rFonts w:ascii="微軟正黑體" w:eastAsia="微軟正黑體" w:hAnsi="微軟正黑體" w:cs="Arial"/>
          <w:color w:val="000000"/>
          <w:sz w:val="27"/>
          <w:szCs w:val="27"/>
        </w:rPr>
      </w:pPr>
      <w:r w:rsidRPr="003A22DE">
        <w:rPr>
          <w:rFonts w:ascii="微軟正黑體" w:eastAsia="微軟正黑體" w:hAnsi="微軟正黑體" w:cs="Arial"/>
          <w:color w:val="000000"/>
          <w:sz w:val="27"/>
          <w:szCs w:val="27"/>
        </w:rPr>
        <w:t>在</w:t>
      </w:r>
      <w:hyperlink r:id="rId261" w:anchor="orientation" w:history="1">
        <w:r w:rsidRPr="003A22DE">
          <w:rPr>
            <w:rStyle w:val="a6"/>
            <w:rFonts w:ascii="微軟正黑體" w:eastAsia="微軟正黑體" w:hAnsi="微軟正黑體" w:cs="Arial"/>
            <w:sz w:val="27"/>
            <w:szCs w:val="27"/>
          </w:rPr>
          <w:t xml:space="preserve">1.3.4 </w:t>
        </w:r>
        <w:r w:rsidR="00045BD0">
          <w:rPr>
            <w:rStyle w:val="a6"/>
            <w:rFonts w:ascii="微軟正黑體" w:eastAsia="微軟正黑體" w:hAnsi="微軟正黑體" w:cs="Arial" w:hint="eastAsia"/>
            <w:sz w:val="27"/>
            <w:szCs w:val="27"/>
          </w:rPr>
          <w:t>螢幕</w:t>
        </w:r>
        <w:r w:rsidRPr="003A22DE">
          <w:rPr>
            <w:rStyle w:val="a6"/>
            <w:rFonts w:ascii="微軟正黑體" w:eastAsia="微軟正黑體" w:hAnsi="微軟正黑體" w:cs="Arial"/>
            <w:sz w:val="27"/>
            <w:szCs w:val="27"/>
          </w:rPr>
          <w:t>方向</w:t>
        </w:r>
      </w:hyperlink>
      <w:r w:rsidRPr="003A22DE">
        <w:rPr>
          <w:rFonts w:ascii="微軟正黑體" w:eastAsia="微軟正黑體" w:hAnsi="微軟正黑體" w:cs="Arial"/>
          <w:color w:val="000000"/>
          <w:sz w:val="27"/>
          <w:szCs w:val="27"/>
        </w:rPr>
        <w:t>中，引用「二進位顯示方向」的</w:t>
      </w:r>
      <w:proofErr w:type="gramStart"/>
      <w:r w:rsidRPr="003A22DE">
        <w:rPr>
          <w:rFonts w:ascii="微軟正黑體" w:eastAsia="微軟正黑體" w:hAnsi="微軟正黑體" w:cs="Arial"/>
          <w:color w:val="000000"/>
          <w:sz w:val="27"/>
          <w:szCs w:val="27"/>
        </w:rPr>
        <w:t>註釋已</w:t>
      </w:r>
      <w:proofErr w:type="gramEnd"/>
      <w:r w:rsidRPr="003A22DE">
        <w:rPr>
          <w:rFonts w:ascii="微軟正黑體" w:eastAsia="微軟正黑體" w:hAnsi="微軟正黑體" w:cs="Arial"/>
          <w:color w:val="000000"/>
          <w:sz w:val="27"/>
          <w:szCs w:val="27"/>
        </w:rPr>
        <w:t>澄清為「內容不一定限於橫向或縱向顯示方向」。</w:t>
      </w:r>
    </w:p>
    <w:p w14:paraId="21FD3871" w14:textId="11311C31" w:rsidR="00D338BB" w:rsidRPr="003A22DE" w:rsidRDefault="00D338BB" w:rsidP="00D338BB">
      <w:pPr>
        <w:widowControl/>
        <w:numPr>
          <w:ilvl w:val="0"/>
          <w:numId w:val="60"/>
        </w:numPr>
        <w:shd w:val="clear" w:color="auto" w:fill="FFFFFF"/>
        <w:autoSpaceDE/>
        <w:autoSpaceDN/>
        <w:spacing w:before="60" w:after="120"/>
        <w:rPr>
          <w:rFonts w:ascii="微軟正黑體" w:eastAsia="微軟正黑體" w:hAnsi="微軟正黑體" w:cs="Arial"/>
          <w:color w:val="000000"/>
          <w:sz w:val="27"/>
          <w:szCs w:val="27"/>
        </w:rPr>
      </w:pPr>
      <w:r w:rsidRPr="003A22DE">
        <w:rPr>
          <w:rFonts w:ascii="微軟正黑體" w:eastAsia="微軟正黑體" w:hAnsi="微軟正黑體" w:cs="Arial"/>
          <w:color w:val="000000"/>
          <w:sz w:val="27"/>
          <w:szCs w:val="27"/>
        </w:rPr>
        <w:t>在</w:t>
      </w:r>
      <w:r w:rsidR="00DB67FD">
        <w:fldChar w:fldCharType="begin"/>
      </w:r>
      <w:r w:rsidR="00DB67FD">
        <w:instrText>HYPERLINK "https://www.w3.org/TR/WCAG21/" \l "issue-container-generatedID-43"</w:instrText>
      </w:r>
      <w:r w:rsidR="00DB67FD">
        <w:fldChar w:fldCharType="separate"/>
      </w:r>
      <w:r w:rsidR="00414113">
        <w:rPr>
          <w:rStyle w:val="a6"/>
          <w:rFonts w:ascii="微軟正黑體" w:eastAsia="微軟正黑體" w:hAnsi="微軟正黑體" w:cs="Arial" w:hint="eastAsia"/>
          <w:sz w:val="27"/>
          <w:szCs w:val="27"/>
        </w:rPr>
        <w:t>提供的無障礙支援</w:t>
      </w:r>
      <w:r w:rsidRPr="003A22DE">
        <w:rPr>
          <w:rStyle w:val="a6"/>
          <w:rFonts w:ascii="微軟正黑體" w:eastAsia="微軟正黑體" w:hAnsi="微軟正黑體" w:cs="Arial"/>
          <w:sz w:val="27"/>
          <w:szCs w:val="27"/>
        </w:rPr>
        <w:t>定義的</w:t>
      </w:r>
      <w:proofErr w:type="gramStart"/>
      <w:r w:rsidRPr="003A22DE">
        <w:rPr>
          <w:rStyle w:val="a6"/>
          <w:rFonts w:ascii="微軟正黑體" w:eastAsia="微軟正黑體" w:hAnsi="微軟正黑體" w:cs="Arial"/>
          <w:sz w:val="27"/>
          <w:szCs w:val="27"/>
        </w:rPr>
        <w:t>註</w:t>
      </w:r>
      <w:proofErr w:type="gramEnd"/>
      <w:r w:rsidRPr="003A22DE">
        <w:rPr>
          <w:rStyle w:val="a6"/>
          <w:rFonts w:ascii="微軟正黑體" w:eastAsia="微軟正黑體" w:hAnsi="微軟正黑體" w:cs="Arial"/>
          <w:sz w:val="27"/>
          <w:szCs w:val="27"/>
        </w:rPr>
        <w:t>釋</w:t>
      </w:r>
      <w:r w:rsidR="00DB67FD">
        <w:rPr>
          <w:rStyle w:val="a6"/>
          <w:rFonts w:ascii="微軟正黑體" w:eastAsia="微軟正黑體" w:hAnsi="微軟正黑體" w:cs="Arial"/>
          <w:sz w:val="27"/>
          <w:szCs w:val="27"/>
        </w:rPr>
        <w:fldChar w:fldCharType="end"/>
      </w:r>
      <w:r w:rsidRPr="003A22DE">
        <w:rPr>
          <w:rFonts w:ascii="微軟正黑體" w:eastAsia="微軟正黑體" w:hAnsi="微軟正黑體" w:cs="Arial"/>
          <w:color w:val="000000"/>
          <w:sz w:val="27"/>
          <w:szCs w:val="27"/>
        </w:rPr>
        <w:t>中，對“</w:t>
      </w:r>
      <w:r w:rsidR="00963CFF">
        <w:rPr>
          <w:rFonts w:ascii="微軟正黑體" w:eastAsia="微軟正黑體" w:hAnsi="微軟正黑體" w:cs="Arial" w:hint="eastAsia"/>
          <w:color w:val="000000"/>
          <w:sz w:val="27"/>
          <w:szCs w:val="27"/>
        </w:rPr>
        <w:t>符合</w:t>
      </w:r>
      <w:r w:rsidRPr="003A22DE">
        <w:rPr>
          <w:rFonts w:ascii="微軟正黑體" w:eastAsia="微軟正黑體" w:hAnsi="微軟正黑體" w:cs="Arial"/>
          <w:color w:val="000000"/>
          <w:sz w:val="27"/>
          <w:szCs w:val="27"/>
        </w:rPr>
        <w:t>性標準”的引用更改為“</w:t>
      </w:r>
      <w:r w:rsidR="00963CFF">
        <w:rPr>
          <w:rFonts w:ascii="微軟正黑體" w:eastAsia="微軟正黑體" w:hAnsi="微軟正黑體" w:cs="Arial" w:hint="eastAsia"/>
          <w:color w:val="000000"/>
          <w:sz w:val="27"/>
          <w:szCs w:val="27"/>
        </w:rPr>
        <w:t>符合</w:t>
      </w:r>
      <w:r w:rsidRPr="003A22DE">
        <w:rPr>
          <w:rFonts w:ascii="微軟正黑體" w:eastAsia="微軟正黑體" w:hAnsi="微軟正黑體" w:cs="Arial"/>
          <w:color w:val="000000"/>
          <w:sz w:val="27"/>
          <w:szCs w:val="27"/>
        </w:rPr>
        <w:t>性要求”。</w:t>
      </w:r>
    </w:p>
    <w:p w14:paraId="0A6B1AD3" w14:textId="77777777" w:rsidR="00D338BB" w:rsidRPr="003A22DE" w:rsidRDefault="00D338BB" w:rsidP="00D338BB">
      <w:pPr>
        <w:widowControl/>
        <w:numPr>
          <w:ilvl w:val="0"/>
          <w:numId w:val="60"/>
        </w:numPr>
        <w:shd w:val="clear" w:color="auto" w:fill="FFFFFF"/>
        <w:autoSpaceDE/>
        <w:autoSpaceDN/>
        <w:spacing w:before="60" w:after="120"/>
        <w:rPr>
          <w:rFonts w:ascii="微軟正黑體" w:eastAsia="微軟正黑體" w:hAnsi="微軟正黑體" w:cs="Arial"/>
          <w:color w:val="000000"/>
          <w:sz w:val="27"/>
          <w:szCs w:val="27"/>
        </w:rPr>
      </w:pPr>
      <w:r w:rsidRPr="003A22DE">
        <w:rPr>
          <w:rFonts w:ascii="微軟正黑體" w:eastAsia="微軟正黑體" w:hAnsi="微軟正黑體" w:cs="Arial"/>
          <w:color w:val="000000"/>
          <w:sz w:val="27"/>
          <w:szCs w:val="27"/>
        </w:rPr>
        <w:t>在</w:t>
      </w:r>
      <w:hyperlink r:id="rId262" w:anchor="dfn-relative-luminance" w:history="1">
        <w:r w:rsidRPr="003A22DE">
          <w:rPr>
            <w:rStyle w:val="a6"/>
            <w:rFonts w:ascii="微軟正黑體" w:eastAsia="微軟正黑體" w:hAnsi="微軟正黑體" w:cs="Arial"/>
            <w:sz w:val="27"/>
            <w:szCs w:val="27"/>
          </w:rPr>
          <w:t>相對亮度的定義</w:t>
        </w:r>
      </w:hyperlink>
      <w:r w:rsidRPr="003A22DE">
        <w:rPr>
          <w:rFonts w:ascii="微軟正黑體" w:eastAsia="微軟正黑體" w:hAnsi="微軟正黑體" w:cs="Arial"/>
          <w:color w:val="000000"/>
          <w:sz w:val="27"/>
          <w:szCs w:val="27"/>
        </w:rPr>
        <w:t>中，紅色</w:t>
      </w:r>
      <w:proofErr w:type="gramStart"/>
      <w:r w:rsidRPr="003A22DE">
        <w:rPr>
          <w:rFonts w:ascii="微軟正黑體" w:eastAsia="微軟正黑體" w:hAnsi="微軟正黑體" w:cs="Arial"/>
          <w:color w:val="000000"/>
          <w:sz w:val="27"/>
          <w:szCs w:val="27"/>
        </w:rPr>
        <w:t>閾</w:t>
      </w:r>
      <w:proofErr w:type="gramEnd"/>
      <w:r w:rsidRPr="003A22DE">
        <w:rPr>
          <w:rFonts w:ascii="微軟正黑體" w:eastAsia="微軟正黑體" w:hAnsi="微軟正黑體" w:cs="Arial"/>
          <w:color w:val="000000"/>
          <w:sz w:val="27"/>
          <w:szCs w:val="27"/>
        </w:rPr>
        <w:t>值從0.03928更新為0.04045。</w:t>
      </w:r>
    </w:p>
    <w:p w14:paraId="49F0C6FA" w14:textId="72A097C0" w:rsidR="00D338BB" w:rsidRPr="003A22DE" w:rsidRDefault="00D338BB" w:rsidP="00D338BB">
      <w:pPr>
        <w:widowControl/>
        <w:numPr>
          <w:ilvl w:val="0"/>
          <w:numId w:val="60"/>
        </w:numPr>
        <w:shd w:val="clear" w:color="auto" w:fill="FFFFFF"/>
        <w:autoSpaceDE/>
        <w:autoSpaceDN/>
        <w:spacing w:before="60" w:after="120"/>
        <w:rPr>
          <w:rFonts w:ascii="微軟正黑體" w:eastAsia="微軟正黑體" w:hAnsi="微軟正黑體" w:cs="Arial"/>
          <w:color w:val="000000"/>
          <w:sz w:val="27"/>
          <w:szCs w:val="27"/>
        </w:rPr>
      </w:pPr>
      <w:r w:rsidRPr="003A22DE">
        <w:rPr>
          <w:rFonts w:ascii="微軟正黑體" w:eastAsia="微軟正黑體" w:hAnsi="微軟正黑體" w:cs="Arial"/>
          <w:color w:val="000000"/>
          <w:sz w:val="27"/>
          <w:szCs w:val="27"/>
        </w:rPr>
        <w:t>在</w:t>
      </w:r>
      <w:hyperlink r:id="rId263" w:anchor="parsing" w:history="1">
        <w:r w:rsidRPr="003A22DE">
          <w:rPr>
            <w:rStyle w:val="a6"/>
            <w:rFonts w:ascii="微軟正黑體" w:eastAsia="微軟正黑體" w:hAnsi="微軟正黑體" w:cs="Arial"/>
            <w:sz w:val="27"/>
            <w:szCs w:val="27"/>
          </w:rPr>
          <w:t xml:space="preserve">4.1.1 </w:t>
        </w:r>
        <w:r w:rsidR="00936CBE">
          <w:rPr>
            <w:rStyle w:val="a6"/>
            <w:rFonts w:ascii="微軟正黑體" w:eastAsia="微軟正黑體" w:hAnsi="微軟正黑體" w:cs="Arial" w:hint="eastAsia"/>
            <w:sz w:val="27"/>
            <w:szCs w:val="27"/>
          </w:rPr>
          <w:t>語法分</w:t>
        </w:r>
        <w:r w:rsidRPr="003A22DE">
          <w:rPr>
            <w:rStyle w:val="a6"/>
            <w:rFonts w:ascii="微軟正黑體" w:eastAsia="微軟正黑體" w:hAnsi="微軟正黑體" w:cs="Arial"/>
            <w:sz w:val="27"/>
            <w:szCs w:val="27"/>
          </w:rPr>
          <w:t>析</w:t>
        </w:r>
      </w:hyperlink>
      <w:r w:rsidRPr="003A22DE">
        <w:rPr>
          <w:rFonts w:ascii="微軟正黑體" w:eastAsia="微軟正黑體" w:hAnsi="微軟正黑體" w:cs="Arial"/>
          <w:color w:val="000000"/>
          <w:sz w:val="27"/>
          <w:szCs w:val="27"/>
        </w:rPr>
        <w:t>中，刪除了一條</w:t>
      </w:r>
      <w:proofErr w:type="gramStart"/>
      <w:r w:rsidRPr="003A22DE">
        <w:rPr>
          <w:rFonts w:ascii="微軟正黑體" w:eastAsia="微軟正黑體" w:hAnsi="微軟正黑體" w:cs="Arial"/>
          <w:color w:val="000000"/>
          <w:sz w:val="27"/>
          <w:szCs w:val="27"/>
        </w:rPr>
        <w:t>註</w:t>
      </w:r>
      <w:proofErr w:type="gramEnd"/>
      <w:r w:rsidRPr="003A22DE">
        <w:rPr>
          <w:rFonts w:ascii="微軟正黑體" w:eastAsia="微軟正黑體" w:hAnsi="微軟正黑體" w:cs="Arial"/>
          <w:color w:val="000000"/>
          <w:sz w:val="27"/>
          <w:szCs w:val="27"/>
        </w:rPr>
        <w:t>釋，並添加了兩個註釋，其中包括：“對於使用 HTML 或 XML 的任何內容，應將此成功</w:t>
      </w:r>
      <w:r w:rsidR="00936CBE">
        <w:rPr>
          <w:rFonts w:ascii="微軟正黑體" w:eastAsia="微軟正黑體" w:hAnsi="微軟正黑體" w:cs="Arial" w:hint="eastAsia"/>
          <w:color w:val="000000"/>
          <w:sz w:val="27"/>
          <w:szCs w:val="27"/>
        </w:rPr>
        <w:t>準則</w:t>
      </w:r>
      <w:r w:rsidRPr="003A22DE">
        <w:rPr>
          <w:rFonts w:ascii="微軟正黑體" w:eastAsia="微軟正黑體" w:hAnsi="微軟正黑體" w:cs="Arial"/>
          <w:color w:val="000000"/>
          <w:sz w:val="27"/>
          <w:szCs w:val="27"/>
        </w:rPr>
        <w:t>視為始終滿足。”</w:t>
      </w:r>
    </w:p>
    <w:p w14:paraId="350E32BF" w14:textId="19F450F6" w:rsidR="00D338BB" w:rsidRPr="003A22DE" w:rsidRDefault="00000000" w:rsidP="00D338BB">
      <w:pPr>
        <w:pStyle w:val="Web"/>
        <w:shd w:val="clear" w:color="auto" w:fill="FFFFFF"/>
        <w:spacing w:before="240" w:beforeAutospacing="0" w:after="240" w:afterAutospacing="0"/>
        <w:rPr>
          <w:rFonts w:ascii="微軟正黑體" w:eastAsia="微軟正黑體" w:hAnsi="微軟正黑體" w:cs="Arial"/>
          <w:color w:val="000000"/>
          <w:sz w:val="27"/>
          <w:szCs w:val="27"/>
        </w:rPr>
      </w:pPr>
      <w:hyperlink r:id="rId264" w:history="1">
        <w:r w:rsidR="00D338BB" w:rsidRPr="003A22DE">
          <w:rPr>
            <w:rStyle w:val="a6"/>
            <w:rFonts w:ascii="微軟正黑體" w:eastAsia="微軟正黑體" w:hAnsi="微軟正黑體" w:cs="Arial"/>
            <w:sz w:val="27"/>
            <w:szCs w:val="27"/>
          </w:rPr>
          <w:t>WCAG 2.1</w:t>
        </w:r>
        <w:r w:rsidR="00D338BB" w:rsidRPr="00543DB6">
          <w:rPr>
            <w:rFonts w:ascii="微軟正黑體" w:eastAsia="微軟正黑體" w:hAnsi="微軟正黑體" w:cs="Arial"/>
            <w:color w:val="000000"/>
            <w:sz w:val="27"/>
            <w:szCs w:val="27"/>
          </w:rPr>
          <w:t>的</w:t>
        </w:r>
      </w:hyperlink>
      <w:r w:rsidR="00D338BB" w:rsidRPr="003A22DE">
        <w:rPr>
          <w:rFonts w:ascii="微軟正黑體" w:eastAsia="微軟正黑體" w:hAnsi="微軟正黑體" w:cs="Arial"/>
          <w:color w:val="000000"/>
          <w:sz w:val="27"/>
          <w:szCs w:val="27"/>
        </w:rPr>
        <w:t>完整提交歷史記錄。</w:t>
      </w:r>
    </w:p>
    <w:p w14:paraId="12F72190" w14:textId="7D096FFA" w:rsidR="00F957EE" w:rsidRPr="001540D8" w:rsidRDefault="00D338BB" w:rsidP="001540D8">
      <w:pPr>
        <w:pStyle w:val="2"/>
        <w:tabs>
          <w:tab w:val="num" w:pos="360"/>
        </w:tabs>
        <w:rPr>
          <w:rFonts w:ascii="微軟正黑體" w:eastAsia="微軟正黑體" w:hAnsi="微軟正黑體"/>
          <w:color w:val="0070C0"/>
          <w:sz w:val="34"/>
          <w:szCs w:val="34"/>
        </w:rPr>
      </w:pPr>
      <w:r>
        <w:rPr>
          <w:rFonts w:ascii="微軟正黑體" w:eastAsia="微軟正黑體" w:hAnsi="微軟正黑體" w:hint="eastAsia"/>
          <w:color w:val="0070C0"/>
          <w:sz w:val="34"/>
          <w:szCs w:val="34"/>
        </w:rPr>
        <w:t>B</w:t>
      </w:r>
      <w:r w:rsidR="001540D8">
        <w:rPr>
          <w:rFonts w:ascii="微軟正黑體" w:eastAsia="微軟正黑體" w:hAnsi="微軟正黑體"/>
          <w:color w:val="0070C0"/>
          <w:sz w:val="34"/>
          <w:szCs w:val="34"/>
        </w:rPr>
        <w:t>.</w:t>
      </w:r>
      <w:r w:rsidR="00F957EE" w:rsidRPr="001540D8">
        <w:rPr>
          <w:rFonts w:ascii="微軟正黑體" w:eastAsia="微軟正黑體" w:hAnsi="微軟正黑體" w:hint="eastAsia"/>
          <w:color w:val="0070C0"/>
          <w:sz w:val="34"/>
          <w:szCs w:val="34"/>
        </w:rPr>
        <w:t>致謝</w:t>
      </w:r>
    </w:p>
    <w:p w14:paraId="06FE637C" w14:textId="31ABDDBB" w:rsidR="00F957EE" w:rsidRPr="001540D8" w:rsidRDefault="00F957EE" w:rsidP="00F957EE">
      <w:pPr>
        <w:rPr>
          <w:rFonts w:ascii="微軟正黑體" w:eastAsia="微軟正黑體" w:hAnsi="微軟正黑體"/>
          <w:sz w:val="27"/>
          <w:szCs w:val="27"/>
        </w:rPr>
      </w:pPr>
      <w:r w:rsidRPr="001540D8">
        <w:rPr>
          <w:rFonts w:ascii="微軟正黑體" w:eastAsia="微軟正黑體" w:hAnsi="微軟正黑體"/>
          <w:sz w:val="27"/>
          <w:szCs w:val="27"/>
        </w:rPr>
        <w:t>有關參與AG WG的更多資訊，請參見</w:t>
      </w:r>
      <w:r w:rsidR="00DB67FD">
        <w:fldChar w:fldCharType="begin"/>
      </w:r>
      <w:r w:rsidR="00DB67FD">
        <w:instrText>HYPERLINK "https://www.w3.org/WAI/GL/"</w:instrText>
      </w:r>
      <w:r w:rsidR="00DB67FD">
        <w:fldChar w:fldCharType="separate"/>
      </w:r>
      <w:r w:rsidRPr="001540D8">
        <w:rPr>
          <w:rStyle w:val="a6"/>
          <w:rFonts w:ascii="微軟正黑體" w:eastAsia="微軟正黑體" w:hAnsi="微軟正黑體" w:cs="Times New Roman"/>
          <w:sz w:val="27"/>
          <w:szCs w:val="27"/>
        </w:rPr>
        <w:t>工作小組主頁</w:t>
      </w:r>
      <w:r w:rsidR="00DB67FD">
        <w:rPr>
          <w:rStyle w:val="a6"/>
          <w:rFonts w:ascii="微軟正黑體" w:eastAsia="微軟正黑體" w:hAnsi="微軟正黑體" w:cs="Times New Roman"/>
          <w:sz w:val="27"/>
          <w:szCs w:val="27"/>
        </w:rPr>
        <w:fldChar w:fldCharType="end"/>
      </w:r>
      <w:r w:rsidRPr="001540D8">
        <w:rPr>
          <w:rFonts w:ascii="微軟正黑體" w:eastAsia="微軟正黑體" w:hAnsi="微軟正黑體"/>
          <w:sz w:val="27"/>
          <w:szCs w:val="27"/>
        </w:rPr>
        <w:t>。</w:t>
      </w:r>
    </w:p>
    <w:p w14:paraId="29662C85" w14:textId="77777777" w:rsidR="001540D8" w:rsidRPr="001540D8" w:rsidRDefault="001540D8" w:rsidP="00F957EE">
      <w:pPr>
        <w:rPr>
          <w:rFonts w:asciiTheme="minorHAnsi" w:eastAsiaTheme="minorEastAsia" w:hAnsiTheme="minorHAnsi"/>
        </w:rPr>
      </w:pPr>
    </w:p>
    <w:p w14:paraId="45BA2C86" w14:textId="6D570623" w:rsidR="00F957EE" w:rsidRPr="001540D8" w:rsidRDefault="00D338BB" w:rsidP="00F957EE">
      <w:pPr>
        <w:pStyle w:val="3"/>
        <w:rPr>
          <w:rFonts w:ascii="微軟正黑體" w:eastAsia="微軟正黑體" w:hAnsi="微軟正黑體"/>
          <w:color w:val="0070C0"/>
          <w:sz w:val="32"/>
        </w:rPr>
      </w:pPr>
      <w:r>
        <w:rPr>
          <w:rFonts w:ascii="微軟正黑體" w:eastAsia="微軟正黑體" w:hAnsi="微軟正黑體" w:hint="eastAsia"/>
          <w:color w:val="0070C0"/>
          <w:sz w:val="32"/>
        </w:rPr>
        <w:t>B</w:t>
      </w:r>
      <w:r w:rsidR="00F957EE" w:rsidRPr="001540D8">
        <w:rPr>
          <w:rFonts w:ascii="微軟正黑體" w:eastAsia="微軟正黑體" w:hAnsi="微軟正黑體"/>
          <w:color w:val="0070C0"/>
          <w:sz w:val="32"/>
        </w:rPr>
        <w:t>.1 主動參與本文件製定的AG WG之參與者：</w:t>
      </w:r>
      <w:r w:rsidR="00F957EE" w:rsidRPr="001540D8">
        <w:rPr>
          <w:rFonts w:ascii="微軟正黑體" w:eastAsia="微軟正黑體" w:hAnsi="微軟正黑體"/>
          <w:noProof/>
          <w:color w:val="0070C0"/>
          <w:sz w:val="32"/>
        </w:rPr>
        <w:drawing>
          <wp:anchor distT="0" distB="0" distL="114300" distR="114300" simplePos="0" relativeHeight="251659264" behindDoc="1" locked="0" layoutInCell="1" allowOverlap="1" wp14:anchorId="244B7FDE" wp14:editId="7F7540A9">
            <wp:simplePos x="0" y="0"/>
            <wp:positionH relativeFrom="column">
              <wp:posOffset>1565275</wp:posOffset>
            </wp:positionH>
            <wp:positionV relativeFrom="paragraph">
              <wp:posOffset>-92075</wp:posOffset>
            </wp:positionV>
            <wp:extent cx="1676400" cy="9525"/>
            <wp:effectExtent l="0" t="0" r="0" b="9525"/>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1676400" cy="9525"/>
                    </a:xfrm>
                    <a:prstGeom prst="rect">
                      <a:avLst/>
                    </a:prstGeom>
                    <a:noFill/>
                  </pic:spPr>
                </pic:pic>
              </a:graphicData>
            </a:graphic>
            <wp14:sizeRelH relativeFrom="page">
              <wp14:pctWidth>0</wp14:pctWidth>
            </wp14:sizeRelH>
            <wp14:sizeRelV relativeFrom="page">
              <wp14:pctHeight>0</wp14:pctHeight>
            </wp14:sizeRelV>
          </wp:anchor>
        </w:drawing>
      </w:r>
    </w:p>
    <w:p w14:paraId="124AF563"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Jake Abma (Invited Expert)</w:t>
      </w:r>
    </w:p>
    <w:p w14:paraId="60B48F3C"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Shadi Abou-Zahra (W3C)</w:t>
      </w:r>
    </w:p>
    <w:p w14:paraId="09E7DA73"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lastRenderedPageBreak/>
        <w:t>Chuck Adams (Oracle Corporation)</w:t>
      </w:r>
    </w:p>
    <w:p w14:paraId="1EB4259A"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Amani Ali (</w:t>
      </w:r>
      <w:proofErr w:type="spellStart"/>
      <w:r w:rsidRPr="001540D8">
        <w:rPr>
          <w:rFonts w:ascii="微軟正黑體" w:eastAsia="微軟正黑體" w:hAnsi="微軟正黑體"/>
          <w:sz w:val="27"/>
          <w:szCs w:val="27"/>
        </w:rPr>
        <w:t>Nomensa</w:t>
      </w:r>
      <w:proofErr w:type="spellEnd"/>
      <w:r w:rsidRPr="001540D8">
        <w:rPr>
          <w:rFonts w:ascii="微軟正黑體" w:eastAsia="微軟正黑體" w:hAnsi="微軟正黑體"/>
          <w:sz w:val="27"/>
          <w:szCs w:val="27"/>
        </w:rPr>
        <w:t>)</w:t>
      </w:r>
    </w:p>
    <w:p w14:paraId="001344CA"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Jim Allan (Invited Expert)</w:t>
      </w:r>
    </w:p>
    <w:p w14:paraId="7E42A390"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Paul Adam (Deque Systems, Inc.)</w:t>
      </w:r>
    </w:p>
    <w:p w14:paraId="5D89D5A1"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Christopher Auclair (VitalSource | Ingram Content Group)</w:t>
      </w:r>
    </w:p>
    <w:p w14:paraId="0BD574F5"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Jon Avila (Level Access)</w:t>
      </w:r>
    </w:p>
    <w:p w14:paraId="16F48AF6"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 xml:space="preserve">Tom </w:t>
      </w:r>
      <w:proofErr w:type="spellStart"/>
      <w:r w:rsidRPr="001540D8">
        <w:rPr>
          <w:rFonts w:ascii="微軟正黑體" w:eastAsia="微軟正黑體" w:hAnsi="微軟正黑體"/>
          <w:sz w:val="27"/>
          <w:szCs w:val="27"/>
        </w:rPr>
        <w:t>Babinszki</w:t>
      </w:r>
      <w:proofErr w:type="spellEnd"/>
      <w:r w:rsidRPr="001540D8">
        <w:rPr>
          <w:rFonts w:ascii="微軟正黑體" w:eastAsia="微軟正黑體" w:hAnsi="微軟正黑體"/>
          <w:sz w:val="27"/>
          <w:szCs w:val="27"/>
        </w:rPr>
        <w:t xml:space="preserve"> (IBM Corporation)</w:t>
      </w:r>
    </w:p>
    <w:p w14:paraId="3E83BC6F"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Bruce Bailey (U.S. Access Board)</w:t>
      </w:r>
    </w:p>
    <w:p w14:paraId="5EE0C996"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Renaldo Bernard (University of Southampton)</w:t>
      </w:r>
    </w:p>
    <w:p w14:paraId="70A26278"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Chris Blouch (Level Access)</w:t>
      </w:r>
    </w:p>
    <w:p w14:paraId="20A893C6"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Denis Boudreau (Deque Systems, Inc.)</w:t>
      </w:r>
    </w:p>
    <w:p w14:paraId="7E39E845"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Judy Brewer (W3C)</w:t>
      </w:r>
    </w:p>
    <w:p w14:paraId="0E909B00"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Shari Butler (Pearson plc)</w:t>
      </w:r>
    </w:p>
    <w:p w14:paraId="5C971342"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Thaddeus Cambron (Invited Expert)</w:t>
      </w:r>
    </w:p>
    <w:p w14:paraId="2ACAB706"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Alastair Campbell (</w:t>
      </w:r>
      <w:proofErr w:type="spellStart"/>
      <w:r w:rsidRPr="001540D8">
        <w:rPr>
          <w:rFonts w:ascii="微軟正黑體" w:eastAsia="微軟正黑體" w:hAnsi="微軟正黑體"/>
          <w:sz w:val="27"/>
          <w:szCs w:val="27"/>
        </w:rPr>
        <w:t>Nomensa</w:t>
      </w:r>
      <w:proofErr w:type="spellEnd"/>
      <w:r w:rsidRPr="001540D8">
        <w:rPr>
          <w:rFonts w:ascii="微軟正黑體" w:eastAsia="微軟正黑體" w:hAnsi="微軟正黑體"/>
          <w:sz w:val="27"/>
          <w:szCs w:val="27"/>
        </w:rPr>
        <w:t>)</w:t>
      </w:r>
    </w:p>
    <w:p w14:paraId="3DDC382C"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Laura Carlson (Invited Expert)</w:t>
      </w:r>
    </w:p>
    <w:p w14:paraId="4463C567"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Louis Cheng (Google)</w:t>
      </w:r>
    </w:p>
    <w:p w14:paraId="4298DCF4"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Pietro Cirrincione (Invited Expert)</w:t>
      </w:r>
    </w:p>
    <w:p w14:paraId="7D6162FD"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Vivienne Conway (Web Key IT Pty Ltd)</w:t>
      </w:r>
    </w:p>
    <w:p w14:paraId="1C1F88C3"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Michael Cooper (W3C)</w:t>
      </w:r>
    </w:p>
    <w:p w14:paraId="00CE5645"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 xml:space="preserve">Romain </w:t>
      </w:r>
      <w:proofErr w:type="spellStart"/>
      <w:r w:rsidRPr="001540D8">
        <w:rPr>
          <w:rFonts w:ascii="微軟正黑體" w:eastAsia="微軟正黑體" w:hAnsi="微軟正黑體"/>
          <w:sz w:val="27"/>
          <w:szCs w:val="27"/>
        </w:rPr>
        <w:t>Deltour</w:t>
      </w:r>
      <w:proofErr w:type="spellEnd"/>
      <w:r w:rsidRPr="001540D8">
        <w:rPr>
          <w:rFonts w:ascii="微軟正黑體" w:eastAsia="微軟正黑體" w:hAnsi="微軟正黑體"/>
          <w:sz w:val="27"/>
          <w:szCs w:val="27"/>
        </w:rPr>
        <w:t xml:space="preserve"> (DAISY Consortium)</w:t>
      </w:r>
    </w:p>
    <w:p w14:paraId="06D035BD"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Wayne Dick (</w:t>
      </w:r>
      <w:proofErr w:type="spellStart"/>
      <w:r w:rsidRPr="001540D8">
        <w:rPr>
          <w:rFonts w:ascii="微軟正黑體" w:eastAsia="微軟正黑體" w:hAnsi="微軟正黑體"/>
          <w:sz w:val="27"/>
          <w:szCs w:val="27"/>
        </w:rPr>
        <w:t>Knowbility</w:t>
      </w:r>
      <w:proofErr w:type="spellEnd"/>
      <w:r w:rsidRPr="001540D8">
        <w:rPr>
          <w:rFonts w:ascii="微軟正黑體" w:eastAsia="微軟正黑體" w:hAnsi="微軟正黑體"/>
          <w:sz w:val="27"/>
          <w:szCs w:val="27"/>
        </w:rPr>
        <w:t>, Inc)</w:t>
      </w:r>
    </w:p>
    <w:p w14:paraId="7CAA4EA0"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proofErr w:type="spellStart"/>
      <w:r w:rsidRPr="001540D8">
        <w:rPr>
          <w:rFonts w:ascii="微軟正黑體" w:eastAsia="微軟正黑體" w:hAnsi="微軟正黑體"/>
          <w:sz w:val="27"/>
          <w:szCs w:val="27"/>
        </w:rPr>
        <w:t>Chaohai</w:t>
      </w:r>
      <w:proofErr w:type="spellEnd"/>
      <w:r w:rsidRPr="001540D8">
        <w:rPr>
          <w:rFonts w:ascii="微軟正黑體" w:eastAsia="微軟正黑體" w:hAnsi="微軟正黑體"/>
          <w:sz w:val="27"/>
          <w:szCs w:val="27"/>
        </w:rPr>
        <w:t xml:space="preserve"> Ding (University of Southampton)</w:t>
      </w:r>
    </w:p>
    <w:p w14:paraId="2C9759F5"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Kim Dirks (Thompson Reuters)</w:t>
      </w:r>
    </w:p>
    <w:p w14:paraId="4562D79B"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proofErr w:type="spellStart"/>
      <w:r w:rsidRPr="001540D8">
        <w:rPr>
          <w:rFonts w:ascii="微軟正黑體" w:eastAsia="微軟正黑體" w:hAnsi="微軟正黑體"/>
          <w:sz w:val="27"/>
          <w:szCs w:val="27"/>
        </w:rPr>
        <w:t>Shwetank</w:t>
      </w:r>
      <w:proofErr w:type="spellEnd"/>
      <w:r w:rsidRPr="001540D8">
        <w:rPr>
          <w:rFonts w:ascii="微軟正黑體" w:eastAsia="微軟正黑體" w:hAnsi="微軟正黑體"/>
          <w:sz w:val="27"/>
          <w:szCs w:val="27"/>
        </w:rPr>
        <w:t xml:space="preserve"> Dixit (</w:t>
      </w:r>
      <w:proofErr w:type="spellStart"/>
      <w:r w:rsidRPr="001540D8">
        <w:rPr>
          <w:rFonts w:ascii="微軟正黑體" w:eastAsia="微軟正黑體" w:hAnsi="微軟正黑體"/>
          <w:sz w:val="27"/>
          <w:szCs w:val="27"/>
        </w:rPr>
        <w:t>BarrierBreak</w:t>
      </w:r>
      <w:proofErr w:type="spellEnd"/>
      <w:r w:rsidRPr="001540D8">
        <w:rPr>
          <w:rFonts w:ascii="微軟正黑體" w:eastAsia="微軟正黑體" w:hAnsi="微軟正黑體"/>
          <w:sz w:val="27"/>
          <w:szCs w:val="27"/>
        </w:rPr>
        <w:t xml:space="preserve"> Technologies)</w:t>
      </w:r>
    </w:p>
    <w:p w14:paraId="7BF639B6"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Anthony Doran (</w:t>
      </w:r>
      <w:proofErr w:type="spellStart"/>
      <w:r w:rsidRPr="001540D8">
        <w:rPr>
          <w:rFonts w:ascii="微軟正黑體" w:eastAsia="微軟正黑體" w:hAnsi="微軟正黑體"/>
          <w:sz w:val="27"/>
          <w:szCs w:val="27"/>
        </w:rPr>
        <w:t>TextHelp</w:t>
      </w:r>
      <w:proofErr w:type="spellEnd"/>
      <w:r w:rsidRPr="001540D8">
        <w:rPr>
          <w:rFonts w:ascii="微軟正黑體" w:eastAsia="微軟正黑體" w:hAnsi="微軟正黑體"/>
          <w:sz w:val="27"/>
          <w:szCs w:val="27"/>
        </w:rPr>
        <w:t>)</w:t>
      </w:r>
    </w:p>
    <w:p w14:paraId="3010E43E"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 xml:space="preserve">E.A. </w:t>
      </w:r>
      <w:proofErr w:type="spellStart"/>
      <w:r w:rsidRPr="001540D8">
        <w:rPr>
          <w:rFonts w:ascii="微軟正黑體" w:eastAsia="微軟正黑體" w:hAnsi="微軟正黑體"/>
          <w:sz w:val="27"/>
          <w:szCs w:val="27"/>
        </w:rPr>
        <w:t>Draffan</w:t>
      </w:r>
      <w:proofErr w:type="spellEnd"/>
      <w:r w:rsidRPr="001540D8">
        <w:rPr>
          <w:rFonts w:ascii="微軟正黑體" w:eastAsia="微軟正黑體" w:hAnsi="微軟正黑體"/>
          <w:sz w:val="27"/>
          <w:szCs w:val="27"/>
        </w:rPr>
        <w:t xml:space="preserve"> (University of Southampton)</w:t>
      </w:r>
    </w:p>
    <w:p w14:paraId="1310F25F"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Eric Eggert (W3C)</w:t>
      </w:r>
    </w:p>
    <w:p w14:paraId="0C2EE3CE"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Michael Elledge (Invited Expert)</w:t>
      </w:r>
    </w:p>
    <w:p w14:paraId="7DE61FA3"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 xml:space="preserve">Wilco </w:t>
      </w:r>
      <w:proofErr w:type="spellStart"/>
      <w:r w:rsidRPr="001540D8">
        <w:rPr>
          <w:rFonts w:ascii="微軟正黑體" w:eastAsia="微軟正黑體" w:hAnsi="微軟正黑體"/>
          <w:sz w:val="27"/>
          <w:szCs w:val="27"/>
        </w:rPr>
        <w:t>Fiers</w:t>
      </w:r>
      <w:proofErr w:type="spellEnd"/>
      <w:r w:rsidRPr="001540D8">
        <w:rPr>
          <w:rFonts w:ascii="微軟正黑體" w:eastAsia="微軟正黑體" w:hAnsi="微軟正黑體"/>
          <w:sz w:val="27"/>
          <w:szCs w:val="27"/>
        </w:rPr>
        <w:t xml:space="preserve"> (Deque Systems, Inc.)</w:t>
      </w:r>
    </w:p>
    <w:p w14:paraId="0058AD33"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Detlev Fischer (Invited Expert)</w:t>
      </w:r>
    </w:p>
    <w:p w14:paraId="64F9301A"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John Foliot (Deque Systems, Inc.)</w:t>
      </w:r>
    </w:p>
    <w:p w14:paraId="46B74697"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Matt Garrish (DAISY Consortium)</w:t>
      </w:r>
    </w:p>
    <w:p w14:paraId="001BDB5D"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Alistair Garrison (Level Access)</w:t>
      </w:r>
    </w:p>
    <w:p w14:paraId="47BB1D5B"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Michael Gower (IBM Corporation)</w:t>
      </w:r>
    </w:p>
    <w:p w14:paraId="70620A18"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Jon Gunderson</w:t>
      </w:r>
    </w:p>
    <w:p w14:paraId="7C2A215E"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Markku Hakkinen (Educational Testing Service)</w:t>
      </w:r>
    </w:p>
    <w:p w14:paraId="774F0DA7"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Katie Haritos-Shea (</w:t>
      </w:r>
      <w:proofErr w:type="spellStart"/>
      <w:r w:rsidRPr="001540D8">
        <w:rPr>
          <w:rFonts w:ascii="微軟正黑體" w:eastAsia="微軟正黑體" w:hAnsi="微軟正黑體"/>
          <w:sz w:val="27"/>
          <w:szCs w:val="27"/>
        </w:rPr>
        <w:t>Knowbility</w:t>
      </w:r>
      <w:proofErr w:type="spellEnd"/>
      <w:r w:rsidRPr="001540D8">
        <w:rPr>
          <w:rFonts w:ascii="微軟正黑體" w:eastAsia="微軟正黑體" w:hAnsi="微軟正黑體"/>
          <w:sz w:val="27"/>
          <w:szCs w:val="27"/>
        </w:rPr>
        <w:t>, Inc)</w:t>
      </w:r>
    </w:p>
    <w:p w14:paraId="2ECBBF46"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lastRenderedPageBreak/>
        <w:t>Andy Heath (Invited Expert)</w:t>
      </w:r>
    </w:p>
    <w:p w14:paraId="5975A0CB"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Shawn Henry (W3C)</w:t>
      </w:r>
    </w:p>
    <w:p w14:paraId="10A666B6"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Thomas Hoffman (Educational Testing Service)</w:t>
      </w:r>
    </w:p>
    <w:p w14:paraId="5ABF1B39"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Sarah Horton (The Paciello Group, LLC)</w:t>
      </w:r>
    </w:p>
    <w:p w14:paraId="70844201"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Stefan Johansson (Invited Expert)</w:t>
      </w:r>
    </w:p>
    <w:p w14:paraId="1CE51A93"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 xml:space="preserve">Marc </w:t>
      </w:r>
      <w:proofErr w:type="spellStart"/>
      <w:r w:rsidRPr="001540D8">
        <w:rPr>
          <w:rFonts w:ascii="微軟正黑體" w:eastAsia="微軟正黑體" w:hAnsi="微軟正黑體"/>
          <w:sz w:val="27"/>
          <w:szCs w:val="27"/>
        </w:rPr>
        <w:t>Johlic</w:t>
      </w:r>
      <w:proofErr w:type="spellEnd"/>
      <w:r w:rsidRPr="001540D8">
        <w:rPr>
          <w:rFonts w:ascii="微軟正黑體" w:eastAsia="微軟正黑體" w:hAnsi="微軟正黑體"/>
          <w:sz w:val="27"/>
          <w:szCs w:val="27"/>
        </w:rPr>
        <w:t xml:space="preserve"> (IBM Corporation)</w:t>
      </w:r>
    </w:p>
    <w:p w14:paraId="1C3936C5"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Rick Johnson (VitalSource | Ingram Content Group)</w:t>
      </w:r>
    </w:p>
    <w:p w14:paraId="59F6F456"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Crystal Jones (Microsoft Corporation)</w:t>
      </w:r>
    </w:p>
    <w:p w14:paraId="72088019"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Andrew Kirkpatrick (Adobe)</w:t>
      </w:r>
    </w:p>
    <w:p w14:paraId="4B273EC2"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John Kirkwood (Invited Expert)</w:t>
      </w:r>
    </w:p>
    <w:p w14:paraId="3B9F8619"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Jason Kiss (Department of Internal Affairs, New Zealand Government)</w:t>
      </w:r>
    </w:p>
    <w:p w14:paraId="71E83CF4"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Maureen Kraft (IBM Corporation)</w:t>
      </w:r>
    </w:p>
    <w:p w14:paraId="75774E9B"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proofErr w:type="spellStart"/>
      <w:r w:rsidRPr="001540D8">
        <w:rPr>
          <w:rFonts w:ascii="微軟正黑體" w:eastAsia="微軟正黑體" w:hAnsi="微軟正黑體"/>
          <w:sz w:val="27"/>
          <w:szCs w:val="27"/>
        </w:rPr>
        <w:t>JaEun</w:t>
      </w:r>
      <w:proofErr w:type="spellEnd"/>
      <w:r w:rsidRPr="001540D8">
        <w:rPr>
          <w:rFonts w:ascii="微軟正黑體" w:eastAsia="微軟正黑體" w:hAnsi="微軟正黑體"/>
          <w:sz w:val="27"/>
          <w:szCs w:val="27"/>
        </w:rPr>
        <w:t xml:space="preserve"> Ku (University of Illinois at Urbana-Champaign)</w:t>
      </w:r>
    </w:p>
    <w:p w14:paraId="7D0F74C9"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Patrick Lauke (The Paciello Group, LLC)</w:t>
      </w:r>
    </w:p>
    <w:p w14:paraId="55003330"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Shawn Lauriat (Google, Inc.)</w:t>
      </w:r>
    </w:p>
    <w:p w14:paraId="03B88F22"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Steve Lee (Invited Expert)</w:t>
      </w:r>
    </w:p>
    <w:p w14:paraId="5A57C4E5"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Alex Li (Microsoft Corporation)</w:t>
      </w:r>
    </w:p>
    <w:p w14:paraId="74297236"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Chris Loiselle (Invited Expert)</w:t>
      </w:r>
    </w:p>
    <w:p w14:paraId="750F6678"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Greg Lowney (Invited Expert)</w:t>
      </w:r>
    </w:p>
    <w:p w14:paraId="6ADAF650"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Adam Lund (Thomson Reuters)</w:t>
      </w:r>
    </w:p>
    <w:p w14:paraId="6D284A7A"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David MacDonald (Invited Expert)</w:t>
      </w:r>
    </w:p>
    <w:p w14:paraId="3DBE2E6B"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Erich Manser (IBM Corporation)</w:t>
      </w:r>
    </w:p>
    <w:p w14:paraId="4407A1B4"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Kurt Mattes (Deque Systems, Inc.)</w:t>
      </w:r>
    </w:p>
    <w:p w14:paraId="73D34044"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Scott McCormack (Level Access)</w:t>
      </w:r>
    </w:p>
    <w:p w14:paraId="0A5574A8"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 xml:space="preserve">Chris </w:t>
      </w:r>
      <w:proofErr w:type="spellStart"/>
      <w:r w:rsidRPr="001540D8">
        <w:rPr>
          <w:rFonts w:ascii="微軟正黑體" w:eastAsia="微軟正黑體" w:hAnsi="微軟正黑體"/>
          <w:sz w:val="27"/>
          <w:szCs w:val="27"/>
        </w:rPr>
        <w:t>McMeeking</w:t>
      </w:r>
      <w:proofErr w:type="spellEnd"/>
      <w:r w:rsidRPr="001540D8">
        <w:rPr>
          <w:rFonts w:ascii="微軟正黑體" w:eastAsia="微軟正黑體" w:hAnsi="微軟正黑體"/>
          <w:sz w:val="27"/>
          <w:szCs w:val="27"/>
        </w:rPr>
        <w:t xml:space="preserve"> (Deque Systems, Inc.)</w:t>
      </w:r>
    </w:p>
    <w:p w14:paraId="0B68FF91"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Jan McSorley (Pearson plc)</w:t>
      </w:r>
    </w:p>
    <w:p w14:paraId="5621096F"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Neil Milliken (Unify Software and Solutions)</w:t>
      </w:r>
    </w:p>
    <w:p w14:paraId="4C73C429"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Rachael Montgomery (MITRE Corporation)</w:t>
      </w:r>
    </w:p>
    <w:p w14:paraId="103934C3"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Mary Jo Mueller (IBM Corporation)</w:t>
      </w:r>
    </w:p>
    <w:p w14:paraId="7DA9C479"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Brooks Newton (Thomson Reuters)</w:t>
      </w:r>
    </w:p>
    <w:p w14:paraId="74E35987"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James Nurthen (Oracle Corporation)</w:t>
      </w:r>
    </w:p>
    <w:p w14:paraId="50EE8EBF"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Joshue O Connor (Invited Expert)</w:t>
      </w:r>
    </w:p>
    <w:p w14:paraId="6AE71538"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 xml:space="preserve">Sailesh </w:t>
      </w:r>
      <w:proofErr w:type="spellStart"/>
      <w:r w:rsidRPr="001540D8">
        <w:rPr>
          <w:rFonts w:ascii="微軟正黑體" w:eastAsia="微軟正黑體" w:hAnsi="微軟正黑體"/>
          <w:sz w:val="27"/>
          <w:szCs w:val="27"/>
        </w:rPr>
        <w:t>Panchang</w:t>
      </w:r>
      <w:proofErr w:type="spellEnd"/>
      <w:r w:rsidRPr="001540D8">
        <w:rPr>
          <w:rFonts w:ascii="微軟正黑體" w:eastAsia="微軟正黑體" w:hAnsi="微軟正黑體"/>
          <w:sz w:val="27"/>
          <w:szCs w:val="27"/>
        </w:rPr>
        <w:t xml:space="preserve"> (Deque Systems, Inc.)</w:t>
      </w:r>
    </w:p>
    <w:p w14:paraId="3E25EB66"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 xml:space="preserve">Charu </w:t>
      </w:r>
      <w:proofErr w:type="spellStart"/>
      <w:r w:rsidRPr="001540D8">
        <w:rPr>
          <w:rFonts w:ascii="微軟正黑體" w:eastAsia="微軟正黑體" w:hAnsi="微軟正黑體"/>
          <w:sz w:val="27"/>
          <w:szCs w:val="27"/>
        </w:rPr>
        <w:t>Pandhi</w:t>
      </w:r>
      <w:proofErr w:type="spellEnd"/>
      <w:r w:rsidRPr="001540D8">
        <w:rPr>
          <w:rFonts w:ascii="微軟正黑體" w:eastAsia="微軟正黑體" w:hAnsi="微軟正黑體"/>
          <w:sz w:val="27"/>
          <w:szCs w:val="27"/>
        </w:rPr>
        <w:t xml:space="preserve"> (IBM Corporation)</w:t>
      </w:r>
    </w:p>
    <w:p w14:paraId="4FC46AD1"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Kim Patch (Invited Expert)</w:t>
      </w:r>
    </w:p>
    <w:p w14:paraId="3D42A7B2"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Melanie Philipp (Deque Systems, Inc.)</w:t>
      </w:r>
    </w:p>
    <w:p w14:paraId="4128345A"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 xml:space="preserve">Mike </w:t>
      </w:r>
      <w:proofErr w:type="spellStart"/>
      <w:r w:rsidRPr="001540D8">
        <w:rPr>
          <w:rFonts w:ascii="微軟正黑體" w:eastAsia="微軟正黑體" w:hAnsi="微軟正黑體"/>
          <w:sz w:val="27"/>
          <w:szCs w:val="27"/>
        </w:rPr>
        <w:t>Pluke</w:t>
      </w:r>
      <w:proofErr w:type="spellEnd"/>
      <w:r w:rsidRPr="001540D8">
        <w:rPr>
          <w:rFonts w:ascii="微軟正黑體" w:eastAsia="微軟正黑體" w:hAnsi="微軟正黑體"/>
          <w:sz w:val="27"/>
          <w:szCs w:val="27"/>
        </w:rPr>
        <w:t xml:space="preserve"> (Invited Expert)</w:t>
      </w:r>
    </w:p>
    <w:p w14:paraId="3E6D2E9F"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lastRenderedPageBreak/>
        <w:t>Ian Pouncey (The Paciello Group, LLC)</w:t>
      </w:r>
    </w:p>
    <w:p w14:paraId="7DA26000"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Ruoxi Ran (W3C)</w:t>
      </w:r>
    </w:p>
    <w:p w14:paraId="5949E2D3"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Stephen Repsher (The Boeing Company)</w:t>
      </w:r>
    </w:p>
    <w:p w14:paraId="028F9831"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Jan Richards (Invited Expert)</w:t>
      </w:r>
    </w:p>
    <w:p w14:paraId="59CE339E"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John Rochford (Invited Expert)</w:t>
      </w:r>
    </w:p>
    <w:p w14:paraId="569F077F"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Marla Runyan (Invited Expert)</w:t>
      </w:r>
    </w:p>
    <w:p w14:paraId="2DEF6E7A"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Stefan Schnabel (SAP SE)</w:t>
      </w:r>
    </w:p>
    <w:p w14:paraId="556E01E8"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Ayelet Seeman (Invited Expert)</w:t>
      </w:r>
    </w:p>
    <w:p w14:paraId="784BF4F9"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Lisa Seeman-Kestenbaum (Invited Expert)</w:t>
      </w:r>
    </w:p>
    <w:p w14:paraId="1501F08B"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Glenda Sims (Deque Systems, Inc.)</w:t>
      </w:r>
    </w:p>
    <w:p w14:paraId="0675B02F"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Avneesh Singh (DAISY Consortium)</w:t>
      </w:r>
    </w:p>
    <w:p w14:paraId="6BF4AA94"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David Sloan (The Paciello Group, LLC)</w:t>
      </w:r>
    </w:p>
    <w:p w14:paraId="2440CFC0"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Alan Smith (Invited Expert)</w:t>
      </w:r>
    </w:p>
    <w:p w14:paraId="656EC673"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Jim Smith (Unify Software and Solutions)</w:t>
      </w:r>
    </w:p>
    <w:p w14:paraId="65C0117A"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Adam Solomon (Invited Expert)</w:t>
      </w:r>
    </w:p>
    <w:p w14:paraId="146B5E26"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proofErr w:type="spellStart"/>
      <w:r w:rsidRPr="001540D8">
        <w:rPr>
          <w:rFonts w:ascii="微軟正黑體" w:eastAsia="微軟正黑體" w:hAnsi="微軟正黑體"/>
          <w:sz w:val="27"/>
          <w:szCs w:val="27"/>
        </w:rPr>
        <w:t>Jaeil</w:t>
      </w:r>
      <w:proofErr w:type="spellEnd"/>
      <w:r w:rsidRPr="001540D8">
        <w:rPr>
          <w:rFonts w:ascii="微軟正黑體" w:eastAsia="微軟正黑體" w:hAnsi="微軟正黑體"/>
          <w:sz w:val="27"/>
          <w:szCs w:val="27"/>
        </w:rPr>
        <w:t xml:space="preserve"> Song (National Information Society Agency (NIA))</w:t>
      </w:r>
    </w:p>
    <w:p w14:paraId="76078FB3"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Jeanne Spellman (The Paciello Group, LLC)</w:t>
      </w:r>
    </w:p>
    <w:p w14:paraId="1B20B333"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Makoto Ueki (Invited Expert)</w:t>
      </w:r>
    </w:p>
    <w:p w14:paraId="50877807"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Jatin Vaishnav (Deque Systems, Inc.)</w:t>
      </w:r>
    </w:p>
    <w:p w14:paraId="78148FD6"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Gregg Vanderheiden (Raising the Floor)</w:t>
      </w:r>
      <w:r w:rsidRPr="001540D8" w:rsidDel="00143B1D">
        <w:rPr>
          <w:rFonts w:ascii="微軟正黑體" w:eastAsia="微軟正黑體" w:hAnsi="微軟正黑體"/>
          <w:sz w:val="27"/>
          <w:szCs w:val="27"/>
        </w:rPr>
        <w:t xml:space="preserve"> </w:t>
      </w:r>
    </w:p>
    <w:p w14:paraId="47DF0924"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 xml:space="preserve">Evangelos </w:t>
      </w:r>
      <w:proofErr w:type="spellStart"/>
      <w:r w:rsidRPr="001540D8">
        <w:rPr>
          <w:rFonts w:ascii="微軟正黑體" w:eastAsia="微軟正黑體" w:hAnsi="微軟正黑體"/>
          <w:sz w:val="27"/>
          <w:szCs w:val="27"/>
        </w:rPr>
        <w:t>Vlachogiannis</w:t>
      </w:r>
      <w:proofErr w:type="spellEnd"/>
      <w:r w:rsidRPr="001540D8">
        <w:rPr>
          <w:rFonts w:ascii="微軟正黑體" w:eastAsia="微軟正黑體" w:hAnsi="微軟正黑體"/>
          <w:sz w:val="27"/>
          <w:szCs w:val="27"/>
        </w:rPr>
        <w:t xml:space="preserve"> (Fraunhofer Gesellschaft)</w:t>
      </w:r>
    </w:p>
    <w:p w14:paraId="526E826B"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 xml:space="preserve">Kathleen </w:t>
      </w:r>
      <w:proofErr w:type="spellStart"/>
      <w:r w:rsidRPr="001540D8">
        <w:rPr>
          <w:rFonts w:ascii="微軟正黑體" w:eastAsia="微軟正黑體" w:hAnsi="微軟正黑體"/>
          <w:sz w:val="27"/>
          <w:szCs w:val="27"/>
        </w:rPr>
        <w:t>Wahlbin</w:t>
      </w:r>
      <w:proofErr w:type="spellEnd"/>
      <w:r w:rsidRPr="001540D8">
        <w:rPr>
          <w:rFonts w:ascii="微軟正黑體" w:eastAsia="微軟正黑體" w:hAnsi="微軟正黑體"/>
          <w:sz w:val="27"/>
          <w:szCs w:val="27"/>
        </w:rPr>
        <w:t xml:space="preserve"> (Invited Expert)</w:t>
      </w:r>
    </w:p>
    <w:p w14:paraId="748E22A0"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Can Wang (Zhejiang University)</w:t>
      </w:r>
    </w:p>
    <w:p w14:paraId="0BD35993"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Léonie Watson (The Paciello Group, LLC)</w:t>
      </w:r>
    </w:p>
    <w:p w14:paraId="46202336"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Jason White (Educational Testing Service)</w:t>
      </w:r>
    </w:p>
    <w:p w14:paraId="59F39B0B" w14:textId="77777777" w:rsidR="00F957EE" w:rsidRPr="001540D8" w:rsidRDefault="00F957EE">
      <w:pPr>
        <w:pStyle w:val="a5"/>
        <w:numPr>
          <w:ilvl w:val="0"/>
          <w:numId w:val="58"/>
        </w:numPr>
        <w:autoSpaceDE/>
        <w:autoSpaceDN/>
        <w:spacing w:before="0" w:line="360" w:lineRule="exact"/>
        <w:ind w:left="709"/>
        <w:rPr>
          <w:rFonts w:ascii="微軟正黑體" w:eastAsia="微軟正黑體" w:hAnsi="微軟正黑體"/>
          <w:sz w:val="27"/>
          <w:szCs w:val="27"/>
        </w:rPr>
      </w:pPr>
      <w:r w:rsidRPr="001540D8">
        <w:rPr>
          <w:rFonts w:ascii="微軟正黑體" w:eastAsia="微軟正黑體" w:hAnsi="微軟正黑體"/>
          <w:sz w:val="27"/>
          <w:szCs w:val="27"/>
        </w:rPr>
        <w:t>Mark Wilcock (Unify Software and Solutions)</w:t>
      </w:r>
      <w:r w:rsidRPr="001540D8" w:rsidDel="00143B1D">
        <w:rPr>
          <w:rFonts w:ascii="微軟正黑體" w:eastAsia="微軟正黑體" w:hAnsi="微軟正黑體"/>
          <w:sz w:val="27"/>
          <w:szCs w:val="27"/>
        </w:rPr>
        <w:t xml:space="preserve"> </w:t>
      </w:r>
    </w:p>
    <w:p w14:paraId="718FD953" w14:textId="77777777" w:rsidR="00F957EE" w:rsidRPr="00CD496D" w:rsidRDefault="00F957EE" w:rsidP="00F957EE"/>
    <w:p w14:paraId="799DD9BD" w14:textId="3425FA67" w:rsidR="00F957EE" w:rsidRPr="001540D8" w:rsidRDefault="00D338BB" w:rsidP="001540D8">
      <w:pPr>
        <w:pStyle w:val="3"/>
        <w:adjustRightInd w:val="0"/>
        <w:snapToGrid w:val="0"/>
        <w:spacing w:line="240" w:lineRule="atLeast"/>
        <w:rPr>
          <w:rFonts w:ascii="微軟正黑體" w:eastAsia="微軟正黑體" w:hAnsi="微軟正黑體"/>
          <w:color w:val="0070C0"/>
          <w:sz w:val="32"/>
        </w:rPr>
      </w:pPr>
      <w:r>
        <w:rPr>
          <w:rFonts w:ascii="微軟正黑體" w:eastAsia="微軟正黑體" w:hAnsi="微軟正黑體" w:hint="eastAsia"/>
          <w:color w:val="0070C0"/>
          <w:sz w:val="32"/>
        </w:rPr>
        <w:t>B</w:t>
      </w:r>
      <w:r w:rsidR="00F957EE" w:rsidRPr="001540D8">
        <w:rPr>
          <w:rFonts w:ascii="微軟正黑體" w:eastAsia="微軟正黑體" w:hAnsi="微軟正黑體"/>
          <w:color w:val="0070C0"/>
          <w:sz w:val="32"/>
        </w:rPr>
        <w:t>.2其他之前主動的WCAG WG參與者及其他WCAG 2.0、WCAG 2.1執筆者或其他參考來源</w:t>
      </w:r>
    </w:p>
    <w:p w14:paraId="37B711E9" w14:textId="77777777" w:rsidR="00F957EE" w:rsidRPr="001540D8" w:rsidRDefault="00F957EE" w:rsidP="001540D8">
      <w:pPr>
        <w:adjustRightInd w:val="0"/>
        <w:snapToGrid w:val="0"/>
        <w:spacing w:line="240" w:lineRule="atLeast"/>
        <w:rPr>
          <w:rFonts w:ascii="微軟正黑體" w:eastAsia="微軟正黑體" w:hAnsi="微軟正黑體"/>
          <w:sz w:val="27"/>
          <w:szCs w:val="27"/>
        </w:rPr>
      </w:pPr>
      <w:r w:rsidRPr="001540D8">
        <w:rPr>
          <w:rFonts w:ascii="微軟正黑體" w:eastAsia="微軟正黑體" w:hAnsi="微軟正黑體"/>
          <w:noProof/>
          <w:sz w:val="27"/>
          <w:szCs w:val="27"/>
        </w:rPr>
        <w:drawing>
          <wp:anchor distT="0" distB="0" distL="114300" distR="114300" simplePos="0" relativeHeight="251661312" behindDoc="1" locked="0" layoutInCell="1" allowOverlap="1" wp14:anchorId="503E8B81" wp14:editId="0A7AB44D">
            <wp:simplePos x="0" y="0"/>
            <wp:positionH relativeFrom="column">
              <wp:posOffset>6051550</wp:posOffset>
            </wp:positionH>
            <wp:positionV relativeFrom="paragraph">
              <wp:posOffset>-83820</wp:posOffset>
            </wp:positionV>
            <wp:extent cx="85725" cy="9525"/>
            <wp:effectExtent l="0" t="0" r="9525" b="9525"/>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85725" cy="9525"/>
                    </a:xfrm>
                    <a:prstGeom prst="rect">
                      <a:avLst/>
                    </a:prstGeom>
                    <a:noFill/>
                  </pic:spPr>
                </pic:pic>
              </a:graphicData>
            </a:graphic>
            <wp14:sizeRelH relativeFrom="page">
              <wp14:pctWidth>0</wp14:pctWidth>
            </wp14:sizeRelH>
            <wp14:sizeRelV relativeFrom="page">
              <wp14:pctHeight>0</wp14:pctHeight>
            </wp14:sizeRelV>
          </wp:anchor>
        </w:drawing>
      </w:r>
      <w:r w:rsidRPr="001540D8">
        <w:rPr>
          <w:rFonts w:ascii="微軟正黑體" w:eastAsia="微軟正黑體" w:hAnsi="微軟正黑體"/>
          <w:sz w:val="27"/>
          <w:szCs w:val="27"/>
        </w:rPr>
        <w:t xml:space="preserve">Paul Adam, Jenae </w:t>
      </w:r>
      <w:proofErr w:type="spellStart"/>
      <w:r w:rsidRPr="001540D8">
        <w:rPr>
          <w:rFonts w:ascii="微軟正黑體" w:eastAsia="微軟正黑體" w:hAnsi="微軟正黑體"/>
          <w:sz w:val="27"/>
          <w:szCs w:val="27"/>
        </w:rPr>
        <w:t>Andershonis</w:t>
      </w:r>
      <w:proofErr w:type="spellEnd"/>
      <w:r w:rsidRPr="001540D8">
        <w:rPr>
          <w:rFonts w:ascii="微軟正黑體" w:eastAsia="微軟正黑體" w:hAnsi="微軟正黑體"/>
          <w:sz w:val="27"/>
          <w:szCs w:val="27"/>
        </w:rPr>
        <w:t xml:space="preserve">, Wilhelm Joys Andersen, Andrew Arch, Avi Arditti, Aries Arditi, Mark Barratt, Mike Barta, Sandy Bartell, </w:t>
      </w:r>
      <w:proofErr w:type="spellStart"/>
      <w:r w:rsidRPr="001540D8">
        <w:rPr>
          <w:rFonts w:ascii="微軟正黑體" w:eastAsia="微軟正黑體" w:hAnsi="微軟正黑體"/>
          <w:sz w:val="27"/>
          <w:szCs w:val="27"/>
        </w:rPr>
        <w:t>Kynn</w:t>
      </w:r>
      <w:proofErr w:type="spellEnd"/>
      <w:r w:rsidRPr="001540D8">
        <w:rPr>
          <w:rFonts w:ascii="微軟正黑體" w:eastAsia="微軟正黑體" w:hAnsi="微軟正黑體"/>
          <w:sz w:val="27"/>
          <w:szCs w:val="27"/>
        </w:rPr>
        <w:t xml:space="preserve"> Bartlett, Chris Beer, Charles Belov, Marco Bertoni, Harvey Bingham, Chris Blouch, Paul Bohman, Frederick Boland, Denis Boudreau, Patrice </w:t>
      </w:r>
      <w:proofErr w:type="spellStart"/>
      <w:r w:rsidRPr="001540D8">
        <w:rPr>
          <w:rFonts w:ascii="微軟正黑體" w:eastAsia="微軟正黑體" w:hAnsi="微軟正黑體"/>
          <w:sz w:val="27"/>
          <w:szCs w:val="27"/>
        </w:rPr>
        <w:t>Bourlon</w:t>
      </w:r>
      <w:proofErr w:type="spellEnd"/>
      <w:r w:rsidRPr="001540D8">
        <w:rPr>
          <w:rFonts w:ascii="微軟正黑體" w:eastAsia="微軟正黑體" w:hAnsi="微軟正黑體"/>
          <w:sz w:val="27"/>
          <w:szCs w:val="27"/>
        </w:rPr>
        <w:t xml:space="preserve">, Andy Brown, Dick Brown, Doyle Burnett, Raven Calais, Ben Caldwell, Tomas Caspers, Roberto </w:t>
      </w:r>
      <w:r w:rsidRPr="001540D8">
        <w:rPr>
          <w:rFonts w:ascii="微軟正黑體" w:eastAsia="微軟正黑體" w:hAnsi="微軟正黑體"/>
          <w:sz w:val="27"/>
          <w:szCs w:val="27"/>
        </w:rPr>
        <w:lastRenderedPageBreak/>
        <w:t xml:space="preserve">Castaldo, Sofia Celic-Li, Sambhavi Chandrashekar, Mike </w:t>
      </w:r>
      <w:proofErr w:type="spellStart"/>
      <w:r w:rsidRPr="001540D8">
        <w:rPr>
          <w:rFonts w:ascii="微軟正黑體" w:eastAsia="微軟正黑體" w:hAnsi="微軟正黑體"/>
          <w:sz w:val="27"/>
          <w:szCs w:val="27"/>
        </w:rPr>
        <w:t>Cherim</w:t>
      </w:r>
      <w:proofErr w:type="spellEnd"/>
      <w:r w:rsidRPr="001540D8">
        <w:rPr>
          <w:rFonts w:ascii="微軟正黑體" w:eastAsia="微軟正黑體" w:hAnsi="微軟正黑體"/>
          <w:sz w:val="27"/>
          <w:szCs w:val="27"/>
        </w:rPr>
        <w:t xml:space="preserve">, Jonathan Chetwynd, Wendy Chisholm, Alan Chuter, David M Clark, Joe Clark, Darcy Clarke, James Coltham, Earl Cousins, James Craig, Tom Croucher, Pierce Crowell, Nir Dagan, Daniel </w:t>
      </w:r>
      <w:proofErr w:type="spellStart"/>
      <w:r w:rsidRPr="001540D8">
        <w:rPr>
          <w:rFonts w:ascii="微軟正黑體" w:eastAsia="微軟正黑體" w:hAnsi="微軟正黑體"/>
          <w:sz w:val="27"/>
          <w:szCs w:val="27"/>
        </w:rPr>
        <w:t>Dardailler</w:t>
      </w:r>
      <w:proofErr w:type="spellEnd"/>
      <w:r w:rsidRPr="001540D8">
        <w:rPr>
          <w:rFonts w:ascii="微軟正黑體" w:eastAsia="微軟正黑體" w:hAnsi="微軟正黑體"/>
          <w:sz w:val="27"/>
          <w:szCs w:val="27"/>
        </w:rPr>
        <w:t xml:space="preserve">, Geoff Deering, Sébastien Delorme, Pete DeVasto, Iyad Abu </w:t>
      </w:r>
      <w:proofErr w:type="spellStart"/>
      <w:r w:rsidRPr="001540D8">
        <w:rPr>
          <w:rFonts w:ascii="微軟正黑體" w:eastAsia="微軟正黑體" w:hAnsi="微軟正黑體"/>
          <w:sz w:val="27"/>
          <w:szCs w:val="27"/>
        </w:rPr>
        <w:t>Doush</w:t>
      </w:r>
      <w:proofErr w:type="spellEnd"/>
      <w:r w:rsidRPr="001540D8">
        <w:rPr>
          <w:rFonts w:ascii="微軟正黑體" w:eastAsia="微軟正黑體" w:hAnsi="微軟正黑體"/>
          <w:sz w:val="27"/>
          <w:szCs w:val="27"/>
        </w:rPr>
        <w:t xml:space="preserve">, Sylvie Duchateau, Cherie Eckholm, Roberto </w:t>
      </w:r>
      <w:proofErr w:type="spellStart"/>
      <w:r w:rsidRPr="001540D8">
        <w:rPr>
          <w:rFonts w:ascii="微軟正黑體" w:eastAsia="微軟正黑體" w:hAnsi="微軟正黑體"/>
          <w:sz w:val="27"/>
          <w:szCs w:val="27"/>
        </w:rPr>
        <w:t>Ellero</w:t>
      </w:r>
      <w:proofErr w:type="spellEnd"/>
      <w:r w:rsidRPr="001540D8">
        <w:rPr>
          <w:rFonts w:ascii="微軟正黑體" w:eastAsia="微軟正黑體" w:hAnsi="微軟正黑體"/>
          <w:sz w:val="27"/>
          <w:szCs w:val="27"/>
        </w:rPr>
        <w:t xml:space="preserve">, Don Evans, Gavin Evans, Neal Ewers, Steve Faulkner, Bengt Farre, Lainey Feingold, Wilco </w:t>
      </w:r>
      <w:proofErr w:type="spellStart"/>
      <w:r w:rsidRPr="001540D8">
        <w:rPr>
          <w:rFonts w:ascii="微軟正黑體" w:eastAsia="微軟正黑體" w:hAnsi="微軟正黑體"/>
          <w:sz w:val="27"/>
          <w:szCs w:val="27"/>
        </w:rPr>
        <w:t>Fiers</w:t>
      </w:r>
      <w:proofErr w:type="spellEnd"/>
      <w:r w:rsidRPr="001540D8">
        <w:rPr>
          <w:rFonts w:ascii="微軟正黑體" w:eastAsia="微軟正黑體" w:hAnsi="微軟正黑體"/>
          <w:sz w:val="27"/>
          <w:szCs w:val="27"/>
        </w:rPr>
        <w:t xml:space="preserve">, Michel Fitos, Alan J. Flavell, Nikolaos </w:t>
      </w:r>
      <w:proofErr w:type="spellStart"/>
      <w:r w:rsidRPr="001540D8">
        <w:rPr>
          <w:rFonts w:ascii="微軟正黑體" w:eastAsia="微軟正黑體" w:hAnsi="微軟正黑體"/>
          <w:sz w:val="27"/>
          <w:szCs w:val="27"/>
        </w:rPr>
        <w:t>Floratos</w:t>
      </w:r>
      <w:proofErr w:type="spellEnd"/>
      <w:r w:rsidRPr="001540D8">
        <w:rPr>
          <w:rFonts w:ascii="微軟正黑體" w:eastAsia="微軟正黑體" w:hAnsi="微軟正黑體"/>
          <w:sz w:val="27"/>
          <w:szCs w:val="27"/>
        </w:rPr>
        <w:t xml:space="preserve">, </w:t>
      </w:r>
      <w:proofErr w:type="spellStart"/>
      <w:r w:rsidRPr="001540D8">
        <w:rPr>
          <w:rFonts w:ascii="微軟正黑體" w:eastAsia="微軟正黑體" w:hAnsi="微軟正黑體"/>
          <w:sz w:val="27"/>
          <w:szCs w:val="27"/>
        </w:rPr>
        <w:t>Kentarou</w:t>
      </w:r>
      <w:proofErr w:type="spellEnd"/>
      <w:r w:rsidRPr="001540D8">
        <w:rPr>
          <w:rFonts w:ascii="微軟正黑體" w:eastAsia="微軟正黑體" w:hAnsi="微軟正黑體"/>
          <w:sz w:val="27"/>
          <w:szCs w:val="27"/>
        </w:rPr>
        <w:t xml:space="preserve"> Fukuda, Miguel Garcia, P.J. Gardner, Alistair Garrison, Greg Gay, Becky Gibson, Al Gilman, Kerstin Goldsmith, Michael Grade, Karl Groves, Loretta Guarino Reid, Jon Gunderson, Emmanuelle Gutiérrez y Restrepo, Brian Hardy, Eric Hansen, Benjamin Hawkes-Lewis, Sean Hayes, Shawn Henry, Hans Hillen, Donovan Hipke, Bjoern </w:t>
      </w:r>
      <w:proofErr w:type="spellStart"/>
      <w:r w:rsidRPr="001540D8">
        <w:rPr>
          <w:rFonts w:ascii="微軟正黑體" w:eastAsia="微軟正黑體" w:hAnsi="微軟正黑體"/>
          <w:sz w:val="27"/>
          <w:szCs w:val="27"/>
        </w:rPr>
        <w:t>Hoehrmann</w:t>
      </w:r>
      <w:proofErr w:type="spellEnd"/>
      <w:r w:rsidRPr="001540D8">
        <w:rPr>
          <w:rFonts w:ascii="微軟正黑體" w:eastAsia="微軟正黑體" w:hAnsi="微軟正黑體"/>
          <w:sz w:val="27"/>
          <w:szCs w:val="27"/>
        </w:rPr>
        <w:t xml:space="preserve">, Allen Hoffman, Chris </w:t>
      </w:r>
      <w:proofErr w:type="spellStart"/>
      <w:r w:rsidRPr="001540D8">
        <w:rPr>
          <w:rFonts w:ascii="微軟正黑體" w:eastAsia="微軟正黑體" w:hAnsi="微軟正黑體"/>
          <w:sz w:val="27"/>
          <w:szCs w:val="27"/>
        </w:rPr>
        <w:t>Hofstader</w:t>
      </w:r>
      <w:proofErr w:type="spellEnd"/>
      <w:r w:rsidRPr="001540D8">
        <w:rPr>
          <w:rFonts w:ascii="微軟正黑體" w:eastAsia="微軟正黑體" w:hAnsi="微軟正黑體"/>
          <w:sz w:val="27"/>
          <w:szCs w:val="27"/>
        </w:rPr>
        <w:t xml:space="preserve">, Yvette Hoitink, Martijn </w:t>
      </w:r>
      <w:proofErr w:type="spellStart"/>
      <w:r w:rsidRPr="001540D8">
        <w:rPr>
          <w:rFonts w:ascii="微軟正黑體" w:eastAsia="微軟正黑體" w:hAnsi="微軟正黑體"/>
          <w:sz w:val="27"/>
          <w:szCs w:val="27"/>
        </w:rPr>
        <w:t>Houtepen</w:t>
      </w:r>
      <w:proofErr w:type="spellEnd"/>
      <w:r w:rsidRPr="001540D8">
        <w:rPr>
          <w:rFonts w:ascii="微軟正黑體" w:eastAsia="微軟正黑體" w:hAnsi="微軟正黑體"/>
          <w:sz w:val="27"/>
          <w:szCs w:val="27"/>
        </w:rPr>
        <w:t xml:space="preserve">, Carlos Iglesias, Richard Ishida, Jonas Jacek, Ian Jacobs, Phill Jenkins, Barry Johnson, Duff Johnson, Jyotsna Kaki, Shilpi Kapoor, Leonard R. </w:t>
      </w:r>
      <w:proofErr w:type="spellStart"/>
      <w:r w:rsidRPr="001540D8">
        <w:rPr>
          <w:rFonts w:ascii="微軟正黑體" w:eastAsia="微軟正黑體" w:hAnsi="微軟正黑體"/>
          <w:sz w:val="27"/>
          <w:szCs w:val="27"/>
        </w:rPr>
        <w:t>Kasday</w:t>
      </w:r>
      <w:proofErr w:type="spellEnd"/>
      <w:r w:rsidRPr="001540D8">
        <w:rPr>
          <w:rFonts w:ascii="微軟正黑體" w:eastAsia="微軟正黑體" w:hAnsi="微軟正黑體"/>
          <w:sz w:val="27"/>
          <w:szCs w:val="27"/>
        </w:rPr>
        <w:t xml:space="preserve">, </w:t>
      </w:r>
      <w:proofErr w:type="spellStart"/>
      <w:r w:rsidRPr="001540D8">
        <w:rPr>
          <w:rFonts w:ascii="微軟正黑體" w:eastAsia="微軟正黑體" w:hAnsi="微軟正黑體"/>
          <w:sz w:val="27"/>
          <w:szCs w:val="27"/>
        </w:rPr>
        <w:t>Kazuhito</w:t>
      </w:r>
      <w:proofErr w:type="spellEnd"/>
      <w:r w:rsidRPr="001540D8">
        <w:rPr>
          <w:rFonts w:ascii="微軟正黑體" w:eastAsia="微軟正黑體" w:hAnsi="微軟正黑體"/>
          <w:sz w:val="27"/>
          <w:szCs w:val="27"/>
        </w:rPr>
        <w:t xml:space="preserve"> </w:t>
      </w:r>
      <w:proofErr w:type="spellStart"/>
      <w:r w:rsidRPr="001540D8">
        <w:rPr>
          <w:rFonts w:ascii="微軟正黑體" w:eastAsia="微軟正黑體" w:hAnsi="微軟正黑體"/>
          <w:sz w:val="27"/>
          <w:szCs w:val="27"/>
        </w:rPr>
        <w:t>Kidachi</w:t>
      </w:r>
      <w:proofErr w:type="spellEnd"/>
      <w:r w:rsidRPr="001540D8">
        <w:rPr>
          <w:rFonts w:ascii="微軟正黑體" w:eastAsia="微軟正黑體" w:hAnsi="微軟正黑體"/>
          <w:sz w:val="27"/>
          <w:szCs w:val="27"/>
        </w:rPr>
        <w:t xml:space="preserve">, Ken </w:t>
      </w:r>
      <w:proofErr w:type="spellStart"/>
      <w:r w:rsidRPr="001540D8">
        <w:rPr>
          <w:rFonts w:ascii="微軟正黑體" w:eastAsia="微軟正黑體" w:hAnsi="微軟正黑體"/>
          <w:sz w:val="27"/>
          <w:szCs w:val="27"/>
        </w:rPr>
        <w:t>Kipness</w:t>
      </w:r>
      <w:proofErr w:type="spellEnd"/>
      <w:r w:rsidRPr="001540D8">
        <w:rPr>
          <w:rFonts w:ascii="微軟正黑體" w:eastAsia="微軟正黑體" w:hAnsi="微軟正黑體"/>
          <w:sz w:val="27"/>
          <w:szCs w:val="27"/>
        </w:rPr>
        <w:t xml:space="preserve">, Johannes Koch, Marja-Riitta Koivunen, </w:t>
      </w:r>
      <w:proofErr w:type="spellStart"/>
      <w:r w:rsidRPr="001540D8">
        <w:rPr>
          <w:rFonts w:ascii="微軟正黑體" w:eastAsia="微軟正黑體" w:hAnsi="微軟正黑體"/>
          <w:sz w:val="27"/>
          <w:szCs w:val="27"/>
        </w:rPr>
        <w:t>Preety</w:t>
      </w:r>
      <w:proofErr w:type="spellEnd"/>
      <w:r w:rsidRPr="001540D8">
        <w:rPr>
          <w:rFonts w:ascii="微軟正黑體" w:eastAsia="微軟正黑體" w:hAnsi="微軟正黑體"/>
          <w:sz w:val="27"/>
          <w:szCs w:val="27"/>
        </w:rPr>
        <w:t xml:space="preserve"> Kumar, Kristjan Kure, Andrew LaHart, </w:t>
      </w:r>
      <w:proofErr w:type="spellStart"/>
      <w:r w:rsidRPr="001540D8">
        <w:rPr>
          <w:rFonts w:ascii="微軟正黑體" w:eastAsia="微軟正黑體" w:hAnsi="微軟正黑體"/>
          <w:sz w:val="27"/>
          <w:szCs w:val="27"/>
        </w:rPr>
        <w:t>Gez</w:t>
      </w:r>
      <w:proofErr w:type="spellEnd"/>
      <w:r w:rsidRPr="001540D8">
        <w:rPr>
          <w:rFonts w:ascii="微軟正黑體" w:eastAsia="微軟正黑體" w:hAnsi="微軟正黑體"/>
          <w:sz w:val="27"/>
          <w:szCs w:val="27"/>
        </w:rPr>
        <w:t xml:space="preserve"> Lemon, Chuck Letourneau, Aurélien Levy, Harry Loots, Scott </w:t>
      </w:r>
      <w:proofErr w:type="spellStart"/>
      <w:r w:rsidRPr="001540D8">
        <w:rPr>
          <w:rFonts w:ascii="微軟正黑體" w:eastAsia="微軟正黑體" w:hAnsi="微軟正黑體"/>
          <w:sz w:val="27"/>
          <w:szCs w:val="27"/>
        </w:rPr>
        <w:t>Luebking</w:t>
      </w:r>
      <w:proofErr w:type="spellEnd"/>
      <w:r w:rsidRPr="001540D8">
        <w:rPr>
          <w:rFonts w:ascii="微軟正黑體" w:eastAsia="微軟正黑體" w:hAnsi="微軟正黑體"/>
          <w:sz w:val="27"/>
          <w:szCs w:val="27"/>
        </w:rPr>
        <w:t xml:space="preserve">, Tim Lacy, Jim Ley, Alex Li, William Loughborough, N Maffeo, Mark Magennis, Kapsi Maria, Luca Mascaro, Matt May, Sheena McCullagh, Liam McGee, Jens Oliver </w:t>
      </w:r>
      <w:proofErr w:type="spellStart"/>
      <w:r w:rsidRPr="001540D8">
        <w:rPr>
          <w:rFonts w:ascii="微軟正黑體" w:eastAsia="微軟正黑體" w:hAnsi="微軟正黑體"/>
          <w:sz w:val="27"/>
          <w:szCs w:val="27"/>
        </w:rPr>
        <w:t>Meiert</w:t>
      </w:r>
      <w:proofErr w:type="spellEnd"/>
      <w:r w:rsidRPr="001540D8">
        <w:rPr>
          <w:rFonts w:ascii="微軟正黑體" w:eastAsia="微軟正黑體" w:hAnsi="微軟正黑體"/>
          <w:sz w:val="27"/>
          <w:szCs w:val="27"/>
        </w:rPr>
        <w:t xml:space="preserve">, </w:t>
      </w:r>
      <w:proofErr w:type="spellStart"/>
      <w:r w:rsidRPr="001540D8">
        <w:rPr>
          <w:rFonts w:ascii="微軟正黑體" w:eastAsia="微軟正黑體" w:hAnsi="微軟正黑體"/>
          <w:sz w:val="27"/>
          <w:szCs w:val="27"/>
        </w:rPr>
        <w:t>Niqui</w:t>
      </w:r>
      <w:proofErr w:type="spellEnd"/>
      <w:r w:rsidRPr="001540D8">
        <w:rPr>
          <w:rFonts w:ascii="微軟正黑體" w:eastAsia="微軟正黑體" w:hAnsi="微軟正黑體"/>
          <w:sz w:val="27"/>
          <w:szCs w:val="27"/>
        </w:rPr>
        <w:t xml:space="preserve"> </w:t>
      </w:r>
      <w:proofErr w:type="spellStart"/>
      <w:r w:rsidRPr="001540D8">
        <w:rPr>
          <w:rFonts w:ascii="微軟正黑體" w:eastAsia="微軟正黑體" w:hAnsi="微軟正黑體"/>
          <w:sz w:val="27"/>
          <w:szCs w:val="27"/>
        </w:rPr>
        <w:t>Merret</w:t>
      </w:r>
      <w:proofErr w:type="spellEnd"/>
      <w:r w:rsidRPr="001540D8">
        <w:rPr>
          <w:rFonts w:ascii="微軟正黑體" w:eastAsia="微軟正黑體" w:hAnsi="微軟正黑體"/>
          <w:sz w:val="27"/>
          <w:szCs w:val="27"/>
        </w:rPr>
        <w:t xml:space="preserve">, Jonathan Metz, Alessandro Miele, Steven Miller, Mathew J Mirabella, Matt May, Marti McCuller, Sorcha Moore, Charles F. </w:t>
      </w:r>
      <w:proofErr w:type="spellStart"/>
      <w:r w:rsidRPr="001540D8">
        <w:rPr>
          <w:rFonts w:ascii="微軟正黑體" w:eastAsia="微軟正黑體" w:hAnsi="微軟正黑體"/>
          <w:sz w:val="27"/>
          <w:szCs w:val="27"/>
        </w:rPr>
        <w:t>Munat</w:t>
      </w:r>
      <w:proofErr w:type="spellEnd"/>
      <w:r w:rsidRPr="001540D8">
        <w:rPr>
          <w:rFonts w:ascii="微軟正黑體" w:eastAsia="微軟正黑體" w:hAnsi="微軟正黑體"/>
          <w:sz w:val="27"/>
          <w:szCs w:val="27"/>
        </w:rPr>
        <w:t xml:space="preserve">, Robert Neff, Charles Nevile, Liddy Nevile, Dylan Nicholson, Bruno von Niman, Tim Noonan, Sebastiano </w:t>
      </w:r>
      <w:proofErr w:type="spellStart"/>
      <w:r w:rsidRPr="001540D8">
        <w:rPr>
          <w:rFonts w:ascii="微軟正黑體" w:eastAsia="微軟正黑體" w:hAnsi="微軟正黑體"/>
          <w:sz w:val="27"/>
          <w:szCs w:val="27"/>
        </w:rPr>
        <w:t>Nutarelli</w:t>
      </w:r>
      <w:proofErr w:type="spellEnd"/>
      <w:r w:rsidRPr="001540D8">
        <w:rPr>
          <w:rFonts w:ascii="微軟正黑體" w:eastAsia="微軟正黑體" w:hAnsi="微軟正黑體"/>
          <w:sz w:val="27"/>
          <w:szCs w:val="27"/>
        </w:rPr>
        <w:t xml:space="preserve">, Graham Oliver, Sean B. Palmer, Devarshi Pant, Nigel Peck, Anne Pemberton, David Poehlman, Ian Pouncey, Charles Pritchard, </w:t>
      </w:r>
      <w:r w:rsidRPr="001540D8">
        <w:rPr>
          <w:rFonts w:ascii="微軟正黑體" w:eastAsia="微軟正黑體" w:hAnsi="微軟正黑體"/>
          <w:sz w:val="27"/>
          <w:szCs w:val="27"/>
        </w:rPr>
        <w:lastRenderedPageBreak/>
        <w:t xml:space="preserve">Kerstin </w:t>
      </w:r>
      <w:proofErr w:type="spellStart"/>
      <w:r w:rsidRPr="001540D8">
        <w:rPr>
          <w:rFonts w:ascii="微軟正黑體" w:eastAsia="微軟正黑體" w:hAnsi="微軟正黑體"/>
          <w:sz w:val="27"/>
          <w:szCs w:val="27"/>
        </w:rPr>
        <w:t>Probiesch</w:t>
      </w:r>
      <w:proofErr w:type="spellEnd"/>
      <w:r w:rsidRPr="001540D8">
        <w:rPr>
          <w:rFonts w:ascii="微軟正黑體" w:eastAsia="微軟正黑體" w:hAnsi="微軟正黑體"/>
          <w:sz w:val="27"/>
          <w:szCs w:val="27"/>
        </w:rPr>
        <w:t xml:space="preserve">, W Reagan, Adam Victor Reed, Chris Reeve, Chris Ridpath, Lee Roberts, Mark Rogers, Raph de </w:t>
      </w:r>
      <w:proofErr w:type="spellStart"/>
      <w:r w:rsidRPr="001540D8">
        <w:rPr>
          <w:rFonts w:ascii="微軟正黑體" w:eastAsia="微軟正黑體" w:hAnsi="微軟正黑體"/>
          <w:sz w:val="27"/>
          <w:szCs w:val="27"/>
        </w:rPr>
        <w:t>Rooij</w:t>
      </w:r>
      <w:proofErr w:type="spellEnd"/>
      <w:r w:rsidRPr="001540D8">
        <w:rPr>
          <w:rFonts w:ascii="微軟正黑體" w:eastAsia="微軟正黑體" w:hAnsi="微軟正黑體"/>
          <w:sz w:val="27"/>
          <w:szCs w:val="27"/>
        </w:rPr>
        <w:t xml:space="preserve">, Gregory J. </w:t>
      </w:r>
      <w:proofErr w:type="spellStart"/>
      <w:r w:rsidRPr="001540D8">
        <w:rPr>
          <w:rFonts w:ascii="微軟正黑體" w:eastAsia="微軟正黑體" w:hAnsi="微軟正黑體"/>
          <w:sz w:val="27"/>
          <w:szCs w:val="27"/>
        </w:rPr>
        <w:t>Rosmaita</w:t>
      </w:r>
      <w:proofErr w:type="spellEnd"/>
      <w:r w:rsidRPr="001540D8">
        <w:rPr>
          <w:rFonts w:ascii="微軟正黑體" w:eastAsia="微軟正黑體" w:hAnsi="微軟正黑體"/>
          <w:sz w:val="27"/>
          <w:szCs w:val="27"/>
        </w:rPr>
        <w:t xml:space="preserve">, Matthew Ross, Sharron Rush, Joel Sanda, Janina Sajka, Roberto Scano, Gordon Schantz, Tim van Schie, Wolf Schmidt, Stefan Schnabel, Cynthia Shelly, Glenda Sims, John Slatin, Becky Smith, Jared Smith, Andi Snow-Weaver, Neil </w:t>
      </w:r>
      <w:proofErr w:type="spellStart"/>
      <w:r w:rsidRPr="001540D8">
        <w:rPr>
          <w:rFonts w:ascii="微軟正黑體" w:eastAsia="微軟正黑體" w:hAnsi="微軟正黑體"/>
          <w:sz w:val="27"/>
          <w:szCs w:val="27"/>
        </w:rPr>
        <w:t>Soiffer</w:t>
      </w:r>
      <w:proofErr w:type="spellEnd"/>
      <w:r w:rsidRPr="001540D8">
        <w:rPr>
          <w:rFonts w:ascii="微軟正黑體" w:eastAsia="微軟正黑體" w:hAnsi="微軟正黑體"/>
          <w:sz w:val="27"/>
          <w:szCs w:val="27"/>
        </w:rPr>
        <w:t xml:space="preserve">, Mike Squillace, Michael </w:t>
      </w:r>
      <w:proofErr w:type="spellStart"/>
      <w:r w:rsidRPr="001540D8">
        <w:rPr>
          <w:rFonts w:ascii="微軟正黑體" w:eastAsia="微軟正黑體" w:hAnsi="微軟正黑體"/>
          <w:sz w:val="27"/>
          <w:szCs w:val="27"/>
        </w:rPr>
        <w:t>Stenitzer</w:t>
      </w:r>
      <w:proofErr w:type="spellEnd"/>
      <w:r w:rsidRPr="001540D8">
        <w:rPr>
          <w:rFonts w:ascii="微軟正黑體" w:eastAsia="微軟正黑體" w:hAnsi="微軟正黑體"/>
          <w:sz w:val="27"/>
          <w:szCs w:val="27"/>
        </w:rPr>
        <w:t>, Diane Stottlemyer, Christophe Strobbe, Sarah J Swierenga, Jim Thatcher, Terry</w:t>
      </w:r>
    </w:p>
    <w:p w14:paraId="0536E101" w14:textId="77777777" w:rsidR="00F957EE" w:rsidRPr="001540D8" w:rsidRDefault="00F957EE" w:rsidP="001540D8">
      <w:pPr>
        <w:adjustRightInd w:val="0"/>
        <w:snapToGrid w:val="0"/>
        <w:spacing w:line="240" w:lineRule="atLeast"/>
        <w:rPr>
          <w:rFonts w:ascii="微軟正黑體" w:eastAsia="微軟正黑體" w:hAnsi="微軟正黑體"/>
          <w:sz w:val="27"/>
          <w:szCs w:val="27"/>
        </w:rPr>
      </w:pPr>
      <w:r w:rsidRPr="001540D8">
        <w:rPr>
          <w:rFonts w:ascii="微軟正黑體" w:eastAsia="微軟正黑體" w:hAnsi="微軟正黑體"/>
          <w:sz w:val="27"/>
          <w:szCs w:val="27"/>
        </w:rPr>
        <w:t xml:space="preserve">Thompson, Justin Thorp, David Todd, Mary </w:t>
      </w:r>
      <w:proofErr w:type="spellStart"/>
      <w:r w:rsidRPr="001540D8">
        <w:rPr>
          <w:rFonts w:ascii="微軟正黑體" w:eastAsia="微軟正黑體" w:hAnsi="微軟正黑體"/>
          <w:sz w:val="27"/>
          <w:szCs w:val="27"/>
        </w:rPr>
        <w:t>Utt</w:t>
      </w:r>
      <w:proofErr w:type="spellEnd"/>
      <w:r w:rsidRPr="001540D8">
        <w:rPr>
          <w:rFonts w:ascii="微軟正黑體" w:eastAsia="微軟正黑體" w:hAnsi="微軟正黑體"/>
          <w:sz w:val="27"/>
          <w:szCs w:val="27"/>
        </w:rPr>
        <w:t xml:space="preserve">, Jean </w:t>
      </w:r>
      <w:proofErr w:type="spellStart"/>
      <w:r w:rsidRPr="001540D8">
        <w:rPr>
          <w:rFonts w:ascii="微軟正黑體" w:eastAsia="微軟正黑體" w:hAnsi="微軟正黑體"/>
          <w:sz w:val="27"/>
          <w:szCs w:val="27"/>
        </w:rPr>
        <w:t>Vanderdonckt</w:t>
      </w:r>
      <w:proofErr w:type="spellEnd"/>
      <w:r w:rsidRPr="001540D8">
        <w:rPr>
          <w:rFonts w:ascii="微軟正黑體" w:eastAsia="微軟正黑體" w:hAnsi="微軟正黑體"/>
          <w:sz w:val="27"/>
          <w:szCs w:val="27"/>
        </w:rPr>
        <w:t xml:space="preserve">, Carlos A Velasco, Eric Velleman, Gijs </w:t>
      </w:r>
      <w:proofErr w:type="spellStart"/>
      <w:r w:rsidRPr="001540D8">
        <w:rPr>
          <w:rFonts w:ascii="微軟正黑體" w:eastAsia="微軟正黑體" w:hAnsi="微軟正黑體"/>
          <w:sz w:val="27"/>
          <w:szCs w:val="27"/>
        </w:rPr>
        <w:t>Veyfeyken</w:t>
      </w:r>
      <w:proofErr w:type="spellEnd"/>
      <w:r w:rsidRPr="001540D8">
        <w:rPr>
          <w:rFonts w:ascii="微軟正黑體" w:eastAsia="微軟正黑體" w:hAnsi="微軟正黑體"/>
          <w:sz w:val="27"/>
          <w:szCs w:val="27"/>
        </w:rPr>
        <w:t xml:space="preserve">, Dena Wainwright, Paul Walsch, Daman </w:t>
      </w:r>
      <w:proofErr w:type="spellStart"/>
      <w:r w:rsidRPr="001540D8">
        <w:rPr>
          <w:rFonts w:ascii="微軟正黑體" w:eastAsia="微軟正黑體" w:hAnsi="微軟正黑體"/>
          <w:sz w:val="27"/>
          <w:szCs w:val="27"/>
        </w:rPr>
        <w:t>Wandke</w:t>
      </w:r>
      <w:proofErr w:type="spellEnd"/>
      <w:r w:rsidRPr="001540D8">
        <w:rPr>
          <w:rFonts w:ascii="微軟正黑體" w:eastAsia="微軟正黑體" w:hAnsi="微軟正黑體"/>
          <w:sz w:val="27"/>
          <w:szCs w:val="27"/>
        </w:rPr>
        <w:t>, Richard Warren, Elle Waters, Takayuki Watanabe, Gian Wild, David Wooley, Wu Wei, Kenny Zhang, Leona Zumbo.</w:t>
      </w:r>
    </w:p>
    <w:p w14:paraId="2562902C" w14:textId="77777777" w:rsidR="00F957EE" w:rsidRPr="00CD496D" w:rsidRDefault="00F957EE" w:rsidP="00F957EE"/>
    <w:p w14:paraId="6087E669" w14:textId="254C4A8B" w:rsidR="00F957EE" w:rsidRPr="001540D8" w:rsidRDefault="00D338BB" w:rsidP="001540D8">
      <w:pPr>
        <w:pStyle w:val="3"/>
        <w:adjustRightInd w:val="0"/>
        <w:snapToGrid w:val="0"/>
        <w:spacing w:line="240" w:lineRule="atLeast"/>
        <w:rPr>
          <w:rFonts w:ascii="微軟正黑體" w:eastAsia="微軟正黑體" w:hAnsi="微軟正黑體"/>
          <w:color w:val="0070C0"/>
          <w:sz w:val="32"/>
        </w:rPr>
      </w:pPr>
      <w:r>
        <w:rPr>
          <w:rFonts w:ascii="微軟正黑體" w:eastAsia="微軟正黑體" w:hAnsi="微軟正黑體" w:hint="eastAsia"/>
          <w:color w:val="0070C0"/>
          <w:sz w:val="32"/>
        </w:rPr>
        <w:t>B</w:t>
      </w:r>
      <w:r w:rsidR="00F957EE" w:rsidRPr="001540D8">
        <w:rPr>
          <w:rFonts w:ascii="微軟正黑體" w:eastAsia="微軟正黑體" w:hAnsi="微軟正黑體"/>
          <w:color w:val="0070C0"/>
          <w:sz w:val="32"/>
        </w:rPr>
        <w:t>.3 有力的資助者</w:t>
      </w:r>
    </w:p>
    <w:p w14:paraId="70F71562" w14:textId="1F180EBF" w:rsidR="00F957EE" w:rsidRPr="001540D8" w:rsidRDefault="00F957EE" w:rsidP="001540D8">
      <w:pPr>
        <w:adjustRightInd w:val="0"/>
        <w:snapToGrid w:val="0"/>
        <w:spacing w:line="240" w:lineRule="atLeast"/>
        <w:rPr>
          <w:rFonts w:ascii="微軟正黑體" w:eastAsia="微軟正黑體" w:hAnsi="微軟正黑體"/>
          <w:sz w:val="27"/>
          <w:szCs w:val="27"/>
        </w:rPr>
      </w:pPr>
      <w:r w:rsidRPr="001540D8">
        <w:rPr>
          <w:rFonts w:ascii="微軟正黑體" w:eastAsia="微軟正黑體" w:hAnsi="微軟正黑體"/>
          <w:sz w:val="27"/>
          <w:szCs w:val="27"/>
        </w:rPr>
        <w:t>本出版刊物的資金部分係來自美國聯邦衛生與人類服務部、國家</w:t>
      </w:r>
      <w:r w:rsidR="00DB67FD">
        <w:rPr>
          <w:rFonts w:ascii="微軟正黑體" w:eastAsia="微軟正黑體" w:hAnsi="微軟正黑體" w:hint="eastAsia"/>
          <w:sz w:val="27"/>
          <w:szCs w:val="27"/>
        </w:rPr>
        <w:t>身障</w:t>
      </w:r>
      <w:r w:rsidRPr="001540D8">
        <w:rPr>
          <w:rFonts w:ascii="微軟正黑體" w:eastAsia="微軟正黑體" w:hAnsi="微軟正黑體"/>
          <w:sz w:val="27"/>
          <w:szCs w:val="27"/>
        </w:rPr>
        <w:t>人士研究所、獨立生活和康復研究（NIDILRR）贊助，最初的合約編號為ED-OSE-10-C-0067，目前正在簽訂合約的編號為HHSP23301500054C。本出版刊物的內容未必反映出美國衛生與公眾</w:t>
      </w:r>
      <w:proofErr w:type="gramStart"/>
      <w:r w:rsidRPr="001540D8">
        <w:rPr>
          <w:rFonts w:ascii="微軟正黑體" w:eastAsia="微軟正黑體" w:hAnsi="微軟正黑體"/>
          <w:sz w:val="27"/>
          <w:szCs w:val="27"/>
        </w:rPr>
        <w:t>服務部或美國教育部</w:t>
      </w:r>
      <w:proofErr w:type="gramEnd"/>
      <w:r w:rsidRPr="001540D8">
        <w:rPr>
          <w:rFonts w:ascii="微軟正黑體" w:eastAsia="微軟正黑體" w:hAnsi="微軟正黑體"/>
          <w:sz w:val="27"/>
          <w:szCs w:val="27"/>
        </w:rPr>
        <w:t>的觀點或政策，也未暗示美國政府認可其中所提及之商品名稱、商業產品或組織內容。</w:t>
      </w:r>
    </w:p>
    <w:p w14:paraId="51FC3B60" w14:textId="77777777" w:rsidR="00F957EE" w:rsidRPr="00CD496D" w:rsidRDefault="00F957EE" w:rsidP="00F957EE"/>
    <w:p w14:paraId="547EA592" w14:textId="449B887B" w:rsidR="00F957EE" w:rsidRPr="001540D8" w:rsidRDefault="00D338BB" w:rsidP="001540D8">
      <w:pPr>
        <w:pStyle w:val="2"/>
        <w:tabs>
          <w:tab w:val="num" w:pos="360"/>
        </w:tabs>
        <w:rPr>
          <w:rFonts w:ascii="微軟正黑體" w:eastAsia="微軟正黑體" w:hAnsi="微軟正黑體"/>
          <w:color w:val="0070C0"/>
          <w:sz w:val="34"/>
          <w:szCs w:val="34"/>
        </w:rPr>
      </w:pPr>
      <w:r>
        <w:rPr>
          <w:rFonts w:ascii="微軟正黑體" w:eastAsia="微軟正黑體" w:hAnsi="微軟正黑體" w:hint="eastAsia"/>
          <w:color w:val="0070C0"/>
          <w:sz w:val="34"/>
          <w:szCs w:val="34"/>
        </w:rPr>
        <w:t>C</w:t>
      </w:r>
      <w:r w:rsidR="001540D8">
        <w:rPr>
          <w:rFonts w:ascii="微軟正黑體" w:eastAsia="微軟正黑體" w:hAnsi="微軟正黑體"/>
          <w:color w:val="0070C0"/>
          <w:sz w:val="34"/>
          <w:szCs w:val="34"/>
        </w:rPr>
        <w:t>.參考</w:t>
      </w:r>
    </w:p>
    <w:p w14:paraId="100A8F87" w14:textId="4101F564" w:rsidR="00F957EE" w:rsidRDefault="00D338BB" w:rsidP="00F957EE">
      <w:pPr>
        <w:pStyle w:val="3"/>
        <w:rPr>
          <w:rFonts w:ascii="微軟正黑體" w:eastAsia="微軟正黑體" w:hAnsi="微軟正黑體"/>
          <w:color w:val="0070C0"/>
          <w:sz w:val="32"/>
        </w:rPr>
      </w:pPr>
      <w:r>
        <w:rPr>
          <w:rFonts w:ascii="微軟正黑體" w:eastAsia="微軟正黑體" w:hAnsi="微軟正黑體" w:hint="eastAsia"/>
          <w:color w:val="0070C0"/>
          <w:sz w:val="32"/>
        </w:rPr>
        <w:t>C</w:t>
      </w:r>
      <w:r w:rsidR="00F957EE" w:rsidRPr="001540D8">
        <w:rPr>
          <w:rFonts w:ascii="微軟正黑體" w:eastAsia="微軟正黑體" w:hAnsi="微軟正黑體"/>
          <w:color w:val="0070C0"/>
          <w:sz w:val="32"/>
        </w:rPr>
        <w:t>.1 規範性參考文獻</w:t>
      </w:r>
    </w:p>
    <w:p w14:paraId="3D158CE5" w14:textId="77777777" w:rsidR="00074935" w:rsidRPr="00074935" w:rsidRDefault="00074935" w:rsidP="00074935">
      <w:pPr>
        <w:adjustRightInd w:val="0"/>
        <w:snapToGrid w:val="0"/>
        <w:spacing w:line="240" w:lineRule="atLeast"/>
        <w:rPr>
          <w:rFonts w:ascii="微軟正黑體" w:eastAsia="微軟正黑體" w:hAnsi="微軟正黑體"/>
          <w:b/>
          <w:sz w:val="27"/>
          <w:szCs w:val="27"/>
        </w:rPr>
      </w:pPr>
      <w:r w:rsidRPr="00074935">
        <w:rPr>
          <w:rFonts w:ascii="微軟正黑體" w:eastAsia="微軟正黑體" w:hAnsi="微軟正黑體"/>
          <w:b/>
          <w:sz w:val="27"/>
          <w:szCs w:val="27"/>
        </w:rPr>
        <w:t>[css3-values]</w:t>
      </w:r>
    </w:p>
    <w:p w14:paraId="7ECB1497" w14:textId="77777777" w:rsidR="00074935" w:rsidRPr="00412DA2" w:rsidRDefault="00000000" w:rsidP="00412DA2">
      <w:pPr>
        <w:shd w:val="clear" w:color="auto" w:fill="FFFFFF"/>
        <w:adjustRightInd w:val="0"/>
        <w:snapToGrid w:val="0"/>
        <w:spacing w:after="120"/>
        <w:ind w:left="720"/>
        <w:rPr>
          <w:rFonts w:ascii="微軟正黑體" w:eastAsia="微軟正黑體" w:hAnsi="微軟正黑體" w:cs="Arial"/>
          <w:color w:val="000000"/>
          <w:sz w:val="27"/>
          <w:szCs w:val="27"/>
        </w:rPr>
      </w:pPr>
      <w:hyperlink r:id="rId267" w:history="1">
        <w:r w:rsidR="00074935" w:rsidRPr="00412DA2">
          <w:rPr>
            <w:rStyle w:val="HTML2"/>
            <w:rFonts w:ascii="微軟正黑體" w:eastAsia="微軟正黑體" w:hAnsi="微軟正黑體" w:cs="Arial"/>
            <w:color w:val="0000FF"/>
            <w:sz w:val="27"/>
            <w:szCs w:val="27"/>
            <w:u w:val="single"/>
          </w:rPr>
          <w:t>CSS Values and Units Module Level 3</w:t>
        </w:r>
      </w:hyperlink>
      <w:r w:rsidR="00074935" w:rsidRPr="00412DA2">
        <w:rPr>
          <w:rFonts w:ascii="微軟正黑體" w:eastAsia="微軟正黑體" w:hAnsi="微軟正黑體" w:cs="Arial"/>
          <w:color w:val="000000"/>
          <w:sz w:val="27"/>
          <w:szCs w:val="27"/>
        </w:rPr>
        <w:t xml:space="preserve">. Tab Atkins Jr.; Elika Etemad. W3C. 1 December 2022. W3C Candidate </w:t>
      </w:r>
      <w:r w:rsidR="00074935" w:rsidRPr="00412DA2">
        <w:rPr>
          <w:rFonts w:ascii="微軟正黑體" w:eastAsia="微軟正黑體" w:hAnsi="微軟正黑體" w:cs="Arial"/>
          <w:color w:val="000000"/>
          <w:sz w:val="27"/>
          <w:szCs w:val="27"/>
        </w:rPr>
        <w:lastRenderedPageBreak/>
        <w:t>Recommendation. URL: </w:t>
      </w:r>
      <w:hyperlink r:id="rId268" w:history="1">
        <w:r w:rsidR="00074935" w:rsidRPr="00412DA2">
          <w:rPr>
            <w:rStyle w:val="a6"/>
            <w:rFonts w:ascii="微軟正黑體" w:eastAsia="微軟正黑體" w:hAnsi="微軟正黑體" w:cs="Arial"/>
            <w:sz w:val="27"/>
            <w:szCs w:val="27"/>
          </w:rPr>
          <w:t>https://www.w3.org/TR/css-values-3/</w:t>
        </w:r>
      </w:hyperlink>
    </w:p>
    <w:p w14:paraId="4FE1D82B" w14:textId="77777777" w:rsidR="00074935" w:rsidRPr="00412DA2" w:rsidRDefault="00074935" w:rsidP="00412DA2">
      <w:pPr>
        <w:adjustRightInd w:val="0"/>
        <w:snapToGrid w:val="0"/>
        <w:rPr>
          <w:rFonts w:ascii="微軟正黑體" w:eastAsia="微軟正黑體" w:hAnsi="微軟正黑體"/>
          <w:b/>
          <w:sz w:val="27"/>
          <w:szCs w:val="27"/>
        </w:rPr>
      </w:pPr>
      <w:r w:rsidRPr="00412DA2">
        <w:rPr>
          <w:rFonts w:ascii="微軟正黑體" w:eastAsia="微軟正黑體" w:hAnsi="微軟正黑體"/>
          <w:b/>
          <w:sz w:val="27"/>
          <w:szCs w:val="27"/>
        </w:rPr>
        <w:t>[HTML]</w:t>
      </w:r>
    </w:p>
    <w:p w14:paraId="262ED871" w14:textId="77777777" w:rsidR="00074935" w:rsidRPr="00412DA2" w:rsidRDefault="00000000" w:rsidP="00412DA2">
      <w:pPr>
        <w:shd w:val="clear" w:color="auto" w:fill="FFFFFF"/>
        <w:adjustRightInd w:val="0"/>
        <w:snapToGrid w:val="0"/>
        <w:spacing w:after="120"/>
        <w:ind w:left="720"/>
        <w:rPr>
          <w:rFonts w:ascii="微軟正黑體" w:eastAsia="微軟正黑體" w:hAnsi="微軟正黑體" w:cs="Arial"/>
          <w:color w:val="000000"/>
          <w:sz w:val="27"/>
          <w:szCs w:val="27"/>
        </w:rPr>
      </w:pPr>
      <w:hyperlink r:id="rId269" w:history="1">
        <w:r w:rsidR="00074935" w:rsidRPr="00412DA2">
          <w:rPr>
            <w:rStyle w:val="HTML2"/>
            <w:rFonts w:ascii="微軟正黑體" w:eastAsia="微軟正黑體" w:hAnsi="微軟正黑體" w:cs="Arial"/>
            <w:color w:val="0000FF"/>
            <w:sz w:val="27"/>
            <w:szCs w:val="27"/>
            <w:u w:val="single"/>
          </w:rPr>
          <w:t>HTML Standard</w:t>
        </w:r>
      </w:hyperlink>
      <w:r w:rsidR="00074935" w:rsidRPr="00412DA2">
        <w:rPr>
          <w:rFonts w:ascii="微軟正黑體" w:eastAsia="微軟正黑體" w:hAnsi="微軟正黑體" w:cs="Arial"/>
          <w:color w:val="000000"/>
          <w:sz w:val="27"/>
          <w:szCs w:val="27"/>
        </w:rPr>
        <w:t xml:space="preserve">. Anne van </w:t>
      </w:r>
      <w:proofErr w:type="spellStart"/>
      <w:r w:rsidR="00074935" w:rsidRPr="00412DA2">
        <w:rPr>
          <w:rFonts w:ascii="微軟正黑體" w:eastAsia="微軟正黑體" w:hAnsi="微軟正黑體" w:cs="Arial"/>
          <w:color w:val="000000"/>
          <w:sz w:val="27"/>
          <w:szCs w:val="27"/>
        </w:rPr>
        <w:t>Kesteren</w:t>
      </w:r>
      <w:proofErr w:type="spellEnd"/>
      <w:r w:rsidR="00074935" w:rsidRPr="00412DA2">
        <w:rPr>
          <w:rFonts w:ascii="微軟正黑體" w:eastAsia="微軟正黑體" w:hAnsi="微軟正黑體" w:cs="Arial"/>
          <w:color w:val="000000"/>
          <w:sz w:val="27"/>
          <w:szCs w:val="27"/>
        </w:rPr>
        <w:t xml:space="preserve">; Domenic </w:t>
      </w:r>
      <w:proofErr w:type="spellStart"/>
      <w:r w:rsidR="00074935" w:rsidRPr="00412DA2">
        <w:rPr>
          <w:rFonts w:ascii="微軟正黑體" w:eastAsia="微軟正黑體" w:hAnsi="微軟正黑體" w:cs="Arial"/>
          <w:color w:val="000000"/>
          <w:sz w:val="27"/>
          <w:szCs w:val="27"/>
        </w:rPr>
        <w:t>Denicola</w:t>
      </w:r>
      <w:proofErr w:type="spellEnd"/>
      <w:r w:rsidR="00074935" w:rsidRPr="00412DA2">
        <w:rPr>
          <w:rFonts w:ascii="微軟正黑體" w:eastAsia="微軟正黑體" w:hAnsi="微軟正黑體" w:cs="Arial"/>
          <w:color w:val="000000"/>
          <w:sz w:val="27"/>
          <w:szCs w:val="27"/>
        </w:rPr>
        <w:t xml:space="preserve">; Ian Hickson; Philip </w:t>
      </w:r>
      <w:proofErr w:type="spellStart"/>
      <w:r w:rsidR="00074935" w:rsidRPr="00412DA2">
        <w:rPr>
          <w:rFonts w:ascii="微軟正黑體" w:eastAsia="微軟正黑體" w:hAnsi="微軟正黑體" w:cs="Arial"/>
          <w:color w:val="000000"/>
          <w:sz w:val="27"/>
          <w:szCs w:val="27"/>
        </w:rPr>
        <w:t>Jägenstedt</w:t>
      </w:r>
      <w:proofErr w:type="spellEnd"/>
      <w:r w:rsidR="00074935" w:rsidRPr="00412DA2">
        <w:rPr>
          <w:rFonts w:ascii="微軟正黑體" w:eastAsia="微軟正黑體" w:hAnsi="微軟正黑體" w:cs="Arial"/>
          <w:color w:val="000000"/>
          <w:sz w:val="27"/>
          <w:szCs w:val="27"/>
        </w:rPr>
        <w:t>; Simon Pieters. WHATWG. Living Standard. URL: </w:t>
      </w:r>
      <w:hyperlink r:id="rId270" w:history="1">
        <w:r w:rsidR="00074935" w:rsidRPr="00412DA2">
          <w:rPr>
            <w:rStyle w:val="a6"/>
            <w:rFonts w:ascii="微軟正黑體" w:eastAsia="微軟正黑體" w:hAnsi="微軟正黑體" w:cs="Arial"/>
            <w:sz w:val="27"/>
            <w:szCs w:val="27"/>
          </w:rPr>
          <w:t>https://html.spec.whatwg.org/multipage/</w:t>
        </w:r>
      </w:hyperlink>
    </w:p>
    <w:p w14:paraId="6E323353" w14:textId="77777777" w:rsidR="00074935" w:rsidRPr="00412DA2" w:rsidRDefault="00074935" w:rsidP="00412DA2">
      <w:pPr>
        <w:adjustRightInd w:val="0"/>
        <w:snapToGrid w:val="0"/>
        <w:rPr>
          <w:rFonts w:ascii="微軟正黑體" w:eastAsia="微軟正黑體" w:hAnsi="微軟正黑體"/>
          <w:b/>
          <w:sz w:val="27"/>
          <w:szCs w:val="27"/>
        </w:rPr>
      </w:pPr>
      <w:r w:rsidRPr="00412DA2">
        <w:rPr>
          <w:rFonts w:ascii="微軟正黑體" w:eastAsia="微軟正黑體" w:hAnsi="微軟正黑體"/>
          <w:b/>
          <w:sz w:val="27"/>
          <w:szCs w:val="27"/>
        </w:rPr>
        <w:t>[ISO_9241-391]</w:t>
      </w:r>
    </w:p>
    <w:p w14:paraId="16E7F3E9" w14:textId="77777777" w:rsidR="00074935" w:rsidRPr="00412DA2" w:rsidRDefault="00000000" w:rsidP="00412DA2">
      <w:pPr>
        <w:shd w:val="clear" w:color="auto" w:fill="FFFFFF"/>
        <w:adjustRightInd w:val="0"/>
        <w:snapToGrid w:val="0"/>
        <w:spacing w:after="120"/>
        <w:ind w:left="720"/>
        <w:rPr>
          <w:rFonts w:ascii="微軟正黑體" w:eastAsia="微軟正黑體" w:hAnsi="微軟正黑體" w:cs="Arial"/>
          <w:color w:val="000000"/>
          <w:sz w:val="27"/>
          <w:szCs w:val="27"/>
        </w:rPr>
      </w:pPr>
      <w:hyperlink r:id="rId271" w:history="1">
        <w:r w:rsidR="00074935" w:rsidRPr="00412DA2">
          <w:rPr>
            <w:rStyle w:val="HTML2"/>
            <w:rFonts w:ascii="微軟正黑體" w:eastAsia="微軟正黑體" w:hAnsi="微軟正黑體" w:cs="Arial"/>
            <w:color w:val="0000FF"/>
            <w:sz w:val="27"/>
            <w:szCs w:val="27"/>
            <w:u w:val="single"/>
          </w:rPr>
          <w:t>Ergonomics of human-system interaction—Part 391: Requirements, analysis and compliance test methods for the reduction of photosensitive seizures</w:t>
        </w:r>
      </w:hyperlink>
      <w:r w:rsidR="00074935" w:rsidRPr="00412DA2">
        <w:rPr>
          <w:rFonts w:ascii="微軟正黑體" w:eastAsia="微軟正黑體" w:hAnsi="微軟正黑體" w:cs="Arial"/>
          <w:color w:val="000000"/>
          <w:sz w:val="27"/>
          <w:szCs w:val="27"/>
        </w:rPr>
        <w:t>. International Standards Organization. URL: </w:t>
      </w:r>
      <w:hyperlink r:id="rId272" w:history="1">
        <w:r w:rsidR="00074935" w:rsidRPr="00412DA2">
          <w:rPr>
            <w:rStyle w:val="a6"/>
            <w:rFonts w:ascii="微軟正黑體" w:eastAsia="微軟正黑體" w:hAnsi="微軟正黑體" w:cs="Arial"/>
            <w:sz w:val="27"/>
            <w:szCs w:val="27"/>
          </w:rPr>
          <w:t>https://www.iso.org/standard/56350.html</w:t>
        </w:r>
      </w:hyperlink>
    </w:p>
    <w:p w14:paraId="5B84F5C1" w14:textId="77777777" w:rsidR="00074935" w:rsidRPr="00412DA2" w:rsidRDefault="00074935" w:rsidP="00412DA2">
      <w:pPr>
        <w:adjustRightInd w:val="0"/>
        <w:snapToGrid w:val="0"/>
        <w:rPr>
          <w:rFonts w:ascii="微軟正黑體" w:eastAsia="微軟正黑體" w:hAnsi="微軟正黑體"/>
          <w:b/>
          <w:sz w:val="27"/>
          <w:szCs w:val="27"/>
        </w:rPr>
      </w:pPr>
      <w:r w:rsidRPr="00412DA2">
        <w:rPr>
          <w:rFonts w:ascii="微軟正黑體" w:eastAsia="微軟正黑體" w:hAnsi="微軟正黑體"/>
          <w:b/>
          <w:sz w:val="27"/>
          <w:szCs w:val="27"/>
        </w:rPr>
        <w:t>[</w:t>
      </w:r>
      <w:proofErr w:type="spellStart"/>
      <w:r w:rsidRPr="00412DA2">
        <w:rPr>
          <w:rFonts w:ascii="微軟正黑體" w:eastAsia="微軟正黑體" w:hAnsi="微軟正黑體"/>
          <w:b/>
          <w:sz w:val="27"/>
          <w:szCs w:val="27"/>
        </w:rPr>
        <w:t>pointerevents</w:t>
      </w:r>
      <w:proofErr w:type="spellEnd"/>
      <w:r w:rsidRPr="00412DA2">
        <w:rPr>
          <w:rFonts w:ascii="微軟正黑體" w:eastAsia="微軟正黑體" w:hAnsi="微軟正黑體"/>
          <w:b/>
          <w:sz w:val="27"/>
          <w:szCs w:val="27"/>
        </w:rPr>
        <w:t>]</w:t>
      </w:r>
    </w:p>
    <w:p w14:paraId="16D4CB3A" w14:textId="77777777" w:rsidR="00074935" w:rsidRPr="00412DA2" w:rsidRDefault="00000000" w:rsidP="00412DA2">
      <w:pPr>
        <w:shd w:val="clear" w:color="auto" w:fill="FFFFFF"/>
        <w:adjustRightInd w:val="0"/>
        <w:snapToGrid w:val="0"/>
        <w:spacing w:after="120"/>
        <w:ind w:left="720"/>
        <w:rPr>
          <w:rFonts w:ascii="微軟正黑體" w:eastAsia="微軟正黑體" w:hAnsi="微軟正黑體" w:cs="Arial"/>
          <w:color w:val="000000"/>
          <w:sz w:val="27"/>
          <w:szCs w:val="27"/>
        </w:rPr>
      </w:pPr>
      <w:hyperlink r:id="rId273" w:history="1">
        <w:r w:rsidR="00074935" w:rsidRPr="00412DA2">
          <w:rPr>
            <w:rStyle w:val="HTML2"/>
            <w:rFonts w:ascii="微軟正黑體" w:eastAsia="微軟正黑體" w:hAnsi="微軟正黑體" w:cs="Arial"/>
            <w:color w:val="0000FF"/>
            <w:sz w:val="27"/>
            <w:szCs w:val="27"/>
            <w:u w:val="single"/>
          </w:rPr>
          <w:t>Pointer Events</w:t>
        </w:r>
      </w:hyperlink>
      <w:r w:rsidR="00074935" w:rsidRPr="00412DA2">
        <w:rPr>
          <w:rFonts w:ascii="微軟正黑體" w:eastAsia="微軟正黑體" w:hAnsi="微軟正黑體" w:cs="Arial"/>
          <w:color w:val="000000"/>
          <w:sz w:val="27"/>
          <w:szCs w:val="27"/>
        </w:rPr>
        <w:t>. Jacob Rossi; Matt Brubeck. W3C. 4 April 2019. W3C Recommendation. URL: </w:t>
      </w:r>
      <w:hyperlink r:id="rId274" w:history="1">
        <w:r w:rsidR="00074935" w:rsidRPr="00412DA2">
          <w:rPr>
            <w:rStyle w:val="a6"/>
            <w:rFonts w:ascii="微軟正黑體" w:eastAsia="微軟正黑體" w:hAnsi="微軟正黑體" w:cs="Arial"/>
            <w:sz w:val="27"/>
            <w:szCs w:val="27"/>
          </w:rPr>
          <w:t>https://www.w3.org/TR/pointerevents/</w:t>
        </w:r>
      </w:hyperlink>
    </w:p>
    <w:p w14:paraId="7C8528F0" w14:textId="77777777" w:rsidR="00074935" w:rsidRPr="00412DA2" w:rsidRDefault="00074935" w:rsidP="00412DA2">
      <w:pPr>
        <w:adjustRightInd w:val="0"/>
        <w:snapToGrid w:val="0"/>
        <w:rPr>
          <w:rFonts w:ascii="微軟正黑體" w:eastAsia="微軟正黑體" w:hAnsi="微軟正黑體"/>
          <w:b/>
          <w:sz w:val="27"/>
          <w:szCs w:val="27"/>
        </w:rPr>
      </w:pPr>
      <w:r w:rsidRPr="00412DA2">
        <w:rPr>
          <w:rFonts w:ascii="微軟正黑體" w:eastAsia="微軟正黑體" w:hAnsi="微軟正黑體"/>
          <w:b/>
          <w:sz w:val="27"/>
          <w:szCs w:val="27"/>
        </w:rPr>
        <w:t>[RFC2119]</w:t>
      </w:r>
    </w:p>
    <w:p w14:paraId="1B807A39" w14:textId="77777777" w:rsidR="00074935" w:rsidRPr="00412DA2" w:rsidRDefault="00000000" w:rsidP="00412DA2">
      <w:pPr>
        <w:shd w:val="clear" w:color="auto" w:fill="FFFFFF"/>
        <w:adjustRightInd w:val="0"/>
        <w:snapToGrid w:val="0"/>
        <w:spacing w:after="120"/>
        <w:ind w:left="720"/>
        <w:rPr>
          <w:rFonts w:ascii="微軟正黑體" w:eastAsia="微軟正黑體" w:hAnsi="微軟正黑體" w:cs="Arial"/>
          <w:color w:val="000000"/>
          <w:sz w:val="27"/>
          <w:szCs w:val="27"/>
        </w:rPr>
      </w:pPr>
      <w:hyperlink r:id="rId275" w:history="1">
        <w:r w:rsidR="00074935" w:rsidRPr="00412DA2">
          <w:rPr>
            <w:rStyle w:val="HTML2"/>
            <w:rFonts w:ascii="微軟正黑體" w:eastAsia="微軟正黑體" w:hAnsi="微軟正黑體" w:cs="Arial"/>
            <w:color w:val="0000FF"/>
            <w:sz w:val="27"/>
            <w:szCs w:val="27"/>
            <w:u w:val="single"/>
          </w:rPr>
          <w:t>Key words for use in RFCs to Indicate Requirement Levels</w:t>
        </w:r>
      </w:hyperlink>
      <w:r w:rsidR="00074935" w:rsidRPr="00412DA2">
        <w:rPr>
          <w:rFonts w:ascii="微軟正黑體" w:eastAsia="微軟正黑體" w:hAnsi="微軟正黑體" w:cs="Arial"/>
          <w:color w:val="000000"/>
          <w:sz w:val="27"/>
          <w:szCs w:val="27"/>
        </w:rPr>
        <w:t>. S. Bradner. IETF. March 1997. Best Current Practice. URL: </w:t>
      </w:r>
      <w:hyperlink r:id="rId276" w:history="1">
        <w:r w:rsidR="00074935" w:rsidRPr="00412DA2">
          <w:rPr>
            <w:rStyle w:val="a6"/>
            <w:rFonts w:ascii="微軟正黑體" w:eastAsia="微軟正黑體" w:hAnsi="微軟正黑體" w:cs="Arial"/>
            <w:sz w:val="27"/>
            <w:szCs w:val="27"/>
          </w:rPr>
          <w:t>https://www.rfc-editor.org/rfc/rfc2119</w:t>
        </w:r>
      </w:hyperlink>
    </w:p>
    <w:p w14:paraId="2ADD9A13" w14:textId="77777777" w:rsidR="00074935" w:rsidRPr="00412DA2" w:rsidRDefault="00074935" w:rsidP="00412DA2">
      <w:pPr>
        <w:adjustRightInd w:val="0"/>
        <w:snapToGrid w:val="0"/>
        <w:rPr>
          <w:rFonts w:ascii="微軟正黑體" w:eastAsia="微軟正黑體" w:hAnsi="微軟正黑體"/>
          <w:b/>
          <w:sz w:val="27"/>
          <w:szCs w:val="27"/>
        </w:rPr>
      </w:pPr>
      <w:r w:rsidRPr="00412DA2">
        <w:rPr>
          <w:rFonts w:ascii="微軟正黑體" w:eastAsia="微軟正黑體" w:hAnsi="微軟正黑體"/>
          <w:b/>
          <w:sz w:val="27"/>
          <w:szCs w:val="27"/>
        </w:rPr>
        <w:t>[SRGB]</w:t>
      </w:r>
    </w:p>
    <w:p w14:paraId="126C9BAE" w14:textId="77777777" w:rsidR="00074935" w:rsidRPr="00412DA2" w:rsidRDefault="00000000" w:rsidP="00412DA2">
      <w:pPr>
        <w:shd w:val="clear" w:color="auto" w:fill="FFFFFF"/>
        <w:adjustRightInd w:val="0"/>
        <w:snapToGrid w:val="0"/>
        <w:spacing w:after="120"/>
        <w:ind w:left="720"/>
        <w:rPr>
          <w:rFonts w:ascii="微軟正黑體" w:eastAsia="微軟正黑體" w:hAnsi="微軟正黑體" w:cs="Arial"/>
          <w:color w:val="000000"/>
          <w:sz w:val="27"/>
          <w:szCs w:val="27"/>
        </w:rPr>
      </w:pPr>
      <w:hyperlink r:id="rId277" w:history="1">
        <w:r w:rsidR="00074935" w:rsidRPr="00412DA2">
          <w:rPr>
            <w:rStyle w:val="HTML2"/>
            <w:rFonts w:ascii="微軟正黑體" w:eastAsia="微軟正黑體" w:hAnsi="微軟正黑體" w:cs="Arial"/>
            <w:color w:val="0000FF"/>
            <w:sz w:val="27"/>
            <w:szCs w:val="27"/>
            <w:u w:val="single"/>
          </w:rPr>
          <w:t>Multimedia systems and equipment - Colour measurement and management - Part 2-1: Colour management - Default RGB colour space - sRGB</w:t>
        </w:r>
      </w:hyperlink>
      <w:r w:rsidR="00074935" w:rsidRPr="00412DA2">
        <w:rPr>
          <w:rFonts w:ascii="微軟正黑體" w:eastAsia="微軟正黑體" w:hAnsi="微軟正黑體" w:cs="Arial"/>
          <w:color w:val="000000"/>
          <w:sz w:val="27"/>
          <w:szCs w:val="27"/>
        </w:rPr>
        <w:t>. IEC. URL: </w:t>
      </w:r>
      <w:hyperlink r:id="rId278" w:history="1">
        <w:r w:rsidR="00074935" w:rsidRPr="00412DA2">
          <w:rPr>
            <w:rStyle w:val="a6"/>
            <w:rFonts w:ascii="微軟正黑體" w:eastAsia="微軟正黑體" w:hAnsi="微軟正黑體" w:cs="Arial"/>
            <w:sz w:val="27"/>
            <w:szCs w:val="27"/>
          </w:rPr>
          <w:t>https://webstore.iec.ch/publication/6169</w:t>
        </w:r>
      </w:hyperlink>
    </w:p>
    <w:p w14:paraId="6B9D0E57" w14:textId="77777777" w:rsidR="00074935" w:rsidRPr="00412DA2" w:rsidRDefault="00074935" w:rsidP="00412DA2">
      <w:pPr>
        <w:adjustRightInd w:val="0"/>
        <w:snapToGrid w:val="0"/>
        <w:rPr>
          <w:rFonts w:ascii="微軟正黑體" w:eastAsia="微軟正黑體" w:hAnsi="微軟正黑體"/>
          <w:b/>
          <w:sz w:val="27"/>
          <w:szCs w:val="27"/>
        </w:rPr>
      </w:pPr>
      <w:r w:rsidRPr="00412DA2">
        <w:rPr>
          <w:rFonts w:ascii="微軟正黑體" w:eastAsia="微軟正黑體" w:hAnsi="微軟正黑體"/>
          <w:b/>
          <w:sz w:val="27"/>
          <w:szCs w:val="27"/>
        </w:rPr>
        <w:t>[UAAG10]</w:t>
      </w:r>
    </w:p>
    <w:p w14:paraId="033C1F4A" w14:textId="77777777" w:rsidR="00074935" w:rsidRPr="00412DA2" w:rsidRDefault="00000000" w:rsidP="00412DA2">
      <w:pPr>
        <w:shd w:val="clear" w:color="auto" w:fill="FFFFFF"/>
        <w:adjustRightInd w:val="0"/>
        <w:snapToGrid w:val="0"/>
        <w:spacing w:after="120"/>
        <w:ind w:left="720"/>
        <w:rPr>
          <w:rFonts w:ascii="微軟正黑體" w:eastAsia="微軟正黑體" w:hAnsi="微軟正黑體" w:cs="Arial"/>
          <w:color w:val="000000"/>
          <w:sz w:val="27"/>
          <w:szCs w:val="27"/>
        </w:rPr>
      </w:pPr>
      <w:hyperlink r:id="rId279" w:history="1">
        <w:r w:rsidR="00074935" w:rsidRPr="00412DA2">
          <w:rPr>
            <w:rStyle w:val="HTML2"/>
            <w:rFonts w:ascii="微軟正黑體" w:eastAsia="微軟正黑體" w:hAnsi="微軟正黑體" w:cs="Arial"/>
            <w:color w:val="0000FF"/>
            <w:sz w:val="27"/>
            <w:szCs w:val="27"/>
            <w:u w:val="single"/>
          </w:rPr>
          <w:t>User Agent Accessibility Guidelines 1.0</w:t>
        </w:r>
      </w:hyperlink>
      <w:r w:rsidR="00074935" w:rsidRPr="00412DA2">
        <w:rPr>
          <w:rFonts w:ascii="微軟正黑體" w:eastAsia="微軟正黑體" w:hAnsi="微軟正黑體" w:cs="Arial"/>
          <w:color w:val="000000"/>
          <w:sz w:val="27"/>
          <w:szCs w:val="27"/>
        </w:rPr>
        <w:t xml:space="preserve">. Ian Jacobs; Jon Gunderson; Eric Hansen. W3C. 17 December 2002. W3C </w:t>
      </w:r>
      <w:r w:rsidR="00074935" w:rsidRPr="00412DA2">
        <w:rPr>
          <w:rFonts w:ascii="微軟正黑體" w:eastAsia="微軟正黑體" w:hAnsi="微軟正黑體" w:cs="Arial"/>
          <w:color w:val="000000"/>
          <w:sz w:val="27"/>
          <w:szCs w:val="27"/>
        </w:rPr>
        <w:lastRenderedPageBreak/>
        <w:t>Recommendation. URL: </w:t>
      </w:r>
      <w:hyperlink r:id="rId280" w:history="1">
        <w:r w:rsidR="00074935" w:rsidRPr="00412DA2">
          <w:rPr>
            <w:rStyle w:val="a6"/>
            <w:rFonts w:ascii="微軟正黑體" w:eastAsia="微軟正黑體" w:hAnsi="微軟正黑體" w:cs="Arial"/>
            <w:sz w:val="27"/>
            <w:szCs w:val="27"/>
          </w:rPr>
          <w:t>https://www.w3.org/TR/UAAG10/</w:t>
        </w:r>
      </w:hyperlink>
    </w:p>
    <w:p w14:paraId="3488FAC7" w14:textId="77777777" w:rsidR="00074935" w:rsidRPr="00412DA2" w:rsidRDefault="00074935" w:rsidP="00412DA2">
      <w:pPr>
        <w:adjustRightInd w:val="0"/>
        <w:snapToGrid w:val="0"/>
        <w:rPr>
          <w:rFonts w:ascii="微軟正黑體" w:eastAsia="微軟正黑體" w:hAnsi="微軟正黑體"/>
          <w:b/>
          <w:sz w:val="27"/>
          <w:szCs w:val="27"/>
        </w:rPr>
      </w:pPr>
      <w:r w:rsidRPr="00412DA2">
        <w:rPr>
          <w:rFonts w:ascii="微軟正黑體" w:eastAsia="微軟正黑體" w:hAnsi="微軟正黑體"/>
          <w:b/>
          <w:sz w:val="27"/>
          <w:szCs w:val="27"/>
        </w:rPr>
        <w:t>[UNESCO]</w:t>
      </w:r>
    </w:p>
    <w:p w14:paraId="0609742C" w14:textId="77777777" w:rsidR="00074935" w:rsidRPr="00412DA2" w:rsidRDefault="00000000" w:rsidP="00412DA2">
      <w:pPr>
        <w:shd w:val="clear" w:color="auto" w:fill="FFFFFF"/>
        <w:adjustRightInd w:val="0"/>
        <w:snapToGrid w:val="0"/>
        <w:spacing w:after="120"/>
        <w:ind w:left="720"/>
        <w:rPr>
          <w:rFonts w:ascii="微軟正黑體" w:eastAsia="微軟正黑體" w:hAnsi="微軟正黑體" w:cs="Arial"/>
          <w:color w:val="000000"/>
          <w:sz w:val="27"/>
          <w:szCs w:val="27"/>
        </w:rPr>
      </w:pPr>
      <w:hyperlink r:id="rId281" w:history="1">
        <w:r w:rsidR="00074935" w:rsidRPr="00412DA2">
          <w:rPr>
            <w:rStyle w:val="HTML2"/>
            <w:rFonts w:ascii="微軟正黑體" w:eastAsia="微軟正黑體" w:hAnsi="微軟正黑體" w:cs="Arial"/>
            <w:color w:val="0000FF"/>
            <w:sz w:val="27"/>
            <w:szCs w:val="27"/>
            <w:u w:val="single"/>
          </w:rPr>
          <w:t>International Standard Classification of Education</w:t>
        </w:r>
      </w:hyperlink>
      <w:r w:rsidR="00074935" w:rsidRPr="00412DA2">
        <w:rPr>
          <w:rFonts w:ascii="微軟正黑體" w:eastAsia="微軟正黑體" w:hAnsi="微軟正黑體" w:cs="Arial"/>
          <w:color w:val="000000"/>
          <w:sz w:val="27"/>
          <w:szCs w:val="27"/>
        </w:rPr>
        <w:t>. 1997. URL: </w:t>
      </w:r>
      <w:hyperlink r:id="rId282" w:history="1">
        <w:r w:rsidR="00074935" w:rsidRPr="00412DA2">
          <w:rPr>
            <w:rStyle w:val="a6"/>
            <w:rFonts w:ascii="微軟正黑體" w:eastAsia="微軟正黑體" w:hAnsi="微軟正黑體" w:cs="Arial"/>
            <w:sz w:val="27"/>
            <w:szCs w:val="27"/>
          </w:rPr>
          <w:t>http://www.unesco.org/education/information/nfsunesco/doc/isced_1997.htm</w:t>
        </w:r>
      </w:hyperlink>
    </w:p>
    <w:p w14:paraId="33BA783A" w14:textId="77777777" w:rsidR="00074935" w:rsidRPr="00412DA2" w:rsidRDefault="00074935" w:rsidP="00412DA2">
      <w:pPr>
        <w:adjustRightInd w:val="0"/>
        <w:snapToGrid w:val="0"/>
        <w:rPr>
          <w:rFonts w:ascii="微軟正黑體" w:eastAsia="微軟正黑體" w:hAnsi="微軟正黑體"/>
          <w:b/>
          <w:sz w:val="27"/>
          <w:szCs w:val="27"/>
        </w:rPr>
      </w:pPr>
      <w:r w:rsidRPr="00412DA2">
        <w:rPr>
          <w:rFonts w:ascii="微軟正黑體" w:eastAsia="微軟正黑體" w:hAnsi="微軟正黑體"/>
          <w:b/>
          <w:sz w:val="27"/>
          <w:szCs w:val="27"/>
        </w:rPr>
        <w:t>[WAI-WEBCONTENT]</w:t>
      </w:r>
    </w:p>
    <w:p w14:paraId="13A32469" w14:textId="77777777" w:rsidR="00074935" w:rsidRPr="00412DA2" w:rsidRDefault="00000000" w:rsidP="00412DA2">
      <w:pPr>
        <w:shd w:val="clear" w:color="auto" w:fill="FFFFFF"/>
        <w:adjustRightInd w:val="0"/>
        <w:snapToGrid w:val="0"/>
        <w:spacing w:after="120"/>
        <w:ind w:left="720"/>
        <w:rPr>
          <w:rFonts w:ascii="微軟正黑體" w:eastAsia="微軟正黑體" w:hAnsi="微軟正黑體" w:cs="Arial"/>
          <w:color w:val="000000"/>
          <w:sz w:val="27"/>
          <w:szCs w:val="27"/>
        </w:rPr>
      </w:pPr>
      <w:hyperlink r:id="rId283" w:history="1">
        <w:r w:rsidR="00074935" w:rsidRPr="00412DA2">
          <w:rPr>
            <w:rStyle w:val="HTML2"/>
            <w:rFonts w:ascii="微軟正黑體" w:eastAsia="微軟正黑體" w:hAnsi="微軟正黑體" w:cs="Arial"/>
            <w:color w:val="0000FF"/>
            <w:sz w:val="27"/>
            <w:szCs w:val="27"/>
            <w:u w:val="single"/>
          </w:rPr>
          <w:t>Web Content Accessibility Guidelines 1.0</w:t>
        </w:r>
      </w:hyperlink>
      <w:r w:rsidR="00074935" w:rsidRPr="00412DA2">
        <w:rPr>
          <w:rFonts w:ascii="微軟正黑體" w:eastAsia="微軟正黑體" w:hAnsi="微軟正黑體" w:cs="Arial"/>
          <w:color w:val="000000"/>
          <w:sz w:val="27"/>
          <w:szCs w:val="27"/>
        </w:rPr>
        <w:t>. Wendy Chisholm; Gregg Vanderheiden; Ian Jacobs. W3C. 5 May 1999. W3C Recommendation. URL: </w:t>
      </w:r>
      <w:hyperlink r:id="rId284" w:history="1">
        <w:r w:rsidR="00074935" w:rsidRPr="00412DA2">
          <w:rPr>
            <w:rStyle w:val="a6"/>
            <w:rFonts w:ascii="微軟正黑體" w:eastAsia="微軟正黑體" w:hAnsi="微軟正黑體" w:cs="Arial"/>
            <w:sz w:val="27"/>
            <w:szCs w:val="27"/>
          </w:rPr>
          <w:t>https://www.w3.org/TR/WAI-WEBCONTENT/</w:t>
        </w:r>
      </w:hyperlink>
    </w:p>
    <w:p w14:paraId="74B893BA" w14:textId="77777777" w:rsidR="00074935" w:rsidRPr="00412DA2" w:rsidRDefault="00074935" w:rsidP="00412DA2">
      <w:pPr>
        <w:adjustRightInd w:val="0"/>
        <w:snapToGrid w:val="0"/>
        <w:rPr>
          <w:rFonts w:ascii="微軟正黑體" w:eastAsia="微軟正黑體" w:hAnsi="微軟正黑體"/>
          <w:b/>
          <w:sz w:val="27"/>
          <w:szCs w:val="27"/>
        </w:rPr>
      </w:pPr>
      <w:r w:rsidRPr="00412DA2">
        <w:rPr>
          <w:rFonts w:ascii="微軟正黑體" w:eastAsia="微軟正黑體" w:hAnsi="微軟正黑體"/>
          <w:b/>
          <w:sz w:val="27"/>
          <w:szCs w:val="27"/>
        </w:rPr>
        <w:t>[WCAG20]</w:t>
      </w:r>
    </w:p>
    <w:p w14:paraId="35F6931C" w14:textId="2B4B1E10" w:rsidR="00074935" w:rsidRPr="00412DA2" w:rsidRDefault="00000000" w:rsidP="00412DA2">
      <w:pPr>
        <w:shd w:val="clear" w:color="auto" w:fill="FFFFFF"/>
        <w:adjustRightInd w:val="0"/>
        <w:snapToGrid w:val="0"/>
        <w:spacing w:after="120"/>
        <w:ind w:left="720"/>
        <w:rPr>
          <w:rFonts w:ascii="微軟正黑體" w:eastAsia="微軟正黑體" w:hAnsi="微軟正黑體"/>
        </w:rPr>
      </w:pPr>
      <w:hyperlink r:id="rId285" w:history="1">
        <w:r w:rsidR="00074935" w:rsidRPr="00412DA2">
          <w:rPr>
            <w:rStyle w:val="HTML2"/>
            <w:rFonts w:ascii="微軟正黑體" w:eastAsia="微軟正黑體" w:hAnsi="微軟正黑體" w:cs="Arial"/>
            <w:color w:val="0000FF"/>
            <w:sz w:val="27"/>
            <w:szCs w:val="27"/>
            <w:u w:val="single"/>
          </w:rPr>
          <w:t>Web Content Accessibility Guidelines (WCAG) 2.0</w:t>
        </w:r>
      </w:hyperlink>
      <w:r w:rsidR="00074935" w:rsidRPr="00412DA2">
        <w:rPr>
          <w:rFonts w:ascii="微軟正黑體" w:eastAsia="微軟正黑體" w:hAnsi="微軟正黑體" w:cs="Arial"/>
          <w:color w:val="000000"/>
          <w:sz w:val="27"/>
          <w:szCs w:val="27"/>
        </w:rPr>
        <w:t>. Ben Caldwell; Michael Cooper; Loretta Guarino Reid; Gregg Vanderheiden et al. W3C. 11 December 2008. W3C Recommendation. URL: </w:t>
      </w:r>
      <w:hyperlink r:id="rId286" w:history="1">
        <w:r w:rsidR="00074935" w:rsidRPr="00412DA2">
          <w:rPr>
            <w:rStyle w:val="a6"/>
            <w:rFonts w:ascii="微軟正黑體" w:eastAsia="微軟正黑體" w:hAnsi="微軟正黑體" w:cs="Arial"/>
            <w:sz w:val="27"/>
            <w:szCs w:val="27"/>
          </w:rPr>
          <w:t>https://www.w3.org/TR/WCAG20/</w:t>
        </w:r>
      </w:hyperlink>
    </w:p>
    <w:sectPr w:rsidR="00074935" w:rsidRPr="00412DA2" w:rsidSect="00DC16E7">
      <w:footerReference w:type="default" r:id="rId287"/>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A3604" w14:textId="77777777" w:rsidR="000D09C6" w:rsidRDefault="000D09C6" w:rsidP="00E56813">
      <w:r>
        <w:separator/>
      </w:r>
    </w:p>
  </w:endnote>
  <w:endnote w:type="continuationSeparator" w:id="0">
    <w:p w14:paraId="70354660" w14:textId="77777777" w:rsidR="000D09C6" w:rsidRDefault="000D09C6" w:rsidP="00E56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3">
    <w:panose1 w:val="050401020108070707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477553"/>
      <w:docPartObj>
        <w:docPartGallery w:val="Page Numbers (Bottom of Page)"/>
        <w:docPartUnique/>
      </w:docPartObj>
    </w:sdtPr>
    <w:sdtEndPr>
      <w:rPr>
        <w:rFonts w:asciiTheme="minorHAnsi" w:hAnsiTheme="minorHAnsi" w:cstheme="minorHAnsi"/>
        <w:sz w:val="24"/>
        <w:szCs w:val="24"/>
      </w:rPr>
    </w:sdtEndPr>
    <w:sdtContent>
      <w:p w14:paraId="76A30DAA" w14:textId="547F3BB3" w:rsidR="00DC16E7" w:rsidRPr="00DC16E7" w:rsidRDefault="00DC16E7">
        <w:pPr>
          <w:pStyle w:val="a9"/>
          <w:jc w:val="center"/>
          <w:rPr>
            <w:rFonts w:asciiTheme="minorHAnsi" w:hAnsiTheme="minorHAnsi" w:cstheme="minorHAnsi"/>
            <w:sz w:val="24"/>
            <w:szCs w:val="24"/>
          </w:rPr>
        </w:pPr>
        <w:r w:rsidRPr="00DC16E7">
          <w:rPr>
            <w:rFonts w:asciiTheme="minorHAnsi" w:hAnsiTheme="minorHAnsi" w:cstheme="minorHAnsi"/>
            <w:sz w:val="24"/>
            <w:szCs w:val="24"/>
          </w:rPr>
          <w:fldChar w:fldCharType="begin"/>
        </w:r>
        <w:r w:rsidRPr="00DC16E7">
          <w:rPr>
            <w:rFonts w:asciiTheme="minorHAnsi" w:hAnsiTheme="minorHAnsi" w:cstheme="minorHAnsi"/>
            <w:sz w:val="24"/>
            <w:szCs w:val="24"/>
          </w:rPr>
          <w:instrText>PAGE   \* MERGEFORMAT</w:instrText>
        </w:r>
        <w:r w:rsidRPr="00DC16E7">
          <w:rPr>
            <w:rFonts w:asciiTheme="minorHAnsi" w:hAnsiTheme="minorHAnsi" w:cstheme="minorHAnsi"/>
            <w:sz w:val="24"/>
            <w:szCs w:val="24"/>
          </w:rPr>
          <w:fldChar w:fldCharType="separate"/>
        </w:r>
        <w:r w:rsidRPr="00DC16E7">
          <w:rPr>
            <w:rFonts w:asciiTheme="minorHAnsi" w:hAnsiTheme="minorHAnsi" w:cstheme="minorHAnsi"/>
            <w:sz w:val="24"/>
            <w:szCs w:val="24"/>
            <w:lang w:val="zh-TW"/>
          </w:rPr>
          <w:t>2</w:t>
        </w:r>
        <w:r w:rsidRPr="00DC16E7">
          <w:rPr>
            <w:rFonts w:asciiTheme="minorHAnsi" w:hAnsiTheme="minorHAnsi" w:cstheme="minorHAnsi"/>
            <w:sz w:val="24"/>
            <w:szCs w:val="24"/>
          </w:rPr>
          <w:fldChar w:fldCharType="end"/>
        </w:r>
      </w:p>
    </w:sdtContent>
  </w:sdt>
  <w:p w14:paraId="54B0BBDF" w14:textId="77777777" w:rsidR="00DC16E7" w:rsidRDefault="00DC16E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0BB88" w14:textId="77777777" w:rsidR="000D09C6" w:rsidRDefault="000D09C6" w:rsidP="00E56813">
      <w:r>
        <w:separator/>
      </w:r>
    </w:p>
  </w:footnote>
  <w:footnote w:type="continuationSeparator" w:id="0">
    <w:p w14:paraId="59D78DD0" w14:textId="77777777" w:rsidR="000D09C6" w:rsidRDefault="000D09C6" w:rsidP="00E568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6DB"/>
    <w:multiLevelType w:val="hybridMultilevel"/>
    <w:tmpl w:val="B1405DEE"/>
    <w:lvl w:ilvl="0" w:tplc="F5A20AE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781120A"/>
    <w:multiLevelType w:val="hybridMultilevel"/>
    <w:tmpl w:val="972628D0"/>
    <w:lvl w:ilvl="0" w:tplc="FFFFFFFF">
      <w:numFmt w:val="bullet"/>
      <w:lvlText w:val="•"/>
      <w:lvlJc w:val="left"/>
      <w:pPr>
        <w:ind w:left="480" w:hanging="480"/>
      </w:pPr>
      <w:rPr>
        <w:rFonts w:hint="default"/>
        <w:lang w:val="en-US" w:eastAsia="zh-TW" w:bidi="ar-SA"/>
      </w:rPr>
    </w:lvl>
    <w:lvl w:ilvl="1" w:tplc="FFFFFFFF" w:tentative="1">
      <w:start w:val="1"/>
      <w:numFmt w:val="bullet"/>
      <w:lvlText w:val=""/>
      <w:lvlJc w:val="left"/>
      <w:pPr>
        <w:ind w:left="960" w:hanging="480"/>
      </w:pPr>
      <w:rPr>
        <w:rFonts w:ascii="Wingdings" w:hAnsi="Wingdings" w:hint="default"/>
      </w:rPr>
    </w:lvl>
    <w:lvl w:ilvl="2" w:tplc="4C48F9EA">
      <w:numFmt w:val="bullet"/>
      <w:lvlText w:val="•"/>
      <w:lvlJc w:val="left"/>
      <w:pPr>
        <w:ind w:left="1440" w:hanging="480"/>
      </w:pPr>
      <w:rPr>
        <w:rFonts w:hint="default"/>
        <w:lang w:val="en-US" w:eastAsia="zh-TW" w:bidi="ar-SA"/>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 w15:restartNumberingAfterBreak="0">
    <w:nsid w:val="08960B2B"/>
    <w:multiLevelType w:val="multilevel"/>
    <w:tmpl w:val="94224A9E"/>
    <w:lvl w:ilvl="0">
      <w:start w:val="1"/>
      <w:numFmt w:val="decimal"/>
      <w:lvlText w:val="%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A3D7E65"/>
    <w:multiLevelType w:val="multilevel"/>
    <w:tmpl w:val="82346354"/>
    <w:lvl w:ilvl="0">
      <w:start w:val="2"/>
      <w:numFmt w:val="decimal"/>
      <w:lvlText w:val="%1."/>
      <w:lvlJc w:val="left"/>
      <w:pPr>
        <w:ind w:left="480" w:hanging="480"/>
      </w:pPr>
      <w:rPr>
        <w:rFonts w:hint="eastAsia"/>
        <w:b/>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5"/>
      <w:numFmt w:val="decimal"/>
      <w:lvlText w:val="%4."/>
      <w:lvlJc w:val="left"/>
      <w:pPr>
        <w:ind w:left="1920" w:hanging="480"/>
      </w:pPr>
      <w:rPr>
        <w:rFonts w:hint="eastAsia"/>
        <w:b w:val="0"/>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 w15:restartNumberingAfterBreak="0">
    <w:nsid w:val="0B8238CB"/>
    <w:multiLevelType w:val="hybridMultilevel"/>
    <w:tmpl w:val="2440EF16"/>
    <w:lvl w:ilvl="0" w:tplc="4C48F9EA">
      <w:numFmt w:val="bullet"/>
      <w:lvlText w:val="•"/>
      <w:lvlJc w:val="left"/>
      <w:pPr>
        <w:ind w:left="480" w:hanging="480"/>
      </w:pPr>
      <w:rPr>
        <w:rFonts w:hint="default"/>
        <w:lang w:val="en-US" w:eastAsia="zh-TW" w:bidi="ar-S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CFA0292"/>
    <w:multiLevelType w:val="multilevel"/>
    <w:tmpl w:val="E0E8D2D0"/>
    <w:lvl w:ilvl="0">
      <w:start w:val="4"/>
      <w:numFmt w:val="decimal"/>
      <w:lvlText w:val="%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0D6E56E9"/>
    <w:multiLevelType w:val="hybridMultilevel"/>
    <w:tmpl w:val="FC8C2F9E"/>
    <w:lvl w:ilvl="0" w:tplc="4C48F9EA">
      <w:numFmt w:val="bullet"/>
      <w:lvlText w:val="•"/>
      <w:lvlJc w:val="left"/>
      <w:pPr>
        <w:ind w:left="1440" w:hanging="480"/>
      </w:pPr>
      <w:rPr>
        <w:rFonts w:hint="default"/>
        <w:lang w:val="en-US" w:eastAsia="zh-TW" w:bidi="ar-S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7" w15:restartNumberingAfterBreak="0">
    <w:nsid w:val="0F195622"/>
    <w:multiLevelType w:val="hybridMultilevel"/>
    <w:tmpl w:val="AE4C246A"/>
    <w:lvl w:ilvl="0" w:tplc="23F01C4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18A1B01"/>
    <w:multiLevelType w:val="hybridMultilevel"/>
    <w:tmpl w:val="6F9E81F4"/>
    <w:lvl w:ilvl="0" w:tplc="7D00EC5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5E76A62"/>
    <w:multiLevelType w:val="multilevel"/>
    <w:tmpl w:val="542691CE"/>
    <w:lvl w:ilvl="0">
      <w:start w:val="2"/>
      <w:numFmt w:val="decimal"/>
      <w:lvlText w:val="%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187B5317"/>
    <w:multiLevelType w:val="hybridMultilevel"/>
    <w:tmpl w:val="DB803B62"/>
    <w:lvl w:ilvl="0" w:tplc="4C48F9EA">
      <w:numFmt w:val="bullet"/>
      <w:lvlText w:val="•"/>
      <w:lvlJc w:val="left"/>
      <w:pPr>
        <w:ind w:left="851" w:hanging="480"/>
      </w:pPr>
      <w:rPr>
        <w:rFonts w:hint="default"/>
        <w:lang w:val="en-US" w:eastAsia="zh-TW" w:bidi="ar-SA"/>
      </w:rPr>
    </w:lvl>
    <w:lvl w:ilvl="1" w:tplc="04090003" w:tentative="1">
      <w:start w:val="1"/>
      <w:numFmt w:val="bullet"/>
      <w:lvlText w:val=""/>
      <w:lvlJc w:val="left"/>
      <w:pPr>
        <w:ind w:left="1331" w:hanging="480"/>
      </w:pPr>
      <w:rPr>
        <w:rFonts w:ascii="Wingdings" w:hAnsi="Wingdings" w:hint="default"/>
      </w:rPr>
    </w:lvl>
    <w:lvl w:ilvl="2" w:tplc="04090005" w:tentative="1">
      <w:start w:val="1"/>
      <w:numFmt w:val="bullet"/>
      <w:lvlText w:val=""/>
      <w:lvlJc w:val="left"/>
      <w:pPr>
        <w:ind w:left="1811" w:hanging="480"/>
      </w:pPr>
      <w:rPr>
        <w:rFonts w:ascii="Wingdings" w:hAnsi="Wingdings" w:hint="default"/>
      </w:rPr>
    </w:lvl>
    <w:lvl w:ilvl="3" w:tplc="04090001" w:tentative="1">
      <w:start w:val="1"/>
      <w:numFmt w:val="bullet"/>
      <w:lvlText w:val=""/>
      <w:lvlJc w:val="left"/>
      <w:pPr>
        <w:ind w:left="2291" w:hanging="480"/>
      </w:pPr>
      <w:rPr>
        <w:rFonts w:ascii="Wingdings" w:hAnsi="Wingdings" w:hint="default"/>
      </w:rPr>
    </w:lvl>
    <w:lvl w:ilvl="4" w:tplc="04090003" w:tentative="1">
      <w:start w:val="1"/>
      <w:numFmt w:val="bullet"/>
      <w:lvlText w:val=""/>
      <w:lvlJc w:val="left"/>
      <w:pPr>
        <w:ind w:left="2771" w:hanging="480"/>
      </w:pPr>
      <w:rPr>
        <w:rFonts w:ascii="Wingdings" w:hAnsi="Wingdings" w:hint="default"/>
      </w:rPr>
    </w:lvl>
    <w:lvl w:ilvl="5" w:tplc="04090005" w:tentative="1">
      <w:start w:val="1"/>
      <w:numFmt w:val="bullet"/>
      <w:lvlText w:val=""/>
      <w:lvlJc w:val="left"/>
      <w:pPr>
        <w:ind w:left="3251" w:hanging="480"/>
      </w:pPr>
      <w:rPr>
        <w:rFonts w:ascii="Wingdings" w:hAnsi="Wingdings" w:hint="default"/>
      </w:rPr>
    </w:lvl>
    <w:lvl w:ilvl="6" w:tplc="04090001" w:tentative="1">
      <w:start w:val="1"/>
      <w:numFmt w:val="bullet"/>
      <w:lvlText w:val=""/>
      <w:lvlJc w:val="left"/>
      <w:pPr>
        <w:ind w:left="3731" w:hanging="480"/>
      </w:pPr>
      <w:rPr>
        <w:rFonts w:ascii="Wingdings" w:hAnsi="Wingdings" w:hint="default"/>
      </w:rPr>
    </w:lvl>
    <w:lvl w:ilvl="7" w:tplc="04090003" w:tentative="1">
      <w:start w:val="1"/>
      <w:numFmt w:val="bullet"/>
      <w:lvlText w:val=""/>
      <w:lvlJc w:val="left"/>
      <w:pPr>
        <w:ind w:left="4211" w:hanging="480"/>
      </w:pPr>
      <w:rPr>
        <w:rFonts w:ascii="Wingdings" w:hAnsi="Wingdings" w:hint="default"/>
      </w:rPr>
    </w:lvl>
    <w:lvl w:ilvl="8" w:tplc="04090005" w:tentative="1">
      <w:start w:val="1"/>
      <w:numFmt w:val="bullet"/>
      <w:lvlText w:val=""/>
      <w:lvlJc w:val="left"/>
      <w:pPr>
        <w:ind w:left="4691" w:hanging="480"/>
      </w:pPr>
      <w:rPr>
        <w:rFonts w:ascii="Wingdings" w:hAnsi="Wingdings" w:hint="default"/>
      </w:rPr>
    </w:lvl>
  </w:abstractNum>
  <w:abstractNum w:abstractNumId="11" w15:restartNumberingAfterBreak="0">
    <w:nsid w:val="193F3888"/>
    <w:multiLevelType w:val="hybridMultilevel"/>
    <w:tmpl w:val="3AA09EF8"/>
    <w:lvl w:ilvl="0" w:tplc="CDF84818">
      <w:start w:val="1"/>
      <w:numFmt w:val="lowerLetter"/>
      <w:lvlText w:val="%1)"/>
      <w:lvlJc w:val="left"/>
      <w:pPr>
        <w:ind w:left="763" w:hanging="360"/>
      </w:pPr>
      <w:rPr>
        <w:rFonts w:hint="default"/>
      </w:rPr>
    </w:lvl>
    <w:lvl w:ilvl="1" w:tplc="04090019" w:tentative="1">
      <w:start w:val="1"/>
      <w:numFmt w:val="ideographTraditional"/>
      <w:lvlText w:val="%2、"/>
      <w:lvlJc w:val="left"/>
      <w:pPr>
        <w:ind w:left="1363" w:hanging="480"/>
      </w:pPr>
    </w:lvl>
    <w:lvl w:ilvl="2" w:tplc="0409001B" w:tentative="1">
      <w:start w:val="1"/>
      <w:numFmt w:val="lowerRoman"/>
      <w:lvlText w:val="%3."/>
      <w:lvlJc w:val="right"/>
      <w:pPr>
        <w:ind w:left="1843" w:hanging="480"/>
      </w:pPr>
    </w:lvl>
    <w:lvl w:ilvl="3" w:tplc="0409000F" w:tentative="1">
      <w:start w:val="1"/>
      <w:numFmt w:val="decimal"/>
      <w:lvlText w:val="%4."/>
      <w:lvlJc w:val="left"/>
      <w:pPr>
        <w:ind w:left="2323" w:hanging="480"/>
      </w:pPr>
    </w:lvl>
    <w:lvl w:ilvl="4" w:tplc="04090019" w:tentative="1">
      <w:start w:val="1"/>
      <w:numFmt w:val="ideographTraditional"/>
      <w:lvlText w:val="%5、"/>
      <w:lvlJc w:val="left"/>
      <w:pPr>
        <w:ind w:left="2803" w:hanging="480"/>
      </w:pPr>
    </w:lvl>
    <w:lvl w:ilvl="5" w:tplc="0409001B" w:tentative="1">
      <w:start w:val="1"/>
      <w:numFmt w:val="lowerRoman"/>
      <w:lvlText w:val="%6."/>
      <w:lvlJc w:val="right"/>
      <w:pPr>
        <w:ind w:left="3283" w:hanging="480"/>
      </w:pPr>
    </w:lvl>
    <w:lvl w:ilvl="6" w:tplc="0409000F" w:tentative="1">
      <w:start w:val="1"/>
      <w:numFmt w:val="decimal"/>
      <w:lvlText w:val="%7."/>
      <w:lvlJc w:val="left"/>
      <w:pPr>
        <w:ind w:left="3763" w:hanging="480"/>
      </w:pPr>
    </w:lvl>
    <w:lvl w:ilvl="7" w:tplc="04090019" w:tentative="1">
      <w:start w:val="1"/>
      <w:numFmt w:val="ideographTraditional"/>
      <w:lvlText w:val="%8、"/>
      <w:lvlJc w:val="left"/>
      <w:pPr>
        <w:ind w:left="4243" w:hanging="480"/>
      </w:pPr>
    </w:lvl>
    <w:lvl w:ilvl="8" w:tplc="0409001B" w:tentative="1">
      <w:start w:val="1"/>
      <w:numFmt w:val="lowerRoman"/>
      <w:lvlText w:val="%9."/>
      <w:lvlJc w:val="right"/>
      <w:pPr>
        <w:ind w:left="4723" w:hanging="480"/>
      </w:pPr>
    </w:lvl>
  </w:abstractNum>
  <w:abstractNum w:abstractNumId="12" w15:restartNumberingAfterBreak="0">
    <w:nsid w:val="1ABA1684"/>
    <w:multiLevelType w:val="hybridMultilevel"/>
    <w:tmpl w:val="367CB248"/>
    <w:lvl w:ilvl="0" w:tplc="7D00EC5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1BF41532"/>
    <w:multiLevelType w:val="hybridMultilevel"/>
    <w:tmpl w:val="2C6C7D18"/>
    <w:lvl w:ilvl="0" w:tplc="7D00EC5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1CB46D40"/>
    <w:multiLevelType w:val="hybridMultilevel"/>
    <w:tmpl w:val="22265B54"/>
    <w:lvl w:ilvl="0" w:tplc="4C48F9EA">
      <w:numFmt w:val="bullet"/>
      <w:lvlText w:val="•"/>
      <w:lvlJc w:val="left"/>
      <w:pPr>
        <w:ind w:left="880" w:hanging="480"/>
      </w:pPr>
      <w:rPr>
        <w:rFonts w:hint="default"/>
        <w:lang w:val="en-US" w:eastAsia="zh-TW" w:bidi="ar-SA"/>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 w15:restartNumberingAfterBreak="0">
    <w:nsid w:val="1E9C76FF"/>
    <w:multiLevelType w:val="hybridMultilevel"/>
    <w:tmpl w:val="BB60E99C"/>
    <w:lvl w:ilvl="0" w:tplc="4C48F9EA">
      <w:numFmt w:val="bullet"/>
      <w:lvlText w:val="•"/>
      <w:lvlJc w:val="left"/>
      <w:pPr>
        <w:ind w:left="1270" w:hanging="480"/>
      </w:pPr>
      <w:rPr>
        <w:rFonts w:hint="default"/>
        <w:lang w:val="en-US" w:eastAsia="zh-TW" w:bidi="ar-SA"/>
      </w:rPr>
    </w:lvl>
    <w:lvl w:ilvl="1" w:tplc="04090003" w:tentative="1">
      <w:start w:val="1"/>
      <w:numFmt w:val="bullet"/>
      <w:lvlText w:val=""/>
      <w:lvlJc w:val="left"/>
      <w:pPr>
        <w:ind w:left="1750" w:hanging="480"/>
      </w:pPr>
      <w:rPr>
        <w:rFonts w:ascii="Wingdings" w:hAnsi="Wingdings" w:hint="default"/>
      </w:rPr>
    </w:lvl>
    <w:lvl w:ilvl="2" w:tplc="04090005" w:tentative="1">
      <w:start w:val="1"/>
      <w:numFmt w:val="bullet"/>
      <w:lvlText w:val=""/>
      <w:lvlJc w:val="left"/>
      <w:pPr>
        <w:ind w:left="2230" w:hanging="480"/>
      </w:pPr>
      <w:rPr>
        <w:rFonts w:ascii="Wingdings" w:hAnsi="Wingdings" w:hint="default"/>
      </w:rPr>
    </w:lvl>
    <w:lvl w:ilvl="3" w:tplc="04090001" w:tentative="1">
      <w:start w:val="1"/>
      <w:numFmt w:val="bullet"/>
      <w:lvlText w:val=""/>
      <w:lvlJc w:val="left"/>
      <w:pPr>
        <w:ind w:left="2710" w:hanging="480"/>
      </w:pPr>
      <w:rPr>
        <w:rFonts w:ascii="Wingdings" w:hAnsi="Wingdings" w:hint="default"/>
      </w:rPr>
    </w:lvl>
    <w:lvl w:ilvl="4" w:tplc="04090003" w:tentative="1">
      <w:start w:val="1"/>
      <w:numFmt w:val="bullet"/>
      <w:lvlText w:val=""/>
      <w:lvlJc w:val="left"/>
      <w:pPr>
        <w:ind w:left="3190" w:hanging="480"/>
      </w:pPr>
      <w:rPr>
        <w:rFonts w:ascii="Wingdings" w:hAnsi="Wingdings" w:hint="default"/>
      </w:rPr>
    </w:lvl>
    <w:lvl w:ilvl="5" w:tplc="04090005" w:tentative="1">
      <w:start w:val="1"/>
      <w:numFmt w:val="bullet"/>
      <w:lvlText w:val=""/>
      <w:lvlJc w:val="left"/>
      <w:pPr>
        <w:ind w:left="3670" w:hanging="480"/>
      </w:pPr>
      <w:rPr>
        <w:rFonts w:ascii="Wingdings" w:hAnsi="Wingdings" w:hint="default"/>
      </w:rPr>
    </w:lvl>
    <w:lvl w:ilvl="6" w:tplc="04090001" w:tentative="1">
      <w:start w:val="1"/>
      <w:numFmt w:val="bullet"/>
      <w:lvlText w:val=""/>
      <w:lvlJc w:val="left"/>
      <w:pPr>
        <w:ind w:left="4150" w:hanging="480"/>
      </w:pPr>
      <w:rPr>
        <w:rFonts w:ascii="Wingdings" w:hAnsi="Wingdings" w:hint="default"/>
      </w:rPr>
    </w:lvl>
    <w:lvl w:ilvl="7" w:tplc="04090003" w:tentative="1">
      <w:start w:val="1"/>
      <w:numFmt w:val="bullet"/>
      <w:lvlText w:val=""/>
      <w:lvlJc w:val="left"/>
      <w:pPr>
        <w:ind w:left="4630" w:hanging="480"/>
      </w:pPr>
      <w:rPr>
        <w:rFonts w:ascii="Wingdings" w:hAnsi="Wingdings" w:hint="default"/>
      </w:rPr>
    </w:lvl>
    <w:lvl w:ilvl="8" w:tplc="04090005" w:tentative="1">
      <w:start w:val="1"/>
      <w:numFmt w:val="bullet"/>
      <w:lvlText w:val=""/>
      <w:lvlJc w:val="left"/>
      <w:pPr>
        <w:ind w:left="5110" w:hanging="480"/>
      </w:pPr>
      <w:rPr>
        <w:rFonts w:ascii="Wingdings" w:hAnsi="Wingdings" w:hint="default"/>
      </w:rPr>
    </w:lvl>
  </w:abstractNum>
  <w:abstractNum w:abstractNumId="16" w15:restartNumberingAfterBreak="0">
    <w:nsid w:val="20B43FF8"/>
    <w:multiLevelType w:val="multilevel"/>
    <w:tmpl w:val="B7B8BC90"/>
    <w:lvl w:ilvl="0">
      <w:start w:val="1"/>
      <w:numFmt w:val="decimal"/>
      <w:lvlText w:val="%1."/>
      <w:lvlJc w:val="left"/>
      <w:pPr>
        <w:ind w:left="480" w:hanging="480"/>
      </w:pPr>
      <w:rPr>
        <w:rFonts w:hint="eastAsia"/>
        <w:b w:val="0"/>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5"/>
      <w:numFmt w:val="decimal"/>
      <w:lvlText w:val="%4."/>
      <w:lvlJc w:val="left"/>
      <w:pPr>
        <w:ind w:left="1920" w:hanging="480"/>
      </w:pPr>
      <w:rPr>
        <w:rFonts w:hint="eastAsia"/>
        <w:b w:val="0"/>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21F157D1"/>
    <w:multiLevelType w:val="hybridMultilevel"/>
    <w:tmpl w:val="58A04D70"/>
    <w:lvl w:ilvl="0" w:tplc="F5A20AE4">
      <w:start w:val="1"/>
      <w:numFmt w:val="bullet"/>
      <w:lvlText w:val=""/>
      <w:lvlJc w:val="left"/>
      <w:pPr>
        <w:ind w:left="883" w:hanging="480"/>
      </w:pPr>
      <w:rPr>
        <w:rFonts w:ascii="Wingdings" w:hAnsi="Wingdings" w:hint="default"/>
      </w:rPr>
    </w:lvl>
    <w:lvl w:ilvl="1" w:tplc="04090003" w:tentative="1">
      <w:start w:val="1"/>
      <w:numFmt w:val="bullet"/>
      <w:lvlText w:val=""/>
      <w:lvlJc w:val="left"/>
      <w:pPr>
        <w:ind w:left="1363" w:hanging="480"/>
      </w:pPr>
      <w:rPr>
        <w:rFonts w:ascii="Wingdings" w:hAnsi="Wingdings" w:hint="default"/>
      </w:rPr>
    </w:lvl>
    <w:lvl w:ilvl="2" w:tplc="04090005" w:tentative="1">
      <w:start w:val="1"/>
      <w:numFmt w:val="bullet"/>
      <w:lvlText w:val=""/>
      <w:lvlJc w:val="left"/>
      <w:pPr>
        <w:ind w:left="1843" w:hanging="480"/>
      </w:pPr>
      <w:rPr>
        <w:rFonts w:ascii="Wingdings" w:hAnsi="Wingdings" w:hint="default"/>
      </w:rPr>
    </w:lvl>
    <w:lvl w:ilvl="3" w:tplc="04090001" w:tentative="1">
      <w:start w:val="1"/>
      <w:numFmt w:val="bullet"/>
      <w:lvlText w:val=""/>
      <w:lvlJc w:val="left"/>
      <w:pPr>
        <w:ind w:left="2323" w:hanging="480"/>
      </w:pPr>
      <w:rPr>
        <w:rFonts w:ascii="Wingdings" w:hAnsi="Wingdings" w:hint="default"/>
      </w:rPr>
    </w:lvl>
    <w:lvl w:ilvl="4" w:tplc="04090003" w:tentative="1">
      <w:start w:val="1"/>
      <w:numFmt w:val="bullet"/>
      <w:lvlText w:val=""/>
      <w:lvlJc w:val="left"/>
      <w:pPr>
        <w:ind w:left="2803" w:hanging="480"/>
      </w:pPr>
      <w:rPr>
        <w:rFonts w:ascii="Wingdings" w:hAnsi="Wingdings" w:hint="default"/>
      </w:rPr>
    </w:lvl>
    <w:lvl w:ilvl="5" w:tplc="04090005" w:tentative="1">
      <w:start w:val="1"/>
      <w:numFmt w:val="bullet"/>
      <w:lvlText w:val=""/>
      <w:lvlJc w:val="left"/>
      <w:pPr>
        <w:ind w:left="3283" w:hanging="480"/>
      </w:pPr>
      <w:rPr>
        <w:rFonts w:ascii="Wingdings" w:hAnsi="Wingdings" w:hint="default"/>
      </w:rPr>
    </w:lvl>
    <w:lvl w:ilvl="6" w:tplc="04090001" w:tentative="1">
      <w:start w:val="1"/>
      <w:numFmt w:val="bullet"/>
      <w:lvlText w:val=""/>
      <w:lvlJc w:val="left"/>
      <w:pPr>
        <w:ind w:left="3763" w:hanging="480"/>
      </w:pPr>
      <w:rPr>
        <w:rFonts w:ascii="Wingdings" w:hAnsi="Wingdings" w:hint="default"/>
      </w:rPr>
    </w:lvl>
    <w:lvl w:ilvl="7" w:tplc="04090003" w:tentative="1">
      <w:start w:val="1"/>
      <w:numFmt w:val="bullet"/>
      <w:lvlText w:val=""/>
      <w:lvlJc w:val="left"/>
      <w:pPr>
        <w:ind w:left="4243" w:hanging="480"/>
      </w:pPr>
      <w:rPr>
        <w:rFonts w:ascii="Wingdings" w:hAnsi="Wingdings" w:hint="default"/>
      </w:rPr>
    </w:lvl>
    <w:lvl w:ilvl="8" w:tplc="04090005" w:tentative="1">
      <w:start w:val="1"/>
      <w:numFmt w:val="bullet"/>
      <w:lvlText w:val=""/>
      <w:lvlJc w:val="left"/>
      <w:pPr>
        <w:ind w:left="4723" w:hanging="480"/>
      </w:pPr>
      <w:rPr>
        <w:rFonts w:ascii="Wingdings" w:hAnsi="Wingdings" w:hint="default"/>
      </w:rPr>
    </w:lvl>
  </w:abstractNum>
  <w:abstractNum w:abstractNumId="18" w15:restartNumberingAfterBreak="0">
    <w:nsid w:val="22A428AE"/>
    <w:multiLevelType w:val="hybridMultilevel"/>
    <w:tmpl w:val="AE32515C"/>
    <w:lvl w:ilvl="0" w:tplc="CB9CDC1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2C517DE"/>
    <w:multiLevelType w:val="hybridMultilevel"/>
    <w:tmpl w:val="8BC6B5FE"/>
    <w:lvl w:ilvl="0" w:tplc="FFFFFFFF">
      <w:numFmt w:val="bullet"/>
      <w:lvlText w:val=""/>
      <w:lvlJc w:val="left"/>
      <w:pPr>
        <w:ind w:left="434" w:hanging="211"/>
      </w:pPr>
      <w:rPr>
        <w:rFonts w:ascii="Wingdings" w:eastAsia="Wingdings" w:hAnsi="Wingdings" w:cs="Wingdings" w:hint="default"/>
        <w:spacing w:val="-2"/>
        <w:w w:val="100"/>
        <w:sz w:val="26"/>
        <w:szCs w:val="26"/>
        <w:lang w:val="en-US" w:eastAsia="zh-TW" w:bidi="ar-SA"/>
      </w:rPr>
    </w:lvl>
    <w:lvl w:ilvl="1" w:tplc="4C48F9EA">
      <w:numFmt w:val="bullet"/>
      <w:lvlText w:val="•"/>
      <w:lvlJc w:val="left"/>
      <w:pPr>
        <w:ind w:left="1440" w:hanging="480"/>
      </w:pPr>
      <w:rPr>
        <w:rFonts w:hint="default"/>
        <w:lang w:val="en-US" w:eastAsia="zh-TW" w:bidi="ar-SA"/>
      </w:rPr>
    </w:lvl>
    <w:lvl w:ilvl="2" w:tplc="FFFFFFFF">
      <w:numFmt w:val="bullet"/>
      <w:lvlText w:val="•"/>
      <w:lvlJc w:val="left"/>
      <w:pPr>
        <w:ind w:left="1435" w:hanging="211"/>
      </w:pPr>
      <w:rPr>
        <w:rFonts w:hint="default"/>
        <w:lang w:val="en-US" w:eastAsia="zh-TW" w:bidi="ar-SA"/>
      </w:rPr>
    </w:lvl>
    <w:lvl w:ilvl="3" w:tplc="FFFFFFFF">
      <w:numFmt w:val="bullet"/>
      <w:lvlText w:val="•"/>
      <w:lvlJc w:val="left"/>
      <w:pPr>
        <w:ind w:left="2431" w:hanging="211"/>
      </w:pPr>
      <w:rPr>
        <w:rFonts w:hint="default"/>
        <w:lang w:val="en-US" w:eastAsia="zh-TW" w:bidi="ar-SA"/>
      </w:rPr>
    </w:lvl>
    <w:lvl w:ilvl="4" w:tplc="FFFFFFFF">
      <w:numFmt w:val="bullet"/>
      <w:lvlText w:val="•"/>
      <w:lvlJc w:val="left"/>
      <w:pPr>
        <w:ind w:left="3426" w:hanging="211"/>
      </w:pPr>
      <w:rPr>
        <w:rFonts w:hint="default"/>
        <w:lang w:val="en-US" w:eastAsia="zh-TW" w:bidi="ar-SA"/>
      </w:rPr>
    </w:lvl>
    <w:lvl w:ilvl="5" w:tplc="FFFFFFFF">
      <w:numFmt w:val="bullet"/>
      <w:lvlText w:val="•"/>
      <w:lvlJc w:val="left"/>
      <w:pPr>
        <w:ind w:left="4422" w:hanging="211"/>
      </w:pPr>
      <w:rPr>
        <w:rFonts w:hint="default"/>
        <w:lang w:val="en-US" w:eastAsia="zh-TW" w:bidi="ar-SA"/>
      </w:rPr>
    </w:lvl>
    <w:lvl w:ilvl="6" w:tplc="FFFFFFFF">
      <w:numFmt w:val="bullet"/>
      <w:lvlText w:val="•"/>
      <w:lvlJc w:val="left"/>
      <w:pPr>
        <w:ind w:left="5417" w:hanging="211"/>
      </w:pPr>
      <w:rPr>
        <w:rFonts w:hint="default"/>
        <w:lang w:val="en-US" w:eastAsia="zh-TW" w:bidi="ar-SA"/>
      </w:rPr>
    </w:lvl>
    <w:lvl w:ilvl="7" w:tplc="FFFFFFFF">
      <w:numFmt w:val="bullet"/>
      <w:lvlText w:val="•"/>
      <w:lvlJc w:val="left"/>
      <w:pPr>
        <w:ind w:left="6413" w:hanging="211"/>
      </w:pPr>
      <w:rPr>
        <w:rFonts w:hint="default"/>
        <w:lang w:val="en-US" w:eastAsia="zh-TW" w:bidi="ar-SA"/>
      </w:rPr>
    </w:lvl>
    <w:lvl w:ilvl="8" w:tplc="FFFFFFFF">
      <w:numFmt w:val="bullet"/>
      <w:lvlText w:val="•"/>
      <w:lvlJc w:val="left"/>
      <w:pPr>
        <w:ind w:left="7408" w:hanging="211"/>
      </w:pPr>
      <w:rPr>
        <w:rFonts w:hint="default"/>
        <w:lang w:val="en-US" w:eastAsia="zh-TW" w:bidi="ar-SA"/>
      </w:rPr>
    </w:lvl>
  </w:abstractNum>
  <w:abstractNum w:abstractNumId="20" w15:restartNumberingAfterBreak="0">
    <w:nsid w:val="236D47B5"/>
    <w:multiLevelType w:val="multilevel"/>
    <w:tmpl w:val="236D47B5"/>
    <w:lvl w:ilvl="0">
      <w:start w:val="1"/>
      <w:numFmt w:val="decimal"/>
      <w:lvlText w:val="%1."/>
      <w:lvlJc w:val="left"/>
      <w:pPr>
        <w:ind w:left="480" w:hanging="480"/>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257F3AAE"/>
    <w:multiLevelType w:val="hybridMultilevel"/>
    <w:tmpl w:val="B16C0CDC"/>
    <w:lvl w:ilvl="0" w:tplc="F5A20AE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2A62387C"/>
    <w:multiLevelType w:val="hybridMultilevel"/>
    <w:tmpl w:val="A2D0B374"/>
    <w:lvl w:ilvl="0" w:tplc="4C48F9EA">
      <w:numFmt w:val="bullet"/>
      <w:lvlText w:val="•"/>
      <w:lvlJc w:val="left"/>
      <w:pPr>
        <w:ind w:left="1001" w:hanging="211"/>
      </w:pPr>
      <w:rPr>
        <w:rFonts w:hint="default"/>
        <w:w w:val="100"/>
        <w:sz w:val="26"/>
        <w:szCs w:val="26"/>
        <w:lang w:val="en-US" w:eastAsia="zh-TW" w:bidi="ar-SA"/>
      </w:rPr>
    </w:lvl>
    <w:lvl w:ilvl="1" w:tplc="FFFFFFFF">
      <w:numFmt w:val="bullet"/>
      <w:lvlText w:val="•"/>
      <w:lvlJc w:val="left"/>
      <w:pPr>
        <w:ind w:left="1840" w:hanging="211"/>
      </w:pPr>
      <w:rPr>
        <w:rFonts w:hint="default"/>
        <w:lang w:val="en-US" w:eastAsia="zh-TW" w:bidi="ar-SA"/>
      </w:rPr>
    </w:lvl>
    <w:lvl w:ilvl="2" w:tplc="FFFFFFFF">
      <w:numFmt w:val="bullet"/>
      <w:lvlText w:val="•"/>
      <w:lvlJc w:val="left"/>
      <w:pPr>
        <w:ind w:left="2680" w:hanging="211"/>
      </w:pPr>
      <w:rPr>
        <w:rFonts w:hint="default"/>
        <w:lang w:val="en-US" w:eastAsia="zh-TW" w:bidi="ar-SA"/>
      </w:rPr>
    </w:lvl>
    <w:lvl w:ilvl="3" w:tplc="FFFFFFFF">
      <w:numFmt w:val="bullet"/>
      <w:lvlText w:val="•"/>
      <w:lvlJc w:val="left"/>
      <w:pPr>
        <w:ind w:left="3520" w:hanging="211"/>
      </w:pPr>
      <w:rPr>
        <w:rFonts w:hint="default"/>
        <w:lang w:val="en-US" w:eastAsia="zh-TW" w:bidi="ar-SA"/>
      </w:rPr>
    </w:lvl>
    <w:lvl w:ilvl="4" w:tplc="FFFFFFFF">
      <w:numFmt w:val="bullet"/>
      <w:lvlText w:val="•"/>
      <w:lvlJc w:val="left"/>
      <w:pPr>
        <w:ind w:left="4360" w:hanging="211"/>
      </w:pPr>
      <w:rPr>
        <w:rFonts w:hint="default"/>
        <w:lang w:val="en-US" w:eastAsia="zh-TW" w:bidi="ar-SA"/>
      </w:rPr>
    </w:lvl>
    <w:lvl w:ilvl="5" w:tplc="FFFFFFFF">
      <w:numFmt w:val="bullet"/>
      <w:lvlText w:val="•"/>
      <w:lvlJc w:val="left"/>
      <w:pPr>
        <w:ind w:left="5200" w:hanging="211"/>
      </w:pPr>
      <w:rPr>
        <w:rFonts w:hint="default"/>
        <w:lang w:val="en-US" w:eastAsia="zh-TW" w:bidi="ar-SA"/>
      </w:rPr>
    </w:lvl>
    <w:lvl w:ilvl="6" w:tplc="FFFFFFFF">
      <w:numFmt w:val="bullet"/>
      <w:lvlText w:val="•"/>
      <w:lvlJc w:val="left"/>
      <w:pPr>
        <w:ind w:left="6040" w:hanging="211"/>
      </w:pPr>
      <w:rPr>
        <w:rFonts w:hint="default"/>
        <w:lang w:val="en-US" w:eastAsia="zh-TW" w:bidi="ar-SA"/>
      </w:rPr>
    </w:lvl>
    <w:lvl w:ilvl="7" w:tplc="FFFFFFFF">
      <w:numFmt w:val="bullet"/>
      <w:lvlText w:val="•"/>
      <w:lvlJc w:val="left"/>
      <w:pPr>
        <w:ind w:left="6880" w:hanging="211"/>
      </w:pPr>
      <w:rPr>
        <w:rFonts w:hint="default"/>
        <w:lang w:val="en-US" w:eastAsia="zh-TW" w:bidi="ar-SA"/>
      </w:rPr>
    </w:lvl>
    <w:lvl w:ilvl="8" w:tplc="FFFFFFFF">
      <w:numFmt w:val="bullet"/>
      <w:lvlText w:val="•"/>
      <w:lvlJc w:val="left"/>
      <w:pPr>
        <w:ind w:left="7720" w:hanging="211"/>
      </w:pPr>
      <w:rPr>
        <w:rFonts w:hint="default"/>
        <w:lang w:val="en-US" w:eastAsia="zh-TW" w:bidi="ar-SA"/>
      </w:rPr>
    </w:lvl>
  </w:abstractNum>
  <w:abstractNum w:abstractNumId="23" w15:restartNumberingAfterBreak="0">
    <w:nsid w:val="2C190523"/>
    <w:multiLevelType w:val="hybridMultilevel"/>
    <w:tmpl w:val="A20C452C"/>
    <w:lvl w:ilvl="0" w:tplc="4C48F9EA">
      <w:numFmt w:val="bullet"/>
      <w:lvlText w:val="•"/>
      <w:lvlJc w:val="left"/>
      <w:pPr>
        <w:ind w:left="1270" w:hanging="480"/>
      </w:pPr>
      <w:rPr>
        <w:rFonts w:hint="default"/>
        <w:lang w:val="en-US" w:eastAsia="zh-TW" w:bidi="ar-SA"/>
      </w:rPr>
    </w:lvl>
    <w:lvl w:ilvl="1" w:tplc="04090003" w:tentative="1">
      <w:start w:val="1"/>
      <w:numFmt w:val="bullet"/>
      <w:lvlText w:val=""/>
      <w:lvlJc w:val="left"/>
      <w:pPr>
        <w:ind w:left="1750" w:hanging="480"/>
      </w:pPr>
      <w:rPr>
        <w:rFonts w:ascii="Wingdings" w:hAnsi="Wingdings" w:hint="default"/>
      </w:rPr>
    </w:lvl>
    <w:lvl w:ilvl="2" w:tplc="04090005" w:tentative="1">
      <w:start w:val="1"/>
      <w:numFmt w:val="bullet"/>
      <w:lvlText w:val=""/>
      <w:lvlJc w:val="left"/>
      <w:pPr>
        <w:ind w:left="2230" w:hanging="480"/>
      </w:pPr>
      <w:rPr>
        <w:rFonts w:ascii="Wingdings" w:hAnsi="Wingdings" w:hint="default"/>
      </w:rPr>
    </w:lvl>
    <w:lvl w:ilvl="3" w:tplc="04090001" w:tentative="1">
      <w:start w:val="1"/>
      <w:numFmt w:val="bullet"/>
      <w:lvlText w:val=""/>
      <w:lvlJc w:val="left"/>
      <w:pPr>
        <w:ind w:left="2710" w:hanging="480"/>
      </w:pPr>
      <w:rPr>
        <w:rFonts w:ascii="Wingdings" w:hAnsi="Wingdings" w:hint="default"/>
      </w:rPr>
    </w:lvl>
    <w:lvl w:ilvl="4" w:tplc="04090003" w:tentative="1">
      <w:start w:val="1"/>
      <w:numFmt w:val="bullet"/>
      <w:lvlText w:val=""/>
      <w:lvlJc w:val="left"/>
      <w:pPr>
        <w:ind w:left="3190" w:hanging="480"/>
      </w:pPr>
      <w:rPr>
        <w:rFonts w:ascii="Wingdings" w:hAnsi="Wingdings" w:hint="default"/>
      </w:rPr>
    </w:lvl>
    <w:lvl w:ilvl="5" w:tplc="04090005" w:tentative="1">
      <w:start w:val="1"/>
      <w:numFmt w:val="bullet"/>
      <w:lvlText w:val=""/>
      <w:lvlJc w:val="left"/>
      <w:pPr>
        <w:ind w:left="3670" w:hanging="480"/>
      </w:pPr>
      <w:rPr>
        <w:rFonts w:ascii="Wingdings" w:hAnsi="Wingdings" w:hint="default"/>
      </w:rPr>
    </w:lvl>
    <w:lvl w:ilvl="6" w:tplc="04090001" w:tentative="1">
      <w:start w:val="1"/>
      <w:numFmt w:val="bullet"/>
      <w:lvlText w:val=""/>
      <w:lvlJc w:val="left"/>
      <w:pPr>
        <w:ind w:left="4150" w:hanging="480"/>
      </w:pPr>
      <w:rPr>
        <w:rFonts w:ascii="Wingdings" w:hAnsi="Wingdings" w:hint="default"/>
      </w:rPr>
    </w:lvl>
    <w:lvl w:ilvl="7" w:tplc="04090003" w:tentative="1">
      <w:start w:val="1"/>
      <w:numFmt w:val="bullet"/>
      <w:lvlText w:val=""/>
      <w:lvlJc w:val="left"/>
      <w:pPr>
        <w:ind w:left="4630" w:hanging="480"/>
      </w:pPr>
      <w:rPr>
        <w:rFonts w:ascii="Wingdings" w:hAnsi="Wingdings" w:hint="default"/>
      </w:rPr>
    </w:lvl>
    <w:lvl w:ilvl="8" w:tplc="04090005" w:tentative="1">
      <w:start w:val="1"/>
      <w:numFmt w:val="bullet"/>
      <w:lvlText w:val=""/>
      <w:lvlJc w:val="left"/>
      <w:pPr>
        <w:ind w:left="5110" w:hanging="480"/>
      </w:pPr>
      <w:rPr>
        <w:rFonts w:ascii="Wingdings" w:hAnsi="Wingdings" w:hint="default"/>
      </w:rPr>
    </w:lvl>
  </w:abstractNum>
  <w:abstractNum w:abstractNumId="24" w15:restartNumberingAfterBreak="0">
    <w:nsid w:val="2CA15FFD"/>
    <w:multiLevelType w:val="hybridMultilevel"/>
    <w:tmpl w:val="C908B900"/>
    <w:lvl w:ilvl="0" w:tplc="E1A4FD8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1F95649"/>
    <w:multiLevelType w:val="hybridMultilevel"/>
    <w:tmpl w:val="C5DCFD34"/>
    <w:lvl w:ilvl="0" w:tplc="243430E6">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2BB645E"/>
    <w:multiLevelType w:val="hybridMultilevel"/>
    <w:tmpl w:val="4ECAFC30"/>
    <w:lvl w:ilvl="0" w:tplc="4C48F9EA">
      <w:numFmt w:val="bullet"/>
      <w:lvlText w:val="•"/>
      <w:lvlJc w:val="left"/>
      <w:pPr>
        <w:ind w:left="1269" w:hanging="480"/>
      </w:pPr>
      <w:rPr>
        <w:rFonts w:hint="default"/>
        <w:lang w:val="en-US" w:eastAsia="zh-TW" w:bidi="ar-SA"/>
      </w:rPr>
    </w:lvl>
    <w:lvl w:ilvl="1" w:tplc="04090003" w:tentative="1">
      <w:start w:val="1"/>
      <w:numFmt w:val="bullet"/>
      <w:lvlText w:val=""/>
      <w:lvlJc w:val="left"/>
      <w:pPr>
        <w:ind w:left="1749" w:hanging="480"/>
      </w:pPr>
      <w:rPr>
        <w:rFonts w:ascii="Wingdings" w:hAnsi="Wingdings" w:hint="default"/>
      </w:rPr>
    </w:lvl>
    <w:lvl w:ilvl="2" w:tplc="04090005" w:tentative="1">
      <w:start w:val="1"/>
      <w:numFmt w:val="bullet"/>
      <w:lvlText w:val=""/>
      <w:lvlJc w:val="left"/>
      <w:pPr>
        <w:ind w:left="2229" w:hanging="480"/>
      </w:pPr>
      <w:rPr>
        <w:rFonts w:ascii="Wingdings" w:hAnsi="Wingdings" w:hint="default"/>
      </w:rPr>
    </w:lvl>
    <w:lvl w:ilvl="3" w:tplc="04090001" w:tentative="1">
      <w:start w:val="1"/>
      <w:numFmt w:val="bullet"/>
      <w:lvlText w:val=""/>
      <w:lvlJc w:val="left"/>
      <w:pPr>
        <w:ind w:left="2709" w:hanging="480"/>
      </w:pPr>
      <w:rPr>
        <w:rFonts w:ascii="Wingdings" w:hAnsi="Wingdings" w:hint="default"/>
      </w:rPr>
    </w:lvl>
    <w:lvl w:ilvl="4" w:tplc="04090003" w:tentative="1">
      <w:start w:val="1"/>
      <w:numFmt w:val="bullet"/>
      <w:lvlText w:val=""/>
      <w:lvlJc w:val="left"/>
      <w:pPr>
        <w:ind w:left="3189" w:hanging="480"/>
      </w:pPr>
      <w:rPr>
        <w:rFonts w:ascii="Wingdings" w:hAnsi="Wingdings" w:hint="default"/>
      </w:rPr>
    </w:lvl>
    <w:lvl w:ilvl="5" w:tplc="04090005" w:tentative="1">
      <w:start w:val="1"/>
      <w:numFmt w:val="bullet"/>
      <w:lvlText w:val=""/>
      <w:lvlJc w:val="left"/>
      <w:pPr>
        <w:ind w:left="3669" w:hanging="480"/>
      </w:pPr>
      <w:rPr>
        <w:rFonts w:ascii="Wingdings" w:hAnsi="Wingdings" w:hint="default"/>
      </w:rPr>
    </w:lvl>
    <w:lvl w:ilvl="6" w:tplc="04090001" w:tentative="1">
      <w:start w:val="1"/>
      <w:numFmt w:val="bullet"/>
      <w:lvlText w:val=""/>
      <w:lvlJc w:val="left"/>
      <w:pPr>
        <w:ind w:left="4149" w:hanging="480"/>
      </w:pPr>
      <w:rPr>
        <w:rFonts w:ascii="Wingdings" w:hAnsi="Wingdings" w:hint="default"/>
      </w:rPr>
    </w:lvl>
    <w:lvl w:ilvl="7" w:tplc="04090003" w:tentative="1">
      <w:start w:val="1"/>
      <w:numFmt w:val="bullet"/>
      <w:lvlText w:val=""/>
      <w:lvlJc w:val="left"/>
      <w:pPr>
        <w:ind w:left="4629" w:hanging="480"/>
      </w:pPr>
      <w:rPr>
        <w:rFonts w:ascii="Wingdings" w:hAnsi="Wingdings" w:hint="default"/>
      </w:rPr>
    </w:lvl>
    <w:lvl w:ilvl="8" w:tplc="04090005" w:tentative="1">
      <w:start w:val="1"/>
      <w:numFmt w:val="bullet"/>
      <w:lvlText w:val=""/>
      <w:lvlJc w:val="left"/>
      <w:pPr>
        <w:ind w:left="5109" w:hanging="480"/>
      </w:pPr>
      <w:rPr>
        <w:rFonts w:ascii="Wingdings" w:hAnsi="Wingdings" w:hint="default"/>
      </w:rPr>
    </w:lvl>
  </w:abstractNum>
  <w:abstractNum w:abstractNumId="27" w15:restartNumberingAfterBreak="0">
    <w:nsid w:val="337C4C09"/>
    <w:multiLevelType w:val="hybridMultilevel"/>
    <w:tmpl w:val="95A6A27A"/>
    <w:lvl w:ilvl="0" w:tplc="F5A20AE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33835D63"/>
    <w:multiLevelType w:val="hybridMultilevel"/>
    <w:tmpl w:val="E72661D4"/>
    <w:lvl w:ilvl="0" w:tplc="4C48F9EA">
      <w:numFmt w:val="bullet"/>
      <w:lvlText w:val="•"/>
      <w:lvlJc w:val="left"/>
      <w:pPr>
        <w:ind w:left="1270" w:hanging="480"/>
      </w:pPr>
      <w:rPr>
        <w:rFonts w:hint="default"/>
        <w:lang w:val="en-US" w:eastAsia="zh-TW" w:bidi="ar-SA"/>
      </w:rPr>
    </w:lvl>
    <w:lvl w:ilvl="1" w:tplc="04090003" w:tentative="1">
      <w:start w:val="1"/>
      <w:numFmt w:val="bullet"/>
      <w:lvlText w:val=""/>
      <w:lvlJc w:val="left"/>
      <w:pPr>
        <w:ind w:left="1750" w:hanging="480"/>
      </w:pPr>
      <w:rPr>
        <w:rFonts w:ascii="Wingdings" w:hAnsi="Wingdings" w:hint="default"/>
      </w:rPr>
    </w:lvl>
    <w:lvl w:ilvl="2" w:tplc="04090005" w:tentative="1">
      <w:start w:val="1"/>
      <w:numFmt w:val="bullet"/>
      <w:lvlText w:val=""/>
      <w:lvlJc w:val="left"/>
      <w:pPr>
        <w:ind w:left="2230" w:hanging="480"/>
      </w:pPr>
      <w:rPr>
        <w:rFonts w:ascii="Wingdings" w:hAnsi="Wingdings" w:hint="default"/>
      </w:rPr>
    </w:lvl>
    <w:lvl w:ilvl="3" w:tplc="04090001" w:tentative="1">
      <w:start w:val="1"/>
      <w:numFmt w:val="bullet"/>
      <w:lvlText w:val=""/>
      <w:lvlJc w:val="left"/>
      <w:pPr>
        <w:ind w:left="2710" w:hanging="480"/>
      </w:pPr>
      <w:rPr>
        <w:rFonts w:ascii="Wingdings" w:hAnsi="Wingdings" w:hint="default"/>
      </w:rPr>
    </w:lvl>
    <w:lvl w:ilvl="4" w:tplc="04090003" w:tentative="1">
      <w:start w:val="1"/>
      <w:numFmt w:val="bullet"/>
      <w:lvlText w:val=""/>
      <w:lvlJc w:val="left"/>
      <w:pPr>
        <w:ind w:left="3190" w:hanging="480"/>
      </w:pPr>
      <w:rPr>
        <w:rFonts w:ascii="Wingdings" w:hAnsi="Wingdings" w:hint="default"/>
      </w:rPr>
    </w:lvl>
    <w:lvl w:ilvl="5" w:tplc="04090005" w:tentative="1">
      <w:start w:val="1"/>
      <w:numFmt w:val="bullet"/>
      <w:lvlText w:val=""/>
      <w:lvlJc w:val="left"/>
      <w:pPr>
        <w:ind w:left="3670" w:hanging="480"/>
      </w:pPr>
      <w:rPr>
        <w:rFonts w:ascii="Wingdings" w:hAnsi="Wingdings" w:hint="default"/>
      </w:rPr>
    </w:lvl>
    <w:lvl w:ilvl="6" w:tplc="04090001" w:tentative="1">
      <w:start w:val="1"/>
      <w:numFmt w:val="bullet"/>
      <w:lvlText w:val=""/>
      <w:lvlJc w:val="left"/>
      <w:pPr>
        <w:ind w:left="4150" w:hanging="480"/>
      </w:pPr>
      <w:rPr>
        <w:rFonts w:ascii="Wingdings" w:hAnsi="Wingdings" w:hint="default"/>
      </w:rPr>
    </w:lvl>
    <w:lvl w:ilvl="7" w:tplc="04090003" w:tentative="1">
      <w:start w:val="1"/>
      <w:numFmt w:val="bullet"/>
      <w:lvlText w:val=""/>
      <w:lvlJc w:val="left"/>
      <w:pPr>
        <w:ind w:left="4630" w:hanging="480"/>
      </w:pPr>
      <w:rPr>
        <w:rFonts w:ascii="Wingdings" w:hAnsi="Wingdings" w:hint="default"/>
      </w:rPr>
    </w:lvl>
    <w:lvl w:ilvl="8" w:tplc="04090005" w:tentative="1">
      <w:start w:val="1"/>
      <w:numFmt w:val="bullet"/>
      <w:lvlText w:val=""/>
      <w:lvlJc w:val="left"/>
      <w:pPr>
        <w:ind w:left="5110" w:hanging="480"/>
      </w:pPr>
      <w:rPr>
        <w:rFonts w:ascii="Wingdings" w:hAnsi="Wingdings" w:hint="default"/>
      </w:rPr>
    </w:lvl>
  </w:abstractNum>
  <w:abstractNum w:abstractNumId="29" w15:restartNumberingAfterBreak="0">
    <w:nsid w:val="35745B74"/>
    <w:multiLevelType w:val="hybridMultilevel"/>
    <w:tmpl w:val="776E59A4"/>
    <w:lvl w:ilvl="0" w:tplc="4C48F9EA">
      <w:numFmt w:val="bullet"/>
      <w:lvlText w:val="•"/>
      <w:lvlJc w:val="left"/>
      <w:pPr>
        <w:ind w:left="1000" w:hanging="211"/>
      </w:pPr>
      <w:rPr>
        <w:rFonts w:hint="default"/>
        <w:w w:val="100"/>
        <w:sz w:val="26"/>
        <w:szCs w:val="26"/>
        <w:lang w:val="en-US" w:eastAsia="zh-TW" w:bidi="ar-SA"/>
      </w:rPr>
    </w:lvl>
    <w:lvl w:ilvl="1" w:tplc="FFFFFFFF">
      <w:numFmt w:val="bullet"/>
      <w:lvlText w:val="•"/>
      <w:lvlJc w:val="left"/>
      <w:pPr>
        <w:ind w:left="1840" w:hanging="211"/>
      </w:pPr>
      <w:rPr>
        <w:rFonts w:hint="default"/>
        <w:lang w:val="en-US" w:eastAsia="zh-TW" w:bidi="ar-SA"/>
      </w:rPr>
    </w:lvl>
    <w:lvl w:ilvl="2" w:tplc="FFFFFFFF">
      <w:numFmt w:val="bullet"/>
      <w:lvlText w:val="•"/>
      <w:lvlJc w:val="left"/>
      <w:pPr>
        <w:ind w:left="2680" w:hanging="211"/>
      </w:pPr>
      <w:rPr>
        <w:rFonts w:hint="default"/>
        <w:lang w:val="en-US" w:eastAsia="zh-TW" w:bidi="ar-SA"/>
      </w:rPr>
    </w:lvl>
    <w:lvl w:ilvl="3" w:tplc="FFFFFFFF">
      <w:numFmt w:val="bullet"/>
      <w:lvlText w:val="•"/>
      <w:lvlJc w:val="left"/>
      <w:pPr>
        <w:ind w:left="3520" w:hanging="211"/>
      </w:pPr>
      <w:rPr>
        <w:rFonts w:hint="default"/>
        <w:lang w:val="en-US" w:eastAsia="zh-TW" w:bidi="ar-SA"/>
      </w:rPr>
    </w:lvl>
    <w:lvl w:ilvl="4" w:tplc="FFFFFFFF">
      <w:numFmt w:val="bullet"/>
      <w:lvlText w:val="•"/>
      <w:lvlJc w:val="left"/>
      <w:pPr>
        <w:ind w:left="4360" w:hanging="211"/>
      </w:pPr>
      <w:rPr>
        <w:rFonts w:hint="default"/>
        <w:lang w:val="en-US" w:eastAsia="zh-TW" w:bidi="ar-SA"/>
      </w:rPr>
    </w:lvl>
    <w:lvl w:ilvl="5" w:tplc="FFFFFFFF">
      <w:numFmt w:val="bullet"/>
      <w:lvlText w:val="•"/>
      <w:lvlJc w:val="left"/>
      <w:pPr>
        <w:ind w:left="5200" w:hanging="211"/>
      </w:pPr>
      <w:rPr>
        <w:rFonts w:hint="default"/>
        <w:lang w:val="en-US" w:eastAsia="zh-TW" w:bidi="ar-SA"/>
      </w:rPr>
    </w:lvl>
    <w:lvl w:ilvl="6" w:tplc="FFFFFFFF">
      <w:numFmt w:val="bullet"/>
      <w:lvlText w:val="•"/>
      <w:lvlJc w:val="left"/>
      <w:pPr>
        <w:ind w:left="6040" w:hanging="211"/>
      </w:pPr>
      <w:rPr>
        <w:rFonts w:hint="default"/>
        <w:lang w:val="en-US" w:eastAsia="zh-TW" w:bidi="ar-SA"/>
      </w:rPr>
    </w:lvl>
    <w:lvl w:ilvl="7" w:tplc="FFFFFFFF">
      <w:numFmt w:val="bullet"/>
      <w:lvlText w:val="•"/>
      <w:lvlJc w:val="left"/>
      <w:pPr>
        <w:ind w:left="6880" w:hanging="211"/>
      </w:pPr>
      <w:rPr>
        <w:rFonts w:hint="default"/>
        <w:lang w:val="en-US" w:eastAsia="zh-TW" w:bidi="ar-SA"/>
      </w:rPr>
    </w:lvl>
    <w:lvl w:ilvl="8" w:tplc="FFFFFFFF">
      <w:numFmt w:val="bullet"/>
      <w:lvlText w:val="•"/>
      <w:lvlJc w:val="left"/>
      <w:pPr>
        <w:ind w:left="7720" w:hanging="211"/>
      </w:pPr>
      <w:rPr>
        <w:rFonts w:hint="default"/>
        <w:lang w:val="en-US" w:eastAsia="zh-TW" w:bidi="ar-SA"/>
      </w:rPr>
    </w:lvl>
  </w:abstractNum>
  <w:abstractNum w:abstractNumId="30" w15:restartNumberingAfterBreak="0">
    <w:nsid w:val="39122D23"/>
    <w:multiLevelType w:val="hybridMultilevel"/>
    <w:tmpl w:val="86D881AA"/>
    <w:lvl w:ilvl="0" w:tplc="659C801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3B211871"/>
    <w:multiLevelType w:val="hybridMultilevel"/>
    <w:tmpl w:val="7C8A1AEC"/>
    <w:lvl w:ilvl="0" w:tplc="FFFFFFFF">
      <w:numFmt w:val="bullet"/>
      <w:lvlText w:val="•"/>
      <w:lvlJc w:val="left"/>
      <w:pPr>
        <w:ind w:left="480" w:hanging="480"/>
      </w:pPr>
      <w:rPr>
        <w:rFonts w:hint="default"/>
        <w:lang w:val="en-US" w:eastAsia="zh-TW" w:bidi="ar-SA"/>
      </w:rPr>
    </w:lvl>
    <w:lvl w:ilvl="1" w:tplc="FFFFFFFF" w:tentative="1">
      <w:start w:val="1"/>
      <w:numFmt w:val="bullet"/>
      <w:lvlText w:val=""/>
      <w:lvlJc w:val="left"/>
      <w:pPr>
        <w:ind w:left="960" w:hanging="480"/>
      </w:pPr>
      <w:rPr>
        <w:rFonts w:ascii="Wingdings" w:hAnsi="Wingdings" w:hint="default"/>
      </w:rPr>
    </w:lvl>
    <w:lvl w:ilvl="2" w:tplc="4C48F9EA">
      <w:numFmt w:val="bullet"/>
      <w:lvlText w:val="•"/>
      <w:lvlJc w:val="left"/>
      <w:pPr>
        <w:ind w:left="1269" w:hanging="480"/>
      </w:pPr>
      <w:rPr>
        <w:rFonts w:hint="default"/>
        <w:lang w:val="en-US" w:eastAsia="zh-TW" w:bidi="ar-SA"/>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2" w15:restartNumberingAfterBreak="0">
    <w:nsid w:val="3B306F2C"/>
    <w:multiLevelType w:val="multilevel"/>
    <w:tmpl w:val="54D04A30"/>
    <w:lvl w:ilvl="0">
      <w:start w:val="2"/>
      <w:numFmt w:val="decimal"/>
      <w:lvlText w:val="%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3" w15:restartNumberingAfterBreak="0">
    <w:nsid w:val="3DD26811"/>
    <w:multiLevelType w:val="hybridMultilevel"/>
    <w:tmpl w:val="92B81B1E"/>
    <w:lvl w:ilvl="0" w:tplc="7D00EC5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7D00EC5A">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3E075A20"/>
    <w:multiLevelType w:val="multilevel"/>
    <w:tmpl w:val="740E9AB4"/>
    <w:lvl w:ilvl="0">
      <w:start w:val="3"/>
      <w:numFmt w:val="decimal"/>
      <w:lvlText w:val="%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5" w15:restartNumberingAfterBreak="0">
    <w:nsid w:val="3F722B86"/>
    <w:multiLevelType w:val="hybridMultilevel"/>
    <w:tmpl w:val="9B7EC6DA"/>
    <w:lvl w:ilvl="0" w:tplc="FFFFFFFF">
      <w:numFmt w:val="bullet"/>
      <w:lvlText w:val="•"/>
      <w:lvlJc w:val="left"/>
      <w:pPr>
        <w:ind w:left="480" w:hanging="480"/>
      </w:pPr>
      <w:rPr>
        <w:rFonts w:hint="default"/>
        <w:lang w:val="en-US" w:eastAsia="zh-TW" w:bidi="ar-SA"/>
      </w:rPr>
    </w:lvl>
    <w:lvl w:ilvl="1" w:tplc="4C48F9EA">
      <w:numFmt w:val="bullet"/>
      <w:lvlText w:val="•"/>
      <w:lvlJc w:val="left"/>
      <w:pPr>
        <w:ind w:left="1270" w:hanging="480"/>
      </w:pPr>
      <w:rPr>
        <w:rFonts w:hint="default"/>
        <w:lang w:val="en-US" w:eastAsia="zh-TW" w:bidi="ar-SA"/>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6" w15:restartNumberingAfterBreak="0">
    <w:nsid w:val="41D72342"/>
    <w:multiLevelType w:val="hybridMultilevel"/>
    <w:tmpl w:val="8F1A500A"/>
    <w:lvl w:ilvl="0" w:tplc="7D00EC5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44E24E04"/>
    <w:multiLevelType w:val="hybridMultilevel"/>
    <w:tmpl w:val="6538728E"/>
    <w:lvl w:ilvl="0" w:tplc="F5A20AE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4ABF4730"/>
    <w:multiLevelType w:val="multilevel"/>
    <w:tmpl w:val="5FB2C768"/>
    <w:lvl w:ilvl="0">
      <w:start w:val="5"/>
      <w:numFmt w:val="decimal"/>
      <w:lvlText w:val="%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b w:val="0"/>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9" w15:restartNumberingAfterBreak="0">
    <w:nsid w:val="4B1473AF"/>
    <w:multiLevelType w:val="hybridMultilevel"/>
    <w:tmpl w:val="9990CD54"/>
    <w:lvl w:ilvl="0" w:tplc="4C48F9EA">
      <w:numFmt w:val="bullet"/>
      <w:lvlText w:val="•"/>
      <w:lvlJc w:val="left"/>
      <w:pPr>
        <w:ind w:left="880" w:hanging="480"/>
      </w:pPr>
      <w:rPr>
        <w:rFonts w:hint="default"/>
        <w:lang w:val="en-US" w:eastAsia="zh-TW" w:bidi="ar-SA"/>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 w15:restartNumberingAfterBreak="0">
    <w:nsid w:val="4D9048C4"/>
    <w:multiLevelType w:val="hybridMultilevel"/>
    <w:tmpl w:val="E34ED190"/>
    <w:lvl w:ilvl="0" w:tplc="FFFFFFFF">
      <w:numFmt w:val="bullet"/>
      <w:lvlText w:val=""/>
      <w:lvlJc w:val="left"/>
      <w:pPr>
        <w:ind w:left="434" w:hanging="211"/>
      </w:pPr>
      <w:rPr>
        <w:rFonts w:ascii="Wingdings" w:eastAsia="Wingdings" w:hAnsi="Wingdings" w:cs="Wingdings" w:hint="default"/>
        <w:spacing w:val="-2"/>
        <w:w w:val="100"/>
        <w:sz w:val="26"/>
        <w:szCs w:val="26"/>
        <w:lang w:val="en-US" w:eastAsia="zh-TW" w:bidi="ar-SA"/>
      </w:rPr>
    </w:lvl>
    <w:lvl w:ilvl="1" w:tplc="4C48F9EA">
      <w:numFmt w:val="bullet"/>
      <w:lvlText w:val="•"/>
      <w:lvlJc w:val="left"/>
      <w:pPr>
        <w:ind w:left="1270" w:hanging="480"/>
      </w:pPr>
      <w:rPr>
        <w:rFonts w:hint="default"/>
        <w:lang w:val="en-US" w:eastAsia="zh-TW" w:bidi="ar-SA"/>
      </w:rPr>
    </w:lvl>
    <w:lvl w:ilvl="2" w:tplc="FFFFFFFF">
      <w:numFmt w:val="bullet"/>
      <w:lvlText w:val="•"/>
      <w:lvlJc w:val="left"/>
      <w:pPr>
        <w:ind w:left="1435" w:hanging="211"/>
      </w:pPr>
      <w:rPr>
        <w:rFonts w:hint="default"/>
        <w:lang w:val="en-US" w:eastAsia="zh-TW" w:bidi="ar-SA"/>
      </w:rPr>
    </w:lvl>
    <w:lvl w:ilvl="3" w:tplc="FFFFFFFF">
      <w:numFmt w:val="bullet"/>
      <w:lvlText w:val="•"/>
      <w:lvlJc w:val="left"/>
      <w:pPr>
        <w:ind w:left="2431" w:hanging="211"/>
      </w:pPr>
      <w:rPr>
        <w:rFonts w:hint="default"/>
        <w:lang w:val="en-US" w:eastAsia="zh-TW" w:bidi="ar-SA"/>
      </w:rPr>
    </w:lvl>
    <w:lvl w:ilvl="4" w:tplc="FFFFFFFF">
      <w:numFmt w:val="bullet"/>
      <w:lvlText w:val="•"/>
      <w:lvlJc w:val="left"/>
      <w:pPr>
        <w:ind w:left="3426" w:hanging="211"/>
      </w:pPr>
      <w:rPr>
        <w:rFonts w:hint="default"/>
        <w:lang w:val="en-US" w:eastAsia="zh-TW" w:bidi="ar-SA"/>
      </w:rPr>
    </w:lvl>
    <w:lvl w:ilvl="5" w:tplc="FFFFFFFF">
      <w:numFmt w:val="bullet"/>
      <w:lvlText w:val="•"/>
      <w:lvlJc w:val="left"/>
      <w:pPr>
        <w:ind w:left="4422" w:hanging="211"/>
      </w:pPr>
      <w:rPr>
        <w:rFonts w:hint="default"/>
        <w:lang w:val="en-US" w:eastAsia="zh-TW" w:bidi="ar-SA"/>
      </w:rPr>
    </w:lvl>
    <w:lvl w:ilvl="6" w:tplc="FFFFFFFF">
      <w:numFmt w:val="bullet"/>
      <w:lvlText w:val="•"/>
      <w:lvlJc w:val="left"/>
      <w:pPr>
        <w:ind w:left="5417" w:hanging="211"/>
      </w:pPr>
      <w:rPr>
        <w:rFonts w:hint="default"/>
        <w:lang w:val="en-US" w:eastAsia="zh-TW" w:bidi="ar-SA"/>
      </w:rPr>
    </w:lvl>
    <w:lvl w:ilvl="7" w:tplc="FFFFFFFF">
      <w:numFmt w:val="bullet"/>
      <w:lvlText w:val="•"/>
      <w:lvlJc w:val="left"/>
      <w:pPr>
        <w:ind w:left="6413" w:hanging="211"/>
      </w:pPr>
      <w:rPr>
        <w:rFonts w:hint="default"/>
        <w:lang w:val="en-US" w:eastAsia="zh-TW" w:bidi="ar-SA"/>
      </w:rPr>
    </w:lvl>
    <w:lvl w:ilvl="8" w:tplc="FFFFFFFF">
      <w:numFmt w:val="bullet"/>
      <w:lvlText w:val="•"/>
      <w:lvlJc w:val="left"/>
      <w:pPr>
        <w:ind w:left="7408" w:hanging="211"/>
      </w:pPr>
      <w:rPr>
        <w:rFonts w:hint="default"/>
        <w:lang w:val="en-US" w:eastAsia="zh-TW" w:bidi="ar-SA"/>
      </w:rPr>
    </w:lvl>
  </w:abstractNum>
  <w:abstractNum w:abstractNumId="41" w15:restartNumberingAfterBreak="0">
    <w:nsid w:val="4DBB3DF0"/>
    <w:multiLevelType w:val="hybridMultilevel"/>
    <w:tmpl w:val="AA866D24"/>
    <w:lvl w:ilvl="0" w:tplc="767C0E6A">
      <w:start w:val="1"/>
      <w:numFmt w:val="decimal"/>
      <w:lvlText w:val="%1."/>
      <w:lvlJc w:val="left"/>
      <w:pPr>
        <w:ind w:left="718" w:hanging="211"/>
      </w:pPr>
      <w:rPr>
        <w:rFonts w:ascii="Times New Roman" w:eastAsia="Times New Roman" w:hAnsi="Times New Roman" w:cs="Times New Roman" w:hint="default"/>
        <w:w w:val="100"/>
        <w:sz w:val="26"/>
        <w:szCs w:val="26"/>
        <w:lang w:val="en-US" w:eastAsia="zh-TW" w:bidi="ar-SA"/>
      </w:rPr>
    </w:lvl>
    <w:lvl w:ilvl="1" w:tplc="59C41D60">
      <w:numFmt w:val="bullet"/>
      <w:lvlText w:val="•"/>
      <w:lvlJc w:val="left"/>
      <w:pPr>
        <w:ind w:left="1588" w:hanging="211"/>
      </w:pPr>
      <w:rPr>
        <w:rFonts w:hint="default"/>
        <w:lang w:val="en-US" w:eastAsia="zh-TW" w:bidi="ar-SA"/>
      </w:rPr>
    </w:lvl>
    <w:lvl w:ilvl="2" w:tplc="4D62260C">
      <w:numFmt w:val="bullet"/>
      <w:lvlText w:val="•"/>
      <w:lvlJc w:val="left"/>
      <w:pPr>
        <w:ind w:left="2456" w:hanging="211"/>
      </w:pPr>
      <w:rPr>
        <w:rFonts w:hint="default"/>
        <w:lang w:val="en-US" w:eastAsia="zh-TW" w:bidi="ar-SA"/>
      </w:rPr>
    </w:lvl>
    <w:lvl w:ilvl="3" w:tplc="00A2AC20">
      <w:numFmt w:val="bullet"/>
      <w:lvlText w:val="•"/>
      <w:lvlJc w:val="left"/>
      <w:pPr>
        <w:ind w:left="3324" w:hanging="211"/>
      </w:pPr>
      <w:rPr>
        <w:rFonts w:hint="default"/>
        <w:lang w:val="en-US" w:eastAsia="zh-TW" w:bidi="ar-SA"/>
      </w:rPr>
    </w:lvl>
    <w:lvl w:ilvl="4" w:tplc="CF64A5F2">
      <w:numFmt w:val="bullet"/>
      <w:lvlText w:val="•"/>
      <w:lvlJc w:val="left"/>
      <w:pPr>
        <w:ind w:left="4192" w:hanging="211"/>
      </w:pPr>
      <w:rPr>
        <w:rFonts w:hint="default"/>
        <w:lang w:val="en-US" w:eastAsia="zh-TW" w:bidi="ar-SA"/>
      </w:rPr>
    </w:lvl>
    <w:lvl w:ilvl="5" w:tplc="C25C000E">
      <w:numFmt w:val="bullet"/>
      <w:lvlText w:val="•"/>
      <w:lvlJc w:val="left"/>
      <w:pPr>
        <w:ind w:left="5060" w:hanging="211"/>
      </w:pPr>
      <w:rPr>
        <w:rFonts w:hint="default"/>
        <w:lang w:val="en-US" w:eastAsia="zh-TW" w:bidi="ar-SA"/>
      </w:rPr>
    </w:lvl>
    <w:lvl w:ilvl="6" w:tplc="7262B3F2">
      <w:numFmt w:val="bullet"/>
      <w:lvlText w:val="•"/>
      <w:lvlJc w:val="left"/>
      <w:pPr>
        <w:ind w:left="5928" w:hanging="211"/>
      </w:pPr>
      <w:rPr>
        <w:rFonts w:hint="default"/>
        <w:lang w:val="en-US" w:eastAsia="zh-TW" w:bidi="ar-SA"/>
      </w:rPr>
    </w:lvl>
    <w:lvl w:ilvl="7" w:tplc="CDA4BB3A">
      <w:numFmt w:val="bullet"/>
      <w:lvlText w:val="•"/>
      <w:lvlJc w:val="left"/>
      <w:pPr>
        <w:ind w:left="6796" w:hanging="211"/>
      </w:pPr>
      <w:rPr>
        <w:rFonts w:hint="default"/>
        <w:lang w:val="en-US" w:eastAsia="zh-TW" w:bidi="ar-SA"/>
      </w:rPr>
    </w:lvl>
    <w:lvl w:ilvl="8" w:tplc="50122994">
      <w:numFmt w:val="bullet"/>
      <w:lvlText w:val="•"/>
      <w:lvlJc w:val="left"/>
      <w:pPr>
        <w:ind w:left="7664" w:hanging="211"/>
      </w:pPr>
      <w:rPr>
        <w:rFonts w:hint="default"/>
        <w:lang w:val="en-US" w:eastAsia="zh-TW" w:bidi="ar-SA"/>
      </w:rPr>
    </w:lvl>
  </w:abstractNum>
  <w:abstractNum w:abstractNumId="42" w15:restartNumberingAfterBreak="0">
    <w:nsid w:val="5485316D"/>
    <w:multiLevelType w:val="hybridMultilevel"/>
    <w:tmpl w:val="C4E05ED0"/>
    <w:lvl w:ilvl="0" w:tplc="6AA0188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6000D7E"/>
    <w:multiLevelType w:val="hybridMultilevel"/>
    <w:tmpl w:val="E7F0746A"/>
    <w:lvl w:ilvl="0" w:tplc="44D63F1E">
      <w:start w:val="3"/>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562D3EE4"/>
    <w:multiLevelType w:val="hybridMultilevel"/>
    <w:tmpl w:val="F49CAAE2"/>
    <w:lvl w:ilvl="0" w:tplc="4C48F9EA">
      <w:numFmt w:val="bullet"/>
      <w:lvlText w:val="•"/>
      <w:lvlJc w:val="left"/>
      <w:pPr>
        <w:ind w:left="1270" w:hanging="480"/>
      </w:pPr>
      <w:rPr>
        <w:rFonts w:hint="default"/>
        <w:lang w:val="en-US" w:eastAsia="zh-TW" w:bidi="ar-SA"/>
      </w:rPr>
    </w:lvl>
    <w:lvl w:ilvl="1" w:tplc="04090003" w:tentative="1">
      <w:start w:val="1"/>
      <w:numFmt w:val="bullet"/>
      <w:lvlText w:val=""/>
      <w:lvlJc w:val="left"/>
      <w:pPr>
        <w:ind w:left="1750" w:hanging="480"/>
      </w:pPr>
      <w:rPr>
        <w:rFonts w:ascii="Wingdings" w:hAnsi="Wingdings" w:hint="default"/>
      </w:rPr>
    </w:lvl>
    <w:lvl w:ilvl="2" w:tplc="04090005" w:tentative="1">
      <w:start w:val="1"/>
      <w:numFmt w:val="bullet"/>
      <w:lvlText w:val=""/>
      <w:lvlJc w:val="left"/>
      <w:pPr>
        <w:ind w:left="2230" w:hanging="480"/>
      </w:pPr>
      <w:rPr>
        <w:rFonts w:ascii="Wingdings" w:hAnsi="Wingdings" w:hint="default"/>
      </w:rPr>
    </w:lvl>
    <w:lvl w:ilvl="3" w:tplc="04090001" w:tentative="1">
      <w:start w:val="1"/>
      <w:numFmt w:val="bullet"/>
      <w:lvlText w:val=""/>
      <w:lvlJc w:val="left"/>
      <w:pPr>
        <w:ind w:left="2710" w:hanging="480"/>
      </w:pPr>
      <w:rPr>
        <w:rFonts w:ascii="Wingdings" w:hAnsi="Wingdings" w:hint="default"/>
      </w:rPr>
    </w:lvl>
    <w:lvl w:ilvl="4" w:tplc="04090003" w:tentative="1">
      <w:start w:val="1"/>
      <w:numFmt w:val="bullet"/>
      <w:lvlText w:val=""/>
      <w:lvlJc w:val="left"/>
      <w:pPr>
        <w:ind w:left="3190" w:hanging="480"/>
      </w:pPr>
      <w:rPr>
        <w:rFonts w:ascii="Wingdings" w:hAnsi="Wingdings" w:hint="default"/>
      </w:rPr>
    </w:lvl>
    <w:lvl w:ilvl="5" w:tplc="04090005" w:tentative="1">
      <w:start w:val="1"/>
      <w:numFmt w:val="bullet"/>
      <w:lvlText w:val=""/>
      <w:lvlJc w:val="left"/>
      <w:pPr>
        <w:ind w:left="3670" w:hanging="480"/>
      </w:pPr>
      <w:rPr>
        <w:rFonts w:ascii="Wingdings" w:hAnsi="Wingdings" w:hint="default"/>
      </w:rPr>
    </w:lvl>
    <w:lvl w:ilvl="6" w:tplc="04090001" w:tentative="1">
      <w:start w:val="1"/>
      <w:numFmt w:val="bullet"/>
      <w:lvlText w:val=""/>
      <w:lvlJc w:val="left"/>
      <w:pPr>
        <w:ind w:left="4150" w:hanging="480"/>
      </w:pPr>
      <w:rPr>
        <w:rFonts w:ascii="Wingdings" w:hAnsi="Wingdings" w:hint="default"/>
      </w:rPr>
    </w:lvl>
    <w:lvl w:ilvl="7" w:tplc="04090003" w:tentative="1">
      <w:start w:val="1"/>
      <w:numFmt w:val="bullet"/>
      <w:lvlText w:val=""/>
      <w:lvlJc w:val="left"/>
      <w:pPr>
        <w:ind w:left="4630" w:hanging="480"/>
      </w:pPr>
      <w:rPr>
        <w:rFonts w:ascii="Wingdings" w:hAnsi="Wingdings" w:hint="default"/>
      </w:rPr>
    </w:lvl>
    <w:lvl w:ilvl="8" w:tplc="04090005" w:tentative="1">
      <w:start w:val="1"/>
      <w:numFmt w:val="bullet"/>
      <w:lvlText w:val=""/>
      <w:lvlJc w:val="left"/>
      <w:pPr>
        <w:ind w:left="5110" w:hanging="480"/>
      </w:pPr>
      <w:rPr>
        <w:rFonts w:ascii="Wingdings" w:hAnsi="Wingdings" w:hint="default"/>
      </w:rPr>
    </w:lvl>
  </w:abstractNum>
  <w:abstractNum w:abstractNumId="45" w15:restartNumberingAfterBreak="0">
    <w:nsid w:val="5B075325"/>
    <w:multiLevelType w:val="multilevel"/>
    <w:tmpl w:val="0B2C13BC"/>
    <w:lvl w:ilvl="0">
      <w:start w:val="2"/>
      <w:numFmt w:val="decimal"/>
      <w:lvlText w:val="%1."/>
      <w:lvlJc w:val="left"/>
      <w:pPr>
        <w:ind w:left="480" w:hanging="480"/>
      </w:pPr>
      <w:rPr>
        <w:rFonts w:hint="eastAsia"/>
        <w:b w:val="0"/>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6" w15:restartNumberingAfterBreak="0">
    <w:nsid w:val="5B592690"/>
    <w:multiLevelType w:val="multilevel"/>
    <w:tmpl w:val="235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04323F"/>
    <w:multiLevelType w:val="hybridMultilevel"/>
    <w:tmpl w:val="B1F821FA"/>
    <w:lvl w:ilvl="0" w:tplc="4C48F9EA">
      <w:numFmt w:val="bullet"/>
      <w:lvlText w:val="•"/>
      <w:lvlJc w:val="left"/>
      <w:pPr>
        <w:ind w:left="1270" w:hanging="480"/>
      </w:pPr>
      <w:rPr>
        <w:rFonts w:hint="default"/>
        <w:lang w:val="en-US" w:eastAsia="zh-TW" w:bidi="ar-SA"/>
      </w:rPr>
    </w:lvl>
    <w:lvl w:ilvl="1" w:tplc="04090003" w:tentative="1">
      <w:start w:val="1"/>
      <w:numFmt w:val="bullet"/>
      <w:lvlText w:val=""/>
      <w:lvlJc w:val="left"/>
      <w:pPr>
        <w:ind w:left="1750" w:hanging="480"/>
      </w:pPr>
      <w:rPr>
        <w:rFonts w:ascii="Wingdings" w:hAnsi="Wingdings" w:hint="default"/>
      </w:rPr>
    </w:lvl>
    <w:lvl w:ilvl="2" w:tplc="04090005" w:tentative="1">
      <w:start w:val="1"/>
      <w:numFmt w:val="bullet"/>
      <w:lvlText w:val=""/>
      <w:lvlJc w:val="left"/>
      <w:pPr>
        <w:ind w:left="2230" w:hanging="480"/>
      </w:pPr>
      <w:rPr>
        <w:rFonts w:ascii="Wingdings" w:hAnsi="Wingdings" w:hint="default"/>
      </w:rPr>
    </w:lvl>
    <w:lvl w:ilvl="3" w:tplc="04090001" w:tentative="1">
      <w:start w:val="1"/>
      <w:numFmt w:val="bullet"/>
      <w:lvlText w:val=""/>
      <w:lvlJc w:val="left"/>
      <w:pPr>
        <w:ind w:left="2710" w:hanging="480"/>
      </w:pPr>
      <w:rPr>
        <w:rFonts w:ascii="Wingdings" w:hAnsi="Wingdings" w:hint="default"/>
      </w:rPr>
    </w:lvl>
    <w:lvl w:ilvl="4" w:tplc="04090003" w:tentative="1">
      <w:start w:val="1"/>
      <w:numFmt w:val="bullet"/>
      <w:lvlText w:val=""/>
      <w:lvlJc w:val="left"/>
      <w:pPr>
        <w:ind w:left="3190" w:hanging="480"/>
      </w:pPr>
      <w:rPr>
        <w:rFonts w:ascii="Wingdings" w:hAnsi="Wingdings" w:hint="default"/>
      </w:rPr>
    </w:lvl>
    <w:lvl w:ilvl="5" w:tplc="04090005" w:tentative="1">
      <w:start w:val="1"/>
      <w:numFmt w:val="bullet"/>
      <w:lvlText w:val=""/>
      <w:lvlJc w:val="left"/>
      <w:pPr>
        <w:ind w:left="3670" w:hanging="480"/>
      </w:pPr>
      <w:rPr>
        <w:rFonts w:ascii="Wingdings" w:hAnsi="Wingdings" w:hint="default"/>
      </w:rPr>
    </w:lvl>
    <w:lvl w:ilvl="6" w:tplc="04090001" w:tentative="1">
      <w:start w:val="1"/>
      <w:numFmt w:val="bullet"/>
      <w:lvlText w:val=""/>
      <w:lvlJc w:val="left"/>
      <w:pPr>
        <w:ind w:left="4150" w:hanging="480"/>
      </w:pPr>
      <w:rPr>
        <w:rFonts w:ascii="Wingdings" w:hAnsi="Wingdings" w:hint="default"/>
      </w:rPr>
    </w:lvl>
    <w:lvl w:ilvl="7" w:tplc="04090003" w:tentative="1">
      <w:start w:val="1"/>
      <w:numFmt w:val="bullet"/>
      <w:lvlText w:val=""/>
      <w:lvlJc w:val="left"/>
      <w:pPr>
        <w:ind w:left="4630" w:hanging="480"/>
      </w:pPr>
      <w:rPr>
        <w:rFonts w:ascii="Wingdings" w:hAnsi="Wingdings" w:hint="default"/>
      </w:rPr>
    </w:lvl>
    <w:lvl w:ilvl="8" w:tplc="04090005" w:tentative="1">
      <w:start w:val="1"/>
      <w:numFmt w:val="bullet"/>
      <w:lvlText w:val=""/>
      <w:lvlJc w:val="left"/>
      <w:pPr>
        <w:ind w:left="5110" w:hanging="480"/>
      </w:pPr>
      <w:rPr>
        <w:rFonts w:ascii="Wingdings" w:hAnsi="Wingdings" w:hint="default"/>
      </w:rPr>
    </w:lvl>
  </w:abstractNum>
  <w:abstractNum w:abstractNumId="48" w15:restartNumberingAfterBreak="0">
    <w:nsid w:val="5E300ED0"/>
    <w:multiLevelType w:val="multilevel"/>
    <w:tmpl w:val="A77CB62E"/>
    <w:lvl w:ilvl="0">
      <w:start w:val="1"/>
      <w:numFmt w:val="decimal"/>
      <w:lvlText w:val="%1."/>
      <w:lvlJc w:val="left"/>
      <w:pPr>
        <w:ind w:left="480" w:hanging="480"/>
      </w:pPr>
      <w:rPr>
        <w:rFonts w:hint="eastAsia"/>
        <w:b w:val="0"/>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5"/>
      <w:numFmt w:val="decimal"/>
      <w:lvlText w:val="%4."/>
      <w:lvlJc w:val="left"/>
      <w:pPr>
        <w:ind w:left="1920" w:hanging="480"/>
      </w:pPr>
      <w:rPr>
        <w:rFonts w:hint="eastAsia"/>
        <w:b w:val="0"/>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9" w15:restartNumberingAfterBreak="0">
    <w:nsid w:val="60BC64AD"/>
    <w:multiLevelType w:val="hybridMultilevel"/>
    <w:tmpl w:val="343649B4"/>
    <w:lvl w:ilvl="0" w:tplc="7D00EC5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15:restartNumberingAfterBreak="0">
    <w:nsid w:val="6E422AF7"/>
    <w:multiLevelType w:val="multilevel"/>
    <w:tmpl w:val="6A8E22DC"/>
    <w:lvl w:ilvl="0">
      <w:start w:val="3"/>
      <w:numFmt w:val="decimal"/>
      <w:lvlText w:val="%1."/>
      <w:lvlJc w:val="left"/>
      <w:pPr>
        <w:ind w:left="480" w:hanging="480"/>
      </w:pPr>
      <w:rPr>
        <w:rFonts w:hint="eastAsia"/>
        <w:b w:val="0"/>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5"/>
      <w:numFmt w:val="decimal"/>
      <w:lvlText w:val="%4."/>
      <w:lvlJc w:val="left"/>
      <w:pPr>
        <w:ind w:left="1615" w:hanging="480"/>
      </w:pPr>
      <w:rPr>
        <w:rFonts w:hint="eastAsia"/>
        <w:b w:val="0"/>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1" w15:restartNumberingAfterBreak="0">
    <w:nsid w:val="70496477"/>
    <w:multiLevelType w:val="hybridMultilevel"/>
    <w:tmpl w:val="08781CD4"/>
    <w:lvl w:ilvl="0" w:tplc="7D00EC5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15:restartNumberingAfterBreak="0">
    <w:nsid w:val="70B651C8"/>
    <w:multiLevelType w:val="multilevel"/>
    <w:tmpl w:val="6DE0AC6C"/>
    <w:lvl w:ilvl="0">
      <w:start w:val="1"/>
      <w:numFmt w:val="decimal"/>
      <w:lvlText w:val="%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5"/>
      <w:numFmt w:val="decimal"/>
      <w:lvlText w:val="%4."/>
      <w:lvlJc w:val="left"/>
      <w:pPr>
        <w:ind w:left="1920" w:hanging="480"/>
      </w:pPr>
      <w:rPr>
        <w:rFonts w:hint="eastAsia"/>
        <w:b w:val="0"/>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3" w15:restartNumberingAfterBreak="0">
    <w:nsid w:val="715E6C0B"/>
    <w:multiLevelType w:val="hybridMultilevel"/>
    <w:tmpl w:val="51F6C666"/>
    <w:lvl w:ilvl="0" w:tplc="4C48F9EA">
      <w:numFmt w:val="bullet"/>
      <w:lvlText w:val="•"/>
      <w:lvlJc w:val="left"/>
      <w:pPr>
        <w:ind w:left="707" w:hanging="480"/>
      </w:pPr>
      <w:rPr>
        <w:rFonts w:hint="default"/>
        <w:lang w:val="en-US" w:eastAsia="zh-TW" w:bidi="ar-SA"/>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54" w15:restartNumberingAfterBreak="0">
    <w:nsid w:val="74B34E2C"/>
    <w:multiLevelType w:val="hybridMultilevel"/>
    <w:tmpl w:val="78F00582"/>
    <w:lvl w:ilvl="0" w:tplc="4C48F9EA">
      <w:numFmt w:val="bullet"/>
      <w:lvlText w:val="•"/>
      <w:lvlJc w:val="left"/>
      <w:pPr>
        <w:ind w:left="1440" w:hanging="480"/>
      </w:pPr>
      <w:rPr>
        <w:rFonts w:hint="default"/>
        <w:lang w:val="en-US" w:eastAsia="zh-TW" w:bidi="ar-S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5" w15:restartNumberingAfterBreak="0">
    <w:nsid w:val="75FD36E1"/>
    <w:multiLevelType w:val="hybridMultilevel"/>
    <w:tmpl w:val="4A3668E4"/>
    <w:lvl w:ilvl="0" w:tplc="0409000F">
      <w:start w:val="1"/>
      <w:numFmt w:val="decimal"/>
      <w:lvlText w:val="%1."/>
      <w:lvlJc w:val="left"/>
      <w:pPr>
        <w:ind w:left="704" w:hanging="480"/>
      </w:pPr>
    </w:lvl>
    <w:lvl w:ilvl="1" w:tplc="04090019" w:tentative="1">
      <w:start w:val="1"/>
      <w:numFmt w:val="ideographTraditional"/>
      <w:lvlText w:val="%2、"/>
      <w:lvlJc w:val="left"/>
      <w:pPr>
        <w:ind w:left="1184" w:hanging="480"/>
      </w:pPr>
    </w:lvl>
    <w:lvl w:ilvl="2" w:tplc="0409001B" w:tentative="1">
      <w:start w:val="1"/>
      <w:numFmt w:val="lowerRoman"/>
      <w:lvlText w:val="%3."/>
      <w:lvlJc w:val="right"/>
      <w:pPr>
        <w:ind w:left="1664" w:hanging="480"/>
      </w:pPr>
    </w:lvl>
    <w:lvl w:ilvl="3" w:tplc="0409000F" w:tentative="1">
      <w:start w:val="1"/>
      <w:numFmt w:val="decimal"/>
      <w:lvlText w:val="%4."/>
      <w:lvlJc w:val="left"/>
      <w:pPr>
        <w:ind w:left="2144" w:hanging="480"/>
      </w:pPr>
    </w:lvl>
    <w:lvl w:ilvl="4" w:tplc="04090019" w:tentative="1">
      <w:start w:val="1"/>
      <w:numFmt w:val="ideographTraditional"/>
      <w:lvlText w:val="%5、"/>
      <w:lvlJc w:val="left"/>
      <w:pPr>
        <w:ind w:left="2624" w:hanging="480"/>
      </w:pPr>
    </w:lvl>
    <w:lvl w:ilvl="5" w:tplc="0409001B" w:tentative="1">
      <w:start w:val="1"/>
      <w:numFmt w:val="lowerRoman"/>
      <w:lvlText w:val="%6."/>
      <w:lvlJc w:val="right"/>
      <w:pPr>
        <w:ind w:left="3104" w:hanging="480"/>
      </w:pPr>
    </w:lvl>
    <w:lvl w:ilvl="6" w:tplc="0409000F" w:tentative="1">
      <w:start w:val="1"/>
      <w:numFmt w:val="decimal"/>
      <w:lvlText w:val="%7."/>
      <w:lvlJc w:val="left"/>
      <w:pPr>
        <w:ind w:left="3584" w:hanging="480"/>
      </w:pPr>
    </w:lvl>
    <w:lvl w:ilvl="7" w:tplc="04090019" w:tentative="1">
      <w:start w:val="1"/>
      <w:numFmt w:val="ideographTraditional"/>
      <w:lvlText w:val="%8、"/>
      <w:lvlJc w:val="left"/>
      <w:pPr>
        <w:ind w:left="4064" w:hanging="480"/>
      </w:pPr>
    </w:lvl>
    <w:lvl w:ilvl="8" w:tplc="0409001B" w:tentative="1">
      <w:start w:val="1"/>
      <w:numFmt w:val="lowerRoman"/>
      <w:lvlText w:val="%9."/>
      <w:lvlJc w:val="right"/>
      <w:pPr>
        <w:ind w:left="4544" w:hanging="480"/>
      </w:pPr>
    </w:lvl>
  </w:abstractNum>
  <w:abstractNum w:abstractNumId="56" w15:restartNumberingAfterBreak="0">
    <w:nsid w:val="77CB0A75"/>
    <w:multiLevelType w:val="multilevel"/>
    <w:tmpl w:val="9EBC0ED2"/>
    <w:lvl w:ilvl="0">
      <w:start w:val="2"/>
      <w:numFmt w:val="decimal"/>
      <w:lvlText w:val="%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5"/>
      <w:numFmt w:val="decimal"/>
      <w:lvlText w:val="%4."/>
      <w:lvlJc w:val="left"/>
      <w:pPr>
        <w:ind w:left="1920" w:hanging="480"/>
      </w:pPr>
      <w:rPr>
        <w:rFonts w:hint="eastAsia"/>
        <w:b w:val="0"/>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7" w15:restartNumberingAfterBreak="0">
    <w:nsid w:val="782B582A"/>
    <w:multiLevelType w:val="multilevel"/>
    <w:tmpl w:val="86B444DC"/>
    <w:lvl w:ilvl="0">
      <w:start w:val="2"/>
      <w:numFmt w:val="decimal"/>
      <w:lvlText w:val="%1."/>
      <w:lvlJc w:val="left"/>
      <w:pPr>
        <w:ind w:left="480" w:hanging="480"/>
      </w:pPr>
      <w:rPr>
        <w:rFonts w:hint="eastAsia"/>
        <w:b w:val="0"/>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5"/>
      <w:numFmt w:val="decimal"/>
      <w:lvlText w:val="%4."/>
      <w:lvlJc w:val="left"/>
      <w:pPr>
        <w:ind w:left="1920" w:hanging="480"/>
      </w:pPr>
      <w:rPr>
        <w:rFonts w:hint="eastAsia"/>
        <w:b w:val="0"/>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8" w15:restartNumberingAfterBreak="0">
    <w:nsid w:val="7A5C7B84"/>
    <w:multiLevelType w:val="multilevel"/>
    <w:tmpl w:val="C2D85A20"/>
    <w:lvl w:ilvl="0">
      <w:start w:val="4"/>
      <w:numFmt w:val="decimal"/>
      <w:lvlText w:val="%1."/>
      <w:lvlJc w:val="left"/>
      <w:pPr>
        <w:ind w:left="480" w:hanging="480"/>
      </w:pPr>
      <w:rPr>
        <w:rFonts w:hint="eastAsia"/>
        <w:b w:val="0"/>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4"/>
      <w:numFmt w:val="decimal"/>
      <w:lvlText w:val="%4."/>
      <w:lvlJc w:val="left"/>
      <w:pPr>
        <w:ind w:left="1615" w:hanging="480"/>
      </w:pPr>
      <w:rPr>
        <w:rFonts w:hint="eastAsia"/>
        <w:b w:val="0"/>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9" w15:restartNumberingAfterBreak="0">
    <w:nsid w:val="7BEE2131"/>
    <w:multiLevelType w:val="hybridMultilevel"/>
    <w:tmpl w:val="2BD4AAB4"/>
    <w:lvl w:ilvl="0" w:tplc="4C48F9EA">
      <w:numFmt w:val="bullet"/>
      <w:lvlText w:val="•"/>
      <w:lvlJc w:val="left"/>
      <w:pPr>
        <w:ind w:left="1270" w:hanging="480"/>
      </w:pPr>
      <w:rPr>
        <w:rFonts w:hint="default"/>
        <w:lang w:val="en-US" w:eastAsia="zh-TW" w:bidi="ar-SA"/>
      </w:rPr>
    </w:lvl>
    <w:lvl w:ilvl="1" w:tplc="04090003" w:tentative="1">
      <w:start w:val="1"/>
      <w:numFmt w:val="bullet"/>
      <w:lvlText w:val=""/>
      <w:lvlJc w:val="left"/>
      <w:pPr>
        <w:ind w:left="1750" w:hanging="480"/>
      </w:pPr>
      <w:rPr>
        <w:rFonts w:ascii="Wingdings" w:hAnsi="Wingdings" w:hint="default"/>
      </w:rPr>
    </w:lvl>
    <w:lvl w:ilvl="2" w:tplc="04090005" w:tentative="1">
      <w:start w:val="1"/>
      <w:numFmt w:val="bullet"/>
      <w:lvlText w:val=""/>
      <w:lvlJc w:val="left"/>
      <w:pPr>
        <w:ind w:left="2230" w:hanging="480"/>
      </w:pPr>
      <w:rPr>
        <w:rFonts w:ascii="Wingdings" w:hAnsi="Wingdings" w:hint="default"/>
      </w:rPr>
    </w:lvl>
    <w:lvl w:ilvl="3" w:tplc="04090001" w:tentative="1">
      <w:start w:val="1"/>
      <w:numFmt w:val="bullet"/>
      <w:lvlText w:val=""/>
      <w:lvlJc w:val="left"/>
      <w:pPr>
        <w:ind w:left="2710" w:hanging="480"/>
      </w:pPr>
      <w:rPr>
        <w:rFonts w:ascii="Wingdings" w:hAnsi="Wingdings" w:hint="default"/>
      </w:rPr>
    </w:lvl>
    <w:lvl w:ilvl="4" w:tplc="04090003">
      <w:start w:val="1"/>
      <w:numFmt w:val="bullet"/>
      <w:lvlText w:val=""/>
      <w:lvlJc w:val="left"/>
      <w:pPr>
        <w:ind w:left="3190" w:hanging="480"/>
      </w:pPr>
      <w:rPr>
        <w:rFonts w:ascii="Wingdings" w:hAnsi="Wingdings" w:hint="default"/>
      </w:rPr>
    </w:lvl>
    <w:lvl w:ilvl="5" w:tplc="04090005">
      <w:start w:val="1"/>
      <w:numFmt w:val="bullet"/>
      <w:lvlText w:val=""/>
      <w:lvlJc w:val="left"/>
      <w:pPr>
        <w:ind w:left="3670" w:hanging="480"/>
      </w:pPr>
      <w:rPr>
        <w:rFonts w:ascii="Wingdings" w:hAnsi="Wingdings" w:hint="default"/>
      </w:rPr>
    </w:lvl>
    <w:lvl w:ilvl="6" w:tplc="04090001" w:tentative="1">
      <w:start w:val="1"/>
      <w:numFmt w:val="bullet"/>
      <w:lvlText w:val=""/>
      <w:lvlJc w:val="left"/>
      <w:pPr>
        <w:ind w:left="4150" w:hanging="480"/>
      </w:pPr>
      <w:rPr>
        <w:rFonts w:ascii="Wingdings" w:hAnsi="Wingdings" w:hint="default"/>
      </w:rPr>
    </w:lvl>
    <w:lvl w:ilvl="7" w:tplc="04090003" w:tentative="1">
      <w:start w:val="1"/>
      <w:numFmt w:val="bullet"/>
      <w:lvlText w:val=""/>
      <w:lvlJc w:val="left"/>
      <w:pPr>
        <w:ind w:left="4630" w:hanging="480"/>
      </w:pPr>
      <w:rPr>
        <w:rFonts w:ascii="Wingdings" w:hAnsi="Wingdings" w:hint="default"/>
      </w:rPr>
    </w:lvl>
    <w:lvl w:ilvl="8" w:tplc="04090005" w:tentative="1">
      <w:start w:val="1"/>
      <w:numFmt w:val="bullet"/>
      <w:lvlText w:val=""/>
      <w:lvlJc w:val="left"/>
      <w:pPr>
        <w:ind w:left="5110" w:hanging="480"/>
      </w:pPr>
      <w:rPr>
        <w:rFonts w:ascii="Wingdings" w:hAnsi="Wingdings" w:hint="default"/>
      </w:rPr>
    </w:lvl>
  </w:abstractNum>
  <w:abstractNum w:abstractNumId="60" w15:restartNumberingAfterBreak="0">
    <w:nsid w:val="7E997A1C"/>
    <w:multiLevelType w:val="hybridMultilevel"/>
    <w:tmpl w:val="CFA4413E"/>
    <w:lvl w:ilvl="0" w:tplc="3FFADD06">
      <w:start w:val="1"/>
      <w:numFmt w:val="decimal"/>
      <w:lvlText w:val="%1."/>
      <w:lvlJc w:val="left"/>
      <w:pPr>
        <w:ind w:left="718" w:hanging="211"/>
      </w:pPr>
      <w:rPr>
        <w:rFonts w:ascii="Times New Roman" w:eastAsia="Times New Roman" w:hAnsi="Times New Roman" w:cs="Times New Roman" w:hint="default"/>
        <w:w w:val="100"/>
        <w:sz w:val="26"/>
        <w:szCs w:val="26"/>
        <w:lang w:val="en-US" w:eastAsia="zh-TW" w:bidi="ar-SA"/>
      </w:rPr>
    </w:lvl>
    <w:lvl w:ilvl="1" w:tplc="EF821684">
      <w:numFmt w:val="bullet"/>
      <w:lvlText w:val="•"/>
      <w:lvlJc w:val="left"/>
      <w:pPr>
        <w:ind w:left="1588" w:hanging="211"/>
      </w:pPr>
      <w:rPr>
        <w:rFonts w:hint="default"/>
        <w:lang w:val="en-US" w:eastAsia="zh-TW" w:bidi="ar-SA"/>
      </w:rPr>
    </w:lvl>
    <w:lvl w:ilvl="2" w:tplc="08A6252E">
      <w:numFmt w:val="bullet"/>
      <w:lvlText w:val="•"/>
      <w:lvlJc w:val="left"/>
      <w:pPr>
        <w:ind w:left="2456" w:hanging="211"/>
      </w:pPr>
      <w:rPr>
        <w:rFonts w:hint="default"/>
        <w:lang w:val="en-US" w:eastAsia="zh-TW" w:bidi="ar-SA"/>
      </w:rPr>
    </w:lvl>
    <w:lvl w:ilvl="3" w:tplc="D3A02486">
      <w:numFmt w:val="bullet"/>
      <w:lvlText w:val="•"/>
      <w:lvlJc w:val="left"/>
      <w:pPr>
        <w:ind w:left="3324" w:hanging="211"/>
      </w:pPr>
      <w:rPr>
        <w:rFonts w:hint="default"/>
        <w:lang w:val="en-US" w:eastAsia="zh-TW" w:bidi="ar-SA"/>
      </w:rPr>
    </w:lvl>
    <w:lvl w:ilvl="4" w:tplc="9A3C7E54">
      <w:numFmt w:val="bullet"/>
      <w:lvlText w:val="•"/>
      <w:lvlJc w:val="left"/>
      <w:pPr>
        <w:ind w:left="4192" w:hanging="211"/>
      </w:pPr>
      <w:rPr>
        <w:rFonts w:hint="default"/>
        <w:lang w:val="en-US" w:eastAsia="zh-TW" w:bidi="ar-SA"/>
      </w:rPr>
    </w:lvl>
    <w:lvl w:ilvl="5" w:tplc="CFEC2BEE">
      <w:numFmt w:val="bullet"/>
      <w:lvlText w:val="•"/>
      <w:lvlJc w:val="left"/>
      <w:pPr>
        <w:ind w:left="5060" w:hanging="211"/>
      </w:pPr>
      <w:rPr>
        <w:rFonts w:hint="default"/>
        <w:lang w:val="en-US" w:eastAsia="zh-TW" w:bidi="ar-SA"/>
      </w:rPr>
    </w:lvl>
    <w:lvl w:ilvl="6" w:tplc="8F2AD4D2">
      <w:numFmt w:val="bullet"/>
      <w:lvlText w:val="•"/>
      <w:lvlJc w:val="left"/>
      <w:pPr>
        <w:ind w:left="5928" w:hanging="211"/>
      </w:pPr>
      <w:rPr>
        <w:rFonts w:hint="default"/>
        <w:lang w:val="en-US" w:eastAsia="zh-TW" w:bidi="ar-SA"/>
      </w:rPr>
    </w:lvl>
    <w:lvl w:ilvl="7" w:tplc="09185AA4">
      <w:numFmt w:val="bullet"/>
      <w:lvlText w:val="•"/>
      <w:lvlJc w:val="left"/>
      <w:pPr>
        <w:ind w:left="6796" w:hanging="211"/>
      </w:pPr>
      <w:rPr>
        <w:rFonts w:hint="default"/>
        <w:lang w:val="en-US" w:eastAsia="zh-TW" w:bidi="ar-SA"/>
      </w:rPr>
    </w:lvl>
    <w:lvl w:ilvl="8" w:tplc="D5B64218">
      <w:numFmt w:val="bullet"/>
      <w:lvlText w:val="•"/>
      <w:lvlJc w:val="left"/>
      <w:pPr>
        <w:ind w:left="7664" w:hanging="211"/>
      </w:pPr>
      <w:rPr>
        <w:rFonts w:hint="default"/>
        <w:lang w:val="en-US" w:eastAsia="zh-TW" w:bidi="ar-SA"/>
      </w:rPr>
    </w:lvl>
  </w:abstractNum>
  <w:abstractNum w:abstractNumId="61" w15:restartNumberingAfterBreak="0">
    <w:nsid w:val="7F907F82"/>
    <w:multiLevelType w:val="multilevel"/>
    <w:tmpl w:val="A134E50E"/>
    <w:lvl w:ilvl="0">
      <w:start w:val="1"/>
      <w:numFmt w:val="decimal"/>
      <w:lvlText w:val="%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5"/>
      <w:numFmt w:val="decimal"/>
      <w:lvlText w:val="%4."/>
      <w:lvlJc w:val="left"/>
      <w:pPr>
        <w:ind w:left="1920" w:hanging="480"/>
      </w:pPr>
      <w:rPr>
        <w:rFonts w:hint="eastAsia"/>
        <w:b w:val="0"/>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16cid:durableId="706805822">
    <w:abstractNumId w:val="53"/>
  </w:num>
  <w:num w:numId="2" w16cid:durableId="781001381">
    <w:abstractNumId w:val="29"/>
  </w:num>
  <w:num w:numId="3" w16cid:durableId="1311908673">
    <w:abstractNumId w:val="31"/>
  </w:num>
  <w:num w:numId="4" w16cid:durableId="1415393036">
    <w:abstractNumId w:val="10"/>
  </w:num>
  <w:num w:numId="5" w16cid:durableId="725907866">
    <w:abstractNumId w:val="22"/>
  </w:num>
  <w:num w:numId="6" w16cid:durableId="2079207659">
    <w:abstractNumId w:val="47"/>
  </w:num>
  <w:num w:numId="7" w16cid:durableId="760416747">
    <w:abstractNumId w:val="15"/>
  </w:num>
  <w:num w:numId="8" w16cid:durableId="1916358010">
    <w:abstractNumId w:val="6"/>
  </w:num>
  <w:num w:numId="9" w16cid:durableId="713232349">
    <w:abstractNumId w:val="26"/>
  </w:num>
  <w:num w:numId="10" w16cid:durableId="295062100">
    <w:abstractNumId w:val="23"/>
  </w:num>
  <w:num w:numId="11" w16cid:durableId="1162895098">
    <w:abstractNumId w:val="40"/>
  </w:num>
  <w:num w:numId="12" w16cid:durableId="1438136327">
    <w:abstractNumId w:val="28"/>
  </w:num>
  <w:num w:numId="13" w16cid:durableId="1802533134">
    <w:abstractNumId w:val="35"/>
  </w:num>
  <w:num w:numId="14" w16cid:durableId="781268658">
    <w:abstractNumId w:val="59"/>
  </w:num>
  <w:num w:numId="15" w16cid:durableId="1552425314">
    <w:abstractNumId w:val="44"/>
  </w:num>
  <w:num w:numId="16" w16cid:durableId="628633332">
    <w:abstractNumId w:val="54"/>
  </w:num>
  <w:num w:numId="17" w16cid:durableId="1367632684">
    <w:abstractNumId w:val="19"/>
  </w:num>
  <w:num w:numId="18" w16cid:durableId="1194002767">
    <w:abstractNumId w:val="1"/>
  </w:num>
  <w:num w:numId="19" w16cid:durableId="1347944667">
    <w:abstractNumId w:val="60"/>
  </w:num>
  <w:num w:numId="20" w16cid:durableId="1841460321">
    <w:abstractNumId w:val="41"/>
  </w:num>
  <w:num w:numId="21" w16cid:durableId="618344877">
    <w:abstractNumId w:val="48"/>
  </w:num>
  <w:num w:numId="22" w16cid:durableId="1221133548">
    <w:abstractNumId w:val="57"/>
  </w:num>
  <w:num w:numId="23" w16cid:durableId="36007124">
    <w:abstractNumId w:val="16"/>
  </w:num>
  <w:num w:numId="24" w16cid:durableId="1076052458">
    <w:abstractNumId w:val="3"/>
  </w:num>
  <w:num w:numId="25" w16cid:durableId="2146504681">
    <w:abstractNumId w:val="50"/>
  </w:num>
  <w:num w:numId="26" w16cid:durableId="295912974">
    <w:abstractNumId w:val="58"/>
  </w:num>
  <w:num w:numId="27" w16cid:durableId="976452326">
    <w:abstractNumId w:val="37"/>
  </w:num>
  <w:num w:numId="28" w16cid:durableId="2059351649">
    <w:abstractNumId w:val="55"/>
  </w:num>
  <w:num w:numId="29" w16cid:durableId="1953511647">
    <w:abstractNumId w:val="24"/>
  </w:num>
  <w:num w:numId="30" w16cid:durableId="505171987">
    <w:abstractNumId w:val="42"/>
  </w:num>
  <w:num w:numId="31" w16cid:durableId="1131439701">
    <w:abstractNumId w:val="43"/>
  </w:num>
  <w:num w:numId="32" w16cid:durableId="1167013157">
    <w:abstractNumId w:val="4"/>
  </w:num>
  <w:num w:numId="33" w16cid:durableId="1301303482">
    <w:abstractNumId w:val="18"/>
  </w:num>
  <w:num w:numId="34" w16cid:durableId="637493565">
    <w:abstractNumId w:val="25"/>
  </w:num>
  <w:num w:numId="35" w16cid:durableId="1038890447">
    <w:abstractNumId w:val="49"/>
  </w:num>
  <w:num w:numId="36" w16cid:durableId="595285158">
    <w:abstractNumId w:val="14"/>
  </w:num>
  <w:num w:numId="37" w16cid:durableId="1068454275">
    <w:abstractNumId w:val="39"/>
  </w:num>
  <w:num w:numId="38" w16cid:durableId="1048842955">
    <w:abstractNumId w:val="30"/>
  </w:num>
  <w:num w:numId="39" w16cid:durableId="594285371">
    <w:abstractNumId w:val="8"/>
  </w:num>
  <w:num w:numId="40" w16cid:durableId="691032199">
    <w:abstractNumId w:val="20"/>
  </w:num>
  <w:num w:numId="41" w16cid:durableId="146173060">
    <w:abstractNumId w:val="12"/>
  </w:num>
  <w:num w:numId="42" w16cid:durableId="58748585">
    <w:abstractNumId w:val="9"/>
  </w:num>
  <w:num w:numId="43" w16cid:durableId="632565978">
    <w:abstractNumId w:val="34"/>
  </w:num>
  <w:num w:numId="44" w16cid:durableId="1268541295">
    <w:abstractNumId w:val="5"/>
  </w:num>
  <w:num w:numId="45" w16cid:durableId="1486818110">
    <w:abstractNumId w:val="33"/>
  </w:num>
  <w:num w:numId="46" w16cid:durableId="235356678">
    <w:abstractNumId w:val="13"/>
  </w:num>
  <w:num w:numId="47" w16cid:durableId="1150289885">
    <w:abstractNumId w:val="21"/>
  </w:num>
  <w:num w:numId="48" w16cid:durableId="1242105718">
    <w:abstractNumId w:val="38"/>
  </w:num>
  <w:num w:numId="49" w16cid:durableId="2019769754">
    <w:abstractNumId w:val="32"/>
  </w:num>
  <w:num w:numId="50" w16cid:durableId="1932853248">
    <w:abstractNumId w:val="27"/>
  </w:num>
  <w:num w:numId="51" w16cid:durableId="658849211">
    <w:abstractNumId w:val="2"/>
  </w:num>
  <w:num w:numId="52" w16cid:durableId="1712415487">
    <w:abstractNumId w:val="45"/>
  </w:num>
  <w:num w:numId="53" w16cid:durableId="1492328466">
    <w:abstractNumId w:val="0"/>
  </w:num>
  <w:num w:numId="54" w16cid:durableId="976842221">
    <w:abstractNumId w:val="52"/>
  </w:num>
  <w:num w:numId="55" w16cid:durableId="1953124976">
    <w:abstractNumId w:val="56"/>
  </w:num>
  <w:num w:numId="56" w16cid:durableId="1496452116">
    <w:abstractNumId w:val="61"/>
  </w:num>
  <w:num w:numId="57" w16cid:durableId="177424505">
    <w:abstractNumId w:val="51"/>
  </w:num>
  <w:num w:numId="58" w16cid:durableId="550263678">
    <w:abstractNumId w:val="36"/>
  </w:num>
  <w:num w:numId="59" w16cid:durableId="2029326880">
    <w:abstractNumId w:val="7"/>
  </w:num>
  <w:num w:numId="60" w16cid:durableId="1082029209">
    <w:abstractNumId w:val="46"/>
  </w:num>
  <w:num w:numId="61" w16cid:durableId="260341091">
    <w:abstractNumId w:val="17"/>
  </w:num>
  <w:num w:numId="62" w16cid:durableId="670374825">
    <w:abstractNumId w:val="1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99"/>
    <w:rsid w:val="000011BB"/>
    <w:rsid w:val="00001719"/>
    <w:rsid w:val="00005C35"/>
    <w:rsid w:val="00011205"/>
    <w:rsid w:val="00016FC4"/>
    <w:rsid w:val="000332D3"/>
    <w:rsid w:val="0003654C"/>
    <w:rsid w:val="00041B19"/>
    <w:rsid w:val="00045BD0"/>
    <w:rsid w:val="000507F2"/>
    <w:rsid w:val="00054CDB"/>
    <w:rsid w:val="000553C8"/>
    <w:rsid w:val="00063234"/>
    <w:rsid w:val="000639D0"/>
    <w:rsid w:val="000674E0"/>
    <w:rsid w:val="00074935"/>
    <w:rsid w:val="0008460F"/>
    <w:rsid w:val="00091D40"/>
    <w:rsid w:val="0009692A"/>
    <w:rsid w:val="000A0B0B"/>
    <w:rsid w:val="000A3FDD"/>
    <w:rsid w:val="000B2B74"/>
    <w:rsid w:val="000C07E7"/>
    <w:rsid w:val="000C0C8E"/>
    <w:rsid w:val="000C1A5F"/>
    <w:rsid w:val="000C3E71"/>
    <w:rsid w:val="000D09C6"/>
    <w:rsid w:val="000D4FDA"/>
    <w:rsid w:val="000D6133"/>
    <w:rsid w:val="000D65F8"/>
    <w:rsid w:val="000D7212"/>
    <w:rsid w:val="000E2798"/>
    <w:rsid w:val="000E458F"/>
    <w:rsid w:val="000E74E7"/>
    <w:rsid w:val="00105D6A"/>
    <w:rsid w:val="00107723"/>
    <w:rsid w:val="00112328"/>
    <w:rsid w:val="00114D0A"/>
    <w:rsid w:val="00123DB3"/>
    <w:rsid w:val="001256DB"/>
    <w:rsid w:val="001258B9"/>
    <w:rsid w:val="00131268"/>
    <w:rsid w:val="00137685"/>
    <w:rsid w:val="00142A82"/>
    <w:rsid w:val="001540D8"/>
    <w:rsid w:val="00155859"/>
    <w:rsid w:val="00162597"/>
    <w:rsid w:val="00162DAD"/>
    <w:rsid w:val="00162F24"/>
    <w:rsid w:val="001630EF"/>
    <w:rsid w:val="00164781"/>
    <w:rsid w:val="00166CBD"/>
    <w:rsid w:val="00181453"/>
    <w:rsid w:val="0019095C"/>
    <w:rsid w:val="00193BC2"/>
    <w:rsid w:val="001A176D"/>
    <w:rsid w:val="001A1E05"/>
    <w:rsid w:val="001A6E70"/>
    <w:rsid w:val="001C0303"/>
    <w:rsid w:val="001C176D"/>
    <w:rsid w:val="001C21E6"/>
    <w:rsid w:val="001F0A91"/>
    <w:rsid w:val="001F1F8E"/>
    <w:rsid w:val="001F34D2"/>
    <w:rsid w:val="001F5F0D"/>
    <w:rsid w:val="001F74F6"/>
    <w:rsid w:val="001F75D1"/>
    <w:rsid w:val="00200AD2"/>
    <w:rsid w:val="00202A1E"/>
    <w:rsid w:val="0021049B"/>
    <w:rsid w:val="00217496"/>
    <w:rsid w:val="002200D8"/>
    <w:rsid w:val="00222D9A"/>
    <w:rsid w:val="00223E12"/>
    <w:rsid w:val="00226171"/>
    <w:rsid w:val="00233A2B"/>
    <w:rsid w:val="0024100F"/>
    <w:rsid w:val="00245253"/>
    <w:rsid w:val="00255714"/>
    <w:rsid w:val="00255A9E"/>
    <w:rsid w:val="0025632B"/>
    <w:rsid w:val="00256BC3"/>
    <w:rsid w:val="00257FC2"/>
    <w:rsid w:val="002608BF"/>
    <w:rsid w:val="00265106"/>
    <w:rsid w:val="002757FA"/>
    <w:rsid w:val="00275CF6"/>
    <w:rsid w:val="002815F1"/>
    <w:rsid w:val="00286A5C"/>
    <w:rsid w:val="00290069"/>
    <w:rsid w:val="0029178E"/>
    <w:rsid w:val="00296CF3"/>
    <w:rsid w:val="002B4891"/>
    <w:rsid w:val="002C04FD"/>
    <w:rsid w:val="002C0CC4"/>
    <w:rsid w:val="002C337A"/>
    <w:rsid w:val="002D520B"/>
    <w:rsid w:val="002E79AF"/>
    <w:rsid w:val="002F1EE6"/>
    <w:rsid w:val="002F223C"/>
    <w:rsid w:val="002F539E"/>
    <w:rsid w:val="00300FCE"/>
    <w:rsid w:val="003068D7"/>
    <w:rsid w:val="00311692"/>
    <w:rsid w:val="00312A3C"/>
    <w:rsid w:val="00316F10"/>
    <w:rsid w:val="00317A4C"/>
    <w:rsid w:val="0032263F"/>
    <w:rsid w:val="00330F70"/>
    <w:rsid w:val="003317DA"/>
    <w:rsid w:val="00336648"/>
    <w:rsid w:val="0034631B"/>
    <w:rsid w:val="003522D9"/>
    <w:rsid w:val="00352C2C"/>
    <w:rsid w:val="003555F4"/>
    <w:rsid w:val="003628EC"/>
    <w:rsid w:val="00374194"/>
    <w:rsid w:val="00380763"/>
    <w:rsid w:val="0038101B"/>
    <w:rsid w:val="00382334"/>
    <w:rsid w:val="00384146"/>
    <w:rsid w:val="003846C8"/>
    <w:rsid w:val="00385F32"/>
    <w:rsid w:val="003A0627"/>
    <w:rsid w:val="003A22DE"/>
    <w:rsid w:val="003B20C7"/>
    <w:rsid w:val="003B4839"/>
    <w:rsid w:val="003B49E1"/>
    <w:rsid w:val="003B653A"/>
    <w:rsid w:val="003E1755"/>
    <w:rsid w:val="003F4FF8"/>
    <w:rsid w:val="003F6AD9"/>
    <w:rsid w:val="00402C7B"/>
    <w:rsid w:val="0040459D"/>
    <w:rsid w:val="004073A8"/>
    <w:rsid w:val="00412CC9"/>
    <w:rsid w:val="00412DA2"/>
    <w:rsid w:val="00414113"/>
    <w:rsid w:val="00423C0D"/>
    <w:rsid w:val="004257A1"/>
    <w:rsid w:val="0043691C"/>
    <w:rsid w:val="00445747"/>
    <w:rsid w:val="00453ABE"/>
    <w:rsid w:val="004730B0"/>
    <w:rsid w:val="00483508"/>
    <w:rsid w:val="004855EF"/>
    <w:rsid w:val="00494CF6"/>
    <w:rsid w:val="004B382D"/>
    <w:rsid w:val="004B5DC2"/>
    <w:rsid w:val="004C27E8"/>
    <w:rsid w:val="004C54E2"/>
    <w:rsid w:val="004F56F4"/>
    <w:rsid w:val="005253D9"/>
    <w:rsid w:val="00527472"/>
    <w:rsid w:val="00531705"/>
    <w:rsid w:val="00535A52"/>
    <w:rsid w:val="00543DB6"/>
    <w:rsid w:val="00545730"/>
    <w:rsid w:val="0054761F"/>
    <w:rsid w:val="00562CC9"/>
    <w:rsid w:val="00570D1A"/>
    <w:rsid w:val="005771AD"/>
    <w:rsid w:val="00581FA2"/>
    <w:rsid w:val="00593FEE"/>
    <w:rsid w:val="00597EB0"/>
    <w:rsid w:val="005A4BA4"/>
    <w:rsid w:val="005B30CF"/>
    <w:rsid w:val="005B35A5"/>
    <w:rsid w:val="005C4F1A"/>
    <w:rsid w:val="005C591D"/>
    <w:rsid w:val="005C59D5"/>
    <w:rsid w:val="005D2F8E"/>
    <w:rsid w:val="005F3010"/>
    <w:rsid w:val="006032D4"/>
    <w:rsid w:val="00605773"/>
    <w:rsid w:val="00605880"/>
    <w:rsid w:val="006226A3"/>
    <w:rsid w:val="00623530"/>
    <w:rsid w:val="00624400"/>
    <w:rsid w:val="00636E8F"/>
    <w:rsid w:val="0064317B"/>
    <w:rsid w:val="00646022"/>
    <w:rsid w:val="00662D78"/>
    <w:rsid w:val="006659F2"/>
    <w:rsid w:val="006669E8"/>
    <w:rsid w:val="00666A9D"/>
    <w:rsid w:val="00675C48"/>
    <w:rsid w:val="00675DB1"/>
    <w:rsid w:val="0068626B"/>
    <w:rsid w:val="00696EDC"/>
    <w:rsid w:val="006B1712"/>
    <w:rsid w:val="006B49E6"/>
    <w:rsid w:val="006B5FAC"/>
    <w:rsid w:val="006C11F6"/>
    <w:rsid w:val="006C2F22"/>
    <w:rsid w:val="006D1934"/>
    <w:rsid w:val="006D3D98"/>
    <w:rsid w:val="006D71F0"/>
    <w:rsid w:val="006E05FA"/>
    <w:rsid w:val="006E7DE0"/>
    <w:rsid w:val="006F7CDD"/>
    <w:rsid w:val="00702A73"/>
    <w:rsid w:val="007112B0"/>
    <w:rsid w:val="00712313"/>
    <w:rsid w:val="0071710A"/>
    <w:rsid w:val="00721967"/>
    <w:rsid w:val="00723700"/>
    <w:rsid w:val="007339F7"/>
    <w:rsid w:val="00735C1D"/>
    <w:rsid w:val="00737F35"/>
    <w:rsid w:val="00743088"/>
    <w:rsid w:val="00762844"/>
    <w:rsid w:val="0076315C"/>
    <w:rsid w:val="007632C3"/>
    <w:rsid w:val="0077021A"/>
    <w:rsid w:val="00772001"/>
    <w:rsid w:val="00773341"/>
    <w:rsid w:val="00787079"/>
    <w:rsid w:val="00794504"/>
    <w:rsid w:val="007A294E"/>
    <w:rsid w:val="007C0206"/>
    <w:rsid w:val="007C1180"/>
    <w:rsid w:val="007C272A"/>
    <w:rsid w:val="007C5CCB"/>
    <w:rsid w:val="007C6E34"/>
    <w:rsid w:val="007D278D"/>
    <w:rsid w:val="007D45BD"/>
    <w:rsid w:val="007E73F3"/>
    <w:rsid w:val="007F54E3"/>
    <w:rsid w:val="0080219A"/>
    <w:rsid w:val="0080235D"/>
    <w:rsid w:val="008076A3"/>
    <w:rsid w:val="008159C7"/>
    <w:rsid w:val="008226AA"/>
    <w:rsid w:val="008541A8"/>
    <w:rsid w:val="00855057"/>
    <w:rsid w:val="00863C84"/>
    <w:rsid w:val="008707FC"/>
    <w:rsid w:val="00891963"/>
    <w:rsid w:val="008966B3"/>
    <w:rsid w:val="008B051C"/>
    <w:rsid w:val="008B29D6"/>
    <w:rsid w:val="008C4670"/>
    <w:rsid w:val="008D73AB"/>
    <w:rsid w:val="008D7670"/>
    <w:rsid w:val="00901B9D"/>
    <w:rsid w:val="00906AF7"/>
    <w:rsid w:val="00915E7D"/>
    <w:rsid w:val="009320D4"/>
    <w:rsid w:val="00934C6E"/>
    <w:rsid w:val="00935DCA"/>
    <w:rsid w:val="00936CBE"/>
    <w:rsid w:val="00940EFC"/>
    <w:rsid w:val="00943562"/>
    <w:rsid w:val="0094511E"/>
    <w:rsid w:val="009527D2"/>
    <w:rsid w:val="0095449B"/>
    <w:rsid w:val="00955EF3"/>
    <w:rsid w:val="0095641E"/>
    <w:rsid w:val="00963CFF"/>
    <w:rsid w:val="00964CB6"/>
    <w:rsid w:val="009676C3"/>
    <w:rsid w:val="00972804"/>
    <w:rsid w:val="00991253"/>
    <w:rsid w:val="00991FAD"/>
    <w:rsid w:val="00994187"/>
    <w:rsid w:val="009A400F"/>
    <w:rsid w:val="009A435D"/>
    <w:rsid w:val="009C3DA6"/>
    <w:rsid w:val="009C5CFF"/>
    <w:rsid w:val="009D38B3"/>
    <w:rsid w:val="009E2FBE"/>
    <w:rsid w:val="009E3D4C"/>
    <w:rsid w:val="009F5C97"/>
    <w:rsid w:val="00A00F4D"/>
    <w:rsid w:val="00A173A4"/>
    <w:rsid w:val="00A3282E"/>
    <w:rsid w:val="00A37E97"/>
    <w:rsid w:val="00A5632D"/>
    <w:rsid w:val="00A63897"/>
    <w:rsid w:val="00A67C11"/>
    <w:rsid w:val="00A709AB"/>
    <w:rsid w:val="00A73A72"/>
    <w:rsid w:val="00A961AE"/>
    <w:rsid w:val="00A96D9B"/>
    <w:rsid w:val="00AA1480"/>
    <w:rsid w:val="00AA349F"/>
    <w:rsid w:val="00AA3699"/>
    <w:rsid w:val="00AA4091"/>
    <w:rsid w:val="00AA627B"/>
    <w:rsid w:val="00AB019F"/>
    <w:rsid w:val="00AB0469"/>
    <w:rsid w:val="00AB06CB"/>
    <w:rsid w:val="00AB25BC"/>
    <w:rsid w:val="00AB3485"/>
    <w:rsid w:val="00AB42B2"/>
    <w:rsid w:val="00AB4D67"/>
    <w:rsid w:val="00AC16F3"/>
    <w:rsid w:val="00AD3E41"/>
    <w:rsid w:val="00AD6F71"/>
    <w:rsid w:val="00AD7FD1"/>
    <w:rsid w:val="00AE5ADC"/>
    <w:rsid w:val="00AE7E72"/>
    <w:rsid w:val="00AF2293"/>
    <w:rsid w:val="00AF70CD"/>
    <w:rsid w:val="00B03E07"/>
    <w:rsid w:val="00B04206"/>
    <w:rsid w:val="00B045C3"/>
    <w:rsid w:val="00B05D5E"/>
    <w:rsid w:val="00B13063"/>
    <w:rsid w:val="00B25A17"/>
    <w:rsid w:val="00B30241"/>
    <w:rsid w:val="00B349DC"/>
    <w:rsid w:val="00B502F0"/>
    <w:rsid w:val="00B5210E"/>
    <w:rsid w:val="00B5351D"/>
    <w:rsid w:val="00B65247"/>
    <w:rsid w:val="00B75547"/>
    <w:rsid w:val="00B81D1E"/>
    <w:rsid w:val="00B861E8"/>
    <w:rsid w:val="00B91F17"/>
    <w:rsid w:val="00B951AB"/>
    <w:rsid w:val="00B95883"/>
    <w:rsid w:val="00BA25D2"/>
    <w:rsid w:val="00BA29FD"/>
    <w:rsid w:val="00BB7F37"/>
    <w:rsid w:val="00BC1C61"/>
    <w:rsid w:val="00BD2162"/>
    <w:rsid w:val="00BD31E2"/>
    <w:rsid w:val="00BE2622"/>
    <w:rsid w:val="00BF14BD"/>
    <w:rsid w:val="00BF219E"/>
    <w:rsid w:val="00BF7DEA"/>
    <w:rsid w:val="00C05731"/>
    <w:rsid w:val="00C14728"/>
    <w:rsid w:val="00C20377"/>
    <w:rsid w:val="00C25019"/>
    <w:rsid w:val="00C30F12"/>
    <w:rsid w:val="00C3483D"/>
    <w:rsid w:val="00C35912"/>
    <w:rsid w:val="00C3655E"/>
    <w:rsid w:val="00C36FF6"/>
    <w:rsid w:val="00C53436"/>
    <w:rsid w:val="00C6013F"/>
    <w:rsid w:val="00C66174"/>
    <w:rsid w:val="00C734E9"/>
    <w:rsid w:val="00C81734"/>
    <w:rsid w:val="00C956A1"/>
    <w:rsid w:val="00CA23E5"/>
    <w:rsid w:val="00CB078A"/>
    <w:rsid w:val="00CB49E3"/>
    <w:rsid w:val="00CC3675"/>
    <w:rsid w:val="00CD0CEE"/>
    <w:rsid w:val="00CD37BA"/>
    <w:rsid w:val="00CE27FB"/>
    <w:rsid w:val="00CE39A7"/>
    <w:rsid w:val="00CE61D5"/>
    <w:rsid w:val="00D0786D"/>
    <w:rsid w:val="00D15184"/>
    <w:rsid w:val="00D17CB0"/>
    <w:rsid w:val="00D221F1"/>
    <w:rsid w:val="00D24281"/>
    <w:rsid w:val="00D338BB"/>
    <w:rsid w:val="00D45F83"/>
    <w:rsid w:val="00D475F4"/>
    <w:rsid w:val="00D56D7F"/>
    <w:rsid w:val="00D64623"/>
    <w:rsid w:val="00D66D89"/>
    <w:rsid w:val="00D70E66"/>
    <w:rsid w:val="00D7378E"/>
    <w:rsid w:val="00D966BD"/>
    <w:rsid w:val="00DA1CCE"/>
    <w:rsid w:val="00DA2A89"/>
    <w:rsid w:val="00DB0C87"/>
    <w:rsid w:val="00DB6667"/>
    <w:rsid w:val="00DB67FD"/>
    <w:rsid w:val="00DC16E7"/>
    <w:rsid w:val="00DC4CC9"/>
    <w:rsid w:val="00DD203A"/>
    <w:rsid w:val="00DD6FB8"/>
    <w:rsid w:val="00DE79CD"/>
    <w:rsid w:val="00E04BD7"/>
    <w:rsid w:val="00E169A3"/>
    <w:rsid w:val="00E16C85"/>
    <w:rsid w:val="00E2276E"/>
    <w:rsid w:val="00E26001"/>
    <w:rsid w:val="00E35009"/>
    <w:rsid w:val="00E450F7"/>
    <w:rsid w:val="00E53996"/>
    <w:rsid w:val="00E56813"/>
    <w:rsid w:val="00E6099E"/>
    <w:rsid w:val="00E61039"/>
    <w:rsid w:val="00E632CD"/>
    <w:rsid w:val="00E66FF3"/>
    <w:rsid w:val="00E67293"/>
    <w:rsid w:val="00E7531F"/>
    <w:rsid w:val="00E83095"/>
    <w:rsid w:val="00E86DD1"/>
    <w:rsid w:val="00E93500"/>
    <w:rsid w:val="00E93BF7"/>
    <w:rsid w:val="00E94ACC"/>
    <w:rsid w:val="00EA50AF"/>
    <w:rsid w:val="00EA6315"/>
    <w:rsid w:val="00EB67E9"/>
    <w:rsid w:val="00EC7AE6"/>
    <w:rsid w:val="00ED0870"/>
    <w:rsid w:val="00EE79F7"/>
    <w:rsid w:val="00EF0023"/>
    <w:rsid w:val="00EF7751"/>
    <w:rsid w:val="00EF7A6E"/>
    <w:rsid w:val="00F03F7F"/>
    <w:rsid w:val="00F076BB"/>
    <w:rsid w:val="00F371BD"/>
    <w:rsid w:val="00F503F0"/>
    <w:rsid w:val="00F5215F"/>
    <w:rsid w:val="00F556B4"/>
    <w:rsid w:val="00F57529"/>
    <w:rsid w:val="00F630D4"/>
    <w:rsid w:val="00F63E34"/>
    <w:rsid w:val="00F70DB0"/>
    <w:rsid w:val="00F852B9"/>
    <w:rsid w:val="00F87432"/>
    <w:rsid w:val="00F874FC"/>
    <w:rsid w:val="00F90128"/>
    <w:rsid w:val="00F957EE"/>
    <w:rsid w:val="00F95D33"/>
    <w:rsid w:val="00F96BD2"/>
    <w:rsid w:val="00FA063D"/>
    <w:rsid w:val="00FA3FE2"/>
    <w:rsid w:val="00FA4D37"/>
    <w:rsid w:val="00FB2361"/>
    <w:rsid w:val="00FB48F2"/>
    <w:rsid w:val="00FB6E9A"/>
    <w:rsid w:val="00FC188B"/>
    <w:rsid w:val="00FD61FF"/>
    <w:rsid w:val="00FE2599"/>
    <w:rsid w:val="00FE30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39CF8"/>
  <w15:chartTrackingRefBased/>
  <w15:docId w15:val="{52A8F27D-51F5-45A8-BFFC-7C7C7786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599"/>
    <w:pPr>
      <w:widowControl w:val="0"/>
      <w:autoSpaceDE w:val="0"/>
      <w:autoSpaceDN w:val="0"/>
    </w:pPr>
    <w:rPr>
      <w:rFonts w:ascii="SimSun" w:eastAsia="SimSun" w:hAnsi="SimSun" w:cs="SimSun"/>
      <w:kern w:val="0"/>
      <w:sz w:val="22"/>
    </w:rPr>
  </w:style>
  <w:style w:type="paragraph" w:styleId="1">
    <w:name w:val="heading 1"/>
    <w:basedOn w:val="a"/>
    <w:link w:val="10"/>
    <w:uiPriority w:val="9"/>
    <w:qFormat/>
    <w:rsid w:val="00FE2599"/>
    <w:pPr>
      <w:spacing w:line="424" w:lineRule="exact"/>
      <w:ind w:left="224"/>
      <w:outlineLvl w:val="0"/>
    </w:pPr>
    <w:rPr>
      <w:rFonts w:ascii="Microsoft YaHei UI" w:eastAsia="Microsoft YaHei UI" w:hAnsi="Microsoft YaHei UI" w:cs="Microsoft YaHei UI"/>
      <w:b/>
      <w:bCs/>
      <w:sz w:val="28"/>
      <w:szCs w:val="28"/>
    </w:rPr>
  </w:style>
  <w:style w:type="paragraph" w:styleId="2">
    <w:name w:val="heading 2"/>
    <w:basedOn w:val="a"/>
    <w:next w:val="a"/>
    <w:link w:val="20"/>
    <w:uiPriority w:val="9"/>
    <w:unhideWhenUsed/>
    <w:qFormat/>
    <w:rsid w:val="008D7670"/>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FE259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FE2599"/>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E2599"/>
    <w:rPr>
      <w:rFonts w:ascii="Microsoft YaHei UI" w:eastAsia="Microsoft YaHei UI" w:hAnsi="Microsoft YaHei UI" w:cs="Microsoft YaHei UI"/>
      <w:b/>
      <w:bCs/>
      <w:kern w:val="0"/>
      <w:sz w:val="28"/>
      <w:szCs w:val="28"/>
    </w:rPr>
  </w:style>
  <w:style w:type="paragraph" w:styleId="a3">
    <w:name w:val="Body Text"/>
    <w:basedOn w:val="a"/>
    <w:link w:val="a4"/>
    <w:uiPriority w:val="1"/>
    <w:qFormat/>
    <w:rsid w:val="00FE2599"/>
    <w:rPr>
      <w:sz w:val="28"/>
      <w:szCs w:val="28"/>
    </w:rPr>
  </w:style>
  <w:style w:type="character" w:customStyle="1" w:styleId="a4">
    <w:name w:val="本文 字元"/>
    <w:basedOn w:val="a0"/>
    <w:link w:val="a3"/>
    <w:uiPriority w:val="1"/>
    <w:rsid w:val="00FE2599"/>
    <w:rPr>
      <w:rFonts w:ascii="SimSun" w:eastAsia="SimSun" w:hAnsi="SimSun" w:cs="SimSun"/>
      <w:kern w:val="0"/>
      <w:sz w:val="28"/>
      <w:szCs w:val="28"/>
    </w:rPr>
  </w:style>
  <w:style w:type="paragraph" w:styleId="a5">
    <w:name w:val="List Paragraph"/>
    <w:basedOn w:val="a"/>
    <w:uiPriority w:val="34"/>
    <w:qFormat/>
    <w:rsid w:val="00FE2599"/>
    <w:pPr>
      <w:spacing w:before="101"/>
      <w:ind w:left="1000" w:hanging="211"/>
    </w:pPr>
  </w:style>
  <w:style w:type="character" w:customStyle="1" w:styleId="30">
    <w:name w:val="標題 3 字元"/>
    <w:basedOn w:val="a0"/>
    <w:link w:val="3"/>
    <w:uiPriority w:val="9"/>
    <w:rsid w:val="00FE2599"/>
    <w:rPr>
      <w:rFonts w:asciiTheme="majorHAnsi" w:eastAsiaTheme="majorEastAsia" w:hAnsiTheme="majorHAnsi" w:cstheme="majorBidi"/>
      <w:b/>
      <w:bCs/>
      <w:kern w:val="0"/>
      <w:sz w:val="36"/>
      <w:szCs w:val="36"/>
    </w:rPr>
  </w:style>
  <w:style w:type="character" w:customStyle="1" w:styleId="secno">
    <w:name w:val="secno"/>
    <w:basedOn w:val="a0"/>
    <w:rsid w:val="00FE2599"/>
  </w:style>
  <w:style w:type="character" w:customStyle="1" w:styleId="permalink">
    <w:name w:val="permalink"/>
    <w:basedOn w:val="a0"/>
    <w:rsid w:val="00FE2599"/>
  </w:style>
  <w:style w:type="character" w:styleId="a6">
    <w:name w:val="Hyperlink"/>
    <w:basedOn w:val="a0"/>
    <w:uiPriority w:val="99"/>
    <w:unhideWhenUsed/>
    <w:qFormat/>
    <w:rsid w:val="00FE2599"/>
    <w:rPr>
      <w:color w:val="0000FF"/>
      <w:u w:val="single"/>
    </w:rPr>
  </w:style>
  <w:style w:type="paragraph" w:styleId="Web">
    <w:name w:val="Normal (Web)"/>
    <w:basedOn w:val="a"/>
    <w:uiPriority w:val="99"/>
    <w:unhideWhenUsed/>
    <w:rsid w:val="00FE2599"/>
    <w:pPr>
      <w:widowControl/>
      <w:autoSpaceDE/>
      <w:autoSpaceDN/>
      <w:spacing w:before="100" w:beforeAutospacing="1" w:after="100" w:afterAutospacing="1"/>
    </w:pPr>
    <w:rPr>
      <w:rFonts w:ascii="新細明體" w:eastAsia="新細明體" w:hAnsi="新細明體" w:cs="新細明體"/>
      <w:sz w:val="24"/>
      <w:szCs w:val="24"/>
    </w:rPr>
  </w:style>
  <w:style w:type="character" w:customStyle="1" w:styleId="40">
    <w:name w:val="標題 4 字元"/>
    <w:basedOn w:val="a0"/>
    <w:link w:val="4"/>
    <w:uiPriority w:val="9"/>
    <w:rsid w:val="00FE2599"/>
    <w:rPr>
      <w:rFonts w:asciiTheme="majorHAnsi" w:eastAsiaTheme="majorEastAsia" w:hAnsiTheme="majorHAnsi" w:cstheme="majorBidi"/>
      <w:kern w:val="0"/>
      <w:sz w:val="36"/>
      <w:szCs w:val="36"/>
    </w:rPr>
  </w:style>
  <w:style w:type="character" w:customStyle="1" w:styleId="screenreader">
    <w:name w:val="screenreader"/>
    <w:basedOn w:val="a0"/>
    <w:rsid w:val="00FE2599"/>
  </w:style>
  <w:style w:type="paragraph" w:customStyle="1" w:styleId="conformance-level">
    <w:name w:val="conformance-level"/>
    <w:basedOn w:val="a"/>
    <w:rsid w:val="00FE2599"/>
    <w:pPr>
      <w:widowControl/>
      <w:autoSpaceDE/>
      <w:autoSpaceDN/>
      <w:spacing w:before="100" w:beforeAutospacing="1" w:after="100" w:afterAutospacing="1"/>
    </w:pPr>
    <w:rPr>
      <w:rFonts w:ascii="新細明體" w:eastAsia="新細明體" w:hAnsi="新細明體" w:cs="新細明體"/>
      <w:sz w:val="24"/>
      <w:szCs w:val="24"/>
    </w:rPr>
  </w:style>
  <w:style w:type="paragraph" w:styleId="a7">
    <w:name w:val="header"/>
    <w:basedOn w:val="a"/>
    <w:link w:val="a8"/>
    <w:uiPriority w:val="99"/>
    <w:unhideWhenUsed/>
    <w:rsid w:val="00E56813"/>
    <w:pPr>
      <w:tabs>
        <w:tab w:val="center" w:pos="4153"/>
        <w:tab w:val="right" w:pos="8306"/>
      </w:tabs>
      <w:snapToGrid w:val="0"/>
    </w:pPr>
    <w:rPr>
      <w:sz w:val="20"/>
      <w:szCs w:val="20"/>
    </w:rPr>
  </w:style>
  <w:style w:type="character" w:customStyle="1" w:styleId="a8">
    <w:name w:val="頁首 字元"/>
    <w:basedOn w:val="a0"/>
    <w:link w:val="a7"/>
    <w:uiPriority w:val="99"/>
    <w:rsid w:val="00E56813"/>
    <w:rPr>
      <w:rFonts w:ascii="SimSun" w:eastAsia="SimSun" w:hAnsi="SimSun" w:cs="SimSun"/>
      <w:kern w:val="0"/>
      <w:sz w:val="20"/>
      <w:szCs w:val="20"/>
    </w:rPr>
  </w:style>
  <w:style w:type="paragraph" w:styleId="a9">
    <w:name w:val="footer"/>
    <w:basedOn w:val="a"/>
    <w:link w:val="aa"/>
    <w:uiPriority w:val="99"/>
    <w:unhideWhenUsed/>
    <w:rsid w:val="00E56813"/>
    <w:pPr>
      <w:tabs>
        <w:tab w:val="center" w:pos="4153"/>
        <w:tab w:val="right" w:pos="8306"/>
      </w:tabs>
      <w:snapToGrid w:val="0"/>
    </w:pPr>
    <w:rPr>
      <w:sz w:val="20"/>
      <w:szCs w:val="20"/>
    </w:rPr>
  </w:style>
  <w:style w:type="character" w:customStyle="1" w:styleId="aa">
    <w:name w:val="頁尾 字元"/>
    <w:basedOn w:val="a0"/>
    <w:link w:val="a9"/>
    <w:uiPriority w:val="99"/>
    <w:rsid w:val="00E56813"/>
    <w:rPr>
      <w:rFonts w:ascii="SimSun" w:eastAsia="SimSun" w:hAnsi="SimSun" w:cs="SimSun"/>
      <w:kern w:val="0"/>
      <w:sz w:val="20"/>
      <w:szCs w:val="20"/>
    </w:rPr>
  </w:style>
  <w:style w:type="character" w:customStyle="1" w:styleId="20">
    <w:name w:val="標題 2 字元"/>
    <w:basedOn w:val="a0"/>
    <w:link w:val="2"/>
    <w:uiPriority w:val="9"/>
    <w:rsid w:val="008D7670"/>
    <w:rPr>
      <w:rFonts w:asciiTheme="majorHAnsi" w:eastAsiaTheme="majorEastAsia" w:hAnsiTheme="majorHAnsi" w:cstheme="majorBidi"/>
      <w:b/>
      <w:bCs/>
      <w:kern w:val="0"/>
      <w:sz w:val="48"/>
      <w:szCs w:val="48"/>
    </w:rPr>
  </w:style>
  <w:style w:type="character" w:styleId="ab">
    <w:name w:val="Unresolved Mention"/>
    <w:basedOn w:val="a0"/>
    <w:uiPriority w:val="99"/>
    <w:semiHidden/>
    <w:unhideWhenUsed/>
    <w:rsid w:val="00C14728"/>
    <w:rPr>
      <w:color w:val="605E5C"/>
      <w:shd w:val="clear" w:color="auto" w:fill="E1DFDD"/>
    </w:rPr>
  </w:style>
  <w:style w:type="character" w:styleId="ac">
    <w:name w:val="FollowedHyperlink"/>
    <w:basedOn w:val="a0"/>
    <w:uiPriority w:val="99"/>
    <w:semiHidden/>
    <w:unhideWhenUsed/>
    <w:rsid w:val="00B75547"/>
    <w:rPr>
      <w:color w:val="954F72" w:themeColor="followedHyperlink"/>
      <w:u w:val="single"/>
    </w:rPr>
  </w:style>
  <w:style w:type="character" w:styleId="HTML">
    <w:name w:val="HTML Definition"/>
    <w:basedOn w:val="a0"/>
    <w:uiPriority w:val="99"/>
    <w:semiHidden/>
    <w:unhideWhenUsed/>
    <w:rsid w:val="00CA23E5"/>
    <w:rPr>
      <w:i/>
      <w:iCs/>
    </w:rPr>
  </w:style>
  <w:style w:type="character" w:styleId="ad">
    <w:name w:val="Strong"/>
    <w:basedOn w:val="a0"/>
    <w:uiPriority w:val="22"/>
    <w:qFormat/>
    <w:rsid w:val="00CA23E5"/>
    <w:rPr>
      <w:b/>
      <w:bCs/>
    </w:rPr>
  </w:style>
  <w:style w:type="paragraph" w:customStyle="1" w:styleId="example">
    <w:name w:val="example"/>
    <w:basedOn w:val="a"/>
    <w:rsid w:val="00CA23E5"/>
    <w:pPr>
      <w:widowControl/>
      <w:autoSpaceDE/>
      <w:autoSpaceDN/>
      <w:spacing w:before="100" w:beforeAutospacing="1" w:after="100" w:afterAutospacing="1"/>
    </w:pPr>
    <w:rPr>
      <w:rFonts w:ascii="新細明體" w:eastAsia="新細明體" w:hAnsi="新細明體" w:cs="新細明體"/>
      <w:sz w:val="24"/>
      <w:szCs w:val="24"/>
    </w:rPr>
  </w:style>
  <w:style w:type="paragraph" w:styleId="ae">
    <w:name w:val="Note Heading"/>
    <w:basedOn w:val="a"/>
    <w:next w:val="a"/>
    <w:link w:val="af"/>
    <w:uiPriority w:val="99"/>
    <w:unhideWhenUsed/>
    <w:rsid w:val="00702A73"/>
    <w:pPr>
      <w:jc w:val="center"/>
    </w:pPr>
    <w:rPr>
      <w:rFonts w:ascii="微軟正黑體" w:eastAsia="微軟正黑體" w:hAnsi="微軟正黑體" w:cs="Times New Roman"/>
      <w:b/>
      <w:color w:val="00B050"/>
      <w:sz w:val="27"/>
      <w:szCs w:val="27"/>
    </w:rPr>
  </w:style>
  <w:style w:type="character" w:customStyle="1" w:styleId="af">
    <w:name w:val="註釋標題 字元"/>
    <w:basedOn w:val="a0"/>
    <w:link w:val="ae"/>
    <w:uiPriority w:val="99"/>
    <w:rsid w:val="00702A73"/>
    <w:rPr>
      <w:rFonts w:ascii="微軟正黑體" w:eastAsia="微軟正黑體" w:hAnsi="微軟正黑體" w:cs="Times New Roman"/>
      <w:b/>
      <w:color w:val="00B050"/>
      <w:kern w:val="0"/>
      <w:sz w:val="27"/>
      <w:szCs w:val="27"/>
    </w:rPr>
  </w:style>
  <w:style w:type="paragraph" w:styleId="af0">
    <w:name w:val="Closing"/>
    <w:basedOn w:val="a"/>
    <w:link w:val="af1"/>
    <w:uiPriority w:val="99"/>
    <w:unhideWhenUsed/>
    <w:rsid w:val="00702A73"/>
    <w:pPr>
      <w:ind w:leftChars="1800" w:left="100"/>
    </w:pPr>
    <w:rPr>
      <w:rFonts w:ascii="微軟正黑體" w:eastAsia="微軟正黑體" w:hAnsi="微軟正黑體" w:cs="Times New Roman"/>
      <w:b/>
      <w:color w:val="00B050"/>
      <w:sz w:val="27"/>
      <w:szCs w:val="27"/>
    </w:rPr>
  </w:style>
  <w:style w:type="character" w:customStyle="1" w:styleId="af1">
    <w:name w:val="結語 字元"/>
    <w:basedOn w:val="a0"/>
    <w:link w:val="af0"/>
    <w:uiPriority w:val="99"/>
    <w:rsid w:val="00702A73"/>
    <w:rPr>
      <w:rFonts w:ascii="微軟正黑體" w:eastAsia="微軟正黑體" w:hAnsi="微軟正黑體" w:cs="Times New Roman"/>
      <w:b/>
      <w:color w:val="00B050"/>
      <w:kern w:val="0"/>
      <w:sz w:val="27"/>
      <w:szCs w:val="27"/>
    </w:rPr>
  </w:style>
  <w:style w:type="paragraph" w:customStyle="1" w:styleId="af2">
    <w:name w:val="詞彙表"/>
    <w:basedOn w:val="4"/>
    <w:link w:val="af3"/>
    <w:qFormat/>
    <w:rsid w:val="00C66174"/>
    <w:pPr>
      <w:autoSpaceDE/>
      <w:autoSpaceDN/>
      <w:spacing w:line="360" w:lineRule="exact"/>
    </w:pPr>
    <w:rPr>
      <w:rFonts w:ascii="Calibri" w:eastAsia="標楷體" w:hAnsi="Calibri"/>
      <w:b/>
      <w:i/>
      <w:color w:val="0070C0"/>
      <w:kern w:val="2"/>
      <w:sz w:val="28"/>
    </w:rPr>
  </w:style>
  <w:style w:type="character" w:customStyle="1" w:styleId="af3">
    <w:name w:val="詞彙表 字元"/>
    <w:basedOn w:val="a0"/>
    <w:link w:val="af2"/>
    <w:rsid w:val="00C66174"/>
    <w:rPr>
      <w:rFonts w:ascii="Calibri" w:eastAsia="標楷體" w:hAnsi="Calibri" w:cstheme="majorBidi"/>
      <w:b/>
      <w:i/>
      <w:color w:val="0070C0"/>
      <w:sz w:val="28"/>
      <w:szCs w:val="36"/>
    </w:rPr>
  </w:style>
  <w:style w:type="paragraph" w:styleId="af4">
    <w:name w:val="Title"/>
    <w:basedOn w:val="a"/>
    <w:link w:val="af5"/>
    <w:uiPriority w:val="10"/>
    <w:qFormat/>
    <w:rsid w:val="00A3282E"/>
    <w:pPr>
      <w:spacing w:line="625" w:lineRule="exact"/>
      <w:ind w:left="3056" w:right="3503"/>
      <w:jc w:val="center"/>
    </w:pPr>
    <w:rPr>
      <w:rFonts w:ascii="Microsoft YaHei UI" w:eastAsia="Microsoft YaHei UI" w:hAnsi="Microsoft YaHei UI" w:cs="Microsoft YaHei UI"/>
      <w:b/>
      <w:bCs/>
      <w:sz w:val="40"/>
      <w:szCs w:val="40"/>
    </w:rPr>
  </w:style>
  <w:style w:type="character" w:customStyle="1" w:styleId="af5">
    <w:name w:val="標題 字元"/>
    <w:basedOn w:val="a0"/>
    <w:link w:val="af4"/>
    <w:uiPriority w:val="10"/>
    <w:rsid w:val="00A3282E"/>
    <w:rPr>
      <w:rFonts w:ascii="Microsoft YaHei UI" w:eastAsia="Microsoft YaHei UI" w:hAnsi="Microsoft YaHei UI" w:cs="Microsoft YaHei UI"/>
      <w:b/>
      <w:bCs/>
      <w:kern w:val="0"/>
      <w:sz w:val="40"/>
      <w:szCs w:val="40"/>
    </w:rPr>
  </w:style>
  <w:style w:type="paragraph" w:styleId="af6">
    <w:name w:val="annotation text"/>
    <w:basedOn w:val="a"/>
    <w:link w:val="af7"/>
    <w:uiPriority w:val="99"/>
    <w:unhideWhenUsed/>
    <w:qFormat/>
    <w:rsid w:val="00A3282E"/>
    <w:pPr>
      <w:widowControl/>
      <w:autoSpaceDE/>
      <w:autoSpaceDN/>
      <w:spacing w:line="360" w:lineRule="exact"/>
    </w:pPr>
    <w:rPr>
      <w:rFonts w:ascii="Calibri" w:eastAsia="新細明體" w:hAnsi="Calibri" w:cs="Arial"/>
      <w:sz w:val="20"/>
      <w:szCs w:val="20"/>
    </w:rPr>
  </w:style>
  <w:style w:type="character" w:customStyle="1" w:styleId="af7">
    <w:name w:val="註解文字 字元"/>
    <w:basedOn w:val="a0"/>
    <w:link w:val="af6"/>
    <w:uiPriority w:val="99"/>
    <w:qFormat/>
    <w:rsid w:val="00A3282E"/>
    <w:rPr>
      <w:rFonts w:ascii="Calibri" w:eastAsia="新細明體" w:hAnsi="Calibri" w:cs="Arial"/>
      <w:kern w:val="0"/>
      <w:sz w:val="20"/>
      <w:szCs w:val="20"/>
    </w:rPr>
  </w:style>
  <w:style w:type="character" w:styleId="af8">
    <w:name w:val="annotation reference"/>
    <w:uiPriority w:val="99"/>
    <w:unhideWhenUsed/>
    <w:qFormat/>
    <w:rsid w:val="00A3282E"/>
    <w:rPr>
      <w:sz w:val="18"/>
      <w:szCs w:val="18"/>
    </w:rPr>
  </w:style>
  <w:style w:type="paragraph" w:customStyle="1" w:styleId="11">
    <w:name w:val="清單段落1"/>
    <w:basedOn w:val="a"/>
    <w:uiPriority w:val="34"/>
    <w:qFormat/>
    <w:rsid w:val="003846C8"/>
    <w:pPr>
      <w:autoSpaceDE/>
      <w:autoSpaceDN/>
      <w:spacing w:line="360" w:lineRule="exact"/>
      <w:ind w:leftChars="200" w:left="480"/>
    </w:pPr>
    <w:rPr>
      <w:rFonts w:ascii="Calibri" w:eastAsia="標楷體" w:hAnsi="Calibri" w:cstheme="minorBidi"/>
      <w:kern w:val="2"/>
      <w:sz w:val="28"/>
    </w:rPr>
  </w:style>
  <w:style w:type="paragraph" w:customStyle="1" w:styleId="af9">
    <w:name w:val="參考"/>
    <w:basedOn w:val="4"/>
    <w:link w:val="afa"/>
    <w:qFormat/>
    <w:rsid w:val="00F957EE"/>
    <w:pPr>
      <w:autoSpaceDE/>
      <w:autoSpaceDN/>
      <w:spacing w:line="360" w:lineRule="exact"/>
    </w:pPr>
    <w:rPr>
      <w:rFonts w:ascii="Calibri" w:eastAsia="標楷體" w:hAnsi="Calibri" w:cs="Times New Roman"/>
      <w:b/>
      <w:color w:val="000000" w:themeColor="text1"/>
      <w:kern w:val="2"/>
      <w:sz w:val="28"/>
    </w:rPr>
  </w:style>
  <w:style w:type="character" w:customStyle="1" w:styleId="afa">
    <w:name w:val="參考 字元"/>
    <w:basedOn w:val="a0"/>
    <w:link w:val="af9"/>
    <w:rsid w:val="00F957EE"/>
    <w:rPr>
      <w:rFonts w:ascii="Calibri" w:eastAsia="標楷體" w:hAnsi="Calibri" w:cs="Times New Roman"/>
      <w:b/>
      <w:color w:val="000000" w:themeColor="text1"/>
      <w:sz w:val="28"/>
      <w:szCs w:val="36"/>
    </w:rPr>
  </w:style>
  <w:style w:type="paragraph" w:customStyle="1" w:styleId="12">
    <w:name w:val="樣式1"/>
    <w:basedOn w:val="3"/>
    <w:link w:val="13"/>
    <w:qFormat/>
    <w:rsid w:val="00F95D33"/>
    <w:rPr>
      <w:rFonts w:ascii="微軟正黑體" w:eastAsia="微軟正黑體" w:hAnsi="微軟正黑體"/>
      <w:i/>
      <w:iCs/>
      <w:sz w:val="27"/>
      <w:szCs w:val="27"/>
    </w:rPr>
  </w:style>
  <w:style w:type="paragraph" w:customStyle="1" w:styleId="21">
    <w:name w:val="樣式2"/>
    <w:basedOn w:val="12"/>
    <w:link w:val="22"/>
    <w:qFormat/>
    <w:rsid w:val="00F95D33"/>
  </w:style>
  <w:style w:type="character" w:customStyle="1" w:styleId="13">
    <w:name w:val="樣式1 字元"/>
    <w:basedOn w:val="30"/>
    <w:link w:val="12"/>
    <w:rsid w:val="00F95D33"/>
    <w:rPr>
      <w:rFonts w:ascii="微軟正黑體" w:eastAsia="微軟正黑體" w:hAnsi="微軟正黑體" w:cstheme="majorBidi"/>
      <w:b/>
      <w:bCs/>
      <w:i/>
      <w:iCs/>
      <w:kern w:val="0"/>
      <w:sz w:val="27"/>
      <w:szCs w:val="27"/>
    </w:rPr>
  </w:style>
  <w:style w:type="character" w:customStyle="1" w:styleId="22">
    <w:name w:val="樣式2 字元"/>
    <w:basedOn w:val="13"/>
    <w:link w:val="21"/>
    <w:rsid w:val="00F95D33"/>
    <w:rPr>
      <w:rFonts w:ascii="微軟正黑體" w:eastAsia="微軟正黑體" w:hAnsi="微軟正黑體" w:cstheme="majorBidi"/>
      <w:b/>
      <w:bCs/>
      <w:i/>
      <w:iCs/>
      <w:kern w:val="0"/>
      <w:sz w:val="27"/>
      <w:szCs w:val="27"/>
    </w:rPr>
  </w:style>
  <w:style w:type="paragraph" w:customStyle="1" w:styleId="31">
    <w:name w:val="樣式3"/>
    <w:basedOn w:val="4"/>
    <w:link w:val="32"/>
    <w:qFormat/>
    <w:rsid w:val="007C5CCB"/>
    <w:pPr>
      <w:autoSpaceDE/>
      <w:autoSpaceDN/>
      <w:spacing w:after="240" w:line="360" w:lineRule="exact"/>
    </w:pPr>
    <w:rPr>
      <w:rFonts w:ascii="微軟正黑體" w:eastAsia="微軟正黑體" w:hAnsi="微軟正黑體"/>
      <w:b/>
      <w:color w:val="000000" w:themeColor="text1"/>
      <w:kern w:val="2"/>
      <w:sz w:val="27"/>
      <w:szCs w:val="27"/>
    </w:rPr>
  </w:style>
  <w:style w:type="character" w:customStyle="1" w:styleId="32">
    <w:name w:val="樣式3 字元"/>
    <w:basedOn w:val="40"/>
    <w:link w:val="31"/>
    <w:rsid w:val="007C5CCB"/>
    <w:rPr>
      <w:rFonts w:ascii="微軟正黑體" w:eastAsia="微軟正黑體" w:hAnsi="微軟正黑體" w:cstheme="majorBidi"/>
      <w:b/>
      <w:color w:val="000000" w:themeColor="text1"/>
      <w:kern w:val="0"/>
      <w:sz w:val="27"/>
      <w:szCs w:val="27"/>
    </w:rPr>
  </w:style>
  <w:style w:type="paragraph" w:styleId="HTML0">
    <w:name w:val="HTML Preformatted"/>
    <w:basedOn w:val="a"/>
    <w:link w:val="HTML1"/>
    <w:uiPriority w:val="99"/>
    <w:unhideWhenUsed/>
    <w:rsid w:val="00CC36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細明體" w:eastAsia="細明體" w:hAnsi="細明體" w:cs="細明體"/>
      <w:sz w:val="24"/>
      <w:szCs w:val="24"/>
    </w:rPr>
  </w:style>
  <w:style w:type="character" w:customStyle="1" w:styleId="HTML1">
    <w:name w:val="HTML 預設格式 字元"/>
    <w:basedOn w:val="a0"/>
    <w:link w:val="HTML0"/>
    <w:uiPriority w:val="99"/>
    <w:rsid w:val="00CC3675"/>
    <w:rPr>
      <w:rFonts w:ascii="細明體" w:eastAsia="細明體" w:hAnsi="細明體" w:cs="細明體"/>
      <w:kern w:val="0"/>
      <w:szCs w:val="24"/>
    </w:rPr>
  </w:style>
  <w:style w:type="character" w:customStyle="1" w:styleId="y2iqfc">
    <w:name w:val="y2iqfc"/>
    <w:basedOn w:val="a0"/>
    <w:rsid w:val="00CC3675"/>
  </w:style>
  <w:style w:type="paragraph" w:styleId="afb">
    <w:name w:val="Revision"/>
    <w:hidden/>
    <w:uiPriority w:val="99"/>
    <w:semiHidden/>
    <w:rsid w:val="000A0B0B"/>
    <w:rPr>
      <w:rFonts w:ascii="SimSun" w:eastAsia="SimSun" w:hAnsi="SimSun" w:cs="SimSun"/>
      <w:kern w:val="0"/>
      <w:sz w:val="22"/>
    </w:rPr>
  </w:style>
  <w:style w:type="character" w:styleId="HTML2">
    <w:name w:val="HTML Cite"/>
    <w:basedOn w:val="a0"/>
    <w:uiPriority w:val="99"/>
    <w:semiHidden/>
    <w:unhideWhenUsed/>
    <w:rsid w:val="00414113"/>
    <w:rPr>
      <w:i/>
      <w:iCs/>
    </w:rPr>
  </w:style>
  <w:style w:type="paragraph" w:styleId="afc">
    <w:name w:val="No Spacing"/>
    <w:uiPriority w:val="1"/>
    <w:qFormat/>
    <w:rsid w:val="00FE306B"/>
    <w:pPr>
      <w:widowControl w:val="0"/>
      <w:autoSpaceDE w:val="0"/>
      <w:autoSpaceDN w:val="0"/>
    </w:pPr>
    <w:rPr>
      <w:rFonts w:ascii="SimSun" w:eastAsia="SimSun" w:hAnsi="SimSun" w:cs="SimSu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7">
      <w:bodyDiv w:val="1"/>
      <w:marLeft w:val="0"/>
      <w:marRight w:val="0"/>
      <w:marTop w:val="0"/>
      <w:marBottom w:val="0"/>
      <w:divBdr>
        <w:top w:val="none" w:sz="0" w:space="0" w:color="auto"/>
        <w:left w:val="none" w:sz="0" w:space="0" w:color="auto"/>
        <w:bottom w:val="none" w:sz="0" w:space="0" w:color="auto"/>
        <w:right w:val="none" w:sz="0" w:space="0" w:color="auto"/>
      </w:divBdr>
      <w:divsChild>
        <w:div w:id="105141907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368585">
      <w:bodyDiv w:val="1"/>
      <w:marLeft w:val="0"/>
      <w:marRight w:val="0"/>
      <w:marTop w:val="0"/>
      <w:marBottom w:val="0"/>
      <w:divBdr>
        <w:top w:val="none" w:sz="0" w:space="0" w:color="auto"/>
        <w:left w:val="none" w:sz="0" w:space="0" w:color="auto"/>
        <w:bottom w:val="none" w:sz="0" w:space="0" w:color="auto"/>
        <w:right w:val="none" w:sz="0" w:space="0" w:color="auto"/>
      </w:divBdr>
    </w:div>
    <w:div w:id="8721940">
      <w:bodyDiv w:val="1"/>
      <w:marLeft w:val="0"/>
      <w:marRight w:val="0"/>
      <w:marTop w:val="0"/>
      <w:marBottom w:val="0"/>
      <w:divBdr>
        <w:top w:val="none" w:sz="0" w:space="0" w:color="auto"/>
        <w:left w:val="none" w:sz="0" w:space="0" w:color="auto"/>
        <w:bottom w:val="none" w:sz="0" w:space="0" w:color="auto"/>
        <w:right w:val="none" w:sz="0" w:space="0" w:color="auto"/>
      </w:divBdr>
      <w:divsChild>
        <w:div w:id="177517389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54086058">
      <w:bodyDiv w:val="1"/>
      <w:marLeft w:val="0"/>
      <w:marRight w:val="0"/>
      <w:marTop w:val="0"/>
      <w:marBottom w:val="0"/>
      <w:divBdr>
        <w:top w:val="none" w:sz="0" w:space="0" w:color="auto"/>
        <w:left w:val="none" w:sz="0" w:space="0" w:color="auto"/>
        <w:bottom w:val="none" w:sz="0" w:space="0" w:color="auto"/>
        <w:right w:val="none" w:sz="0" w:space="0" w:color="auto"/>
      </w:divBdr>
      <w:divsChild>
        <w:div w:id="14289050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56249915">
      <w:bodyDiv w:val="1"/>
      <w:marLeft w:val="0"/>
      <w:marRight w:val="0"/>
      <w:marTop w:val="0"/>
      <w:marBottom w:val="0"/>
      <w:divBdr>
        <w:top w:val="none" w:sz="0" w:space="0" w:color="auto"/>
        <w:left w:val="none" w:sz="0" w:space="0" w:color="auto"/>
        <w:bottom w:val="none" w:sz="0" w:space="0" w:color="auto"/>
        <w:right w:val="none" w:sz="0" w:space="0" w:color="auto"/>
      </w:divBdr>
    </w:div>
    <w:div w:id="77755887">
      <w:bodyDiv w:val="1"/>
      <w:marLeft w:val="0"/>
      <w:marRight w:val="0"/>
      <w:marTop w:val="0"/>
      <w:marBottom w:val="0"/>
      <w:divBdr>
        <w:top w:val="none" w:sz="0" w:space="0" w:color="auto"/>
        <w:left w:val="none" w:sz="0" w:space="0" w:color="auto"/>
        <w:bottom w:val="none" w:sz="0" w:space="0" w:color="auto"/>
        <w:right w:val="none" w:sz="0" w:space="0" w:color="auto"/>
      </w:divBdr>
    </w:div>
    <w:div w:id="81800453">
      <w:bodyDiv w:val="1"/>
      <w:marLeft w:val="0"/>
      <w:marRight w:val="0"/>
      <w:marTop w:val="0"/>
      <w:marBottom w:val="0"/>
      <w:divBdr>
        <w:top w:val="none" w:sz="0" w:space="0" w:color="auto"/>
        <w:left w:val="none" w:sz="0" w:space="0" w:color="auto"/>
        <w:bottom w:val="none" w:sz="0" w:space="0" w:color="auto"/>
        <w:right w:val="none" w:sz="0" w:space="0" w:color="auto"/>
      </w:divBdr>
      <w:divsChild>
        <w:div w:id="64778707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2746374">
      <w:bodyDiv w:val="1"/>
      <w:marLeft w:val="0"/>
      <w:marRight w:val="0"/>
      <w:marTop w:val="0"/>
      <w:marBottom w:val="0"/>
      <w:divBdr>
        <w:top w:val="none" w:sz="0" w:space="0" w:color="auto"/>
        <w:left w:val="none" w:sz="0" w:space="0" w:color="auto"/>
        <w:bottom w:val="none" w:sz="0" w:space="0" w:color="auto"/>
        <w:right w:val="none" w:sz="0" w:space="0" w:color="auto"/>
      </w:divBdr>
      <w:divsChild>
        <w:div w:id="149464056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3522060">
      <w:bodyDiv w:val="1"/>
      <w:marLeft w:val="0"/>
      <w:marRight w:val="0"/>
      <w:marTop w:val="0"/>
      <w:marBottom w:val="0"/>
      <w:divBdr>
        <w:top w:val="none" w:sz="0" w:space="0" w:color="auto"/>
        <w:left w:val="none" w:sz="0" w:space="0" w:color="auto"/>
        <w:bottom w:val="none" w:sz="0" w:space="0" w:color="auto"/>
        <w:right w:val="none" w:sz="0" w:space="0" w:color="auto"/>
      </w:divBdr>
    </w:div>
    <w:div w:id="130903344">
      <w:bodyDiv w:val="1"/>
      <w:marLeft w:val="0"/>
      <w:marRight w:val="0"/>
      <w:marTop w:val="0"/>
      <w:marBottom w:val="0"/>
      <w:divBdr>
        <w:top w:val="none" w:sz="0" w:space="0" w:color="auto"/>
        <w:left w:val="none" w:sz="0" w:space="0" w:color="auto"/>
        <w:bottom w:val="none" w:sz="0" w:space="0" w:color="auto"/>
        <w:right w:val="none" w:sz="0" w:space="0" w:color="auto"/>
      </w:divBdr>
    </w:div>
    <w:div w:id="148980898">
      <w:bodyDiv w:val="1"/>
      <w:marLeft w:val="0"/>
      <w:marRight w:val="0"/>
      <w:marTop w:val="0"/>
      <w:marBottom w:val="0"/>
      <w:divBdr>
        <w:top w:val="none" w:sz="0" w:space="0" w:color="auto"/>
        <w:left w:val="none" w:sz="0" w:space="0" w:color="auto"/>
        <w:bottom w:val="none" w:sz="0" w:space="0" w:color="auto"/>
        <w:right w:val="none" w:sz="0" w:space="0" w:color="auto"/>
      </w:divBdr>
      <w:divsChild>
        <w:div w:id="111713773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9486902">
      <w:bodyDiv w:val="1"/>
      <w:marLeft w:val="0"/>
      <w:marRight w:val="0"/>
      <w:marTop w:val="0"/>
      <w:marBottom w:val="0"/>
      <w:divBdr>
        <w:top w:val="none" w:sz="0" w:space="0" w:color="auto"/>
        <w:left w:val="none" w:sz="0" w:space="0" w:color="auto"/>
        <w:bottom w:val="none" w:sz="0" w:space="0" w:color="auto"/>
        <w:right w:val="none" w:sz="0" w:space="0" w:color="auto"/>
      </w:divBdr>
    </w:div>
    <w:div w:id="174535844">
      <w:bodyDiv w:val="1"/>
      <w:marLeft w:val="0"/>
      <w:marRight w:val="0"/>
      <w:marTop w:val="0"/>
      <w:marBottom w:val="0"/>
      <w:divBdr>
        <w:top w:val="none" w:sz="0" w:space="0" w:color="auto"/>
        <w:left w:val="none" w:sz="0" w:space="0" w:color="auto"/>
        <w:bottom w:val="none" w:sz="0" w:space="0" w:color="auto"/>
        <w:right w:val="none" w:sz="0" w:space="0" w:color="auto"/>
      </w:divBdr>
      <w:divsChild>
        <w:div w:id="117264915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14241221">
      <w:bodyDiv w:val="1"/>
      <w:marLeft w:val="0"/>
      <w:marRight w:val="0"/>
      <w:marTop w:val="0"/>
      <w:marBottom w:val="0"/>
      <w:divBdr>
        <w:top w:val="none" w:sz="0" w:space="0" w:color="auto"/>
        <w:left w:val="none" w:sz="0" w:space="0" w:color="auto"/>
        <w:bottom w:val="none" w:sz="0" w:space="0" w:color="auto"/>
        <w:right w:val="none" w:sz="0" w:space="0" w:color="auto"/>
      </w:divBdr>
      <w:divsChild>
        <w:div w:id="161120268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18247689">
      <w:bodyDiv w:val="1"/>
      <w:marLeft w:val="0"/>
      <w:marRight w:val="0"/>
      <w:marTop w:val="0"/>
      <w:marBottom w:val="0"/>
      <w:divBdr>
        <w:top w:val="none" w:sz="0" w:space="0" w:color="auto"/>
        <w:left w:val="none" w:sz="0" w:space="0" w:color="auto"/>
        <w:bottom w:val="none" w:sz="0" w:space="0" w:color="auto"/>
        <w:right w:val="none" w:sz="0" w:space="0" w:color="auto"/>
      </w:divBdr>
    </w:div>
    <w:div w:id="235869830">
      <w:bodyDiv w:val="1"/>
      <w:marLeft w:val="0"/>
      <w:marRight w:val="0"/>
      <w:marTop w:val="0"/>
      <w:marBottom w:val="0"/>
      <w:divBdr>
        <w:top w:val="none" w:sz="0" w:space="0" w:color="auto"/>
        <w:left w:val="none" w:sz="0" w:space="0" w:color="auto"/>
        <w:bottom w:val="none" w:sz="0" w:space="0" w:color="auto"/>
        <w:right w:val="none" w:sz="0" w:space="0" w:color="auto"/>
      </w:divBdr>
      <w:divsChild>
        <w:div w:id="174175321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50090059">
      <w:bodyDiv w:val="1"/>
      <w:marLeft w:val="0"/>
      <w:marRight w:val="0"/>
      <w:marTop w:val="0"/>
      <w:marBottom w:val="0"/>
      <w:divBdr>
        <w:top w:val="none" w:sz="0" w:space="0" w:color="auto"/>
        <w:left w:val="none" w:sz="0" w:space="0" w:color="auto"/>
        <w:bottom w:val="none" w:sz="0" w:space="0" w:color="auto"/>
        <w:right w:val="none" w:sz="0" w:space="0" w:color="auto"/>
      </w:divBdr>
      <w:divsChild>
        <w:div w:id="158931411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63609214">
      <w:bodyDiv w:val="1"/>
      <w:marLeft w:val="0"/>
      <w:marRight w:val="0"/>
      <w:marTop w:val="0"/>
      <w:marBottom w:val="0"/>
      <w:divBdr>
        <w:top w:val="none" w:sz="0" w:space="0" w:color="auto"/>
        <w:left w:val="none" w:sz="0" w:space="0" w:color="auto"/>
        <w:bottom w:val="none" w:sz="0" w:space="0" w:color="auto"/>
        <w:right w:val="none" w:sz="0" w:space="0" w:color="auto"/>
      </w:divBdr>
      <w:divsChild>
        <w:div w:id="38726180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66887620">
      <w:bodyDiv w:val="1"/>
      <w:marLeft w:val="0"/>
      <w:marRight w:val="0"/>
      <w:marTop w:val="0"/>
      <w:marBottom w:val="0"/>
      <w:divBdr>
        <w:top w:val="none" w:sz="0" w:space="0" w:color="auto"/>
        <w:left w:val="none" w:sz="0" w:space="0" w:color="auto"/>
        <w:bottom w:val="none" w:sz="0" w:space="0" w:color="auto"/>
        <w:right w:val="none" w:sz="0" w:space="0" w:color="auto"/>
      </w:divBdr>
    </w:div>
    <w:div w:id="268389438">
      <w:bodyDiv w:val="1"/>
      <w:marLeft w:val="0"/>
      <w:marRight w:val="0"/>
      <w:marTop w:val="0"/>
      <w:marBottom w:val="0"/>
      <w:divBdr>
        <w:top w:val="none" w:sz="0" w:space="0" w:color="auto"/>
        <w:left w:val="none" w:sz="0" w:space="0" w:color="auto"/>
        <w:bottom w:val="none" w:sz="0" w:space="0" w:color="auto"/>
        <w:right w:val="none" w:sz="0" w:space="0" w:color="auto"/>
      </w:divBdr>
      <w:divsChild>
        <w:div w:id="174483705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82466020">
      <w:bodyDiv w:val="1"/>
      <w:marLeft w:val="0"/>
      <w:marRight w:val="0"/>
      <w:marTop w:val="0"/>
      <w:marBottom w:val="0"/>
      <w:divBdr>
        <w:top w:val="none" w:sz="0" w:space="0" w:color="auto"/>
        <w:left w:val="none" w:sz="0" w:space="0" w:color="auto"/>
        <w:bottom w:val="none" w:sz="0" w:space="0" w:color="auto"/>
        <w:right w:val="none" w:sz="0" w:space="0" w:color="auto"/>
      </w:divBdr>
      <w:divsChild>
        <w:div w:id="97572346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300185716">
      <w:bodyDiv w:val="1"/>
      <w:marLeft w:val="0"/>
      <w:marRight w:val="0"/>
      <w:marTop w:val="0"/>
      <w:marBottom w:val="0"/>
      <w:divBdr>
        <w:top w:val="none" w:sz="0" w:space="0" w:color="auto"/>
        <w:left w:val="none" w:sz="0" w:space="0" w:color="auto"/>
        <w:bottom w:val="none" w:sz="0" w:space="0" w:color="auto"/>
        <w:right w:val="none" w:sz="0" w:space="0" w:color="auto"/>
      </w:divBdr>
    </w:div>
    <w:div w:id="301662258">
      <w:bodyDiv w:val="1"/>
      <w:marLeft w:val="0"/>
      <w:marRight w:val="0"/>
      <w:marTop w:val="0"/>
      <w:marBottom w:val="0"/>
      <w:divBdr>
        <w:top w:val="none" w:sz="0" w:space="0" w:color="auto"/>
        <w:left w:val="none" w:sz="0" w:space="0" w:color="auto"/>
        <w:bottom w:val="none" w:sz="0" w:space="0" w:color="auto"/>
        <w:right w:val="none" w:sz="0" w:space="0" w:color="auto"/>
      </w:divBdr>
    </w:div>
    <w:div w:id="320353642">
      <w:bodyDiv w:val="1"/>
      <w:marLeft w:val="0"/>
      <w:marRight w:val="0"/>
      <w:marTop w:val="0"/>
      <w:marBottom w:val="0"/>
      <w:divBdr>
        <w:top w:val="none" w:sz="0" w:space="0" w:color="auto"/>
        <w:left w:val="none" w:sz="0" w:space="0" w:color="auto"/>
        <w:bottom w:val="none" w:sz="0" w:space="0" w:color="auto"/>
        <w:right w:val="none" w:sz="0" w:space="0" w:color="auto"/>
      </w:divBdr>
      <w:divsChild>
        <w:div w:id="115664939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330917182">
      <w:bodyDiv w:val="1"/>
      <w:marLeft w:val="0"/>
      <w:marRight w:val="0"/>
      <w:marTop w:val="0"/>
      <w:marBottom w:val="0"/>
      <w:divBdr>
        <w:top w:val="none" w:sz="0" w:space="0" w:color="auto"/>
        <w:left w:val="none" w:sz="0" w:space="0" w:color="auto"/>
        <w:bottom w:val="none" w:sz="0" w:space="0" w:color="auto"/>
        <w:right w:val="none" w:sz="0" w:space="0" w:color="auto"/>
      </w:divBdr>
      <w:divsChild>
        <w:div w:id="49407800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408624730">
      <w:bodyDiv w:val="1"/>
      <w:marLeft w:val="0"/>
      <w:marRight w:val="0"/>
      <w:marTop w:val="0"/>
      <w:marBottom w:val="0"/>
      <w:divBdr>
        <w:top w:val="none" w:sz="0" w:space="0" w:color="auto"/>
        <w:left w:val="none" w:sz="0" w:space="0" w:color="auto"/>
        <w:bottom w:val="none" w:sz="0" w:space="0" w:color="auto"/>
        <w:right w:val="none" w:sz="0" w:space="0" w:color="auto"/>
      </w:divBdr>
      <w:divsChild>
        <w:div w:id="43413145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428745873">
      <w:bodyDiv w:val="1"/>
      <w:marLeft w:val="0"/>
      <w:marRight w:val="0"/>
      <w:marTop w:val="0"/>
      <w:marBottom w:val="0"/>
      <w:divBdr>
        <w:top w:val="none" w:sz="0" w:space="0" w:color="auto"/>
        <w:left w:val="none" w:sz="0" w:space="0" w:color="auto"/>
        <w:bottom w:val="none" w:sz="0" w:space="0" w:color="auto"/>
        <w:right w:val="none" w:sz="0" w:space="0" w:color="auto"/>
      </w:divBdr>
    </w:div>
    <w:div w:id="433206656">
      <w:bodyDiv w:val="1"/>
      <w:marLeft w:val="0"/>
      <w:marRight w:val="0"/>
      <w:marTop w:val="0"/>
      <w:marBottom w:val="0"/>
      <w:divBdr>
        <w:top w:val="none" w:sz="0" w:space="0" w:color="auto"/>
        <w:left w:val="none" w:sz="0" w:space="0" w:color="auto"/>
        <w:bottom w:val="none" w:sz="0" w:space="0" w:color="auto"/>
        <w:right w:val="none" w:sz="0" w:space="0" w:color="auto"/>
      </w:divBdr>
      <w:divsChild>
        <w:div w:id="123222829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436095472">
      <w:bodyDiv w:val="1"/>
      <w:marLeft w:val="0"/>
      <w:marRight w:val="0"/>
      <w:marTop w:val="0"/>
      <w:marBottom w:val="0"/>
      <w:divBdr>
        <w:top w:val="none" w:sz="0" w:space="0" w:color="auto"/>
        <w:left w:val="none" w:sz="0" w:space="0" w:color="auto"/>
        <w:bottom w:val="none" w:sz="0" w:space="0" w:color="auto"/>
        <w:right w:val="none" w:sz="0" w:space="0" w:color="auto"/>
      </w:divBdr>
    </w:div>
    <w:div w:id="450129758">
      <w:bodyDiv w:val="1"/>
      <w:marLeft w:val="0"/>
      <w:marRight w:val="0"/>
      <w:marTop w:val="0"/>
      <w:marBottom w:val="0"/>
      <w:divBdr>
        <w:top w:val="none" w:sz="0" w:space="0" w:color="auto"/>
        <w:left w:val="none" w:sz="0" w:space="0" w:color="auto"/>
        <w:bottom w:val="none" w:sz="0" w:space="0" w:color="auto"/>
        <w:right w:val="none" w:sz="0" w:space="0" w:color="auto"/>
      </w:divBdr>
      <w:divsChild>
        <w:div w:id="63244341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468017392">
      <w:bodyDiv w:val="1"/>
      <w:marLeft w:val="0"/>
      <w:marRight w:val="0"/>
      <w:marTop w:val="0"/>
      <w:marBottom w:val="0"/>
      <w:divBdr>
        <w:top w:val="none" w:sz="0" w:space="0" w:color="auto"/>
        <w:left w:val="none" w:sz="0" w:space="0" w:color="auto"/>
        <w:bottom w:val="none" w:sz="0" w:space="0" w:color="auto"/>
        <w:right w:val="none" w:sz="0" w:space="0" w:color="auto"/>
      </w:divBdr>
      <w:divsChild>
        <w:div w:id="39729272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479462264">
      <w:bodyDiv w:val="1"/>
      <w:marLeft w:val="0"/>
      <w:marRight w:val="0"/>
      <w:marTop w:val="0"/>
      <w:marBottom w:val="0"/>
      <w:divBdr>
        <w:top w:val="none" w:sz="0" w:space="0" w:color="auto"/>
        <w:left w:val="none" w:sz="0" w:space="0" w:color="auto"/>
        <w:bottom w:val="none" w:sz="0" w:space="0" w:color="auto"/>
        <w:right w:val="none" w:sz="0" w:space="0" w:color="auto"/>
      </w:divBdr>
    </w:div>
    <w:div w:id="486558953">
      <w:bodyDiv w:val="1"/>
      <w:marLeft w:val="0"/>
      <w:marRight w:val="0"/>
      <w:marTop w:val="0"/>
      <w:marBottom w:val="0"/>
      <w:divBdr>
        <w:top w:val="none" w:sz="0" w:space="0" w:color="auto"/>
        <w:left w:val="none" w:sz="0" w:space="0" w:color="auto"/>
        <w:bottom w:val="none" w:sz="0" w:space="0" w:color="auto"/>
        <w:right w:val="none" w:sz="0" w:space="0" w:color="auto"/>
      </w:divBdr>
      <w:divsChild>
        <w:div w:id="72321723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490602571">
      <w:bodyDiv w:val="1"/>
      <w:marLeft w:val="0"/>
      <w:marRight w:val="0"/>
      <w:marTop w:val="0"/>
      <w:marBottom w:val="0"/>
      <w:divBdr>
        <w:top w:val="none" w:sz="0" w:space="0" w:color="auto"/>
        <w:left w:val="none" w:sz="0" w:space="0" w:color="auto"/>
        <w:bottom w:val="none" w:sz="0" w:space="0" w:color="auto"/>
        <w:right w:val="none" w:sz="0" w:space="0" w:color="auto"/>
      </w:divBdr>
    </w:div>
    <w:div w:id="498887812">
      <w:bodyDiv w:val="1"/>
      <w:marLeft w:val="0"/>
      <w:marRight w:val="0"/>
      <w:marTop w:val="0"/>
      <w:marBottom w:val="0"/>
      <w:divBdr>
        <w:top w:val="none" w:sz="0" w:space="0" w:color="auto"/>
        <w:left w:val="none" w:sz="0" w:space="0" w:color="auto"/>
        <w:bottom w:val="none" w:sz="0" w:space="0" w:color="auto"/>
        <w:right w:val="none" w:sz="0" w:space="0" w:color="auto"/>
      </w:divBdr>
      <w:divsChild>
        <w:div w:id="73940382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507913671">
      <w:bodyDiv w:val="1"/>
      <w:marLeft w:val="0"/>
      <w:marRight w:val="0"/>
      <w:marTop w:val="0"/>
      <w:marBottom w:val="0"/>
      <w:divBdr>
        <w:top w:val="none" w:sz="0" w:space="0" w:color="auto"/>
        <w:left w:val="none" w:sz="0" w:space="0" w:color="auto"/>
        <w:bottom w:val="none" w:sz="0" w:space="0" w:color="auto"/>
        <w:right w:val="none" w:sz="0" w:space="0" w:color="auto"/>
      </w:divBdr>
      <w:divsChild>
        <w:div w:id="21516520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570694092">
      <w:bodyDiv w:val="1"/>
      <w:marLeft w:val="0"/>
      <w:marRight w:val="0"/>
      <w:marTop w:val="0"/>
      <w:marBottom w:val="0"/>
      <w:divBdr>
        <w:top w:val="none" w:sz="0" w:space="0" w:color="auto"/>
        <w:left w:val="none" w:sz="0" w:space="0" w:color="auto"/>
        <w:bottom w:val="none" w:sz="0" w:space="0" w:color="auto"/>
        <w:right w:val="none" w:sz="0" w:space="0" w:color="auto"/>
      </w:divBdr>
      <w:divsChild>
        <w:div w:id="42828241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607543241">
      <w:bodyDiv w:val="1"/>
      <w:marLeft w:val="0"/>
      <w:marRight w:val="0"/>
      <w:marTop w:val="0"/>
      <w:marBottom w:val="0"/>
      <w:divBdr>
        <w:top w:val="none" w:sz="0" w:space="0" w:color="auto"/>
        <w:left w:val="none" w:sz="0" w:space="0" w:color="auto"/>
        <w:bottom w:val="none" w:sz="0" w:space="0" w:color="auto"/>
        <w:right w:val="none" w:sz="0" w:space="0" w:color="auto"/>
      </w:divBdr>
      <w:divsChild>
        <w:div w:id="125108646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609047456">
      <w:bodyDiv w:val="1"/>
      <w:marLeft w:val="0"/>
      <w:marRight w:val="0"/>
      <w:marTop w:val="0"/>
      <w:marBottom w:val="0"/>
      <w:divBdr>
        <w:top w:val="none" w:sz="0" w:space="0" w:color="auto"/>
        <w:left w:val="none" w:sz="0" w:space="0" w:color="auto"/>
        <w:bottom w:val="none" w:sz="0" w:space="0" w:color="auto"/>
        <w:right w:val="none" w:sz="0" w:space="0" w:color="auto"/>
      </w:divBdr>
      <w:divsChild>
        <w:div w:id="161462672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615987441">
      <w:bodyDiv w:val="1"/>
      <w:marLeft w:val="0"/>
      <w:marRight w:val="0"/>
      <w:marTop w:val="0"/>
      <w:marBottom w:val="0"/>
      <w:divBdr>
        <w:top w:val="none" w:sz="0" w:space="0" w:color="auto"/>
        <w:left w:val="none" w:sz="0" w:space="0" w:color="auto"/>
        <w:bottom w:val="none" w:sz="0" w:space="0" w:color="auto"/>
        <w:right w:val="none" w:sz="0" w:space="0" w:color="auto"/>
      </w:divBdr>
      <w:divsChild>
        <w:div w:id="167125145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644241688">
      <w:bodyDiv w:val="1"/>
      <w:marLeft w:val="0"/>
      <w:marRight w:val="0"/>
      <w:marTop w:val="0"/>
      <w:marBottom w:val="0"/>
      <w:divBdr>
        <w:top w:val="none" w:sz="0" w:space="0" w:color="auto"/>
        <w:left w:val="none" w:sz="0" w:space="0" w:color="auto"/>
        <w:bottom w:val="none" w:sz="0" w:space="0" w:color="auto"/>
        <w:right w:val="none" w:sz="0" w:space="0" w:color="auto"/>
      </w:divBdr>
      <w:divsChild>
        <w:div w:id="173985885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675882341">
      <w:bodyDiv w:val="1"/>
      <w:marLeft w:val="0"/>
      <w:marRight w:val="0"/>
      <w:marTop w:val="0"/>
      <w:marBottom w:val="0"/>
      <w:divBdr>
        <w:top w:val="none" w:sz="0" w:space="0" w:color="auto"/>
        <w:left w:val="none" w:sz="0" w:space="0" w:color="auto"/>
        <w:bottom w:val="none" w:sz="0" w:space="0" w:color="auto"/>
        <w:right w:val="none" w:sz="0" w:space="0" w:color="auto"/>
      </w:divBdr>
      <w:divsChild>
        <w:div w:id="121211512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02294589">
      <w:bodyDiv w:val="1"/>
      <w:marLeft w:val="0"/>
      <w:marRight w:val="0"/>
      <w:marTop w:val="0"/>
      <w:marBottom w:val="0"/>
      <w:divBdr>
        <w:top w:val="none" w:sz="0" w:space="0" w:color="auto"/>
        <w:left w:val="none" w:sz="0" w:space="0" w:color="auto"/>
        <w:bottom w:val="none" w:sz="0" w:space="0" w:color="auto"/>
        <w:right w:val="none" w:sz="0" w:space="0" w:color="auto"/>
      </w:divBdr>
      <w:divsChild>
        <w:div w:id="67426073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78375641">
      <w:bodyDiv w:val="1"/>
      <w:marLeft w:val="0"/>
      <w:marRight w:val="0"/>
      <w:marTop w:val="0"/>
      <w:marBottom w:val="0"/>
      <w:divBdr>
        <w:top w:val="none" w:sz="0" w:space="0" w:color="auto"/>
        <w:left w:val="none" w:sz="0" w:space="0" w:color="auto"/>
        <w:bottom w:val="none" w:sz="0" w:space="0" w:color="auto"/>
        <w:right w:val="none" w:sz="0" w:space="0" w:color="auto"/>
      </w:divBdr>
      <w:divsChild>
        <w:div w:id="65603254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88553751">
      <w:bodyDiv w:val="1"/>
      <w:marLeft w:val="0"/>
      <w:marRight w:val="0"/>
      <w:marTop w:val="0"/>
      <w:marBottom w:val="0"/>
      <w:divBdr>
        <w:top w:val="none" w:sz="0" w:space="0" w:color="auto"/>
        <w:left w:val="none" w:sz="0" w:space="0" w:color="auto"/>
        <w:bottom w:val="none" w:sz="0" w:space="0" w:color="auto"/>
        <w:right w:val="none" w:sz="0" w:space="0" w:color="auto"/>
      </w:divBdr>
      <w:divsChild>
        <w:div w:id="203641799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90978121">
      <w:bodyDiv w:val="1"/>
      <w:marLeft w:val="0"/>
      <w:marRight w:val="0"/>
      <w:marTop w:val="0"/>
      <w:marBottom w:val="0"/>
      <w:divBdr>
        <w:top w:val="none" w:sz="0" w:space="0" w:color="auto"/>
        <w:left w:val="none" w:sz="0" w:space="0" w:color="auto"/>
        <w:bottom w:val="none" w:sz="0" w:space="0" w:color="auto"/>
        <w:right w:val="none" w:sz="0" w:space="0" w:color="auto"/>
      </w:divBdr>
      <w:divsChild>
        <w:div w:id="49488368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96146079">
      <w:bodyDiv w:val="1"/>
      <w:marLeft w:val="0"/>
      <w:marRight w:val="0"/>
      <w:marTop w:val="0"/>
      <w:marBottom w:val="0"/>
      <w:divBdr>
        <w:top w:val="none" w:sz="0" w:space="0" w:color="auto"/>
        <w:left w:val="none" w:sz="0" w:space="0" w:color="auto"/>
        <w:bottom w:val="none" w:sz="0" w:space="0" w:color="auto"/>
        <w:right w:val="none" w:sz="0" w:space="0" w:color="auto"/>
      </w:divBdr>
    </w:div>
    <w:div w:id="806320566">
      <w:bodyDiv w:val="1"/>
      <w:marLeft w:val="0"/>
      <w:marRight w:val="0"/>
      <w:marTop w:val="0"/>
      <w:marBottom w:val="0"/>
      <w:divBdr>
        <w:top w:val="none" w:sz="0" w:space="0" w:color="auto"/>
        <w:left w:val="none" w:sz="0" w:space="0" w:color="auto"/>
        <w:bottom w:val="none" w:sz="0" w:space="0" w:color="auto"/>
        <w:right w:val="none" w:sz="0" w:space="0" w:color="auto"/>
      </w:divBdr>
    </w:div>
    <w:div w:id="809785578">
      <w:bodyDiv w:val="1"/>
      <w:marLeft w:val="0"/>
      <w:marRight w:val="0"/>
      <w:marTop w:val="0"/>
      <w:marBottom w:val="0"/>
      <w:divBdr>
        <w:top w:val="none" w:sz="0" w:space="0" w:color="auto"/>
        <w:left w:val="none" w:sz="0" w:space="0" w:color="auto"/>
        <w:bottom w:val="none" w:sz="0" w:space="0" w:color="auto"/>
        <w:right w:val="none" w:sz="0" w:space="0" w:color="auto"/>
      </w:divBdr>
    </w:div>
    <w:div w:id="813134588">
      <w:bodyDiv w:val="1"/>
      <w:marLeft w:val="0"/>
      <w:marRight w:val="0"/>
      <w:marTop w:val="0"/>
      <w:marBottom w:val="0"/>
      <w:divBdr>
        <w:top w:val="none" w:sz="0" w:space="0" w:color="auto"/>
        <w:left w:val="none" w:sz="0" w:space="0" w:color="auto"/>
        <w:bottom w:val="none" w:sz="0" w:space="0" w:color="auto"/>
        <w:right w:val="none" w:sz="0" w:space="0" w:color="auto"/>
      </w:divBdr>
    </w:div>
    <w:div w:id="875117365">
      <w:bodyDiv w:val="1"/>
      <w:marLeft w:val="0"/>
      <w:marRight w:val="0"/>
      <w:marTop w:val="0"/>
      <w:marBottom w:val="0"/>
      <w:divBdr>
        <w:top w:val="none" w:sz="0" w:space="0" w:color="auto"/>
        <w:left w:val="none" w:sz="0" w:space="0" w:color="auto"/>
        <w:bottom w:val="none" w:sz="0" w:space="0" w:color="auto"/>
        <w:right w:val="none" w:sz="0" w:space="0" w:color="auto"/>
      </w:divBdr>
      <w:divsChild>
        <w:div w:id="189978126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885683437">
      <w:bodyDiv w:val="1"/>
      <w:marLeft w:val="0"/>
      <w:marRight w:val="0"/>
      <w:marTop w:val="0"/>
      <w:marBottom w:val="0"/>
      <w:divBdr>
        <w:top w:val="none" w:sz="0" w:space="0" w:color="auto"/>
        <w:left w:val="none" w:sz="0" w:space="0" w:color="auto"/>
        <w:bottom w:val="none" w:sz="0" w:space="0" w:color="auto"/>
        <w:right w:val="none" w:sz="0" w:space="0" w:color="auto"/>
      </w:divBdr>
    </w:div>
    <w:div w:id="900166927">
      <w:bodyDiv w:val="1"/>
      <w:marLeft w:val="0"/>
      <w:marRight w:val="0"/>
      <w:marTop w:val="0"/>
      <w:marBottom w:val="0"/>
      <w:divBdr>
        <w:top w:val="none" w:sz="0" w:space="0" w:color="auto"/>
        <w:left w:val="none" w:sz="0" w:space="0" w:color="auto"/>
        <w:bottom w:val="none" w:sz="0" w:space="0" w:color="auto"/>
        <w:right w:val="none" w:sz="0" w:space="0" w:color="auto"/>
      </w:divBdr>
      <w:divsChild>
        <w:div w:id="7282077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901714148">
      <w:bodyDiv w:val="1"/>
      <w:marLeft w:val="0"/>
      <w:marRight w:val="0"/>
      <w:marTop w:val="0"/>
      <w:marBottom w:val="0"/>
      <w:divBdr>
        <w:top w:val="none" w:sz="0" w:space="0" w:color="auto"/>
        <w:left w:val="none" w:sz="0" w:space="0" w:color="auto"/>
        <w:bottom w:val="none" w:sz="0" w:space="0" w:color="auto"/>
        <w:right w:val="none" w:sz="0" w:space="0" w:color="auto"/>
      </w:divBdr>
    </w:div>
    <w:div w:id="916867917">
      <w:bodyDiv w:val="1"/>
      <w:marLeft w:val="0"/>
      <w:marRight w:val="0"/>
      <w:marTop w:val="0"/>
      <w:marBottom w:val="0"/>
      <w:divBdr>
        <w:top w:val="none" w:sz="0" w:space="0" w:color="auto"/>
        <w:left w:val="none" w:sz="0" w:space="0" w:color="auto"/>
        <w:bottom w:val="none" w:sz="0" w:space="0" w:color="auto"/>
        <w:right w:val="none" w:sz="0" w:space="0" w:color="auto"/>
      </w:divBdr>
    </w:div>
    <w:div w:id="973827057">
      <w:bodyDiv w:val="1"/>
      <w:marLeft w:val="0"/>
      <w:marRight w:val="0"/>
      <w:marTop w:val="0"/>
      <w:marBottom w:val="0"/>
      <w:divBdr>
        <w:top w:val="none" w:sz="0" w:space="0" w:color="auto"/>
        <w:left w:val="none" w:sz="0" w:space="0" w:color="auto"/>
        <w:bottom w:val="none" w:sz="0" w:space="0" w:color="auto"/>
        <w:right w:val="none" w:sz="0" w:space="0" w:color="auto"/>
      </w:divBdr>
      <w:divsChild>
        <w:div w:id="24375961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985010393">
      <w:bodyDiv w:val="1"/>
      <w:marLeft w:val="0"/>
      <w:marRight w:val="0"/>
      <w:marTop w:val="0"/>
      <w:marBottom w:val="0"/>
      <w:divBdr>
        <w:top w:val="none" w:sz="0" w:space="0" w:color="auto"/>
        <w:left w:val="none" w:sz="0" w:space="0" w:color="auto"/>
        <w:bottom w:val="none" w:sz="0" w:space="0" w:color="auto"/>
        <w:right w:val="none" w:sz="0" w:space="0" w:color="auto"/>
      </w:divBdr>
    </w:div>
    <w:div w:id="988826579">
      <w:bodyDiv w:val="1"/>
      <w:marLeft w:val="0"/>
      <w:marRight w:val="0"/>
      <w:marTop w:val="0"/>
      <w:marBottom w:val="0"/>
      <w:divBdr>
        <w:top w:val="none" w:sz="0" w:space="0" w:color="auto"/>
        <w:left w:val="none" w:sz="0" w:space="0" w:color="auto"/>
        <w:bottom w:val="none" w:sz="0" w:space="0" w:color="auto"/>
        <w:right w:val="none" w:sz="0" w:space="0" w:color="auto"/>
      </w:divBdr>
      <w:divsChild>
        <w:div w:id="160334230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999114384">
      <w:bodyDiv w:val="1"/>
      <w:marLeft w:val="0"/>
      <w:marRight w:val="0"/>
      <w:marTop w:val="0"/>
      <w:marBottom w:val="0"/>
      <w:divBdr>
        <w:top w:val="none" w:sz="0" w:space="0" w:color="auto"/>
        <w:left w:val="none" w:sz="0" w:space="0" w:color="auto"/>
        <w:bottom w:val="none" w:sz="0" w:space="0" w:color="auto"/>
        <w:right w:val="none" w:sz="0" w:space="0" w:color="auto"/>
      </w:divBdr>
      <w:divsChild>
        <w:div w:id="168107774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65176498">
      <w:bodyDiv w:val="1"/>
      <w:marLeft w:val="0"/>
      <w:marRight w:val="0"/>
      <w:marTop w:val="0"/>
      <w:marBottom w:val="0"/>
      <w:divBdr>
        <w:top w:val="none" w:sz="0" w:space="0" w:color="auto"/>
        <w:left w:val="none" w:sz="0" w:space="0" w:color="auto"/>
        <w:bottom w:val="none" w:sz="0" w:space="0" w:color="auto"/>
        <w:right w:val="none" w:sz="0" w:space="0" w:color="auto"/>
      </w:divBdr>
    </w:div>
    <w:div w:id="1066225382">
      <w:bodyDiv w:val="1"/>
      <w:marLeft w:val="0"/>
      <w:marRight w:val="0"/>
      <w:marTop w:val="0"/>
      <w:marBottom w:val="0"/>
      <w:divBdr>
        <w:top w:val="none" w:sz="0" w:space="0" w:color="auto"/>
        <w:left w:val="none" w:sz="0" w:space="0" w:color="auto"/>
        <w:bottom w:val="none" w:sz="0" w:space="0" w:color="auto"/>
        <w:right w:val="none" w:sz="0" w:space="0" w:color="auto"/>
      </w:divBdr>
    </w:div>
    <w:div w:id="1069957399">
      <w:bodyDiv w:val="1"/>
      <w:marLeft w:val="0"/>
      <w:marRight w:val="0"/>
      <w:marTop w:val="0"/>
      <w:marBottom w:val="0"/>
      <w:divBdr>
        <w:top w:val="none" w:sz="0" w:space="0" w:color="auto"/>
        <w:left w:val="none" w:sz="0" w:space="0" w:color="auto"/>
        <w:bottom w:val="none" w:sz="0" w:space="0" w:color="auto"/>
        <w:right w:val="none" w:sz="0" w:space="0" w:color="auto"/>
      </w:divBdr>
      <w:divsChild>
        <w:div w:id="114434822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90154402">
      <w:bodyDiv w:val="1"/>
      <w:marLeft w:val="0"/>
      <w:marRight w:val="0"/>
      <w:marTop w:val="0"/>
      <w:marBottom w:val="0"/>
      <w:divBdr>
        <w:top w:val="none" w:sz="0" w:space="0" w:color="auto"/>
        <w:left w:val="none" w:sz="0" w:space="0" w:color="auto"/>
        <w:bottom w:val="none" w:sz="0" w:space="0" w:color="auto"/>
        <w:right w:val="none" w:sz="0" w:space="0" w:color="auto"/>
      </w:divBdr>
    </w:div>
    <w:div w:id="1112092369">
      <w:bodyDiv w:val="1"/>
      <w:marLeft w:val="0"/>
      <w:marRight w:val="0"/>
      <w:marTop w:val="0"/>
      <w:marBottom w:val="0"/>
      <w:divBdr>
        <w:top w:val="none" w:sz="0" w:space="0" w:color="auto"/>
        <w:left w:val="none" w:sz="0" w:space="0" w:color="auto"/>
        <w:bottom w:val="none" w:sz="0" w:space="0" w:color="auto"/>
        <w:right w:val="none" w:sz="0" w:space="0" w:color="auto"/>
      </w:divBdr>
      <w:divsChild>
        <w:div w:id="130083812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21848321">
      <w:bodyDiv w:val="1"/>
      <w:marLeft w:val="0"/>
      <w:marRight w:val="0"/>
      <w:marTop w:val="0"/>
      <w:marBottom w:val="0"/>
      <w:divBdr>
        <w:top w:val="none" w:sz="0" w:space="0" w:color="auto"/>
        <w:left w:val="none" w:sz="0" w:space="0" w:color="auto"/>
        <w:bottom w:val="none" w:sz="0" w:space="0" w:color="auto"/>
        <w:right w:val="none" w:sz="0" w:space="0" w:color="auto"/>
      </w:divBdr>
      <w:divsChild>
        <w:div w:id="157131109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28015208">
      <w:bodyDiv w:val="1"/>
      <w:marLeft w:val="0"/>
      <w:marRight w:val="0"/>
      <w:marTop w:val="0"/>
      <w:marBottom w:val="0"/>
      <w:divBdr>
        <w:top w:val="none" w:sz="0" w:space="0" w:color="auto"/>
        <w:left w:val="none" w:sz="0" w:space="0" w:color="auto"/>
        <w:bottom w:val="none" w:sz="0" w:space="0" w:color="auto"/>
        <w:right w:val="none" w:sz="0" w:space="0" w:color="auto"/>
      </w:divBdr>
      <w:divsChild>
        <w:div w:id="169190990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48059760">
      <w:bodyDiv w:val="1"/>
      <w:marLeft w:val="0"/>
      <w:marRight w:val="0"/>
      <w:marTop w:val="0"/>
      <w:marBottom w:val="0"/>
      <w:divBdr>
        <w:top w:val="none" w:sz="0" w:space="0" w:color="auto"/>
        <w:left w:val="none" w:sz="0" w:space="0" w:color="auto"/>
        <w:bottom w:val="none" w:sz="0" w:space="0" w:color="auto"/>
        <w:right w:val="none" w:sz="0" w:space="0" w:color="auto"/>
      </w:divBdr>
    </w:div>
    <w:div w:id="1149513940">
      <w:bodyDiv w:val="1"/>
      <w:marLeft w:val="0"/>
      <w:marRight w:val="0"/>
      <w:marTop w:val="0"/>
      <w:marBottom w:val="0"/>
      <w:divBdr>
        <w:top w:val="none" w:sz="0" w:space="0" w:color="auto"/>
        <w:left w:val="none" w:sz="0" w:space="0" w:color="auto"/>
        <w:bottom w:val="none" w:sz="0" w:space="0" w:color="auto"/>
        <w:right w:val="none" w:sz="0" w:space="0" w:color="auto"/>
      </w:divBdr>
    </w:div>
    <w:div w:id="1185244391">
      <w:bodyDiv w:val="1"/>
      <w:marLeft w:val="0"/>
      <w:marRight w:val="0"/>
      <w:marTop w:val="0"/>
      <w:marBottom w:val="0"/>
      <w:divBdr>
        <w:top w:val="none" w:sz="0" w:space="0" w:color="auto"/>
        <w:left w:val="none" w:sz="0" w:space="0" w:color="auto"/>
        <w:bottom w:val="none" w:sz="0" w:space="0" w:color="auto"/>
        <w:right w:val="none" w:sz="0" w:space="0" w:color="auto"/>
      </w:divBdr>
    </w:div>
    <w:div w:id="1202747234">
      <w:bodyDiv w:val="1"/>
      <w:marLeft w:val="0"/>
      <w:marRight w:val="0"/>
      <w:marTop w:val="0"/>
      <w:marBottom w:val="0"/>
      <w:divBdr>
        <w:top w:val="none" w:sz="0" w:space="0" w:color="auto"/>
        <w:left w:val="none" w:sz="0" w:space="0" w:color="auto"/>
        <w:bottom w:val="none" w:sz="0" w:space="0" w:color="auto"/>
        <w:right w:val="none" w:sz="0" w:space="0" w:color="auto"/>
      </w:divBdr>
      <w:divsChild>
        <w:div w:id="43741368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217812254">
      <w:bodyDiv w:val="1"/>
      <w:marLeft w:val="0"/>
      <w:marRight w:val="0"/>
      <w:marTop w:val="0"/>
      <w:marBottom w:val="0"/>
      <w:divBdr>
        <w:top w:val="none" w:sz="0" w:space="0" w:color="auto"/>
        <w:left w:val="none" w:sz="0" w:space="0" w:color="auto"/>
        <w:bottom w:val="none" w:sz="0" w:space="0" w:color="auto"/>
        <w:right w:val="none" w:sz="0" w:space="0" w:color="auto"/>
      </w:divBdr>
      <w:divsChild>
        <w:div w:id="30035153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220170070">
      <w:bodyDiv w:val="1"/>
      <w:marLeft w:val="0"/>
      <w:marRight w:val="0"/>
      <w:marTop w:val="0"/>
      <w:marBottom w:val="0"/>
      <w:divBdr>
        <w:top w:val="none" w:sz="0" w:space="0" w:color="auto"/>
        <w:left w:val="none" w:sz="0" w:space="0" w:color="auto"/>
        <w:bottom w:val="none" w:sz="0" w:space="0" w:color="auto"/>
        <w:right w:val="none" w:sz="0" w:space="0" w:color="auto"/>
      </w:divBdr>
      <w:divsChild>
        <w:div w:id="1307859014">
          <w:marLeft w:val="0"/>
          <w:marRight w:val="0"/>
          <w:marTop w:val="240"/>
          <w:marBottom w:val="240"/>
          <w:divBdr>
            <w:top w:val="none" w:sz="0" w:space="12" w:color="auto"/>
            <w:left w:val="single" w:sz="48" w:space="14" w:color="auto"/>
            <w:bottom w:val="none" w:sz="0" w:space="6" w:color="auto"/>
            <w:right w:val="none" w:sz="0" w:space="14" w:color="auto"/>
          </w:divBdr>
          <w:divsChild>
            <w:div w:id="979574892">
              <w:marLeft w:val="0"/>
              <w:marRight w:val="0"/>
              <w:marTop w:val="0"/>
              <w:marBottom w:val="0"/>
              <w:divBdr>
                <w:top w:val="none" w:sz="0" w:space="0" w:color="auto"/>
                <w:left w:val="none" w:sz="0" w:space="0" w:color="auto"/>
                <w:bottom w:val="none" w:sz="0" w:space="0" w:color="auto"/>
                <w:right w:val="none" w:sz="0" w:space="0" w:color="auto"/>
              </w:divBdr>
            </w:div>
          </w:divsChild>
        </w:div>
        <w:div w:id="670565490">
          <w:marLeft w:val="0"/>
          <w:marRight w:val="0"/>
          <w:marTop w:val="240"/>
          <w:marBottom w:val="240"/>
          <w:divBdr>
            <w:top w:val="none" w:sz="0" w:space="12" w:color="auto"/>
            <w:left w:val="single" w:sz="48" w:space="14" w:color="auto"/>
            <w:bottom w:val="none" w:sz="0" w:space="6" w:color="auto"/>
            <w:right w:val="none" w:sz="0" w:space="14" w:color="auto"/>
          </w:divBdr>
          <w:divsChild>
            <w:div w:id="476727435">
              <w:marLeft w:val="0"/>
              <w:marRight w:val="0"/>
              <w:marTop w:val="0"/>
              <w:marBottom w:val="0"/>
              <w:divBdr>
                <w:top w:val="none" w:sz="0" w:space="0" w:color="auto"/>
                <w:left w:val="none" w:sz="0" w:space="0" w:color="auto"/>
                <w:bottom w:val="none" w:sz="0" w:space="0" w:color="auto"/>
                <w:right w:val="none" w:sz="0" w:space="0" w:color="auto"/>
              </w:divBdr>
            </w:div>
          </w:divsChild>
        </w:div>
        <w:div w:id="297538211">
          <w:marLeft w:val="0"/>
          <w:marRight w:val="0"/>
          <w:marTop w:val="240"/>
          <w:marBottom w:val="240"/>
          <w:divBdr>
            <w:top w:val="none" w:sz="0" w:space="12" w:color="auto"/>
            <w:left w:val="single" w:sz="48" w:space="14" w:color="auto"/>
            <w:bottom w:val="none" w:sz="0" w:space="6" w:color="auto"/>
            <w:right w:val="none" w:sz="0" w:space="14" w:color="auto"/>
          </w:divBdr>
          <w:divsChild>
            <w:div w:id="283732142">
              <w:marLeft w:val="0"/>
              <w:marRight w:val="0"/>
              <w:marTop w:val="0"/>
              <w:marBottom w:val="0"/>
              <w:divBdr>
                <w:top w:val="none" w:sz="0" w:space="0" w:color="auto"/>
                <w:left w:val="none" w:sz="0" w:space="0" w:color="auto"/>
                <w:bottom w:val="none" w:sz="0" w:space="0" w:color="auto"/>
                <w:right w:val="none" w:sz="0" w:space="0" w:color="auto"/>
              </w:divBdr>
            </w:div>
          </w:divsChild>
        </w:div>
        <w:div w:id="1362438045">
          <w:marLeft w:val="0"/>
          <w:marRight w:val="0"/>
          <w:marTop w:val="240"/>
          <w:marBottom w:val="240"/>
          <w:divBdr>
            <w:top w:val="none" w:sz="0" w:space="12" w:color="auto"/>
            <w:left w:val="single" w:sz="48" w:space="14" w:color="auto"/>
            <w:bottom w:val="none" w:sz="0" w:space="6" w:color="auto"/>
            <w:right w:val="none" w:sz="0" w:space="14" w:color="auto"/>
          </w:divBdr>
          <w:divsChild>
            <w:div w:id="113445881">
              <w:marLeft w:val="0"/>
              <w:marRight w:val="0"/>
              <w:marTop w:val="0"/>
              <w:marBottom w:val="0"/>
              <w:divBdr>
                <w:top w:val="none" w:sz="0" w:space="0" w:color="auto"/>
                <w:left w:val="none" w:sz="0" w:space="0" w:color="auto"/>
                <w:bottom w:val="none" w:sz="0" w:space="0" w:color="auto"/>
                <w:right w:val="none" w:sz="0" w:space="0" w:color="auto"/>
              </w:divBdr>
            </w:div>
          </w:divsChild>
        </w:div>
        <w:div w:id="1783184989">
          <w:marLeft w:val="0"/>
          <w:marRight w:val="0"/>
          <w:marTop w:val="240"/>
          <w:marBottom w:val="240"/>
          <w:divBdr>
            <w:top w:val="none" w:sz="0" w:space="12" w:color="auto"/>
            <w:left w:val="single" w:sz="48" w:space="14" w:color="auto"/>
            <w:bottom w:val="none" w:sz="0" w:space="6" w:color="auto"/>
            <w:right w:val="none" w:sz="0" w:space="14" w:color="auto"/>
          </w:divBdr>
          <w:divsChild>
            <w:div w:id="1084768647">
              <w:marLeft w:val="0"/>
              <w:marRight w:val="0"/>
              <w:marTop w:val="0"/>
              <w:marBottom w:val="0"/>
              <w:divBdr>
                <w:top w:val="none" w:sz="0" w:space="0" w:color="auto"/>
                <w:left w:val="none" w:sz="0" w:space="0" w:color="auto"/>
                <w:bottom w:val="none" w:sz="0" w:space="0" w:color="auto"/>
                <w:right w:val="none" w:sz="0" w:space="0" w:color="auto"/>
              </w:divBdr>
            </w:div>
          </w:divsChild>
        </w:div>
        <w:div w:id="2014064628">
          <w:marLeft w:val="0"/>
          <w:marRight w:val="0"/>
          <w:marTop w:val="240"/>
          <w:marBottom w:val="240"/>
          <w:divBdr>
            <w:top w:val="none" w:sz="0" w:space="12" w:color="auto"/>
            <w:left w:val="single" w:sz="48" w:space="14" w:color="auto"/>
            <w:bottom w:val="none" w:sz="0" w:space="6" w:color="auto"/>
            <w:right w:val="none" w:sz="0" w:space="14" w:color="auto"/>
          </w:divBdr>
          <w:divsChild>
            <w:div w:id="2258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4452">
      <w:bodyDiv w:val="1"/>
      <w:marLeft w:val="0"/>
      <w:marRight w:val="0"/>
      <w:marTop w:val="0"/>
      <w:marBottom w:val="0"/>
      <w:divBdr>
        <w:top w:val="none" w:sz="0" w:space="0" w:color="auto"/>
        <w:left w:val="none" w:sz="0" w:space="0" w:color="auto"/>
        <w:bottom w:val="none" w:sz="0" w:space="0" w:color="auto"/>
        <w:right w:val="none" w:sz="0" w:space="0" w:color="auto"/>
      </w:divBdr>
      <w:divsChild>
        <w:div w:id="212746162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242174234">
      <w:bodyDiv w:val="1"/>
      <w:marLeft w:val="0"/>
      <w:marRight w:val="0"/>
      <w:marTop w:val="0"/>
      <w:marBottom w:val="0"/>
      <w:divBdr>
        <w:top w:val="none" w:sz="0" w:space="0" w:color="auto"/>
        <w:left w:val="none" w:sz="0" w:space="0" w:color="auto"/>
        <w:bottom w:val="none" w:sz="0" w:space="0" w:color="auto"/>
        <w:right w:val="none" w:sz="0" w:space="0" w:color="auto"/>
      </w:divBdr>
      <w:divsChild>
        <w:div w:id="182388911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260529323">
      <w:bodyDiv w:val="1"/>
      <w:marLeft w:val="0"/>
      <w:marRight w:val="0"/>
      <w:marTop w:val="0"/>
      <w:marBottom w:val="0"/>
      <w:divBdr>
        <w:top w:val="none" w:sz="0" w:space="0" w:color="auto"/>
        <w:left w:val="none" w:sz="0" w:space="0" w:color="auto"/>
        <w:bottom w:val="none" w:sz="0" w:space="0" w:color="auto"/>
        <w:right w:val="none" w:sz="0" w:space="0" w:color="auto"/>
      </w:divBdr>
      <w:divsChild>
        <w:div w:id="149317651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278098721">
      <w:bodyDiv w:val="1"/>
      <w:marLeft w:val="0"/>
      <w:marRight w:val="0"/>
      <w:marTop w:val="0"/>
      <w:marBottom w:val="0"/>
      <w:divBdr>
        <w:top w:val="none" w:sz="0" w:space="0" w:color="auto"/>
        <w:left w:val="none" w:sz="0" w:space="0" w:color="auto"/>
        <w:bottom w:val="none" w:sz="0" w:space="0" w:color="auto"/>
        <w:right w:val="none" w:sz="0" w:space="0" w:color="auto"/>
      </w:divBdr>
    </w:div>
    <w:div w:id="1282029101">
      <w:bodyDiv w:val="1"/>
      <w:marLeft w:val="0"/>
      <w:marRight w:val="0"/>
      <w:marTop w:val="0"/>
      <w:marBottom w:val="0"/>
      <w:divBdr>
        <w:top w:val="none" w:sz="0" w:space="0" w:color="auto"/>
        <w:left w:val="none" w:sz="0" w:space="0" w:color="auto"/>
        <w:bottom w:val="none" w:sz="0" w:space="0" w:color="auto"/>
        <w:right w:val="none" w:sz="0" w:space="0" w:color="auto"/>
      </w:divBdr>
    </w:div>
    <w:div w:id="1302149010">
      <w:bodyDiv w:val="1"/>
      <w:marLeft w:val="0"/>
      <w:marRight w:val="0"/>
      <w:marTop w:val="0"/>
      <w:marBottom w:val="0"/>
      <w:divBdr>
        <w:top w:val="none" w:sz="0" w:space="0" w:color="auto"/>
        <w:left w:val="none" w:sz="0" w:space="0" w:color="auto"/>
        <w:bottom w:val="none" w:sz="0" w:space="0" w:color="auto"/>
        <w:right w:val="none" w:sz="0" w:space="0" w:color="auto"/>
      </w:divBdr>
    </w:div>
    <w:div w:id="1310473533">
      <w:bodyDiv w:val="1"/>
      <w:marLeft w:val="0"/>
      <w:marRight w:val="0"/>
      <w:marTop w:val="0"/>
      <w:marBottom w:val="0"/>
      <w:divBdr>
        <w:top w:val="none" w:sz="0" w:space="0" w:color="auto"/>
        <w:left w:val="none" w:sz="0" w:space="0" w:color="auto"/>
        <w:bottom w:val="none" w:sz="0" w:space="0" w:color="auto"/>
        <w:right w:val="none" w:sz="0" w:space="0" w:color="auto"/>
      </w:divBdr>
    </w:div>
    <w:div w:id="1335183582">
      <w:bodyDiv w:val="1"/>
      <w:marLeft w:val="0"/>
      <w:marRight w:val="0"/>
      <w:marTop w:val="0"/>
      <w:marBottom w:val="0"/>
      <w:divBdr>
        <w:top w:val="none" w:sz="0" w:space="0" w:color="auto"/>
        <w:left w:val="none" w:sz="0" w:space="0" w:color="auto"/>
        <w:bottom w:val="none" w:sz="0" w:space="0" w:color="auto"/>
        <w:right w:val="none" w:sz="0" w:space="0" w:color="auto"/>
      </w:divBdr>
      <w:divsChild>
        <w:div w:id="24283381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364942002">
      <w:bodyDiv w:val="1"/>
      <w:marLeft w:val="0"/>
      <w:marRight w:val="0"/>
      <w:marTop w:val="0"/>
      <w:marBottom w:val="0"/>
      <w:divBdr>
        <w:top w:val="none" w:sz="0" w:space="0" w:color="auto"/>
        <w:left w:val="none" w:sz="0" w:space="0" w:color="auto"/>
        <w:bottom w:val="none" w:sz="0" w:space="0" w:color="auto"/>
        <w:right w:val="none" w:sz="0" w:space="0" w:color="auto"/>
      </w:divBdr>
    </w:div>
    <w:div w:id="1379940903">
      <w:bodyDiv w:val="1"/>
      <w:marLeft w:val="0"/>
      <w:marRight w:val="0"/>
      <w:marTop w:val="0"/>
      <w:marBottom w:val="0"/>
      <w:divBdr>
        <w:top w:val="none" w:sz="0" w:space="0" w:color="auto"/>
        <w:left w:val="none" w:sz="0" w:space="0" w:color="auto"/>
        <w:bottom w:val="none" w:sz="0" w:space="0" w:color="auto"/>
        <w:right w:val="none" w:sz="0" w:space="0" w:color="auto"/>
      </w:divBdr>
      <w:divsChild>
        <w:div w:id="163502017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408308941">
      <w:bodyDiv w:val="1"/>
      <w:marLeft w:val="0"/>
      <w:marRight w:val="0"/>
      <w:marTop w:val="0"/>
      <w:marBottom w:val="0"/>
      <w:divBdr>
        <w:top w:val="none" w:sz="0" w:space="0" w:color="auto"/>
        <w:left w:val="none" w:sz="0" w:space="0" w:color="auto"/>
        <w:bottom w:val="none" w:sz="0" w:space="0" w:color="auto"/>
        <w:right w:val="none" w:sz="0" w:space="0" w:color="auto"/>
      </w:divBdr>
    </w:div>
    <w:div w:id="1413505739">
      <w:bodyDiv w:val="1"/>
      <w:marLeft w:val="0"/>
      <w:marRight w:val="0"/>
      <w:marTop w:val="0"/>
      <w:marBottom w:val="0"/>
      <w:divBdr>
        <w:top w:val="none" w:sz="0" w:space="0" w:color="auto"/>
        <w:left w:val="none" w:sz="0" w:space="0" w:color="auto"/>
        <w:bottom w:val="none" w:sz="0" w:space="0" w:color="auto"/>
        <w:right w:val="none" w:sz="0" w:space="0" w:color="auto"/>
      </w:divBdr>
      <w:divsChild>
        <w:div w:id="209316340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432749062">
      <w:bodyDiv w:val="1"/>
      <w:marLeft w:val="0"/>
      <w:marRight w:val="0"/>
      <w:marTop w:val="0"/>
      <w:marBottom w:val="0"/>
      <w:divBdr>
        <w:top w:val="none" w:sz="0" w:space="0" w:color="auto"/>
        <w:left w:val="none" w:sz="0" w:space="0" w:color="auto"/>
        <w:bottom w:val="none" w:sz="0" w:space="0" w:color="auto"/>
        <w:right w:val="none" w:sz="0" w:space="0" w:color="auto"/>
      </w:divBdr>
      <w:divsChild>
        <w:div w:id="124067218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466898561">
      <w:bodyDiv w:val="1"/>
      <w:marLeft w:val="0"/>
      <w:marRight w:val="0"/>
      <w:marTop w:val="0"/>
      <w:marBottom w:val="0"/>
      <w:divBdr>
        <w:top w:val="none" w:sz="0" w:space="0" w:color="auto"/>
        <w:left w:val="none" w:sz="0" w:space="0" w:color="auto"/>
        <w:bottom w:val="none" w:sz="0" w:space="0" w:color="auto"/>
        <w:right w:val="none" w:sz="0" w:space="0" w:color="auto"/>
      </w:divBdr>
      <w:divsChild>
        <w:div w:id="31333725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516312328">
      <w:bodyDiv w:val="1"/>
      <w:marLeft w:val="0"/>
      <w:marRight w:val="0"/>
      <w:marTop w:val="0"/>
      <w:marBottom w:val="0"/>
      <w:divBdr>
        <w:top w:val="none" w:sz="0" w:space="0" w:color="auto"/>
        <w:left w:val="none" w:sz="0" w:space="0" w:color="auto"/>
        <w:bottom w:val="none" w:sz="0" w:space="0" w:color="auto"/>
        <w:right w:val="none" w:sz="0" w:space="0" w:color="auto"/>
      </w:divBdr>
    </w:div>
    <w:div w:id="1522163427">
      <w:bodyDiv w:val="1"/>
      <w:marLeft w:val="0"/>
      <w:marRight w:val="0"/>
      <w:marTop w:val="0"/>
      <w:marBottom w:val="0"/>
      <w:divBdr>
        <w:top w:val="none" w:sz="0" w:space="0" w:color="auto"/>
        <w:left w:val="none" w:sz="0" w:space="0" w:color="auto"/>
        <w:bottom w:val="none" w:sz="0" w:space="0" w:color="auto"/>
        <w:right w:val="none" w:sz="0" w:space="0" w:color="auto"/>
      </w:divBdr>
      <w:divsChild>
        <w:div w:id="207038054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533953718">
      <w:bodyDiv w:val="1"/>
      <w:marLeft w:val="0"/>
      <w:marRight w:val="0"/>
      <w:marTop w:val="0"/>
      <w:marBottom w:val="0"/>
      <w:divBdr>
        <w:top w:val="none" w:sz="0" w:space="0" w:color="auto"/>
        <w:left w:val="none" w:sz="0" w:space="0" w:color="auto"/>
        <w:bottom w:val="none" w:sz="0" w:space="0" w:color="auto"/>
        <w:right w:val="none" w:sz="0" w:space="0" w:color="auto"/>
      </w:divBdr>
    </w:div>
    <w:div w:id="1536887563">
      <w:bodyDiv w:val="1"/>
      <w:marLeft w:val="0"/>
      <w:marRight w:val="0"/>
      <w:marTop w:val="0"/>
      <w:marBottom w:val="0"/>
      <w:divBdr>
        <w:top w:val="none" w:sz="0" w:space="0" w:color="auto"/>
        <w:left w:val="none" w:sz="0" w:space="0" w:color="auto"/>
        <w:bottom w:val="none" w:sz="0" w:space="0" w:color="auto"/>
        <w:right w:val="none" w:sz="0" w:space="0" w:color="auto"/>
      </w:divBdr>
      <w:divsChild>
        <w:div w:id="191381084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564412299">
      <w:bodyDiv w:val="1"/>
      <w:marLeft w:val="0"/>
      <w:marRight w:val="0"/>
      <w:marTop w:val="0"/>
      <w:marBottom w:val="0"/>
      <w:divBdr>
        <w:top w:val="none" w:sz="0" w:space="0" w:color="auto"/>
        <w:left w:val="none" w:sz="0" w:space="0" w:color="auto"/>
        <w:bottom w:val="none" w:sz="0" w:space="0" w:color="auto"/>
        <w:right w:val="none" w:sz="0" w:space="0" w:color="auto"/>
      </w:divBdr>
    </w:div>
    <w:div w:id="1581986291">
      <w:bodyDiv w:val="1"/>
      <w:marLeft w:val="0"/>
      <w:marRight w:val="0"/>
      <w:marTop w:val="0"/>
      <w:marBottom w:val="0"/>
      <w:divBdr>
        <w:top w:val="none" w:sz="0" w:space="0" w:color="auto"/>
        <w:left w:val="none" w:sz="0" w:space="0" w:color="auto"/>
        <w:bottom w:val="none" w:sz="0" w:space="0" w:color="auto"/>
        <w:right w:val="none" w:sz="0" w:space="0" w:color="auto"/>
      </w:divBdr>
      <w:divsChild>
        <w:div w:id="98392418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07886085">
      <w:bodyDiv w:val="1"/>
      <w:marLeft w:val="0"/>
      <w:marRight w:val="0"/>
      <w:marTop w:val="0"/>
      <w:marBottom w:val="0"/>
      <w:divBdr>
        <w:top w:val="none" w:sz="0" w:space="0" w:color="auto"/>
        <w:left w:val="none" w:sz="0" w:space="0" w:color="auto"/>
        <w:bottom w:val="none" w:sz="0" w:space="0" w:color="auto"/>
        <w:right w:val="none" w:sz="0" w:space="0" w:color="auto"/>
      </w:divBdr>
    </w:div>
    <w:div w:id="1645742510">
      <w:bodyDiv w:val="1"/>
      <w:marLeft w:val="0"/>
      <w:marRight w:val="0"/>
      <w:marTop w:val="0"/>
      <w:marBottom w:val="0"/>
      <w:divBdr>
        <w:top w:val="none" w:sz="0" w:space="0" w:color="auto"/>
        <w:left w:val="none" w:sz="0" w:space="0" w:color="auto"/>
        <w:bottom w:val="none" w:sz="0" w:space="0" w:color="auto"/>
        <w:right w:val="none" w:sz="0" w:space="0" w:color="auto"/>
      </w:divBdr>
      <w:divsChild>
        <w:div w:id="81529366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55985087">
      <w:bodyDiv w:val="1"/>
      <w:marLeft w:val="0"/>
      <w:marRight w:val="0"/>
      <w:marTop w:val="0"/>
      <w:marBottom w:val="0"/>
      <w:divBdr>
        <w:top w:val="none" w:sz="0" w:space="0" w:color="auto"/>
        <w:left w:val="none" w:sz="0" w:space="0" w:color="auto"/>
        <w:bottom w:val="none" w:sz="0" w:space="0" w:color="auto"/>
        <w:right w:val="none" w:sz="0" w:space="0" w:color="auto"/>
      </w:divBdr>
      <w:divsChild>
        <w:div w:id="94562003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56300881">
      <w:bodyDiv w:val="1"/>
      <w:marLeft w:val="0"/>
      <w:marRight w:val="0"/>
      <w:marTop w:val="0"/>
      <w:marBottom w:val="0"/>
      <w:divBdr>
        <w:top w:val="none" w:sz="0" w:space="0" w:color="auto"/>
        <w:left w:val="none" w:sz="0" w:space="0" w:color="auto"/>
        <w:bottom w:val="none" w:sz="0" w:space="0" w:color="auto"/>
        <w:right w:val="none" w:sz="0" w:space="0" w:color="auto"/>
      </w:divBdr>
      <w:divsChild>
        <w:div w:id="203398904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59309193">
      <w:bodyDiv w:val="1"/>
      <w:marLeft w:val="0"/>
      <w:marRight w:val="0"/>
      <w:marTop w:val="0"/>
      <w:marBottom w:val="0"/>
      <w:divBdr>
        <w:top w:val="none" w:sz="0" w:space="0" w:color="auto"/>
        <w:left w:val="none" w:sz="0" w:space="0" w:color="auto"/>
        <w:bottom w:val="none" w:sz="0" w:space="0" w:color="auto"/>
        <w:right w:val="none" w:sz="0" w:space="0" w:color="auto"/>
      </w:divBdr>
      <w:divsChild>
        <w:div w:id="206143745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59458927">
      <w:bodyDiv w:val="1"/>
      <w:marLeft w:val="0"/>
      <w:marRight w:val="0"/>
      <w:marTop w:val="0"/>
      <w:marBottom w:val="0"/>
      <w:divBdr>
        <w:top w:val="none" w:sz="0" w:space="0" w:color="auto"/>
        <w:left w:val="none" w:sz="0" w:space="0" w:color="auto"/>
        <w:bottom w:val="none" w:sz="0" w:space="0" w:color="auto"/>
        <w:right w:val="none" w:sz="0" w:space="0" w:color="auto"/>
      </w:divBdr>
    </w:div>
    <w:div w:id="1671903324">
      <w:bodyDiv w:val="1"/>
      <w:marLeft w:val="0"/>
      <w:marRight w:val="0"/>
      <w:marTop w:val="0"/>
      <w:marBottom w:val="0"/>
      <w:divBdr>
        <w:top w:val="none" w:sz="0" w:space="0" w:color="auto"/>
        <w:left w:val="none" w:sz="0" w:space="0" w:color="auto"/>
        <w:bottom w:val="none" w:sz="0" w:space="0" w:color="auto"/>
        <w:right w:val="none" w:sz="0" w:space="0" w:color="auto"/>
      </w:divBdr>
      <w:divsChild>
        <w:div w:id="136960281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72637147">
      <w:bodyDiv w:val="1"/>
      <w:marLeft w:val="0"/>
      <w:marRight w:val="0"/>
      <w:marTop w:val="0"/>
      <w:marBottom w:val="0"/>
      <w:divBdr>
        <w:top w:val="none" w:sz="0" w:space="0" w:color="auto"/>
        <w:left w:val="none" w:sz="0" w:space="0" w:color="auto"/>
        <w:bottom w:val="none" w:sz="0" w:space="0" w:color="auto"/>
        <w:right w:val="none" w:sz="0" w:space="0" w:color="auto"/>
      </w:divBdr>
    </w:div>
    <w:div w:id="1688142994">
      <w:bodyDiv w:val="1"/>
      <w:marLeft w:val="0"/>
      <w:marRight w:val="0"/>
      <w:marTop w:val="0"/>
      <w:marBottom w:val="0"/>
      <w:divBdr>
        <w:top w:val="none" w:sz="0" w:space="0" w:color="auto"/>
        <w:left w:val="none" w:sz="0" w:space="0" w:color="auto"/>
        <w:bottom w:val="none" w:sz="0" w:space="0" w:color="auto"/>
        <w:right w:val="none" w:sz="0" w:space="0" w:color="auto"/>
      </w:divBdr>
      <w:divsChild>
        <w:div w:id="32270962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93069863">
      <w:bodyDiv w:val="1"/>
      <w:marLeft w:val="0"/>
      <w:marRight w:val="0"/>
      <w:marTop w:val="0"/>
      <w:marBottom w:val="0"/>
      <w:divBdr>
        <w:top w:val="none" w:sz="0" w:space="0" w:color="auto"/>
        <w:left w:val="none" w:sz="0" w:space="0" w:color="auto"/>
        <w:bottom w:val="none" w:sz="0" w:space="0" w:color="auto"/>
        <w:right w:val="none" w:sz="0" w:space="0" w:color="auto"/>
      </w:divBdr>
    </w:div>
    <w:div w:id="1698891481">
      <w:bodyDiv w:val="1"/>
      <w:marLeft w:val="0"/>
      <w:marRight w:val="0"/>
      <w:marTop w:val="0"/>
      <w:marBottom w:val="0"/>
      <w:divBdr>
        <w:top w:val="none" w:sz="0" w:space="0" w:color="auto"/>
        <w:left w:val="none" w:sz="0" w:space="0" w:color="auto"/>
        <w:bottom w:val="none" w:sz="0" w:space="0" w:color="auto"/>
        <w:right w:val="none" w:sz="0" w:space="0" w:color="auto"/>
      </w:divBdr>
      <w:divsChild>
        <w:div w:id="8129351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720786754">
      <w:bodyDiv w:val="1"/>
      <w:marLeft w:val="0"/>
      <w:marRight w:val="0"/>
      <w:marTop w:val="0"/>
      <w:marBottom w:val="0"/>
      <w:divBdr>
        <w:top w:val="none" w:sz="0" w:space="0" w:color="auto"/>
        <w:left w:val="none" w:sz="0" w:space="0" w:color="auto"/>
        <w:bottom w:val="none" w:sz="0" w:space="0" w:color="auto"/>
        <w:right w:val="none" w:sz="0" w:space="0" w:color="auto"/>
      </w:divBdr>
    </w:div>
    <w:div w:id="1744064524">
      <w:bodyDiv w:val="1"/>
      <w:marLeft w:val="0"/>
      <w:marRight w:val="0"/>
      <w:marTop w:val="0"/>
      <w:marBottom w:val="0"/>
      <w:divBdr>
        <w:top w:val="none" w:sz="0" w:space="0" w:color="auto"/>
        <w:left w:val="none" w:sz="0" w:space="0" w:color="auto"/>
        <w:bottom w:val="none" w:sz="0" w:space="0" w:color="auto"/>
        <w:right w:val="none" w:sz="0" w:space="0" w:color="auto"/>
      </w:divBdr>
    </w:div>
    <w:div w:id="1759404212">
      <w:bodyDiv w:val="1"/>
      <w:marLeft w:val="0"/>
      <w:marRight w:val="0"/>
      <w:marTop w:val="0"/>
      <w:marBottom w:val="0"/>
      <w:divBdr>
        <w:top w:val="none" w:sz="0" w:space="0" w:color="auto"/>
        <w:left w:val="none" w:sz="0" w:space="0" w:color="auto"/>
        <w:bottom w:val="none" w:sz="0" w:space="0" w:color="auto"/>
        <w:right w:val="none" w:sz="0" w:space="0" w:color="auto"/>
      </w:divBdr>
    </w:div>
    <w:div w:id="1769427549">
      <w:bodyDiv w:val="1"/>
      <w:marLeft w:val="0"/>
      <w:marRight w:val="0"/>
      <w:marTop w:val="0"/>
      <w:marBottom w:val="0"/>
      <w:divBdr>
        <w:top w:val="none" w:sz="0" w:space="0" w:color="auto"/>
        <w:left w:val="none" w:sz="0" w:space="0" w:color="auto"/>
        <w:bottom w:val="none" w:sz="0" w:space="0" w:color="auto"/>
        <w:right w:val="none" w:sz="0" w:space="0" w:color="auto"/>
      </w:divBdr>
      <w:divsChild>
        <w:div w:id="169156976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775586326">
      <w:bodyDiv w:val="1"/>
      <w:marLeft w:val="0"/>
      <w:marRight w:val="0"/>
      <w:marTop w:val="0"/>
      <w:marBottom w:val="0"/>
      <w:divBdr>
        <w:top w:val="none" w:sz="0" w:space="0" w:color="auto"/>
        <w:left w:val="none" w:sz="0" w:space="0" w:color="auto"/>
        <w:bottom w:val="none" w:sz="0" w:space="0" w:color="auto"/>
        <w:right w:val="none" w:sz="0" w:space="0" w:color="auto"/>
      </w:divBdr>
      <w:divsChild>
        <w:div w:id="44003081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781022581">
      <w:bodyDiv w:val="1"/>
      <w:marLeft w:val="0"/>
      <w:marRight w:val="0"/>
      <w:marTop w:val="0"/>
      <w:marBottom w:val="0"/>
      <w:divBdr>
        <w:top w:val="none" w:sz="0" w:space="0" w:color="auto"/>
        <w:left w:val="none" w:sz="0" w:space="0" w:color="auto"/>
        <w:bottom w:val="none" w:sz="0" w:space="0" w:color="auto"/>
        <w:right w:val="none" w:sz="0" w:space="0" w:color="auto"/>
      </w:divBdr>
      <w:divsChild>
        <w:div w:id="106156511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790737179">
      <w:bodyDiv w:val="1"/>
      <w:marLeft w:val="0"/>
      <w:marRight w:val="0"/>
      <w:marTop w:val="0"/>
      <w:marBottom w:val="0"/>
      <w:divBdr>
        <w:top w:val="none" w:sz="0" w:space="0" w:color="auto"/>
        <w:left w:val="none" w:sz="0" w:space="0" w:color="auto"/>
        <w:bottom w:val="none" w:sz="0" w:space="0" w:color="auto"/>
        <w:right w:val="none" w:sz="0" w:space="0" w:color="auto"/>
      </w:divBdr>
      <w:divsChild>
        <w:div w:id="65669022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795053686">
      <w:bodyDiv w:val="1"/>
      <w:marLeft w:val="0"/>
      <w:marRight w:val="0"/>
      <w:marTop w:val="0"/>
      <w:marBottom w:val="0"/>
      <w:divBdr>
        <w:top w:val="none" w:sz="0" w:space="0" w:color="auto"/>
        <w:left w:val="none" w:sz="0" w:space="0" w:color="auto"/>
        <w:bottom w:val="none" w:sz="0" w:space="0" w:color="auto"/>
        <w:right w:val="none" w:sz="0" w:space="0" w:color="auto"/>
      </w:divBdr>
      <w:divsChild>
        <w:div w:id="115252062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812792710">
      <w:bodyDiv w:val="1"/>
      <w:marLeft w:val="0"/>
      <w:marRight w:val="0"/>
      <w:marTop w:val="0"/>
      <w:marBottom w:val="0"/>
      <w:divBdr>
        <w:top w:val="none" w:sz="0" w:space="0" w:color="auto"/>
        <w:left w:val="none" w:sz="0" w:space="0" w:color="auto"/>
        <w:bottom w:val="none" w:sz="0" w:space="0" w:color="auto"/>
        <w:right w:val="none" w:sz="0" w:space="0" w:color="auto"/>
      </w:divBdr>
      <w:divsChild>
        <w:div w:id="146449704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814444606">
      <w:bodyDiv w:val="1"/>
      <w:marLeft w:val="0"/>
      <w:marRight w:val="0"/>
      <w:marTop w:val="0"/>
      <w:marBottom w:val="0"/>
      <w:divBdr>
        <w:top w:val="none" w:sz="0" w:space="0" w:color="auto"/>
        <w:left w:val="none" w:sz="0" w:space="0" w:color="auto"/>
        <w:bottom w:val="none" w:sz="0" w:space="0" w:color="auto"/>
        <w:right w:val="none" w:sz="0" w:space="0" w:color="auto"/>
      </w:divBdr>
      <w:divsChild>
        <w:div w:id="193936974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815903844">
      <w:bodyDiv w:val="1"/>
      <w:marLeft w:val="0"/>
      <w:marRight w:val="0"/>
      <w:marTop w:val="0"/>
      <w:marBottom w:val="0"/>
      <w:divBdr>
        <w:top w:val="none" w:sz="0" w:space="0" w:color="auto"/>
        <w:left w:val="none" w:sz="0" w:space="0" w:color="auto"/>
        <w:bottom w:val="none" w:sz="0" w:space="0" w:color="auto"/>
        <w:right w:val="none" w:sz="0" w:space="0" w:color="auto"/>
      </w:divBdr>
    </w:div>
    <w:div w:id="1842545186">
      <w:bodyDiv w:val="1"/>
      <w:marLeft w:val="0"/>
      <w:marRight w:val="0"/>
      <w:marTop w:val="0"/>
      <w:marBottom w:val="0"/>
      <w:divBdr>
        <w:top w:val="none" w:sz="0" w:space="0" w:color="auto"/>
        <w:left w:val="none" w:sz="0" w:space="0" w:color="auto"/>
        <w:bottom w:val="none" w:sz="0" w:space="0" w:color="auto"/>
        <w:right w:val="none" w:sz="0" w:space="0" w:color="auto"/>
      </w:divBdr>
    </w:div>
    <w:div w:id="1847279342">
      <w:bodyDiv w:val="1"/>
      <w:marLeft w:val="0"/>
      <w:marRight w:val="0"/>
      <w:marTop w:val="0"/>
      <w:marBottom w:val="0"/>
      <w:divBdr>
        <w:top w:val="none" w:sz="0" w:space="0" w:color="auto"/>
        <w:left w:val="none" w:sz="0" w:space="0" w:color="auto"/>
        <w:bottom w:val="none" w:sz="0" w:space="0" w:color="auto"/>
        <w:right w:val="none" w:sz="0" w:space="0" w:color="auto"/>
      </w:divBdr>
      <w:divsChild>
        <w:div w:id="125810257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872299798">
      <w:bodyDiv w:val="1"/>
      <w:marLeft w:val="0"/>
      <w:marRight w:val="0"/>
      <w:marTop w:val="0"/>
      <w:marBottom w:val="0"/>
      <w:divBdr>
        <w:top w:val="none" w:sz="0" w:space="0" w:color="auto"/>
        <w:left w:val="none" w:sz="0" w:space="0" w:color="auto"/>
        <w:bottom w:val="none" w:sz="0" w:space="0" w:color="auto"/>
        <w:right w:val="none" w:sz="0" w:space="0" w:color="auto"/>
      </w:divBdr>
      <w:divsChild>
        <w:div w:id="146689339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879507248">
      <w:bodyDiv w:val="1"/>
      <w:marLeft w:val="0"/>
      <w:marRight w:val="0"/>
      <w:marTop w:val="0"/>
      <w:marBottom w:val="0"/>
      <w:divBdr>
        <w:top w:val="none" w:sz="0" w:space="0" w:color="auto"/>
        <w:left w:val="none" w:sz="0" w:space="0" w:color="auto"/>
        <w:bottom w:val="none" w:sz="0" w:space="0" w:color="auto"/>
        <w:right w:val="none" w:sz="0" w:space="0" w:color="auto"/>
      </w:divBdr>
      <w:divsChild>
        <w:div w:id="181433136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894124040">
      <w:bodyDiv w:val="1"/>
      <w:marLeft w:val="0"/>
      <w:marRight w:val="0"/>
      <w:marTop w:val="0"/>
      <w:marBottom w:val="0"/>
      <w:divBdr>
        <w:top w:val="none" w:sz="0" w:space="0" w:color="auto"/>
        <w:left w:val="none" w:sz="0" w:space="0" w:color="auto"/>
        <w:bottom w:val="none" w:sz="0" w:space="0" w:color="auto"/>
        <w:right w:val="none" w:sz="0" w:space="0" w:color="auto"/>
      </w:divBdr>
      <w:divsChild>
        <w:div w:id="100906167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24796235">
      <w:bodyDiv w:val="1"/>
      <w:marLeft w:val="0"/>
      <w:marRight w:val="0"/>
      <w:marTop w:val="0"/>
      <w:marBottom w:val="0"/>
      <w:divBdr>
        <w:top w:val="none" w:sz="0" w:space="0" w:color="auto"/>
        <w:left w:val="none" w:sz="0" w:space="0" w:color="auto"/>
        <w:bottom w:val="none" w:sz="0" w:space="0" w:color="auto"/>
        <w:right w:val="none" w:sz="0" w:space="0" w:color="auto"/>
      </w:divBdr>
      <w:divsChild>
        <w:div w:id="18051947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35823777">
      <w:bodyDiv w:val="1"/>
      <w:marLeft w:val="0"/>
      <w:marRight w:val="0"/>
      <w:marTop w:val="0"/>
      <w:marBottom w:val="0"/>
      <w:divBdr>
        <w:top w:val="none" w:sz="0" w:space="0" w:color="auto"/>
        <w:left w:val="none" w:sz="0" w:space="0" w:color="auto"/>
        <w:bottom w:val="none" w:sz="0" w:space="0" w:color="auto"/>
        <w:right w:val="none" w:sz="0" w:space="0" w:color="auto"/>
      </w:divBdr>
      <w:divsChild>
        <w:div w:id="26184471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94334046">
      <w:bodyDiv w:val="1"/>
      <w:marLeft w:val="0"/>
      <w:marRight w:val="0"/>
      <w:marTop w:val="0"/>
      <w:marBottom w:val="0"/>
      <w:divBdr>
        <w:top w:val="none" w:sz="0" w:space="0" w:color="auto"/>
        <w:left w:val="none" w:sz="0" w:space="0" w:color="auto"/>
        <w:bottom w:val="none" w:sz="0" w:space="0" w:color="auto"/>
        <w:right w:val="none" w:sz="0" w:space="0" w:color="auto"/>
      </w:divBdr>
    </w:div>
    <w:div w:id="1998218179">
      <w:bodyDiv w:val="1"/>
      <w:marLeft w:val="0"/>
      <w:marRight w:val="0"/>
      <w:marTop w:val="0"/>
      <w:marBottom w:val="0"/>
      <w:divBdr>
        <w:top w:val="none" w:sz="0" w:space="0" w:color="auto"/>
        <w:left w:val="none" w:sz="0" w:space="0" w:color="auto"/>
        <w:bottom w:val="none" w:sz="0" w:space="0" w:color="auto"/>
        <w:right w:val="none" w:sz="0" w:space="0" w:color="auto"/>
      </w:divBdr>
    </w:div>
    <w:div w:id="2004507963">
      <w:bodyDiv w:val="1"/>
      <w:marLeft w:val="0"/>
      <w:marRight w:val="0"/>
      <w:marTop w:val="0"/>
      <w:marBottom w:val="0"/>
      <w:divBdr>
        <w:top w:val="none" w:sz="0" w:space="0" w:color="auto"/>
        <w:left w:val="none" w:sz="0" w:space="0" w:color="auto"/>
        <w:bottom w:val="none" w:sz="0" w:space="0" w:color="auto"/>
        <w:right w:val="none" w:sz="0" w:space="0" w:color="auto"/>
      </w:divBdr>
      <w:divsChild>
        <w:div w:id="132713225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035691872">
      <w:bodyDiv w:val="1"/>
      <w:marLeft w:val="0"/>
      <w:marRight w:val="0"/>
      <w:marTop w:val="0"/>
      <w:marBottom w:val="0"/>
      <w:divBdr>
        <w:top w:val="none" w:sz="0" w:space="0" w:color="auto"/>
        <w:left w:val="none" w:sz="0" w:space="0" w:color="auto"/>
        <w:bottom w:val="none" w:sz="0" w:space="0" w:color="auto"/>
        <w:right w:val="none" w:sz="0" w:space="0" w:color="auto"/>
      </w:divBdr>
      <w:divsChild>
        <w:div w:id="13784574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042167402">
      <w:bodyDiv w:val="1"/>
      <w:marLeft w:val="0"/>
      <w:marRight w:val="0"/>
      <w:marTop w:val="0"/>
      <w:marBottom w:val="0"/>
      <w:divBdr>
        <w:top w:val="none" w:sz="0" w:space="0" w:color="auto"/>
        <w:left w:val="none" w:sz="0" w:space="0" w:color="auto"/>
        <w:bottom w:val="none" w:sz="0" w:space="0" w:color="auto"/>
        <w:right w:val="none" w:sz="0" w:space="0" w:color="auto"/>
      </w:divBdr>
    </w:div>
    <w:div w:id="2042971550">
      <w:bodyDiv w:val="1"/>
      <w:marLeft w:val="0"/>
      <w:marRight w:val="0"/>
      <w:marTop w:val="0"/>
      <w:marBottom w:val="0"/>
      <w:divBdr>
        <w:top w:val="none" w:sz="0" w:space="0" w:color="auto"/>
        <w:left w:val="none" w:sz="0" w:space="0" w:color="auto"/>
        <w:bottom w:val="none" w:sz="0" w:space="0" w:color="auto"/>
        <w:right w:val="none" w:sz="0" w:space="0" w:color="auto"/>
      </w:divBdr>
      <w:divsChild>
        <w:div w:id="162912081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048988456">
      <w:bodyDiv w:val="1"/>
      <w:marLeft w:val="0"/>
      <w:marRight w:val="0"/>
      <w:marTop w:val="0"/>
      <w:marBottom w:val="0"/>
      <w:divBdr>
        <w:top w:val="none" w:sz="0" w:space="0" w:color="auto"/>
        <w:left w:val="none" w:sz="0" w:space="0" w:color="auto"/>
        <w:bottom w:val="none" w:sz="0" w:space="0" w:color="auto"/>
        <w:right w:val="none" w:sz="0" w:space="0" w:color="auto"/>
      </w:divBdr>
      <w:divsChild>
        <w:div w:id="38518427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056738792">
      <w:bodyDiv w:val="1"/>
      <w:marLeft w:val="0"/>
      <w:marRight w:val="0"/>
      <w:marTop w:val="0"/>
      <w:marBottom w:val="0"/>
      <w:divBdr>
        <w:top w:val="none" w:sz="0" w:space="0" w:color="auto"/>
        <w:left w:val="none" w:sz="0" w:space="0" w:color="auto"/>
        <w:bottom w:val="none" w:sz="0" w:space="0" w:color="auto"/>
        <w:right w:val="none" w:sz="0" w:space="0" w:color="auto"/>
      </w:divBdr>
      <w:divsChild>
        <w:div w:id="68217182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058889303">
      <w:bodyDiv w:val="1"/>
      <w:marLeft w:val="0"/>
      <w:marRight w:val="0"/>
      <w:marTop w:val="0"/>
      <w:marBottom w:val="0"/>
      <w:divBdr>
        <w:top w:val="none" w:sz="0" w:space="0" w:color="auto"/>
        <w:left w:val="none" w:sz="0" w:space="0" w:color="auto"/>
        <w:bottom w:val="none" w:sz="0" w:space="0" w:color="auto"/>
        <w:right w:val="none" w:sz="0" w:space="0" w:color="auto"/>
      </w:divBdr>
    </w:div>
    <w:div w:id="2098557886">
      <w:bodyDiv w:val="1"/>
      <w:marLeft w:val="0"/>
      <w:marRight w:val="0"/>
      <w:marTop w:val="0"/>
      <w:marBottom w:val="0"/>
      <w:divBdr>
        <w:top w:val="none" w:sz="0" w:space="0" w:color="auto"/>
        <w:left w:val="none" w:sz="0" w:space="0" w:color="auto"/>
        <w:bottom w:val="none" w:sz="0" w:space="0" w:color="auto"/>
        <w:right w:val="none" w:sz="0" w:space="0" w:color="auto"/>
      </w:divBdr>
      <w:divsChild>
        <w:div w:id="93968266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116702829">
      <w:bodyDiv w:val="1"/>
      <w:marLeft w:val="0"/>
      <w:marRight w:val="0"/>
      <w:marTop w:val="0"/>
      <w:marBottom w:val="0"/>
      <w:divBdr>
        <w:top w:val="none" w:sz="0" w:space="0" w:color="auto"/>
        <w:left w:val="none" w:sz="0" w:space="0" w:color="auto"/>
        <w:bottom w:val="none" w:sz="0" w:space="0" w:color="auto"/>
        <w:right w:val="none" w:sz="0" w:space="0" w:color="auto"/>
      </w:divBdr>
      <w:divsChild>
        <w:div w:id="184270183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139643224">
      <w:bodyDiv w:val="1"/>
      <w:marLeft w:val="0"/>
      <w:marRight w:val="0"/>
      <w:marTop w:val="0"/>
      <w:marBottom w:val="0"/>
      <w:divBdr>
        <w:top w:val="none" w:sz="0" w:space="0" w:color="auto"/>
        <w:left w:val="none" w:sz="0" w:space="0" w:color="auto"/>
        <w:bottom w:val="none" w:sz="0" w:space="0" w:color="auto"/>
        <w:right w:val="none" w:sz="0" w:space="0" w:color="auto"/>
      </w:divBdr>
    </w:div>
    <w:div w:id="2141459740">
      <w:bodyDiv w:val="1"/>
      <w:marLeft w:val="0"/>
      <w:marRight w:val="0"/>
      <w:marTop w:val="0"/>
      <w:marBottom w:val="0"/>
      <w:divBdr>
        <w:top w:val="none" w:sz="0" w:space="0" w:color="auto"/>
        <w:left w:val="none" w:sz="0" w:space="0" w:color="auto"/>
        <w:bottom w:val="none" w:sz="0" w:space="0" w:color="auto"/>
        <w:right w:val="none" w:sz="0" w:space="0" w:color="auto"/>
      </w:divBdr>
      <w:divsChild>
        <w:div w:id="973603476">
          <w:marLeft w:val="0"/>
          <w:marRight w:val="0"/>
          <w:marTop w:val="0"/>
          <w:marBottom w:val="0"/>
          <w:divBdr>
            <w:top w:val="single" w:sz="6" w:space="0" w:color="000000"/>
            <w:left w:val="single" w:sz="6" w:space="0" w:color="000000"/>
            <w:bottom w:val="single" w:sz="6" w:space="0" w:color="000000"/>
            <w:right w:val="single" w:sz="6" w:space="0" w:color="000000"/>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WAI/WCAG21/quickref/" TargetMode="External"/><Relationship Id="rId21" Type="http://schemas.openxmlformats.org/officeDocument/2006/relationships/hyperlink" Target="https://github.com/w3c/wcag/" TargetMode="External"/><Relationship Id="rId63" Type="http://schemas.openxmlformats.org/officeDocument/2006/relationships/hyperlink" Target="https://www.w3.org/WAI/WCAG21/quickref/" TargetMode="External"/><Relationship Id="rId159" Type="http://schemas.openxmlformats.org/officeDocument/2006/relationships/hyperlink" Target="https://www.w3.org/WAI/WCAG21/Understanding/animation-from-interactions.html" TargetMode="External"/><Relationship Id="rId170" Type="http://schemas.openxmlformats.org/officeDocument/2006/relationships/hyperlink" Target="https://www.w3.org/WAI/WCAG21/quickref/" TargetMode="External"/><Relationship Id="rId226" Type="http://schemas.openxmlformats.org/officeDocument/2006/relationships/hyperlink" Target="https://www.w3.org/WAI/WCAG21/Understanding/parsing.html" TargetMode="External"/><Relationship Id="rId268" Type="http://schemas.openxmlformats.org/officeDocument/2006/relationships/hyperlink" Target="https://www.w3.org/TR/css-values-3/" TargetMode="External"/><Relationship Id="rId32" Type="http://schemas.openxmlformats.org/officeDocument/2006/relationships/hyperlink" Target="https://www.w3.org/TR/WCAG21/" TargetMode="External"/><Relationship Id="rId74" Type="http://schemas.openxmlformats.org/officeDocument/2006/relationships/hyperlink" Target="https://www.w3.org/WAI/WCAG21/Understanding/audio-description-prerecorded.html" TargetMode="External"/><Relationship Id="rId128" Type="http://schemas.openxmlformats.org/officeDocument/2006/relationships/hyperlink" Target="https://www.w3.org/WAI/WCAG21/Understanding/non-text-contrast.html" TargetMode="External"/><Relationship Id="rId5" Type="http://schemas.openxmlformats.org/officeDocument/2006/relationships/styles" Target="styles.xml"/><Relationship Id="rId181" Type="http://schemas.openxmlformats.org/officeDocument/2006/relationships/hyperlink" Target="https://www.w3.org/WAI/WCAG21/Understanding/pointer-gestures.html" TargetMode="External"/><Relationship Id="rId237" Type="http://schemas.openxmlformats.org/officeDocument/2006/relationships/hyperlink" Target="https://www.w3.org/TR/pointerevents/" TargetMode="External"/><Relationship Id="rId279" Type="http://schemas.openxmlformats.org/officeDocument/2006/relationships/hyperlink" Target="https://www.w3.org/TR/UAAG10/" TargetMode="External"/><Relationship Id="rId43" Type="http://schemas.openxmlformats.org/officeDocument/2006/relationships/hyperlink" Target="https://www.w3.org/WAI/WCAG21/Understanding/conformance" TargetMode="External"/><Relationship Id="rId139" Type="http://schemas.openxmlformats.org/officeDocument/2006/relationships/hyperlink" Target="https://www.w3.org/WAI/WCAG21/Understanding/keyboard-no-exception.html" TargetMode="External"/><Relationship Id="rId85" Type="http://schemas.openxmlformats.org/officeDocument/2006/relationships/hyperlink" Target="https://www.w3.org/WAI/WCAG21/quickref/" TargetMode="External"/><Relationship Id="rId150" Type="http://schemas.openxmlformats.org/officeDocument/2006/relationships/hyperlink" Target="https://www.w3.org/WAI/WCAG21/quickref/" TargetMode="External"/><Relationship Id="rId192" Type="http://schemas.openxmlformats.org/officeDocument/2006/relationships/hyperlink" Target="https://www.w3.org/WAI/WCAG21/quickref/" TargetMode="External"/><Relationship Id="rId206" Type="http://schemas.openxmlformats.org/officeDocument/2006/relationships/hyperlink" Target="https://www.w3.org/WAI/WCAG21/Understanding/on-input.html" TargetMode="External"/><Relationship Id="rId248" Type="http://schemas.openxmlformats.org/officeDocument/2006/relationships/hyperlink" Target="https://www.w3.org/TR/WCAG21/" TargetMode="External"/><Relationship Id="rId269" Type="http://schemas.openxmlformats.org/officeDocument/2006/relationships/hyperlink" Target="https://html.spec.whatwg.org/multipage/" TargetMode="External"/><Relationship Id="rId12" Type="http://schemas.openxmlformats.org/officeDocument/2006/relationships/hyperlink" Target="https://w3c.github.io/wcag/guidelines/22/" TargetMode="External"/><Relationship Id="rId33" Type="http://schemas.openxmlformats.org/officeDocument/2006/relationships/hyperlink" Target="https://github.com/w3c/wcag/issues/new" TargetMode="External"/><Relationship Id="rId108" Type="http://schemas.openxmlformats.org/officeDocument/2006/relationships/hyperlink" Target="https://www.w3.org/WAI/WCAG21/Understanding/use-of-color.html" TargetMode="External"/><Relationship Id="rId129" Type="http://schemas.openxmlformats.org/officeDocument/2006/relationships/hyperlink" Target="https://www.w3.org/WAI/WCAG21/quickref/" TargetMode="External"/><Relationship Id="rId280" Type="http://schemas.openxmlformats.org/officeDocument/2006/relationships/hyperlink" Target="https://www.w3.org/TR/UAAG10/" TargetMode="External"/><Relationship Id="rId54" Type="http://schemas.openxmlformats.org/officeDocument/2006/relationships/hyperlink" Target="https://www.w3.org/WAI/WCAG21/Understanding/non-text-content.html" TargetMode="External"/><Relationship Id="rId75" Type="http://schemas.openxmlformats.org/officeDocument/2006/relationships/hyperlink" Target="https://www.w3.org/WAI/WCAG21/quickref/" TargetMode="External"/><Relationship Id="rId96" Type="http://schemas.openxmlformats.org/officeDocument/2006/relationships/hyperlink" Target="https://www.w3.org/WAI/WCAG21/Understanding/meaningful-sequence.html" TargetMode="External"/><Relationship Id="rId140" Type="http://schemas.openxmlformats.org/officeDocument/2006/relationships/hyperlink" Target="https://www.w3.org/WAI/WCAG21/quickref/" TargetMode="External"/><Relationship Id="rId161" Type="http://schemas.openxmlformats.org/officeDocument/2006/relationships/hyperlink" Target="https://www.w3.org/WAI/WCAG21/Understanding/bypass-blocks.html" TargetMode="External"/><Relationship Id="rId182" Type="http://schemas.openxmlformats.org/officeDocument/2006/relationships/hyperlink" Target="https://www.w3.org/WAI/WCAG21/quickref/" TargetMode="External"/><Relationship Id="rId217" Type="http://schemas.openxmlformats.org/officeDocument/2006/relationships/hyperlink" Target="https://www.w3.org/WAI/WCAG21/quickref/" TargetMode="External"/><Relationship Id="rId6" Type="http://schemas.openxmlformats.org/officeDocument/2006/relationships/settings" Target="settings.xml"/><Relationship Id="rId238" Type="http://schemas.openxmlformats.org/officeDocument/2006/relationships/hyperlink" Target="https://www.w3.org/TR/WCAG21/" TargetMode="External"/><Relationship Id="rId259" Type="http://schemas.openxmlformats.org/officeDocument/2006/relationships/hyperlink" Target="https://www.w3.org/TR/WCAG21/" TargetMode="External"/><Relationship Id="rId23" Type="http://schemas.openxmlformats.org/officeDocument/2006/relationships/hyperlink" Target="https://github.com/w3c/wcag/issues/" TargetMode="External"/><Relationship Id="rId119" Type="http://schemas.openxmlformats.org/officeDocument/2006/relationships/hyperlink" Target="https://www.w3.org/WAI/WCAG21/quickref/" TargetMode="External"/><Relationship Id="rId270" Type="http://schemas.openxmlformats.org/officeDocument/2006/relationships/hyperlink" Target="https://html.spec.whatwg.org/multipage/" TargetMode="External"/><Relationship Id="rId44" Type="http://schemas.openxmlformats.org/officeDocument/2006/relationships/hyperlink" Target="https://www.w3.org/WAI/WCAG21/Understanding/understanding-techniques" TargetMode="External"/><Relationship Id="rId65" Type="http://schemas.openxmlformats.org/officeDocument/2006/relationships/hyperlink" Target="https://www.w3.org/WAI/WCAG21/quickref/" TargetMode="External"/><Relationship Id="rId86" Type="http://schemas.openxmlformats.org/officeDocument/2006/relationships/hyperlink" Target="https://www.w3.org/WAI/WCAG21/Understanding/media-alternative-prerecorded.html" TargetMode="External"/><Relationship Id="rId130" Type="http://schemas.openxmlformats.org/officeDocument/2006/relationships/hyperlink" Target="https://www.w3.org/WAI/WCAG21/Understanding/text-spacing.html" TargetMode="External"/><Relationship Id="rId151" Type="http://schemas.openxmlformats.org/officeDocument/2006/relationships/hyperlink" Target="https://www.w3.org/WAI/WCAG21/Understanding/re-authenticating.html" TargetMode="External"/><Relationship Id="rId172" Type="http://schemas.openxmlformats.org/officeDocument/2006/relationships/hyperlink" Target="https://www.w3.org/WAI/WCAG21/quickref/" TargetMode="External"/><Relationship Id="rId193" Type="http://schemas.openxmlformats.org/officeDocument/2006/relationships/hyperlink" Target="https://www.w3.org/WAI/WCAG21/Understanding/language-of-page.html" TargetMode="External"/><Relationship Id="rId207" Type="http://schemas.openxmlformats.org/officeDocument/2006/relationships/hyperlink" Target="https://www.w3.org/WAI/WCAG21/quickref/" TargetMode="External"/><Relationship Id="rId228" Type="http://schemas.openxmlformats.org/officeDocument/2006/relationships/hyperlink" Target="https://www.w3.org/WAI/WCAG21/quickref/" TargetMode="External"/><Relationship Id="rId249" Type="http://schemas.openxmlformats.org/officeDocument/2006/relationships/hyperlink" Target="https://www.w3.org/TR/html52/sec-forms.html" TargetMode="External"/><Relationship Id="rId13" Type="http://schemas.openxmlformats.org/officeDocument/2006/relationships/hyperlink" Target="https://www.w3.org/standards/history/WCAG21/" TargetMode="External"/><Relationship Id="rId109" Type="http://schemas.openxmlformats.org/officeDocument/2006/relationships/hyperlink" Target="https://www.w3.org/WAI/WCAG21/quickref/" TargetMode="External"/><Relationship Id="rId260" Type="http://schemas.openxmlformats.org/officeDocument/2006/relationships/hyperlink" Target="https://www.w3.org/TR/WCAG21/" TargetMode="External"/><Relationship Id="rId281" Type="http://schemas.openxmlformats.org/officeDocument/2006/relationships/hyperlink" Target="http://www.unesco.org/education/information/nfsunesco/doc/isced_1997.htm" TargetMode="External"/><Relationship Id="rId34" Type="http://schemas.openxmlformats.org/officeDocument/2006/relationships/hyperlink" Target="mailto:public-agwg-comments@w3.org?subject=WCAG%202.1%20public%20comment" TargetMode="External"/><Relationship Id="rId55" Type="http://schemas.openxmlformats.org/officeDocument/2006/relationships/hyperlink" Target="https://www.w3.org/WAI/WCAG21/quickref/" TargetMode="External"/><Relationship Id="rId76" Type="http://schemas.openxmlformats.org/officeDocument/2006/relationships/hyperlink" Target="https://www.w3.org/WAI/WCAG21/Understanding/sign-language-prerecorded.html" TargetMode="External"/><Relationship Id="rId97" Type="http://schemas.openxmlformats.org/officeDocument/2006/relationships/hyperlink" Target="https://www.w3.org/WAI/WCAG21/Understanding/meaningful-sequence.html" TargetMode="External"/><Relationship Id="rId120" Type="http://schemas.openxmlformats.org/officeDocument/2006/relationships/hyperlink" Target="https://www.w3.org/WAI/WCAG21/Understanding/low-or-no-background-audio.html" TargetMode="External"/><Relationship Id="rId141" Type="http://schemas.openxmlformats.org/officeDocument/2006/relationships/hyperlink" Target="https://www.w3.org/WAI/WCAG21/Understanding/character-key-shortcuts.html" TargetMode="External"/><Relationship Id="rId7" Type="http://schemas.openxmlformats.org/officeDocument/2006/relationships/webSettings" Target="webSettings.xml"/><Relationship Id="rId162" Type="http://schemas.openxmlformats.org/officeDocument/2006/relationships/hyperlink" Target="https://www.w3.org/WAI/WCAG21/quickref/" TargetMode="External"/><Relationship Id="rId183" Type="http://schemas.openxmlformats.org/officeDocument/2006/relationships/hyperlink" Target="https://www.w3.org/WAI/WCAG21/Understanding/pointer-cancellation.html" TargetMode="External"/><Relationship Id="rId218" Type="http://schemas.openxmlformats.org/officeDocument/2006/relationships/hyperlink" Target="https://www.w3.org/WAI/WCAG21/Understanding/error-suggestion.html" TargetMode="External"/><Relationship Id="rId239" Type="http://schemas.openxmlformats.org/officeDocument/2006/relationships/hyperlink" Target="https://www.w3.org/TR/WCAG21/relative-luminance.xml" TargetMode="External"/><Relationship Id="rId250" Type="http://schemas.openxmlformats.org/officeDocument/2006/relationships/hyperlink" Target="https://zh.wikipedia.org/wiki/Fa%27afafine" TargetMode="External"/><Relationship Id="rId271" Type="http://schemas.openxmlformats.org/officeDocument/2006/relationships/hyperlink" Target="https://www.iso.org/standard/56350.html" TargetMode="External"/><Relationship Id="rId24" Type="http://schemas.openxmlformats.org/officeDocument/2006/relationships/hyperlink" Target="mailto:public-agwg-comments@w3.org?subject=%5BWCAG21%5D%20YOUR%20TOPIC%20HERE" TargetMode="External"/><Relationship Id="rId45" Type="http://schemas.openxmlformats.org/officeDocument/2006/relationships/hyperlink" Target="https://www.w3.org/WAI/WCAG21/Understanding/understanding-metadata" TargetMode="External"/><Relationship Id="rId66" Type="http://schemas.openxmlformats.org/officeDocument/2006/relationships/hyperlink" Target="https://www.w3.org/WAI/WCAG21/Understanding/audio-description-or-media-alternative-prerecorded.html" TargetMode="External"/><Relationship Id="rId87" Type="http://schemas.openxmlformats.org/officeDocument/2006/relationships/hyperlink" Target="https://www.w3.org/WAI/WCAG21/quickref/" TargetMode="External"/><Relationship Id="rId110" Type="http://schemas.openxmlformats.org/officeDocument/2006/relationships/hyperlink" Target="https://www.w3.org/WAI/WCAG21/Understanding/audio-control.html" TargetMode="External"/><Relationship Id="rId131" Type="http://schemas.openxmlformats.org/officeDocument/2006/relationships/hyperlink" Target="https://www.w3.org/WAI/WCAG21/quickref/" TargetMode="External"/><Relationship Id="rId152" Type="http://schemas.openxmlformats.org/officeDocument/2006/relationships/hyperlink" Target="https://www.w3.org/WAI/WCAG21/quickref/" TargetMode="External"/><Relationship Id="rId173" Type="http://schemas.openxmlformats.org/officeDocument/2006/relationships/hyperlink" Target="https://www.w3.org/WAI/WCAG21/Understanding/focus-visible.html" TargetMode="External"/><Relationship Id="rId194" Type="http://schemas.openxmlformats.org/officeDocument/2006/relationships/hyperlink" Target="https://www.w3.org/WAI/WCAG21/quickref/" TargetMode="External"/><Relationship Id="rId208" Type="http://schemas.openxmlformats.org/officeDocument/2006/relationships/hyperlink" Target="https://www.w3.org/WAI/WCAG21/Understanding/consistent-navigation.html" TargetMode="External"/><Relationship Id="rId229" Type="http://schemas.openxmlformats.org/officeDocument/2006/relationships/hyperlink" Target="https://www.w3.org/WAI/WCAG21/Understanding/status-messages.html" TargetMode="External"/><Relationship Id="rId240" Type="http://schemas.openxmlformats.org/officeDocument/2006/relationships/hyperlink" Target="https://www.w3.org/TR/WCAG21/" TargetMode="External"/><Relationship Id="rId261" Type="http://schemas.openxmlformats.org/officeDocument/2006/relationships/hyperlink" Target="https://www.w3.org/TR/WCAG21/" TargetMode="External"/><Relationship Id="rId14" Type="http://schemas.openxmlformats.org/officeDocument/2006/relationships/hyperlink" Target="https://github.com/w3c/wcag/commits/" TargetMode="External"/><Relationship Id="rId35" Type="http://schemas.openxmlformats.org/officeDocument/2006/relationships/hyperlink" Target="https://lists.w3.org/Archives/Public/public-agwg-comments/" TargetMode="External"/><Relationship Id="rId56" Type="http://schemas.openxmlformats.org/officeDocument/2006/relationships/hyperlink" Target="https://www.w3.org/WAI/WCAG21/Understanding/audio-only-and-video-only-prerecorded.html" TargetMode="External"/><Relationship Id="rId77" Type="http://schemas.openxmlformats.org/officeDocument/2006/relationships/hyperlink" Target="https://www.w3.org/WAI/WCAG21/quickref/" TargetMode="External"/><Relationship Id="rId100" Type="http://schemas.openxmlformats.org/officeDocument/2006/relationships/hyperlink" Target="https://www.w3.org/WAI/WCAG21/Understanding/orientation.html" TargetMode="External"/><Relationship Id="rId282" Type="http://schemas.openxmlformats.org/officeDocument/2006/relationships/hyperlink" Target="http://www.unesco.org/education/information/nfsunesco/doc/isced_1997.htm" TargetMode="External"/><Relationship Id="rId8" Type="http://schemas.openxmlformats.org/officeDocument/2006/relationships/footnotes" Target="footnotes.xml"/><Relationship Id="rId98" Type="http://schemas.openxmlformats.org/officeDocument/2006/relationships/hyperlink" Target="https://www.w3.org/WAI/WCAG21/Understanding/sensory-characteristics.html" TargetMode="External"/><Relationship Id="rId121" Type="http://schemas.openxmlformats.org/officeDocument/2006/relationships/hyperlink" Target="https://www.w3.org/WAI/WCAG21/quickref/" TargetMode="External"/><Relationship Id="rId142" Type="http://schemas.openxmlformats.org/officeDocument/2006/relationships/hyperlink" Target="https://www.w3.org/WAI/WCAG21/Understanding/timing-adjustable.html" TargetMode="External"/><Relationship Id="rId163" Type="http://schemas.openxmlformats.org/officeDocument/2006/relationships/hyperlink" Target="https://www.w3.org/WAI/WCAG21/Understanding/page-titled.html" TargetMode="External"/><Relationship Id="rId184" Type="http://schemas.openxmlformats.org/officeDocument/2006/relationships/hyperlink" Target="https://www.w3.org/WAI/WCAG21/quickref/" TargetMode="External"/><Relationship Id="rId219" Type="http://schemas.openxmlformats.org/officeDocument/2006/relationships/hyperlink" Target="https://www.w3.org/WAI/WCAG21/quickref/" TargetMode="External"/><Relationship Id="rId230" Type="http://schemas.openxmlformats.org/officeDocument/2006/relationships/hyperlink" Target="https://www.w3.org/WAI/WCAG21/quickref/" TargetMode="External"/><Relationship Id="rId251" Type="http://schemas.openxmlformats.org/officeDocument/2006/relationships/hyperlink" Target="https://www.w3.org/WAI/WCAG21/errata/" TargetMode="External"/><Relationship Id="rId25" Type="http://schemas.openxmlformats.org/officeDocument/2006/relationships/hyperlink" Target="https://www.w3.org/WAI/WCAG21/errata/" TargetMode="External"/><Relationship Id="rId46" Type="http://schemas.openxmlformats.org/officeDocument/2006/relationships/hyperlink" Target="https://www.w3.org/WAI/WCAG21/quickref/" TargetMode="External"/><Relationship Id="rId67" Type="http://schemas.openxmlformats.org/officeDocument/2006/relationships/hyperlink" Target="https://www.w3.org/WAI/WCAG21/quickref/" TargetMode="External"/><Relationship Id="rId272" Type="http://schemas.openxmlformats.org/officeDocument/2006/relationships/hyperlink" Target="https://www.iso.org/standard/56350.html" TargetMode="External"/><Relationship Id="rId88" Type="http://schemas.openxmlformats.org/officeDocument/2006/relationships/hyperlink" Target="https://www.w3.org/WAI/WCAG21/Understanding/audio-only-live.html" TargetMode="External"/><Relationship Id="rId111" Type="http://schemas.openxmlformats.org/officeDocument/2006/relationships/hyperlink" Target="https://www.w3.org/WAI/WCAG21/quickref/" TargetMode="External"/><Relationship Id="rId132" Type="http://schemas.openxmlformats.org/officeDocument/2006/relationships/hyperlink" Target="https://www.w3.org/WAI/WCAG21/Understanding/content-on-hover-or-focus.html" TargetMode="External"/><Relationship Id="rId153" Type="http://schemas.openxmlformats.org/officeDocument/2006/relationships/hyperlink" Target="https://www.w3.org/WAI/WCAG21/Understanding/timeouts.html" TargetMode="External"/><Relationship Id="rId174" Type="http://schemas.openxmlformats.org/officeDocument/2006/relationships/hyperlink" Target="https://www.w3.org/WAI/WCAG21/quickref/" TargetMode="External"/><Relationship Id="rId195" Type="http://schemas.openxmlformats.org/officeDocument/2006/relationships/hyperlink" Target="https://www.w3.org/WAI/WCAG21/Understanding/language-of-parts.html" TargetMode="External"/><Relationship Id="rId209" Type="http://schemas.openxmlformats.org/officeDocument/2006/relationships/hyperlink" Target="https://www.w3.org/WAI/WCAG21/quickref/" TargetMode="External"/><Relationship Id="rId220" Type="http://schemas.openxmlformats.org/officeDocument/2006/relationships/hyperlink" Target="https://www.w3.org/WAI/WCAG21/Understanding/error-prevention-legal-financial-data.html" TargetMode="External"/><Relationship Id="rId241" Type="http://schemas.openxmlformats.org/officeDocument/2006/relationships/hyperlink" Target="https://www.w3.org/TR/WCAG21/" TargetMode="External"/><Relationship Id="rId15" Type="http://schemas.openxmlformats.org/officeDocument/2006/relationships/hyperlink" Target="https://www.w3.org/WAI/WCAG21/implementation-report/" TargetMode="External"/><Relationship Id="rId36" Type="http://schemas.openxmlformats.org/officeDocument/2006/relationships/hyperlink" Target="https://www.w3.org/2023/Process-20230612/" TargetMode="External"/><Relationship Id="rId57" Type="http://schemas.openxmlformats.org/officeDocument/2006/relationships/hyperlink" Target="https://www.w3.org/WAI/WCAG21/quickref/" TargetMode="External"/><Relationship Id="rId262" Type="http://schemas.openxmlformats.org/officeDocument/2006/relationships/hyperlink" Target="https://www.w3.org/TR/WCAG21/" TargetMode="External"/><Relationship Id="rId283" Type="http://schemas.openxmlformats.org/officeDocument/2006/relationships/hyperlink" Target="https://www.w3.org/TR/WAI-WEBCONTENT/" TargetMode="External"/><Relationship Id="rId78" Type="http://schemas.openxmlformats.org/officeDocument/2006/relationships/hyperlink" Target="https://www.w3.org/WAI/WCAG21/Understanding/sign-language-prerecorded.html" TargetMode="External"/><Relationship Id="rId99" Type="http://schemas.openxmlformats.org/officeDocument/2006/relationships/hyperlink" Target="https://www.w3.org/WAI/WCAG21/Understanding/sensory-characteristics.html" TargetMode="External"/><Relationship Id="rId101" Type="http://schemas.openxmlformats.org/officeDocument/2006/relationships/hyperlink" Target="https://www.w3.org/WAI/WCAG21/quickref/" TargetMode="External"/><Relationship Id="rId122" Type="http://schemas.openxmlformats.org/officeDocument/2006/relationships/hyperlink" Target="https://www.w3.org/WAI/WCAG21/Understanding/visual-presentation.html" TargetMode="External"/><Relationship Id="rId143" Type="http://schemas.openxmlformats.org/officeDocument/2006/relationships/hyperlink" Target="https://www.w3.org/WAI/WCAG21/quickref/" TargetMode="External"/><Relationship Id="rId164" Type="http://schemas.openxmlformats.org/officeDocument/2006/relationships/hyperlink" Target="https://www.w3.org/WAI/WCAG21/quickref/" TargetMode="External"/><Relationship Id="rId185" Type="http://schemas.openxmlformats.org/officeDocument/2006/relationships/hyperlink" Target="https://www.w3.org/WAI/WCAG21/Understanding/label-in-name.html" TargetMode="External"/><Relationship Id="rId9" Type="http://schemas.openxmlformats.org/officeDocument/2006/relationships/endnotes" Target="endnotes.xml"/><Relationship Id="rId210" Type="http://schemas.openxmlformats.org/officeDocument/2006/relationships/hyperlink" Target="https://www.w3.org/WAI/WCAG21/Understanding/consistent-identification.html" TargetMode="External"/><Relationship Id="rId26" Type="http://schemas.openxmlformats.org/officeDocument/2006/relationships/hyperlink" Target="https://www.w3.org/Consortium/Legal/ipr-notice" TargetMode="External"/><Relationship Id="rId231" Type="http://schemas.openxmlformats.org/officeDocument/2006/relationships/hyperlink" Target="https://www.w3.org/TR/UNDERSTANDING-WCAG20/conformance" TargetMode="External"/><Relationship Id="rId252" Type="http://schemas.openxmlformats.org/officeDocument/2006/relationships/hyperlink" Target="https://www.w3.org/TR/2018/REC-WCAG21-20180605/" TargetMode="External"/><Relationship Id="rId273" Type="http://schemas.openxmlformats.org/officeDocument/2006/relationships/hyperlink" Target="https://www.w3.org/TR/pointerevents/" TargetMode="External"/><Relationship Id="rId47" Type="http://schemas.openxmlformats.org/officeDocument/2006/relationships/hyperlink" Target="https://www.w3.org/WAI/WCAG21/Understanding/" TargetMode="External"/><Relationship Id="rId68" Type="http://schemas.openxmlformats.org/officeDocument/2006/relationships/hyperlink" Target="https://www.w3.org/WAI/WCAG21/Understanding/captions-live.html" TargetMode="External"/><Relationship Id="rId89" Type="http://schemas.openxmlformats.org/officeDocument/2006/relationships/hyperlink" Target="https://www.w3.org/WAI/WCAG21/quickref/" TargetMode="External"/><Relationship Id="rId112" Type="http://schemas.openxmlformats.org/officeDocument/2006/relationships/hyperlink" Target="https://www.w3.org/WAI/WCAG21/Understanding/contrast-minimum.html" TargetMode="External"/><Relationship Id="rId133" Type="http://schemas.openxmlformats.org/officeDocument/2006/relationships/hyperlink" Target="https://www.w3.org/WAI/WCAG21/quickref/" TargetMode="External"/><Relationship Id="rId154" Type="http://schemas.openxmlformats.org/officeDocument/2006/relationships/hyperlink" Target="https://www.w3.org/WAI/WCAG21/quickref/" TargetMode="External"/><Relationship Id="rId175" Type="http://schemas.openxmlformats.org/officeDocument/2006/relationships/hyperlink" Target="https://www.w3.org/WAI/WCAG21/Understanding/location.html" TargetMode="External"/><Relationship Id="rId196" Type="http://schemas.openxmlformats.org/officeDocument/2006/relationships/hyperlink" Target="https://www.w3.org/WAI/WCAG21/quickref/" TargetMode="External"/><Relationship Id="rId200" Type="http://schemas.openxmlformats.org/officeDocument/2006/relationships/hyperlink" Target="https://www.w3.org/WAI/WCAG21/Understanding/reading-level.html" TargetMode="External"/><Relationship Id="rId16" Type="http://schemas.openxmlformats.org/officeDocument/2006/relationships/hyperlink" Target="https://www.w3.org/TR/WCAG20/" TargetMode="External"/><Relationship Id="rId221" Type="http://schemas.openxmlformats.org/officeDocument/2006/relationships/hyperlink" Target="https://www.w3.org/WAI/WCAG21/quickref/" TargetMode="External"/><Relationship Id="rId242" Type="http://schemas.openxmlformats.org/officeDocument/2006/relationships/hyperlink" Target="https://www.w3.org/TR/WCAG21/" TargetMode="External"/><Relationship Id="rId263" Type="http://schemas.openxmlformats.org/officeDocument/2006/relationships/hyperlink" Target="https://www.w3.org/TR/WCAG21/" TargetMode="External"/><Relationship Id="rId284" Type="http://schemas.openxmlformats.org/officeDocument/2006/relationships/hyperlink" Target="https://www.w3.org/TR/WAI-WEBCONTENT/" TargetMode="External"/><Relationship Id="rId37" Type="http://schemas.openxmlformats.org/officeDocument/2006/relationships/hyperlink" Target="https://www.w3.org/Consortium/Patent-Policy-20170801/" TargetMode="External"/><Relationship Id="rId58" Type="http://schemas.openxmlformats.org/officeDocument/2006/relationships/hyperlink" Target="https://www.w3.org/WAI/WCAG21/Understanding/audio-only-and-video-only-prerecorded.html" TargetMode="External"/><Relationship Id="rId79" Type="http://schemas.openxmlformats.org/officeDocument/2006/relationships/hyperlink" Target="https://www.w3.org/WAI/WCAG21/quickref/" TargetMode="External"/><Relationship Id="rId102" Type="http://schemas.openxmlformats.org/officeDocument/2006/relationships/hyperlink" Target="https://www.w3.org/WAI/WCAG21/Understanding/orientation.html" TargetMode="External"/><Relationship Id="rId123" Type="http://schemas.openxmlformats.org/officeDocument/2006/relationships/hyperlink" Target="https://www.w3.org/WAI/WCAG21/quickref/" TargetMode="External"/><Relationship Id="rId144" Type="http://schemas.openxmlformats.org/officeDocument/2006/relationships/hyperlink" Target="https://www.w3.org/TR/WCAG21/" TargetMode="External"/><Relationship Id="rId90" Type="http://schemas.openxmlformats.org/officeDocument/2006/relationships/hyperlink" Target="https://www.w3.org/WAI/WCAG21/Understanding/audio-only-live.html" TargetMode="External"/><Relationship Id="rId165" Type="http://schemas.openxmlformats.org/officeDocument/2006/relationships/hyperlink" Target="https://www.w3.org/WAI/WCAG21/Understanding/focus-order.html" TargetMode="External"/><Relationship Id="rId186" Type="http://schemas.openxmlformats.org/officeDocument/2006/relationships/hyperlink" Target="https://www.w3.org/WAI/WCAG21/quickref/" TargetMode="External"/><Relationship Id="rId211" Type="http://schemas.openxmlformats.org/officeDocument/2006/relationships/hyperlink" Target="https://www.w3.org/WAI/WCAG21/quickref/" TargetMode="External"/><Relationship Id="rId232" Type="http://schemas.openxmlformats.org/officeDocument/2006/relationships/hyperlink" Target="https://www.w3.org/TR/UNDERSTANDING-WCAG20/conformance" TargetMode="External"/><Relationship Id="rId253" Type="http://schemas.openxmlformats.org/officeDocument/2006/relationships/hyperlink" Target="https://www.w3.org/TR/2018/REC-WCAG21-20180605/" TargetMode="External"/><Relationship Id="rId274" Type="http://schemas.openxmlformats.org/officeDocument/2006/relationships/hyperlink" Target="https://www.w3.org/TR/pointerevents/" TargetMode="External"/><Relationship Id="rId27" Type="http://schemas.openxmlformats.org/officeDocument/2006/relationships/hyperlink" Target="https://www.w3.org/" TargetMode="External"/><Relationship Id="rId48" Type="http://schemas.openxmlformats.org/officeDocument/2006/relationships/hyperlink" Target="https://www.w3.org/WAI/WCAG21/Techniques/" TargetMode="External"/><Relationship Id="rId69" Type="http://schemas.openxmlformats.org/officeDocument/2006/relationships/hyperlink" Target="https://www.w3.org/WAI/WCAG21/quickref/" TargetMode="External"/><Relationship Id="rId113" Type="http://schemas.openxmlformats.org/officeDocument/2006/relationships/hyperlink" Target="https://www.w3.org/WAI/WCAG21/quickref/" TargetMode="External"/><Relationship Id="rId134" Type="http://schemas.openxmlformats.org/officeDocument/2006/relationships/hyperlink" Target="https://www.w3.org/TR/html/dom.html" TargetMode="External"/><Relationship Id="rId80" Type="http://schemas.openxmlformats.org/officeDocument/2006/relationships/hyperlink" Target="https://www.w3.org/WAI/WCAG21/Understanding/extended-audio-description-prerecorded.html" TargetMode="External"/><Relationship Id="rId155" Type="http://schemas.openxmlformats.org/officeDocument/2006/relationships/hyperlink" Target="https://www.w3.org/WAI/WCAG21/Understanding/three-flashes-or-below-threshold.html" TargetMode="External"/><Relationship Id="rId176" Type="http://schemas.openxmlformats.org/officeDocument/2006/relationships/hyperlink" Target="https://www.w3.org/WAI/WCAG21/quickref/" TargetMode="External"/><Relationship Id="rId197" Type="http://schemas.openxmlformats.org/officeDocument/2006/relationships/hyperlink" Target="https://www.w3.org/WAI/WCAG21/Understanding/unusual-words.html" TargetMode="External"/><Relationship Id="rId201" Type="http://schemas.openxmlformats.org/officeDocument/2006/relationships/hyperlink" Target="https://www.w3.org/WAI/WCAG21/quickref/" TargetMode="External"/><Relationship Id="rId222" Type="http://schemas.openxmlformats.org/officeDocument/2006/relationships/hyperlink" Target="https://www.w3.org/WAI/WCAG21/Understanding/help.html" TargetMode="External"/><Relationship Id="rId243" Type="http://schemas.openxmlformats.org/officeDocument/2006/relationships/hyperlink" Target="https://www.w3.org/TR/WCAG21/" TargetMode="External"/><Relationship Id="rId264" Type="http://schemas.openxmlformats.org/officeDocument/2006/relationships/hyperlink" Target="https://github.com/w3c/wcag/commits/WCAG-2.1/guidelines/index.html" TargetMode="External"/><Relationship Id="rId285" Type="http://schemas.openxmlformats.org/officeDocument/2006/relationships/hyperlink" Target="https://www.w3.org/TR/WCAG20/" TargetMode="External"/><Relationship Id="rId17" Type="http://schemas.openxmlformats.org/officeDocument/2006/relationships/hyperlink" Target="mailto:akirkpat@adobe.com" TargetMode="External"/><Relationship Id="rId38" Type="http://schemas.openxmlformats.org/officeDocument/2006/relationships/hyperlink" Target="https://www.w3.org/Consortium/Patent-Policy-20170801/" TargetMode="External"/><Relationship Id="rId59" Type="http://schemas.openxmlformats.org/officeDocument/2006/relationships/hyperlink" Target="https://www.w3.org/WAI/WCAG21/quickref/" TargetMode="External"/><Relationship Id="rId103" Type="http://schemas.openxmlformats.org/officeDocument/2006/relationships/hyperlink" Target="https://www.w3.org/WAI/WCAG21/quickref/" TargetMode="External"/><Relationship Id="rId124" Type="http://schemas.openxmlformats.org/officeDocument/2006/relationships/hyperlink" Target="https://www.w3.org/WAI/WCAG21/Understanding/images-of-text-no-exception.html" TargetMode="External"/><Relationship Id="rId70" Type="http://schemas.openxmlformats.org/officeDocument/2006/relationships/hyperlink" Target="https://www.w3.org/WAI/WCAG21/Understanding/captions-live.html" TargetMode="External"/><Relationship Id="rId91" Type="http://schemas.openxmlformats.org/officeDocument/2006/relationships/hyperlink" Target="https://www.w3.org/WAI/WCAG21/quickref/" TargetMode="External"/><Relationship Id="rId145" Type="http://schemas.openxmlformats.org/officeDocument/2006/relationships/hyperlink" Target="https://www.w3.org/WAI/WCAG21/Understanding/pause-stop-hide.html" TargetMode="External"/><Relationship Id="rId166" Type="http://schemas.openxmlformats.org/officeDocument/2006/relationships/hyperlink" Target="https://www.w3.org/WAI/WCAG21/quickref/" TargetMode="External"/><Relationship Id="rId187" Type="http://schemas.openxmlformats.org/officeDocument/2006/relationships/hyperlink" Target="https://www.w3.org/WAI/WCAG21/Understanding/motion-actuation.html" TargetMode="External"/><Relationship Id="rId1" Type="http://schemas.openxmlformats.org/officeDocument/2006/relationships/customXml" Target="../customXml/item1.xml"/><Relationship Id="rId212" Type="http://schemas.openxmlformats.org/officeDocument/2006/relationships/hyperlink" Target="https://www.w3.org/WAI/WCAG21/Understanding/change-on-request.html" TargetMode="External"/><Relationship Id="rId233" Type="http://schemas.openxmlformats.org/officeDocument/2006/relationships/hyperlink" Target="https://www.w3.org/TR/UNDERSTANDING-WCAG20/appendixC" TargetMode="External"/><Relationship Id="rId254" Type="http://schemas.openxmlformats.org/officeDocument/2006/relationships/hyperlink" Target="https://www.w3.org/TR/WCAG21/" TargetMode="External"/><Relationship Id="rId28" Type="http://schemas.openxmlformats.org/officeDocument/2006/relationships/hyperlink" Target="https://www.w3.org/Consortium/Legal/ipr-notice" TargetMode="External"/><Relationship Id="rId49" Type="http://schemas.openxmlformats.org/officeDocument/2006/relationships/hyperlink" Target="https://www.w3.org/WAI/standards-guidelines/wcag/docs/" TargetMode="External"/><Relationship Id="rId114" Type="http://schemas.openxmlformats.org/officeDocument/2006/relationships/hyperlink" Target="https://www.w3.org/WAI/WCAG21/Understanding/resize-text.html" TargetMode="External"/><Relationship Id="rId275" Type="http://schemas.openxmlformats.org/officeDocument/2006/relationships/hyperlink" Target="https://www.rfc-editor.org/rfc/rfc2119" TargetMode="External"/><Relationship Id="rId60" Type="http://schemas.openxmlformats.org/officeDocument/2006/relationships/hyperlink" Target="https://www.w3.org/WAI/WCAG21/Understanding/captions-prerecorded.html" TargetMode="External"/><Relationship Id="rId81" Type="http://schemas.openxmlformats.org/officeDocument/2006/relationships/hyperlink" Target="https://www.w3.org/WAI/WCAG21/quickref/" TargetMode="External"/><Relationship Id="rId135" Type="http://schemas.openxmlformats.org/officeDocument/2006/relationships/hyperlink" Target="https://www.w3.org/WAI/WCAG21/Understanding/keyboard.html" TargetMode="External"/><Relationship Id="rId156" Type="http://schemas.openxmlformats.org/officeDocument/2006/relationships/hyperlink" Target="https://www.w3.org/WAI/WCAG21/quickref/" TargetMode="External"/><Relationship Id="rId177" Type="http://schemas.openxmlformats.org/officeDocument/2006/relationships/hyperlink" Target="https://www.w3.org/WAI/WCAG21/Understanding/link-purpose-link-only.html" TargetMode="External"/><Relationship Id="rId198" Type="http://schemas.openxmlformats.org/officeDocument/2006/relationships/hyperlink" Target="https://www.w3.org/WAI/WCAG21/quickref/" TargetMode="External"/><Relationship Id="rId202" Type="http://schemas.openxmlformats.org/officeDocument/2006/relationships/hyperlink" Target="https://www.w3.org/WAI/WCAG21/Understanding/pronunciation.html" TargetMode="External"/><Relationship Id="rId223" Type="http://schemas.openxmlformats.org/officeDocument/2006/relationships/hyperlink" Target="https://www.w3.org/WAI/WCAG21/quickref/" TargetMode="External"/><Relationship Id="rId244" Type="http://schemas.openxmlformats.org/officeDocument/2006/relationships/hyperlink" Target="https://www.w3.org/TR/WAI-USERAGENT/glossary.html" TargetMode="External"/><Relationship Id="rId18" Type="http://schemas.openxmlformats.org/officeDocument/2006/relationships/hyperlink" Target="mailto:josh@interaccess.ie" TargetMode="External"/><Relationship Id="rId39" Type="http://schemas.openxmlformats.org/officeDocument/2006/relationships/hyperlink" Target="https://www.w3.org/TR/WCAG21/" TargetMode="External"/><Relationship Id="rId265" Type="http://schemas.openxmlformats.org/officeDocument/2006/relationships/image" Target="media/image1.png"/><Relationship Id="rId286" Type="http://schemas.openxmlformats.org/officeDocument/2006/relationships/hyperlink" Target="https://www.w3.org/TR/WCAG20/" TargetMode="External"/><Relationship Id="rId50" Type="http://schemas.openxmlformats.org/officeDocument/2006/relationships/hyperlink" Target="https://www.w3.org/WAI/standards-guidelines/wcag/" TargetMode="External"/><Relationship Id="rId104" Type="http://schemas.openxmlformats.org/officeDocument/2006/relationships/hyperlink" Target="https://www.w3.org/WAI/WCAG21/Understanding/identify-input-purpose.html" TargetMode="External"/><Relationship Id="rId125" Type="http://schemas.openxmlformats.org/officeDocument/2006/relationships/hyperlink" Target="https://www.w3.org/WAI/WCAG21/quickref/" TargetMode="External"/><Relationship Id="rId146" Type="http://schemas.openxmlformats.org/officeDocument/2006/relationships/hyperlink" Target="https://www.w3.org/WAI/WCAG21/quickref/" TargetMode="External"/><Relationship Id="rId167" Type="http://schemas.openxmlformats.org/officeDocument/2006/relationships/hyperlink" Target="https://www.w3.org/WAI/WCAG21/Understanding/link-purpose-in-context.html" TargetMode="External"/><Relationship Id="rId188" Type="http://schemas.openxmlformats.org/officeDocument/2006/relationships/hyperlink" Target="https://www.w3.org/WAI/WCAG21/quickref/" TargetMode="External"/><Relationship Id="rId71" Type="http://schemas.openxmlformats.org/officeDocument/2006/relationships/hyperlink" Target="https://www.w3.org/WAI/WCAG21/quickref/" TargetMode="External"/><Relationship Id="rId92" Type="http://schemas.openxmlformats.org/officeDocument/2006/relationships/hyperlink" Target="https://www.w3.org/WAI/WCAG21/Understanding/info-and-relationships.html" TargetMode="External"/><Relationship Id="rId213" Type="http://schemas.openxmlformats.org/officeDocument/2006/relationships/hyperlink" Target="https://www.w3.org/WAI/WCAG21/quickref/" TargetMode="External"/><Relationship Id="rId234" Type="http://schemas.openxmlformats.org/officeDocument/2006/relationships/hyperlink" Target="https://www.w3.org/TR/WCAG21/" TargetMode="External"/><Relationship Id="rId2" Type="http://schemas.openxmlformats.org/officeDocument/2006/relationships/customXml" Target="../customXml/item2.xml"/><Relationship Id="rId29" Type="http://schemas.openxmlformats.org/officeDocument/2006/relationships/hyperlink" Target="https://www.w3.org/Consortium/Legal/ipr-notice" TargetMode="External"/><Relationship Id="rId255" Type="http://schemas.openxmlformats.org/officeDocument/2006/relationships/hyperlink" Target="https://www.w3.org/TR/WCAG21/" TargetMode="External"/><Relationship Id="rId276" Type="http://schemas.openxmlformats.org/officeDocument/2006/relationships/hyperlink" Target="https://www.rfc-editor.org/rfc/rfc2119" TargetMode="External"/><Relationship Id="rId40" Type="http://schemas.openxmlformats.org/officeDocument/2006/relationships/hyperlink" Target="https://www.w3.org/TR/WCAG21/" TargetMode="External"/><Relationship Id="rId115" Type="http://schemas.openxmlformats.org/officeDocument/2006/relationships/hyperlink" Target="https://www.w3.org/WAI/WCAG21/quickref/" TargetMode="External"/><Relationship Id="rId136" Type="http://schemas.openxmlformats.org/officeDocument/2006/relationships/hyperlink" Target="https://www.w3.org/WAI/WCAG21/quickref/" TargetMode="External"/><Relationship Id="rId157" Type="http://schemas.openxmlformats.org/officeDocument/2006/relationships/hyperlink" Target="https://www.w3.org/WAI/WCAG21/Understanding/three-flashes.html" TargetMode="External"/><Relationship Id="rId178" Type="http://schemas.openxmlformats.org/officeDocument/2006/relationships/hyperlink" Target="https://www.w3.org/WAI/WCAG21/quickref/" TargetMode="External"/><Relationship Id="rId61" Type="http://schemas.openxmlformats.org/officeDocument/2006/relationships/hyperlink" Target="https://www.w3.org/WAI/WCAG21/quickref/" TargetMode="External"/><Relationship Id="rId82" Type="http://schemas.openxmlformats.org/officeDocument/2006/relationships/hyperlink" Target="https://www.w3.org/WAI/WCAG21/Understanding/extended-audio-description-prerecorded.html" TargetMode="External"/><Relationship Id="rId199" Type="http://schemas.openxmlformats.org/officeDocument/2006/relationships/hyperlink" Target="https://www.w3.org/WAI/WCAG21/Understanding/abbreviations.html" TargetMode="External"/><Relationship Id="rId203" Type="http://schemas.openxmlformats.org/officeDocument/2006/relationships/hyperlink" Target="https://www.w3.org/WAI/WCAG21/quickref/" TargetMode="External"/><Relationship Id="rId19" Type="http://schemas.openxmlformats.org/officeDocument/2006/relationships/hyperlink" Target="mailto:acampbell@nomensa.com" TargetMode="External"/><Relationship Id="rId224" Type="http://schemas.openxmlformats.org/officeDocument/2006/relationships/hyperlink" Target="https://www.w3.org/WAI/WCAG21/Understanding/error-prevention-all.html" TargetMode="External"/><Relationship Id="rId245" Type="http://schemas.openxmlformats.org/officeDocument/2006/relationships/hyperlink" Target="https://www.w3.org/TR/WCAG21/" TargetMode="External"/><Relationship Id="rId266" Type="http://schemas.openxmlformats.org/officeDocument/2006/relationships/image" Target="media/image2.png"/><Relationship Id="rId287" Type="http://schemas.openxmlformats.org/officeDocument/2006/relationships/footer" Target="footer1.xml"/><Relationship Id="rId30" Type="http://schemas.openxmlformats.org/officeDocument/2006/relationships/hyperlink" Target="https://www.w3.org/Consortium/Legal/copyright-documents" TargetMode="External"/><Relationship Id="rId105" Type="http://schemas.openxmlformats.org/officeDocument/2006/relationships/hyperlink" Target="https://www.w3.org/WAI/WCAG21/quickref/" TargetMode="External"/><Relationship Id="rId126" Type="http://schemas.openxmlformats.org/officeDocument/2006/relationships/hyperlink" Target="https://www.w3.org/WAI/WCAG21/Understanding/reflow.html" TargetMode="External"/><Relationship Id="rId147" Type="http://schemas.openxmlformats.org/officeDocument/2006/relationships/hyperlink" Target="https://www.w3.org/WAI/WCAG21/Understanding/no-timing.html" TargetMode="External"/><Relationship Id="rId168" Type="http://schemas.openxmlformats.org/officeDocument/2006/relationships/hyperlink" Target="https://www.w3.org/WAI/WCAG21/quickref/" TargetMode="External"/><Relationship Id="rId51" Type="http://schemas.openxmlformats.org/officeDocument/2006/relationships/hyperlink" Target="http://www.w3.org/WAI/Resources/Overview" TargetMode="External"/><Relationship Id="rId72" Type="http://schemas.openxmlformats.org/officeDocument/2006/relationships/hyperlink" Target="https://www.w3.org/WAI/WCAG21/Understanding/audio-description-prerecorded.html" TargetMode="External"/><Relationship Id="rId93" Type="http://schemas.openxmlformats.org/officeDocument/2006/relationships/hyperlink" Target="https://www.w3.org/WAI/WCAG21/quickref/" TargetMode="External"/><Relationship Id="rId189" Type="http://schemas.openxmlformats.org/officeDocument/2006/relationships/hyperlink" Target="https://www.w3.org/WAI/WCAG21/Understanding/target-size.html" TargetMode="External"/><Relationship Id="rId3" Type="http://schemas.openxmlformats.org/officeDocument/2006/relationships/customXml" Target="../customXml/item3.xml"/><Relationship Id="rId214" Type="http://schemas.openxmlformats.org/officeDocument/2006/relationships/hyperlink" Target="https://www.w3.org/WAI/WCAG21/Understanding/error-identification.html" TargetMode="External"/><Relationship Id="rId235" Type="http://schemas.openxmlformats.org/officeDocument/2006/relationships/hyperlink" Target="https://www.w3.org/TR/WCAG21/" TargetMode="External"/><Relationship Id="rId256" Type="http://schemas.openxmlformats.org/officeDocument/2006/relationships/hyperlink" Target="https://www.w3.org/TR/WCAG21/" TargetMode="External"/><Relationship Id="rId277" Type="http://schemas.openxmlformats.org/officeDocument/2006/relationships/hyperlink" Target="https://webstore.iec.ch/publication/6169" TargetMode="External"/><Relationship Id="rId116" Type="http://schemas.openxmlformats.org/officeDocument/2006/relationships/hyperlink" Target="https://www.w3.org/WAI/WCAG21/Understanding/images-of-text.html" TargetMode="External"/><Relationship Id="rId137" Type="http://schemas.openxmlformats.org/officeDocument/2006/relationships/hyperlink" Target="https://www.w3.org/WAI/WCAG21/Understanding/no-keyboard-trap.html" TargetMode="External"/><Relationship Id="rId158" Type="http://schemas.openxmlformats.org/officeDocument/2006/relationships/hyperlink" Target="https://www.w3.org/WAI/WCAG21/quickref/" TargetMode="External"/><Relationship Id="rId20" Type="http://schemas.openxmlformats.org/officeDocument/2006/relationships/hyperlink" Target="mailto:cooper@w3.org" TargetMode="External"/><Relationship Id="rId41" Type="http://schemas.openxmlformats.org/officeDocument/2006/relationships/hyperlink" Target="http://www.w3.org/WAI/standards-guidelines/wcag/" TargetMode="External"/><Relationship Id="rId62" Type="http://schemas.openxmlformats.org/officeDocument/2006/relationships/hyperlink" Target="https://www.w3.org/WAI/WCAG21/Understanding/captions-prerecorded.html" TargetMode="External"/><Relationship Id="rId83" Type="http://schemas.openxmlformats.org/officeDocument/2006/relationships/hyperlink" Target="https://www.w3.org/WAI/WCAG21/quickref/" TargetMode="External"/><Relationship Id="rId179" Type="http://schemas.openxmlformats.org/officeDocument/2006/relationships/hyperlink" Target="https://www.w3.org/WAI/WCAG21/Understanding/section-headings.html" TargetMode="External"/><Relationship Id="rId190" Type="http://schemas.openxmlformats.org/officeDocument/2006/relationships/hyperlink" Target="https://www.w3.org/WAI/WCAG21/quickref/" TargetMode="External"/><Relationship Id="rId204" Type="http://schemas.openxmlformats.org/officeDocument/2006/relationships/hyperlink" Target="https://www.w3.org/WAI/WCAG21/Understanding/on-focus.html" TargetMode="External"/><Relationship Id="rId225" Type="http://schemas.openxmlformats.org/officeDocument/2006/relationships/hyperlink" Target="https://www.w3.org/WAI/WCAG21/quickref/" TargetMode="External"/><Relationship Id="rId246" Type="http://schemas.openxmlformats.org/officeDocument/2006/relationships/hyperlink" Target="https://www.w3.org/TR/WCAG21/" TargetMode="External"/><Relationship Id="rId267" Type="http://schemas.openxmlformats.org/officeDocument/2006/relationships/hyperlink" Target="https://www.w3.org/TR/css-values-3/" TargetMode="External"/><Relationship Id="rId288" Type="http://schemas.openxmlformats.org/officeDocument/2006/relationships/fontTable" Target="fontTable.xml"/><Relationship Id="rId106" Type="http://schemas.openxmlformats.org/officeDocument/2006/relationships/hyperlink" Target="https://www.w3.org/WAI/WCAG21/Understanding/identify-purpose.html" TargetMode="External"/><Relationship Id="rId127" Type="http://schemas.openxmlformats.org/officeDocument/2006/relationships/hyperlink" Target="https://www.w3.org/WAI/WCAG21/quickref/" TargetMode="External"/><Relationship Id="rId10" Type="http://schemas.openxmlformats.org/officeDocument/2006/relationships/hyperlink" Target="https://www.w3.org/TR/2023/REC-WCAG21-20230921/" TargetMode="External"/><Relationship Id="rId31" Type="http://schemas.openxmlformats.org/officeDocument/2006/relationships/hyperlink" Target="http://www.w3.org/WAI/standards-guidelines/wcag/" TargetMode="External"/><Relationship Id="rId52" Type="http://schemas.openxmlformats.org/officeDocument/2006/relationships/hyperlink" Target="https://www.w3.org/WAI/WCAG21/Understanding/non-text-content.html" TargetMode="External"/><Relationship Id="rId73" Type="http://schemas.openxmlformats.org/officeDocument/2006/relationships/hyperlink" Target="https://www.w3.org/WAI/WCAG21/quickref/" TargetMode="External"/><Relationship Id="rId94" Type="http://schemas.openxmlformats.org/officeDocument/2006/relationships/hyperlink" Target="https://www.w3.org/WAI/WCAG21/Understanding/info-and-relationships.html" TargetMode="External"/><Relationship Id="rId148" Type="http://schemas.openxmlformats.org/officeDocument/2006/relationships/hyperlink" Target="https://www.w3.org/WAI/WCAG21/quickref/" TargetMode="External"/><Relationship Id="rId169" Type="http://schemas.openxmlformats.org/officeDocument/2006/relationships/hyperlink" Target="https://www.w3.org/WAI/WCAG21/Understanding/multiple-ways.html" TargetMode="External"/><Relationship Id="rId4" Type="http://schemas.openxmlformats.org/officeDocument/2006/relationships/numbering" Target="numbering.xml"/><Relationship Id="rId180" Type="http://schemas.openxmlformats.org/officeDocument/2006/relationships/hyperlink" Target="https://www.w3.org/WAI/WCAG21/quickref/" TargetMode="External"/><Relationship Id="rId215" Type="http://schemas.openxmlformats.org/officeDocument/2006/relationships/hyperlink" Target="https://www.w3.org/WAI/WCAG21/quickref/" TargetMode="External"/><Relationship Id="rId236" Type="http://schemas.openxmlformats.org/officeDocument/2006/relationships/hyperlink" Target="https://www.w3.org/TR/WCAG21/" TargetMode="External"/><Relationship Id="rId257" Type="http://schemas.openxmlformats.org/officeDocument/2006/relationships/hyperlink" Target="https://www.w3.org/TR/WCAG21/" TargetMode="External"/><Relationship Id="rId278" Type="http://schemas.openxmlformats.org/officeDocument/2006/relationships/hyperlink" Target="https://webstore.iec.ch/publication/6169" TargetMode="External"/><Relationship Id="rId42" Type="http://schemas.openxmlformats.org/officeDocument/2006/relationships/hyperlink" Target="https://www.w3.org/WAI/WCAG21/Understanding/intro" TargetMode="External"/><Relationship Id="rId84" Type="http://schemas.openxmlformats.org/officeDocument/2006/relationships/hyperlink" Target="https://www.w3.org/WAI/WCAG21/Understanding/media-alternative-prerecorded.html" TargetMode="External"/><Relationship Id="rId138" Type="http://schemas.openxmlformats.org/officeDocument/2006/relationships/hyperlink" Target="https://www.w3.org/WAI/WCAG21/quickref/" TargetMode="External"/><Relationship Id="rId191" Type="http://schemas.openxmlformats.org/officeDocument/2006/relationships/hyperlink" Target="https://www.w3.org/WAI/WCAG21/Understanding/concurrent-input-mechanisms.html" TargetMode="External"/><Relationship Id="rId205" Type="http://schemas.openxmlformats.org/officeDocument/2006/relationships/hyperlink" Target="https://www.w3.org/WAI/WCAG21/quickref/" TargetMode="External"/><Relationship Id="rId247" Type="http://schemas.openxmlformats.org/officeDocument/2006/relationships/hyperlink" Target="https://www.w3.org/TR/WCAG21/" TargetMode="External"/><Relationship Id="rId107" Type="http://schemas.openxmlformats.org/officeDocument/2006/relationships/hyperlink" Target="https://www.w3.org/WAI/WCAG21/quickref/" TargetMode="External"/><Relationship Id="rId289" Type="http://schemas.openxmlformats.org/officeDocument/2006/relationships/theme" Target="theme/theme1.xml"/><Relationship Id="rId11" Type="http://schemas.openxmlformats.org/officeDocument/2006/relationships/hyperlink" Target="https://www.w3.org/TR/WCAG21/" TargetMode="External"/><Relationship Id="rId53" Type="http://schemas.openxmlformats.org/officeDocument/2006/relationships/hyperlink" Target="https://www.w3.org/WAI/WCAG21/quickref/" TargetMode="External"/><Relationship Id="rId149" Type="http://schemas.openxmlformats.org/officeDocument/2006/relationships/hyperlink" Target="https://www.w3.org/WAI/WCAG21/Understanding/interruptions.html" TargetMode="External"/><Relationship Id="rId95" Type="http://schemas.openxmlformats.org/officeDocument/2006/relationships/hyperlink" Target="https://www.w3.org/WAI/WCAG21/quickref/" TargetMode="External"/><Relationship Id="rId160" Type="http://schemas.openxmlformats.org/officeDocument/2006/relationships/hyperlink" Target="https://www.w3.org/WAI/WCAG21/quickref/" TargetMode="External"/><Relationship Id="rId216" Type="http://schemas.openxmlformats.org/officeDocument/2006/relationships/hyperlink" Target="https://www.w3.org/WAI/WCAG21/Understanding/labels-or-instructions.html" TargetMode="External"/><Relationship Id="rId258" Type="http://schemas.openxmlformats.org/officeDocument/2006/relationships/hyperlink" Target="https://www.w3.org/TR/WCAG21/" TargetMode="External"/><Relationship Id="rId22" Type="http://schemas.openxmlformats.org/officeDocument/2006/relationships/hyperlink" Target="https://github.com/w3c/wcag/issues/new/choose" TargetMode="External"/><Relationship Id="rId64" Type="http://schemas.openxmlformats.org/officeDocument/2006/relationships/hyperlink" Target="https://www.w3.org/WAI/WCAG21/Understanding/audio-description-or-media-alternative-prerecorded.html" TargetMode="External"/><Relationship Id="rId118" Type="http://schemas.openxmlformats.org/officeDocument/2006/relationships/hyperlink" Target="https://www.w3.org/WAI/WCAG21/Understanding/contrast-enhanced.html" TargetMode="External"/><Relationship Id="rId171" Type="http://schemas.openxmlformats.org/officeDocument/2006/relationships/hyperlink" Target="https://www.w3.org/WAI/WCAG21/Understanding/headings-and-labels.html" TargetMode="External"/><Relationship Id="rId227" Type="http://schemas.openxmlformats.org/officeDocument/2006/relationships/hyperlink" Target="https://www.w3.org/WAI/WCAG21/Understanding/name-role-value.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E36470408BBD694C8EF99014256CD55F" ma:contentTypeVersion="10" ma:contentTypeDescription="建立新的文件。" ma:contentTypeScope="" ma:versionID="8371ec2c9fcb2015d0f3c59e40ade0ca">
  <xsd:schema xmlns:xsd="http://www.w3.org/2001/XMLSchema" xmlns:xs="http://www.w3.org/2001/XMLSchema" xmlns:p="http://schemas.microsoft.com/office/2006/metadata/properties" xmlns:ns3="de349a3e-27b6-49b5-8af4-3012c5bf9cbf" xmlns:ns4="ad96a20e-dfc9-4075-bbfe-1ff2cb0e9823" targetNamespace="http://schemas.microsoft.com/office/2006/metadata/properties" ma:root="true" ma:fieldsID="47fe2e6a88726c45fd8d69c1e6e43300" ns3:_="" ns4:_="">
    <xsd:import namespace="de349a3e-27b6-49b5-8af4-3012c5bf9cbf"/>
    <xsd:import namespace="ad96a20e-dfc9-4075-bbfe-1ff2cb0e9823"/>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49a3e-27b6-49b5-8af4-3012c5bf9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96a20e-dfc9-4075-bbfe-1ff2cb0e9823" elementFormDefault="qualified">
    <xsd:import namespace="http://schemas.microsoft.com/office/2006/documentManagement/types"/>
    <xsd:import namespace="http://schemas.microsoft.com/office/infopath/2007/PartnerControls"/>
    <xsd:element name="SharedWithUsers" ma:index="11"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共用詳細資料" ma:internalName="SharedWithDetails" ma:readOnly="true">
      <xsd:simpleType>
        <xsd:restriction base="dms:Note">
          <xsd:maxLength value="255"/>
        </xsd:restriction>
      </xsd:simpleType>
    </xsd:element>
    <xsd:element name="SharingHintHash" ma:index="13"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e349a3e-27b6-49b5-8af4-3012c5bf9cbf" xsi:nil="true"/>
  </documentManagement>
</p:properties>
</file>

<file path=customXml/itemProps1.xml><?xml version="1.0" encoding="utf-8"?>
<ds:datastoreItem xmlns:ds="http://schemas.openxmlformats.org/officeDocument/2006/customXml" ds:itemID="{34B19BC9-B5DA-44EB-87F4-E24B90C08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49a3e-27b6-49b5-8af4-3012c5bf9cbf"/>
    <ds:schemaRef ds:uri="ad96a20e-dfc9-4075-bbfe-1ff2cb0e9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02F0D9-C195-4CE2-93CB-84558AE8C4B0}">
  <ds:schemaRefs>
    <ds:schemaRef ds:uri="http://schemas.microsoft.com/sharepoint/v3/contenttype/forms"/>
  </ds:schemaRefs>
</ds:datastoreItem>
</file>

<file path=customXml/itemProps3.xml><?xml version="1.0" encoding="utf-8"?>
<ds:datastoreItem xmlns:ds="http://schemas.openxmlformats.org/officeDocument/2006/customXml" ds:itemID="{8A4A3E31-2714-4BBD-A1F1-70CB1DB02BE0}">
  <ds:schemaRefs>
    <ds:schemaRef ds:uri="http://schemas.microsoft.com/office/2006/metadata/properties"/>
    <ds:schemaRef ds:uri="http://schemas.microsoft.com/office/infopath/2007/PartnerControls"/>
    <ds:schemaRef ds:uri="de349a3e-27b6-49b5-8af4-3012c5bf9cbf"/>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121</Pages>
  <Words>33781</Words>
  <Characters>44254</Characters>
  <Application>Microsoft Office Word</Application>
  <DocSecurity>0</DocSecurity>
  <Lines>3161</Lines>
  <Paragraphs>2517</Paragraphs>
  <ScaleCrop>false</ScaleCrop>
  <Company/>
  <LinksUpToDate>false</LinksUpToDate>
  <CharactersWithSpaces>75518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中華軟協-賴穩伊</dc:creator>
  <cp:keywords/>
  <dc:description/>
  <cp:lastModifiedBy>數位發展部民主網絡司</cp:lastModifiedBy>
  <cp:revision>3</cp:revision>
  <dcterms:created xsi:type="dcterms:W3CDTF">2023-11-17T06:51:00Z</dcterms:created>
  <dcterms:modified xsi:type="dcterms:W3CDTF">2023-12-01T02:35:00Z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0x010100E36470408BBD694C8EF99014256CD55F</vt:lpwstr>
  </property>
  <property fmtid="{D5CDD505-2E9C-101B-9397-08002B2CF9AE}" pid="3" name="GrammarlyDocumentId">
    <vt:lpwstr>996c3bdaec23b7ec659fbe763a6aa25e758352ef1541a20a6a1fff989560d373</vt:lpwstr>
  </property>
</Properties>
</file>