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本项目演示在编译期，通过批量操作字节码文件（.class）文件，实现插件对整个工程的字节码文件的识别和定向修改过程。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Demo演示效果：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引入插件即可对所有的点击事件监听并显示出所在页面名称，接口名称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3355" cy="8851265"/>
            <wp:effectExtent l="0" t="0" r="9525" b="3175"/>
            <wp:docPr id="4" name="图片 4" descr="3c76510b6cd60784cd405fed2963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c76510b6cd60784cd405fed29631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lang w:val="en-US" w:eastAsia="zh-CN"/>
        </w:rPr>
        <w:t>android的完整打包流程如下，本次项目hook/修改代码节点如下图箭头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6850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通过gradle开放的apk，添加用户自定义transform对字节码文件（.class）进行操作，实现全局点击事件监听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1135" cy="202374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官方gradle插件开发流程：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https://docs.gradle.org/current/userguide/custom_plugins.html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343A"/>
    <w:multiLevelType w:val="singleLevel"/>
    <w:tmpl w:val="73C5343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5414"/>
    <w:rsid w:val="1DB235D4"/>
    <w:rsid w:val="2432536E"/>
    <w:rsid w:val="26F864B9"/>
    <w:rsid w:val="2B820E45"/>
    <w:rsid w:val="4D67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2021-05-30T06:18:58Z</dcterms:created>
  <dc:creator>luozhenlong</dc:creator>
  <cp:lastModifiedBy>luozhenlong</cp:lastModifiedBy>
  <dcterms:modified xsi:type="dcterms:W3CDTF">2021-05-30T06:30:52Z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E61CF42AB2F643E8B91EE353217FE199</vt:lpwstr>
  </property>
</Properties>
</file>