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  <w:br/>
        <w:br/>
        <w:br/>
      </w:r>
    </w:p>
    <w:p>
      <w:pPr>
        <w:autoSpaceDN w:val="0"/>
        <w:autoSpaceDE w:val="0"/>
        <w:widowControl/>
        <w:spacing w:line="209" w:lineRule="auto" w:before="0" w:after="0"/>
        <w:ind w:left="70" w:right="0" w:firstLine="0"/>
        <w:jc w:val="left"/>
      </w:pPr>
      <w:r>
        <w:rPr>
          <w:w w:val="102.66666412353516"/>
          <w:rFonts w:ascii="Times New Roman" w:hAnsi="Times New Roman" w:eastAsia="Times New Roman"/>
          <w:b w:val="0"/>
          <w:i w:val="0"/>
          <w:color w:val="000000"/>
          <w:sz w:val="30"/>
        </w:rPr>
        <w:t>🚀</w:t>
      </w:r>
      <w:r>
        <w:rPr>
          <w:w w:val="102.66666412353516"/>
          <w:rFonts w:ascii="SimSun" w:hAnsi="SimSun" w:eastAsia="SimSun"/>
          <w:b/>
          <w:i w:val="0"/>
          <w:color w:val="000000"/>
          <w:sz w:val="30"/>
        </w:rPr>
        <w:t xml:space="preserve"> 信息无障碍表格填写助手 - 最终开发方案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5" w:lineRule="auto" w:before="2" w:after="0"/>
        <w:ind w:left="7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👤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角色设定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你是一位拥有10 年经验的Python 桌面应用架构师，精通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wxPython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、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python-docx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、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Pillow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及</w:t>
      </w:r>
      <w:r>
        <w:rPr>
          <w:rFonts w:ascii="SimSun" w:hAnsi="SimSun" w:eastAsia="SimSun"/>
          <w:b w:val="0"/>
          <w:i w:val="0"/>
          <w:color w:val="000000"/>
          <w:sz w:val="22"/>
        </w:rPr>
        <w:t>软件构建。你擅长构建高可用、具备”数据闭环”能力的无障碍测试辅助平台，并坚持</w:t>
      </w:r>
      <w:r>
        <w:rPr>
          <w:rFonts w:ascii="SimSun" w:hAnsi="SimSun" w:eastAsia="SimSun"/>
          <w:b/>
          <w:i w:val="0"/>
          <w:color w:val="000000"/>
          <w:sz w:val="22"/>
        </w:rPr>
        <w:t>全虚拟</w:t>
      </w:r>
      <w:r>
        <w:rPr>
          <w:rFonts w:ascii="SimSun" w:hAnsi="SimSun" w:eastAsia="SimSun"/>
          <w:b/>
          <w:i w:val="0"/>
          <w:color w:val="000000"/>
          <w:sz w:val="22"/>
        </w:rPr>
        <w:t>环境</w:t>
      </w:r>
      <w:r>
        <w:rPr>
          <w:rFonts w:ascii="SimSun" w:hAnsi="SimSun" w:eastAsia="SimSun"/>
          <w:b w:val="0"/>
          <w:i w:val="0"/>
          <w:color w:val="000000"/>
          <w:sz w:val="22"/>
        </w:rPr>
        <w:t>开发规范。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7" w:lineRule="auto" w:before="44" w:after="0"/>
        <w:ind w:left="7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🎯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项目目标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开发</w:t>
      </w:r>
      <w:r>
        <w:rPr>
          <w:rFonts w:ascii="SimSun" w:hAnsi="SimSun" w:eastAsia="SimSun"/>
          <w:b/>
          <w:i w:val="0"/>
          <w:color w:val="000000"/>
          <w:sz w:val="22"/>
        </w:rPr>
        <w:t>“信息无障碍表格填写助手”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。该工具旨在通过极简的交互（选择场景/模板 -&gt; 自动编号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-&gt; 填报）实现无障碍测试的高效管理。 </w:t>
      </w:r>
      <w:r>
        <w:rPr>
          <w:rFonts w:ascii="SimSun" w:hAnsi="SimSun" w:eastAsia="SimSun"/>
          <w:b/>
          <w:i w:val="0"/>
          <w:color w:val="000000"/>
          <w:sz w:val="22"/>
        </w:rPr>
        <w:t>核心亮点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： 1. </w:t>
      </w:r>
      <w:r>
        <w:rPr>
          <w:rFonts w:ascii="SimSun" w:hAnsi="SimSun" w:eastAsia="SimSun"/>
          <w:b/>
          <w:i w:val="0"/>
          <w:color w:val="000000"/>
          <w:sz w:val="22"/>
        </w:rPr>
        <w:t>极简工程创建</w:t>
      </w:r>
      <w:r>
        <w:rPr>
          <w:rFonts w:ascii="SimSun" w:hAnsi="SimSun" w:eastAsia="SimSun"/>
          <w:b w:val="0"/>
          <w:i w:val="0"/>
          <w:color w:val="000000"/>
          <w:sz w:val="22"/>
        </w:rPr>
        <w:t>：无需输入名称，仅需选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择场景/模板，系统自动生成编号（如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#0404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）并创建文件夹。 2. </w:t>
      </w:r>
      <w:r>
        <w:rPr>
          <w:rFonts w:ascii="SimSun" w:hAnsi="SimSun" w:eastAsia="SimSun"/>
          <w:b/>
          <w:i w:val="0"/>
          <w:color w:val="000000"/>
          <w:sz w:val="22"/>
        </w:rPr>
        <w:t>场景覆盖全面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：支持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Windows、Web、App、小程序等多端场景。 3. </w:t>
      </w:r>
      <w:r>
        <w:rPr>
          <w:rFonts w:ascii="SimSun" w:hAnsi="SimSun" w:eastAsia="SimSun"/>
          <w:b/>
          <w:i w:val="0"/>
          <w:color w:val="000000"/>
          <w:sz w:val="22"/>
        </w:rPr>
        <w:t>多格式导出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：支持HTML、PDF、Word、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Excel 等多种格式导出。 4. </w:t>
      </w:r>
      <w:r>
        <w:rPr>
          <w:rFonts w:ascii="SimSun" w:hAnsi="SimSun" w:eastAsia="SimSun"/>
          <w:b/>
          <w:i w:val="0"/>
          <w:color w:val="000000"/>
          <w:sz w:val="22"/>
        </w:rPr>
        <w:t>工程物理隔离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：每个编号对应一个独立文件夹，资源与数据分离。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</w:t>
      </w:r>
      <w:r>
        <w:rPr>
          <w:rFonts w:ascii="SimSun" w:hAnsi="SimSun" w:eastAsia="SimSun"/>
          <w:b/>
          <w:i w:val="0"/>
          <w:color w:val="000000"/>
          <w:sz w:val="22"/>
        </w:rPr>
        <w:t>全虚拟环境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：开发、测试、构建全流程在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uv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虚拟环境中进行。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52" w:lineRule="auto" w:before="26" w:after="0"/>
        <w:ind w:left="70" w:right="1872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🛠️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1. 技术栈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语言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：Python 3.14.3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包管理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uv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(虚拟环境)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GUI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：wxPython (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wx.richtext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wx.dataview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数据处理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python-docx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openpyxl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json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Pillow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HTML/PDF 导出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weasyprint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(HTML 转PDF),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jinja2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(HTML 模板)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构建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scons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09" w:lineRule="auto" w:before="28" w:after="0"/>
        <w:ind w:left="7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📦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2. 核心功能模块（最终版）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tabs>
          <w:tab w:pos="400" w:val="left"/>
          <w:tab w:pos="592" w:val="left"/>
        </w:tabs>
        <w:autoSpaceDE w:val="0"/>
        <w:widowControl/>
        <w:spacing w:line="262" w:lineRule="auto" w:before="26" w:after="0"/>
        <w:ind w:left="70" w:right="288" w:firstLine="0"/>
        <w:jc w:val="left"/>
      </w:pPr>
      <w:r>
        <w:rPr>
          <w:rFonts w:ascii="SimSun" w:hAnsi="SimSun" w:eastAsia="SimSun"/>
          <w:b/>
          <w:i w:val="0"/>
          <w:color w:val="000000"/>
          <w:sz w:val="22"/>
        </w:rPr>
        <w:t>2.1 智能工程向导（自动编号 &amp; 无名称模式）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创建流程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步骤一：选择场景</w:t>
      </w:r>
      <w:r>
        <w:rPr>
          <w:rFonts w:ascii="SimSun" w:hAnsi="SimSun" w:eastAsia="SimSun"/>
          <w:b w:val="0"/>
          <w:i w:val="0"/>
          <w:color w:val="000000"/>
          <w:sz w:val="22"/>
        </w:rPr>
        <w:t>（下拉框选项）：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Windows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(新增)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Web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App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(Android/iOS)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–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小程序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步骤二：选择模板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（根据场景动态加载，如 WCAG 2.1, GB/T 37668, Windows App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Accessibility Guidelines）。</w:t>
      </w:r>
    </w:p>
    <w:p>
      <w:pPr>
        <w:autoSpaceDN w:val="0"/>
        <w:autoSpaceDE w:val="0"/>
        <w:widowControl/>
        <w:spacing w:line="211" w:lineRule="auto" w:before="64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步骤三：自动初始化</w:t>
      </w:r>
      <w:r>
        <w:rPr>
          <w:rFonts w:ascii="SimSun" w:hAnsi="SimSun" w:eastAsia="SimSun"/>
          <w:b w:val="0"/>
          <w:i w:val="0"/>
          <w:color w:val="000000"/>
          <w:sz w:val="22"/>
        </w:rPr>
        <w:t>（无需用户输入名称）。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70" w:after="0"/>
        <w:ind w:left="70" w:right="40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自动编号逻辑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系统获取当前日期（月+日），生成编号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#MMDD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214" w:lineRule="auto" w:before="50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示例：4 月4 日创建 -&gt; 编号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#0404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。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68" w:after="0"/>
        <w:ind w:left="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物理目录生成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直接以编号命名文件夹：</w:t>
      </w:r>
      <w:r>
        <w:rPr>
          <w:w w:val="103.52941400864546"/>
          <w:rFonts w:ascii="Times New Roman" w:hAnsi="Times New Roman" w:eastAsia="Times New Roman"/>
          <w:b/>
          <w:i w:val="0"/>
          <w:color w:val="000000"/>
          <w:sz w:val="17"/>
        </w:rPr>
        <w:t>#0404/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214" w:lineRule="auto" w:before="50" w:after="0"/>
        <w:ind w:left="4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内部结构：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#0404/assets/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(截图),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#0404/backup/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(备份),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#0404/project.json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42" w:after="0"/>
        <w:ind w:left="70" w:right="2016" w:firstLine="0"/>
        <w:jc w:val="left"/>
      </w:pPr>
      <w:r>
        <w:rPr>
          <w:rFonts w:ascii="SimSun" w:hAnsi="SimSun" w:eastAsia="SimSun"/>
          <w:b/>
          <w:i w:val="0"/>
          <w:color w:val="000000"/>
          <w:sz w:val="22"/>
        </w:rPr>
        <w:t>2.2 交互式填报与资源管理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主列表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专注模式</w:t>
      </w:r>
      <w:r>
        <w:rPr>
          <w:rFonts w:ascii="SimSun" w:hAnsi="SimSun" w:eastAsia="SimSun"/>
          <w:b w:val="0"/>
          <w:i w:val="0"/>
          <w:color w:val="000000"/>
          <w:sz w:val="22"/>
        </w:rPr>
        <w:t>：工具栏增加”隐藏已完成”复选框，过滤掉”通过”项。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回收站</w:t>
      </w:r>
      <w:r>
        <w:rPr>
          <w:rFonts w:ascii="SimSun" w:hAnsi="SimSun" w:eastAsia="SimSun"/>
          <w:b w:val="0"/>
          <w:i w:val="0"/>
          <w:color w:val="000000"/>
          <w:sz w:val="22"/>
        </w:rPr>
        <w:t>：支持软删除与还原。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70" w:after="0"/>
        <w:ind w:left="7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富文本编辑器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截图物理化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Ctrl+V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粘贴 -&gt; 压缩 -&gt; 保存至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assets/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-&gt; 插入相对路径。</w:t>
      </w:r>
    </w:p>
    <w:p>
      <w:pPr>
        <w:sectPr>
          <w:pgSz w:w="11906" w:h="16838"/>
          <w:pgMar w:top="408" w:right="1330" w:bottom="430" w:left="1348" w:header="720" w:footer="720" w:gutter="0"/>
          <w:cols/>
          <w:docGrid w:linePitch="360"/>
        </w:sectPr>
      </w:pP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  <w:br/>
        <w:br/>
        <w:br/>
      </w:r>
    </w:p>
    <w:p>
      <w:pPr>
        <w:autoSpaceDN w:val="0"/>
        <w:autoSpaceDE w:val="0"/>
        <w:widowControl/>
        <w:spacing w:line="209" w:lineRule="auto" w:before="0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AI 润色</w:t>
      </w:r>
      <w:r>
        <w:rPr>
          <w:rFonts w:ascii="SimSun" w:hAnsi="SimSun" w:eastAsia="SimSun"/>
          <w:b w:val="0"/>
          <w:i w:val="0"/>
          <w:color w:val="000000"/>
          <w:sz w:val="22"/>
        </w:rPr>
        <w:t>：调用 Prompt 生成标准缺陷描述。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46" w:after="0"/>
        <w:ind w:left="70" w:right="2016" w:firstLine="0"/>
        <w:jc w:val="left"/>
      </w:pPr>
      <w:r>
        <w:rPr>
          <w:rFonts w:ascii="SimSun" w:hAnsi="SimSun" w:eastAsia="SimSun"/>
          <w:b/>
          <w:i w:val="0"/>
          <w:color w:val="000000"/>
          <w:sz w:val="22"/>
        </w:rPr>
        <w:t>2.3 多格式导出（增强版）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支持格式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Word (.docx)</w:t>
      </w:r>
      <w:r>
        <w:rPr>
          <w:rFonts w:ascii="SimSun" w:hAnsi="SimSun" w:eastAsia="SimSun"/>
          <w:b w:val="0"/>
          <w:i w:val="0"/>
          <w:color w:val="000000"/>
          <w:sz w:val="22"/>
        </w:rPr>
        <w:t>：标准文档格式，支持双向同步（CustomXML）。</w:t>
      </w:r>
    </w:p>
    <w:p>
      <w:pPr>
        <w:autoSpaceDN w:val="0"/>
        <w:autoSpaceDE w:val="0"/>
        <w:widowControl/>
        <w:spacing w:line="211" w:lineRule="auto" w:before="52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Excel (.xlsx)</w:t>
      </w:r>
      <w:r>
        <w:rPr>
          <w:rFonts w:ascii="SimSun" w:hAnsi="SimSun" w:eastAsia="SimSun"/>
          <w:b w:val="0"/>
          <w:i w:val="0"/>
          <w:color w:val="000000"/>
          <w:sz w:val="22"/>
        </w:rPr>
        <w:t>：表格格式，便于数据整理。</w:t>
      </w:r>
    </w:p>
    <w:p>
      <w:pPr>
        <w:autoSpaceDN w:val="0"/>
        <w:autoSpaceDE w:val="0"/>
        <w:widowControl/>
        <w:spacing w:line="209" w:lineRule="auto" w:before="52" w:after="0"/>
        <w:ind w:left="400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HTML (.html)</w:t>
      </w:r>
      <w:r>
        <w:rPr>
          <w:rFonts w:ascii="SimSun" w:hAnsi="SimSun" w:eastAsia="SimSun"/>
          <w:b w:val="0"/>
          <w:i w:val="0"/>
          <w:color w:val="000000"/>
          <w:sz w:val="22"/>
        </w:rPr>
        <w:t>：网页格式，支持交互式查看。</w:t>
      </w:r>
    </w:p>
    <w:p>
      <w:pPr>
        <w:autoSpaceDN w:val="0"/>
        <w:autoSpaceDE w:val="0"/>
        <w:widowControl/>
        <w:spacing w:line="209" w:lineRule="auto" w:before="54" w:after="0"/>
        <w:ind w:left="400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PDF (.pdf)</w:t>
      </w:r>
      <w:r>
        <w:rPr>
          <w:rFonts w:ascii="SimSun" w:hAnsi="SimSun" w:eastAsia="SimSun"/>
          <w:b w:val="0"/>
          <w:i w:val="0"/>
          <w:color w:val="000000"/>
          <w:sz w:val="22"/>
        </w:rPr>
        <w:t>：便携文档格式，支持打印和分享。</w:t>
      </w:r>
    </w:p>
    <w:p>
      <w:pPr>
        <w:autoSpaceDN w:val="0"/>
        <w:tabs>
          <w:tab w:pos="400" w:val="left"/>
        </w:tabs>
        <w:autoSpaceDE w:val="0"/>
        <w:widowControl/>
        <w:spacing w:line="245" w:lineRule="auto" w:before="72" w:after="0"/>
        <w:ind w:left="7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导出功能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HTML 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：使用Jinja2 模板生成响应式HTML 页面，包含完整的测试报告内容。</w:t>
      </w:r>
    </w:p>
    <w:p>
      <w:pPr>
        <w:autoSpaceDN w:val="0"/>
        <w:autoSpaceDE w:val="0"/>
        <w:widowControl/>
        <w:spacing w:line="245" w:lineRule="auto" w:before="52" w:after="0"/>
        <w:ind w:left="40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PDF 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：使用WeasyPrint 将HTML 转换为PDF 格式，确保格式一致性。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工单导出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：支持Jira CSV / Markdown 格式。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5" w:lineRule="auto" w:before="44" w:after="0"/>
        <w:ind w:left="70" w:right="2736" w:firstLine="0"/>
        <w:jc w:val="left"/>
      </w:pPr>
      <w:r>
        <w:rPr>
          <w:rFonts w:ascii="SimSun" w:hAnsi="SimSun" w:eastAsia="SimSun"/>
          <w:b/>
          <w:i w:val="0"/>
          <w:color w:val="000000"/>
          <w:sz w:val="22"/>
        </w:rPr>
        <w:t>2.4 数据持久化与容错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本地资源库</w:t>
      </w:r>
      <w:r>
        <w:rPr>
          <w:rFonts w:ascii="SimSun" w:hAnsi="SimSun" w:eastAsia="SimSun"/>
          <w:b w:val="0"/>
          <w:i w:val="0"/>
          <w:color w:val="000000"/>
          <w:sz w:val="22"/>
        </w:rPr>
        <w:t>：JSON 仅存相对路径，确保文件夹可随意迁移。</w:t>
      </w:r>
    </w:p>
    <w:p>
      <w:pPr>
        <w:autoSpaceDN w:val="0"/>
        <w:autoSpaceDE w:val="0"/>
        <w:widowControl/>
        <w:spacing w:line="199" w:lineRule="auto" w:before="84" w:after="0"/>
        <w:ind w:left="70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自动备份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：每 5 分钟将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project.json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复制至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backup/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5" w:lineRule="auto" w:before="28" w:after="0"/>
        <w:ind w:left="7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📝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3. 数据模型设计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project.json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根节点结构：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tabs>
          <w:tab w:pos="176" w:val="left"/>
          <w:tab w:pos="282" w:val="left"/>
          <w:tab w:pos="388" w:val="left"/>
          <w:tab w:pos="494" w:val="left"/>
          <w:tab w:pos="706" w:val="left"/>
        </w:tabs>
        <w:autoSpaceDE w:val="0"/>
        <w:widowControl/>
        <w:spacing w:line="293" w:lineRule="auto" w:before="22" w:after="0"/>
        <w:ind w:left="70" w:right="4032" w:firstLine="0"/>
        <w:jc w:val="left"/>
      </w:pP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{ </w:t>
      </w:r>
      <w:r>
        <w:br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"meta"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{ </w:t>
      </w:r>
      <w:r>
        <w:br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"project_number"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"#0404"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br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"created_time"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"2026-04-04"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br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"scenario"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"Windows"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br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"template"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"Windows_A11Y_Guidelines"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 }, </w:t>
      </w:r>
      <w:r>
        <w:br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"items"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: [</w:t>
      </w:r>
      <w:r>
        <w:br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 {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"id"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"WCAG_1_1_1"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"content"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</w:t>
      </w:r>
      <w:r>
        <w:rPr>
          <w:w w:val="103.52941400864546"/>
          <w:rFonts w:ascii="SimSun" w:hAnsi="SimSun" w:eastAsia="SimSun"/>
          <w:b w:val="0"/>
          <w:i w:val="0"/>
          <w:color w:val="198810"/>
          <w:sz w:val="17"/>
        </w:rPr>
        <w:t>所有非文本内</w:t>
      </w:r>
      <w:r>
        <w:rPr>
          <w:w w:val="103.52941400864546"/>
          <w:rFonts w:ascii="SimSun" w:hAnsi="SimSun" w:eastAsia="SimSun"/>
          <w:b w:val="0"/>
          <w:i w:val="0"/>
          <w:color w:val="198810"/>
          <w:sz w:val="17"/>
        </w:rPr>
        <w:t>容都</w:t>
      </w:r>
      <w:r>
        <w:rPr>
          <w:w w:val="103.52941400864546"/>
          <w:rFonts w:ascii="SimSun" w:hAnsi="SimSun" w:eastAsia="SimSun"/>
          <w:b w:val="0"/>
          <w:i w:val="0"/>
          <w:color w:val="198810"/>
          <w:sz w:val="17"/>
        </w:rPr>
        <w:t>有替代文本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"status"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"failed"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"description"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</w:t>
      </w:r>
      <w:r>
        <w:rPr>
          <w:w w:val="103.52941400864546"/>
          <w:rFonts w:ascii="SimSun" w:hAnsi="SimSun" w:eastAsia="SimSun"/>
          <w:b w:val="0"/>
          <w:i w:val="0"/>
          <w:color w:val="198810"/>
          <w:sz w:val="17"/>
        </w:rPr>
        <w:t>图片缺少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alt</w:t>
      </w:r>
      <w:r>
        <w:rPr>
          <w:w w:val="103.52941400864546"/>
          <w:rFonts w:ascii="SimSun" w:hAnsi="SimSun" w:eastAsia="SimSun"/>
          <w:b w:val="0"/>
          <w:i w:val="0"/>
          <w:color w:val="198810"/>
          <w:sz w:val="17"/>
        </w:rPr>
        <w:t>属性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"image_path"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"assets/screenshot_01.jpg"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, </w:t>
      </w:r>
      <w:r>
        <w:tab/>
      </w:r>
      <w:r>
        <w:tab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"priority"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: </w:t>
      </w:r>
      <w:r>
        <w:rPr>
          <w:w w:val="103.52941400864546"/>
          <w:rFonts w:ascii="Times New Roman" w:hAnsi="Times New Roman" w:eastAsia="Times New Roman"/>
          <w:b w:val="0"/>
          <w:i w:val="0"/>
          <w:color w:val="198810"/>
          <w:sz w:val="17"/>
        </w:rPr>
        <w:t>"high"</w:t>
      </w:r>
      <w:r>
        <w:br/>
      </w:r>
      <w:r>
        <w:tab/>
      </w:r>
      <w:r>
        <w:tab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 }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 ] 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}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06" w:lineRule="auto" w:before="28" w:after="0"/>
        <w:ind w:left="7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💻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4. 开发指令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64" w:lineRule="auto" w:before="26" w:after="0"/>
        <w:ind w:left="70" w:right="0" w:firstLine="0"/>
        <w:jc w:val="left"/>
      </w:pPr>
      <w:r>
        <w:rPr>
          <w:rFonts w:ascii="SimSun" w:hAnsi="SimSun" w:eastAsia="SimSun"/>
          <w:b/>
          <w:i w:val="0"/>
          <w:color w:val="000000"/>
          <w:sz w:val="22"/>
        </w:rPr>
        <w:t>4.1 环境初始化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74747C"/>
          <w:sz w:val="17"/>
        </w:rPr>
        <w:t xml:space="preserve"># </w:t>
      </w:r>
      <w:r>
        <w:rPr>
          <w:w w:val="103.52941400864546"/>
          <w:rFonts w:ascii="SimSun" w:hAnsi="SimSun" w:eastAsia="SimSun"/>
          <w:b w:val="0"/>
          <w:i w:val="0"/>
          <w:color w:val="74747C"/>
          <w:sz w:val="17"/>
        </w:rPr>
        <w:t>创建虚拟环境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uv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 venv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52" w:lineRule="auto" w:before="98" w:after="0"/>
        <w:ind w:left="70" w:right="0" w:firstLine="0"/>
        <w:jc w:val="left"/>
      </w:pPr>
      <w:r>
        <w:rPr>
          <w:w w:val="103.52941400864546"/>
          <w:rFonts w:ascii="Times New Roman" w:hAnsi="Times New Roman" w:eastAsia="Times New Roman"/>
          <w:b w:val="0"/>
          <w:i w:val="0"/>
          <w:color w:val="74747C"/>
          <w:sz w:val="17"/>
        </w:rPr>
        <w:t xml:space="preserve"># </w:t>
      </w:r>
      <w:r>
        <w:rPr>
          <w:w w:val="103.52941400864546"/>
          <w:rFonts w:ascii="SimSun" w:hAnsi="SimSun" w:eastAsia="SimSun"/>
          <w:b w:val="0"/>
          <w:i w:val="0"/>
          <w:color w:val="74747C"/>
          <w:sz w:val="17"/>
        </w:rPr>
        <w:t>激活虚拟环境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source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 .venv/bin/activate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62" w:lineRule="auto" w:before="82" w:after="0"/>
        <w:ind w:left="70" w:right="1728" w:firstLine="0"/>
        <w:jc w:val="left"/>
      </w:pPr>
      <w:r>
        <w:rPr>
          <w:w w:val="103.52941400864546"/>
          <w:rFonts w:ascii="Times New Roman" w:hAnsi="Times New Roman" w:eastAsia="Times New Roman"/>
          <w:b w:val="0"/>
          <w:i w:val="0"/>
          <w:color w:val="74747C"/>
          <w:sz w:val="17"/>
        </w:rPr>
        <w:t xml:space="preserve"># </w:t>
      </w:r>
      <w:r>
        <w:rPr>
          <w:w w:val="103.52941400864546"/>
          <w:rFonts w:ascii="SimSun" w:hAnsi="SimSun" w:eastAsia="SimSun"/>
          <w:b w:val="0"/>
          <w:i w:val="0"/>
          <w:color w:val="74747C"/>
          <w:sz w:val="17"/>
        </w:rPr>
        <w:t>安装</w:t>
      </w:r>
      <w:r>
        <w:rPr>
          <w:w w:val="103.52941400864546"/>
          <w:rFonts w:ascii="SimSun" w:hAnsi="SimSun" w:eastAsia="SimSun"/>
          <w:b w:val="0"/>
          <w:i w:val="0"/>
          <w:color w:val="74747C"/>
          <w:sz w:val="17"/>
        </w:rPr>
        <w:t>依赖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4B69C6"/>
          <w:sz w:val="17"/>
        </w:rPr>
        <w:t>uv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 xml:space="preserve"> pip install wxPython python-docx openpyxl Pillow weasyprint jinja2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5" w:lineRule="auto" w:before="42" w:after="0"/>
        <w:ind w:left="0" w:right="0" w:firstLine="0"/>
        <w:jc w:val="center"/>
      </w:pPr>
      <w:r>
        <w:rPr>
          <w:rFonts w:ascii="SimSun" w:hAnsi="SimSun" w:eastAsia="SimSun"/>
          <w:b/>
          <w:i w:val="0"/>
          <w:color w:val="000000"/>
          <w:sz w:val="22"/>
        </w:rPr>
        <w:t>4.2 核心逻辑实现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工程创建逻辑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</w:p>
    <w:p>
      <w:pPr>
        <w:sectPr>
          <w:pgSz w:w="11906" w:h="16838"/>
          <w:pgMar w:top="410" w:right="1440" w:bottom="488" w:left="1348" w:header="720" w:footer="720" w:gutter="0"/>
          <w:cols/>
          <w:docGrid w:linePitch="360"/>
        </w:sectPr>
      </w:pP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  <w:br/>
        <w:br/>
        <w:br/>
      </w:r>
    </w:p>
    <w:p>
      <w:pPr>
        <w:autoSpaceDN w:val="0"/>
        <w:autoSpaceDE w:val="0"/>
        <w:widowControl/>
        <w:spacing w:line="214" w:lineRule="auto" w:before="0" w:after="0"/>
        <w:ind w:left="40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在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NewProjectWizard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的场景下拉框中加入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“Windows”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选项。</w:t>
      </w:r>
    </w:p>
    <w:p>
      <w:pPr>
        <w:autoSpaceDN w:val="0"/>
        <w:autoSpaceDE w:val="0"/>
        <w:widowControl/>
        <w:spacing w:line="211" w:lineRule="auto" w:before="48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移除名称输入框。</w:t>
      </w:r>
    </w:p>
    <w:p>
      <w:pPr>
        <w:autoSpaceDN w:val="0"/>
        <w:autoSpaceDE w:val="0"/>
        <w:widowControl/>
        <w:spacing w:line="214" w:lineRule="auto" w:before="52" w:after="0"/>
        <w:ind w:left="400" w:right="34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实现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generate_id()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：获取当前日期 -&gt; 返回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#MMDD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214" w:lineRule="auto" w:before="50" w:after="0"/>
        <w:ind w:left="400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创建目录：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os.makedirs(f"./{project_number}/assets")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等。</w:t>
      </w:r>
    </w:p>
    <w:p>
      <w:pPr>
        <w:autoSpaceDN w:val="0"/>
        <w:autoSpaceDE w:val="0"/>
        <w:widowControl/>
        <w:spacing w:line="245" w:lineRule="auto" w:before="68" w:after="0"/>
        <w:ind w:left="400" w:right="288" w:hanging="33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导出模块开发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：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HTML 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：使用Jinja2 模板生成HTML 报告，包含完整的测试结果和统计信息。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PDF 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：使用WeasyPrint 将HTML 报告转换为PDF 格式。</w:t>
      </w:r>
    </w:p>
    <w:p>
      <w:pPr>
        <w:autoSpaceDN w:val="0"/>
        <w:autoSpaceDE w:val="0"/>
        <w:widowControl/>
        <w:spacing w:line="209" w:lineRule="auto" w:before="54" w:after="0"/>
        <w:ind w:left="400" w:right="34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Word 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：使用python-docx 生成Word 文档。</w:t>
      </w:r>
    </w:p>
    <w:p>
      <w:pPr>
        <w:autoSpaceDN w:val="0"/>
        <w:autoSpaceDE w:val="0"/>
        <w:widowControl/>
        <w:spacing w:line="211" w:lineRule="auto" w:before="52" w:after="0"/>
        <w:ind w:left="400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‣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Excel 导出</w:t>
      </w:r>
      <w:r>
        <w:rPr>
          <w:rFonts w:ascii="SimSun" w:hAnsi="SimSun" w:eastAsia="SimSun"/>
          <w:b w:val="0"/>
          <w:i w:val="0"/>
          <w:color w:val="000000"/>
          <w:sz w:val="22"/>
        </w:rPr>
        <w:t>：使用openpyxl 生成Excel 表格。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5" w:lineRule="auto" w:before="44" w:after="0"/>
        <w:ind w:left="70" w:right="1584" w:firstLine="0"/>
        <w:jc w:val="left"/>
      </w:pPr>
      <w:r>
        <w:rPr>
          <w:rFonts w:ascii="SimSun" w:hAnsi="SimSun" w:eastAsia="SimSun"/>
          <w:b/>
          <w:i w:val="0"/>
          <w:color w:val="000000"/>
          <w:sz w:val="22"/>
        </w:rPr>
        <w:t>4.3 界面层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• 主窗口标题栏显示当前工程编号及场景（如 </w:t>
      </w:r>
      <w:r>
        <w:rPr>
          <w:w w:val="103.52941400864546"/>
          <w:rFonts w:ascii="SimSun" w:hAnsi="SimSun" w:eastAsia="SimSun"/>
          <w:b w:val="0"/>
          <w:i w:val="0"/>
          <w:color w:val="000000"/>
          <w:sz w:val="17"/>
        </w:rPr>
        <w:t>当前</w:t>
      </w:r>
      <w:r>
        <w:rPr>
          <w:w w:val="103.52941400864546"/>
          <w:rFonts w:ascii="SimSun" w:hAnsi="SimSun" w:eastAsia="SimSun"/>
          <w:b w:val="0"/>
          <w:i w:val="0"/>
          <w:color w:val="000000"/>
          <w:sz w:val="17"/>
        </w:rPr>
        <w:t>项</w:t>
      </w:r>
      <w:r>
        <w:rPr>
          <w:w w:val="103.52941400864546"/>
          <w:rFonts w:ascii="SimSun" w:hAnsi="SimSun" w:eastAsia="SimSun"/>
          <w:b w:val="0"/>
          <w:i w:val="0"/>
          <w:color w:val="000000"/>
          <w:sz w:val="17"/>
        </w:rPr>
        <w:t>目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: #0404 [Windows]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）。</w:t>
      </w:r>
      <w:r>
        <w:rPr>
          <w:rFonts w:ascii="SimSun" w:hAnsi="SimSun" w:eastAsia="SimSun"/>
          <w:b w:val="0"/>
          <w:i w:val="0"/>
          <w:color w:val="000000"/>
          <w:sz w:val="22"/>
        </w:rPr>
        <w:t>• 实现”专注模式”过滤逻辑。</w:t>
      </w:r>
    </w:p>
    <w:p>
      <w:pPr>
        <w:autoSpaceDN w:val="0"/>
        <w:autoSpaceDE w:val="0"/>
        <w:widowControl/>
        <w:spacing w:line="185" w:lineRule="auto" w:before="82" w:after="0"/>
        <w:ind w:left="7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• 在导出菜单中增加HTML 和PDF 选项。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5" w:lineRule="auto" w:before="58" w:after="0"/>
        <w:ind w:left="70" w:right="4032" w:firstLine="0"/>
        <w:jc w:val="left"/>
      </w:pPr>
      <w:r>
        <w:rPr>
          <w:rFonts w:ascii="SimSun" w:hAnsi="SimSun" w:eastAsia="SimSun"/>
          <w:b/>
          <w:i w:val="0"/>
          <w:color w:val="000000"/>
          <w:sz w:val="22"/>
        </w:rPr>
        <w:t>4.4 构建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• 编写 </w:t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SConstruct</w:t>
      </w:r>
      <w:r>
        <w:rPr>
          <w:rFonts w:ascii="SimSun" w:hAnsi="SimSun" w:eastAsia="SimSun"/>
          <w:b w:val="0"/>
          <w:i w:val="0"/>
          <w:color w:val="000000"/>
          <w:sz w:val="22"/>
        </w:rPr>
        <w:t>，确保在虚拟环境中运行打包。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98" w:lineRule="auto" w:before="28" w:after="0"/>
        <w:ind w:left="7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📁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5. 目录结构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accessible_form_assist/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├── src/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├── main.py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├── core/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│   ├── project_manager.py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│   ├── parser.py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│   ├── exporter.py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│   └── utils.py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├── ui/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│   ├── wizard.py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│   ├── main_frame.py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│   └── editor.py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└── templates/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    ├── html_template.html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│       └── styles.css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├── SConstruct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├── pyproject.toml</w:t>
      </w:r>
      <w:r>
        <w:br/>
      </w:r>
      <w:r>
        <w:rPr>
          <w:w w:val="103.52941400864546"/>
          <w:rFonts w:ascii="Times New Roman" w:hAnsi="Times New Roman" w:eastAsia="Times New Roman"/>
          <w:b w:val="0"/>
          <w:i w:val="0"/>
          <w:color w:val="000000"/>
          <w:sz w:val="17"/>
        </w:rPr>
        <w:t>└── requirements.txt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245" w:lineRule="auto" w:before="28" w:after="0"/>
        <w:ind w:left="7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🚀</w:t>
      </w:r>
      <w:r>
        <w:rPr>
          <w:w w:val="101.53846007127028"/>
          <w:rFonts w:ascii="SimSun" w:hAnsi="SimSun" w:eastAsia="SimSun"/>
          <w:b/>
          <w:i w:val="0"/>
          <w:color w:val="000000"/>
          <w:sz w:val="26"/>
        </w:rPr>
        <w:t xml:space="preserve"> 6. 开发计划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环境搭建</w:t>
      </w:r>
      <w:r>
        <w:rPr>
          <w:rFonts w:ascii="SimSun" w:hAnsi="SimSun" w:eastAsia="SimSun"/>
          <w:b w:val="0"/>
          <w:i w:val="0"/>
          <w:color w:val="000000"/>
          <w:sz w:val="22"/>
        </w:rPr>
        <w:t>：完成虚拟环境配置和依赖安装。</w:t>
      </w:r>
    </w:p>
    <w:p>
      <w:pPr>
        <w:autoSpaceDN w:val="0"/>
        <w:autoSpaceDE w:val="0"/>
        <w:widowControl/>
        <w:spacing w:line="185" w:lineRule="auto" w:before="84" w:after="0"/>
        <w:ind w:left="70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核心功能</w:t>
      </w:r>
      <w:r>
        <w:rPr>
          <w:rFonts w:ascii="SimSun" w:hAnsi="SimSun" w:eastAsia="SimSun"/>
          <w:b w:val="0"/>
          <w:i w:val="0"/>
          <w:color w:val="000000"/>
          <w:sz w:val="22"/>
        </w:rPr>
        <w:t>：实现工程创建、数据管理、填报界面。</w:t>
      </w:r>
    </w:p>
    <w:p>
      <w:pPr>
        <w:autoSpaceDN w:val="0"/>
        <w:autoSpaceDE w:val="0"/>
        <w:widowControl/>
        <w:spacing w:line="245" w:lineRule="auto" w:before="82" w:after="0"/>
        <w:ind w:left="70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导出功能</w:t>
      </w:r>
      <w:r>
        <w:rPr>
          <w:rFonts w:ascii="SimSun" w:hAnsi="SimSun" w:eastAsia="SimSun"/>
          <w:b w:val="0"/>
          <w:i w:val="0"/>
          <w:color w:val="000000"/>
          <w:sz w:val="22"/>
        </w:rPr>
        <w:t>：开发HTML、PDF、Word、Excel 导出模块。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界面优化</w:t>
      </w:r>
      <w:r>
        <w:rPr>
          <w:rFonts w:ascii="SimSun" w:hAnsi="SimSun" w:eastAsia="SimSun"/>
          <w:b w:val="0"/>
          <w:i w:val="0"/>
          <w:color w:val="000000"/>
          <w:sz w:val="22"/>
        </w:rPr>
        <w:t>：完善UI 交互和用户体验。</w:t>
      </w:r>
    </w:p>
    <w:p>
      <w:pPr>
        <w:autoSpaceDN w:val="0"/>
        <w:autoSpaceDE w:val="0"/>
        <w:widowControl/>
        <w:spacing w:line="185" w:lineRule="auto" w:before="84" w:after="0"/>
        <w:ind w:left="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</w:t>
      </w:r>
      <w:r>
        <w:rPr>
          <w:rFonts w:ascii="SimSun" w:hAnsi="SimSun" w:eastAsia="SimSun"/>
          <w:b/>
          <w:i w:val="0"/>
          <w:color w:val="000000"/>
          <w:sz w:val="22"/>
        </w:rPr>
        <w:t xml:space="preserve"> 测试打包</w:t>
      </w:r>
      <w:r>
        <w:rPr>
          <w:rFonts w:ascii="SimSun" w:hAnsi="SimSun" w:eastAsia="SimSun"/>
          <w:b w:val="0"/>
          <w:i w:val="0"/>
          <w:color w:val="000000"/>
          <w:sz w:val="22"/>
        </w:rPr>
        <w:t>：进行全面测试并生成可执行文件。</w:t>
      </w:r>
    </w:p>
    <w:p>
      <w:pPr>
        <w:spacing w:line="200" w:lineRule="exact" w:before="0" w:after="0"/>
        <w:jc w:val="left"/>
      </w:pPr>
      <w:r>
        <w:rPr>
          <w:rFonts w:ascii="Times New Roman" w:hAnsi="Times New Roman"/>
          <w:sz w:val="20"/>
        </w:rPr>
      </w:r>
    </w:p>
    <w:p>
      <w:pPr>
        <w:autoSpaceDN w:val="0"/>
        <w:autoSpaceDE w:val="0"/>
        <w:widowControl/>
        <w:spacing w:line="185" w:lineRule="auto" w:before="4" w:after="0"/>
        <w:ind w:left="7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请基于此最终方案，开始编写代码。</w:t>
      </w:r>
    </w:p>
    <w:p>
      <w:r>
        <w:br w:type="page"/>
      </w:r>
    </w:p>
    <w:p>
      <w:pPr>
        <w:pStyle w:val="Heading1"/>
      </w:pPr>
      <w:r>
        <w:t>2026-04-12 优化记录</w:t>
      </w:r>
    </w:p>
    <w:p>
      <w:r>
        <w:t>1. 完成首版 wxPython 桌面工程落地，补齐项目骨架、数据模型、主窗口、模板资源与多格式导出主链路。</w:t>
      </w:r>
    </w:p>
    <w:p>
      <w:r>
        <w:t>2. 新增工程工作流优化：支持新建工程、打开已有工程、自动恢复最近工程，并补充工程名称字段。</w:t>
      </w:r>
    </w:p>
    <w:p>
      <w:r>
        <w:t>3. 完善工程管理能力：新增关闭工程、清理工程目录功能；清理时保留 project.json、assets、backup。</w:t>
      </w:r>
    </w:p>
    <w:p>
      <w:r>
        <w:t>4. 优化项目数据维护：支持手动新增检查项、软删除与还原、隐藏已完成、回收站查看。</w:t>
      </w:r>
    </w:p>
    <w:p>
      <w:r>
        <w:t>5. 增强保存体验：加入脏状态跟踪、未保存提示、自动备份，并避免每次输入即直接落盘。</w:t>
      </w:r>
    </w:p>
    <w:p>
      <w:r>
        <w:t>6. 优化主界面信息展示：新增统计概览区，显示总数、通过、失败、待处理、回收站数量。</w:t>
      </w:r>
    </w:p>
    <w:p>
      <w:r>
        <w:t>7. 针对屏幕阅读器进行无障碍整改：取消启动即弹出的新建模态流程，改为先进入主窗口；将原工具栏替换为普通按钮区，提升读屏稳定性。</w:t>
      </w:r>
    </w:p>
    <w:p>
      <w:r>
        <w:t>8. 重做新建工程表单：补充工程名称输入框，场景与模板改为更稳定的只读下拉框，并为关键控件补充可访问名称。</w:t>
      </w:r>
    </w:p>
    <w:p>
      <w:r>
        <w:t>9. 持续修复焦点与菜单行为：创建工程后焦点默认回到检查项列表；按 Alt 打开菜单后，退出菜单时恢复列表焦点；仅在单独按下 Alt 时激活菜单，避免影响 Alt+Tab 切窗。</w:t>
      </w:r>
    </w:p>
    <w:p>
      <w:r>
        <w:t>10. 将备注编辑从右侧常驻编辑区移至检查项列表的上下文菜单对话框，精简主界面结构。</w:t>
      </w:r>
    </w:p>
    <w:p>
      <w:r>
        <w:t>11. 界面中文化：将状态、优先级、对话框按钮等可见英文文本统一调整为中文显示。</w:t>
      </w:r>
    </w:p>
    <w:p>
      <w:r>
        <w:t>12. 优化菜单结构：文件菜单调整为“新建”“导出”两个子菜单优先显示，并补充重启、退出等操作项。</w:t>
      </w:r>
    </w:p>
    <w:p>
      <w:r>
        <w:t>13. 新增导入创建工程能力：支持从 HTML、Word、Excel、CSV、Markdown 文件直接导入并创建工程。</w:t>
      </w:r>
    </w:p>
    <w:p>
      <w:r>
        <w:t>14. 移除 PDF 导出能力，统一保留 HTML、Word、Excel、CSV、Markdown 导出，降低 Windows 环境下原生依赖问题。</w:t>
      </w:r>
    </w:p>
    <w:p>
      <w:r>
        <w:t>15. 补充若干稳定性修正：修复右键上下文菜单事件累积绑定、模板缺失保护、导出与导入闭环校验等问题。</w:t>
      </w:r>
    </w:p>
    <w:p>
      <w:r>
        <w:t>16. 优化打开流程：新增“打开”子菜单和顶部“打开”按钮菜单，除打开已有工程外，还支持直接打开 HTML、Word、Excel、CSV、Markdown 文件创建工程，且与导出菜单格式保持一致。</w:t>
      </w:r>
    </w:p>
    <w:p>
      <w:r>
        <w:t>17. 扩展 GB/T 37668 指标导入能力：从仅 Word 局部支持扩展为 HTML、Word、Excel、CSV、Markdown 全格式导入，并统一转换为检查项。</w:t>
      </w:r>
    </w:p>
    <w:p>
      <w:r>
        <w:t>18. 重构导入架构：各格式仅负责抽取文本块和表格，统一交由通用解析器处理；原报告表、GB/T 37668、Jira CSV 均改为表头驱动的结构化 schema，降低格式分支耦合。</w:t>
      </w:r>
    </w:p>
    <w:p>
      <w:r>
        <w:t>19. 增强普通文档兼容性：当导入文件不符合专用模板时，自动按段落或表格行兜底生成项目列表，避免创建空工程；覆盖普通 Word、Excel、CSV、HTML、Markdown 文件。</w:t>
      </w:r>
    </w:p>
    <w:p>
      <w:r>
        <w:t>20. 同步界面与文档命名：导入入口中的“Jira CSV”统一收敛为“CSV”，与当前菜单结构、README 和导入能力说明保持一致。</w:t>
      </w:r>
    </w:p>
    <w:sectPr w:rsidR="00FC693F" w:rsidRPr="0006063C" w:rsidSect="00034616">
      <w:pgSz w:w="11906" w:h="16838"/>
      <w:pgMar w:top="410" w:right="1440" w:bottom="928" w:left="13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