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16" w:rsidRPr="00432CC0" w:rsidRDefault="00CC3913" w:rsidP="0057702C">
      <w:pPr>
        <w:tabs>
          <w:tab w:val="right" w:pos="9000"/>
        </w:tabs>
        <w:jc w:val="center"/>
        <w:rPr>
          <w:rFonts w:ascii="Arial" w:hAnsi="Arial" w:cs="Arial"/>
          <w:sz w:val="36"/>
          <w:szCs w:val="32"/>
          <w:lang w:val="en-US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651072" behindDoc="0" locked="0" layoutInCell="1" allowOverlap="1" wp14:anchorId="270EA52C" wp14:editId="77E35C74">
            <wp:simplePos x="0" y="0"/>
            <wp:positionH relativeFrom="page">
              <wp:posOffset>369570</wp:posOffset>
            </wp:positionH>
            <wp:positionV relativeFrom="page">
              <wp:posOffset>340995</wp:posOffset>
            </wp:positionV>
            <wp:extent cx="1304925" cy="866775"/>
            <wp:effectExtent l="0" t="0" r="9525" b="9525"/>
            <wp:wrapNone/>
            <wp:docPr id="466" name="Bild 466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zhaw_RGB_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7E5">
        <w:rPr>
          <w:rFonts w:ascii="Arial" w:hAnsi="Arial" w:cs="Arial"/>
          <w:sz w:val="36"/>
          <w:szCs w:val="32"/>
          <w:lang w:val="en-US"/>
        </w:rPr>
        <w:t xml:space="preserve">Laboratory </w:t>
      </w:r>
      <w:r w:rsidR="00B90581">
        <w:rPr>
          <w:rFonts w:ascii="Arial" w:hAnsi="Arial" w:cs="Arial"/>
          <w:sz w:val="36"/>
          <w:szCs w:val="32"/>
          <w:lang w:val="en-US"/>
        </w:rPr>
        <w:t>6</w:t>
      </w:r>
      <w:r w:rsidR="00C73544">
        <w:rPr>
          <w:rFonts w:ascii="Arial" w:hAnsi="Arial" w:cs="Arial"/>
          <w:sz w:val="36"/>
          <w:szCs w:val="32"/>
          <w:lang w:val="en-US"/>
        </w:rPr>
        <w:t>a</w:t>
      </w:r>
      <w:r w:rsidR="00B06BA4" w:rsidRPr="00432CC0">
        <w:rPr>
          <w:rFonts w:ascii="Arial" w:hAnsi="Arial" w:cs="Arial"/>
          <w:sz w:val="36"/>
          <w:szCs w:val="32"/>
          <w:lang w:val="en-US"/>
        </w:rPr>
        <w:t xml:space="preserve">: </w:t>
      </w:r>
    </w:p>
    <w:p w:rsidR="00432CC0" w:rsidRDefault="009B3F57" w:rsidP="00432CC0">
      <w:pPr>
        <w:jc w:val="center"/>
        <w:outlineLvl w:val="0"/>
        <w:rPr>
          <w:rFonts w:ascii="Arial" w:hAnsi="Arial" w:cs="Arial"/>
          <w:b/>
          <w:sz w:val="36"/>
          <w:szCs w:val="32"/>
          <w:lang w:val="en-US"/>
        </w:rPr>
      </w:pPr>
      <w:r>
        <w:rPr>
          <w:rFonts w:ascii="Arial" w:hAnsi="Arial" w:cs="Arial"/>
          <w:b/>
          <w:sz w:val="36"/>
          <w:szCs w:val="32"/>
          <w:lang w:val="en-US"/>
        </w:rPr>
        <w:t xml:space="preserve">System </w:t>
      </w:r>
      <w:r w:rsidR="00B90581">
        <w:rPr>
          <w:rFonts w:ascii="Arial" w:hAnsi="Arial" w:cs="Arial"/>
          <w:b/>
          <w:sz w:val="36"/>
          <w:szCs w:val="32"/>
          <w:lang w:val="en-US"/>
        </w:rPr>
        <w:t>Output</w:t>
      </w:r>
      <w:r w:rsidR="007747E5">
        <w:rPr>
          <w:rFonts w:ascii="Arial" w:hAnsi="Arial" w:cs="Arial"/>
          <w:b/>
          <w:sz w:val="36"/>
          <w:szCs w:val="32"/>
          <w:lang w:val="en-US"/>
        </w:rPr>
        <w:t xml:space="preserve"> </w:t>
      </w:r>
      <w:r w:rsidR="007747E5">
        <w:rPr>
          <w:rFonts w:ascii="Arial" w:hAnsi="Arial" w:cs="Arial"/>
          <w:b/>
          <w:sz w:val="36"/>
          <w:szCs w:val="32"/>
          <w:lang w:val="en-US"/>
        </w:rPr>
        <w:br/>
      </w:r>
      <w:r w:rsidR="00B90581">
        <w:rPr>
          <w:rFonts w:ascii="Arial" w:hAnsi="Arial" w:cs="Arial"/>
          <w:b/>
          <w:sz w:val="36"/>
          <w:szCs w:val="32"/>
          <w:lang w:val="en-US"/>
        </w:rPr>
        <w:t>via</w:t>
      </w:r>
    </w:p>
    <w:p w:rsidR="007747E5" w:rsidRDefault="00B90581" w:rsidP="00432CC0">
      <w:pPr>
        <w:jc w:val="center"/>
        <w:outlineLvl w:val="0"/>
        <w:rPr>
          <w:rFonts w:ascii="Arial" w:hAnsi="Arial" w:cs="Arial"/>
          <w:b/>
          <w:sz w:val="36"/>
          <w:szCs w:val="32"/>
          <w:lang w:val="en-US"/>
        </w:rPr>
      </w:pPr>
      <w:r>
        <w:rPr>
          <w:rFonts w:ascii="Arial" w:hAnsi="Arial" w:cs="Arial"/>
          <w:b/>
          <w:sz w:val="36"/>
          <w:szCs w:val="32"/>
          <w:lang w:val="en-US"/>
        </w:rPr>
        <w:t>Convolution with Impulse Response</w:t>
      </w:r>
    </w:p>
    <w:p w:rsidR="00432CC0" w:rsidRPr="002D1175" w:rsidRDefault="00432CC0" w:rsidP="001F5627">
      <w:p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</w:p>
    <w:p w:rsidR="007747E5" w:rsidRDefault="009B3F57" w:rsidP="001F5627">
      <w:p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  <w:r w:rsidRPr="002D1175">
        <w:rPr>
          <w:rFonts w:ascii="Arial" w:hAnsi="Arial" w:cs="Arial"/>
          <w:sz w:val="22"/>
          <w:szCs w:val="32"/>
          <w:lang w:val="en-US"/>
        </w:rPr>
        <w:t xml:space="preserve">In this laboratory you </w:t>
      </w:r>
      <w:r w:rsidR="007747E5">
        <w:rPr>
          <w:rFonts w:ascii="Arial" w:hAnsi="Arial" w:cs="Arial"/>
          <w:sz w:val="22"/>
          <w:szCs w:val="32"/>
          <w:lang w:val="en-US"/>
        </w:rPr>
        <w:t xml:space="preserve">calculate the </w:t>
      </w:r>
      <w:r w:rsidR="00B90581">
        <w:rPr>
          <w:rFonts w:ascii="Arial" w:hAnsi="Arial" w:cs="Arial"/>
          <w:sz w:val="22"/>
          <w:szCs w:val="32"/>
          <w:lang w:val="en-US"/>
        </w:rPr>
        <w:t>output of several linear time invariant systems in the time domain for any arbitrary input signal using the convolution with the impulse response of the system</w:t>
      </w:r>
      <w:r w:rsidR="007747E5">
        <w:rPr>
          <w:rFonts w:ascii="Arial" w:hAnsi="Arial" w:cs="Arial"/>
          <w:sz w:val="22"/>
          <w:szCs w:val="32"/>
          <w:lang w:val="en-US"/>
        </w:rPr>
        <w:t xml:space="preserve">. </w:t>
      </w:r>
      <w:r w:rsidR="00B90581">
        <w:rPr>
          <w:rFonts w:ascii="Arial" w:hAnsi="Arial" w:cs="Arial"/>
          <w:sz w:val="22"/>
          <w:szCs w:val="32"/>
          <w:lang w:val="en-US"/>
        </w:rPr>
        <w:t xml:space="preserve">This method is often used in audio applications to cause </w:t>
      </w:r>
      <w:r w:rsidR="00B90581" w:rsidRPr="00B90581">
        <w:rPr>
          <w:rFonts w:ascii="Arial" w:hAnsi="Arial" w:cs="Arial"/>
          <w:sz w:val="22"/>
          <w:szCs w:val="32"/>
          <w:lang w:val="en-US"/>
        </w:rPr>
        <w:t>“convolution reverb”</w:t>
      </w:r>
      <w:r w:rsidR="00B90581">
        <w:rPr>
          <w:rFonts w:ascii="Arial" w:hAnsi="Arial" w:cs="Arial"/>
          <w:sz w:val="22"/>
          <w:szCs w:val="32"/>
          <w:lang w:val="en-US"/>
        </w:rPr>
        <w:t xml:space="preserve"> effect. </w:t>
      </w:r>
    </w:p>
    <w:p w:rsidR="009B3F57" w:rsidRDefault="009B3F57" w:rsidP="001F5627">
      <w:p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</w:p>
    <w:p w:rsidR="00B90581" w:rsidRDefault="00B90581" w:rsidP="001F5627">
      <w:p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</w:p>
    <w:p w:rsidR="00B90581" w:rsidRPr="00B90581" w:rsidRDefault="00B90581" w:rsidP="00B90581">
      <w:pPr>
        <w:rPr>
          <w:rFonts w:ascii="Arial" w:hAnsi="Arial" w:cs="Arial"/>
          <w:b/>
          <w:szCs w:val="22"/>
          <w:lang w:val="en-US"/>
        </w:rPr>
      </w:pPr>
      <w:r w:rsidRPr="00B90581">
        <w:rPr>
          <w:rFonts w:ascii="Arial" w:hAnsi="Arial" w:cs="Arial"/>
          <w:b/>
          <w:szCs w:val="22"/>
          <w:lang w:val="en-US"/>
        </w:rPr>
        <w:t xml:space="preserve">Exercise </w:t>
      </w:r>
      <w:r>
        <w:rPr>
          <w:rFonts w:ascii="Arial" w:hAnsi="Arial" w:cs="Arial"/>
          <w:b/>
          <w:szCs w:val="22"/>
          <w:lang w:val="en-US"/>
        </w:rPr>
        <w:t>1</w:t>
      </w:r>
      <w:r w:rsidRPr="00B90581">
        <w:rPr>
          <w:rFonts w:ascii="Arial" w:hAnsi="Arial" w:cs="Arial"/>
          <w:i/>
          <w:szCs w:val="22"/>
          <w:lang w:val="en-US"/>
        </w:rPr>
        <w:t xml:space="preserve"> System Comparison </w:t>
      </w:r>
    </w:p>
    <w:p w:rsidR="00B90581" w:rsidRPr="00B90581" w:rsidRDefault="00B90581" w:rsidP="00B90581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B90581" w:rsidRPr="00B90581" w:rsidRDefault="00B90581" w:rsidP="00B90581">
      <w:pPr>
        <w:jc w:val="both"/>
        <w:rPr>
          <w:rFonts w:ascii="Arial" w:hAnsi="Arial" w:cs="Arial"/>
          <w:sz w:val="22"/>
          <w:szCs w:val="22"/>
          <w:lang w:val="en-US"/>
        </w:rPr>
      </w:pPr>
      <w:r w:rsidRPr="00B90581">
        <w:rPr>
          <w:rFonts w:ascii="Arial" w:hAnsi="Arial" w:cs="Arial"/>
          <w:sz w:val="22"/>
          <w:szCs w:val="22"/>
          <w:lang w:val="en-US"/>
        </w:rPr>
        <w:t xml:space="preserve">Please read the complete exercise before you start to solve part (a). </w:t>
      </w:r>
    </w:p>
    <w:p w:rsidR="00B90581" w:rsidRPr="00B90581" w:rsidRDefault="00B90581" w:rsidP="00B90581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B90581" w:rsidRPr="00B90581" w:rsidRDefault="00B90581" w:rsidP="00B90581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B90581">
        <w:rPr>
          <w:rFonts w:ascii="Arial" w:hAnsi="Arial" w:cs="Arial"/>
          <w:sz w:val="22"/>
          <w:szCs w:val="22"/>
          <w:lang w:val="en-GB"/>
        </w:rPr>
        <w:t>The impulse response of 3 different analog systems is given below (in Matlab syntax):</w:t>
      </w:r>
    </w:p>
    <w:p w:rsidR="00B90581" w:rsidRPr="00B90581" w:rsidRDefault="00B90581" w:rsidP="00B90581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FF"/>
          <w:sz w:val="20"/>
          <w:szCs w:val="20"/>
          <w:lang w:val="fr-CH"/>
        </w:rPr>
      </w:pPr>
      <w:r w:rsidRPr="00B90581">
        <w:rPr>
          <w:rFonts w:ascii="Courier New" w:hAnsi="Courier New" w:cs="Courier New"/>
          <w:color w:val="0000FF"/>
          <w:sz w:val="20"/>
          <w:szCs w:val="20"/>
          <w:lang w:val="fr-CH"/>
        </w:rPr>
        <w:t>% Sys1</w:t>
      </w:r>
    </w:p>
    <w:p w:rsidR="00B90581" w:rsidRPr="00B90581" w:rsidRDefault="00B90581" w:rsidP="00B90581">
      <w:pPr>
        <w:autoSpaceDE w:val="0"/>
        <w:autoSpaceDN w:val="0"/>
        <w:adjustRightInd w:val="0"/>
        <w:ind w:firstLine="709"/>
        <w:rPr>
          <w:rFonts w:ascii="Courier New" w:hAnsi="Courier New" w:cs="Arial"/>
          <w:color w:val="0000FF"/>
          <w:sz w:val="22"/>
          <w:szCs w:val="22"/>
          <w:lang w:val="fr-CH"/>
        </w:rPr>
      </w:pPr>
      <w:r w:rsidRPr="00B90581">
        <w:rPr>
          <w:rFonts w:ascii="Courier New" w:hAnsi="Courier New" w:cs="Courier New"/>
          <w:color w:val="0000FF"/>
          <w:sz w:val="20"/>
          <w:szCs w:val="20"/>
          <w:lang w:val="fr-CH"/>
        </w:rPr>
        <w:t>yd1_t = (1/RC) * exp(-t/RC);</w:t>
      </w:r>
    </w:p>
    <w:p w:rsidR="00B90581" w:rsidRPr="00B90581" w:rsidRDefault="00B90581" w:rsidP="00B90581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fr-CH"/>
        </w:rPr>
      </w:pPr>
      <w:r w:rsidRPr="00B90581">
        <w:rPr>
          <w:rFonts w:ascii="Courier New" w:hAnsi="Courier New" w:cs="Courier New"/>
          <w:color w:val="0000FF"/>
          <w:sz w:val="20"/>
          <w:szCs w:val="20"/>
          <w:lang w:val="fr-CH"/>
        </w:rPr>
        <w:tab/>
      </w:r>
    </w:p>
    <w:p w:rsidR="00B90581" w:rsidRPr="00B90581" w:rsidRDefault="00B90581" w:rsidP="00B90581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FF"/>
          <w:sz w:val="20"/>
          <w:szCs w:val="20"/>
          <w:lang w:val="en-GB"/>
        </w:rPr>
      </w:pPr>
      <w:r w:rsidRPr="00B90581">
        <w:rPr>
          <w:rFonts w:ascii="Courier New" w:hAnsi="Courier New" w:cs="Courier New"/>
          <w:color w:val="0000FF"/>
          <w:sz w:val="20"/>
          <w:szCs w:val="20"/>
          <w:lang w:val="en-GB"/>
        </w:rPr>
        <w:t>% Sys2</w:t>
      </w:r>
    </w:p>
    <w:p w:rsidR="00B90581" w:rsidRPr="00B90581" w:rsidRDefault="00B90581" w:rsidP="00B90581">
      <w:pPr>
        <w:autoSpaceDE w:val="0"/>
        <w:autoSpaceDN w:val="0"/>
        <w:adjustRightInd w:val="0"/>
        <w:ind w:firstLine="709"/>
        <w:rPr>
          <w:rFonts w:ascii="Courier New" w:hAnsi="Courier New" w:cs="Arial"/>
          <w:color w:val="0000FF"/>
          <w:sz w:val="22"/>
          <w:szCs w:val="22"/>
          <w:lang w:val="en-GB"/>
        </w:rPr>
      </w:pPr>
      <w:r w:rsidRPr="00B90581">
        <w:rPr>
          <w:rFonts w:ascii="Courier New" w:hAnsi="Courier New" w:cs="Courier New"/>
          <w:color w:val="0000FF"/>
          <w:sz w:val="20"/>
          <w:szCs w:val="20"/>
          <w:lang w:val="en-GB"/>
        </w:rPr>
        <w:t>del_tstep = [1/tstep zeros(1,L-1)];</w:t>
      </w:r>
    </w:p>
    <w:p w:rsidR="00B90581" w:rsidRPr="00B90581" w:rsidRDefault="00B90581" w:rsidP="00B90581">
      <w:pPr>
        <w:autoSpaceDE w:val="0"/>
        <w:autoSpaceDN w:val="0"/>
        <w:adjustRightInd w:val="0"/>
        <w:ind w:firstLine="709"/>
        <w:rPr>
          <w:rFonts w:ascii="Courier New" w:hAnsi="Courier New" w:cs="Arial"/>
          <w:color w:val="0000FF"/>
          <w:sz w:val="22"/>
          <w:szCs w:val="22"/>
          <w:lang w:val="fr-FR"/>
        </w:rPr>
      </w:pPr>
      <w:r w:rsidRPr="00B90581">
        <w:rPr>
          <w:rFonts w:ascii="Courier New" w:hAnsi="Courier New" w:cs="Courier New"/>
          <w:color w:val="0000FF"/>
          <w:sz w:val="20"/>
          <w:szCs w:val="20"/>
          <w:lang w:val="fr-FR"/>
        </w:rPr>
        <w:t>yd2_t = ((-1/RC) * exp(-t/RC)) + (del_tstep);</w:t>
      </w:r>
    </w:p>
    <w:p w:rsidR="00B90581" w:rsidRPr="00B90581" w:rsidRDefault="00B90581" w:rsidP="00B90581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fr-FR"/>
        </w:rPr>
      </w:pPr>
      <w:r w:rsidRPr="00B90581">
        <w:rPr>
          <w:rFonts w:ascii="Courier New" w:hAnsi="Courier New" w:cs="Courier New"/>
          <w:color w:val="0000FF"/>
          <w:sz w:val="20"/>
          <w:szCs w:val="20"/>
          <w:lang w:val="fr-FR"/>
        </w:rPr>
        <w:tab/>
      </w:r>
    </w:p>
    <w:p w:rsidR="00B90581" w:rsidRPr="00B90581" w:rsidRDefault="00B90581" w:rsidP="00B90581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FF"/>
          <w:sz w:val="20"/>
          <w:szCs w:val="20"/>
          <w:lang w:val="en-GB"/>
        </w:rPr>
      </w:pPr>
      <w:r w:rsidRPr="00B90581">
        <w:rPr>
          <w:rFonts w:ascii="Courier New" w:hAnsi="Courier New" w:cs="Courier New"/>
          <w:color w:val="0000FF"/>
          <w:sz w:val="20"/>
          <w:szCs w:val="20"/>
          <w:lang w:val="en-GB"/>
        </w:rPr>
        <w:t>% Sys3</w:t>
      </w:r>
    </w:p>
    <w:p w:rsidR="00B90581" w:rsidRPr="00B90581" w:rsidRDefault="00AD6391" w:rsidP="00B90581">
      <w:pPr>
        <w:autoSpaceDE w:val="0"/>
        <w:autoSpaceDN w:val="0"/>
        <w:adjustRightInd w:val="0"/>
        <w:ind w:firstLine="709"/>
        <w:rPr>
          <w:rFonts w:ascii="Courier New" w:hAnsi="Courier New" w:cs="Arial"/>
          <w:color w:val="0000FF"/>
          <w:sz w:val="22"/>
          <w:szCs w:val="22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yd3_t = yd1_t .* cos</w:t>
      </w:r>
      <w:bookmarkStart w:id="0" w:name="_GoBack"/>
      <w:bookmarkEnd w:id="0"/>
      <w:r>
        <w:rPr>
          <w:rFonts w:ascii="Courier New" w:hAnsi="Courier New" w:cs="Courier New"/>
          <w:color w:val="0000FF"/>
          <w:sz w:val="20"/>
          <w:szCs w:val="20"/>
          <w:lang w:val="en-GB"/>
        </w:rPr>
        <w:t>(2*pi*3</w:t>
      </w:r>
      <w:r w:rsidR="00B90581" w:rsidRPr="00B90581">
        <w:rPr>
          <w:rFonts w:ascii="Courier New" w:hAnsi="Courier New" w:cs="Courier New"/>
          <w:color w:val="0000FF"/>
          <w:sz w:val="20"/>
          <w:szCs w:val="20"/>
          <w:lang w:val="en-GB"/>
        </w:rPr>
        <w:t>*t);</w:t>
      </w:r>
    </w:p>
    <w:p w:rsidR="00B90581" w:rsidRPr="00B90581" w:rsidRDefault="00B90581" w:rsidP="00B90581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B90581" w:rsidRPr="00B90581" w:rsidRDefault="00B90581" w:rsidP="00B90581">
      <w:pPr>
        <w:numPr>
          <w:ilvl w:val="0"/>
          <w:numId w:val="41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B90581">
        <w:rPr>
          <w:rFonts w:ascii="Arial" w:hAnsi="Arial" w:cs="Arial"/>
          <w:sz w:val="22"/>
          <w:szCs w:val="22"/>
          <w:lang w:val="en-GB"/>
        </w:rPr>
        <w:t xml:space="preserve">Plot in Matlab the impulse and step responses of systems 1, 2 and 3. </w:t>
      </w:r>
    </w:p>
    <w:p w:rsidR="00B90581" w:rsidRPr="00B90581" w:rsidRDefault="00B90581" w:rsidP="00B90581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B90581">
        <w:rPr>
          <w:rFonts w:ascii="Arial" w:hAnsi="Arial" w:cs="Arial"/>
          <w:sz w:val="22"/>
          <w:szCs w:val="22"/>
          <w:lang w:val="en-GB"/>
        </w:rPr>
        <w:t xml:space="preserve">Hint-1: you can approximate an integral calculation in Matlab using the function </w:t>
      </w:r>
      <w:r w:rsidRPr="00B90581">
        <w:rPr>
          <w:rFonts w:ascii="Arial" w:hAnsi="Arial" w:cs="Arial"/>
          <w:i/>
          <w:sz w:val="22"/>
          <w:szCs w:val="22"/>
          <w:lang w:val="en-GB"/>
        </w:rPr>
        <w:t>cumsum()</w:t>
      </w:r>
      <w:r w:rsidRPr="00B90581">
        <w:rPr>
          <w:rFonts w:ascii="Arial" w:hAnsi="Arial" w:cs="Arial"/>
          <w:sz w:val="22"/>
          <w:szCs w:val="22"/>
          <w:lang w:val="en-GB"/>
        </w:rPr>
        <w:t xml:space="preserve">. </w:t>
      </w:r>
    </w:p>
    <w:p w:rsidR="00B90581" w:rsidRPr="00B90581" w:rsidRDefault="00B90581" w:rsidP="00B90581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B90581" w:rsidRPr="00B90581" w:rsidRDefault="00B90581" w:rsidP="00B90581">
      <w:pPr>
        <w:numPr>
          <w:ilvl w:val="0"/>
          <w:numId w:val="41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B90581">
        <w:rPr>
          <w:rFonts w:ascii="Arial" w:hAnsi="Arial" w:cs="Arial"/>
          <w:sz w:val="22"/>
          <w:szCs w:val="22"/>
          <w:lang w:val="en-GB"/>
        </w:rPr>
        <w:t xml:space="preserve">Calculate via convolution with the impulse response the output of systems 1, 2 and 3 for a periodic square function. </w:t>
      </w:r>
    </w:p>
    <w:p w:rsidR="00B90581" w:rsidRPr="00B90581" w:rsidRDefault="00B90581" w:rsidP="00B90581">
      <w:pPr>
        <w:tabs>
          <w:tab w:val="right" w:pos="8820"/>
        </w:tabs>
        <w:jc w:val="both"/>
        <w:rPr>
          <w:rFonts w:ascii="Arial" w:hAnsi="Arial" w:cs="Arial"/>
          <w:i/>
          <w:sz w:val="22"/>
          <w:szCs w:val="22"/>
          <w:lang w:val="en-GB"/>
        </w:rPr>
      </w:pPr>
      <w:r w:rsidRPr="00B90581">
        <w:rPr>
          <w:rFonts w:ascii="Arial" w:hAnsi="Arial" w:cs="Arial"/>
          <w:sz w:val="22"/>
          <w:szCs w:val="22"/>
          <w:lang w:val="en-GB"/>
        </w:rPr>
        <w:t xml:space="preserve">Hint-2: you can declare in Matlab a periodic square function as: </w:t>
      </w:r>
      <w:r w:rsidRPr="00B90581">
        <w:rPr>
          <w:rFonts w:ascii="Arial" w:hAnsi="Arial" w:cs="Arial"/>
          <w:i/>
          <w:sz w:val="22"/>
          <w:szCs w:val="22"/>
          <w:lang w:val="en-GB"/>
        </w:rPr>
        <w:t>square(2*pi*fsig*t)</w:t>
      </w:r>
    </w:p>
    <w:p w:rsidR="00B90581" w:rsidRPr="00B90581" w:rsidRDefault="00B90581" w:rsidP="00B90581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B90581" w:rsidRPr="00B90581" w:rsidRDefault="00B90581" w:rsidP="00B90581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fr-FR"/>
        </w:rPr>
      </w:pPr>
      <w:r w:rsidRPr="00B90581">
        <w:rPr>
          <w:rFonts w:ascii="Arial" w:hAnsi="Arial" w:cs="Arial"/>
          <w:sz w:val="22"/>
          <w:szCs w:val="22"/>
          <w:lang w:val="en-GB"/>
        </w:rPr>
        <w:t xml:space="preserve">Hint-3: use the function </w:t>
      </w:r>
      <w:r w:rsidRPr="00B90581">
        <w:rPr>
          <w:rFonts w:ascii="Arial" w:hAnsi="Arial" w:cs="Arial"/>
          <w:i/>
          <w:sz w:val="22"/>
          <w:szCs w:val="22"/>
          <w:lang w:val="en-GB"/>
        </w:rPr>
        <w:t>conv()</w:t>
      </w:r>
      <w:r w:rsidRPr="00B90581">
        <w:rPr>
          <w:rFonts w:ascii="Arial" w:hAnsi="Arial" w:cs="Arial"/>
          <w:sz w:val="22"/>
          <w:szCs w:val="22"/>
          <w:lang w:val="en-GB"/>
        </w:rPr>
        <w:t xml:space="preserve"> in Matlab to calculate the convolution (</w:t>
      </w:r>
      <w:r w:rsidRPr="00B90581">
        <w:rPr>
          <w:rFonts w:ascii="Arial" w:hAnsi="Arial" w:cs="Arial"/>
          <w:i/>
          <w:sz w:val="22"/>
          <w:szCs w:val="22"/>
          <w:lang w:val="en-GB"/>
        </w:rPr>
        <w:t>Faltung</w:t>
      </w:r>
      <w:r w:rsidRPr="00B90581">
        <w:rPr>
          <w:rFonts w:ascii="Arial" w:hAnsi="Arial" w:cs="Arial"/>
          <w:sz w:val="22"/>
          <w:szCs w:val="22"/>
          <w:lang w:val="en-GB"/>
        </w:rPr>
        <w:t xml:space="preserve">). </w:t>
      </w:r>
      <w:r w:rsidRPr="00B90581">
        <w:rPr>
          <w:rFonts w:ascii="Arial" w:hAnsi="Arial" w:cs="Arial"/>
          <w:sz w:val="22"/>
          <w:szCs w:val="22"/>
          <w:lang w:val="fr-FR"/>
        </w:rPr>
        <w:t>For example:</w:t>
      </w:r>
    </w:p>
    <w:p w:rsidR="00B90581" w:rsidRPr="00B90581" w:rsidRDefault="00B90581" w:rsidP="00B90581">
      <w:pPr>
        <w:autoSpaceDE w:val="0"/>
        <w:autoSpaceDN w:val="0"/>
        <w:adjustRightInd w:val="0"/>
        <w:ind w:firstLine="709"/>
        <w:rPr>
          <w:rFonts w:ascii="Courier New" w:hAnsi="Courier New" w:cs="Arial"/>
          <w:color w:val="0000FF"/>
          <w:sz w:val="22"/>
          <w:szCs w:val="22"/>
          <w:lang w:val="fr-FR"/>
        </w:rPr>
      </w:pPr>
      <w:r w:rsidRPr="00B90581">
        <w:rPr>
          <w:rFonts w:ascii="Courier New" w:hAnsi="Courier New" w:cs="Courier New"/>
          <w:color w:val="0000FF"/>
          <w:sz w:val="20"/>
          <w:szCs w:val="20"/>
          <w:lang w:val="fr-FR"/>
        </w:rPr>
        <w:t>y1_t = tstep*conv(u_t,yd1_t);</w:t>
      </w:r>
    </w:p>
    <w:p w:rsidR="00B90581" w:rsidRPr="00B90581" w:rsidRDefault="00B90581" w:rsidP="00B90581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fr-FR"/>
        </w:rPr>
      </w:pPr>
    </w:p>
    <w:p w:rsidR="00B90581" w:rsidRPr="00B90581" w:rsidRDefault="00B90581" w:rsidP="00B90581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B90581">
        <w:rPr>
          <w:rFonts w:ascii="Arial" w:hAnsi="Arial" w:cs="Arial"/>
          <w:sz w:val="22"/>
          <w:szCs w:val="22"/>
          <w:lang w:val="en-GB"/>
        </w:rPr>
        <w:t>Hint-4: It is proposed to use the following constants and parameters:</w:t>
      </w:r>
    </w:p>
    <w:p w:rsidR="00B90581" w:rsidRPr="00B90581" w:rsidRDefault="00B90581" w:rsidP="00B90581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FF"/>
          <w:sz w:val="20"/>
          <w:szCs w:val="20"/>
          <w:lang w:val="de-CH"/>
        </w:rPr>
      </w:pPr>
      <w:r w:rsidRPr="00B90581">
        <w:rPr>
          <w:rFonts w:ascii="Courier New" w:hAnsi="Courier New" w:cs="Courier New"/>
          <w:color w:val="0000FF"/>
          <w:sz w:val="20"/>
          <w:szCs w:val="20"/>
          <w:lang w:val="de-CH"/>
        </w:rPr>
        <w:t>% Parameters</w:t>
      </w:r>
    </w:p>
    <w:p w:rsidR="00B90581" w:rsidRPr="00B90581" w:rsidRDefault="00B90581" w:rsidP="00B90581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FF"/>
          <w:sz w:val="20"/>
          <w:szCs w:val="20"/>
          <w:lang w:val="de-CH"/>
        </w:rPr>
      </w:pPr>
      <w:r w:rsidRPr="00B90581">
        <w:rPr>
          <w:rFonts w:ascii="Courier New" w:hAnsi="Courier New" w:cs="Courier New"/>
          <w:color w:val="0000FF"/>
          <w:sz w:val="20"/>
          <w:szCs w:val="20"/>
          <w:lang w:val="de-CH"/>
        </w:rPr>
        <w:t>R = 2.2e3; C = 220e-6; RC = R*C;</w:t>
      </w:r>
    </w:p>
    <w:p w:rsidR="00B90581" w:rsidRPr="00B90581" w:rsidRDefault="00B90581" w:rsidP="00B90581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FF"/>
          <w:sz w:val="20"/>
          <w:szCs w:val="20"/>
          <w:lang w:val="en-GB"/>
        </w:rPr>
      </w:pPr>
      <w:r w:rsidRPr="00B90581">
        <w:rPr>
          <w:rFonts w:ascii="Courier New" w:hAnsi="Courier New" w:cs="Courier New"/>
          <w:color w:val="0000FF"/>
          <w:sz w:val="20"/>
          <w:szCs w:val="20"/>
          <w:lang w:val="en-GB"/>
        </w:rPr>
        <w:t>tstep = RC/50;</w:t>
      </w:r>
    </w:p>
    <w:p w:rsidR="00B90581" w:rsidRPr="00B90581" w:rsidRDefault="00B90581" w:rsidP="00B90581">
      <w:pPr>
        <w:autoSpaceDE w:val="0"/>
        <w:autoSpaceDN w:val="0"/>
        <w:adjustRightInd w:val="0"/>
        <w:ind w:firstLine="709"/>
        <w:rPr>
          <w:rFonts w:ascii="Courier New" w:hAnsi="Courier New" w:cs="Arial"/>
          <w:color w:val="0000FF"/>
          <w:sz w:val="22"/>
          <w:szCs w:val="22"/>
          <w:lang w:val="en-GB"/>
        </w:rPr>
      </w:pPr>
      <w:r w:rsidRPr="00B90581">
        <w:rPr>
          <w:rFonts w:ascii="Courier New" w:hAnsi="Courier New" w:cs="Courier New"/>
          <w:color w:val="0000FF"/>
          <w:sz w:val="20"/>
          <w:szCs w:val="20"/>
          <w:lang w:val="en-GB"/>
        </w:rPr>
        <w:t>t = 0:tstep:10*RC;</w:t>
      </w:r>
    </w:p>
    <w:p w:rsidR="00B90581" w:rsidRPr="00B90581" w:rsidRDefault="00B90581" w:rsidP="00B90581">
      <w:pPr>
        <w:autoSpaceDE w:val="0"/>
        <w:autoSpaceDN w:val="0"/>
        <w:adjustRightInd w:val="0"/>
        <w:ind w:firstLine="709"/>
        <w:rPr>
          <w:rFonts w:ascii="Courier New" w:hAnsi="Courier New" w:cs="Arial"/>
          <w:color w:val="0000FF"/>
          <w:sz w:val="22"/>
          <w:szCs w:val="22"/>
          <w:lang w:val="en-GB"/>
        </w:rPr>
      </w:pPr>
      <w:r w:rsidRPr="00B90581">
        <w:rPr>
          <w:rFonts w:ascii="Courier New" w:hAnsi="Courier New" w:cs="Courier New"/>
          <w:color w:val="0000FF"/>
          <w:sz w:val="20"/>
          <w:szCs w:val="20"/>
          <w:lang w:val="en-GB"/>
        </w:rPr>
        <w:t>L = length(t);</w:t>
      </w:r>
    </w:p>
    <w:p w:rsidR="00B90581" w:rsidRPr="00B90581" w:rsidRDefault="00B90581" w:rsidP="00B90581">
      <w:pPr>
        <w:autoSpaceDE w:val="0"/>
        <w:autoSpaceDN w:val="0"/>
        <w:adjustRightInd w:val="0"/>
        <w:rPr>
          <w:rFonts w:ascii="Courier New" w:hAnsi="Courier New" w:cs="Arial"/>
          <w:color w:val="0000FF"/>
          <w:sz w:val="22"/>
          <w:szCs w:val="22"/>
          <w:lang w:val="en-GB"/>
        </w:rPr>
      </w:pPr>
      <w:r w:rsidRPr="00B90581">
        <w:rPr>
          <w:rFonts w:ascii="Courier New" w:hAnsi="Courier New" w:cs="Courier New"/>
          <w:color w:val="0000FF"/>
          <w:sz w:val="20"/>
          <w:szCs w:val="20"/>
          <w:lang w:val="en-GB"/>
        </w:rPr>
        <w:tab/>
        <w:t xml:space="preserve"> </w:t>
      </w:r>
    </w:p>
    <w:p w:rsidR="00B90581" w:rsidRPr="00B90581" w:rsidRDefault="00B90581" w:rsidP="00B90581">
      <w:pPr>
        <w:autoSpaceDE w:val="0"/>
        <w:autoSpaceDN w:val="0"/>
        <w:adjustRightInd w:val="0"/>
        <w:ind w:firstLine="709"/>
        <w:rPr>
          <w:rFonts w:ascii="Courier New" w:hAnsi="Courier New" w:cs="Arial"/>
          <w:color w:val="0000FF"/>
          <w:sz w:val="22"/>
          <w:szCs w:val="22"/>
          <w:lang w:val="en-GB"/>
        </w:rPr>
      </w:pPr>
      <w:r w:rsidRPr="00B90581">
        <w:rPr>
          <w:rFonts w:ascii="Courier New" w:hAnsi="Courier New" w:cs="Courier New"/>
          <w:color w:val="0000FF"/>
          <w:sz w:val="20"/>
          <w:szCs w:val="20"/>
          <w:lang w:val="en-GB"/>
        </w:rPr>
        <w:t>% Input Signal</w:t>
      </w:r>
    </w:p>
    <w:p w:rsidR="00B90581" w:rsidRPr="00B90581" w:rsidRDefault="00B90581" w:rsidP="00B90581">
      <w:pPr>
        <w:autoSpaceDE w:val="0"/>
        <w:autoSpaceDN w:val="0"/>
        <w:adjustRightInd w:val="0"/>
        <w:ind w:firstLine="709"/>
        <w:rPr>
          <w:rFonts w:ascii="Courier New" w:hAnsi="Courier New" w:cs="Arial"/>
          <w:color w:val="0000FF"/>
          <w:sz w:val="22"/>
          <w:szCs w:val="22"/>
          <w:lang w:val="en-GB"/>
        </w:rPr>
      </w:pPr>
      <w:r w:rsidRPr="00B90581">
        <w:rPr>
          <w:rFonts w:ascii="Courier New" w:hAnsi="Courier New" w:cs="Courier New"/>
          <w:color w:val="0000FF"/>
          <w:sz w:val="20"/>
          <w:szCs w:val="20"/>
          <w:lang w:val="en-GB"/>
        </w:rPr>
        <w:t>Tsig = 3;</w:t>
      </w:r>
    </w:p>
    <w:p w:rsidR="00B90581" w:rsidRPr="00B90581" w:rsidRDefault="00B90581" w:rsidP="00B90581">
      <w:pPr>
        <w:autoSpaceDE w:val="0"/>
        <w:autoSpaceDN w:val="0"/>
        <w:adjustRightInd w:val="0"/>
        <w:ind w:firstLine="709"/>
        <w:rPr>
          <w:rFonts w:ascii="Courier New" w:hAnsi="Courier New" w:cs="Arial"/>
          <w:color w:val="0000FF"/>
          <w:sz w:val="22"/>
          <w:szCs w:val="22"/>
          <w:lang w:val="en-GB"/>
        </w:rPr>
      </w:pPr>
      <w:r w:rsidRPr="00B90581">
        <w:rPr>
          <w:rFonts w:ascii="Courier New" w:hAnsi="Courier New" w:cs="Courier New"/>
          <w:color w:val="0000FF"/>
          <w:sz w:val="20"/>
          <w:szCs w:val="20"/>
          <w:lang w:val="en-GB"/>
        </w:rPr>
        <w:t>u_t = 0.5*(1 + square(2*pi*t/Tsig));</w:t>
      </w:r>
    </w:p>
    <w:p w:rsidR="00B90581" w:rsidRPr="00B90581" w:rsidRDefault="00B90581" w:rsidP="00B90581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B90581" w:rsidRPr="00B90581" w:rsidRDefault="00B90581" w:rsidP="00B90581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B90581">
        <w:rPr>
          <w:rFonts w:ascii="Arial" w:hAnsi="Arial" w:cs="Arial"/>
          <w:sz w:val="22"/>
          <w:szCs w:val="22"/>
          <w:lang w:val="en-GB"/>
        </w:rPr>
        <w:t xml:space="preserve">Hint-5: check how long is the output of the </w:t>
      </w:r>
      <w:r w:rsidRPr="00B90581">
        <w:rPr>
          <w:rFonts w:ascii="Arial" w:hAnsi="Arial" w:cs="Arial"/>
          <w:i/>
          <w:sz w:val="22"/>
          <w:szCs w:val="22"/>
          <w:lang w:val="en-GB"/>
        </w:rPr>
        <w:t>conv()</w:t>
      </w:r>
      <w:r w:rsidRPr="00B90581">
        <w:rPr>
          <w:rFonts w:ascii="Arial" w:hAnsi="Arial" w:cs="Arial"/>
          <w:sz w:val="22"/>
          <w:szCs w:val="22"/>
          <w:lang w:val="en-GB"/>
        </w:rPr>
        <w:t xml:space="preserve"> operation, and declare a t_long vector that you can use to plot the three system responses. </w:t>
      </w:r>
    </w:p>
    <w:p w:rsidR="00B90581" w:rsidRPr="00B90581" w:rsidRDefault="00B90581" w:rsidP="00B90581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B90581" w:rsidRPr="00B90581" w:rsidRDefault="00B90581" w:rsidP="00B90581">
      <w:pPr>
        <w:numPr>
          <w:ilvl w:val="0"/>
          <w:numId w:val="41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B90581">
        <w:rPr>
          <w:rFonts w:ascii="Arial" w:hAnsi="Arial" w:cs="Arial"/>
          <w:sz w:val="22"/>
          <w:szCs w:val="22"/>
          <w:lang w:val="en-GB"/>
        </w:rPr>
        <w:t xml:space="preserve">Which frequency behaviour (LPF, HPF, BPF) do you observe by these 3 systems? </w:t>
      </w:r>
    </w:p>
    <w:p w:rsidR="00B90581" w:rsidRPr="00B90581" w:rsidRDefault="00B90581" w:rsidP="00B90581">
      <w:pPr>
        <w:tabs>
          <w:tab w:val="right" w:pos="8820"/>
        </w:tabs>
        <w:rPr>
          <w:rFonts w:ascii="Arial" w:hAnsi="Arial" w:cs="Arial"/>
          <w:sz w:val="22"/>
          <w:szCs w:val="22"/>
          <w:lang w:val="en-GB"/>
        </w:rPr>
      </w:pPr>
      <w:r w:rsidRPr="00B90581">
        <w:rPr>
          <w:rFonts w:ascii="Arial" w:hAnsi="Arial" w:cs="Arial"/>
          <w:sz w:val="22"/>
          <w:szCs w:val="22"/>
          <w:lang w:val="en-GB"/>
        </w:rPr>
        <w:t xml:space="preserve">Hint-6: </w:t>
      </w:r>
      <w:r w:rsidRPr="00B90581">
        <w:rPr>
          <w:rFonts w:ascii="Arial" w:hAnsi="Arial" w:cs="Arial"/>
          <w:sz w:val="22"/>
          <w:szCs w:val="22"/>
          <w:lang w:val="en-GB"/>
        </w:rPr>
        <w:tab/>
      </w:r>
    </w:p>
    <w:p w:rsidR="00B90581" w:rsidRPr="00B90581" w:rsidRDefault="00B90581" w:rsidP="00B90581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B90581">
        <w:rPr>
          <w:rFonts w:ascii="Arial" w:hAnsi="Arial" w:cs="Arial"/>
          <w:sz w:val="22"/>
          <w:szCs w:val="22"/>
          <w:lang w:val="en-GB"/>
        </w:rPr>
        <w:t>LPF – low pass filter, let low frequencies through and attenuates high frequencies</w:t>
      </w:r>
    </w:p>
    <w:p w:rsidR="00B90581" w:rsidRPr="00B90581" w:rsidRDefault="00B90581" w:rsidP="00B90581">
      <w:pPr>
        <w:tabs>
          <w:tab w:val="right" w:pos="8820"/>
        </w:tabs>
        <w:rPr>
          <w:rFonts w:ascii="Arial" w:hAnsi="Arial" w:cs="Arial"/>
          <w:sz w:val="22"/>
          <w:szCs w:val="22"/>
          <w:lang w:val="en-GB"/>
        </w:rPr>
      </w:pPr>
      <w:r w:rsidRPr="00B90581">
        <w:rPr>
          <w:rFonts w:ascii="Arial" w:hAnsi="Arial" w:cs="Arial"/>
          <w:sz w:val="22"/>
          <w:szCs w:val="22"/>
          <w:lang w:val="en-GB"/>
        </w:rPr>
        <w:t>HPF – high pass filter, let high frequencies through and attenuates low frequencies</w:t>
      </w:r>
    </w:p>
    <w:p w:rsidR="00B90581" w:rsidRPr="00B90581" w:rsidRDefault="00B90581" w:rsidP="00B90581">
      <w:pPr>
        <w:tabs>
          <w:tab w:val="right" w:pos="8820"/>
        </w:tabs>
        <w:rPr>
          <w:rFonts w:ascii="Arial" w:hAnsi="Arial" w:cs="Arial"/>
          <w:sz w:val="22"/>
          <w:szCs w:val="22"/>
          <w:lang w:val="en-GB"/>
        </w:rPr>
      </w:pPr>
      <w:r w:rsidRPr="00B90581">
        <w:rPr>
          <w:rFonts w:ascii="Arial" w:hAnsi="Arial" w:cs="Arial"/>
          <w:sz w:val="22"/>
          <w:szCs w:val="22"/>
          <w:lang w:val="en-GB"/>
        </w:rPr>
        <w:t xml:space="preserve">BPF – band pass filter, let frequencies inside band through (a range of frequencies around a center frequency) and attenuates other frequencies (below and above selected range). </w:t>
      </w:r>
    </w:p>
    <w:p w:rsidR="00B90581" w:rsidRPr="00B90581" w:rsidRDefault="00B90581" w:rsidP="00B90581">
      <w:pPr>
        <w:rPr>
          <w:rFonts w:ascii="Arial" w:hAnsi="Arial" w:cs="Arial"/>
          <w:sz w:val="22"/>
          <w:szCs w:val="22"/>
          <w:lang w:val="en-US"/>
        </w:rPr>
      </w:pPr>
    </w:p>
    <w:p w:rsidR="00B90581" w:rsidRPr="00AD6391" w:rsidRDefault="00B90581" w:rsidP="00B90581">
      <w:pPr>
        <w:rPr>
          <w:rFonts w:ascii="Arial" w:hAnsi="Arial" w:cs="Arial"/>
          <w:b/>
          <w:szCs w:val="22"/>
          <w:lang w:val="en-US"/>
        </w:rPr>
      </w:pPr>
      <w:r w:rsidRPr="00AD6391">
        <w:rPr>
          <w:rFonts w:ascii="Arial" w:hAnsi="Arial" w:cs="Arial"/>
          <w:b/>
          <w:szCs w:val="22"/>
          <w:lang w:val="en-US"/>
        </w:rPr>
        <w:lastRenderedPageBreak/>
        <w:t>Exercise 2</w:t>
      </w:r>
      <w:r w:rsidRPr="00AD6391">
        <w:rPr>
          <w:rFonts w:ascii="Arial" w:hAnsi="Arial" w:cs="Arial"/>
          <w:i/>
          <w:szCs w:val="22"/>
          <w:lang w:val="en-US"/>
        </w:rPr>
        <w:t xml:space="preserve">  Convolution Reverb</w:t>
      </w:r>
      <w:r w:rsidRPr="00AD6391">
        <w:rPr>
          <w:lang w:val="en-US"/>
        </w:rPr>
        <w:t xml:space="preserve"> </w:t>
      </w:r>
    </w:p>
    <w:p w:rsidR="00B90581" w:rsidRPr="00AD6391" w:rsidRDefault="00B90581" w:rsidP="00B90581">
      <w:pPr>
        <w:rPr>
          <w:rFonts w:ascii="Arial" w:hAnsi="Arial" w:cs="Arial"/>
          <w:sz w:val="22"/>
          <w:szCs w:val="22"/>
          <w:lang w:val="en-US"/>
        </w:rPr>
      </w:pPr>
    </w:p>
    <w:p w:rsidR="00B90581" w:rsidRPr="00B90581" w:rsidRDefault="00B90581" w:rsidP="00B90581">
      <w:pPr>
        <w:rPr>
          <w:rFonts w:ascii="Arial" w:hAnsi="Arial" w:cs="Arial"/>
          <w:sz w:val="22"/>
          <w:szCs w:val="22"/>
          <w:lang w:val="en-US"/>
        </w:rPr>
      </w:pPr>
      <w:r w:rsidRPr="00B90581">
        <w:rPr>
          <w:rFonts w:ascii="Arial" w:hAnsi="Arial" w:cs="Arial"/>
          <w:sz w:val="22"/>
          <w:szCs w:val="22"/>
          <w:lang w:val="en-US"/>
        </w:rPr>
        <w:t xml:space="preserve">The audio effect “convolution reverb” consists of adding reverberation or echo to a sound sample by convolving it with a previously recorded (or simulated) impulse response. This impulse response describes or models a physical or virtual space. </w:t>
      </w:r>
    </w:p>
    <w:p w:rsidR="00B90581" w:rsidRPr="00B90581" w:rsidRDefault="00B90581" w:rsidP="00B90581">
      <w:pPr>
        <w:rPr>
          <w:rFonts w:ascii="Arial" w:hAnsi="Arial" w:cs="Arial"/>
          <w:sz w:val="22"/>
          <w:szCs w:val="22"/>
          <w:lang w:val="en-US"/>
        </w:rPr>
      </w:pPr>
    </w:p>
    <w:p w:rsidR="00B90581" w:rsidRPr="00B90581" w:rsidRDefault="00B90581" w:rsidP="00B90581">
      <w:pPr>
        <w:rPr>
          <w:rFonts w:ascii="Arial" w:hAnsi="Arial" w:cs="Arial"/>
          <w:i/>
          <w:sz w:val="22"/>
          <w:szCs w:val="22"/>
          <w:lang w:val="en-US"/>
        </w:rPr>
      </w:pPr>
      <w:r w:rsidRPr="00B90581">
        <w:rPr>
          <w:rFonts w:ascii="Arial" w:hAnsi="Arial" w:cs="Arial"/>
          <w:sz w:val="22"/>
          <w:szCs w:val="22"/>
          <w:lang w:val="en-US"/>
        </w:rPr>
        <w:t xml:space="preserve">Let us test and hear the results of this effect in Matlab. Use the recorded impulse response of a church provided in the file:  </w:t>
      </w:r>
      <w:r w:rsidRPr="00B90581">
        <w:rPr>
          <w:rFonts w:ascii="Arial" w:hAnsi="Arial" w:cs="Arial"/>
          <w:i/>
          <w:sz w:val="22"/>
          <w:szCs w:val="22"/>
          <w:lang w:val="en-US"/>
        </w:rPr>
        <w:t xml:space="preserve"> SMALL_CHURCH_E001_downsampled.wav</w:t>
      </w:r>
    </w:p>
    <w:p w:rsidR="00B90581" w:rsidRPr="00B90581" w:rsidRDefault="00B90581" w:rsidP="00B90581">
      <w:pPr>
        <w:rPr>
          <w:rFonts w:ascii="Arial" w:hAnsi="Arial" w:cs="Arial"/>
          <w:sz w:val="22"/>
          <w:szCs w:val="22"/>
          <w:lang w:val="en-US"/>
        </w:rPr>
      </w:pPr>
    </w:p>
    <w:p w:rsidR="00B90581" w:rsidRPr="00B90581" w:rsidRDefault="00B90581" w:rsidP="00B90581">
      <w:pPr>
        <w:rPr>
          <w:rFonts w:ascii="Arial" w:hAnsi="Arial" w:cs="Arial"/>
          <w:sz w:val="22"/>
          <w:szCs w:val="22"/>
          <w:lang w:val="en-US"/>
        </w:rPr>
      </w:pPr>
      <w:r w:rsidRPr="00B90581">
        <w:rPr>
          <w:rFonts w:ascii="Arial" w:hAnsi="Arial" w:cs="Arial"/>
          <w:sz w:val="22"/>
          <w:szCs w:val="22"/>
          <w:lang w:val="en-US"/>
        </w:rPr>
        <w:t xml:space="preserve">Calculate the convolution with an input audio sample (for example </w:t>
      </w:r>
      <w:r w:rsidRPr="00B90581">
        <w:rPr>
          <w:rFonts w:ascii="Arial" w:hAnsi="Arial" w:cs="Arial"/>
          <w:i/>
          <w:sz w:val="22"/>
          <w:szCs w:val="22"/>
          <w:lang w:val="en-US"/>
        </w:rPr>
        <w:t>audio_input1.wav</w:t>
      </w:r>
      <w:r w:rsidRPr="00B90581">
        <w:rPr>
          <w:rFonts w:ascii="Arial" w:hAnsi="Arial" w:cs="Arial"/>
          <w:sz w:val="22"/>
          <w:szCs w:val="22"/>
          <w:lang w:val="en-US"/>
        </w:rPr>
        <w:t xml:space="preserve"> ) in order to generate an output with the reverberation effect. </w:t>
      </w:r>
    </w:p>
    <w:p w:rsidR="00B90581" w:rsidRPr="00B90581" w:rsidRDefault="00B90581" w:rsidP="00B90581">
      <w:pPr>
        <w:rPr>
          <w:rFonts w:ascii="Arial" w:hAnsi="Arial" w:cs="Arial"/>
          <w:sz w:val="22"/>
          <w:szCs w:val="22"/>
          <w:lang w:val="en-US"/>
        </w:rPr>
      </w:pPr>
    </w:p>
    <w:p w:rsidR="00B90581" w:rsidRPr="00B90581" w:rsidRDefault="00B90581" w:rsidP="00B90581">
      <w:pPr>
        <w:rPr>
          <w:rFonts w:ascii="Arial" w:hAnsi="Arial" w:cs="Arial"/>
          <w:sz w:val="22"/>
          <w:szCs w:val="22"/>
          <w:lang w:val="de-CH"/>
        </w:rPr>
      </w:pPr>
      <w:r w:rsidRPr="00B90581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625C191B" wp14:editId="023C116E">
                <wp:extent cx="5486400" cy="1318307"/>
                <wp:effectExtent l="0" t="0" r="0" b="0"/>
                <wp:docPr id="7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feld 21"/>
                        <wps:cNvSpPr txBox="1"/>
                        <wps:spPr>
                          <a:xfrm>
                            <a:off x="274880" y="392659"/>
                            <a:ext cx="1292662" cy="711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90581" w:rsidRDefault="00B90581" w:rsidP="00B90581">
                              <w:pPr>
                                <w:rPr>
                                  <w:lang w:val="en-US"/>
                                </w:rPr>
                              </w:pPr>
                              <w:r w:rsidRPr="004C0F3F">
                                <w:rPr>
                                  <w:lang w:val="en-US"/>
                                </w:rPr>
                                <w:t xml:space="preserve">Input </w:t>
                              </w:r>
                            </w:p>
                            <w:p w:rsidR="00B90581" w:rsidRDefault="00B90581" w:rsidP="00B90581">
                              <w:pPr>
                                <w:rPr>
                                  <w:lang w:val="en-US"/>
                                </w:rPr>
                              </w:pPr>
                              <w:r w:rsidRPr="004C0F3F">
                                <w:rPr>
                                  <w:lang w:val="en-US"/>
                                </w:rPr>
                                <w:t>Audio Data</w:t>
                              </w:r>
                            </w:p>
                            <w:p w:rsidR="00B90581" w:rsidRPr="004C0F3F" w:rsidRDefault="00B90581" w:rsidP="00B9058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B90581" w:rsidRPr="004C0F3F" w:rsidRDefault="00B90581" w:rsidP="00B90581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r w:rsidRPr="004C0F3F">
                                <w:rPr>
                                  <w:i/>
                                  <w:sz w:val="18"/>
                                  <w:lang w:val="en-US"/>
                                </w:rPr>
                                <w:t>Discrete input signal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ihandform 22"/>
                        <wps:cNvSpPr/>
                        <wps:spPr>
                          <a:xfrm>
                            <a:off x="1396845" y="589030"/>
                            <a:ext cx="499273" cy="45719"/>
                          </a:xfrm>
                          <a:custGeom>
                            <a:avLst/>
                            <a:gdLst>
                              <a:gd name="connsiteX0" fmla="*/ 0 w 785374"/>
                              <a:gd name="connsiteY0" fmla="*/ 0 h 0"/>
                              <a:gd name="connsiteX1" fmla="*/ 785374 w 785374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785374">
                                <a:moveTo>
                                  <a:pt x="0" y="0"/>
                                </a:moveTo>
                                <a:lnTo>
                                  <a:pt x="785374" y="0"/>
                                </a:lnTo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  <a:tailEnd type="arrow" w="lg" len="lg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feld 23"/>
                        <wps:cNvSpPr txBox="1"/>
                        <wps:spPr>
                          <a:xfrm>
                            <a:off x="1896110" y="258050"/>
                            <a:ext cx="1396844" cy="69561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B90581" w:rsidRPr="00F77CC3" w:rsidRDefault="00B90581" w:rsidP="00B9058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F77CC3">
                                <w:rPr>
                                  <w:lang w:val="en-US"/>
                                </w:rPr>
                                <w:t>LTD System</w:t>
                              </w:r>
                            </w:p>
                            <w:p w:rsidR="00B90581" w:rsidRPr="00F77CC3" w:rsidRDefault="00B90581" w:rsidP="00B9058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:rsidR="00B90581" w:rsidRPr="00F77CC3" w:rsidRDefault="00B90581" w:rsidP="00B90581">
                              <w:pPr>
                                <w:jc w:val="center"/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r w:rsidRPr="00F77CC3">
                                <w:rPr>
                                  <w:i/>
                                  <w:sz w:val="18"/>
                                  <w:lang w:val="en-US"/>
                                </w:rPr>
                                <w:t>Space with known impulse 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ihandform 49"/>
                        <wps:cNvSpPr/>
                        <wps:spPr>
                          <a:xfrm>
                            <a:off x="3292954" y="595126"/>
                            <a:ext cx="499110" cy="45085"/>
                          </a:xfrm>
                          <a:custGeom>
                            <a:avLst/>
                            <a:gdLst>
                              <a:gd name="connsiteX0" fmla="*/ 0 w 785374"/>
                              <a:gd name="connsiteY0" fmla="*/ 0 h 0"/>
                              <a:gd name="connsiteX1" fmla="*/ 785374 w 785374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785374">
                                <a:moveTo>
                                  <a:pt x="0" y="0"/>
                                </a:moveTo>
                                <a:lnTo>
                                  <a:pt x="785374" y="0"/>
                                </a:lnTo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  <a:tailEnd type="arrow" w="lg" len="lg"/>
                          </a:ln>
                          <a:effectLst/>
                        </wps:spPr>
                        <wps:txbx>
                          <w:txbxContent>
                            <w:p w:rsidR="00B90581" w:rsidRDefault="00B90581" w:rsidP="00B90581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feld 21"/>
                        <wps:cNvSpPr txBox="1"/>
                        <wps:spPr>
                          <a:xfrm>
                            <a:off x="3792064" y="325843"/>
                            <a:ext cx="1326200" cy="7785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90581" w:rsidRDefault="00B90581" w:rsidP="00B9058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Out</w:t>
                              </w:r>
                              <w:r w:rsidRPr="004C0F3F">
                                <w:rPr>
                                  <w:lang w:val="en-US"/>
                                </w:rPr>
                                <w:t xml:space="preserve">put </w:t>
                              </w:r>
                            </w:p>
                            <w:p w:rsidR="00B90581" w:rsidRDefault="00B90581" w:rsidP="00B90581">
                              <w:pPr>
                                <w:rPr>
                                  <w:lang w:val="en-US"/>
                                </w:rPr>
                              </w:pPr>
                              <w:r w:rsidRPr="004C0F3F">
                                <w:rPr>
                                  <w:lang w:val="en-US"/>
                                </w:rPr>
                                <w:t>Audio Data</w:t>
                              </w:r>
                            </w:p>
                            <w:p w:rsidR="00B90581" w:rsidRPr="004C0F3F" w:rsidRDefault="00B90581" w:rsidP="00B9058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B90581" w:rsidRPr="004C0F3F" w:rsidRDefault="00B90581" w:rsidP="00B90581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r w:rsidRPr="004C0F3F"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Discrete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out</w:t>
                              </w:r>
                              <w:r w:rsidRPr="004C0F3F">
                                <w:rPr>
                                  <w:i/>
                                  <w:sz w:val="18"/>
                                  <w:lang w:val="en-US"/>
                                </w:rPr>
                                <w:t>put signal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" o:spid="_x0000_s1026" editas="canvas" style="width:6in;height:103.8pt;mso-position-horizontal-relative:char;mso-position-vertical-relative:line" coordsize="54864,13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318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1" o:spid="_x0000_s1028" type="#_x0000_t202" style="position:absolute;left:2748;top:3926;width:12927;height:7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B90581" w:rsidRDefault="00B90581" w:rsidP="00B90581">
                        <w:pPr>
                          <w:rPr>
                            <w:lang w:val="en-US"/>
                          </w:rPr>
                        </w:pPr>
                        <w:r w:rsidRPr="004C0F3F">
                          <w:rPr>
                            <w:lang w:val="en-US"/>
                          </w:rPr>
                          <w:t xml:space="preserve">Input </w:t>
                        </w:r>
                      </w:p>
                      <w:p w:rsidR="00B90581" w:rsidRDefault="00B90581" w:rsidP="00B90581">
                        <w:pPr>
                          <w:rPr>
                            <w:lang w:val="en-US"/>
                          </w:rPr>
                        </w:pPr>
                        <w:r w:rsidRPr="004C0F3F">
                          <w:rPr>
                            <w:lang w:val="en-US"/>
                          </w:rPr>
                          <w:t>Audio Data</w:t>
                        </w:r>
                      </w:p>
                      <w:p w:rsidR="00B90581" w:rsidRPr="004C0F3F" w:rsidRDefault="00B90581" w:rsidP="00B90581">
                        <w:pPr>
                          <w:rPr>
                            <w:lang w:val="en-US"/>
                          </w:rPr>
                        </w:pPr>
                      </w:p>
                      <w:p w:rsidR="00B90581" w:rsidRPr="004C0F3F" w:rsidRDefault="00B90581" w:rsidP="00B90581">
                        <w:pPr>
                          <w:rPr>
                            <w:i/>
                            <w:sz w:val="18"/>
                            <w:lang w:val="en-US"/>
                          </w:rPr>
                        </w:pPr>
                        <w:r w:rsidRPr="004C0F3F">
                          <w:rPr>
                            <w:i/>
                            <w:sz w:val="18"/>
                            <w:lang w:val="en-US"/>
                          </w:rPr>
                          <w:t>Discrete input signal</w:t>
                        </w:r>
                      </w:p>
                    </w:txbxContent>
                  </v:textbox>
                </v:shape>
                <v:shape id="Freihandform 22" o:spid="_x0000_s1029" style="position:absolute;left:13968;top:5890;width:4993;height:457;visibility:visible;mso-wrap-style:square;v-text-anchor:middle" coordsize="785374,45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T8mcUA&#10;AADaAAAADwAAAGRycy9kb3ducmV2LnhtbESPT2sCMRTE74LfIbxCL0Wz2lJkNYoWbKWlBf9cvD03&#10;r5tlNy9Lkur67ZtCweMwM79hZovONuJMPlSOFYyGGQjiwumKSwWH/XowAREissbGMSm4UoDFvN+b&#10;Ya7dhbd03sVSJAiHHBWYGNtcylAYshiGriVO3rfzFmOSvpTa4yXBbSPHWfYsLVacFgy29GKoqHc/&#10;VsGnOdLX6T2++WI9Gn88reqH11Wt1P1dt5yCiNTFW/i/vdEKHuHvSro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9PyZxQAAANoAAAAPAAAAAAAAAAAAAAAAAJgCAABkcnMv&#10;ZG93bnJldi54bWxQSwUGAAAAAAQABAD1AAAAigMAAAAA&#10;" path="m,l785374,e" filled="f" strokecolor="#385d8a" strokeweight="2pt">
                  <v:stroke endarrow="open" endarrowwidth="wide" endarrowlength="long"/>
                  <v:path arrowok="t" o:connecttype="custom" o:connectlocs="0,0;499273,0" o:connectangles="0,0"/>
                </v:shape>
                <v:shape id="Textfeld 23" o:spid="_x0000_s1030" type="#_x0000_t202" style="position:absolute;left:18961;top:2580;width:13968;height:6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M/BcEA&#10;AADaAAAADwAAAGRycy9kb3ducmV2LnhtbESPQWsCMRSE74X+h/AK3mq2UsSuRpGC4KWIWw/19kie&#10;u9HNy7KJ6+qvN4LQ4zAz3zCzRe9q0VEbrGcFH8MMBLH2xnKpYPe7ep+ACBHZYO2ZFFwpwGL++jLD&#10;3PgLb6krYikShEOOCqoYm1zKoCtyGIa+IU7ewbcOY5JtKU2LlwR3tRxl2Vg6tJwWKmzouyJ9Ks5O&#10;geE/z3pvf26WC22/bpvJUXdKDd765RREpD7+h5/ttVHwCY8r6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zPwXBAAAA2gAAAA8AAAAAAAAAAAAAAAAAmAIAAGRycy9kb3du&#10;cmV2LnhtbFBLBQYAAAAABAAEAPUAAACGAwAAAAA=&#10;" fillcolor="window" strokeweight=".5pt">
                  <v:textbox>
                    <w:txbxContent>
                      <w:p w:rsidR="00B90581" w:rsidRPr="00F77CC3" w:rsidRDefault="00B90581" w:rsidP="00B90581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F77CC3">
                          <w:rPr>
                            <w:lang w:val="en-US"/>
                          </w:rPr>
                          <w:t>LTD System</w:t>
                        </w:r>
                      </w:p>
                      <w:p w:rsidR="00B90581" w:rsidRPr="00F77CC3" w:rsidRDefault="00B90581" w:rsidP="00B90581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:rsidR="00B90581" w:rsidRPr="00F77CC3" w:rsidRDefault="00B90581" w:rsidP="00B90581">
                        <w:pPr>
                          <w:jc w:val="center"/>
                          <w:rPr>
                            <w:i/>
                            <w:sz w:val="18"/>
                            <w:lang w:val="en-US"/>
                          </w:rPr>
                        </w:pPr>
                        <w:r w:rsidRPr="00F77CC3">
                          <w:rPr>
                            <w:i/>
                            <w:sz w:val="18"/>
                            <w:lang w:val="en-US"/>
                          </w:rPr>
                          <w:t>Space with known impulse response</w:t>
                        </w:r>
                      </w:p>
                    </w:txbxContent>
                  </v:textbox>
                </v:shape>
                <v:shape id="Freihandform 49" o:spid="_x0000_s1031" style="position:absolute;left:32929;top:5951;width:4991;height:451;visibility:visible;mso-wrap-style:square;v-text-anchor:middle" coordsize="785374,450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GxuMQA&#10;AADaAAAADwAAAGRycy9kb3ducmV2LnhtbESPT2sCMRTE74V+h/AK3mq2BWtdzS6loBRKD/4p4u25&#10;eW4WNy9LEnX99k1B8DjMzG+YWdnbVpzJh8axgpdhBoK4crrhWsFmPX9+BxEissbWMSm4UoCyeHyY&#10;Ya7dhZd0XsVaJAiHHBWYGLtcylAZshiGriNO3sF5izFJX0vt8ZLgtpWvWfYmLTacFgx29GmoOq5O&#10;VsFvh97IUbOJP+PrZD9e7Hfb8K3U4Kn/mIKI1Md7+Nb+0gpG8H8l3QB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RsbjEAAAA2gAAAA8AAAAAAAAAAAAAAAAAmAIAAGRycy9k&#10;b3ducmV2LnhtbFBLBQYAAAAABAAEAPUAAACJAwAAAAA=&#10;" adj="-11796480,,5400" path="m,l785374,e" filled="f" strokecolor="#385d8a" strokeweight="2pt">
                  <v:stroke endarrow="open" endarrowwidth="wide" endarrowlength="long" joinstyle="miter"/>
                  <v:formulas/>
                  <v:path arrowok="t" o:connecttype="custom" o:connectlocs="0,0;499110,0" o:connectangles="0,0" textboxrect="0,0,785374,45085"/>
                  <v:textbox>
                    <w:txbxContent>
                      <w:p w:rsidR="00B90581" w:rsidRDefault="00B90581" w:rsidP="00B90581"/>
                    </w:txbxContent>
                  </v:textbox>
                </v:shape>
                <v:shape id="Textfeld 21" o:spid="_x0000_s1032" type="#_x0000_t202" style="position:absolute;left:37920;top:3258;width:13262;height:7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B90581" w:rsidRDefault="00B90581" w:rsidP="00B9058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Out</w:t>
                        </w:r>
                        <w:r w:rsidRPr="004C0F3F">
                          <w:rPr>
                            <w:lang w:val="en-US"/>
                          </w:rPr>
                          <w:t xml:space="preserve">put </w:t>
                        </w:r>
                      </w:p>
                      <w:p w:rsidR="00B90581" w:rsidRDefault="00B90581" w:rsidP="00B90581">
                        <w:pPr>
                          <w:rPr>
                            <w:lang w:val="en-US"/>
                          </w:rPr>
                        </w:pPr>
                        <w:r w:rsidRPr="004C0F3F">
                          <w:rPr>
                            <w:lang w:val="en-US"/>
                          </w:rPr>
                          <w:t>Audio Data</w:t>
                        </w:r>
                      </w:p>
                      <w:p w:rsidR="00B90581" w:rsidRPr="004C0F3F" w:rsidRDefault="00B90581" w:rsidP="00B90581">
                        <w:pPr>
                          <w:rPr>
                            <w:lang w:val="en-US"/>
                          </w:rPr>
                        </w:pPr>
                      </w:p>
                      <w:p w:rsidR="00B90581" w:rsidRPr="004C0F3F" w:rsidRDefault="00B90581" w:rsidP="00B90581">
                        <w:pPr>
                          <w:rPr>
                            <w:i/>
                            <w:sz w:val="18"/>
                            <w:lang w:val="en-US"/>
                          </w:rPr>
                        </w:pPr>
                        <w:r w:rsidRPr="004C0F3F">
                          <w:rPr>
                            <w:i/>
                            <w:sz w:val="18"/>
                            <w:lang w:val="en-US"/>
                          </w:rPr>
                          <w:t xml:space="preserve">Discrete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out</w:t>
                        </w:r>
                        <w:r w:rsidRPr="004C0F3F">
                          <w:rPr>
                            <w:i/>
                            <w:sz w:val="18"/>
                            <w:lang w:val="en-US"/>
                          </w:rPr>
                          <w:t>put signal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90581" w:rsidRPr="00B90581" w:rsidRDefault="00B90581" w:rsidP="00B90581">
      <w:pPr>
        <w:rPr>
          <w:rFonts w:ascii="Arial" w:hAnsi="Arial" w:cs="Arial"/>
          <w:sz w:val="22"/>
          <w:szCs w:val="22"/>
          <w:lang w:val="de-CH"/>
        </w:rPr>
      </w:pPr>
    </w:p>
    <w:p w:rsidR="00B90581" w:rsidRPr="00B90581" w:rsidRDefault="00B90581" w:rsidP="00B90581">
      <w:pPr>
        <w:rPr>
          <w:rFonts w:ascii="Arial" w:hAnsi="Arial" w:cs="Arial"/>
          <w:b/>
          <w:sz w:val="22"/>
          <w:szCs w:val="22"/>
          <w:lang w:val="de-CH"/>
        </w:rPr>
      </w:pPr>
      <w:r w:rsidRPr="00B90581">
        <w:rPr>
          <w:rFonts w:ascii="Arial" w:hAnsi="Arial" w:cs="Arial"/>
          <w:b/>
          <w:sz w:val="22"/>
          <w:szCs w:val="22"/>
          <w:lang w:val="de-CH"/>
        </w:rPr>
        <w:t>Hints:</w:t>
      </w:r>
    </w:p>
    <w:p w:rsidR="00B90581" w:rsidRPr="00B90581" w:rsidRDefault="00B90581" w:rsidP="00B90581">
      <w:pPr>
        <w:numPr>
          <w:ilvl w:val="0"/>
          <w:numId w:val="43"/>
        </w:numPr>
        <w:rPr>
          <w:rFonts w:ascii="Arial" w:hAnsi="Arial" w:cs="Arial"/>
          <w:sz w:val="22"/>
          <w:szCs w:val="22"/>
          <w:lang w:val="en-US"/>
        </w:rPr>
      </w:pPr>
      <w:r w:rsidRPr="00B90581">
        <w:rPr>
          <w:rFonts w:ascii="Arial" w:hAnsi="Arial" w:cs="Arial"/>
          <w:sz w:val="22"/>
          <w:szCs w:val="22"/>
          <w:lang w:val="en-US"/>
        </w:rPr>
        <w:t xml:space="preserve">Start a new Matlab script, with the usual first commands </w:t>
      </w:r>
      <w:r w:rsidRPr="00B90581">
        <w:rPr>
          <w:rFonts w:ascii="Arial" w:hAnsi="Arial" w:cs="Arial"/>
          <w:i/>
          <w:sz w:val="22"/>
          <w:szCs w:val="22"/>
          <w:lang w:val="en-US"/>
        </w:rPr>
        <w:t>clear all, close all, clc</w:t>
      </w:r>
      <w:r w:rsidRPr="00B90581">
        <w:rPr>
          <w:rFonts w:ascii="Arial" w:hAnsi="Arial" w:cs="Arial"/>
          <w:sz w:val="22"/>
          <w:szCs w:val="22"/>
          <w:lang w:val="en-US"/>
        </w:rPr>
        <w:t>;</w:t>
      </w:r>
    </w:p>
    <w:p w:rsidR="00B90581" w:rsidRPr="00B90581" w:rsidRDefault="00B90581" w:rsidP="00B90581">
      <w:pPr>
        <w:rPr>
          <w:rFonts w:ascii="Arial" w:hAnsi="Arial" w:cs="Arial"/>
          <w:sz w:val="22"/>
          <w:szCs w:val="22"/>
          <w:lang w:val="en-US"/>
        </w:rPr>
      </w:pPr>
    </w:p>
    <w:p w:rsidR="00B90581" w:rsidRPr="00B90581" w:rsidRDefault="00B90581" w:rsidP="00B90581">
      <w:pPr>
        <w:numPr>
          <w:ilvl w:val="0"/>
          <w:numId w:val="43"/>
        </w:numPr>
        <w:rPr>
          <w:rFonts w:ascii="Arial" w:hAnsi="Arial" w:cs="Arial"/>
          <w:sz w:val="22"/>
          <w:szCs w:val="22"/>
          <w:lang w:val="en-US"/>
        </w:rPr>
      </w:pPr>
      <w:r w:rsidRPr="00B90581">
        <w:rPr>
          <w:rFonts w:ascii="Arial" w:hAnsi="Arial" w:cs="Arial"/>
          <w:sz w:val="22"/>
          <w:szCs w:val="22"/>
          <w:lang w:val="en-US"/>
        </w:rPr>
        <w:t xml:space="preserve">Read in both audio data files in Matlab using the command </w:t>
      </w:r>
      <w:r w:rsidRPr="00B90581">
        <w:rPr>
          <w:rFonts w:ascii="Arial" w:hAnsi="Arial" w:cs="Arial"/>
          <w:i/>
          <w:sz w:val="22"/>
          <w:szCs w:val="22"/>
          <w:lang w:val="en-US"/>
        </w:rPr>
        <w:t xml:space="preserve">audioread() </w:t>
      </w:r>
      <w:r w:rsidRPr="00B90581">
        <w:rPr>
          <w:rFonts w:ascii="Arial" w:hAnsi="Arial" w:cs="Arial"/>
          <w:sz w:val="22"/>
          <w:szCs w:val="22"/>
          <w:lang w:val="en-US"/>
        </w:rPr>
        <w:t xml:space="preserve">. </w:t>
      </w:r>
    </w:p>
    <w:p w:rsidR="00B90581" w:rsidRPr="00B90581" w:rsidRDefault="00B90581" w:rsidP="00B90581">
      <w:pPr>
        <w:ind w:left="360"/>
        <w:rPr>
          <w:rFonts w:ascii="Arial" w:hAnsi="Arial" w:cs="Arial"/>
          <w:sz w:val="22"/>
          <w:szCs w:val="22"/>
          <w:lang w:val="en-US"/>
        </w:rPr>
      </w:pPr>
      <w:r w:rsidRPr="00B90581">
        <w:rPr>
          <w:rFonts w:ascii="Arial" w:hAnsi="Arial" w:cs="Arial"/>
          <w:sz w:val="22"/>
          <w:szCs w:val="22"/>
          <w:lang w:val="en-US"/>
        </w:rPr>
        <w:t xml:space="preserve">Check the syntax of this command with the help function.  </w:t>
      </w:r>
    </w:p>
    <w:p w:rsidR="00B90581" w:rsidRPr="00B90581" w:rsidRDefault="00B90581" w:rsidP="00B90581">
      <w:pPr>
        <w:ind w:left="360"/>
        <w:rPr>
          <w:rFonts w:ascii="Arial" w:hAnsi="Arial" w:cs="Arial"/>
          <w:sz w:val="22"/>
          <w:szCs w:val="22"/>
          <w:lang w:val="en-US"/>
        </w:rPr>
      </w:pPr>
    </w:p>
    <w:p w:rsidR="00B90581" w:rsidRPr="00B90581" w:rsidRDefault="00B90581" w:rsidP="00B90581">
      <w:pPr>
        <w:numPr>
          <w:ilvl w:val="0"/>
          <w:numId w:val="43"/>
        </w:numPr>
        <w:rPr>
          <w:rFonts w:ascii="Arial" w:hAnsi="Arial" w:cs="Arial"/>
          <w:sz w:val="22"/>
          <w:szCs w:val="22"/>
          <w:lang w:val="en-US"/>
        </w:rPr>
      </w:pPr>
      <w:r w:rsidRPr="00B90581">
        <w:rPr>
          <w:rFonts w:ascii="Arial" w:hAnsi="Arial" w:cs="Arial"/>
          <w:sz w:val="22"/>
          <w:szCs w:val="22"/>
          <w:lang w:val="en-US"/>
        </w:rPr>
        <w:t xml:space="preserve">Calculate the output signal with the discrete convolution (command </w:t>
      </w:r>
      <w:r w:rsidRPr="00B90581">
        <w:rPr>
          <w:rFonts w:ascii="Arial" w:hAnsi="Arial" w:cs="Arial"/>
          <w:i/>
          <w:sz w:val="22"/>
          <w:szCs w:val="22"/>
          <w:lang w:val="en-US"/>
        </w:rPr>
        <w:t xml:space="preserve">conv() </w:t>
      </w:r>
      <w:r w:rsidRPr="00B90581">
        <w:rPr>
          <w:rFonts w:ascii="Arial" w:hAnsi="Arial" w:cs="Arial"/>
          <w:sz w:val="22"/>
          <w:szCs w:val="22"/>
          <w:lang w:val="en-US"/>
        </w:rPr>
        <w:t xml:space="preserve">in Matlab). </w:t>
      </w:r>
    </w:p>
    <w:p w:rsidR="00B90581" w:rsidRPr="00B90581" w:rsidRDefault="00B90581" w:rsidP="00B90581">
      <w:pPr>
        <w:rPr>
          <w:rFonts w:ascii="Arial" w:hAnsi="Arial" w:cs="Arial"/>
          <w:sz w:val="22"/>
          <w:szCs w:val="22"/>
          <w:lang w:val="en-US"/>
        </w:rPr>
      </w:pPr>
    </w:p>
    <w:p w:rsidR="00B90581" w:rsidRPr="00B90581" w:rsidRDefault="00B90581" w:rsidP="00B90581">
      <w:pPr>
        <w:numPr>
          <w:ilvl w:val="0"/>
          <w:numId w:val="43"/>
        </w:numPr>
        <w:rPr>
          <w:rFonts w:ascii="Arial" w:hAnsi="Arial" w:cs="Arial"/>
          <w:sz w:val="22"/>
          <w:szCs w:val="22"/>
          <w:lang w:val="en-US"/>
        </w:rPr>
      </w:pPr>
      <w:r w:rsidRPr="00B90581">
        <w:rPr>
          <w:rFonts w:ascii="Arial" w:hAnsi="Arial" w:cs="Arial"/>
          <w:sz w:val="22"/>
          <w:szCs w:val="22"/>
          <w:lang w:val="en-US"/>
        </w:rPr>
        <w:t xml:space="preserve">Generate a plot of the three audio signals (audio input, impulse response and audio output signal) in the time domain. </w:t>
      </w:r>
      <w:r w:rsidRPr="00B90581">
        <w:rPr>
          <w:rFonts w:ascii="Arial" w:hAnsi="Arial" w:cs="Arial"/>
          <w:sz w:val="22"/>
          <w:szCs w:val="22"/>
          <w:lang w:val="en-US"/>
        </w:rPr>
        <w:br/>
        <w:t xml:space="preserve">Define the required time vectors, and use the axis command to set an adequate time interval (e.g. start with the same time interval for the three signals). </w:t>
      </w:r>
    </w:p>
    <w:p w:rsidR="00B90581" w:rsidRPr="00B90581" w:rsidRDefault="00B90581" w:rsidP="00B90581">
      <w:pPr>
        <w:rPr>
          <w:rFonts w:ascii="Arial" w:hAnsi="Arial" w:cs="Arial"/>
          <w:sz w:val="22"/>
          <w:szCs w:val="22"/>
          <w:lang w:val="en-US"/>
        </w:rPr>
      </w:pPr>
    </w:p>
    <w:p w:rsidR="00B90581" w:rsidRPr="00B90581" w:rsidRDefault="00B90581" w:rsidP="00B90581">
      <w:pPr>
        <w:numPr>
          <w:ilvl w:val="0"/>
          <w:numId w:val="43"/>
        </w:numPr>
        <w:rPr>
          <w:rFonts w:ascii="Arial" w:hAnsi="Arial" w:cs="Arial"/>
          <w:sz w:val="22"/>
          <w:szCs w:val="22"/>
          <w:lang w:val="en-US"/>
        </w:rPr>
      </w:pPr>
      <w:r w:rsidRPr="00B90581">
        <w:rPr>
          <w:rFonts w:ascii="Arial" w:hAnsi="Arial" w:cs="Arial"/>
          <w:sz w:val="22"/>
          <w:szCs w:val="22"/>
          <w:lang w:val="en-US"/>
        </w:rPr>
        <w:t xml:space="preserve">Hear to the input and output signals via the PC sound card and headphones with the commands </w:t>
      </w:r>
      <w:r w:rsidRPr="00B90581">
        <w:rPr>
          <w:rFonts w:ascii="Arial" w:hAnsi="Arial" w:cs="Arial"/>
          <w:i/>
          <w:sz w:val="22"/>
          <w:szCs w:val="22"/>
          <w:lang w:val="en-US"/>
        </w:rPr>
        <w:t xml:space="preserve">audioplayer() </w:t>
      </w:r>
      <w:r w:rsidRPr="00B90581">
        <w:rPr>
          <w:rFonts w:ascii="Arial" w:hAnsi="Arial" w:cs="Arial"/>
          <w:sz w:val="22"/>
          <w:szCs w:val="22"/>
          <w:lang w:val="en-US"/>
        </w:rPr>
        <w:t>and</w:t>
      </w:r>
      <w:r w:rsidRPr="00B90581">
        <w:rPr>
          <w:rFonts w:ascii="Arial" w:hAnsi="Arial" w:cs="Arial"/>
          <w:i/>
          <w:sz w:val="22"/>
          <w:szCs w:val="22"/>
          <w:lang w:val="en-US"/>
        </w:rPr>
        <w:t xml:space="preserve"> play() </w:t>
      </w:r>
      <w:r w:rsidRPr="00B90581">
        <w:rPr>
          <w:rFonts w:ascii="Arial" w:hAnsi="Arial" w:cs="Arial"/>
          <w:sz w:val="22"/>
          <w:szCs w:val="22"/>
          <w:lang w:val="en-US"/>
        </w:rPr>
        <w:t xml:space="preserve">in Matlab. </w:t>
      </w:r>
      <w:r w:rsidRPr="00B90581">
        <w:rPr>
          <w:rFonts w:ascii="Arial" w:hAnsi="Arial" w:cs="Arial"/>
          <w:sz w:val="22"/>
          <w:szCs w:val="22"/>
          <w:lang w:val="en-US"/>
        </w:rPr>
        <w:br/>
        <w:t xml:space="preserve">Check the syntax of these commands with the help function. </w:t>
      </w:r>
      <w:r w:rsidRPr="00B90581">
        <w:rPr>
          <w:rFonts w:ascii="Arial" w:hAnsi="Arial" w:cs="Arial"/>
          <w:sz w:val="22"/>
          <w:szCs w:val="22"/>
          <w:lang w:val="en-US"/>
        </w:rPr>
        <w:br/>
        <w:t xml:space="preserve">Hint: you can use the command </w:t>
      </w:r>
      <w:r w:rsidRPr="00B90581">
        <w:rPr>
          <w:rFonts w:ascii="Arial" w:hAnsi="Arial" w:cs="Arial"/>
          <w:i/>
          <w:sz w:val="22"/>
          <w:szCs w:val="22"/>
          <w:lang w:val="en-US"/>
        </w:rPr>
        <w:t>pause()</w:t>
      </w:r>
      <w:r w:rsidRPr="00B90581">
        <w:rPr>
          <w:rFonts w:ascii="Arial" w:hAnsi="Arial" w:cs="Arial"/>
          <w:sz w:val="22"/>
          <w:szCs w:val="22"/>
          <w:lang w:val="en-US"/>
        </w:rPr>
        <w:t xml:space="preserve"> after the </w:t>
      </w:r>
      <w:r w:rsidRPr="00B90581">
        <w:rPr>
          <w:rFonts w:ascii="Arial" w:hAnsi="Arial" w:cs="Arial"/>
          <w:i/>
          <w:sz w:val="22"/>
          <w:szCs w:val="22"/>
          <w:lang w:val="en-US"/>
        </w:rPr>
        <w:t>play()</w:t>
      </w:r>
      <w:r w:rsidRPr="00B90581">
        <w:rPr>
          <w:rFonts w:ascii="Arial" w:hAnsi="Arial" w:cs="Arial"/>
          <w:sz w:val="22"/>
          <w:szCs w:val="22"/>
          <w:lang w:val="en-US"/>
        </w:rPr>
        <w:t xml:space="preserve"> to have an interval between the 2 audio samples. </w:t>
      </w:r>
    </w:p>
    <w:p w:rsidR="00B90581" w:rsidRPr="00B90581" w:rsidRDefault="00B90581" w:rsidP="00B90581">
      <w:pPr>
        <w:rPr>
          <w:rFonts w:ascii="Arial" w:hAnsi="Arial" w:cs="Arial"/>
          <w:sz w:val="22"/>
          <w:szCs w:val="22"/>
          <w:lang w:val="en-US"/>
        </w:rPr>
      </w:pPr>
    </w:p>
    <w:p w:rsidR="00B90581" w:rsidRPr="00B90581" w:rsidRDefault="00B90581" w:rsidP="00B90581">
      <w:pPr>
        <w:numPr>
          <w:ilvl w:val="0"/>
          <w:numId w:val="43"/>
        </w:numPr>
        <w:rPr>
          <w:rFonts w:ascii="Arial" w:hAnsi="Arial" w:cs="Arial"/>
          <w:color w:val="0000FF" w:themeColor="hyperlink"/>
          <w:sz w:val="22"/>
          <w:szCs w:val="22"/>
          <w:u w:val="single"/>
          <w:lang w:val="en-US"/>
        </w:rPr>
      </w:pPr>
      <w:r w:rsidRPr="00B90581">
        <w:rPr>
          <w:rFonts w:ascii="Arial" w:hAnsi="Arial" w:cs="Arial"/>
          <w:sz w:val="22"/>
          <w:szCs w:val="22"/>
          <w:lang w:val="en-US"/>
        </w:rPr>
        <w:t xml:space="preserve">If you still have time you can try further audio input signals and further impulse responses. The impulse response we used here, and further examples can be found under the link:  </w:t>
      </w:r>
      <w:r w:rsidRPr="00B90581">
        <w:rPr>
          <w:rFonts w:ascii="Arial" w:hAnsi="Arial" w:cs="Arial"/>
          <w:sz w:val="22"/>
          <w:szCs w:val="22"/>
          <w:lang w:val="en-US"/>
        </w:rPr>
        <w:tab/>
      </w:r>
      <w:r w:rsidRPr="00B90581">
        <w:rPr>
          <w:rFonts w:ascii="Arial" w:hAnsi="Arial" w:cs="Arial"/>
          <w:sz w:val="22"/>
          <w:szCs w:val="22"/>
          <w:lang w:val="en-US"/>
        </w:rPr>
        <w:tab/>
      </w:r>
      <w:hyperlink r:id="rId10" w:history="1">
        <w:r w:rsidRPr="00B90581">
          <w:rPr>
            <w:rFonts w:ascii="Arial" w:hAnsi="Arial" w:cs="Arial"/>
            <w:color w:val="0000FF" w:themeColor="hyperlink"/>
            <w:sz w:val="22"/>
            <w:szCs w:val="22"/>
            <w:u w:val="single"/>
            <w:lang w:val="en-US"/>
          </w:rPr>
          <w:t>http://www.cksde.com/p_6_250.htm</w:t>
        </w:r>
      </w:hyperlink>
    </w:p>
    <w:p w:rsidR="00B90581" w:rsidRPr="00B90581" w:rsidRDefault="00B90581" w:rsidP="00B90581">
      <w:pPr>
        <w:rPr>
          <w:rFonts w:ascii="Arial" w:hAnsi="Arial" w:cs="Arial"/>
          <w:sz w:val="22"/>
          <w:szCs w:val="22"/>
          <w:lang w:val="en-US"/>
        </w:rPr>
      </w:pPr>
    </w:p>
    <w:p w:rsidR="007747E5" w:rsidRDefault="007747E5" w:rsidP="001F5627">
      <w:p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</w:p>
    <w:sectPr w:rsidR="007747E5" w:rsidSect="00221A5C">
      <w:headerReference w:type="default" r:id="rId11"/>
      <w:footerReference w:type="default" r:id="rId12"/>
      <w:pgSz w:w="11906" w:h="16838" w:code="9"/>
      <w:pgMar w:top="1134" w:right="1134" w:bottom="1134" w:left="1701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C0C" w:rsidRDefault="00C80C0C">
      <w:r>
        <w:separator/>
      </w:r>
    </w:p>
  </w:endnote>
  <w:endnote w:type="continuationSeparator" w:id="0">
    <w:p w:rsidR="00C80C0C" w:rsidRDefault="00C80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5D6" w:rsidRPr="003130B8" w:rsidRDefault="009D45D6" w:rsidP="009D45D6">
    <w:pPr>
      <w:pStyle w:val="Footer"/>
      <w:jc w:val="right"/>
      <w:rPr>
        <w:lang w:val="en-US"/>
      </w:rPr>
    </w:pPr>
    <w:r w:rsidRPr="003130B8">
      <w:rPr>
        <w:rStyle w:val="PageNumber"/>
        <w:rFonts w:ascii="Arial" w:hAnsi="Arial" w:cs="Arial"/>
        <w:sz w:val="20"/>
        <w:szCs w:val="20"/>
        <w:lang w:val="en-US"/>
      </w:rPr>
      <w:t xml:space="preserve">Seite </w:t>
    </w:r>
    <w:r w:rsidRPr="00A021A8">
      <w:rPr>
        <w:rStyle w:val="PageNumber"/>
        <w:rFonts w:ascii="Arial" w:hAnsi="Arial" w:cs="Arial"/>
        <w:sz w:val="20"/>
        <w:szCs w:val="20"/>
      </w:rPr>
      <w:fldChar w:fldCharType="begin"/>
    </w:r>
    <w:r w:rsidRPr="003130B8">
      <w:rPr>
        <w:rStyle w:val="PageNumber"/>
        <w:rFonts w:ascii="Arial" w:hAnsi="Arial" w:cs="Arial"/>
        <w:sz w:val="20"/>
        <w:szCs w:val="20"/>
        <w:lang w:val="en-US"/>
      </w:rPr>
      <w:instrText xml:space="preserve"> PAGE </w:instrText>
    </w:r>
    <w:r w:rsidRPr="00A021A8">
      <w:rPr>
        <w:rStyle w:val="PageNumber"/>
        <w:rFonts w:ascii="Arial" w:hAnsi="Arial" w:cs="Arial"/>
        <w:sz w:val="20"/>
        <w:szCs w:val="20"/>
      </w:rPr>
      <w:fldChar w:fldCharType="separate"/>
    </w:r>
    <w:r w:rsidR="00AD6391">
      <w:rPr>
        <w:rStyle w:val="PageNumber"/>
        <w:rFonts w:ascii="Arial" w:hAnsi="Arial" w:cs="Arial"/>
        <w:noProof/>
        <w:sz w:val="20"/>
        <w:szCs w:val="20"/>
        <w:lang w:val="en-US"/>
      </w:rPr>
      <w:t>1</w:t>
    </w:r>
    <w:r w:rsidRPr="00A021A8">
      <w:rPr>
        <w:rStyle w:val="PageNumber"/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noProof/>
        <w:sz w:val="20"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AF0726" wp14:editId="15B21D9D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911225" cy="115570"/>
              <wp:effectExtent l="0" t="3175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15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45D6" w:rsidRDefault="009D45D6" w:rsidP="009D45D6">
                          <w:pPr>
                            <w:pStyle w:val="Header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Zürcher Fachhochschule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3" type="#_x0000_t202" style="position:absolute;left:0;text-align:left;margin-left:28.35pt;margin-top:808pt;width:71.75pt;height:9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" stroked="f">
              <v:textbox inset="0,0,0,0">
                <w:txbxContent>
                  <w:p w:rsidR="009D45D6" w:rsidRDefault="009D45D6" w:rsidP="009D45D6">
                    <w:pPr>
                      <w:pStyle w:val="Header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Zürcher Fachhochschule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3130B8">
      <w:rPr>
        <w:rStyle w:val="PageNumber"/>
        <w:rFonts w:ascii="Arial" w:hAnsi="Arial" w:cs="Arial"/>
        <w:sz w:val="20"/>
        <w:szCs w:val="20"/>
        <w:lang w:val="en-US"/>
      </w:rPr>
      <w:t>/</w:t>
    </w:r>
    <w:r w:rsidRPr="00A021A8">
      <w:rPr>
        <w:rStyle w:val="PageNumber"/>
        <w:rFonts w:ascii="Arial" w:hAnsi="Arial" w:cs="Arial"/>
        <w:sz w:val="20"/>
        <w:szCs w:val="20"/>
      </w:rPr>
      <w:fldChar w:fldCharType="begin"/>
    </w:r>
    <w:r w:rsidRPr="003130B8">
      <w:rPr>
        <w:rStyle w:val="PageNumber"/>
        <w:rFonts w:ascii="Arial" w:hAnsi="Arial" w:cs="Arial"/>
        <w:sz w:val="20"/>
        <w:szCs w:val="20"/>
        <w:lang w:val="en-US"/>
      </w:rPr>
      <w:instrText xml:space="preserve"> NUMPAGES </w:instrText>
    </w:r>
    <w:r w:rsidRPr="00A021A8">
      <w:rPr>
        <w:rStyle w:val="PageNumber"/>
        <w:rFonts w:ascii="Arial" w:hAnsi="Arial" w:cs="Arial"/>
        <w:sz w:val="20"/>
        <w:szCs w:val="20"/>
      </w:rPr>
      <w:fldChar w:fldCharType="separate"/>
    </w:r>
    <w:r w:rsidR="00AD6391">
      <w:rPr>
        <w:rStyle w:val="PageNumber"/>
        <w:rFonts w:ascii="Arial" w:hAnsi="Arial" w:cs="Arial"/>
        <w:noProof/>
        <w:sz w:val="20"/>
        <w:szCs w:val="20"/>
        <w:lang w:val="en-US"/>
      </w:rPr>
      <w:t>2</w:t>
    </w:r>
    <w:r w:rsidRPr="00A021A8">
      <w:rPr>
        <w:rStyle w:val="PageNumber"/>
        <w:rFonts w:ascii="Arial" w:hAnsi="Arial" w:cs="Arial"/>
        <w:sz w:val="20"/>
        <w:szCs w:val="20"/>
      </w:rPr>
      <w:fldChar w:fldCharType="end"/>
    </w:r>
    <w:r w:rsidRPr="003130B8">
      <w:rPr>
        <w:rStyle w:val="PageNumber"/>
        <w:rFonts w:ascii="Arial" w:hAnsi="Arial" w:cs="Arial"/>
        <w:sz w:val="20"/>
        <w:szCs w:val="20"/>
        <w:lang w:val="en-US"/>
      </w:rPr>
      <w:tab/>
    </w:r>
    <w:r w:rsidRPr="0087471E">
      <w:rPr>
        <w:rStyle w:val="PageNumber"/>
        <w:rFonts w:ascii="Arial" w:hAnsi="Arial" w:cs="Arial"/>
        <w:sz w:val="20"/>
        <w:szCs w:val="20"/>
      </w:rPr>
      <w:fldChar w:fldCharType="begin"/>
    </w:r>
    <w:r w:rsidRPr="003130B8">
      <w:rPr>
        <w:rStyle w:val="PageNumber"/>
        <w:rFonts w:ascii="Arial" w:hAnsi="Arial" w:cs="Arial"/>
        <w:sz w:val="20"/>
        <w:szCs w:val="20"/>
        <w:lang w:val="en-US"/>
      </w:rPr>
      <w:instrText xml:space="preserve"> FILENAME </w:instrText>
    </w:r>
    <w:r w:rsidRPr="0087471E">
      <w:rPr>
        <w:rStyle w:val="PageNumber"/>
        <w:rFonts w:ascii="Arial" w:hAnsi="Arial" w:cs="Arial"/>
        <w:sz w:val="20"/>
        <w:szCs w:val="20"/>
      </w:rPr>
      <w:fldChar w:fldCharType="separate"/>
    </w:r>
    <w:r w:rsidR="003E4B54">
      <w:rPr>
        <w:rStyle w:val="PageNumber"/>
        <w:rFonts w:ascii="Arial" w:hAnsi="Arial" w:cs="Arial"/>
        <w:noProof/>
        <w:sz w:val="20"/>
        <w:szCs w:val="20"/>
        <w:lang w:val="en-US"/>
      </w:rPr>
      <w:t>SiSy_lab6a_convolution.docx</w:t>
    </w:r>
    <w:r w:rsidRPr="0087471E">
      <w:rPr>
        <w:rStyle w:val="PageNumber"/>
        <w:rFonts w:ascii="Arial" w:hAnsi="Arial" w:cs="Arial"/>
        <w:sz w:val="20"/>
        <w:szCs w:val="20"/>
      </w:rPr>
      <w:fldChar w:fldCharType="end"/>
    </w:r>
  </w:p>
  <w:p w:rsidR="009D45D6" w:rsidRPr="003130B8" w:rsidRDefault="009D45D6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C0C" w:rsidRDefault="00C80C0C">
      <w:r>
        <w:separator/>
      </w:r>
    </w:p>
  </w:footnote>
  <w:footnote w:type="continuationSeparator" w:id="0">
    <w:p w:rsidR="00C80C0C" w:rsidRDefault="00C80C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5D6" w:rsidRDefault="009D45D6" w:rsidP="009D45D6">
    <w:pPr>
      <w:pStyle w:val="Header"/>
      <w:jc w:val="right"/>
    </w:pPr>
    <w:r>
      <w:rPr>
        <w:rFonts w:ascii="Arial" w:hAnsi="Arial" w:cs="Arial"/>
        <w:sz w:val="20"/>
        <w:szCs w:val="20"/>
      </w:rPr>
      <w:t>SiSy 1, 2016, dqtm</w:t>
    </w:r>
  </w:p>
  <w:p w:rsidR="009D45D6" w:rsidRDefault="009D45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D43CDA"/>
    <w:multiLevelType w:val="hybridMultilevel"/>
    <w:tmpl w:val="30687CFE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CB5B91"/>
    <w:multiLevelType w:val="hybridMultilevel"/>
    <w:tmpl w:val="0C5A231C"/>
    <w:lvl w:ilvl="0" w:tplc="08070015">
      <w:start w:val="1"/>
      <w:numFmt w:val="decimal"/>
      <w:lvlText w:val="(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A0482"/>
    <w:multiLevelType w:val="hybridMultilevel"/>
    <w:tmpl w:val="C8B8CE80"/>
    <w:lvl w:ilvl="0" w:tplc="07023E0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840B7A"/>
    <w:multiLevelType w:val="hybridMultilevel"/>
    <w:tmpl w:val="0E1CA544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92252"/>
    <w:multiLevelType w:val="hybridMultilevel"/>
    <w:tmpl w:val="2AF8CB88"/>
    <w:lvl w:ilvl="0" w:tplc="4202CD5E">
      <w:start w:val="1"/>
      <w:numFmt w:val="lowerLetter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A3B76E7"/>
    <w:multiLevelType w:val="hybridMultilevel"/>
    <w:tmpl w:val="B7FA790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3B6BAC"/>
    <w:multiLevelType w:val="hybridMultilevel"/>
    <w:tmpl w:val="49220E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F3247D"/>
    <w:multiLevelType w:val="hybridMultilevel"/>
    <w:tmpl w:val="20A6EFDE"/>
    <w:lvl w:ilvl="0" w:tplc="0778C7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472E33"/>
    <w:multiLevelType w:val="hybridMultilevel"/>
    <w:tmpl w:val="FEB02EAA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EA45A0"/>
    <w:multiLevelType w:val="hybridMultilevel"/>
    <w:tmpl w:val="D79638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602532E"/>
    <w:multiLevelType w:val="hybridMultilevel"/>
    <w:tmpl w:val="254C3EB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B423908"/>
    <w:multiLevelType w:val="hybridMultilevel"/>
    <w:tmpl w:val="0BB46BC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FEA57D4"/>
    <w:multiLevelType w:val="hybridMultilevel"/>
    <w:tmpl w:val="74FAF922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3312C6A"/>
    <w:multiLevelType w:val="hybridMultilevel"/>
    <w:tmpl w:val="54F47160"/>
    <w:lvl w:ilvl="0" w:tplc="0AE8DB0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D64418"/>
    <w:multiLevelType w:val="hybridMultilevel"/>
    <w:tmpl w:val="15F250C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4CC2A8B"/>
    <w:multiLevelType w:val="hybridMultilevel"/>
    <w:tmpl w:val="9FB0ADF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6C860DD"/>
    <w:multiLevelType w:val="hybridMultilevel"/>
    <w:tmpl w:val="0536611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B764EA9"/>
    <w:multiLevelType w:val="hybridMultilevel"/>
    <w:tmpl w:val="C8421C0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F347A9E"/>
    <w:multiLevelType w:val="hybridMultilevel"/>
    <w:tmpl w:val="9654C292"/>
    <w:lvl w:ilvl="0" w:tplc="C494D6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3F7D9C"/>
    <w:multiLevelType w:val="hybridMultilevel"/>
    <w:tmpl w:val="B5F4CC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632426E"/>
    <w:multiLevelType w:val="hybridMultilevel"/>
    <w:tmpl w:val="7C34577E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927512"/>
    <w:multiLevelType w:val="hybridMultilevel"/>
    <w:tmpl w:val="C194EA66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7D20555"/>
    <w:multiLevelType w:val="hybridMultilevel"/>
    <w:tmpl w:val="967A6A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634C09"/>
    <w:multiLevelType w:val="hybridMultilevel"/>
    <w:tmpl w:val="CBBED4A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9423F3C"/>
    <w:multiLevelType w:val="hybridMultilevel"/>
    <w:tmpl w:val="3D3A68C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1CA0060"/>
    <w:multiLevelType w:val="hybridMultilevel"/>
    <w:tmpl w:val="0CE86B6C"/>
    <w:lvl w:ilvl="0" w:tplc="EE5843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E24B9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5CD57D0"/>
    <w:multiLevelType w:val="hybridMultilevel"/>
    <w:tmpl w:val="A0CADA42"/>
    <w:lvl w:ilvl="0" w:tplc="0AE8DB0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3D2BDA"/>
    <w:multiLevelType w:val="hybridMultilevel"/>
    <w:tmpl w:val="32D20680"/>
    <w:lvl w:ilvl="0" w:tplc="C5863F7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5221CF"/>
    <w:multiLevelType w:val="hybridMultilevel"/>
    <w:tmpl w:val="9D462D1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73D67F3"/>
    <w:multiLevelType w:val="hybridMultilevel"/>
    <w:tmpl w:val="58EA5FD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93151ED"/>
    <w:multiLevelType w:val="hybridMultilevel"/>
    <w:tmpl w:val="CC6CDB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77439C"/>
    <w:multiLevelType w:val="hybridMultilevel"/>
    <w:tmpl w:val="AEF8D1AA"/>
    <w:lvl w:ilvl="0" w:tplc="EE5843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A64462E"/>
    <w:multiLevelType w:val="hybridMultilevel"/>
    <w:tmpl w:val="3D3A68C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B7E7F5B"/>
    <w:multiLevelType w:val="hybridMultilevel"/>
    <w:tmpl w:val="76C4990E"/>
    <w:lvl w:ilvl="0" w:tplc="08070015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BF01DA1"/>
    <w:multiLevelType w:val="hybridMultilevel"/>
    <w:tmpl w:val="B5EE1BB2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9CD735E"/>
    <w:multiLevelType w:val="hybridMultilevel"/>
    <w:tmpl w:val="DCE002D2"/>
    <w:lvl w:ilvl="0" w:tplc="FA8A372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30"/>
  </w:num>
  <w:num w:numId="2">
    <w:abstractNumId w:val="11"/>
  </w:num>
  <w:num w:numId="3">
    <w:abstractNumId w:val="40"/>
  </w:num>
  <w:num w:numId="4">
    <w:abstractNumId w:val="42"/>
  </w:num>
  <w:num w:numId="5">
    <w:abstractNumId w:val="0"/>
  </w:num>
  <w:num w:numId="6">
    <w:abstractNumId w:val="20"/>
  </w:num>
  <w:num w:numId="7">
    <w:abstractNumId w:val="13"/>
  </w:num>
  <w:num w:numId="8">
    <w:abstractNumId w:val="10"/>
  </w:num>
  <w:num w:numId="9">
    <w:abstractNumId w:val="5"/>
  </w:num>
  <w:num w:numId="10">
    <w:abstractNumId w:val="15"/>
  </w:num>
  <w:num w:numId="11">
    <w:abstractNumId w:val="33"/>
  </w:num>
  <w:num w:numId="12">
    <w:abstractNumId w:val="12"/>
  </w:num>
  <w:num w:numId="13">
    <w:abstractNumId w:val="14"/>
  </w:num>
  <w:num w:numId="14">
    <w:abstractNumId w:val="32"/>
  </w:num>
  <w:num w:numId="15">
    <w:abstractNumId w:val="8"/>
  </w:num>
  <w:num w:numId="16">
    <w:abstractNumId w:val="39"/>
  </w:num>
  <w:num w:numId="17">
    <w:abstractNumId w:val="4"/>
  </w:num>
  <w:num w:numId="18">
    <w:abstractNumId w:val="1"/>
  </w:num>
  <w:num w:numId="19">
    <w:abstractNumId w:val="27"/>
  </w:num>
  <w:num w:numId="20">
    <w:abstractNumId w:val="23"/>
  </w:num>
  <w:num w:numId="21">
    <w:abstractNumId w:val="37"/>
  </w:num>
  <w:num w:numId="22">
    <w:abstractNumId w:val="17"/>
  </w:num>
  <w:num w:numId="23">
    <w:abstractNumId w:val="29"/>
  </w:num>
  <w:num w:numId="24">
    <w:abstractNumId w:val="26"/>
  </w:num>
  <w:num w:numId="25">
    <w:abstractNumId w:val="21"/>
  </w:num>
  <w:num w:numId="26">
    <w:abstractNumId w:val="41"/>
  </w:num>
  <w:num w:numId="27">
    <w:abstractNumId w:val="3"/>
  </w:num>
  <w:num w:numId="28">
    <w:abstractNumId w:val="24"/>
  </w:num>
  <w:num w:numId="29">
    <w:abstractNumId w:val="6"/>
  </w:num>
  <w:num w:numId="30">
    <w:abstractNumId w:val="31"/>
  </w:num>
  <w:num w:numId="31">
    <w:abstractNumId w:val="38"/>
  </w:num>
  <w:num w:numId="32">
    <w:abstractNumId w:val="16"/>
  </w:num>
  <w:num w:numId="33">
    <w:abstractNumId w:val="7"/>
  </w:num>
  <w:num w:numId="34">
    <w:abstractNumId w:val="34"/>
  </w:num>
  <w:num w:numId="35">
    <w:abstractNumId w:val="2"/>
  </w:num>
  <w:num w:numId="36">
    <w:abstractNumId w:val="22"/>
  </w:num>
  <w:num w:numId="37">
    <w:abstractNumId w:val="35"/>
  </w:num>
  <w:num w:numId="38">
    <w:abstractNumId w:val="36"/>
  </w:num>
  <w:num w:numId="39">
    <w:abstractNumId w:val="28"/>
  </w:num>
  <w:num w:numId="40">
    <w:abstractNumId w:val="25"/>
  </w:num>
  <w:num w:numId="41">
    <w:abstractNumId w:val="9"/>
  </w:num>
  <w:num w:numId="42">
    <w:abstractNumId w:val="18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EB"/>
    <w:rsid w:val="000175A3"/>
    <w:rsid w:val="00022DDC"/>
    <w:rsid w:val="00023CDA"/>
    <w:rsid w:val="00024257"/>
    <w:rsid w:val="0005133E"/>
    <w:rsid w:val="00066EDE"/>
    <w:rsid w:val="00073B80"/>
    <w:rsid w:val="000746E3"/>
    <w:rsid w:val="000829B1"/>
    <w:rsid w:val="00087F0A"/>
    <w:rsid w:val="00090D45"/>
    <w:rsid w:val="0009188C"/>
    <w:rsid w:val="00094005"/>
    <w:rsid w:val="000A4B93"/>
    <w:rsid w:val="000A7677"/>
    <w:rsid w:val="000B095F"/>
    <w:rsid w:val="000B0C5F"/>
    <w:rsid w:val="000B4CA2"/>
    <w:rsid w:val="000E65C3"/>
    <w:rsid w:val="00105158"/>
    <w:rsid w:val="00115D8A"/>
    <w:rsid w:val="00126E0F"/>
    <w:rsid w:val="00140F62"/>
    <w:rsid w:val="001647DD"/>
    <w:rsid w:val="00172ED6"/>
    <w:rsid w:val="00174F10"/>
    <w:rsid w:val="00191D11"/>
    <w:rsid w:val="00194682"/>
    <w:rsid w:val="001A292B"/>
    <w:rsid w:val="001B07C2"/>
    <w:rsid w:val="001B1161"/>
    <w:rsid w:val="001B5742"/>
    <w:rsid w:val="001B6553"/>
    <w:rsid w:val="001B6E2F"/>
    <w:rsid w:val="001C53A1"/>
    <w:rsid w:val="001D694F"/>
    <w:rsid w:val="001D70AF"/>
    <w:rsid w:val="001E0C4D"/>
    <w:rsid w:val="001F5627"/>
    <w:rsid w:val="00203D6B"/>
    <w:rsid w:val="002214F7"/>
    <w:rsid w:val="00221A5C"/>
    <w:rsid w:val="002238F5"/>
    <w:rsid w:val="002253B7"/>
    <w:rsid w:val="00241C99"/>
    <w:rsid w:val="0024319D"/>
    <w:rsid w:val="00243C83"/>
    <w:rsid w:val="00250058"/>
    <w:rsid w:val="00257855"/>
    <w:rsid w:val="00263535"/>
    <w:rsid w:val="00270515"/>
    <w:rsid w:val="0027159F"/>
    <w:rsid w:val="0028207D"/>
    <w:rsid w:val="00290317"/>
    <w:rsid w:val="00292810"/>
    <w:rsid w:val="002934AE"/>
    <w:rsid w:val="002A367E"/>
    <w:rsid w:val="002D1175"/>
    <w:rsid w:val="002E6B1E"/>
    <w:rsid w:val="002F0E97"/>
    <w:rsid w:val="002F17FC"/>
    <w:rsid w:val="002F60FD"/>
    <w:rsid w:val="002F7B2C"/>
    <w:rsid w:val="0030051A"/>
    <w:rsid w:val="00311D42"/>
    <w:rsid w:val="003130B8"/>
    <w:rsid w:val="00315437"/>
    <w:rsid w:val="00343A59"/>
    <w:rsid w:val="00346A63"/>
    <w:rsid w:val="003502D0"/>
    <w:rsid w:val="00352A28"/>
    <w:rsid w:val="00370392"/>
    <w:rsid w:val="003773ED"/>
    <w:rsid w:val="0039245F"/>
    <w:rsid w:val="00394160"/>
    <w:rsid w:val="003A4D89"/>
    <w:rsid w:val="003B1186"/>
    <w:rsid w:val="003B1301"/>
    <w:rsid w:val="003C367C"/>
    <w:rsid w:val="003C4753"/>
    <w:rsid w:val="003D1EE6"/>
    <w:rsid w:val="003D4578"/>
    <w:rsid w:val="003D4F1B"/>
    <w:rsid w:val="003D59BE"/>
    <w:rsid w:val="003D61B0"/>
    <w:rsid w:val="003E4B54"/>
    <w:rsid w:val="003F0D8D"/>
    <w:rsid w:val="004073AA"/>
    <w:rsid w:val="004127B4"/>
    <w:rsid w:val="00425B52"/>
    <w:rsid w:val="0043146B"/>
    <w:rsid w:val="00432873"/>
    <w:rsid w:val="00432CC0"/>
    <w:rsid w:val="00441354"/>
    <w:rsid w:val="00461EC3"/>
    <w:rsid w:val="00471255"/>
    <w:rsid w:val="00471F8F"/>
    <w:rsid w:val="004737A1"/>
    <w:rsid w:val="0047761C"/>
    <w:rsid w:val="00480010"/>
    <w:rsid w:val="0049263F"/>
    <w:rsid w:val="004A3207"/>
    <w:rsid w:val="004A69DE"/>
    <w:rsid w:val="004A6A41"/>
    <w:rsid w:val="004B112F"/>
    <w:rsid w:val="004B2C47"/>
    <w:rsid w:val="004B35F8"/>
    <w:rsid w:val="004B3D78"/>
    <w:rsid w:val="004B3D89"/>
    <w:rsid w:val="004C3044"/>
    <w:rsid w:val="004C4EFD"/>
    <w:rsid w:val="004E0334"/>
    <w:rsid w:val="004E47EB"/>
    <w:rsid w:val="004F2CDE"/>
    <w:rsid w:val="004F400E"/>
    <w:rsid w:val="00510D9B"/>
    <w:rsid w:val="005165FA"/>
    <w:rsid w:val="005255A2"/>
    <w:rsid w:val="00530C46"/>
    <w:rsid w:val="00536A49"/>
    <w:rsid w:val="00556712"/>
    <w:rsid w:val="0057702C"/>
    <w:rsid w:val="005808EE"/>
    <w:rsid w:val="005A0A74"/>
    <w:rsid w:val="005B73C0"/>
    <w:rsid w:val="005B7636"/>
    <w:rsid w:val="005C6EEE"/>
    <w:rsid w:val="005D5652"/>
    <w:rsid w:val="00612FA8"/>
    <w:rsid w:val="00626ED9"/>
    <w:rsid w:val="006479DE"/>
    <w:rsid w:val="00674DCC"/>
    <w:rsid w:val="00676E09"/>
    <w:rsid w:val="00680729"/>
    <w:rsid w:val="00681E11"/>
    <w:rsid w:val="00683C44"/>
    <w:rsid w:val="00690370"/>
    <w:rsid w:val="006B22A0"/>
    <w:rsid w:val="006C04E7"/>
    <w:rsid w:val="006C26F9"/>
    <w:rsid w:val="006C2E25"/>
    <w:rsid w:val="006D1D8D"/>
    <w:rsid w:val="006E0BE8"/>
    <w:rsid w:val="006F6043"/>
    <w:rsid w:val="0070068F"/>
    <w:rsid w:val="007010E9"/>
    <w:rsid w:val="007020C9"/>
    <w:rsid w:val="00704BE0"/>
    <w:rsid w:val="00720DE2"/>
    <w:rsid w:val="00724FEB"/>
    <w:rsid w:val="00727715"/>
    <w:rsid w:val="00727C08"/>
    <w:rsid w:val="007518AB"/>
    <w:rsid w:val="00762262"/>
    <w:rsid w:val="007747E5"/>
    <w:rsid w:val="007970E7"/>
    <w:rsid w:val="007B0998"/>
    <w:rsid w:val="007B0C8D"/>
    <w:rsid w:val="007B2E58"/>
    <w:rsid w:val="007C2A6D"/>
    <w:rsid w:val="007C2E65"/>
    <w:rsid w:val="007C695B"/>
    <w:rsid w:val="007D04E9"/>
    <w:rsid w:val="007D35A7"/>
    <w:rsid w:val="007F4A80"/>
    <w:rsid w:val="00803922"/>
    <w:rsid w:val="00805D05"/>
    <w:rsid w:val="008167B5"/>
    <w:rsid w:val="0082382A"/>
    <w:rsid w:val="00827B89"/>
    <w:rsid w:val="00833979"/>
    <w:rsid w:val="00835D57"/>
    <w:rsid w:val="00844BDA"/>
    <w:rsid w:val="00844C08"/>
    <w:rsid w:val="0084647F"/>
    <w:rsid w:val="0085712D"/>
    <w:rsid w:val="008650F3"/>
    <w:rsid w:val="008670E0"/>
    <w:rsid w:val="0087363E"/>
    <w:rsid w:val="0087471E"/>
    <w:rsid w:val="00882B7F"/>
    <w:rsid w:val="00894AAB"/>
    <w:rsid w:val="008A766E"/>
    <w:rsid w:val="008D4EC5"/>
    <w:rsid w:val="008D78E9"/>
    <w:rsid w:val="008E6299"/>
    <w:rsid w:val="009008B2"/>
    <w:rsid w:val="009102CF"/>
    <w:rsid w:val="00924C04"/>
    <w:rsid w:val="0092661F"/>
    <w:rsid w:val="0093468E"/>
    <w:rsid w:val="00955C7B"/>
    <w:rsid w:val="00956A8E"/>
    <w:rsid w:val="00963924"/>
    <w:rsid w:val="0098000B"/>
    <w:rsid w:val="0098402F"/>
    <w:rsid w:val="00990624"/>
    <w:rsid w:val="00991830"/>
    <w:rsid w:val="0099487E"/>
    <w:rsid w:val="0099579F"/>
    <w:rsid w:val="00996A3B"/>
    <w:rsid w:val="009A0980"/>
    <w:rsid w:val="009A3508"/>
    <w:rsid w:val="009B3F57"/>
    <w:rsid w:val="009B5A4C"/>
    <w:rsid w:val="009B7714"/>
    <w:rsid w:val="009C1D46"/>
    <w:rsid w:val="009D3C8F"/>
    <w:rsid w:val="009D45D6"/>
    <w:rsid w:val="009E3C40"/>
    <w:rsid w:val="009E5646"/>
    <w:rsid w:val="009F0441"/>
    <w:rsid w:val="009F3A32"/>
    <w:rsid w:val="00A021A8"/>
    <w:rsid w:val="00A065E7"/>
    <w:rsid w:val="00A1629A"/>
    <w:rsid w:val="00A26654"/>
    <w:rsid w:val="00A36204"/>
    <w:rsid w:val="00A66A90"/>
    <w:rsid w:val="00A676E1"/>
    <w:rsid w:val="00A737F4"/>
    <w:rsid w:val="00A91578"/>
    <w:rsid w:val="00A94D0D"/>
    <w:rsid w:val="00AA1025"/>
    <w:rsid w:val="00AB643C"/>
    <w:rsid w:val="00AC3DD1"/>
    <w:rsid w:val="00AC7AB7"/>
    <w:rsid w:val="00AD6391"/>
    <w:rsid w:val="00AE1F67"/>
    <w:rsid w:val="00AE4225"/>
    <w:rsid w:val="00AE5EC8"/>
    <w:rsid w:val="00AE70CB"/>
    <w:rsid w:val="00AF26AF"/>
    <w:rsid w:val="00AF41C5"/>
    <w:rsid w:val="00AF510C"/>
    <w:rsid w:val="00AF5732"/>
    <w:rsid w:val="00AF5B5C"/>
    <w:rsid w:val="00B06BA4"/>
    <w:rsid w:val="00B1595F"/>
    <w:rsid w:val="00B16DBD"/>
    <w:rsid w:val="00B2244C"/>
    <w:rsid w:val="00B22A4E"/>
    <w:rsid w:val="00B322D0"/>
    <w:rsid w:val="00B43C1C"/>
    <w:rsid w:val="00B52518"/>
    <w:rsid w:val="00B53DE0"/>
    <w:rsid w:val="00B56ADE"/>
    <w:rsid w:val="00B576F9"/>
    <w:rsid w:val="00B658E4"/>
    <w:rsid w:val="00B7743A"/>
    <w:rsid w:val="00B90581"/>
    <w:rsid w:val="00B905C7"/>
    <w:rsid w:val="00B96EA2"/>
    <w:rsid w:val="00BA3790"/>
    <w:rsid w:val="00BA44BB"/>
    <w:rsid w:val="00BA4FB7"/>
    <w:rsid w:val="00BA62A2"/>
    <w:rsid w:val="00BB3403"/>
    <w:rsid w:val="00BC1BE2"/>
    <w:rsid w:val="00BD3FA0"/>
    <w:rsid w:val="00BD45F1"/>
    <w:rsid w:val="00BE0A69"/>
    <w:rsid w:val="00BE2139"/>
    <w:rsid w:val="00BE48C1"/>
    <w:rsid w:val="00BE7619"/>
    <w:rsid w:val="00BF1C19"/>
    <w:rsid w:val="00BF354C"/>
    <w:rsid w:val="00BF7436"/>
    <w:rsid w:val="00BF7BD4"/>
    <w:rsid w:val="00C04546"/>
    <w:rsid w:val="00C120F7"/>
    <w:rsid w:val="00C233F1"/>
    <w:rsid w:val="00C2762A"/>
    <w:rsid w:val="00C3193B"/>
    <w:rsid w:val="00C447D2"/>
    <w:rsid w:val="00C46CDA"/>
    <w:rsid w:val="00C54562"/>
    <w:rsid w:val="00C660D8"/>
    <w:rsid w:val="00C67A23"/>
    <w:rsid w:val="00C67F94"/>
    <w:rsid w:val="00C73544"/>
    <w:rsid w:val="00C74216"/>
    <w:rsid w:val="00C74FFA"/>
    <w:rsid w:val="00C77CCD"/>
    <w:rsid w:val="00C80660"/>
    <w:rsid w:val="00C80C0C"/>
    <w:rsid w:val="00C844A1"/>
    <w:rsid w:val="00C85C94"/>
    <w:rsid w:val="00CA68CF"/>
    <w:rsid w:val="00CB041A"/>
    <w:rsid w:val="00CB4DC0"/>
    <w:rsid w:val="00CB630C"/>
    <w:rsid w:val="00CB7D8D"/>
    <w:rsid w:val="00CC05D2"/>
    <w:rsid w:val="00CC3913"/>
    <w:rsid w:val="00CC5C7A"/>
    <w:rsid w:val="00CC79CD"/>
    <w:rsid w:val="00CE1DCA"/>
    <w:rsid w:val="00CF175B"/>
    <w:rsid w:val="00CF2FFA"/>
    <w:rsid w:val="00D00FEB"/>
    <w:rsid w:val="00D0165E"/>
    <w:rsid w:val="00D12F17"/>
    <w:rsid w:val="00D13295"/>
    <w:rsid w:val="00D1329D"/>
    <w:rsid w:val="00D143F8"/>
    <w:rsid w:val="00D252A2"/>
    <w:rsid w:val="00D26526"/>
    <w:rsid w:val="00D30337"/>
    <w:rsid w:val="00D5542F"/>
    <w:rsid w:val="00D55DC4"/>
    <w:rsid w:val="00D612CF"/>
    <w:rsid w:val="00D71A22"/>
    <w:rsid w:val="00D74FCA"/>
    <w:rsid w:val="00D8273B"/>
    <w:rsid w:val="00D92A4B"/>
    <w:rsid w:val="00D93170"/>
    <w:rsid w:val="00DB0B4E"/>
    <w:rsid w:val="00DC5952"/>
    <w:rsid w:val="00DF44E0"/>
    <w:rsid w:val="00E025C0"/>
    <w:rsid w:val="00E1651B"/>
    <w:rsid w:val="00E26704"/>
    <w:rsid w:val="00E44FAC"/>
    <w:rsid w:val="00E467CD"/>
    <w:rsid w:val="00E60098"/>
    <w:rsid w:val="00E62A18"/>
    <w:rsid w:val="00E6670F"/>
    <w:rsid w:val="00E6779E"/>
    <w:rsid w:val="00E722FA"/>
    <w:rsid w:val="00E81970"/>
    <w:rsid w:val="00E851EF"/>
    <w:rsid w:val="00E860B9"/>
    <w:rsid w:val="00EA138E"/>
    <w:rsid w:val="00EA43B0"/>
    <w:rsid w:val="00EA5B71"/>
    <w:rsid w:val="00EB0D26"/>
    <w:rsid w:val="00EB1C73"/>
    <w:rsid w:val="00EB4C2E"/>
    <w:rsid w:val="00EC1D2C"/>
    <w:rsid w:val="00EC24D6"/>
    <w:rsid w:val="00EC7F66"/>
    <w:rsid w:val="00ED202D"/>
    <w:rsid w:val="00ED2D9D"/>
    <w:rsid w:val="00EE1084"/>
    <w:rsid w:val="00EF1318"/>
    <w:rsid w:val="00EF37DB"/>
    <w:rsid w:val="00F01C7E"/>
    <w:rsid w:val="00F076BA"/>
    <w:rsid w:val="00F10102"/>
    <w:rsid w:val="00F20863"/>
    <w:rsid w:val="00F2357D"/>
    <w:rsid w:val="00F24D38"/>
    <w:rsid w:val="00F302C6"/>
    <w:rsid w:val="00F37A6C"/>
    <w:rsid w:val="00F419E1"/>
    <w:rsid w:val="00F64309"/>
    <w:rsid w:val="00F70F69"/>
    <w:rsid w:val="00F76722"/>
    <w:rsid w:val="00F809FD"/>
    <w:rsid w:val="00FA274F"/>
    <w:rsid w:val="00FA3980"/>
    <w:rsid w:val="00FA66DE"/>
    <w:rsid w:val="00FB32F8"/>
    <w:rsid w:val="00FB5945"/>
    <w:rsid w:val="00FB6FF2"/>
    <w:rsid w:val="00FC5792"/>
    <w:rsid w:val="00FC707D"/>
    <w:rsid w:val="00FC7E01"/>
    <w:rsid w:val="00FE02F4"/>
    <w:rsid w:val="00FE2B65"/>
    <w:rsid w:val="00FE41F9"/>
    <w:rsid w:val="00FE4296"/>
    <w:rsid w:val="00FF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683C44"/>
    <w:pPr>
      <w:keepNext/>
      <w:numPr>
        <w:numId w:val="27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DB0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C447D2"/>
    <w:rPr>
      <w:i/>
      <w:iCs/>
    </w:rPr>
  </w:style>
  <w:style w:type="paragraph" w:styleId="ListParagraph">
    <w:name w:val="List Paragraph"/>
    <w:basedOn w:val="Normal"/>
    <w:uiPriority w:val="34"/>
    <w:qFormat/>
    <w:rsid w:val="009D3C8F"/>
    <w:pPr>
      <w:ind w:left="708"/>
    </w:pPr>
  </w:style>
  <w:style w:type="paragraph" w:styleId="FootnoteText">
    <w:name w:val="footnote text"/>
    <w:basedOn w:val="Normal"/>
    <w:link w:val="FootnoteTextChar"/>
    <w:rsid w:val="008167B5"/>
    <w:rPr>
      <w:sz w:val="20"/>
      <w:szCs w:val="20"/>
    </w:rPr>
  </w:style>
  <w:style w:type="character" w:customStyle="1" w:styleId="FootnoteTextChar">
    <w:name w:val="Footnote Text Char"/>
    <w:link w:val="FootnoteText"/>
    <w:rsid w:val="008167B5"/>
    <w:rPr>
      <w:lang w:val="de-DE" w:eastAsia="de-DE"/>
    </w:rPr>
  </w:style>
  <w:style w:type="character" w:styleId="FootnoteReference">
    <w:name w:val="footnote reference"/>
    <w:rsid w:val="008167B5"/>
    <w:rPr>
      <w:vertAlign w:val="superscript"/>
    </w:rPr>
  </w:style>
  <w:style w:type="paragraph" w:styleId="BalloonText">
    <w:name w:val="Balloon Text"/>
    <w:basedOn w:val="Normal"/>
    <w:link w:val="BalloonTextChar"/>
    <w:rsid w:val="001946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4682"/>
    <w:rPr>
      <w:rFonts w:ascii="Tahoma" w:hAnsi="Tahoma" w:cs="Tahoma"/>
      <w:sz w:val="16"/>
      <w:szCs w:val="16"/>
      <w:lang w:val="de-DE" w:eastAsia="de-DE"/>
    </w:rPr>
  </w:style>
  <w:style w:type="paragraph" w:styleId="NormalWeb">
    <w:name w:val="Normal (Web)"/>
    <w:basedOn w:val="Normal"/>
    <w:uiPriority w:val="99"/>
    <w:unhideWhenUsed/>
    <w:rsid w:val="0057702C"/>
    <w:pPr>
      <w:spacing w:before="100" w:beforeAutospacing="1" w:after="100" w:afterAutospacing="1"/>
    </w:pPr>
    <w:rPr>
      <w:rFonts w:eastAsiaTheme="minorEastAsia"/>
      <w:lang w:val="de-CH" w:eastAsia="de-CH"/>
    </w:rPr>
  </w:style>
  <w:style w:type="character" w:customStyle="1" w:styleId="Heading1Char">
    <w:name w:val="Heading 1 Char"/>
    <w:basedOn w:val="DefaultParagraphFont"/>
    <w:link w:val="Heading1"/>
    <w:rsid w:val="00683C44"/>
    <w:rPr>
      <w:rFonts w:ascii="Arial" w:hAnsi="Arial" w:cs="Arial"/>
      <w:b/>
      <w:bCs/>
      <w:kern w:val="32"/>
      <w:sz w:val="28"/>
      <w:szCs w:val="28"/>
      <w:lang w:val="de-DE" w:eastAsia="de-DE"/>
    </w:rPr>
  </w:style>
  <w:style w:type="character" w:styleId="Hyperlink">
    <w:name w:val="Hyperlink"/>
    <w:rsid w:val="004073AA"/>
    <w:rPr>
      <w:color w:val="0000FF"/>
      <w:u w:val="single"/>
    </w:rPr>
  </w:style>
  <w:style w:type="paragraph" w:styleId="Caption">
    <w:name w:val="caption"/>
    <w:basedOn w:val="Normal"/>
    <w:next w:val="Normal"/>
    <w:link w:val="CaptionChar"/>
    <w:qFormat/>
    <w:rsid w:val="009B3F57"/>
    <w:pPr>
      <w:spacing w:before="120" w:after="120"/>
    </w:pPr>
    <w:rPr>
      <w:rFonts w:ascii="Arial" w:hAnsi="Arial"/>
      <w:b/>
      <w:bCs/>
      <w:sz w:val="20"/>
      <w:szCs w:val="20"/>
      <w:lang w:val="de-CH" w:eastAsia="de-CH"/>
    </w:rPr>
  </w:style>
  <w:style w:type="character" w:customStyle="1" w:styleId="CaptionChar">
    <w:name w:val="Caption Char"/>
    <w:link w:val="Caption"/>
    <w:rsid w:val="009B3F57"/>
    <w:rPr>
      <w:rFonts w:ascii="Arial" w:hAnsi="Arial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683C44"/>
    <w:pPr>
      <w:keepNext/>
      <w:numPr>
        <w:numId w:val="27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DB0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C447D2"/>
    <w:rPr>
      <w:i/>
      <w:iCs/>
    </w:rPr>
  </w:style>
  <w:style w:type="paragraph" w:styleId="ListParagraph">
    <w:name w:val="List Paragraph"/>
    <w:basedOn w:val="Normal"/>
    <w:uiPriority w:val="34"/>
    <w:qFormat/>
    <w:rsid w:val="009D3C8F"/>
    <w:pPr>
      <w:ind w:left="708"/>
    </w:pPr>
  </w:style>
  <w:style w:type="paragraph" w:styleId="FootnoteText">
    <w:name w:val="footnote text"/>
    <w:basedOn w:val="Normal"/>
    <w:link w:val="FootnoteTextChar"/>
    <w:rsid w:val="008167B5"/>
    <w:rPr>
      <w:sz w:val="20"/>
      <w:szCs w:val="20"/>
    </w:rPr>
  </w:style>
  <w:style w:type="character" w:customStyle="1" w:styleId="FootnoteTextChar">
    <w:name w:val="Footnote Text Char"/>
    <w:link w:val="FootnoteText"/>
    <w:rsid w:val="008167B5"/>
    <w:rPr>
      <w:lang w:val="de-DE" w:eastAsia="de-DE"/>
    </w:rPr>
  </w:style>
  <w:style w:type="character" w:styleId="FootnoteReference">
    <w:name w:val="footnote reference"/>
    <w:rsid w:val="008167B5"/>
    <w:rPr>
      <w:vertAlign w:val="superscript"/>
    </w:rPr>
  </w:style>
  <w:style w:type="paragraph" w:styleId="BalloonText">
    <w:name w:val="Balloon Text"/>
    <w:basedOn w:val="Normal"/>
    <w:link w:val="BalloonTextChar"/>
    <w:rsid w:val="001946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4682"/>
    <w:rPr>
      <w:rFonts w:ascii="Tahoma" w:hAnsi="Tahoma" w:cs="Tahoma"/>
      <w:sz w:val="16"/>
      <w:szCs w:val="16"/>
      <w:lang w:val="de-DE" w:eastAsia="de-DE"/>
    </w:rPr>
  </w:style>
  <w:style w:type="paragraph" w:styleId="NormalWeb">
    <w:name w:val="Normal (Web)"/>
    <w:basedOn w:val="Normal"/>
    <w:uiPriority w:val="99"/>
    <w:unhideWhenUsed/>
    <w:rsid w:val="0057702C"/>
    <w:pPr>
      <w:spacing w:before="100" w:beforeAutospacing="1" w:after="100" w:afterAutospacing="1"/>
    </w:pPr>
    <w:rPr>
      <w:rFonts w:eastAsiaTheme="minorEastAsia"/>
      <w:lang w:val="de-CH" w:eastAsia="de-CH"/>
    </w:rPr>
  </w:style>
  <w:style w:type="character" w:customStyle="1" w:styleId="Heading1Char">
    <w:name w:val="Heading 1 Char"/>
    <w:basedOn w:val="DefaultParagraphFont"/>
    <w:link w:val="Heading1"/>
    <w:rsid w:val="00683C44"/>
    <w:rPr>
      <w:rFonts w:ascii="Arial" w:hAnsi="Arial" w:cs="Arial"/>
      <w:b/>
      <w:bCs/>
      <w:kern w:val="32"/>
      <w:sz w:val="28"/>
      <w:szCs w:val="28"/>
      <w:lang w:val="de-DE" w:eastAsia="de-DE"/>
    </w:rPr>
  </w:style>
  <w:style w:type="character" w:styleId="Hyperlink">
    <w:name w:val="Hyperlink"/>
    <w:rsid w:val="004073AA"/>
    <w:rPr>
      <w:color w:val="0000FF"/>
      <w:u w:val="single"/>
    </w:rPr>
  </w:style>
  <w:style w:type="paragraph" w:styleId="Caption">
    <w:name w:val="caption"/>
    <w:basedOn w:val="Normal"/>
    <w:next w:val="Normal"/>
    <w:link w:val="CaptionChar"/>
    <w:qFormat/>
    <w:rsid w:val="009B3F57"/>
    <w:pPr>
      <w:spacing w:before="120" w:after="120"/>
    </w:pPr>
    <w:rPr>
      <w:rFonts w:ascii="Arial" w:hAnsi="Arial"/>
      <w:b/>
      <w:bCs/>
      <w:sz w:val="20"/>
      <w:szCs w:val="20"/>
      <w:lang w:val="de-CH" w:eastAsia="de-CH"/>
    </w:rPr>
  </w:style>
  <w:style w:type="character" w:customStyle="1" w:styleId="CaptionChar">
    <w:name w:val="Caption Char"/>
    <w:link w:val="Caption"/>
    <w:rsid w:val="009B3F57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8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cksde.com/p_6_250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902A9-86A2-46CA-81B2-2356A6D1A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3188</Characters>
  <Application>Microsoft Office Word</Application>
  <DocSecurity>0</DocSecurity>
  <Lines>91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Rafael Egli</dc:creator>
  <cp:lastModifiedBy>de Queiroz Tavares Marina (dqtm)</cp:lastModifiedBy>
  <cp:revision>9</cp:revision>
  <cp:lastPrinted>2016-12-07T07:45:00Z</cp:lastPrinted>
  <dcterms:created xsi:type="dcterms:W3CDTF">2016-12-06T08:23:00Z</dcterms:created>
  <dcterms:modified xsi:type="dcterms:W3CDTF">2016-12-07T09:49:00Z</dcterms:modified>
</cp:coreProperties>
</file>