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B1E" w:rsidRPr="0048667B" w:rsidRDefault="007F6B1E" w:rsidP="00877152">
      <w:pPr>
        <w:jc w:val="center"/>
        <w:rPr>
          <w:rFonts w:ascii="Times New Roman" w:hAnsi="Times New Roman" w:cs="Times New Roman"/>
          <w:b/>
        </w:rPr>
      </w:pPr>
      <w:r w:rsidRPr="0048667B">
        <w:rPr>
          <w:rFonts w:ascii="Times New Roman" w:hAnsi="Times New Roman" w:cs="Times New Roman"/>
          <w:b/>
        </w:rPr>
        <w:t>FUNDACIÓN</w:t>
      </w:r>
    </w:p>
    <w:p w:rsidR="007F6B1E" w:rsidRPr="0048667B" w:rsidRDefault="007F6B1E" w:rsidP="00877152">
      <w:pPr>
        <w:jc w:val="center"/>
        <w:rPr>
          <w:rFonts w:ascii="Times New Roman" w:hAnsi="Times New Roman" w:cs="Times New Roman"/>
          <w:b/>
        </w:rPr>
      </w:pPr>
      <w:r w:rsidRPr="0048667B">
        <w:rPr>
          <w:rFonts w:ascii="Times New Roman" w:hAnsi="Times New Roman" w:cs="Times New Roman"/>
          <w:b/>
        </w:rPr>
        <w:t>RIKUNA KUYAY</w:t>
      </w:r>
    </w:p>
    <w:p w:rsidR="007F6B1E" w:rsidRPr="0048667B" w:rsidRDefault="007F6B1E" w:rsidP="00877152">
      <w:pPr>
        <w:jc w:val="both"/>
        <w:rPr>
          <w:rFonts w:ascii="Times New Roman" w:hAnsi="Times New Roman" w:cs="Times New Roman"/>
        </w:rPr>
      </w:pPr>
    </w:p>
    <w:p w:rsidR="007F6B1E" w:rsidRPr="0048667B" w:rsidRDefault="007F6B1E" w:rsidP="00877152">
      <w:pPr>
        <w:jc w:val="both"/>
        <w:rPr>
          <w:rFonts w:ascii="Times New Roman" w:hAnsi="Times New Roman" w:cs="Times New Roman"/>
        </w:rPr>
      </w:pPr>
      <w:r w:rsidRPr="0048667B">
        <w:rPr>
          <w:rFonts w:ascii="Times New Roman" w:hAnsi="Times New Roman" w:cs="Times New Roman"/>
        </w:rPr>
        <w:t>Somos un equipo multidisciplinario que nos permiten tener una visión holística para identificar las realidades de los distintos sectores y establece</w:t>
      </w:r>
      <w:r w:rsidR="00916CD0" w:rsidRPr="0048667B">
        <w:rPr>
          <w:rFonts w:ascii="Times New Roman" w:hAnsi="Times New Roman" w:cs="Times New Roman"/>
        </w:rPr>
        <w:t>r las directrices para promover</w:t>
      </w:r>
      <w:r w:rsidRPr="0048667B">
        <w:rPr>
          <w:rFonts w:ascii="Times New Roman" w:hAnsi="Times New Roman" w:cs="Times New Roman"/>
        </w:rPr>
        <w:t xml:space="preserve"> programas y proyectos con una visión integral de toda la población, con énfasis en los grupos de atención prioritaria y toda aquella población que se encuentra en situación de pobreza y vulnerabilidad, promoviendo el desarrollo y cuidado integral durante todo el ciclo de vida, la movilidad e inclusión social ascendente y desde el contribuir al fortalecimiento de las e</w:t>
      </w:r>
      <w:r w:rsidR="00916CD0" w:rsidRPr="0048667B">
        <w:rPr>
          <w:rFonts w:ascii="Times New Roman" w:hAnsi="Times New Roman" w:cs="Times New Roman"/>
        </w:rPr>
        <w:t>conomías populares y solidarias. De este modo se promueve</w:t>
      </w:r>
      <w:r w:rsidRPr="0048667B">
        <w:rPr>
          <w:rFonts w:ascii="Times New Roman" w:hAnsi="Times New Roman" w:cs="Times New Roman"/>
        </w:rPr>
        <w:t>, asegura</w:t>
      </w:r>
      <w:r w:rsidR="00916CD0" w:rsidRPr="0048667B">
        <w:rPr>
          <w:rFonts w:ascii="Times New Roman" w:hAnsi="Times New Roman" w:cs="Times New Roman"/>
        </w:rPr>
        <w:t>, protege y apoya</w:t>
      </w:r>
      <w:r w:rsidRPr="0048667B">
        <w:rPr>
          <w:rFonts w:ascii="Times New Roman" w:hAnsi="Times New Roman" w:cs="Times New Roman"/>
        </w:rPr>
        <w:t xml:space="preserve"> la restitución y ejercicio pleno</w:t>
      </w:r>
      <w:r w:rsidR="00916CD0" w:rsidRPr="0048667B">
        <w:rPr>
          <w:rFonts w:ascii="Times New Roman" w:hAnsi="Times New Roman" w:cs="Times New Roman"/>
        </w:rPr>
        <w:t xml:space="preserve"> lo</w:t>
      </w:r>
      <w:r w:rsidRPr="0048667B">
        <w:rPr>
          <w:rFonts w:ascii="Times New Roman" w:hAnsi="Times New Roman" w:cs="Times New Roman"/>
        </w:rPr>
        <w:t xml:space="preserve">s derechos en todo el ciclo de </w:t>
      </w:r>
      <w:r w:rsidR="00916CD0" w:rsidRPr="0048667B">
        <w:rPr>
          <w:rFonts w:ascii="Times New Roman" w:hAnsi="Times New Roman" w:cs="Times New Roman"/>
        </w:rPr>
        <w:t xml:space="preserve">vida </w:t>
      </w:r>
      <w:r w:rsidRPr="0048667B">
        <w:rPr>
          <w:rFonts w:ascii="Times New Roman" w:hAnsi="Times New Roman" w:cs="Times New Roman"/>
        </w:rPr>
        <w:t>con el fin aumentar las capacidades y potencialidades de las comunidades; fomentar la participación ciudadana que integre y articule l</w:t>
      </w:r>
      <w:r w:rsidR="00916CD0" w:rsidRPr="0048667B">
        <w:rPr>
          <w:rFonts w:ascii="Times New Roman" w:hAnsi="Times New Roman" w:cs="Times New Roman"/>
        </w:rPr>
        <w:t>as actividades de la población.</w:t>
      </w:r>
    </w:p>
    <w:p w:rsidR="00916CD0" w:rsidRPr="0048667B" w:rsidRDefault="00916CD0" w:rsidP="00877152">
      <w:pPr>
        <w:jc w:val="both"/>
        <w:rPr>
          <w:rFonts w:ascii="Times New Roman" w:hAnsi="Times New Roman" w:cs="Times New Roman"/>
        </w:rPr>
      </w:pPr>
    </w:p>
    <w:p w:rsidR="007F6B1E" w:rsidRPr="0048667B" w:rsidRDefault="007F6B1E" w:rsidP="00877152">
      <w:pPr>
        <w:jc w:val="both"/>
        <w:rPr>
          <w:rFonts w:ascii="Times New Roman" w:hAnsi="Times New Roman" w:cs="Times New Roman"/>
        </w:rPr>
      </w:pPr>
      <w:r w:rsidRPr="0048667B">
        <w:rPr>
          <w:rFonts w:ascii="Times New Roman" w:hAnsi="Times New Roman" w:cs="Times New Roman"/>
        </w:rPr>
        <w:t>Los planes y proyectos se ejecutan en tres aspectos principales:</w:t>
      </w:r>
    </w:p>
    <w:p w:rsidR="007F6B1E" w:rsidRPr="0048667B" w:rsidRDefault="007F6B1E" w:rsidP="00877152">
      <w:pPr>
        <w:jc w:val="both"/>
        <w:rPr>
          <w:rFonts w:ascii="Times New Roman" w:hAnsi="Times New Roman" w:cs="Times New Roman"/>
        </w:rPr>
      </w:pPr>
    </w:p>
    <w:p w:rsidR="007F6B1E" w:rsidRPr="0048667B" w:rsidRDefault="007F6B1E" w:rsidP="00877152">
      <w:pPr>
        <w:jc w:val="both"/>
        <w:rPr>
          <w:rFonts w:ascii="Times New Roman" w:hAnsi="Times New Roman" w:cs="Times New Roman"/>
        </w:rPr>
      </w:pPr>
      <w:r w:rsidRPr="0048667B">
        <w:rPr>
          <w:rFonts w:ascii="Times New Roman" w:hAnsi="Times New Roman" w:cs="Times New Roman"/>
        </w:rPr>
        <w:t>. Diagnóstico</w:t>
      </w:r>
    </w:p>
    <w:p w:rsidR="007F6B1E" w:rsidRPr="0048667B" w:rsidRDefault="007F6B1E" w:rsidP="00877152">
      <w:pPr>
        <w:jc w:val="both"/>
        <w:rPr>
          <w:rFonts w:ascii="Times New Roman" w:hAnsi="Times New Roman" w:cs="Times New Roman"/>
        </w:rPr>
      </w:pPr>
      <w:r w:rsidRPr="0048667B">
        <w:rPr>
          <w:rFonts w:ascii="Times New Roman" w:hAnsi="Times New Roman" w:cs="Times New Roman"/>
        </w:rPr>
        <w:t>. Propuesta</w:t>
      </w:r>
    </w:p>
    <w:p w:rsidR="007F6B1E" w:rsidRPr="0048667B" w:rsidRDefault="007F6B1E" w:rsidP="00877152">
      <w:pPr>
        <w:jc w:val="both"/>
        <w:rPr>
          <w:rFonts w:ascii="Times New Roman" w:hAnsi="Times New Roman" w:cs="Times New Roman"/>
        </w:rPr>
      </w:pPr>
      <w:r w:rsidRPr="0048667B">
        <w:rPr>
          <w:rFonts w:ascii="Times New Roman" w:hAnsi="Times New Roman" w:cs="Times New Roman"/>
        </w:rPr>
        <w:t xml:space="preserve">. Ejecución de proyectos </w:t>
      </w:r>
    </w:p>
    <w:p w:rsidR="007F6B1E" w:rsidRPr="0048667B" w:rsidRDefault="007F6B1E" w:rsidP="00877152">
      <w:pPr>
        <w:jc w:val="both"/>
        <w:rPr>
          <w:rFonts w:ascii="Times New Roman" w:hAnsi="Times New Roman" w:cs="Times New Roman"/>
        </w:rPr>
      </w:pPr>
    </w:p>
    <w:p w:rsidR="007F6B1E" w:rsidRPr="0048667B" w:rsidRDefault="007F6B1E" w:rsidP="00877152">
      <w:pPr>
        <w:jc w:val="both"/>
        <w:rPr>
          <w:rFonts w:ascii="Times New Roman" w:hAnsi="Times New Roman" w:cs="Times New Roman"/>
          <w:b/>
        </w:rPr>
      </w:pPr>
      <w:r w:rsidRPr="0048667B">
        <w:rPr>
          <w:rFonts w:ascii="Times New Roman" w:hAnsi="Times New Roman" w:cs="Times New Roman"/>
          <w:b/>
        </w:rPr>
        <w:t>Nuestra misión</w:t>
      </w:r>
    </w:p>
    <w:p w:rsidR="007F6B1E" w:rsidRPr="0048667B" w:rsidRDefault="007F6B1E" w:rsidP="00877152">
      <w:pPr>
        <w:jc w:val="both"/>
        <w:rPr>
          <w:rFonts w:ascii="Times New Roman" w:hAnsi="Times New Roman" w:cs="Times New Roman"/>
        </w:rPr>
      </w:pPr>
      <w:r w:rsidRPr="0048667B">
        <w:rPr>
          <w:rFonts w:ascii="Times New Roman" w:hAnsi="Times New Roman" w:cs="Times New Roman"/>
        </w:rPr>
        <w:t>Contribuir a la mejora de la calidad de vida de las personas en general, a la conservación y sostenibilidad social y ambiental, en especial protección a aquellas personas que se encuentran en situación y condiciones de vulnerabilidad, enfocados en los grupos de atención prioritaria restituyendo sus derechos de manera integral, mejorando su estado emocional, además de contribuir al fortalecimiento de economías populares y solidarias.</w:t>
      </w:r>
    </w:p>
    <w:p w:rsidR="007F6B1E" w:rsidRPr="0048667B" w:rsidRDefault="007F6B1E" w:rsidP="00877152">
      <w:pPr>
        <w:jc w:val="both"/>
        <w:rPr>
          <w:rFonts w:ascii="Times New Roman" w:hAnsi="Times New Roman" w:cs="Times New Roman"/>
        </w:rPr>
      </w:pPr>
    </w:p>
    <w:p w:rsidR="007F6B1E" w:rsidRPr="0048667B" w:rsidRDefault="007F6B1E" w:rsidP="00877152">
      <w:pPr>
        <w:jc w:val="both"/>
        <w:rPr>
          <w:rFonts w:ascii="Times New Roman" w:hAnsi="Times New Roman" w:cs="Times New Roman"/>
          <w:b/>
        </w:rPr>
      </w:pPr>
      <w:r w:rsidRPr="0048667B">
        <w:rPr>
          <w:rFonts w:ascii="Times New Roman" w:hAnsi="Times New Roman" w:cs="Times New Roman"/>
          <w:b/>
        </w:rPr>
        <w:t>Nuestra visión</w:t>
      </w:r>
    </w:p>
    <w:p w:rsidR="007F6B1E" w:rsidRPr="0048667B" w:rsidRDefault="007F6B1E" w:rsidP="00877152">
      <w:pPr>
        <w:jc w:val="both"/>
        <w:rPr>
          <w:rFonts w:ascii="Times New Roman" w:hAnsi="Times New Roman" w:cs="Times New Roman"/>
        </w:rPr>
      </w:pPr>
      <w:r w:rsidRPr="0048667B">
        <w:rPr>
          <w:rFonts w:ascii="Times New Roman" w:hAnsi="Times New Roman" w:cs="Times New Roman"/>
        </w:rPr>
        <w:t>Somos una organización responsable y comprometida con la equidad social y el desarrollo humano integral, desde principios de la filantropía, con una identidad caracterizada por el respeto de las manifestaciones culturales propias de cada lugar, de los saberes locales, por la defensa de los derechos y, por el empoderamiento y mejoramiento de vida de aquellos individuos y grupos que no cuentan por si mismos con los mecanismos, herramientas ni capacidades necesarias para alcanzar el goce de sus derechos fundamentales.</w:t>
      </w:r>
    </w:p>
    <w:p w:rsidR="007F6B1E" w:rsidRPr="0048667B" w:rsidRDefault="007F6B1E" w:rsidP="00877152">
      <w:pPr>
        <w:jc w:val="both"/>
        <w:rPr>
          <w:rFonts w:ascii="Times New Roman" w:hAnsi="Times New Roman" w:cs="Times New Roman"/>
        </w:rPr>
      </w:pPr>
      <w:r w:rsidRPr="0048667B">
        <w:rPr>
          <w:rFonts w:ascii="Times New Roman" w:hAnsi="Times New Roman" w:cs="Times New Roman"/>
        </w:rPr>
        <w:t>Ser una organización social dinámica y participativa, de ámbito de actuación e intervención local, integrada por personas cualificadas e identificadas con la misión y los ideales de la fundación, con capacidad de adaptación al cambio y abierta a la comunicación y coordinación de esfuerzos, recursos y metas con otras organizaciones de los sectores público y privado.</w:t>
      </w:r>
    </w:p>
    <w:p w:rsidR="007F6B1E" w:rsidRPr="0048667B" w:rsidRDefault="007F6B1E" w:rsidP="00877152">
      <w:pPr>
        <w:jc w:val="both"/>
        <w:rPr>
          <w:rFonts w:ascii="Times New Roman" w:hAnsi="Times New Roman" w:cs="Times New Roman"/>
        </w:rPr>
      </w:pPr>
    </w:p>
    <w:p w:rsidR="007F6B1E" w:rsidRPr="0048667B" w:rsidRDefault="007F6B1E" w:rsidP="00877152">
      <w:pPr>
        <w:jc w:val="both"/>
        <w:rPr>
          <w:rFonts w:ascii="Times New Roman" w:hAnsi="Times New Roman" w:cs="Times New Roman"/>
          <w:b/>
        </w:rPr>
      </w:pPr>
      <w:r w:rsidRPr="0048667B">
        <w:rPr>
          <w:rFonts w:ascii="Times New Roman" w:hAnsi="Times New Roman" w:cs="Times New Roman"/>
          <w:b/>
        </w:rPr>
        <w:t>Proyectos</w:t>
      </w:r>
      <w:r w:rsidR="00853F7C" w:rsidRPr="0048667B">
        <w:rPr>
          <w:rFonts w:ascii="Times New Roman" w:hAnsi="Times New Roman" w:cs="Times New Roman"/>
          <w:b/>
        </w:rPr>
        <w:t xml:space="preserve"> D</w:t>
      </w:r>
      <w:r w:rsidRPr="0048667B">
        <w:rPr>
          <w:rFonts w:ascii="Times New Roman" w:hAnsi="Times New Roman" w:cs="Times New Roman"/>
          <w:b/>
        </w:rPr>
        <w:t>irectos de la fundación</w:t>
      </w:r>
    </w:p>
    <w:p w:rsidR="008E00D6" w:rsidRPr="0048667B" w:rsidRDefault="008E00D6" w:rsidP="00877152">
      <w:pPr>
        <w:jc w:val="both"/>
        <w:rPr>
          <w:rFonts w:ascii="Times New Roman" w:hAnsi="Times New Roman" w:cs="Times New Roman"/>
        </w:rPr>
      </w:pPr>
    </w:p>
    <w:p w:rsidR="007F6B1E" w:rsidRPr="0048667B" w:rsidRDefault="008E00D6" w:rsidP="00877152">
      <w:pPr>
        <w:jc w:val="both"/>
        <w:rPr>
          <w:rFonts w:ascii="Times New Roman" w:hAnsi="Times New Roman" w:cs="Times New Roman"/>
        </w:rPr>
      </w:pPr>
      <w:r w:rsidRPr="0048667B">
        <w:rPr>
          <w:rFonts w:ascii="Times New Roman" w:hAnsi="Times New Roman" w:cs="Times New Roman"/>
        </w:rPr>
        <w:t>La fundación como parte de su servicio con la comunidad ofrece varios programas en beneficio de la comunidad entre los cuales destacan:</w:t>
      </w:r>
    </w:p>
    <w:p w:rsidR="008E00D6" w:rsidRPr="0048667B" w:rsidRDefault="008E00D6" w:rsidP="00877152">
      <w:pPr>
        <w:jc w:val="both"/>
        <w:rPr>
          <w:rFonts w:ascii="Times New Roman" w:hAnsi="Times New Roman" w:cs="Times New Roman"/>
        </w:rPr>
      </w:pPr>
    </w:p>
    <w:p w:rsidR="00EC5280" w:rsidRPr="0048667B" w:rsidRDefault="00EC5280" w:rsidP="00877152">
      <w:pPr>
        <w:jc w:val="both"/>
        <w:rPr>
          <w:rFonts w:ascii="Times New Roman" w:hAnsi="Times New Roman" w:cs="Times New Roman"/>
          <w:b/>
        </w:rPr>
      </w:pPr>
      <w:r w:rsidRPr="0048667B">
        <w:rPr>
          <w:rFonts w:ascii="Times New Roman" w:hAnsi="Times New Roman" w:cs="Times New Roman"/>
          <w:b/>
        </w:rPr>
        <w:t xml:space="preserve">Terapia psicológica Integral </w:t>
      </w:r>
    </w:p>
    <w:p w:rsidR="00454AE5" w:rsidRPr="0048667B" w:rsidRDefault="00454AE5" w:rsidP="00454AE5">
      <w:pPr>
        <w:jc w:val="both"/>
        <w:rPr>
          <w:rFonts w:ascii="Times New Roman" w:hAnsi="Times New Roman" w:cs="Times New Roman"/>
        </w:rPr>
      </w:pPr>
      <w:r w:rsidRPr="0048667B">
        <w:rPr>
          <w:rFonts w:ascii="Times New Roman" w:hAnsi="Times New Roman" w:cs="Times New Roman"/>
        </w:rPr>
        <w:lastRenderedPageBreak/>
        <w:t xml:space="preserve">La fundación </w:t>
      </w:r>
      <w:proofErr w:type="spellStart"/>
      <w:r w:rsidRPr="0048667B">
        <w:rPr>
          <w:rFonts w:ascii="Times New Roman" w:hAnsi="Times New Roman" w:cs="Times New Roman"/>
        </w:rPr>
        <w:t>Rikuna</w:t>
      </w:r>
      <w:proofErr w:type="spellEnd"/>
      <w:r w:rsidRPr="0048667B">
        <w:rPr>
          <w:rFonts w:ascii="Times New Roman" w:hAnsi="Times New Roman" w:cs="Times New Roman"/>
        </w:rPr>
        <w:t xml:space="preserve"> </w:t>
      </w:r>
      <w:proofErr w:type="spellStart"/>
      <w:r w:rsidRPr="0048667B">
        <w:rPr>
          <w:rFonts w:ascii="Times New Roman" w:hAnsi="Times New Roman" w:cs="Times New Roman"/>
        </w:rPr>
        <w:t>Kuyay</w:t>
      </w:r>
      <w:proofErr w:type="spellEnd"/>
      <w:r w:rsidRPr="0048667B">
        <w:rPr>
          <w:rFonts w:ascii="Times New Roman" w:hAnsi="Times New Roman" w:cs="Times New Roman"/>
        </w:rPr>
        <w:t xml:space="preserve"> comprometida con el bienestar y la salud mental de la sociedad, pone a disposición del público en general los servicios de </w:t>
      </w:r>
      <w:proofErr w:type="spellStart"/>
      <w:r w:rsidRPr="0048667B">
        <w:rPr>
          <w:rFonts w:ascii="Times New Roman" w:hAnsi="Times New Roman" w:cs="Times New Roman"/>
        </w:rPr>
        <w:t>teleasistencia</w:t>
      </w:r>
      <w:proofErr w:type="spellEnd"/>
      <w:r w:rsidRPr="0048667B">
        <w:rPr>
          <w:rFonts w:ascii="Times New Roman" w:hAnsi="Times New Roman" w:cs="Times New Roman"/>
        </w:rPr>
        <w:t xml:space="preserve"> y terapia psicológica presencial a cargo de profesionales en psicología clínica y psicología educativa. La terapia psicológica consiste en favorecer y orientar a la persona que busca ayuda, en diversas prácticas y formas eficaces de solucionar, afrontar,  manejar,  superar o prevenir aquellos problemas psicológicos (emocionales, familiares, sentimentales) o situaciones problemáticas (estrés, duelo, enfermedades) y dificultades (asociadas a alteraciones cognitivas, como memoria, falta de concentración, entre otras) tanto internas como externas,  que hacen que la persona se sienta mal en la actualidad o se han sentido pésimo en algún momento de su vida.</w:t>
      </w:r>
    </w:p>
    <w:p w:rsidR="00454AE5" w:rsidRPr="0048667B" w:rsidRDefault="00454AE5" w:rsidP="00454AE5">
      <w:pPr>
        <w:jc w:val="both"/>
        <w:rPr>
          <w:rFonts w:ascii="Times New Roman" w:hAnsi="Times New Roman" w:cs="Times New Roman"/>
        </w:rPr>
      </w:pPr>
      <w:r w:rsidRPr="0048667B">
        <w:rPr>
          <w:rFonts w:ascii="Times New Roman" w:hAnsi="Times New Roman" w:cs="Times New Roman"/>
        </w:rPr>
        <w:t>Es esencial que se favorezca  el desarrollo de la capacidades intrínsecas de cada persona, dotándolas de  nuevos recursos personales o utilizando los que ya tienen pero no han identificado  o no saben cómo aplicar,  con la premisa de que a la finalización del tratamiento psicológico, las personas sean autónomas e independientes, para gestionar y solucionar  las dificultades que vayan surgiendo, provocando u ocasionando una mejor calidad de vida y bienestar psicológico en las diferentes áreas de su vida (personal, de pareja, familiar, laboral, social), integrando conductas, estados afectivos o sentimientos y procesos de pensamiento.</w:t>
      </w:r>
    </w:p>
    <w:p w:rsidR="00877152" w:rsidRPr="0048667B" w:rsidRDefault="00454AE5" w:rsidP="00454AE5">
      <w:pPr>
        <w:jc w:val="both"/>
        <w:rPr>
          <w:rFonts w:ascii="Times New Roman" w:hAnsi="Times New Roman" w:cs="Times New Roman"/>
        </w:rPr>
      </w:pPr>
      <w:r w:rsidRPr="0048667B">
        <w:rPr>
          <w:rFonts w:ascii="Times New Roman" w:hAnsi="Times New Roman" w:cs="Times New Roman"/>
        </w:rPr>
        <w:t xml:space="preserve">El abordaje psicológico, que realizan los profesionales de la fundación </w:t>
      </w:r>
      <w:proofErr w:type="spellStart"/>
      <w:r w:rsidRPr="0048667B">
        <w:rPr>
          <w:rFonts w:ascii="Times New Roman" w:hAnsi="Times New Roman" w:cs="Times New Roman"/>
        </w:rPr>
        <w:t>Rikuna</w:t>
      </w:r>
      <w:proofErr w:type="spellEnd"/>
      <w:r w:rsidRPr="0048667B">
        <w:rPr>
          <w:rFonts w:ascii="Times New Roman" w:hAnsi="Times New Roman" w:cs="Times New Roman"/>
        </w:rPr>
        <w:t xml:space="preserve"> </w:t>
      </w:r>
      <w:proofErr w:type="spellStart"/>
      <w:r w:rsidRPr="0048667B">
        <w:rPr>
          <w:rFonts w:ascii="Times New Roman" w:hAnsi="Times New Roman" w:cs="Times New Roman"/>
        </w:rPr>
        <w:t>Kuyay</w:t>
      </w:r>
      <w:proofErr w:type="spellEnd"/>
      <w:r w:rsidRPr="0048667B">
        <w:rPr>
          <w:rFonts w:ascii="Times New Roman" w:hAnsi="Times New Roman" w:cs="Times New Roman"/>
        </w:rPr>
        <w:t>, parte de una evaluación, diagnóstico, planificación y el posterior tratamiento, que puede ser entre 6 o más sesiones. Los profesionales centran su atención en el seguimiento y la prevención de recaídas (en casos de depresión, ansiedad, obsesiones, personalidad, problemas sexuales, problemas de pareja se brinda continua asesoría). El abordaje psicológico se puede llevar a cabo a nivel individual, de pareja o familiar, según la problemática por la que se demanda ayuda, a costos muy accesibles (10 dólares) para compensar el material utilizado en cada terapia.</w:t>
      </w:r>
    </w:p>
    <w:p w:rsidR="00454AE5" w:rsidRPr="0048667B" w:rsidRDefault="00454AE5" w:rsidP="00454AE5">
      <w:pPr>
        <w:jc w:val="both"/>
        <w:rPr>
          <w:rFonts w:ascii="Times New Roman" w:hAnsi="Times New Roman" w:cs="Times New Roman"/>
        </w:rPr>
      </w:pPr>
    </w:p>
    <w:p w:rsidR="00EC5280" w:rsidRPr="0048667B" w:rsidRDefault="00EC5280" w:rsidP="00877152">
      <w:pPr>
        <w:jc w:val="both"/>
        <w:rPr>
          <w:rFonts w:ascii="Times New Roman" w:hAnsi="Times New Roman" w:cs="Times New Roman"/>
          <w:b/>
        </w:rPr>
      </w:pPr>
      <w:r w:rsidRPr="0048667B">
        <w:rPr>
          <w:rFonts w:ascii="Times New Roman" w:hAnsi="Times New Roman" w:cs="Times New Roman"/>
          <w:b/>
        </w:rPr>
        <w:t xml:space="preserve">Orientación familiar </w:t>
      </w:r>
    </w:p>
    <w:p w:rsidR="00C0558D" w:rsidRPr="0048667B" w:rsidRDefault="00C0558D" w:rsidP="00877152">
      <w:pPr>
        <w:jc w:val="both"/>
        <w:rPr>
          <w:rFonts w:ascii="Times New Roman" w:hAnsi="Times New Roman" w:cs="Times New Roman"/>
        </w:rPr>
      </w:pPr>
    </w:p>
    <w:p w:rsidR="00C0558D" w:rsidRPr="0048667B" w:rsidRDefault="00C0558D" w:rsidP="0048667B">
      <w:pPr>
        <w:pStyle w:val="NormalWeb"/>
        <w:jc w:val="both"/>
        <w:rPr>
          <w:rFonts w:ascii="Times New Roman" w:hAnsi="Times New Roman"/>
          <w:sz w:val="24"/>
          <w:szCs w:val="24"/>
        </w:rPr>
      </w:pPr>
      <w:r w:rsidRPr="0048667B">
        <w:rPr>
          <w:rFonts w:ascii="Times New Roman" w:hAnsi="Times New Roman"/>
          <w:sz w:val="24"/>
          <w:szCs w:val="24"/>
        </w:rPr>
        <w:t xml:space="preserve">La fundación </w:t>
      </w:r>
      <w:proofErr w:type="spellStart"/>
      <w:r w:rsidRPr="0048667B">
        <w:rPr>
          <w:rFonts w:ascii="Times New Roman" w:hAnsi="Times New Roman"/>
          <w:sz w:val="24"/>
          <w:szCs w:val="24"/>
        </w:rPr>
        <w:t>Rikuna</w:t>
      </w:r>
      <w:proofErr w:type="spellEnd"/>
      <w:r w:rsidRPr="0048667B">
        <w:rPr>
          <w:rFonts w:ascii="Times New Roman" w:hAnsi="Times New Roman"/>
          <w:sz w:val="24"/>
          <w:szCs w:val="24"/>
        </w:rPr>
        <w:t xml:space="preserve"> </w:t>
      </w:r>
      <w:proofErr w:type="spellStart"/>
      <w:r w:rsidRPr="0048667B">
        <w:rPr>
          <w:rFonts w:ascii="Times New Roman" w:hAnsi="Times New Roman"/>
          <w:sz w:val="24"/>
          <w:szCs w:val="24"/>
        </w:rPr>
        <w:t>Kuya</w:t>
      </w:r>
      <w:proofErr w:type="spellEnd"/>
      <w:r w:rsidRPr="0048667B">
        <w:rPr>
          <w:rFonts w:ascii="Times New Roman" w:hAnsi="Times New Roman"/>
          <w:sz w:val="24"/>
          <w:szCs w:val="24"/>
        </w:rPr>
        <w:t xml:space="preserve"> a través de sus profesionales brinda un servicio de ayuda para la mejora personal de quienes integran una familia, y para la mejora de la sociedad en y desde las familias con un acompañamiento holístico  el proceso de ayuda a la familia con objeto de mejorar su </w:t>
      </w:r>
      <w:proofErr w:type="spellStart"/>
      <w:r w:rsidRPr="0048667B">
        <w:rPr>
          <w:rFonts w:ascii="Times New Roman" w:hAnsi="Times New Roman"/>
          <w:sz w:val="24"/>
          <w:szCs w:val="24"/>
        </w:rPr>
        <w:t>función</w:t>
      </w:r>
      <w:proofErr w:type="spellEnd"/>
      <w:r w:rsidRPr="0048667B">
        <w:rPr>
          <w:rFonts w:ascii="Times New Roman" w:hAnsi="Times New Roman"/>
          <w:sz w:val="24"/>
          <w:szCs w:val="24"/>
        </w:rPr>
        <w:t xml:space="preserve"> educativa, la </w:t>
      </w:r>
      <w:proofErr w:type="spellStart"/>
      <w:r w:rsidRPr="0048667B">
        <w:rPr>
          <w:rFonts w:ascii="Times New Roman" w:hAnsi="Times New Roman"/>
          <w:sz w:val="24"/>
          <w:szCs w:val="24"/>
        </w:rPr>
        <w:t>dinámica</w:t>
      </w:r>
      <w:proofErr w:type="spellEnd"/>
      <w:r w:rsidRPr="0048667B">
        <w:rPr>
          <w:rFonts w:ascii="Times New Roman" w:hAnsi="Times New Roman"/>
          <w:sz w:val="24"/>
          <w:szCs w:val="24"/>
        </w:rPr>
        <w:t xml:space="preserve"> funcional, </w:t>
      </w:r>
      <w:proofErr w:type="spellStart"/>
      <w:r w:rsidRPr="0048667B">
        <w:rPr>
          <w:rFonts w:ascii="Times New Roman" w:hAnsi="Times New Roman"/>
          <w:sz w:val="24"/>
          <w:szCs w:val="24"/>
        </w:rPr>
        <w:t>adaptación</w:t>
      </w:r>
      <w:proofErr w:type="spellEnd"/>
      <w:r w:rsidRPr="0048667B">
        <w:rPr>
          <w:rFonts w:ascii="Times New Roman" w:hAnsi="Times New Roman"/>
          <w:sz w:val="24"/>
          <w:szCs w:val="24"/>
        </w:rPr>
        <w:t xml:space="preserve"> a sus cir</w:t>
      </w:r>
      <w:r w:rsidR="00454AE5" w:rsidRPr="0048667B">
        <w:rPr>
          <w:rFonts w:ascii="Times New Roman" w:hAnsi="Times New Roman"/>
          <w:sz w:val="24"/>
          <w:szCs w:val="24"/>
        </w:rPr>
        <w:t xml:space="preserve">cunstancias y al entorno vital, </w:t>
      </w:r>
      <w:r w:rsidRPr="0048667B">
        <w:rPr>
          <w:rFonts w:ascii="Times New Roman" w:hAnsi="Times New Roman"/>
          <w:sz w:val="24"/>
          <w:szCs w:val="24"/>
        </w:rPr>
        <w:t xml:space="preserve">a </w:t>
      </w:r>
      <w:proofErr w:type="spellStart"/>
      <w:r w:rsidRPr="0048667B">
        <w:rPr>
          <w:rFonts w:ascii="Times New Roman" w:hAnsi="Times New Roman"/>
          <w:sz w:val="24"/>
          <w:szCs w:val="24"/>
        </w:rPr>
        <w:t>través</w:t>
      </w:r>
      <w:proofErr w:type="spellEnd"/>
      <w:r w:rsidRPr="0048667B">
        <w:rPr>
          <w:rFonts w:ascii="Times New Roman" w:hAnsi="Times New Roman"/>
          <w:sz w:val="24"/>
          <w:szCs w:val="24"/>
        </w:rPr>
        <w:t xml:space="preserve"> de un conjunto de </w:t>
      </w:r>
      <w:proofErr w:type="spellStart"/>
      <w:r w:rsidRPr="0048667B">
        <w:rPr>
          <w:rFonts w:ascii="Times New Roman" w:hAnsi="Times New Roman"/>
          <w:sz w:val="24"/>
          <w:szCs w:val="24"/>
        </w:rPr>
        <w:t>técnicas</w:t>
      </w:r>
      <w:proofErr w:type="spellEnd"/>
      <w:r w:rsidRPr="0048667B">
        <w:rPr>
          <w:rFonts w:ascii="Times New Roman" w:hAnsi="Times New Roman"/>
          <w:sz w:val="24"/>
          <w:szCs w:val="24"/>
        </w:rPr>
        <w:t xml:space="preserve"> enca</w:t>
      </w:r>
      <w:r w:rsidR="0048667B" w:rsidRPr="0048667B">
        <w:rPr>
          <w:rFonts w:ascii="Times New Roman" w:hAnsi="Times New Roman"/>
          <w:sz w:val="24"/>
          <w:szCs w:val="24"/>
        </w:rPr>
        <w:t xml:space="preserve">minadas a prevenir y a afrontar </w:t>
      </w:r>
      <w:r w:rsidRPr="0048667B">
        <w:rPr>
          <w:rFonts w:ascii="Times New Roman" w:hAnsi="Times New Roman"/>
          <w:sz w:val="24"/>
          <w:szCs w:val="24"/>
        </w:rPr>
        <w:t xml:space="preserve">dificultades por las que atraviesan sus miembros en los </w:t>
      </w:r>
      <w:r w:rsidRPr="0048667B">
        <w:rPr>
          <w:rFonts w:ascii="Times New Roman" w:hAnsi="Times New Roman"/>
          <w:color w:val="000000"/>
          <w:sz w:val="24"/>
          <w:szCs w:val="24"/>
          <w:lang w:val="es-ES"/>
        </w:rPr>
        <w:t>dis</w:t>
      </w:r>
      <w:r w:rsidR="00454AE5" w:rsidRPr="0048667B">
        <w:rPr>
          <w:rFonts w:ascii="Times New Roman" w:hAnsi="Times New Roman"/>
          <w:color w:val="000000"/>
          <w:sz w:val="24"/>
          <w:szCs w:val="24"/>
          <w:lang w:val="es-ES"/>
        </w:rPr>
        <w:t>tintos momentos del ciclo vital</w:t>
      </w:r>
      <w:r w:rsidRPr="0048667B">
        <w:rPr>
          <w:rFonts w:ascii="Times New Roman" w:hAnsi="Times New Roman"/>
          <w:color w:val="000000"/>
          <w:sz w:val="24"/>
          <w:szCs w:val="24"/>
          <w:lang w:val="es-ES"/>
        </w:rPr>
        <w:t xml:space="preserve">. </w:t>
      </w:r>
    </w:p>
    <w:p w:rsidR="00877152" w:rsidRPr="0048667B" w:rsidRDefault="00877152" w:rsidP="00877152">
      <w:pPr>
        <w:jc w:val="both"/>
        <w:rPr>
          <w:rFonts w:ascii="Times New Roman" w:hAnsi="Times New Roman" w:cs="Times New Roman"/>
        </w:rPr>
      </w:pPr>
    </w:p>
    <w:p w:rsidR="00EC5280" w:rsidRDefault="00EC5280" w:rsidP="00877152">
      <w:pPr>
        <w:jc w:val="both"/>
        <w:rPr>
          <w:rFonts w:ascii="Times New Roman" w:hAnsi="Times New Roman" w:cs="Times New Roman"/>
          <w:b/>
        </w:rPr>
      </w:pPr>
      <w:r w:rsidRPr="0048667B">
        <w:rPr>
          <w:rFonts w:ascii="Times New Roman" w:hAnsi="Times New Roman" w:cs="Times New Roman"/>
          <w:b/>
        </w:rPr>
        <w:t xml:space="preserve">Apoyo pedagógico </w:t>
      </w:r>
    </w:p>
    <w:p w:rsidR="0048667B" w:rsidRPr="0048667B" w:rsidRDefault="0048667B" w:rsidP="00877152">
      <w:pPr>
        <w:jc w:val="both"/>
        <w:rPr>
          <w:rFonts w:ascii="Times New Roman" w:hAnsi="Times New Roman" w:cs="Times New Roman"/>
          <w:b/>
        </w:rPr>
      </w:pPr>
    </w:p>
    <w:p w:rsidR="0048667B" w:rsidRPr="0048667B" w:rsidRDefault="0048667B" w:rsidP="0048667B">
      <w:pPr>
        <w:jc w:val="both"/>
        <w:rPr>
          <w:rFonts w:ascii="Times New Roman" w:eastAsia="Times New Roman" w:hAnsi="Times New Roman" w:cs="Times New Roman"/>
        </w:rPr>
      </w:pPr>
      <w:r w:rsidRPr="0048667B">
        <w:rPr>
          <w:rFonts w:ascii="Times New Roman" w:hAnsi="Times New Roman" w:cs="Times New Roman"/>
        </w:rPr>
        <w:t xml:space="preserve">La fundación </w:t>
      </w:r>
      <w:proofErr w:type="spellStart"/>
      <w:r w:rsidRPr="0048667B">
        <w:rPr>
          <w:rFonts w:ascii="Times New Roman" w:hAnsi="Times New Roman" w:cs="Times New Roman"/>
        </w:rPr>
        <w:t>Rikuna</w:t>
      </w:r>
      <w:proofErr w:type="spellEnd"/>
      <w:r w:rsidRPr="0048667B">
        <w:rPr>
          <w:rFonts w:ascii="Times New Roman" w:hAnsi="Times New Roman" w:cs="Times New Roman"/>
        </w:rPr>
        <w:t xml:space="preserve"> </w:t>
      </w:r>
      <w:proofErr w:type="spellStart"/>
      <w:r w:rsidRPr="0048667B">
        <w:rPr>
          <w:rFonts w:ascii="Times New Roman" w:hAnsi="Times New Roman" w:cs="Times New Roman"/>
        </w:rPr>
        <w:t>Kuya</w:t>
      </w:r>
      <w:proofErr w:type="spellEnd"/>
      <w:r w:rsidRPr="0048667B">
        <w:rPr>
          <w:rFonts w:ascii="Times New Roman" w:hAnsi="Times New Roman" w:cs="Times New Roman"/>
        </w:rPr>
        <w:t xml:space="preserve"> a través de sus profesionales</w:t>
      </w:r>
      <w:r w:rsidRPr="0048667B">
        <w:rPr>
          <w:rFonts w:ascii="Times New Roman" w:eastAsia="Times New Roman" w:hAnsi="Times New Roman" w:cs="Times New Roman"/>
        </w:rPr>
        <w:t xml:space="preserve"> ofrece un servicio educativo especializado, que se encarga de la evaluación, asesoramiento e intervención psicopedagógica a estudiantes con Necesidades Educativas Especiales asociadas o no a una discapacidad. Los profesionales de la Fundación </w:t>
      </w:r>
      <w:proofErr w:type="spellStart"/>
      <w:r w:rsidRPr="0048667B">
        <w:rPr>
          <w:rFonts w:ascii="Times New Roman" w:eastAsia="Times New Roman" w:hAnsi="Times New Roman" w:cs="Times New Roman"/>
        </w:rPr>
        <w:t>Rikuna</w:t>
      </w:r>
      <w:proofErr w:type="spellEnd"/>
      <w:r w:rsidRPr="0048667B">
        <w:rPr>
          <w:rFonts w:ascii="Times New Roman" w:eastAsia="Times New Roman" w:hAnsi="Times New Roman" w:cs="Times New Roman"/>
        </w:rPr>
        <w:t xml:space="preserve"> </w:t>
      </w:r>
      <w:proofErr w:type="spellStart"/>
      <w:r w:rsidRPr="0048667B">
        <w:rPr>
          <w:rFonts w:ascii="Times New Roman" w:eastAsia="Times New Roman" w:hAnsi="Times New Roman" w:cs="Times New Roman"/>
        </w:rPr>
        <w:t>Kuyay</w:t>
      </w:r>
      <w:proofErr w:type="spellEnd"/>
      <w:r w:rsidRPr="0048667B">
        <w:rPr>
          <w:rFonts w:ascii="Times New Roman" w:eastAsia="Times New Roman" w:hAnsi="Times New Roman" w:cs="Times New Roman"/>
        </w:rPr>
        <w:t xml:space="preserve"> brindan en todo momento apoyo a la comunidad educativa, ante la emergencia sanitaria. Lo realizan por medios alternativos de comunicación entre ellos: llamadas telefónicas convencionales y celular, correos electrónicos y otras acciones complementarias que permitan fortalecer el proceso de enseñanza-aprendizaje, mediante estrategias, metodologías y recursos que utilice el o la docente al momento de enseñar al estudiante logrando aprendizajes significativos</w:t>
      </w:r>
    </w:p>
    <w:p w:rsidR="0048667B" w:rsidRPr="0048667B" w:rsidRDefault="0048667B" w:rsidP="00877152">
      <w:pPr>
        <w:jc w:val="both"/>
        <w:rPr>
          <w:rFonts w:ascii="Times New Roman" w:hAnsi="Times New Roman" w:cs="Times New Roman"/>
        </w:rPr>
      </w:pPr>
    </w:p>
    <w:p w:rsidR="00877152" w:rsidRPr="0048667B" w:rsidRDefault="00877152" w:rsidP="00877152">
      <w:pPr>
        <w:jc w:val="both"/>
        <w:rPr>
          <w:rFonts w:ascii="Times New Roman" w:hAnsi="Times New Roman" w:cs="Times New Roman"/>
        </w:rPr>
      </w:pPr>
    </w:p>
    <w:p w:rsidR="00EC5280" w:rsidRPr="0048667B" w:rsidRDefault="00EC5280" w:rsidP="00877152">
      <w:pPr>
        <w:jc w:val="both"/>
        <w:rPr>
          <w:rFonts w:ascii="Times New Roman" w:hAnsi="Times New Roman" w:cs="Times New Roman"/>
          <w:b/>
        </w:rPr>
      </w:pPr>
      <w:r w:rsidRPr="0048667B">
        <w:rPr>
          <w:rFonts w:ascii="Times New Roman" w:hAnsi="Times New Roman" w:cs="Times New Roman"/>
          <w:b/>
        </w:rPr>
        <w:t>Venta</w:t>
      </w:r>
      <w:r w:rsidR="001148A5" w:rsidRPr="0048667B">
        <w:rPr>
          <w:rFonts w:ascii="Times New Roman" w:hAnsi="Times New Roman" w:cs="Times New Roman"/>
          <w:b/>
        </w:rPr>
        <w:t xml:space="preserve"> de </w:t>
      </w:r>
      <w:proofErr w:type="spellStart"/>
      <w:r w:rsidR="001148A5" w:rsidRPr="0048667B">
        <w:rPr>
          <w:rFonts w:ascii="Times New Roman" w:hAnsi="Times New Roman" w:cs="Times New Roman"/>
          <w:b/>
        </w:rPr>
        <w:t>garej</w:t>
      </w:r>
      <w:r w:rsidRPr="0048667B">
        <w:rPr>
          <w:rFonts w:ascii="Times New Roman" w:hAnsi="Times New Roman" w:cs="Times New Roman"/>
          <w:b/>
        </w:rPr>
        <w:t>e</w:t>
      </w:r>
      <w:proofErr w:type="spellEnd"/>
      <w:r w:rsidRPr="0048667B">
        <w:rPr>
          <w:rFonts w:ascii="Times New Roman" w:hAnsi="Times New Roman" w:cs="Times New Roman"/>
          <w:b/>
        </w:rPr>
        <w:t xml:space="preserve"> </w:t>
      </w:r>
    </w:p>
    <w:p w:rsidR="00B20ADA" w:rsidRDefault="00B20ADA" w:rsidP="00877152">
      <w:pPr>
        <w:jc w:val="both"/>
        <w:rPr>
          <w:rFonts w:ascii="Times New Roman" w:hAnsi="Times New Roman" w:cs="Times New Roman"/>
        </w:rPr>
      </w:pPr>
    </w:p>
    <w:p w:rsidR="00877152" w:rsidRDefault="00A06B1A" w:rsidP="00877152">
      <w:pPr>
        <w:jc w:val="both"/>
        <w:rPr>
          <w:rFonts w:ascii="Times New Roman" w:hAnsi="Times New Roman" w:cs="Times New Roman"/>
        </w:rPr>
      </w:pPr>
      <w:r w:rsidRPr="00A06B1A">
        <w:rPr>
          <w:rFonts w:ascii="Times New Roman" w:hAnsi="Times New Roman" w:cs="Times New Roman"/>
        </w:rPr>
        <w:t xml:space="preserve">La fundación </w:t>
      </w:r>
      <w:proofErr w:type="spellStart"/>
      <w:r w:rsidRPr="00A06B1A">
        <w:rPr>
          <w:rFonts w:ascii="Times New Roman" w:hAnsi="Times New Roman" w:cs="Times New Roman"/>
        </w:rPr>
        <w:t>Rikuna</w:t>
      </w:r>
      <w:proofErr w:type="spellEnd"/>
      <w:r w:rsidRPr="00A06B1A">
        <w:rPr>
          <w:rFonts w:ascii="Times New Roman" w:hAnsi="Times New Roman" w:cs="Times New Roman"/>
        </w:rPr>
        <w:t xml:space="preserve"> </w:t>
      </w:r>
      <w:proofErr w:type="spellStart"/>
      <w:r w:rsidRPr="00A06B1A">
        <w:rPr>
          <w:rFonts w:ascii="Times New Roman" w:hAnsi="Times New Roman" w:cs="Times New Roman"/>
        </w:rPr>
        <w:t>Kuyay</w:t>
      </w:r>
      <w:proofErr w:type="spellEnd"/>
      <w:r w:rsidRPr="00A06B1A">
        <w:rPr>
          <w:rFonts w:ascii="Times New Roman" w:hAnsi="Times New Roman" w:cs="Times New Roman"/>
        </w:rPr>
        <w:t xml:space="preserve">, como parte de su gestión en la búsqueda de recursos para la compra de insumos, kits de alimentos y limpieza que benefician a personas de los grupos de atención prioritaria, pone a disposición del público en general la venta de garaje en las instalaciones donde ejecuta sus actividades. Por medio de donaciones de personas externas, se realiza la recolección de vestimenta (camisas, camisetas, pantalones, vestidos, zapatos, </w:t>
      </w:r>
      <w:proofErr w:type="spellStart"/>
      <w:r w:rsidRPr="00A06B1A">
        <w:rPr>
          <w:rFonts w:ascii="Times New Roman" w:hAnsi="Times New Roman" w:cs="Times New Roman"/>
        </w:rPr>
        <w:t>etc</w:t>
      </w:r>
      <w:proofErr w:type="spellEnd"/>
      <w:r w:rsidRPr="00A06B1A">
        <w:rPr>
          <w:rFonts w:ascii="Times New Roman" w:hAnsi="Times New Roman" w:cs="Times New Roman"/>
        </w:rPr>
        <w:t xml:space="preserve">), que posteriormente son colocados a la venta. Gracias a esta propuesta la fundación </w:t>
      </w:r>
      <w:proofErr w:type="spellStart"/>
      <w:r w:rsidRPr="00A06B1A">
        <w:rPr>
          <w:rFonts w:ascii="Times New Roman" w:hAnsi="Times New Roman" w:cs="Times New Roman"/>
        </w:rPr>
        <w:t>Rikuna</w:t>
      </w:r>
      <w:proofErr w:type="spellEnd"/>
      <w:r w:rsidRPr="00A06B1A">
        <w:rPr>
          <w:rFonts w:ascii="Times New Roman" w:hAnsi="Times New Roman" w:cs="Times New Roman"/>
        </w:rPr>
        <w:t xml:space="preserve"> </w:t>
      </w:r>
      <w:proofErr w:type="spellStart"/>
      <w:r w:rsidRPr="00A06B1A">
        <w:rPr>
          <w:rFonts w:ascii="Times New Roman" w:hAnsi="Times New Roman" w:cs="Times New Roman"/>
        </w:rPr>
        <w:t>Kuyay</w:t>
      </w:r>
      <w:proofErr w:type="spellEnd"/>
      <w:r w:rsidRPr="00A06B1A">
        <w:rPr>
          <w:rFonts w:ascii="Times New Roman" w:hAnsi="Times New Roman" w:cs="Times New Roman"/>
        </w:rPr>
        <w:t xml:space="preserve"> ha logrado beneficiar a personas que más lo necesitan. Además vez invita a la ciudadanía a ser partícipe de este proyecto.</w:t>
      </w:r>
    </w:p>
    <w:p w:rsidR="001148A5" w:rsidRPr="0048667B" w:rsidRDefault="001148A5" w:rsidP="00877152">
      <w:pPr>
        <w:jc w:val="both"/>
        <w:rPr>
          <w:rFonts w:ascii="Times New Roman" w:hAnsi="Times New Roman" w:cs="Times New Roman"/>
        </w:rPr>
      </w:pPr>
    </w:p>
    <w:p w:rsidR="00877152" w:rsidRPr="0048667B" w:rsidRDefault="00877152" w:rsidP="00877152">
      <w:pPr>
        <w:jc w:val="both"/>
        <w:rPr>
          <w:rFonts w:ascii="Times New Roman" w:hAnsi="Times New Roman" w:cs="Times New Roman"/>
        </w:rPr>
      </w:pPr>
    </w:p>
    <w:p w:rsidR="001148A5" w:rsidRPr="00CA38AE" w:rsidRDefault="001148A5" w:rsidP="00877152">
      <w:pPr>
        <w:jc w:val="both"/>
        <w:rPr>
          <w:rFonts w:ascii="Times New Roman" w:hAnsi="Times New Roman" w:cs="Times New Roman"/>
          <w:b/>
        </w:rPr>
      </w:pPr>
      <w:r w:rsidRPr="00CA38AE">
        <w:rPr>
          <w:rFonts w:ascii="Times New Roman" w:hAnsi="Times New Roman" w:cs="Times New Roman"/>
          <w:b/>
        </w:rPr>
        <w:t xml:space="preserve">Voluntarios </w:t>
      </w:r>
    </w:p>
    <w:p w:rsidR="005F55A8" w:rsidRPr="0048667B" w:rsidRDefault="005F55A8" w:rsidP="00877152">
      <w:pPr>
        <w:jc w:val="both"/>
        <w:rPr>
          <w:rFonts w:ascii="Times New Roman" w:hAnsi="Times New Roman" w:cs="Times New Roman"/>
        </w:rPr>
      </w:pPr>
    </w:p>
    <w:p w:rsidR="005F55A8" w:rsidRDefault="00CA38AE" w:rsidP="00877152">
      <w:pPr>
        <w:jc w:val="both"/>
        <w:rPr>
          <w:rFonts w:ascii="Times New Roman" w:hAnsi="Times New Roman" w:cs="Times New Roman"/>
        </w:rPr>
      </w:pPr>
      <w:r>
        <w:rPr>
          <w:rFonts w:ascii="Times New Roman" w:hAnsi="Times New Roman" w:cs="Times New Roman"/>
        </w:rPr>
        <w:t>El programa de voluntariado 2021, surge ante la necesidad de crear espacios de formación para jóvenes en temas de derechos de los grupos de atención prior</w:t>
      </w:r>
      <w:r w:rsidR="00D70CCB">
        <w:rPr>
          <w:rFonts w:ascii="Times New Roman" w:hAnsi="Times New Roman" w:cs="Times New Roman"/>
        </w:rPr>
        <w:t>itaria e involucrar a la ciudadanía e</w:t>
      </w:r>
      <w:r w:rsidR="00B84645">
        <w:rPr>
          <w:rFonts w:ascii="Times New Roman" w:hAnsi="Times New Roman" w:cs="Times New Roman"/>
        </w:rPr>
        <w:t>n general en estos temas y así mejorar las condiciones de vida de los grupos de atención prioritaria y garantizar sus derechos desde la participación de la comunidad</w:t>
      </w:r>
      <w:r w:rsidR="00D70CCB">
        <w:rPr>
          <w:rFonts w:ascii="Times New Roman" w:hAnsi="Times New Roman" w:cs="Times New Roman"/>
        </w:rPr>
        <w:t xml:space="preserve">. En este contexto, la Fundación </w:t>
      </w:r>
      <w:proofErr w:type="spellStart"/>
      <w:r w:rsidR="00D70CCB">
        <w:rPr>
          <w:rFonts w:ascii="Times New Roman" w:hAnsi="Times New Roman" w:cs="Times New Roman"/>
        </w:rPr>
        <w:t>Rikuna</w:t>
      </w:r>
      <w:proofErr w:type="spellEnd"/>
      <w:r w:rsidR="00D70CCB">
        <w:rPr>
          <w:rFonts w:ascii="Times New Roman" w:hAnsi="Times New Roman" w:cs="Times New Roman"/>
        </w:rPr>
        <w:t xml:space="preserve"> </w:t>
      </w:r>
      <w:proofErr w:type="spellStart"/>
      <w:r w:rsidR="00D70CCB">
        <w:rPr>
          <w:rFonts w:ascii="Times New Roman" w:hAnsi="Times New Roman" w:cs="Times New Roman"/>
        </w:rPr>
        <w:t>Kuyay</w:t>
      </w:r>
      <w:proofErr w:type="spellEnd"/>
      <w:r w:rsidR="00D70CCB">
        <w:rPr>
          <w:rFonts w:ascii="Times New Roman" w:hAnsi="Times New Roman" w:cs="Times New Roman"/>
        </w:rPr>
        <w:t xml:space="preserve"> crea el programa de voluntariado para jóvenes, el cual consta de tres niveles de intervención:</w:t>
      </w:r>
    </w:p>
    <w:p w:rsidR="00B84645" w:rsidRDefault="00B84645" w:rsidP="00877152">
      <w:pPr>
        <w:jc w:val="both"/>
        <w:rPr>
          <w:rFonts w:ascii="Times New Roman" w:hAnsi="Times New Roman" w:cs="Times New Roman"/>
        </w:rPr>
      </w:pPr>
    </w:p>
    <w:p w:rsidR="00D70CCB" w:rsidRPr="00A06B1A" w:rsidRDefault="00D70CCB" w:rsidP="00A06B1A">
      <w:pPr>
        <w:ind w:left="708"/>
        <w:jc w:val="both"/>
        <w:rPr>
          <w:rFonts w:ascii="Times New Roman" w:hAnsi="Times New Roman" w:cs="Times New Roman"/>
          <w:b/>
        </w:rPr>
      </w:pPr>
      <w:r w:rsidRPr="00A06B1A">
        <w:rPr>
          <w:rFonts w:ascii="Times New Roman" w:hAnsi="Times New Roman" w:cs="Times New Roman"/>
          <w:b/>
        </w:rPr>
        <w:t xml:space="preserve">Capacitación </w:t>
      </w:r>
    </w:p>
    <w:p w:rsidR="00A06B1A" w:rsidRDefault="00B84645" w:rsidP="00A06B1A">
      <w:pPr>
        <w:ind w:left="708"/>
        <w:jc w:val="both"/>
        <w:rPr>
          <w:rFonts w:ascii="Times New Roman" w:hAnsi="Times New Roman" w:cs="Times New Roman"/>
        </w:rPr>
      </w:pPr>
      <w:r>
        <w:rPr>
          <w:rFonts w:ascii="Times New Roman" w:hAnsi="Times New Roman" w:cs="Times New Roman"/>
        </w:rPr>
        <w:t xml:space="preserve">Las capacitaciones se brindan de forma virtual en diferentes temas con énfasis en los grupos de atención prioritaria. Esto con el fin de empoderar a sus participantes no solo en la base legal, sino que también en brindar herramientas para que los jóvenes se conviertan en veedores de derechos y puedan reconocer señales de vulneración de derechos y además impulsar los protocolos de actuación para </w:t>
      </w:r>
      <w:r w:rsidR="00A06B1A">
        <w:rPr>
          <w:rFonts w:ascii="Times New Roman" w:hAnsi="Times New Roman" w:cs="Times New Roman"/>
        </w:rPr>
        <w:t>dar soluciones reales y no superficiales a los grupos de atención prioritaria.</w:t>
      </w:r>
    </w:p>
    <w:p w:rsidR="00B84645" w:rsidRDefault="00A06B1A" w:rsidP="00A06B1A">
      <w:pPr>
        <w:ind w:left="708"/>
        <w:jc w:val="both"/>
        <w:rPr>
          <w:rFonts w:ascii="Times New Roman" w:hAnsi="Times New Roman" w:cs="Times New Roman"/>
        </w:rPr>
      </w:pPr>
      <w:r>
        <w:rPr>
          <w:rFonts w:ascii="Times New Roman" w:hAnsi="Times New Roman" w:cs="Times New Roman"/>
        </w:rPr>
        <w:t xml:space="preserve">  </w:t>
      </w:r>
    </w:p>
    <w:p w:rsidR="00D70CCB" w:rsidRPr="00272329" w:rsidRDefault="00D70CCB" w:rsidP="00A06B1A">
      <w:pPr>
        <w:ind w:left="708"/>
        <w:jc w:val="both"/>
        <w:rPr>
          <w:rFonts w:ascii="Times New Roman" w:hAnsi="Times New Roman" w:cs="Times New Roman"/>
          <w:b/>
        </w:rPr>
      </w:pPr>
      <w:r w:rsidRPr="00272329">
        <w:rPr>
          <w:rFonts w:ascii="Times New Roman" w:hAnsi="Times New Roman" w:cs="Times New Roman"/>
          <w:b/>
        </w:rPr>
        <w:t xml:space="preserve">Vinculación en el territorio </w:t>
      </w:r>
    </w:p>
    <w:p w:rsidR="00A06B1A" w:rsidRDefault="00A06B1A" w:rsidP="00A06B1A">
      <w:pPr>
        <w:ind w:left="708"/>
        <w:jc w:val="both"/>
        <w:rPr>
          <w:rFonts w:ascii="Times New Roman" w:hAnsi="Times New Roman" w:cs="Times New Roman"/>
        </w:rPr>
      </w:pPr>
      <w:r>
        <w:rPr>
          <w:rFonts w:ascii="Times New Roman" w:hAnsi="Times New Roman" w:cs="Times New Roman"/>
        </w:rPr>
        <w:t xml:space="preserve">Una vez los jóvenes tengan las herramientas necesarias podrán intervenir en las distintas comunidades en las que trabaja la fundación </w:t>
      </w:r>
      <w:proofErr w:type="spellStart"/>
      <w:r>
        <w:rPr>
          <w:rFonts w:ascii="Times New Roman" w:hAnsi="Times New Roman" w:cs="Times New Roman"/>
        </w:rPr>
        <w:t>Rikuna</w:t>
      </w:r>
      <w:proofErr w:type="spellEnd"/>
      <w:r>
        <w:rPr>
          <w:rFonts w:ascii="Times New Roman" w:hAnsi="Times New Roman" w:cs="Times New Roman"/>
        </w:rPr>
        <w:t xml:space="preserve"> </w:t>
      </w:r>
      <w:proofErr w:type="spellStart"/>
      <w:r>
        <w:rPr>
          <w:rFonts w:ascii="Times New Roman" w:hAnsi="Times New Roman" w:cs="Times New Roman"/>
        </w:rPr>
        <w:t>Kuyay</w:t>
      </w:r>
      <w:proofErr w:type="spellEnd"/>
      <w:r>
        <w:rPr>
          <w:rFonts w:ascii="Times New Roman" w:hAnsi="Times New Roman" w:cs="Times New Roman"/>
        </w:rPr>
        <w:t xml:space="preserve"> y mediante gestiones cambiar la realidad d</w:t>
      </w:r>
      <w:r w:rsidR="003F3A6E">
        <w:rPr>
          <w:rFonts w:ascii="Times New Roman" w:hAnsi="Times New Roman" w:cs="Times New Roman"/>
        </w:rPr>
        <w:t>e los grupos de atención prioritaria con actividades como: adecuación de espacios, gestión de recursos, intervención en ca</w:t>
      </w:r>
      <w:r w:rsidR="00272329">
        <w:rPr>
          <w:rFonts w:ascii="Times New Roman" w:hAnsi="Times New Roman" w:cs="Times New Roman"/>
        </w:rPr>
        <w:t>sos de vulneración de derechos, etc.</w:t>
      </w:r>
    </w:p>
    <w:p w:rsidR="00272329" w:rsidRDefault="00272329" w:rsidP="00A06B1A">
      <w:pPr>
        <w:ind w:left="708"/>
        <w:jc w:val="both"/>
        <w:rPr>
          <w:rFonts w:ascii="Times New Roman" w:hAnsi="Times New Roman" w:cs="Times New Roman"/>
        </w:rPr>
      </w:pPr>
    </w:p>
    <w:p w:rsidR="00D70CCB" w:rsidRPr="00DD16CD" w:rsidRDefault="00D70CCB" w:rsidP="00A06B1A">
      <w:pPr>
        <w:ind w:left="708"/>
        <w:jc w:val="both"/>
        <w:rPr>
          <w:rFonts w:ascii="Times New Roman" w:hAnsi="Times New Roman" w:cs="Times New Roman"/>
          <w:b/>
        </w:rPr>
      </w:pPr>
      <w:r w:rsidRPr="00DD16CD">
        <w:rPr>
          <w:rFonts w:ascii="Times New Roman" w:hAnsi="Times New Roman" w:cs="Times New Roman"/>
          <w:b/>
        </w:rPr>
        <w:t xml:space="preserve">Propuesta de proyecto </w:t>
      </w:r>
    </w:p>
    <w:p w:rsidR="00272329" w:rsidRPr="0048667B" w:rsidRDefault="00FE6538" w:rsidP="00A06B1A">
      <w:pPr>
        <w:ind w:left="708"/>
        <w:jc w:val="both"/>
        <w:rPr>
          <w:rFonts w:ascii="Times New Roman" w:hAnsi="Times New Roman" w:cs="Times New Roman"/>
        </w:rPr>
      </w:pPr>
      <w:r>
        <w:rPr>
          <w:rFonts w:ascii="Times New Roman" w:hAnsi="Times New Roman" w:cs="Times New Roman"/>
        </w:rPr>
        <w:t xml:space="preserve">Como parte </w:t>
      </w:r>
      <w:r w:rsidR="00DD16CD">
        <w:rPr>
          <w:rFonts w:ascii="Times New Roman" w:hAnsi="Times New Roman" w:cs="Times New Roman"/>
        </w:rPr>
        <w:t xml:space="preserve">final </w:t>
      </w:r>
      <w:r>
        <w:rPr>
          <w:rFonts w:ascii="Times New Roman" w:hAnsi="Times New Roman" w:cs="Times New Roman"/>
        </w:rPr>
        <w:t xml:space="preserve">del programa de voluntariado, la fundación </w:t>
      </w:r>
      <w:proofErr w:type="spellStart"/>
      <w:r>
        <w:rPr>
          <w:rFonts w:ascii="Times New Roman" w:hAnsi="Times New Roman" w:cs="Times New Roman"/>
        </w:rPr>
        <w:t>Rikuna</w:t>
      </w:r>
      <w:proofErr w:type="spellEnd"/>
      <w:r>
        <w:rPr>
          <w:rFonts w:ascii="Times New Roman" w:hAnsi="Times New Roman" w:cs="Times New Roman"/>
        </w:rPr>
        <w:t xml:space="preserve"> </w:t>
      </w:r>
      <w:proofErr w:type="spellStart"/>
      <w:r>
        <w:rPr>
          <w:rFonts w:ascii="Times New Roman" w:hAnsi="Times New Roman" w:cs="Times New Roman"/>
        </w:rPr>
        <w:t>kuyay</w:t>
      </w:r>
      <w:proofErr w:type="spellEnd"/>
      <w:r>
        <w:rPr>
          <w:rFonts w:ascii="Times New Roman" w:hAnsi="Times New Roman" w:cs="Times New Roman"/>
        </w:rPr>
        <w:t xml:space="preserve"> brinda la oportunidad a los voluntarios de plantear proyectos en base a su área de formación</w:t>
      </w:r>
      <w:r w:rsidR="00DD16CD">
        <w:rPr>
          <w:rFonts w:ascii="Times New Roman" w:hAnsi="Times New Roman" w:cs="Times New Roman"/>
        </w:rPr>
        <w:t xml:space="preserve"> y de acuerdo a las realidades de las distintas comunidades y cambiar las realidades sociales de la parroquia. </w:t>
      </w:r>
    </w:p>
    <w:p w:rsidR="001148A5" w:rsidRPr="0048667B" w:rsidRDefault="001148A5" w:rsidP="00877152">
      <w:pPr>
        <w:jc w:val="both"/>
        <w:rPr>
          <w:rFonts w:ascii="Times New Roman" w:hAnsi="Times New Roman" w:cs="Times New Roman"/>
        </w:rPr>
      </w:pPr>
    </w:p>
    <w:p w:rsidR="001148A5" w:rsidRPr="0048667B" w:rsidRDefault="00853F7C" w:rsidP="00877152">
      <w:pPr>
        <w:jc w:val="both"/>
        <w:rPr>
          <w:rFonts w:ascii="Times New Roman" w:hAnsi="Times New Roman" w:cs="Times New Roman"/>
          <w:b/>
        </w:rPr>
      </w:pPr>
      <w:r w:rsidRPr="0048667B">
        <w:rPr>
          <w:rFonts w:ascii="Times New Roman" w:hAnsi="Times New Roman" w:cs="Times New Roman"/>
          <w:b/>
        </w:rPr>
        <w:t>Proyectos Bajo C</w:t>
      </w:r>
      <w:r w:rsidR="001148A5" w:rsidRPr="0048667B">
        <w:rPr>
          <w:rFonts w:ascii="Times New Roman" w:hAnsi="Times New Roman" w:cs="Times New Roman"/>
          <w:b/>
        </w:rPr>
        <w:t>onvenios</w:t>
      </w:r>
    </w:p>
    <w:p w:rsidR="001148A5" w:rsidRPr="0048667B" w:rsidRDefault="001148A5" w:rsidP="00877152">
      <w:pPr>
        <w:jc w:val="both"/>
        <w:rPr>
          <w:rFonts w:ascii="Times New Roman" w:hAnsi="Times New Roman" w:cs="Times New Roman"/>
        </w:rPr>
      </w:pPr>
    </w:p>
    <w:p w:rsidR="001148A5" w:rsidRPr="0048667B" w:rsidRDefault="00853F7C" w:rsidP="00877152">
      <w:pPr>
        <w:jc w:val="both"/>
        <w:rPr>
          <w:rFonts w:ascii="Times New Roman" w:hAnsi="Times New Roman" w:cs="Times New Roman"/>
          <w:b/>
        </w:rPr>
      </w:pPr>
      <w:r w:rsidRPr="0048667B">
        <w:rPr>
          <w:rFonts w:ascii="Times New Roman" w:hAnsi="Times New Roman" w:cs="Times New Roman"/>
          <w:b/>
        </w:rPr>
        <w:t>Consultora POPEC</w:t>
      </w:r>
    </w:p>
    <w:p w:rsidR="00853F7C" w:rsidRPr="0048667B" w:rsidRDefault="00853F7C" w:rsidP="00877152">
      <w:pPr>
        <w:jc w:val="both"/>
        <w:rPr>
          <w:rFonts w:ascii="Times New Roman" w:hAnsi="Times New Roman" w:cs="Times New Roman"/>
        </w:rPr>
      </w:pPr>
      <w:r w:rsidRPr="0048667B">
        <w:rPr>
          <w:rFonts w:ascii="Times New Roman" w:hAnsi="Times New Roman" w:cs="Times New Roman"/>
        </w:rPr>
        <w:t xml:space="preserve">Es estudio de ARQUITECTURA que ofrecen servicios de Consultoría, Levantamientos Topográficos, Trámites </w:t>
      </w:r>
      <w:r w:rsidR="00897D8A" w:rsidRPr="0048667B">
        <w:rPr>
          <w:rFonts w:ascii="Times New Roman" w:hAnsi="Times New Roman" w:cs="Times New Roman"/>
        </w:rPr>
        <w:t xml:space="preserve">Municipales y </w:t>
      </w:r>
      <w:proofErr w:type="spellStart"/>
      <w:r w:rsidR="00897D8A" w:rsidRPr="0048667B">
        <w:rPr>
          <w:rFonts w:ascii="Times New Roman" w:hAnsi="Times New Roman" w:cs="Times New Roman"/>
        </w:rPr>
        <w:t>Georeferenciación</w:t>
      </w:r>
      <w:proofErr w:type="spellEnd"/>
      <w:r w:rsidR="00897D8A" w:rsidRPr="0048667B">
        <w:rPr>
          <w:rFonts w:ascii="Times New Roman" w:hAnsi="Times New Roman" w:cs="Times New Roman"/>
        </w:rPr>
        <w:t>.</w:t>
      </w:r>
    </w:p>
    <w:p w:rsidR="00897D8A" w:rsidRPr="0048667B" w:rsidRDefault="00897D8A" w:rsidP="00877152">
      <w:pPr>
        <w:jc w:val="both"/>
        <w:rPr>
          <w:rFonts w:ascii="Times New Roman" w:hAnsi="Times New Roman" w:cs="Times New Roman"/>
        </w:rPr>
      </w:pPr>
    </w:p>
    <w:p w:rsidR="00853F7C" w:rsidRPr="0048667B" w:rsidRDefault="00897D8A" w:rsidP="00877152">
      <w:pPr>
        <w:jc w:val="both"/>
        <w:rPr>
          <w:rFonts w:ascii="Times New Roman" w:hAnsi="Times New Roman" w:cs="Times New Roman"/>
        </w:rPr>
      </w:pPr>
      <w:r w:rsidRPr="0048667B">
        <w:rPr>
          <w:rFonts w:ascii="Times New Roman" w:hAnsi="Times New Roman" w:cs="Times New Roman"/>
        </w:rPr>
        <w:t xml:space="preserve">A través del convenio entre la fundación </w:t>
      </w:r>
      <w:proofErr w:type="spellStart"/>
      <w:r w:rsidRPr="0048667B">
        <w:rPr>
          <w:rFonts w:ascii="Times New Roman" w:hAnsi="Times New Roman" w:cs="Times New Roman"/>
        </w:rPr>
        <w:t>Rikuna</w:t>
      </w:r>
      <w:proofErr w:type="spellEnd"/>
      <w:r w:rsidRPr="0048667B">
        <w:rPr>
          <w:rFonts w:ascii="Times New Roman" w:hAnsi="Times New Roman" w:cs="Times New Roman"/>
        </w:rPr>
        <w:t xml:space="preserve"> </w:t>
      </w:r>
      <w:proofErr w:type="spellStart"/>
      <w:r w:rsidRPr="0048667B">
        <w:rPr>
          <w:rFonts w:ascii="Times New Roman" w:hAnsi="Times New Roman" w:cs="Times New Roman"/>
        </w:rPr>
        <w:t>Kuyay</w:t>
      </w:r>
      <w:proofErr w:type="spellEnd"/>
      <w:r w:rsidRPr="0048667B">
        <w:rPr>
          <w:rFonts w:ascii="Times New Roman" w:hAnsi="Times New Roman" w:cs="Times New Roman"/>
        </w:rPr>
        <w:t xml:space="preserve"> y POPEC, lanzamos un proyecto de legalización de tierras para las zonas rurales en el cual se brinda acompañamiento en todo el proceso de legalización:  </w:t>
      </w:r>
    </w:p>
    <w:p w:rsidR="00897D8A" w:rsidRPr="0048667B" w:rsidRDefault="00897D8A" w:rsidP="00877152">
      <w:pPr>
        <w:jc w:val="both"/>
        <w:rPr>
          <w:rFonts w:ascii="Times New Roman" w:hAnsi="Times New Roman" w:cs="Times New Roman"/>
        </w:rPr>
      </w:pPr>
    </w:p>
    <w:p w:rsidR="00897D8A" w:rsidRPr="0048667B" w:rsidRDefault="00897D8A" w:rsidP="00877152">
      <w:pPr>
        <w:jc w:val="both"/>
        <w:rPr>
          <w:rFonts w:ascii="Times New Roman" w:hAnsi="Times New Roman" w:cs="Times New Roman"/>
        </w:rPr>
      </w:pPr>
      <w:r w:rsidRPr="0048667B">
        <w:rPr>
          <w:rFonts w:ascii="Times New Roman" w:hAnsi="Times New Roman" w:cs="Times New Roman"/>
        </w:rPr>
        <w:t>Levantamientos Topográficos</w:t>
      </w:r>
    </w:p>
    <w:p w:rsidR="00897D8A" w:rsidRPr="0048667B" w:rsidRDefault="00897D8A" w:rsidP="00877152">
      <w:pPr>
        <w:jc w:val="both"/>
        <w:rPr>
          <w:rFonts w:ascii="Times New Roman" w:hAnsi="Times New Roman" w:cs="Times New Roman"/>
        </w:rPr>
      </w:pPr>
      <w:r w:rsidRPr="0048667B">
        <w:rPr>
          <w:rFonts w:ascii="Times New Roman" w:hAnsi="Times New Roman" w:cs="Times New Roman"/>
        </w:rPr>
        <w:t xml:space="preserve">Trámites Municipales  </w:t>
      </w:r>
    </w:p>
    <w:p w:rsidR="00897D8A" w:rsidRPr="0048667B" w:rsidRDefault="00897D8A" w:rsidP="00877152">
      <w:pPr>
        <w:jc w:val="both"/>
        <w:rPr>
          <w:rFonts w:ascii="Times New Roman" w:hAnsi="Times New Roman" w:cs="Times New Roman"/>
        </w:rPr>
      </w:pPr>
      <w:r w:rsidRPr="0048667B">
        <w:rPr>
          <w:rFonts w:ascii="Times New Roman" w:hAnsi="Times New Roman" w:cs="Times New Roman"/>
        </w:rPr>
        <w:t>Y el acompañamiento para la Firma de los terrenos legalizados.</w:t>
      </w:r>
    </w:p>
    <w:p w:rsidR="00897D8A" w:rsidRPr="0048667B" w:rsidRDefault="00897D8A" w:rsidP="00877152">
      <w:pPr>
        <w:jc w:val="both"/>
        <w:rPr>
          <w:rFonts w:ascii="Times New Roman" w:hAnsi="Times New Roman" w:cs="Times New Roman"/>
        </w:rPr>
      </w:pPr>
    </w:p>
    <w:p w:rsidR="00897D8A" w:rsidRPr="0048667B" w:rsidRDefault="00897D8A" w:rsidP="00877152">
      <w:pPr>
        <w:jc w:val="both"/>
        <w:rPr>
          <w:rFonts w:ascii="Times New Roman" w:hAnsi="Times New Roman" w:cs="Times New Roman"/>
        </w:rPr>
      </w:pPr>
      <w:r w:rsidRPr="0048667B">
        <w:rPr>
          <w:rFonts w:ascii="Times New Roman" w:hAnsi="Times New Roman" w:cs="Times New Roman"/>
        </w:rPr>
        <w:t xml:space="preserve">Todo esto a un módico costo de $ 170 </w:t>
      </w:r>
    </w:p>
    <w:p w:rsidR="00897D8A" w:rsidRPr="0048667B" w:rsidRDefault="00897D8A" w:rsidP="00877152">
      <w:pPr>
        <w:jc w:val="both"/>
        <w:rPr>
          <w:rFonts w:ascii="Times New Roman" w:hAnsi="Times New Roman" w:cs="Times New Roman"/>
        </w:rPr>
      </w:pPr>
    </w:p>
    <w:p w:rsidR="001148A5" w:rsidRPr="0048667B" w:rsidRDefault="001148A5" w:rsidP="00877152">
      <w:pPr>
        <w:jc w:val="both"/>
        <w:rPr>
          <w:rFonts w:ascii="Times New Roman" w:hAnsi="Times New Roman" w:cs="Times New Roman"/>
          <w:b/>
        </w:rPr>
      </w:pPr>
      <w:r w:rsidRPr="0048667B">
        <w:rPr>
          <w:rFonts w:ascii="Times New Roman" w:hAnsi="Times New Roman" w:cs="Times New Roman"/>
          <w:b/>
        </w:rPr>
        <w:t>Centro de capacitación</w:t>
      </w:r>
      <w:r w:rsidR="00897D8A" w:rsidRPr="0048667B">
        <w:rPr>
          <w:rFonts w:ascii="Times New Roman" w:hAnsi="Times New Roman" w:cs="Times New Roman"/>
          <w:b/>
        </w:rPr>
        <w:t xml:space="preserve"> </w:t>
      </w:r>
      <w:proofErr w:type="spellStart"/>
      <w:r w:rsidR="00897D8A" w:rsidRPr="0048667B">
        <w:rPr>
          <w:rFonts w:ascii="Times New Roman" w:hAnsi="Times New Roman" w:cs="Times New Roman"/>
          <w:b/>
        </w:rPr>
        <w:t>Edui</w:t>
      </w:r>
      <w:r w:rsidRPr="0048667B">
        <w:rPr>
          <w:rFonts w:ascii="Times New Roman" w:hAnsi="Times New Roman" w:cs="Times New Roman"/>
          <w:b/>
        </w:rPr>
        <w:t>nspirarte</w:t>
      </w:r>
      <w:proofErr w:type="spellEnd"/>
      <w:r w:rsidRPr="0048667B">
        <w:rPr>
          <w:rFonts w:ascii="Times New Roman" w:hAnsi="Times New Roman" w:cs="Times New Roman"/>
          <w:b/>
        </w:rPr>
        <w:t xml:space="preserve"> </w:t>
      </w:r>
    </w:p>
    <w:p w:rsidR="00897D8A" w:rsidRPr="0048667B" w:rsidRDefault="00897D8A" w:rsidP="00877152">
      <w:pPr>
        <w:jc w:val="both"/>
        <w:rPr>
          <w:rFonts w:ascii="Times New Roman" w:hAnsi="Times New Roman" w:cs="Times New Roman"/>
        </w:rPr>
      </w:pPr>
    </w:p>
    <w:p w:rsidR="00AC5FC5" w:rsidRPr="0048667B" w:rsidRDefault="00897D8A" w:rsidP="00877152">
      <w:pPr>
        <w:jc w:val="both"/>
        <w:rPr>
          <w:rFonts w:ascii="Times New Roman" w:hAnsi="Times New Roman" w:cs="Times New Roman"/>
        </w:rPr>
      </w:pPr>
      <w:r w:rsidRPr="0048667B">
        <w:rPr>
          <w:rFonts w:ascii="Times New Roman" w:hAnsi="Times New Roman" w:cs="Times New Roman"/>
        </w:rPr>
        <w:t xml:space="preserve">Ofrece capacitaciones </w:t>
      </w:r>
      <w:r w:rsidR="00AC5FC5" w:rsidRPr="0048667B">
        <w:rPr>
          <w:rFonts w:ascii="Times New Roman" w:hAnsi="Times New Roman" w:cs="Times New Roman"/>
        </w:rPr>
        <w:t xml:space="preserve">y cursos </w:t>
      </w:r>
      <w:r w:rsidRPr="0048667B">
        <w:rPr>
          <w:rFonts w:ascii="Times New Roman" w:hAnsi="Times New Roman" w:cs="Times New Roman"/>
        </w:rPr>
        <w:t xml:space="preserve">para la población bachiller </w:t>
      </w:r>
      <w:r w:rsidR="00AC5FC5" w:rsidRPr="0048667B">
        <w:rPr>
          <w:rFonts w:ascii="Times New Roman" w:hAnsi="Times New Roman" w:cs="Times New Roman"/>
        </w:rPr>
        <w:t>en diversas áreas técnicas.</w:t>
      </w:r>
    </w:p>
    <w:p w:rsidR="00AC5FC5" w:rsidRPr="0048667B" w:rsidRDefault="00AC5FC5" w:rsidP="00877152">
      <w:pPr>
        <w:jc w:val="both"/>
        <w:rPr>
          <w:rFonts w:ascii="Times New Roman" w:hAnsi="Times New Roman" w:cs="Times New Roman"/>
        </w:rPr>
      </w:pPr>
    </w:p>
    <w:p w:rsidR="00897D8A" w:rsidRPr="0048667B" w:rsidRDefault="00AC5FC5" w:rsidP="00877152">
      <w:pPr>
        <w:jc w:val="both"/>
        <w:rPr>
          <w:rFonts w:ascii="Times New Roman" w:hAnsi="Times New Roman" w:cs="Times New Roman"/>
        </w:rPr>
      </w:pPr>
      <w:r w:rsidRPr="0048667B">
        <w:rPr>
          <w:rFonts w:ascii="Times New Roman" w:hAnsi="Times New Roman" w:cs="Times New Roman"/>
        </w:rPr>
        <w:t xml:space="preserve">Como auxiliar de farmacia </w:t>
      </w:r>
    </w:p>
    <w:p w:rsidR="00AC5FC5" w:rsidRPr="0048667B" w:rsidRDefault="00AC5FC5" w:rsidP="00877152">
      <w:pPr>
        <w:jc w:val="both"/>
        <w:rPr>
          <w:rFonts w:ascii="Times New Roman" w:hAnsi="Times New Roman" w:cs="Times New Roman"/>
        </w:rPr>
      </w:pPr>
      <w:r w:rsidRPr="0048667B">
        <w:rPr>
          <w:rFonts w:ascii="Times New Roman" w:hAnsi="Times New Roman" w:cs="Times New Roman"/>
        </w:rPr>
        <w:t xml:space="preserve">Cuidado Integral al adulto Mayor </w:t>
      </w:r>
    </w:p>
    <w:p w:rsidR="00AC5FC5" w:rsidRPr="0048667B" w:rsidRDefault="00AC5FC5" w:rsidP="00877152">
      <w:pPr>
        <w:jc w:val="both"/>
        <w:rPr>
          <w:rFonts w:ascii="Times New Roman" w:hAnsi="Times New Roman" w:cs="Times New Roman"/>
        </w:rPr>
      </w:pPr>
      <w:r w:rsidRPr="0048667B">
        <w:rPr>
          <w:rFonts w:ascii="Times New Roman" w:hAnsi="Times New Roman" w:cs="Times New Roman"/>
        </w:rPr>
        <w:t xml:space="preserve">DISEÑO DE APLICACIONES MÓVILES, entre otros. </w:t>
      </w:r>
    </w:p>
    <w:p w:rsidR="00897D8A" w:rsidRPr="0048667B" w:rsidRDefault="00897D8A" w:rsidP="00877152">
      <w:pPr>
        <w:jc w:val="both"/>
        <w:rPr>
          <w:rFonts w:ascii="Times New Roman" w:hAnsi="Times New Roman" w:cs="Times New Roman"/>
        </w:rPr>
      </w:pPr>
    </w:p>
    <w:p w:rsidR="007C5DB4" w:rsidRPr="0048667B" w:rsidRDefault="007C5DB4" w:rsidP="00877152">
      <w:pPr>
        <w:jc w:val="both"/>
        <w:rPr>
          <w:rFonts w:ascii="Times New Roman" w:hAnsi="Times New Roman" w:cs="Times New Roman"/>
        </w:rPr>
      </w:pPr>
    </w:p>
    <w:p w:rsidR="00853F7C" w:rsidRDefault="00853F7C" w:rsidP="00877152">
      <w:pPr>
        <w:jc w:val="both"/>
        <w:rPr>
          <w:rFonts w:ascii="Times New Roman" w:hAnsi="Times New Roman" w:cs="Times New Roman"/>
          <w:b/>
        </w:rPr>
      </w:pPr>
      <w:r w:rsidRPr="0048667B">
        <w:rPr>
          <w:rFonts w:ascii="Times New Roman" w:hAnsi="Times New Roman" w:cs="Times New Roman"/>
          <w:b/>
        </w:rPr>
        <w:t>MIES</w:t>
      </w:r>
    </w:p>
    <w:p w:rsidR="00FE6538" w:rsidRPr="00FE6538" w:rsidRDefault="00FE6538" w:rsidP="00FE6538">
      <w:pPr>
        <w:jc w:val="both"/>
        <w:rPr>
          <w:rFonts w:ascii="Times New Roman" w:hAnsi="Times New Roman" w:cs="Times New Roman"/>
        </w:rPr>
      </w:pPr>
      <w:r w:rsidRPr="00FE6538">
        <w:rPr>
          <w:rFonts w:ascii="Times New Roman" w:hAnsi="Times New Roman" w:cs="Times New Roman"/>
        </w:rPr>
        <w:t xml:space="preserve">El Artículo 86 de la Ley Orgánica de Discapacidades, determina que “Las personas con discapacidad tienen derecho a la protección y promoción social del Estado dirigidos al máximo desarrollo de su personalidad, fomento de autonomía y la disminución de la dependencia.” (LOD, 2012). El Art. 87 de la misma Ley, señala que “La autoridad nacional encargada de la inclusión económica y social y/o los gobiernos autónomos descentralizados articularán con las entidades públicas y privadas, el desarrollo y ejecución de políticas destinadas a:”, entre otras: </w:t>
      </w:r>
    </w:p>
    <w:p w:rsidR="00FE6538" w:rsidRPr="00FE6538" w:rsidRDefault="00FE6538" w:rsidP="00FE6538">
      <w:pPr>
        <w:jc w:val="both"/>
        <w:rPr>
          <w:rFonts w:ascii="Times New Roman" w:hAnsi="Times New Roman" w:cs="Times New Roman"/>
        </w:rPr>
      </w:pPr>
      <w:r w:rsidRPr="00FE6538">
        <w:rPr>
          <w:rFonts w:ascii="Times New Roman" w:hAnsi="Times New Roman" w:cs="Times New Roman"/>
        </w:rPr>
        <w:t>1. Fomentar la autonomía, goce y ejercicio de los derechos de las personas con discapacidad.</w:t>
      </w:r>
    </w:p>
    <w:p w:rsidR="00FE6538" w:rsidRPr="00FE6538" w:rsidRDefault="00FE6538" w:rsidP="00FE6538">
      <w:pPr>
        <w:jc w:val="both"/>
        <w:rPr>
          <w:rFonts w:ascii="Times New Roman" w:hAnsi="Times New Roman" w:cs="Times New Roman"/>
        </w:rPr>
      </w:pPr>
      <w:r w:rsidRPr="00FE6538">
        <w:rPr>
          <w:rFonts w:ascii="Times New Roman" w:hAnsi="Times New Roman" w:cs="Times New Roman"/>
        </w:rPr>
        <w:t>2. Orientar y capacitar a las personas y las familias que tienen bajo su cuidado a las personas con discapacidad, en el buen trato y atención que deben prestarles.</w:t>
      </w:r>
    </w:p>
    <w:p w:rsidR="00FE6538" w:rsidRPr="00FE6538" w:rsidRDefault="00FE6538" w:rsidP="00FE6538">
      <w:pPr>
        <w:jc w:val="both"/>
        <w:rPr>
          <w:rFonts w:ascii="Times New Roman" w:hAnsi="Times New Roman" w:cs="Times New Roman"/>
        </w:rPr>
      </w:pPr>
      <w:r w:rsidRPr="00FE6538">
        <w:rPr>
          <w:rFonts w:ascii="Times New Roman" w:hAnsi="Times New Roman" w:cs="Times New Roman"/>
        </w:rPr>
        <w:t>3. Establecer mecanismos de participación, solidaridad y responsabilidad comunitaria para la integración e interacción social de las personas con discapacidad y sus familias. (LOD, 2012)</w:t>
      </w:r>
    </w:p>
    <w:p w:rsidR="00FE6538" w:rsidRPr="00FE6538" w:rsidRDefault="00FE6538" w:rsidP="00FE6538">
      <w:pPr>
        <w:jc w:val="both"/>
        <w:rPr>
          <w:rFonts w:ascii="Times New Roman" w:hAnsi="Times New Roman" w:cs="Times New Roman"/>
        </w:rPr>
      </w:pPr>
      <w:r w:rsidRPr="00FE6538">
        <w:rPr>
          <w:rFonts w:ascii="Times New Roman" w:hAnsi="Times New Roman" w:cs="Times New Roman"/>
        </w:rPr>
        <w:t xml:space="preserve">La Atención Domiciliaria para Personas Adultas Mayores la realiza el promotor social en territorio y corresponde a servicios dirigidos a garantizar el bienestar físico y psíquico de las personas adultas mayores que en ocasiones carecen de autonomía y no pueden realizar sus actividades de la vida diaria por si solos. </w:t>
      </w:r>
    </w:p>
    <w:p w:rsidR="00FE6538" w:rsidRPr="00FE6538" w:rsidRDefault="00FE6538" w:rsidP="00FE6538">
      <w:pPr>
        <w:jc w:val="both"/>
        <w:rPr>
          <w:rFonts w:ascii="Times New Roman" w:hAnsi="Times New Roman" w:cs="Times New Roman"/>
        </w:rPr>
      </w:pPr>
      <w:r w:rsidRPr="00FE6538">
        <w:rPr>
          <w:rFonts w:ascii="Times New Roman" w:hAnsi="Times New Roman" w:cs="Times New Roman"/>
        </w:rPr>
        <w:t xml:space="preserve">La fundación </w:t>
      </w:r>
      <w:proofErr w:type="spellStart"/>
      <w:r w:rsidRPr="00FE6538">
        <w:rPr>
          <w:rFonts w:ascii="Times New Roman" w:hAnsi="Times New Roman" w:cs="Times New Roman"/>
        </w:rPr>
        <w:t>Rikuna</w:t>
      </w:r>
      <w:proofErr w:type="spellEnd"/>
      <w:r w:rsidRPr="00FE6538">
        <w:rPr>
          <w:rFonts w:ascii="Times New Roman" w:hAnsi="Times New Roman" w:cs="Times New Roman"/>
        </w:rPr>
        <w:t xml:space="preserve"> </w:t>
      </w:r>
      <w:proofErr w:type="spellStart"/>
      <w:r w:rsidRPr="00FE6538">
        <w:rPr>
          <w:rFonts w:ascii="Times New Roman" w:hAnsi="Times New Roman" w:cs="Times New Roman"/>
        </w:rPr>
        <w:t>Kuyay</w:t>
      </w:r>
      <w:proofErr w:type="spellEnd"/>
      <w:r w:rsidRPr="00FE6538">
        <w:rPr>
          <w:rFonts w:ascii="Times New Roman" w:hAnsi="Times New Roman" w:cs="Times New Roman"/>
        </w:rPr>
        <w:t xml:space="preserve"> en convenio con el Ministerio de inclusión económica y social, trabaja en beneficio de 235 adultos mayores del cantón </w:t>
      </w:r>
      <w:proofErr w:type="spellStart"/>
      <w:r w:rsidRPr="00FE6538">
        <w:rPr>
          <w:rFonts w:ascii="Times New Roman" w:hAnsi="Times New Roman" w:cs="Times New Roman"/>
        </w:rPr>
        <w:t>Gualaceo</w:t>
      </w:r>
      <w:proofErr w:type="spellEnd"/>
      <w:r w:rsidRPr="00FE6538">
        <w:rPr>
          <w:rFonts w:ascii="Times New Roman" w:hAnsi="Times New Roman" w:cs="Times New Roman"/>
        </w:rPr>
        <w:t xml:space="preserve">, cubriendo la zona de </w:t>
      </w:r>
      <w:proofErr w:type="spellStart"/>
      <w:r w:rsidRPr="00FE6538">
        <w:rPr>
          <w:rFonts w:ascii="Times New Roman" w:hAnsi="Times New Roman" w:cs="Times New Roman"/>
        </w:rPr>
        <w:t>Jadán</w:t>
      </w:r>
      <w:proofErr w:type="spellEnd"/>
      <w:r w:rsidRPr="00FE6538">
        <w:rPr>
          <w:rFonts w:ascii="Times New Roman" w:hAnsi="Times New Roman" w:cs="Times New Roman"/>
        </w:rPr>
        <w:t xml:space="preserve"> (sus alrededores) y la Parroquia </w:t>
      </w:r>
      <w:proofErr w:type="spellStart"/>
      <w:r w:rsidRPr="00FE6538">
        <w:rPr>
          <w:rFonts w:ascii="Times New Roman" w:hAnsi="Times New Roman" w:cs="Times New Roman"/>
        </w:rPr>
        <w:t>Gualaceo</w:t>
      </w:r>
      <w:proofErr w:type="spellEnd"/>
      <w:r w:rsidRPr="00FE6538">
        <w:rPr>
          <w:rFonts w:ascii="Times New Roman" w:hAnsi="Times New Roman" w:cs="Times New Roman"/>
        </w:rPr>
        <w:t xml:space="preserve">. </w:t>
      </w:r>
    </w:p>
    <w:p w:rsidR="00FE6538" w:rsidRPr="00FE6538" w:rsidRDefault="00FE6538" w:rsidP="00FE6538">
      <w:pPr>
        <w:jc w:val="both"/>
        <w:rPr>
          <w:rFonts w:ascii="Times New Roman" w:hAnsi="Times New Roman" w:cs="Times New Roman"/>
        </w:rPr>
      </w:pPr>
      <w:r w:rsidRPr="00FE6538">
        <w:rPr>
          <w:rFonts w:ascii="Times New Roman" w:hAnsi="Times New Roman" w:cs="Times New Roman"/>
        </w:rPr>
        <w:t>Atención domiciliaria para personas adultas mayores sin dependencia, o con dependencia leve.</w:t>
      </w:r>
    </w:p>
    <w:p w:rsidR="00FE6538" w:rsidRPr="00FE6538" w:rsidRDefault="00FE6538" w:rsidP="00FE6538">
      <w:pPr>
        <w:jc w:val="both"/>
        <w:rPr>
          <w:rFonts w:ascii="Times New Roman" w:hAnsi="Times New Roman" w:cs="Times New Roman"/>
        </w:rPr>
      </w:pPr>
      <w:r w:rsidRPr="00FE6538">
        <w:rPr>
          <w:rFonts w:ascii="Times New Roman" w:hAnsi="Times New Roman" w:cs="Times New Roman"/>
        </w:rPr>
        <w:t xml:space="preserve">Los usuarios que forman parte de este tipo de modalidad mantienen una condición de vulnerabilidad, pobreza, extrema pobreza y presencia de dependencia leve y alta dispersión geográfica del lugar de vivienda. La atención domiciliaria la realiza el promotor social el cual tiene como objetivo realizar procesos de acompañamiento y apoyo a las personas adultas mayores en situación de vulnerabilidad que por diversos factores no pueden desplazarse y acceder a los servicios </w:t>
      </w:r>
      <w:proofErr w:type="spellStart"/>
      <w:r w:rsidRPr="00FE6538">
        <w:rPr>
          <w:rFonts w:ascii="Times New Roman" w:hAnsi="Times New Roman" w:cs="Times New Roman"/>
        </w:rPr>
        <w:t>intramurales</w:t>
      </w:r>
      <w:proofErr w:type="spellEnd"/>
      <w:r w:rsidRPr="00FE6538">
        <w:rPr>
          <w:rFonts w:ascii="Times New Roman" w:hAnsi="Times New Roman" w:cs="Times New Roman"/>
        </w:rPr>
        <w:t xml:space="preserve">, utilizando una metodología de “Gestores de Caso” la misma que implica que el promotor social genere mecanismos que garanticen el ejercicio de los derechos de las personas adultas mayores, así como también desarrollar actividades formativas y educativas dirigidas para los usuarios/as y sus familias respecto a temas como el envejecimiento saludable, prevención de enfermedades, buen trato hacia la persona adulta mayor y desarrollo de capacidades de cuidado y atención para familiares y cuidadores. </w:t>
      </w:r>
    </w:p>
    <w:p w:rsidR="00FE6538" w:rsidRPr="00FE6538" w:rsidRDefault="00FE6538" w:rsidP="00FE6538">
      <w:pPr>
        <w:jc w:val="both"/>
        <w:rPr>
          <w:rFonts w:ascii="Times New Roman" w:hAnsi="Times New Roman" w:cs="Times New Roman"/>
        </w:rPr>
      </w:pPr>
      <w:r w:rsidRPr="00FE6538">
        <w:rPr>
          <w:rFonts w:ascii="Times New Roman" w:hAnsi="Times New Roman" w:cs="Times New Roman"/>
        </w:rPr>
        <w:t xml:space="preserve">Atención domiciliaria para personas adultas mayores con discapacidad y dependencia moderada o severa </w:t>
      </w:r>
    </w:p>
    <w:p w:rsidR="00FE6538" w:rsidRPr="00FE6538" w:rsidRDefault="00FE6538" w:rsidP="00FE6538">
      <w:pPr>
        <w:jc w:val="both"/>
        <w:rPr>
          <w:rFonts w:ascii="Times New Roman" w:hAnsi="Times New Roman" w:cs="Times New Roman"/>
        </w:rPr>
      </w:pPr>
      <w:r w:rsidRPr="00FE6538">
        <w:rPr>
          <w:rFonts w:ascii="Times New Roman" w:hAnsi="Times New Roman" w:cs="Times New Roman"/>
        </w:rPr>
        <w:t xml:space="preserve">El promotor social realiza atención dirigida al adulto mayor, quienes por su grado de discapacidad intelectual, física y/o sensorial presentan una condición de dependencia que no les permite acceder a los servicios </w:t>
      </w:r>
      <w:proofErr w:type="spellStart"/>
      <w:r w:rsidRPr="00FE6538">
        <w:rPr>
          <w:rFonts w:ascii="Times New Roman" w:hAnsi="Times New Roman" w:cs="Times New Roman"/>
        </w:rPr>
        <w:t>intramurales</w:t>
      </w:r>
      <w:proofErr w:type="spellEnd"/>
      <w:r w:rsidRPr="00FE6538">
        <w:rPr>
          <w:rFonts w:ascii="Times New Roman" w:hAnsi="Times New Roman" w:cs="Times New Roman"/>
        </w:rPr>
        <w:t>. Esta modalidad de atención busca brindar procesos de rehabilitación, terapia ocupacional y psicológica a los usuarios y usuarias mejorando su calidad de vida y generando mecanismos de apoyo que permita fortalecer y promover el envejecimiento saludable, la prevención de enfermedades, el buen trato hacia la persona adulta mayor y el desarrollo de capacidades de cuidado y atención para familiares y cuidadores.</w:t>
      </w:r>
    </w:p>
    <w:p w:rsidR="007C5DB4" w:rsidRPr="0048667B" w:rsidRDefault="007C5DB4" w:rsidP="00877152">
      <w:pPr>
        <w:jc w:val="both"/>
        <w:rPr>
          <w:rFonts w:ascii="Times New Roman" w:hAnsi="Times New Roman" w:cs="Times New Roman"/>
        </w:rPr>
      </w:pPr>
    </w:p>
    <w:p w:rsidR="007C5DB4" w:rsidRPr="0048667B" w:rsidRDefault="00DD16CD" w:rsidP="00877152">
      <w:pPr>
        <w:jc w:val="both"/>
        <w:rPr>
          <w:rFonts w:ascii="Times New Roman" w:hAnsi="Times New Roman" w:cs="Times New Roman"/>
        </w:rPr>
      </w:pPr>
      <w:r>
        <w:rPr>
          <w:rFonts w:ascii="Times New Roman" w:hAnsi="Times New Roman" w:cs="Times New Roman"/>
        </w:rPr>
        <w:t>En este contexto l</w:t>
      </w:r>
      <w:r w:rsidR="007C5DB4" w:rsidRPr="0048667B">
        <w:rPr>
          <w:rFonts w:ascii="Times New Roman" w:hAnsi="Times New Roman" w:cs="Times New Roman"/>
        </w:rPr>
        <w:t xml:space="preserve">a fundación </w:t>
      </w:r>
      <w:proofErr w:type="spellStart"/>
      <w:r>
        <w:rPr>
          <w:rFonts w:ascii="Times New Roman" w:hAnsi="Times New Roman" w:cs="Times New Roman"/>
        </w:rPr>
        <w:t>Rikuna</w:t>
      </w:r>
      <w:proofErr w:type="spellEnd"/>
      <w:r>
        <w:rPr>
          <w:rFonts w:ascii="Times New Roman" w:hAnsi="Times New Roman" w:cs="Times New Roman"/>
        </w:rPr>
        <w:t xml:space="preserve"> </w:t>
      </w:r>
      <w:proofErr w:type="spellStart"/>
      <w:r>
        <w:rPr>
          <w:rFonts w:ascii="Times New Roman" w:hAnsi="Times New Roman" w:cs="Times New Roman"/>
        </w:rPr>
        <w:t>Kuyay</w:t>
      </w:r>
      <w:proofErr w:type="spellEnd"/>
      <w:r>
        <w:rPr>
          <w:rFonts w:ascii="Times New Roman" w:hAnsi="Times New Roman" w:cs="Times New Roman"/>
        </w:rPr>
        <w:t xml:space="preserve"> </w:t>
      </w:r>
      <w:r w:rsidR="007C5DB4" w:rsidRPr="0048667B">
        <w:rPr>
          <w:rFonts w:ascii="Times New Roman" w:hAnsi="Times New Roman" w:cs="Times New Roman"/>
        </w:rPr>
        <w:t xml:space="preserve">mantiene convenios </w:t>
      </w:r>
      <w:r>
        <w:rPr>
          <w:rFonts w:ascii="Times New Roman" w:hAnsi="Times New Roman" w:cs="Times New Roman"/>
        </w:rPr>
        <w:t xml:space="preserve">con el MIES </w:t>
      </w:r>
      <w:r w:rsidR="007C5DB4" w:rsidRPr="0048667B">
        <w:rPr>
          <w:rFonts w:ascii="Times New Roman" w:hAnsi="Times New Roman" w:cs="Times New Roman"/>
        </w:rPr>
        <w:t>para la atención</w:t>
      </w:r>
      <w:r w:rsidR="00877152" w:rsidRPr="0048667B">
        <w:rPr>
          <w:rFonts w:ascii="Times New Roman" w:hAnsi="Times New Roman" w:cs="Times New Roman"/>
        </w:rPr>
        <w:t xml:space="preserve"> de 23</w:t>
      </w:r>
      <w:r w:rsidR="007C5DB4" w:rsidRPr="0048667B">
        <w:rPr>
          <w:rFonts w:ascii="Times New Roman" w:hAnsi="Times New Roman" w:cs="Times New Roman"/>
        </w:rPr>
        <w:t xml:space="preserve">5 adultos mayores en el cantón </w:t>
      </w:r>
      <w:proofErr w:type="spellStart"/>
      <w:r w:rsidR="007C5DB4" w:rsidRPr="0048667B">
        <w:rPr>
          <w:rFonts w:ascii="Times New Roman" w:hAnsi="Times New Roman" w:cs="Times New Roman"/>
        </w:rPr>
        <w:t>Gualaceo</w:t>
      </w:r>
      <w:proofErr w:type="spellEnd"/>
      <w:r w:rsidR="007C5DB4" w:rsidRPr="0048667B">
        <w:rPr>
          <w:rFonts w:ascii="Times New Roman" w:hAnsi="Times New Roman" w:cs="Times New Roman"/>
        </w:rPr>
        <w:t>. Centrándose en</w:t>
      </w:r>
      <w:r w:rsidR="00877152" w:rsidRPr="0048667B">
        <w:rPr>
          <w:rFonts w:ascii="Times New Roman" w:hAnsi="Times New Roman" w:cs="Times New Roman"/>
        </w:rPr>
        <w:t xml:space="preserve"> la atención de</w:t>
      </w:r>
      <w:r w:rsidR="007C5DB4" w:rsidRPr="0048667B">
        <w:rPr>
          <w:rFonts w:ascii="Times New Roman" w:hAnsi="Times New Roman" w:cs="Times New Roman"/>
        </w:rPr>
        <w:t>:</w:t>
      </w:r>
    </w:p>
    <w:p w:rsidR="007C5DB4" w:rsidRPr="0048667B" w:rsidRDefault="007C5DB4" w:rsidP="00877152">
      <w:pPr>
        <w:jc w:val="both"/>
        <w:rPr>
          <w:rFonts w:ascii="Times New Roman" w:hAnsi="Times New Roman" w:cs="Times New Roman"/>
        </w:rPr>
      </w:pPr>
    </w:p>
    <w:p w:rsidR="007C5DB4" w:rsidRPr="0048667B" w:rsidRDefault="007C5DB4" w:rsidP="00877152">
      <w:pPr>
        <w:jc w:val="both"/>
        <w:rPr>
          <w:rFonts w:ascii="Times New Roman" w:hAnsi="Times New Roman" w:cs="Times New Roman"/>
        </w:rPr>
      </w:pPr>
      <w:r w:rsidRPr="0048667B">
        <w:rPr>
          <w:rFonts w:ascii="Times New Roman" w:hAnsi="Times New Roman" w:cs="Times New Roman"/>
        </w:rPr>
        <w:t xml:space="preserve">Adultos mayores con discapacidad </w:t>
      </w:r>
      <w:r w:rsidR="00877152" w:rsidRPr="0048667B">
        <w:rPr>
          <w:rFonts w:ascii="Times New Roman" w:hAnsi="Times New Roman" w:cs="Times New Roman"/>
        </w:rPr>
        <w:t>(40)</w:t>
      </w:r>
    </w:p>
    <w:p w:rsidR="00877152" w:rsidRPr="0048667B" w:rsidRDefault="00877152" w:rsidP="00877152">
      <w:pPr>
        <w:jc w:val="both"/>
        <w:rPr>
          <w:rFonts w:ascii="Times New Roman" w:hAnsi="Times New Roman" w:cs="Times New Roman"/>
        </w:rPr>
      </w:pPr>
      <w:r w:rsidRPr="0048667B">
        <w:rPr>
          <w:rFonts w:ascii="Times New Roman" w:hAnsi="Times New Roman" w:cs="Times New Roman"/>
        </w:rPr>
        <w:t>Adultos mayores sin discapacidad (120)</w:t>
      </w:r>
    </w:p>
    <w:p w:rsidR="00877152" w:rsidRPr="0048667B" w:rsidRDefault="00877152" w:rsidP="00877152">
      <w:pPr>
        <w:jc w:val="both"/>
        <w:rPr>
          <w:rFonts w:ascii="Times New Roman" w:hAnsi="Times New Roman" w:cs="Times New Roman"/>
        </w:rPr>
      </w:pPr>
      <w:r w:rsidRPr="0048667B">
        <w:rPr>
          <w:rFonts w:ascii="Times New Roman" w:hAnsi="Times New Roman" w:cs="Times New Roman"/>
        </w:rPr>
        <w:t>Adultos mayores es espacios Activos (75)</w:t>
      </w:r>
    </w:p>
    <w:p w:rsidR="007C5DB4" w:rsidRPr="0048667B" w:rsidRDefault="007C5DB4" w:rsidP="00877152">
      <w:pPr>
        <w:jc w:val="both"/>
        <w:rPr>
          <w:rFonts w:ascii="Times New Roman" w:hAnsi="Times New Roman" w:cs="Times New Roman"/>
        </w:rPr>
      </w:pPr>
    </w:p>
    <w:p w:rsidR="00853F7C" w:rsidRPr="0048667B" w:rsidRDefault="00853F7C" w:rsidP="00877152">
      <w:pPr>
        <w:jc w:val="both"/>
        <w:rPr>
          <w:rFonts w:ascii="Times New Roman" w:hAnsi="Times New Roman" w:cs="Times New Roman"/>
          <w:b/>
        </w:rPr>
      </w:pPr>
      <w:proofErr w:type="spellStart"/>
      <w:r w:rsidRPr="0048667B">
        <w:rPr>
          <w:rFonts w:ascii="Times New Roman" w:hAnsi="Times New Roman" w:cs="Times New Roman"/>
          <w:b/>
        </w:rPr>
        <w:t>Gad</w:t>
      </w:r>
      <w:proofErr w:type="spellEnd"/>
      <w:r w:rsidRPr="0048667B">
        <w:rPr>
          <w:rFonts w:ascii="Times New Roman" w:hAnsi="Times New Roman" w:cs="Times New Roman"/>
          <w:b/>
        </w:rPr>
        <w:t xml:space="preserve"> Parroquial Daniel Córdova </w:t>
      </w:r>
    </w:p>
    <w:p w:rsidR="00EC5280" w:rsidRPr="0048667B" w:rsidRDefault="00EC5280" w:rsidP="00877152">
      <w:pPr>
        <w:jc w:val="both"/>
        <w:rPr>
          <w:rFonts w:ascii="Times New Roman" w:hAnsi="Times New Roman" w:cs="Times New Roman"/>
        </w:rPr>
      </w:pPr>
    </w:p>
    <w:p w:rsidR="00877152" w:rsidRPr="0048667B" w:rsidRDefault="00877152" w:rsidP="00877152">
      <w:pPr>
        <w:jc w:val="both"/>
        <w:rPr>
          <w:rFonts w:ascii="Times New Roman" w:hAnsi="Times New Roman" w:cs="Times New Roman"/>
        </w:rPr>
      </w:pPr>
      <w:r w:rsidRPr="0048667B">
        <w:rPr>
          <w:rFonts w:ascii="Times New Roman" w:hAnsi="Times New Roman" w:cs="Times New Roman"/>
        </w:rPr>
        <w:t xml:space="preserve">Cumpliendo con nuestra misión, a favor de la población vulnerable del cantón </w:t>
      </w:r>
      <w:proofErr w:type="spellStart"/>
      <w:r w:rsidRPr="0048667B">
        <w:rPr>
          <w:rFonts w:ascii="Times New Roman" w:hAnsi="Times New Roman" w:cs="Times New Roman"/>
        </w:rPr>
        <w:t>Gualaceo</w:t>
      </w:r>
      <w:proofErr w:type="spellEnd"/>
      <w:r w:rsidRPr="0048667B">
        <w:rPr>
          <w:rFonts w:ascii="Times New Roman" w:hAnsi="Times New Roman" w:cs="Times New Roman"/>
        </w:rPr>
        <w:t xml:space="preserve">, seguimos fortaleciendo el trabajo interinstitucional; ahora también nos sumamos al GAD Parroquial de Daniel Córdova Toral del cantón </w:t>
      </w:r>
      <w:proofErr w:type="spellStart"/>
      <w:r w:rsidRPr="0048667B">
        <w:rPr>
          <w:rFonts w:ascii="Times New Roman" w:hAnsi="Times New Roman" w:cs="Times New Roman"/>
        </w:rPr>
        <w:t>Gualaceo</w:t>
      </w:r>
      <w:proofErr w:type="spellEnd"/>
      <w:r w:rsidRPr="0048667B">
        <w:rPr>
          <w:rFonts w:ascii="Times New Roman" w:hAnsi="Times New Roman" w:cs="Times New Roman"/>
        </w:rPr>
        <w:t xml:space="preserve"> para trabajar en convenio cooperativo por las personas con discapacidad; con una inversión de 6.300 dólares que se ejecutarán durante todo el año 2021. Gracias al registro detallado que posee la parroquia, se brindará atención especializada a más de 30 personas con discapacidad, sus familias y la comunidad.</w:t>
      </w:r>
    </w:p>
    <w:p w:rsidR="00877152" w:rsidRPr="0048667B" w:rsidRDefault="00877152" w:rsidP="00877152">
      <w:pPr>
        <w:jc w:val="both"/>
        <w:rPr>
          <w:rFonts w:ascii="Times New Roman" w:hAnsi="Times New Roman" w:cs="Times New Roman"/>
        </w:rPr>
      </w:pPr>
    </w:p>
    <w:p w:rsidR="005F55A8" w:rsidRPr="0048667B" w:rsidRDefault="005F55A8" w:rsidP="00877152">
      <w:pPr>
        <w:jc w:val="both"/>
        <w:rPr>
          <w:rFonts w:ascii="Times New Roman" w:hAnsi="Times New Roman" w:cs="Times New Roman"/>
        </w:rPr>
      </w:pPr>
    </w:p>
    <w:p w:rsidR="005832BB" w:rsidRPr="00DD16CD" w:rsidRDefault="005832BB" w:rsidP="00877152">
      <w:pPr>
        <w:jc w:val="both"/>
        <w:rPr>
          <w:rFonts w:ascii="Times New Roman" w:hAnsi="Times New Roman" w:cs="Times New Roman"/>
          <w:b/>
        </w:rPr>
      </w:pPr>
      <w:r w:rsidRPr="00DD16CD">
        <w:rPr>
          <w:rFonts w:ascii="Times New Roman" w:hAnsi="Times New Roman" w:cs="Times New Roman"/>
          <w:b/>
        </w:rPr>
        <w:t xml:space="preserve">Universidad de Cuenca </w:t>
      </w:r>
    </w:p>
    <w:p w:rsidR="005F55A8" w:rsidRPr="00DD16CD" w:rsidRDefault="005F55A8" w:rsidP="00877152">
      <w:pPr>
        <w:jc w:val="both"/>
        <w:rPr>
          <w:rFonts w:ascii="Times New Roman" w:hAnsi="Times New Roman" w:cs="Times New Roman"/>
          <w:b/>
        </w:rPr>
      </w:pPr>
      <w:r w:rsidRPr="00DD16CD">
        <w:rPr>
          <w:rFonts w:ascii="Times New Roman" w:hAnsi="Times New Roman" w:cs="Times New Roman"/>
          <w:b/>
        </w:rPr>
        <w:t>Vinculación Con La Sociedad Psicología</w:t>
      </w:r>
    </w:p>
    <w:p w:rsidR="00877152" w:rsidRPr="0048667B" w:rsidRDefault="00877152" w:rsidP="00877152">
      <w:pPr>
        <w:jc w:val="both"/>
        <w:rPr>
          <w:rFonts w:ascii="Times New Roman" w:hAnsi="Times New Roman" w:cs="Times New Roman"/>
        </w:rPr>
      </w:pPr>
    </w:p>
    <w:p w:rsidR="005F55A8" w:rsidRPr="0048667B" w:rsidRDefault="00DD16CD" w:rsidP="00B20ADA">
      <w:pPr>
        <w:shd w:val="clear" w:color="auto" w:fill="FFFFFF"/>
        <w:jc w:val="both"/>
        <w:rPr>
          <w:rFonts w:ascii="Times New Roman" w:eastAsia="Times New Roman" w:hAnsi="Times New Roman" w:cs="Times New Roman"/>
          <w:color w:val="050505"/>
        </w:rPr>
      </w:pPr>
      <w:r>
        <w:rPr>
          <w:rFonts w:ascii="Times New Roman" w:eastAsia="Times New Roman" w:hAnsi="Times New Roman" w:cs="Times New Roman"/>
          <w:color w:val="050505"/>
        </w:rPr>
        <w:t xml:space="preserve">Entre la </w:t>
      </w:r>
      <w:r w:rsidR="005F55A8" w:rsidRPr="0048667B">
        <w:rPr>
          <w:rFonts w:ascii="Times New Roman" w:eastAsia="Times New Roman" w:hAnsi="Times New Roman" w:cs="Times New Roman"/>
          <w:color w:val="050505"/>
        </w:rPr>
        <w:t xml:space="preserve">Fundación </w:t>
      </w:r>
      <w:proofErr w:type="spellStart"/>
      <w:r>
        <w:rPr>
          <w:rFonts w:ascii="Times New Roman" w:eastAsia="Times New Roman" w:hAnsi="Times New Roman" w:cs="Times New Roman"/>
          <w:color w:val="050505"/>
        </w:rPr>
        <w:t>Rikuna</w:t>
      </w:r>
      <w:proofErr w:type="spellEnd"/>
      <w:r>
        <w:rPr>
          <w:rFonts w:ascii="Times New Roman" w:eastAsia="Times New Roman" w:hAnsi="Times New Roman" w:cs="Times New Roman"/>
          <w:color w:val="050505"/>
        </w:rPr>
        <w:t xml:space="preserve"> </w:t>
      </w:r>
      <w:proofErr w:type="spellStart"/>
      <w:r>
        <w:rPr>
          <w:rFonts w:ascii="Times New Roman" w:eastAsia="Times New Roman" w:hAnsi="Times New Roman" w:cs="Times New Roman"/>
          <w:color w:val="050505"/>
        </w:rPr>
        <w:t>Kuyay</w:t>
      </w:r>
      <w:proofErr w:type="spellEnd"/>
      <w:r>
        <w:rPr>
          <w:rFonts w:ascii="Times New Roman" w:eastAsia="Times New Roman" w:hAnsi="Times New Roman" w:cs="Times New Roman"/>
          <w:color w:val="050505"/>
        </w:rPr>
        <w:t xml:space="preserve"> y la carrera Carrera de Psicología de la Universidad de Cuenca se creó un convenio de cooperación a</w:t>
      </w:r>
      <w:r w:rsidR="005F55A8" w:rsidRPr="0048667B">
        <w:rPr>
          <w:rFonts w:ascii="Times New Roman" w:eastAsia="Times New Roman" w:hAnsi="Times New Roman" w:cs="Times New Roman"/>
          <w:color w:val="050505"/>
        </w:rPr>
        <w:t xml:space="preserve"> través de las </w:t>
      </w:r>
      <w:r>
        <w:rPr>
          <w:rFonts w:ascii="Times New Roman" w:eastAsia="Times New Roman" w:hAnsi="Times New Roman" w:cs="Times New Roman"/>
          <w:color w:val="050505"/>
        </w:rPr>
        <w:t xml:space="preserve">prácticas de servicio </w:t>
      </w:r>
      <w:r w:rsidR="00B20ADA">
        <w:rPr>
          <w:rFonts w:ascii="Times New Roman" w:eastAsia="Times New Roman" w:hAnsi="Times New Roman" w:cs="Times New Roman"/>
          <w:color w:val="050505"/>
        </w:rPr>
        <w:t xml:space="preserve">comunitario para </w:t>
      </w:r>
      <w:r w:rsidR="005F55A8" w:rsidRPr="0048667B">
        <w:rPr>
          <w:rFonts w:ascii="Times New Roman" w:eastAsia="Times New Roman" w:hAnsi="Times New Roman" w:cs="Times New Roman"/>
          <w:color w:val="050505"/>
        </w:rPr>
        <w:t xml:space="preserve">el proceso de acompañamiento psicosocial al colectivo de adultos mayores </w:t>
      </w:r>
      <w:r w:rsidR="00B20ADA">
        <w:rPr>
          <w:rFonts w:ascii="Times New Roman" w:eastAsia="Times New Roman" w:hAnsi="Times New Roman" w:cs="Times New Roman"/>
          <w:noProof/>
          <w:color w:val="050505"/>
          <w:lang w:val="es-ES"/>
        </w:rPr>
        <w:t>que</w:t>
      </w:r>
      <w:r w:rsidR="005F55A8" w:rsidRPr="0048667B">
        <w:rPr>
          <w:rFonts w:ascii="Times New Roman" w:eastAsia="Times New Roman" w:hAnsi="Times New Roman" w:cs="Times New Roman"/>
          <w:color w:val="050505"/>
        </w:rPr>
        <w:t xml:space="preserve"> están vinculados a la Fundación </w:t>
      </w:r>
      <w:proofErr w:type="spellStart"/>
      <w:r w:rsidR="00B20ADA">
        <w:rPr>
          <w:rFonts w:ascii="Times New Roman" w:eastAsia="Times New Roman" w:hAnsi="Times New Roman" w:cs="Times New Roman"/>
          <w:color w:val="050505"/>
        </w:rPr>
        <w:t>Rikuna</w:t>
      </w:r>
      <w:proofErr w:type="spellEnd"/>
      <w:r w:rsidR="00B20ADA">
        <w:rPr>
          <w:rFonts w:ascii="Times New Roman" w:eastAsia="Times New Roman" w:hAnsi="Times New Roman" w:cs="Times New Roman"/>
          <w:color w:val="050505"/>
        </w:rPr>
        <w:t xml:space="preserve"> </w:t>
      </w:r>
      <w:proofErr w:type="spellStart"/>
      <w:r w:rsidR="00B20ADA">
        <w:rPr>
          <w:rFonts w:ascii="Times New Roman" w:eastAsia="Times New Roman" w:hAnsi="Times New Roman" w:cs="Times New Roman"/>
          <w:color w:val="050505"/>
        </w:rPr>
        <w:t>Kuyay</w:t>
      </w:r>
      <w:proofErr w:type="spellEnd"/>
      <w:r w:rsidR="005F55A8" w:rsidRPr="0048667B">
        <w:rPr>
          <w:rFonts w:ascii="Times New Roman" w:eastAsia="Times New Roman" w:hAnsi="Times New Roman" w:cs="Times New Roman"/>
          <w:color w:val="050505"/>
        </w:rPr>
        <w:fldChar w:fldCharType="begin"/>
      </w:r>
      <w:r w:rsidR="005F55A8" w:rsidRPr="0048667B">
        <w:rPr>
          <w:rFonts w:ascii="Times New Roman" w:eastAsia="Times New Roman" w:hAnsi="Times New Roman" w:cs="Times New Roman"/>
          <w:color w:val="050505"/>
        </w:rPr>
        <w:instrText xml:space="preserve"> HYPERLINK "https://www.facebook.com/rikuna.kuyay.7?__cft__%5B0%5D=AZW8BTS5ZKVi1kqiBLkN8_k6xJJcf4fw3MRN2HV0dBXUdS-n9uv3bXyDqkEYFuZic8M2hRu1iLrDhZ-Md-MTT4DH7xuL0L6TM04DU4EHH7sy0jW6NulRqT1qVerlOY74NSw2g_wh7gsBgpWY94xNJWAk73MOOEJGXM261oLcQUaZgg&amp;__tn__=-%5DK-y-R" </w:instrText>
      </w:r>
      <w:r w:rsidR="005F55A8" w:rsidRPr="0048667B">
        <w:rPr>
          <w:rFonts w:ascii="Times New Roman" w:eastAsia="Times New Roman" w:hAnsi="Times New Roman" w:cs="Times New Roman"/>
          <w:color w:val="050505"/>
        </w:rPr>
      </w:r>
      <w:r w:rsidR="005F55A8" w:rsidRPr="0048667B">
        <w:rPr>
          <w:rFonts w:ascii="Times New Roman" w:eastAsia="Times New Roman" w:hAnsi="Times New Roman" w:cs="Times New Roman"/>
          <w:color w:val="050505"/>
        </w:rPr>
        <w:fldChar w:fldCharType="separate"/>
      </w:r>
      <w:r w:rsidR="00B20ADA">
        <w:rPr>
          <w:rFonts w:ascii="Times New Roman" w:eastAsia="Times New Roman" w:hAnsi="Times New Roman" w:cs="Times New Roman"/>
          <w:color w:val="050505"/>
        </w:rPr>
        <w:t xml:space="preserve"> </w:t>
      </w:r>
      <w:r w:rsidR="005F55A8" w:rsidRPr="0048667B">
        <w:rPr>
          <w:rFonts w:ascii="Times New Roman" w:eastAsia="Times New Roman" w:hAnsi="Times New Roman" w:cs="Times New Roman"/>
          <w:color w:val="050505"/>
        </w:rPr>
        <w:fldChar w:fldCharType="end"/>
      </w:r>
      <w:r w:rsidR="005F55A8" w:rsidRPr="0048667B">
        <w:rPr>
          <w:rFonts w:ascii="Times New Roman" w:eastAsia="Times New Roman" w:hAnsi="Times New Roman" w:cs="Times New Roman"/>
          <w:color w:val="050505"/>
        </w:rPr>
        <w:t xml:space="preserve">del cantón </w:t>
      </w:r>
      <w:proofErr w:type="spellStart"/>
      <w:r w:rsidR="005F55A8" w:rsidRPr="0048667B">
        <w:rPr>
          <w:rFonts w:ascii="Times New Roman" w:eastAsia="Times New Roman" w:hAnsi="Times New Roman" w:cs="Times New Roman"/>
          <w:color w:val="050505"/>
        </w:rPr>
        <w:t>Gualaceo</w:t>
      </w:r>
      <w:bookmarkStart w:id="0" w:name="_GoBack"/>
      <w:bookmarkEnd w:id="0"/>
      <w:proofErr w:type="spellEnd"/>
    </w:p>
    <w:p w:rsidR="005F55A8" w:rsidRPr="0048667B" w:rsidRDefault="005F55A8" w:rsidP="00877152">
      <w:pPr>
        <w:jc w:val="both"/>
        <w:rPr>
          <w:rFonts w:ascii="Times New Roman" w:hAnsi="Times New Roman" w:cs="Times New Roman"/>
        </w:rPr>
      </w:pPr>
    </w:p>
    <w:p w:rsidR="00877152" w:rsidRPr="0048667B" w:rsidRDefault="00877152" w:rsidP="00877152">
      <w:pPr>
        <w:jc w:val="both"/>
        <w:rPr>
          <w:rFonts w:ascii="Times New Roman" w:hAnsi="Times New Roman" w:cs="Times New Roman"/>
        </w:rPr>
      </w:pPr>
    </w:p>
    <w:p w:rsidR="007F6B1E" w:rsidRPr="0048667B" w:rsidRDefault="00877152" w:rsidP="00877152">
      <w:pPr>
        <w:jc w:val="both"/>
        <w:rPr>
          <w:rFonts w:ascii="Times New Roman" w:hAnsi="Times New Roman" w:cs="Times New Roman"/>
        </w:rPr>
      </w:pPr>
      <w:r w:rsidRPr="0048667B">
        <w:rPr>
          <w:rFonts w:ascii="Times New Roman" w:hAnsi="Times New Roman" w:cs="Times New Roman"/>
        </w:rPr>
        <w:t xml:space="preserve"> </w:t>
      </w:r>
      <w:r w:rsidR="007F6B1E" w:rsidRPr="0048667B">
        <w:rPr>
          <w:rFonts w:ascii="Times New Roman" w:hAnsi="Times New Roman" w:cs="Times New Roman"/>
          <w:b/>
        </w:rPr>
        <w:t>SE PARTE DE ESTE GRAN RETO.</w:t>
      </w:r>
    </w:p>
    <w:p w:rsidR="003E6215" w:rsidRPr="0048667B" w:rsidRDefault="007F6B1E" w:rsidP="00877152">
      <w:pPr>
        <w:jc w:val="both"/>
        <w:rPr>
          <w:rFonts w:ascii="Times New Roman" w:hAnsi="Times New Roman" w:cs="Times New Roman"/>
        </w:rPr>
      </w:pPr>
      <w:r w:rsidRPr="0048667B">
        <w:rPr>
          <w:rFonts w:ascii="Times New Roman" w:hAnsi="Times New Roman" w:cs="Times New Roman"/>
        </w:rPr>
        <w:t xml:space="preserve">Agradecemos cualquier acto de solidaridad, sus contribuciones y aportes lo puedes hacer en la dirección correspondiente de la fundación, o en la cooperativa Jardín Azuayo, al número de cuenta 2434129, con el ruc: 0190486370001. </w:t>
      </w:r>
    </w:p>
    <w:sectPr w:rsidR="003E6215" w:rsidRPr="0048667B" w:rsidSect="003E621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B1E"/>
    <w:rsid w:val="001148A5"/>
    <w:rsid w:val="001876A6"/>
    <w:rsid w:val="00272329"/>
    <w:rsid w:val="003E6215"/>
    <w:rsid w:val="003F3A6E"/>
    <w:rsid w:val="00454AE5"/>
    <w:rsid w:val="0048667B"/>
    <w:rsid w:val="005832BB"/>
    <w:rsid w:val="005F55A8"/>
    <w:rsid w:val="007C5DB4"/>
    <w:rsid w:val="007F6B1E"/>
    <w:rsid w:val="00853F7C"/>
    <w:rsid w:val="00877152"/>
    <w:rsid w:val="00897D8A"/>
    <w:rsid w:val="008E00D6"/>
    <w:rsid w:val="00916CD0"/>
    <w:rsid w:val="00A06B1A"/>
    <w:rsid w:val="00AC5FC5"/>
    <w:rsid w:val="00B20ADA"/>
    <w:rsid w:val="00B84645"/>
    <w:rsid w:val="00C0558D"/>
    <w:rsid w:val="00CA38AE"/>
    <w:rsid w:val="00D70CCB"/>
    <w:rsid w:val="00DD16CD"/>
    <w:rsid w:val="00EC5280"/>
    <w:rsid w:val="00FE653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0558D"/>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semiHidden/>
    <w:unhideWhenUsed/>
    <w:rsid w:val="005F55A8"/>
    <w:rPr>
      <w:color w:val="0000FF"/>
      <w:u w:val="single"/>
    </w:rPr>
  </w:style>
  <w:style w:type="paragraph" w:styleId="Textodeglobo">
    <w:name w:val="Balloon Text"/>
    <w:basedOn w:val="Normal"/>
    <w:link w:val="TextodegloboCar"/>
    <w:uiPriority w:val="99"/>
    <w:semiHidden/>
    <w:unhideWhenUsed/>
    <w:rsid w:val="005F55A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F55A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0558D"/>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semiHidden/>
    <w:unhideWhenUsed/>
    <w:rsid w:val="005F55A8"/>
    <w:rPr>
      <w:color w:val="0000FF"/>
      <w:u w:val="single"/>
    </w:rPr>
  </w:style>
  <w:style w:type="paragraph" w:styleId="Textodeglobo">
    <w:name w:val="Balloon Text"/>
    <w:basedOn w:val="Normal"/>
    <w:link w:val="TextodegloboCar"/>
    <w:uiPriority w:val="99"/>
    <w:semiHidden/>
    <w:unhideWhenUsed/>
    <w:rsid w:val="005F55A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F55A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59794">
      <w:bodyDiv w:val="1"/>
      <w:marLeft w:val="0"/>
      <w:marRight w:val="0"/>
      <w:marTop w:val="0"/>
      <w:marBottom w:val="0"/>
      <w:divBdr>
        <w:top w:val="none" w:sz="0" w:space="0" w:color="auto"/>
        <w:left w:val="none" w:sz="0" w:space="0" w:color="auto"/>
        <w:bottom w:val="none" w:sz="0" w:space="0" w:color="auto"/>
        <w:right w:val="none" w:sz="0" w:space="0" w:color="auto"/>
      </w:divBdr>
      <w:divsChild>
        <w:div w:id="909383769">
          <w:marLeft w:val="0"/>
          <w:marRight w:val="0"/>
          <w:marTop w:val="120"/>
          <w:marBottom w:val="0"/>
          <w:divBdr>
            <w:top w:val="none" w:sz="0" w:space="0" w:color="auto"/>
            <w:left w:val="none" w:sz="0" w:space="0" w:color="auto"/>
            <w:bottom w:val="none" w:sz="0" w:space="0" w:color="auto"/>
            <w:right w:val="none" w:sz="0" w:space="0" w:color="auto"/>
          </w:divBdr>
          <w:divsChild>
            <w:div w:id="382875623">
              <w:marLeft w:val="0"/>
              <w:marRight w:val="0"/>
              <w:marTop w:val="0"/>
              <w:marBottom w:val="0"/>
              <w:divBdr>
                <w:top w:val="none" w:sz="0" w:space="0" w:color="auto"/>
                <w:left w:val="none" w:sz="0" w:space="0" w:color="auto"/>
                <w:bottom w:val="none" w:sz="0" w:space="0" w:color="auto"/>
                <w:right w:val="none" w:sz="0" w:space="0" w:color="auto"/>
              </w:divBdr>
              <w:divsChild>
                <w:div w:id="2055157364">
                  <w:marLeft w:val="0"/>
                  <w:marRight w:val="0"/>
                  <w:marTop w:val="0"/>
                  <w:marBottom w:val="0"/>
                  <w:divBdr>
                    <w:top w:val="none" w:sz="0" w:space="0" w:color="auto"/>
                    <w:left w:val="none" w:sz="0" w:space="0" w:color="auto"/>
                    <w:bottom w:val="none" w:sz="0" w:space="0" w:color="auto"/>
                    <w:right w:val="none" w:sz="0" w:space="0" w:color="auto"/>
                  </w:divBdr>
                </w:div>
              </w:divsChild>
            </w:div>
            <w:div w:id="1043479567">
              <w:marLeft w:val="0"/>
              <w:marRight w:val="0"/>
              <w:marTop w:val="0"/>
              <w:marBottom w:val="0"/>
              <w:divBdr>
                <w:top w:val="none" w:sz="0" w:space="0" w:color="auto"/>
                <w:left w:val="none" w:sz="0" w:space="0" w:color="auto"/>
                <w:bottom w:val="none" w:sz="0" w:space="0" w:color="auto"/>
                <w:right w:val="none" w:sz="0" w:space="0" w:color="auto"/>
              </w:divBdr>
            </w:div>
          </w:divsChild>
        </w:div>
        <w:div w:id="1769692563">
          <w:marLeft w:val="0"/>
          <w:marRight w:val="0"/>
          <w:marTop w:val="120"/>
          <w:marBottom w:val="0"/>
          <w:divBdr>
            <w:top w:val="none" w:sz="0" w:space="0" w:color="auto"/>
            <w:left w:val="none" w:sz="0" w:space="0" w:color="auto"/>
            <w:bottom w:val="none" w:sz="0" w:space="0" w:color="auto"/>
            <w:right w:val="none" w:sz="0" w:space="0" w:color="auto"/>
          </w:divBdr>
          <w:divsChild>
            <w:div w:id="497114657">
              <w:marLeft w:val="0"/>
              <w:marRight w:val="0"/>
              <w:marTop w:val="0"/>
              <w:marBottom w:val="0"/>
              <w:divBdr>
                <w:top w:val="none" w:sz="0" w:space="0" w:color="auto"/>
                <w:left w:val="none" w:sz="0" w:space="0" w:color="auto"/>
                <w:bottom w:val="none" w:sz="0" w:space="0" w:color="auto"/>
                <w:right w:val="none" w:sz="0" w:space="0" w:color="auto"/>
              </w:divBdr>
            </w:div>
            <w:div w:id="10052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8937">
      <w:bodyDiv w:val="1"/>
      <w:marLeft w:val="0"/>
      <w:marRight w:val="0"/>
      <w:marTop w:val="0"/>
      <w:marBottom w:val="0"/>
      <w:divBdr>
        <w:top w:val="none" w:sz="0" w:space="0" w:color="auto"/>
        <w:left w:val="none" w:sz="0" w:space="0" w:color="auto"/>
        <w:bottom w:val="none" w:sz="0" w:space="0" w:color="auto"/>
        <w:right w:val="none" w:sz="0" w:space="0" w:color="auto"/>
      </w:divBdr>
    </w:div>
    <w:div w:id="405223397">
      <w:bodyDiv w:val="1"/>
      <w:marLeft w:val="0"/>
      <w:marRight w:val="0"/>
      <w:marTop w:val="0"/>
      <w:marBottom w:val="0"/>
      <w:divBdr>
        <w:top w:val="none" w:sz="0" w:space="0" w:color="auto"/>
        <w:left w:val="none" w:sz="0" w:space="0" w:color="auto"/>
        <w:bottom w:val="none" w:sz="0" w:space="0" w:color="auto"/>
        <w:right w:val="none" w:sz="0" w:space="0" w:color="auto"/>
      </w:divBdr>
    </w:div>
    <w:div w:id="443889279">
      <w:bodyDiv w:val="1"/>
      <w:marLeft w:val="0"/>
      <w:marRight w:val="0"/>
      <w:marTop w:val="0"/>
      <w:marBottom w:val="0"/>
      <w:divBdr>
        <w:top w:val="none" w:sz="0" w:space="0" w:color="auto"/>
        <w:left w:val="none" w:sz="0" w:space="0" w:color="auto"/>
        <w:bottom w:val="none" w:sz="0" w:space="0" w:color="auto"/>
        <w:right w:val="none" w:sz="0" w:space="0" w:color="auto"/>
      </w:divBdr>
      <w:divsChild>
        <w:div w:id="1008826810">
          <w:marLeft w:val="0"/>
          <w:marRight w:val="0"/>
          <w:marTop w:val="0"/>
          <w:marBottom w:val="0"/>
          <w:divBdr>
            <w:top w:val="none" w:sz="0" w:space="0" w:color="auto"/>
            <w:left w:val="none" w:sz="0" w:space="0" w:color="auto"/>
            <w:bottom w:val="none" w:sz="0" w:space="0" w:color="auto"/>
            <w:right w:val="none" w:sz="0" w:space="0" w:color="auto"/>
          </w:divBdr>
          <w:divsChild>
            <w:div w:id="795220321">
              <w:marLeft w:val="0"/>
              <w:marRight w:val="0"/>
              <w:marTop w:val="0"/>
              <w:marBottom w:val="0"/>
              <w:divBdr>
                <w:top w:val="none" w:sz="0" w:space="0" w:color="auto"/>
                <w:left w:val="none" w:sz="0" w:space="0" w:color="auto"/>
                <w:bottom w:val="none" w:sz="0" w:space="0" w:color="auto"/>
                <w:right w:val="none" w:sz="0" w:space="0" w:color="auto"/>
              </w:divBdr>
            </w:div>
          </w:divsChild>
        </w:div>
        <w:div w:id="707874537">
          <w:marLeft w:val="0"/>
          <w:marRight w:val="0"/>
          <w:marTop w:val="120"/>
          <w:marBottom w:val="0"/>
          <w:divBdr>
            <w:top w:val="none" w:sz="0" w:space="0" w:color="auto"/>
            <w:left w:val="none" w:sz="0" w:space="0" w:color="auto"/>
            <w:bottom w:val="none" w:sz="0" w:space="0" w:color="auto"/>
            <w:right w:val="none" w:sz="0" w:space="0" w:color="auto"/>
          </w:divBdr>
          <w:divsChild>
            <w:div w:id="2013332448">
              <w:marLeft w:val="0"/>
              <w:marRight w:val="0"/>
              <w:marTop w:val="0"/>
              <w:marBottom w:val="0"/>
              <w:divBdr>
                <w:top w:val="none" w:sz="0" w:space="0" w:color="auto"/>
                <w:left w:val="none" w:sz="0" w:space="0" w:color="auto"/>
                <w:bottom w:val="none" w:sz="0" w:space="0" w:color="auto"/>
                <w:right w:val="none" w:sz="0" w:space="0" w:color="auto"/>
              </w:divBdr>
            </w:div>
          </w:divsChild>
        </w:div>
        <w:div w:id="1261987628">
          <w:marLeft w:val="0"/>
          <w:marRight w:val="0"/>
          <w:marTop w:val="120"/>
          <w:marBottom w:val="0"/>
          <w:divBdr>
            <w:top w:val="none" w:sz="0" w:space="0" w:color="auto"/>
            <w:left w:val="none" w:sz="0" w:space="0" w:color="auto"/>
            <w:bottom w:val="none" w:sz="0" w:space="0" w:color="auto"/>
            <w:right w:val="none" w:sz="0" w:space="0" w:color="auto"/>
          </w:divBdr>
          <w:divsChild>
            <w:div w:id="1776559058">
              <w:marLeft w:val="0"/>
              <w:marRight w:val="0"/>
              <w:marTop w:val="0"/>
              <w:marBottom w:val="0"/>
              <w:divBdr>
                <w:top w:val="none" w:sz="0" w:space="0" w:color="auto"/>
                <w:left w:val="none" w:sz="0" w:space="0" w:color="auto"/>
                <w:bottom w:val="none" w:sz="0" w:space="0" w:color="auto"/>
                <w:right w:val="none" w:sz="0" w:space="0" w:color="auto"/>
              </w:divBdr>
            </w:div>
            <w:div w:id="9473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5168">
      <w:bodyDiv w:val="1"/>
      <w:marLeft w:val="0"/>
      <w:marRight w:val="0"/>
      <w:marTop w:val="0"/>
      <w:marBottom w:val="0"/>
      <w:divBdr>
        <w:top w:val="none" w:sz="0" w:space="0" w:color="auto"/>
        <w:left w:val="none" w:sz="0" w:space="0" w:color="auto"/>
        <w:bottom w:val="none" w:sz="0" w:space="0" w:color="auto"/>
        <w:right w:val="none" w:sz="0" w:space="0" w:color="auto"/>
      </w:divBdr>
    </w:div>
    <w:div w:id="831877157">
      <w:bodyDiv w:val="1"/>
      <w:marLeft w:val="0"/>
      <w:marRight w:val="0"/>
      <w:marTop w:val="0"/>
      <w:marBottom w:val="0"/>
      <w:divBdr>
        <w:top w:val="none" w:sz="0" w:space="0" w:color="auto"/>
        <w:left w:val="none" w:sz="0" w:space="0" w:color="auto"/>
        <w:bottom w:val="none" w:sz="0" w:space="0" w:color="auto"/>
        <w:right w:val="none" w:sz="0" w:space="0" w:color="auto"/>
      </w:divBdr>
      <w:divsChild>
        <w:div w:id="403338183">
          <w:marLeft w:val="0"/>
          <w:marRight w:val="0"/>
          <w:marTop w:val="120"/>
          <w:marBottom w:val="0"/>
          <w:divBdr>
            <w:top w:val="none" w:sz="0" w:space="0" w:color="auto"/>
            <w:left w:val="none" w:sz="0" w:space="0" w:color="auto"/>
            <w:bottom w:val="none" w:sz="0" w:space="0" w:color="auto"/>
            <w:right w:val="none" w:sz="0" w:space="0" w:color="auto"/>
          </w:divBdr>
          <w:divsChild>
            <w:div w:id="1687514794">
              <w:marLeft w:val="0"/>
              <w:marRight w:val="0"/>
              <w:marTop w:val="0"/>
              <w:marBottom w:val="0"/>
              <w:divBdr>
                <w:top w:val="none" w:sz="0" w:space="0" w:color="auto"/>
                <w:left w:val="none" w:sz="0" w:space="0" w:color="auto"/>
                <w:bottom w:val="none" w:sz="0" w:space="0" w:color="auto"/>
                <w:right w:val="none" w:sz="0" w:space="0" w:color="auto"/>
              </w:divBdr>
            </w:div>
          </w:divsChild>
        </w:div>
        <w:div w:id="1863977620">
          <w:marLeft w:val="0"/>
          <w:marRight w:val="0"/>
          <w:marTop w:val="0"/>
          <w:marBottom w:val="0"/>
          <w:divBdr>
            <w:top w:val="none" w:sz="0" w:space="0" w:color="auto"/>
            <w:left w:val="none" w:sz="0" w:space="0" w:color="auto"/>
            <w:bottom w:val="none" w:sz="0" w:space="0" w:color="auto"/>
            <w:right w:val="none" w:sz="0" w:space="0" w:color="auto"/>
          </w:divBdr>
        </w:div>
      </w:divsChild>
    </w:div>
    <w:div w:id="998577825">
      <w:bodyDiv w:val="1"/>
      <w:marLeft w:val="0"/>
      <w:marRight w:val="0"/>
      <w:marTop w:val="0"/>
      <w:marBottom w:val="0"/>
      <w:divBdr>
        <w:top w:val="none" w:sz="0" w:space="0" w:color="auto"/>
        <w:left w:val="none" w:sz="0" w:space="0" w:color="auto"/>
        <w:bottom w:val="none" w:sz="0" w:space="0" w:color="auto"/>
        <w:right w:val="none" w:sz="0" w:space="0" w:color="auto"/>
      </w:divBdr>
      <w:divsChild>
        <w:div w:id="1354261078">
          <w:marLeft w:val="0"/>
          <w:marRight w:val="0"/>
          <w:marTop w:val="120"/>
          <w:marBottom w:val="0"/>
          <w:divBdr>
            <w:top w:val="none" w:sz="0" w:space="0" w:color="auto"/>
            <w:left w:val="none" w:sz="0" w:space="0" w:color="auto"/>
            <w:bottom w:val="none" w:sz="0" w:space="0" w:color="auto"/>
            <w:right w:val="none" w:sz="0" w:space="0" w:color="auto"/>
          </w:divBdr>
          <w:divsChild>
            <w:div w:id="886717149">
              <w:marLeft w:val="0"/>
              <w:marRight w:val="0"/>
              <w:marTop w:val="0"/>
              <w:marBottom w:val="0"/>
              <w:divBdr>
                <w:top w:val="none" w:sz="0" w:space="0" w:color="auto"/>
                <w:left w:val="none" w:sz="0" w:space="0" w:color="auto"/>
                <w:bottom w:val="none" w:sz="0" w:space="0" w:color="auto"/>
                <w:right w:val="none" w:sz="0" w:space="0" w:color="auto"/>
              </w:divBdr>
              <w:divsChild>
                <w:div w:id="1286043694">
                  <w:marLeft w:val="0"/>
                  <w:marRight w:val="0"/>
                  <w:marTop w:val="0"/>
                  <w:marBottom w:val="0"/>
                  <w:divBdr>
                    <w:top w:val="none" w:sz="0" w:space="0" w:color="auto"/>
                    <w:left w:val="none" w:sz="0" w:space="0" w:color="auto"/>
                    <w:bottom w:val="none" w:sz="0" w:space="0" w:color="auto"/>
                    <w:right w:val="none" w:sz="0" w:space="0" w:color="auto"/>
                  </w:divBdr>
                </w:div>
              </w:divsChild>
            </w:div>
            <w:div w:id="1185636444">
              <w:marLeft w:val="0"/>
              <w:marRight w:val="0"/>
              <w:marTop w:val="0"/>
              <w:marBottom w:val="0"/>
              <w:divBdr>
                <w:top w:val="none" w:sz="0" w:space="0" w:color="auto"/>
                <w:left w:val="none" w:sz="0" w:space="0" w:color="auto"/>
                <w:bottom w:val="none" w:sz="0" w:space="0" w:color="auto"/>
                <w:right w:val="none" w:sz="0" w:space="0" w:color="auto"/>
              </w:divBdr>
            </w:div>
          </w:divsChild>
        </w:div>
        <w:div w:id="1243031743">
          <w:marLeft w:val="0"/>
          <w:marRight w:val="0"/>
          <w:marTop w:val="120"/>
          <w:marBottom w:val="0"/>
          <w:divBdr>
            <w:top w:val="none" w:sz="0" w:space="0" w:color="auto"/>
            <w:left w:val="none" w:sz="0" w:space="0" w:color="auto"/>
            <w:bottom w:val="none" w:sz="0" w:space="0" w:color="auto"/>
            <w:right w:val="none" w:sz="0" w:space="0" w:color="auto"/>
          </w:divBdr>
          <w:divsChild>
            <w:div w:id="634720776">
              <w:marLeft w:val="0"/>
              <w:marRight w:val="0"/>
              <w:marTop w:val="0"/>
              <w:marBottom w:val="0"/>
              <w:divBdr>
                <w:top w:val="none" w:sz="0" w:space="0" w:color="auto"/>
                <w:left w:val="none" w:sz="0" w:space="0" w:color="auto"/>
                <w:bottom w:val="none" w:sz="0" w:space="0" w:color="auto"/>
                <w:right w:val="none" w:sz="0" w:space="0" w:color="auto"/>
              </w:divBdr>
            </w:div>
            <w:div w:id="9873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60895">
      <w:bodyDiv w:val="1"/>
      <w:marLeft w:val="0"/>
      <w:marRight w:val="0"/>
      <w:marTop w:val="0"/>
      <w:marBottom w:val="0"/>
      <w:divBdr>
        <w:top w:val="none" w:sz="0" w:space="0" w:color="auto"/>
        <w:left w:val="none" w:sz="0" w:space="0" w:color="auto"/>
        <w:bottom w:val="none" w:sz="0" w:space="0" w:color="auto"/>
        <w:right w:val="none" w:sz="0" w:space="0" w:color="auto"/>
      </w:divBdr>
    </w:div>
    <w:div w:id="1604537215">
      <w:bodyDiv w:val="1"/>
      <w:marLeft w:val="0"/>
      <w:marRight w:val="0"/>
      <w:marTop w:val="0"/>
      <w:marBottom w:val="0"/>
      <w:divBdr>
        <w:top w:val="none" w:sz="0" w:space="0" w:color="auto"/>
        <w:left w:val="none" w:sz="0" w:space="0" w:color="auto"/>
        <w:bottom w:val="none" w:sz="0" w:space="0" w:color="auto"/>
        <w:right w:val="none" w:sz="0" w:space="0" w:color="auto"/>
      </w:divBdr>
      <w:divsChild>
        <w:div w:id="769594075">
          <w:marLeft w:val="0"/>
          <w:marRight w:val="0"/>
          <w:marTop w:val="0"/>
          <w:marBottom w:val="0"/>
          <w:divBdr>
            <w:top w:val="none" w:sz="0" w:space="0" w:color="auto"/>
            <w:left w:val="none" w:sz="0" w:space="0" w:color="auto"/>
            <w:bottom w:val="none" w:sz="0" w:space="0" w:color="auto"/>
            <w:right w:val="none" w:sz="0" w:space="0" w:color="auto"/>
          </w:divBdr>
        </w:div>
      </w:divsChild>
    </w:div>
    <w:div w:id="1882327537">
      <w:bodyDiv w:val="1"/>
      <w:marLeft w:val="0"/>
      <w:marRight w:val="0"/>
      <w:marTop w:val="0"/>
      <w:marBottom w:val="0"/>
      <w:divBdr>
        <w:top w:val="none" w:sz="0" w:space="0" w:color="auto"/>
        <w:left w:val="none" w:sz="0" w:space="0" w:color="auto"/>
        <w:bottom w:val="none" w:sz="0" w:space="0" w:color="auto"/>
        <w:right w:val="none" w:sz="0" w:space="0" w:color="auto"/>
      </w:divBdr>
      <w:divsChild>
        <w:div w:id="28770504">
          <w:marLeft w:val="0"/>
          <w:marRight w:val="0"/>
          <w:marTop w:val="0"/>
          <w:marBottom w:val="0"/>
          <w:divBdr>
            <w:top w:val="none" w:sz="0" w:space="0" w:color="auto"/>
            <w:left w:val="none" w:sz="0" w:space="0" w:color="auto"/>
            <w:bottom w:val="none" w:sz="0" w:space="0" w:color="auto"/>
            <w:right w:val="none" w:sz="0" w:space="0" w:color="auto"/>
          </w:divBdr>
          <w:divsChild>
            <w:div w:id="773332457">
              <w:marLeft w:val="0"/>
              <w:marRight w:val="0"/>
              <w:marTop w:val="0"/>
              <w:marBottom w:val="0"/>
              <w:divBdr>
                <w:top w:val="none" w:sz="0" w:space="0" w:color="auto"/>
                <w:left w:val="none" w:sz="0" w:space="0" w:color="auto"/>
                <w:bottom w:val="none" w:sz="0" w:space="0" w:color="auto"/>
                <w:right w:val="none" w:sz="0" w:space="0" w:color="auto"/>
              </w:divBdr>
              <w:divsChild>
                <w:div w:id="18759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2209</Words>
  <Characters>12150</Characters>
  <Application>Microsoft Macintosh Word</Application>
  <DocSecurity>0</DocSecurity>
  <Lines>101</Lines>
  <Paragraphs>28</Paragraphs>
  <ScaleCrop>false</ScaleCrop>
  <Company/>
  <LinksUpToDate>false</LinksUpToDate>
  <CharactersWithSpaces>14331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R</dc:creator>
  <cp:keywords/>
  <dc:description/>
  <cp:lastModifiedBy>usuario R</cp:lastModifiedBy>
  <cp:revision>2</cp:revision>
  <cp:lastPrinted>2021-03-12T16:36:00Z</cp:lastPrinted>
  <dcterms:created xsi:type="dcterms:W3CDTF">2021-04-21T21:07:00Z</dcterms:created>
  <dcterms:modified xsi:type="dcterms:W3CDTF">2021-04-21T21:07:00Z</dcterms:modified>
</cp:coreProperties>
</file>