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问卷H｜老板终面与录用决策表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D13使用｜30分钟｜每位终面候选人一份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面试人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1. 复盘试岗中最重要的一个技术取舍及依据。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2. 30天完成3个工作流/Agent原型，如何安排开发、测试和交付？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3. 项目经理需求存在歧义时，如何澄清并记录？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4. 工作流不稳定、模型输出波动时如何处理？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5. 需要公司提供哪些账号、接口、测试数据和环境？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6. 能否接受由项目经理按企业需求安排技术优先级？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7. 对岗位和团队最大的顾虑是什么？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8. 薪资、到岗、出差和试用期目标是否确认？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勾选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主要证据与风险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录用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备选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不录用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最终决策人签字：________________　日期：______年____月____日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