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61"/>
          <w:sz w:val="22"/>
        </w:rPr>
        <w:t>CPCS 351 — SOFTWARE ENGINEERING I</w:t>
      </w:r>
    </w:p>
    <w:p>
      <w:pPr>
        <w:spacing w:after="0"/>
        <w:jc w:val="center"/>
      </w:pPr>
      <w:r>
        <w:rPr>
          <w:b/>
          <w:color w:val="315C45"/>
          <w:sz w:val="50"/>
        </w:rPr>
        <w:t>UML DESIGN CHALLENGE</w:t>
      </w:r>
    </w:p>
    <w:p>
      <w:pPr>
        <w:jc w:val="center"/>
      </w:pPr>
      <w:r>
        <w:rPr>
          <w:b/>
          <w:color w:val="D9822B"/>
          <w:sz w:val="30"/>
        </w:rPr>
        <w:t>SET C • 8 CHALLENGES</w:t>
      </w:r>
    </w:p>
    <w:p>
      <w:pPr>
        <w:jc w:val="center"/>
      </w:pPr>
      <w:r>
        <w:rPr>
          <w:sz w:val="21"/>
        </w:rPr>
        <w:t>20-Minute In-Class Group Activity • Class Diagram + Sequence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AF4ED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jc w:val="center"/>
            </w:pPr>
            <w:r/>
            <w:r>
              <w:rPr>
                <w:b/>
                <w:color w:val="315C45"/>
                <w:sz w:val="32"/>
              </w:rPr>
              <w:t>DESIGN IT. MAKE IT WORK.</w:t>
            </w:r>
          </w:p>
          <w:p>
            <w:pPr>
              <w:jc w:val="center"/>
            </w:pPr>
            <w:r>
              <w:rPr>
                <w:sz w:val="21"/>
              </w:rPr>
              <w:t>Identify a small set of design classes, build a coherent class diagram, then prove that your design can perform the required behavior with a sequence diagram. The two UML models must be consistent.</w:t>
            </w:r>
          </w:p>
        </w:tc>
      </w:tr>
    </w:tbl>
    <w:p>
      <w:pPr>
        <w:jc w:val="center"/>
      </w:pPr>
      <w:r>
        <w:rPr>
          <w:i/>
          <w:sz w:val="18"/>
        </w:rPr>
        <w:t>Suggested pace: 3 min identify • 6 min class diagram • 7 min sequence diagram • 4 min design check / defense</w:t>
      </w:r>
    </w:p>
    <w:p>
      <w:pPr>
        <w:sectPr>
          <w:footerReference w:type="default" r:id="rId9"/>
          <w:pgSz w:w="12240" w:h="15840"/>
          <w:pgMar w:top="461" w:right="648" w:bottom="461" w:left="648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1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EV Charging Session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Driver starts a reserved charging session.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An EV charging system lets a driver reserve a campus charger. When the driver arrives, the system verifies the reservation, confirms the charger, starts the charging session, records energy usage, and displays the active session to the driver.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the successful start of charging from driver arrival until the session becomes active.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2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Pharmacy Prescription Pickup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Customer collects a prepared prescription.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pharmacy system records prescriptions that have been reviewed and prepared. At pickup, a customer provides a pickup reference. The system finds the prepared order, verifies the authorized collector, records the handover, updates the prescription status, and issues a receipt.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successful prescription pickup from entering the reference until the receipt is issued.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3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Lost Item Claim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Student claims a found item.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campus lost-and-found system stores found-item reports. A student identifies a possible match and submits a claim. Security staff review the claim information, verify ownership, approve the claim, record the handover, and close the found-item case.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an approved claim from claim submission until the case is closed.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4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Study Room Booking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Student reserves a library study room.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library booking system shows available study rooms by date, time, and capacity. A student selects a room and time. The system verifies booking rules, checks availability, creates the reservation, blocks the time slot, and sends confirmation.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 successful study-room booking from room selection until confirmation.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5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Food Donation Pickup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Charity reserves a surplus-food donation.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food-rescue platform lists available donations from restaurants. An approved charity selects a donation. The system verifies charity status, checks that the donation is still available, creates a pickup reservation, changes the donation status, and notifies the donor.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successful donation reservation from selection until donor notification.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6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Museum Guided Visit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Visitor books a guided museum tour.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museum application lists guided tours with language, time, and capacity. A visitor selects a tour and number of participants. The system checks capacity, creates the booking, updates remaining places, and issues a booking pass.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successful guided-tour booking from tour selection until the pass is issued.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7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Peer Tutoring Session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Student books a peer tutor.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peer-learning platform lets a student search tutors by subject and availability. The student chooses an available tutor and time. The system verifies both schedules, creates a tutoring session, blocks the time, and notifies both students.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a successful tutoring booking from tutor selection until both students are notified.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ectPr>
          <w:pgSz w:w="12240" w:h="15840"/>
          <w:pgMar w:top="432" w:right="605" w:bottom="432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3"/>
              </w:rPr>
              <w:t>CHALLENGE</w:t>
              <w:br/>
              <w:t>8</w:t>
            </w:r>
          </w:p>
        </w:tc>
        <w:tc>
          <w:tcPr>
            <w:tcW w:type="dxa" w:w="5515"/>
            <w:shd w:fill="315C45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30"/>
              </w:rPr>
              <w:t>Laundry Machine Reservation</w:t>
            </w:r>
          </w:p>
          <w:p>
            <w:pPr>
              <w:spacing w:after="0"/>
            </w:pPr>
            <w:r>
              <w:rPr>
                <w:color w:val="E9EEF2"/>
                <w:sz w:val="16"/>
              </w:rPr>
              <w:t>Resident reserves a washing machine.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Section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Name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  <w:tr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Date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  <w:shd w:fill="EAF4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C45"/>
                <w:sz w:val="16"/>
              </w:rPr>
              <w:t>Group No.</w:t>
            </w:r>
          </w:p>
        </w:tc>
        <w:tc>
          <w:tcPr>
            <w:tcW w:type="dxa" w:w="275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__________________</w:t>
            </w:r>
          </w:p>
        </w:tc>
      </w:tr>
    </w:tbl>
    <w:p>
      <w:pPr>
        <w:spacing w:after="20"/>
      </w:pPr>
      <w:r>
        <w:rPr>
          <w:b/>
          <w:color w:val="D9822B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Name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D982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ID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4ED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315C45"/>
                <w:sz w:val="18"/>
              </w:rPr>
              <w:t>SYSTEM SCENARIO</w:t>
            </w:r>
          </w:p>
          <w:p>
            <w:pPr>
              <w:spacing w:after="0"/>
            </w:pPr>
            <w:r>
              <w:rPr>
                <w:sz w:val="16"/>
              </w:rPr>
              <w:t>A residence laundry application shows available machines and time slots. A resident selects a machine and time. The system checks reservation limits and availability, creates the reservation, blocks the slot, and sends a reminder with the reservation details.</w:t>
            </w:r>
          </w:p>
        </w:tc>
      </w:tr>
      <w:tr>
        <w:tc>
          <w:tcPr>
            <w:tcW w:type="dxa" w:w="11030"/>
            <w:shd w:fill="FFF0E1"/>
            <w:tcMar>
              <w:top w:w="55" w:type="dxa"/>
              <w:bottom w:w="55" w:type="dxa"/>
              <w:start w:w="95" w:type="dxa"/>
              <w:end w:w="95" w:type="dxa"/>
            </w:tcMar>
          </w:tcPr>
          <w:p>
            <w:r/>
            <w:r>
              <w:rPr>
                <w:b/>
                <w:color w:val="D9822B"/>
                <w:sz w:val="18"/>
              </w:rPr>
              <w:t>TARGET BEHAVIOR</w:t>
            </w:r>
          </w:p>
          <w:p>
            <w:pPr>
              <w:spacing w:after="0"/>
            </w:pPr>
            <w:r>
              <w:rPr>
                <w:sz w:val="16"/>
              </w:rPr>
              <w:t>Model successful machine reservation from time selection until confirmation is sent.</w:t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1 — CANDIDATE DESIGN CLASSES (4–6 MAXIMUM)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Candidate Class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  <w:shd w:fill="315C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Main Responsibility</w:t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  <w:tr>
        <w:trPr>
          <w:trHeight w:val="259" w:hRule="exact"/>
        </w:trPr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3677"/>
            <w:tcMar>
              <w:top w:w="45" w:type="dxa"/>
              <w:bottom w:w="45" w:type="dxa"/>
              <w:start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2 — CLASS DIAGRAM</w:t>
      </w:r>
      <w:r>
        <w:rPr>
          <w:sz w:val="15"/>
        </w:rPr>
        <w:t xml:space="preserve">  Include important attributes/operations, relationships, and multiplicities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315C45"/>
          <w:sz w:val="18"/>
        </w:rPr>
        <w:t>PART 3 — SEQUENCE DIAGRAM</w:t>
      </w:r>
      <w:r>
        <w:rPr>
          <w:sz w:val="15"/>
        </w:rPr>
        <w:t xml:space="preserve">  Use objects/classes from your structural design to realize the Target Behavior.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FFFFFF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r>
              <w:br/>
              <w:br/>
              <w:br/>
              <w:br/>
            </w:r>
          </w:p>
        </w:tc>
      </w:tr>
    </w:tbl>
    <w:p>
      <w:pPr>
        <w:spacing w:before="40" w:after="20"/>
      </w:pPr>
      <w:r>
        <w:rPr>
          <w:b/>
          <w:color w:val="D9822B"/>
          <w:sz w:val="18"/>
        </w:rPr>
        <w:t>PART 4 — DESIGN CHECK</w:t>
      </w:r>
    </w:p>
    <w:p>
      <w:pPr>
        <w:spacing w:after="0"/>
      </w:pPr>
      <w:r>
        <w:rPr>
          <w:sz w:val="15"/>
        </w:rPr>
        <w:t>1. Are all objects used in your Sequence Diagram represented in your structural design?   ☐ Yes   ☐ No</w:t>
      </w:r>
    </w:p>
    <w:p>
      <w:pPr>
        <w:spacing w:after="0"/>
      </w:pPr>
      <w:r>
        <w:rPr>
          <w:sz w:val="15"/>
        </w:rPr>
        <w:t>2. Identify ONE important responsibility and the class responsible for it: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p>
      <w:pPr>
        <w:spacing w:after="0"/>
      </w:pPr>
      <w:r>
        <w:rPr>
          <w:sz w:val="15"/>
        </w:rPr>
        <w:t>3. What ONE design decision did your group change or improve while modeling the behavior? Why?</w:t>
      </w:r>
    </w:p>
    <w:p>
      <w:pPr>
        <w:spacing w:after="0"/>
      </w:pPr>
      <w:r>
        <w:rPr>
          <w:sz w:val="14"/>
        </w:rPr>
        <w:t>________________________________________________________________________________________</w:t>
      </w:r>
    </w:p>
    <w:sectPr w:rsidR="00FC693F" w:rsidRPr="0006063C" w:rsidSect="00034616">
      <w:pgSz w:w="12240" w:h="15840"/>
      <w:pgMar w:top="432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D61"/>
        <w:sz w:val="15"/>
      </w:rPr>
      <w:t xml:space="preserve">CPCS 351 • UML Design Challenge • Set C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