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0B1" w:rsidRPr="008940B1" w:rsidRDefault="008940B1" w:rsidP="008940B1">
      <w:pPr>
        <w:spacing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8940B1" w:rsidRPr="008940B1" w:rsidRDefault="008940B1" w:rsidP="008940B1">
      <w:pPr>
        <w:spacing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TP </w:t>
      </w:r>
      <w:r w:rsidRPr="008940B1">
        <w:rPr>
          <w:rFonts w:asciiTheme="majorHAnsi" w:hAnsiTheme="majorHAnsi"/>
          <w:b/>
          <w:bCs/>
          <w:sz w:val="28"/>
          <w:szCs w:val="28"/>
        </w:rPr>
        <w:t>1 : Passage du MCD au MPD</w:t>
      </w:r>
    </w:p>
    <w:p w:rsidR="008940B1" w:rsidRPr="008940B1" w:rsidRDefault="008940B1" w:rsidP="008940B1">
      <w:pPr>
        <w:spacing w:line="240" w:lineRule="auto"/>
        <w:contextualSpacing/>
        <w:rPr>
          <w:rFonts w:asciiTheme="majorHAnsi" w:hAnsiTheme="majorHAnsi"/>
          <w:b/>
          <w:bCs/>
        </w:rPr>
      </w:pPr>
    </w:p>
    <w:p w:rsidR="008940B1" w:rsidRPr="008940B1" w:rsidRDefault="008940B1" w:rsidP="008940B1">
      <w:pPr>
        <w:widowControl w:val="0"/>
        <w:autoSpaceDE w:val="0"/>
        <w:autoSpaceDN w:val="0"/>
        <w:adjustRightInd w:val="0"/>
        <w:spacing w:after="0" w:line="257" w:lineRule="auto"/>
        <w:ind w:right="63"/>
        <w:rPr>
          <w:rFonts w:asciiTheme="majorHAnsi" w:hAnsiTheme="majorHAnsi" w:cstheme="majorBidi"/>
          <w:b/>
          <w:bCs/>
          <w:sz w:val="24"/>
          <w:szCs w:val="24"/>
        </w:rPr>
      </w:pPr>
      <w:r w:rsidRPr="008940B1">
        <w:rPr>
          <w:rFonts w:asciiTheme="majorHAnsi" w:hAnsiTheme="majorHAnsi" w:cstheme="majorBidi"/>
          <w:b/>
          <w:bCs/>
          <w:sz w:val="24"/>
          <w:szCs w:val="24"/>
        </w:rPr>
        <w:t>Objectif :</w:t>
      </w:r>
    </w:p>
    <w:p w:rsidR="008940B1" w:rsidRPr="008940B1" w:rsidRDefault="008940B1" w:rsidP="008940B1">
      <w:pPr>
        <w:widowControl w:val="0"/>
        <w:autoSpaceDE w:val="0"/>
        <w:autoSpaceDN w:val="0"/>
        <w:adjustRightInd w:val="0"/>
        <w:spacing w:after="0" w:line="257" w:lineRule="auto"/>
        <w:ind w:right="63"/>
        <w:jc w:val="both"/>
        <w:rPr>
          <w:rFonts w:asciiTheme="majorHAnsi" w:hAnsiTheme="majorHAnsi" w:cstheme="majorBidi"/>
          <w:sz w:val="24"/>
          <w:szCs w:val="24"/>
        </w:rPr>
      </w:pPr>
      <w:r w:rsidRPr="008940B1">
        <w:rPr>
          <w:rFonts w:asciiTheme="majorHAnsi" w:hAnsiTheme="majorHAnsi" w:cstheme="majorBidi"/>
          <w:sz w:val="24"/>
          <w:szCs w:val="24"/>
        </w:rPr>
        <w:t>Dans ce TP, nous allons en premier temps concevoir Le MCD correspondant à la gestion des Bandes dessinées (</w:t>
      </w:r>
      <w:r>
        <w:rPr>
          <w:rFonts w:asciiTheme="majorHAnsi" w:hAnsiTheme="majorHAnsi" w:cstheme="majorBidi"/>
          <w:sz w:val="24"/>
          <w:szCs w:val="24"/>
        </w:rPr>
        <w:t>énoncé</w:t>
      </w:r>
      <w:r w:rsidRPr="008940B1">
        <w:rPr>
          <w:rFonts w:asciiTheme="majorHAnsi" w:hAnsiTheme="majorHAnsi" w:cstheme="majorBidi"/>
          <w:sz w:val="24"/>
          <w:szCs w:val="24"/>
        </w:rPr>
        <w:t xml:space="preserve"> ci-joint), et faire le passage au modèle relationnel, ainsi que la génération du MPD en utilisant SQL server 2008.</w:t>
      </w:r>
    </w:p>
    <w:p w:rsidR="008940B1" w:rsidRPr="008940B1" w:rsidRDefault="008940B1" w:rsidP="008940B1">
      <w:pPr>
        <w:widowControl w:val="0"/>
        <w:autoSpaceDE w:val="0"/>
        <w:autoSpaceDN w:val="0"/>
        <w:adjustRightInd w:val="0"/>
        <w:spacing w:after="0" w:line="257" w:lineRule="auto"/>
        <w:ind w:right="63"/>
        <w:jc w:val="both"/>
        <w:rPr>
          <w:rFonts w:asciiTheme="majorHAnsi" w:hAnsiTheme="majorHAnsi" w:cstheme="majorBidi"/>
          <w:b/>
          <w:bCs/>
          <w:sz w:val="24"/>
          <w:szCs w:val="24"/>
        </w:rPr>
      </w:pPr>
    </w:p>
    <w:p w:rsidR="008940B1" w:rsidRPr="008940B1" w:rsidRDefault="008940B1" w:rsidP="008940B1">
      <w:pPr>
        <w:widowControl w:val="0"/>
        <w:autoSpaceDE w:val="0"/>
        <w:autoSpaceDN w:val="0"/>
        <w:adjustRightInd w:val="0"/>
        <w:spacing w:after="80" w:line="257" w:lineRule="auto"/>
        <w:ind w:right="63"/>
        <w:rPr>
          <w:rFonts w:asciiTheme="majorHAnsi" w:hAnsiTheme="majorHAnsi" w:cstheme="majorBidi"/>
          <w:b/>
          <w:bCs/>
          <w:sz w:val="24"/>
          <w:szCs w:val="24"/>
        </w:rPr>
      </w:pPr>
      <w:r w:rsidRPr="008940B1">
        <w:rPr>
          <w:rFonts w:asciiTheme="majorHAnsi" w:hAnsiTheme="majorHAnsi" w:cstheme="majorBidi"/>
          <w:b/>
          <w:bCs/>
          <w:sz w:val="24"/>
          <w:szCs w:val="24"/>
        </w:rPr>
        <w:t xml:space="preserve">Enoncé: </w:t>
      </w:r>
    </w:p>
    <w:p w:rsidR="008940B1" w:rsidRPr="008940B1" w:rsidRDefault="008940B1" w:rsidP="008940B1">
      <w:pPr>
        <w:widowControl w:val="0"/>
        <w:autoSpaceDE w:val="0"/>
        <w:autoSpaceDN w:val="0"/>
        <w:adjustRightInd w:val="0"/>
        <w:spacing w:after="80" w:line="257" w:lineRule="auto"/>
        <w:ind w:right="63"/>
        <w:jc w:val="both"/>
        <w:rPr>
          <w:rFonts w:asciiTheme="majorHAnsi" w:hAnsiTheme="majorHAnsi" w:cstheme="majorBidi"/>
          <w:sz w:val="24"/>
          <w:szCs w:val="24"/>
        </w:rPr>
      </w:pPr>
      <w:r w:rsidRPr="008940B1">
        <w:rPr>
          <w:rFonts w:asciiTheme="majorHAnsi" w:hAnsiTheme="majorHAnsi" w:cstheme="majorBidi"/>
          <w:sz w:val="24"/>
          <w:szCs w:val="24"/>
        </w:rPr>
        <w:t>La</w:t>
      </w:r>
      <w:r w:rsidRPr="008940B1">
        <w:rPr>
          <w:rFonts w:asciiTheme="majorHAnsi" w:hAnsiTheme="majorHAnsi" w:cstheme="majorBidi"/>
          <w:spacing w:val="16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base</w:t>
      </w:r>
      <w:r w:rsidRPr="008940B1">
        <w:rPr>
          <w:rFonts w:asciiTheme="majorHAnsi" w:hAnsiTheme="majorHAnsi" w:cstheme="majorBidi"/>
          <w:spacing w:val="23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de</w:t>
      </w:r>
      <w:r w:rsidRPr="008940B1">
        <w:rPr>
          <w:rFonts w:asciiTheme="majorHAnsi" w:hAnsiTheme="majorHAnsi" w:cstheme="majorBidi"/>
          <w:spacing w:val="14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7"/>
          <w:sz w:val="24"/>
          <w:szCs w:val="24"/>
        </w:rPr>
        <w:t>don</w:t>
      </w:r>
      <w:r w:rsidRPr="008940B1">
        <w:rPr>
          <w:rFonts w:asciiTheme="majorHAnsi" w:hAnsiTheme="majorHAnsi" w:cstheme="majorBidi"/>
          <w:spacing w:val="-6"/>
          <w:w w:val="107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ées</w:t>
      </w:r>
      <w:r w:rsidRPr="008940B1">
        <w:rPr>
          <w:rFonts w:asciiTheme="majorHAnsi" w:hAnsiTheme="majorHAnsi" w:cstheme="majorBidi"/>
          <w:spacing w:val="4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que</w:t>
      </w:r>
      <w:r w:rsidRPr="008940B1">
        <w:rPr>
          <w:rFonts w:asciiTheme="majorHAnsi" w:hAnsiTheme="majorHAnsi" w:cstheme="majorBidi"/>
          <w:spacing w:val="1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nous</w:t>
      </w:r>
      <w:r w:rsidRPr="008940B1">
        <w:rPr>
          <w:rFonts w:asciiTheme="majorHAnsi" w:hAnsiTheme="majorHAnsi" w:cstheme="majorBidi"/>
          <w:spacing w:val="25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allons</w:t>
      </w:r>
      <w:r w:rsidRPr="008940B1">
        <w:rPr>
          <w:rFonts w:asciiTheme="majorHAnsi" w:hAnsiTheme="majorHAnsi" w:cstheme="majorBidi"/>
          <w:spacing w:val="25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manipuler </w:t>
      </w:r>
      <w:r w:rsidRPr="008940B1">
        <w:rPr>
          <w:rFonts w:asciiTheme="majorHAnsi" w:hAnsiTheme="majorHAnsi" w:cstheme="majorBidi"/>
          <w:spacing w:val="12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6"/>
          <w:sz w:val="24"/>
          <w:szCs w:val="24"/>
        </w:rPr>
        <w:t>aujourd’</w:t>
      </w:r>
      <w:r w:rsidRPr="008940B1">
        <w:rPr>
          <w:rFonts w:asciiTheme="majorHAnsi" w:hAnsiTheme="majorHAnsi" w:cstheme="majorBidi"/>
          <w:spacing w:val="-5"/>
          <w:w w:val="106"/>
          <w:sz w:val="24"/>
          <w:szCs w:val="24"/>
        </w:rPr>
        <w:t>h</w:t>
      </w:r>
      <w:r w:rsidRPr="008940B1">
        <w:rPr>
          <w:rFonts w:asciiTheme="majorHAnsi" w:hAnsiTheme="majorHAnsi" w:cstheme="majorBidi"/>
          <w:w w:val="106"/>
          <w:sz w:val="24"/>
          <w:szCs w:val="24"/>
        </w:rPr>
        <w:t>ui</w:t>
      </w:r>
      <w:r w:rsidRPr="008940B1">
        <w:rPr>
          <w:rFonts w:asciiTheme="majorHAnsi" w:hAnsiTheme="majorHAnsi" w:cstheme="majorBidi"/>
          <w:spacing w:val="10"/>
          <w:w w:val="106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pacing w:val="6"/>
          <w:sz w:val="24"/>
          <w:szCs w:val="24"/>
        </w:rPr>
        <w:t>p</w:t>
      </w:r>
      <w:r w:rsidRPr="008940B1">
        <w:rPr>
          <w:rFonts w:asciiTheme="majorHAnsi" w:hAnsiTheme="majorHAnsi" w:cstheme="majorBidi"/>
          <w:sz w:val="24"/>
          <w:szCs w:val="24"/>
        </w:rPr>
        <w:t xml:space="preserve">ermet </w:t>
      </w:r>
      <w:r w:rsidRPr="008940B1">
        <w:rPr>
          <w:rFonts w:asciiTheme="majorHAnsi" w:hAnsiTheme="majorHAnsi" w:cstheme="majorBidi"/>
          <w:spacing w:val="5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de</w:t>
      </w:r>
      <w:r w:rsidRPr="008940B1">
        <w:rPr>
          <w:rFonts w:asciiTheme="majorHAnsi" w:hAnsiTheme="majorHAnsi" w:cstheme="majorBidi"/>
          <w:spacing w:val="14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st</w:t>
      </w:r>
      <w:r w:rsidRPr="008940B1">
        <w:rPr>
          <w:rFonts w:asciiTheme="majorHAnsi" w:hAnsiTheme="majorHAnsi" w:cstheme="majorBidi"/>
          <w:spacing w:val="6"/>
          <w:sz w:val="24"/>
          <w:szCs w:val="24"/>
        </w:rPr>
        <w:t>o</w:t>
      </w:r>
      <w:r w:rsidRPr="008940B1">
        <w:rPr>
          <w:rFonts w:asciiTheme="majorHAnsi" w:hAnsiTheme="majorHAnsi" w:cstheme="majorBidi"/>
          <w:spacing w:val="-6"/>
          <w:sz w:val="24"/>
          <w:szCs w:val="24"/>
        </w:rPr>
        <w:t>ck</w:t>
      </w:r>
      <w:r w:rsidRPr="008940B1">
        <w:rPr>
          <w:rFonts w:asciiTheme="majorHAnsi" w:hAnsiTheme="majorHAnsi" w:cstheme="majorBidi"/>
          <w:sz w:val="24"/>
          <w:szCs w:val="24"/>
        </w:rPr>
        <w:t>er</w:t>
      </w:r>
      <w:r w:rsidRPr="008940B1">
        <w:rPr>
          <w:rFonts w:asciiTheme="majorHAnsi" w:hAnsiTheme="majorHAnsi" w:cstheme="majorBidi"/>
          <w:spacing w:val="41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des</w:t>
      </w:r>
      <w:r>
        <w:rPr>
          <w:rFonts w:asciiTheme="majorHAnsi" w:hAnsiTheme="majorHAnsi" w:cstheme="majorBidi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6"/>
          <w:sz w:val="24"/>
          <w:szCs w:val="24"/>
        </w:rPr>
        <w:t xml:space="preserve">informations </w:t>
      </w:r>
      <w:r w:rsidRPr="008940B1">
        <w:rPr>
          <w:rFonts w:asciiTheme="majorHAnsi" w:hAnsiTheme="majorHAnsi" w:cstheme="majorBidi"/>
          <w:sz w:val="24"/>
          <w:szCs w:val="24"/>
        </w:rPr>
        <w:t>sur</w:t>
      </w:r>
      <w:r w:rsidRPr="008940B1">
        <w:rPr>
          <w:rFonts w:asciiTheme="majorHAnsi" w:hAnsiTheme="majorHAnsi" w:cstheme="majorBidi"/>
          <w:spacing w:val="3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des</w:t>
      </w:r>
      <w:r w:rsidRPr="008940B1">
        <w:rPr>
          <w:rFonts w:asciiTheme="majorHAnsi" w:hAnsiTheme="majorHAnsi" w:cstheme="majorBidi"/>
          <w:spacing w:val="2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bandes </w:t>
      </w:r>
      <w:r w:rsidRPr="008940B1">
        <w:rPr>
          <w:rFonts w:asciiTheme="majorHAnsi" w:hAnsiTheme="majorHAnsi" w:cstheme="majorBidi"/>
          <w:spacing w:val="6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3"/>
          <w:sz w:val="24"/>
          <w:szCs w:val="24"/>
        </w:rPr>
        <w:t>dessi</w:t>
      </w:r>
      <w:r w:rsidRPr="008940B1">
        <w:rPr>
          <w:rFonts w:asciiTheme="majorHAnsi" w:hAnsiTheme="majorHAnsi" w:cstheme="majorBidi"/>
          <w:spacing w:val="-5"/>
          <w:w w:val="103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101"/>
          <w:sz w:val="24"/>
          <w:szCs w:val="24"/>
        </w:rPr>
        <w:t>ées.</w:t>
      </w:r>
    </w:p>
    <w:p w:rsidR="008940B1" w:rsidRPr="008940B1" w:rsidRDefault="008940B1" w:rsidP="008940B1">
      <w:pPr>
        <w:widowControl w:val="0"/>
        <w:autoSpaceDE w:val="0"/>
        <w:autoSpaceDN w:val="0"/>
        <w:adjustRightInd w:val="0"/>
        <w:spacing w:after="80" w:line="257" w:lineRule="auto"/>
        <w:ind w:right="58"/>
        <w:jc w:val="both"/>
        <w:rPr>
          <w:rFonts w:asciiTheme="majorHAnsi" w:hAnsiTheme="majorHAnsi" w:cstheme="majorBidi"/>
          <w:sz w:val="24"/>
          <w:szCs w:val="24"/>
        </w:rPr>
      </w:pPr>
      <w:r w:rsidRPr="008940B1">
        <w:rPr>
          <w:rFonts w:asciiTheme="majorHAnsi" w:hAnsiTheme="majorHAnsi" w:cstheme="majorBidi"/>
          <w:w w:val="141"/>
          <w:sz w:val="24"/>
          <w:szCs w:val="24"/>
        </w:rPr>
        <w:t>•</w:t>
      </w:r>
      <w:r w:rsidRPr="008940B1">
        <w:rPr>
          <w:rFonts w:asciiTheme="majorHAnsi" w:hAnsiTheme="majorHAnsi" w:cstheme="majorBidi"/>
          <w:spacing w:val="31"/>
          <w:w w:val="141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Une</w:t>
      </w:r>
      <w:r w:rsidRPr="008940B1">
        <w:rPr>
          <w:rFonts w:asciiTheme="majorHAnsi" w:hAnsiTheme="majorHAnsi" w:cstheme="majorBidi"/>
          <w:spacing w:val="34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bande </w:t>
      </w:r>
      <w:r w:rsidRPr="008940B1">
        <w:rPr>
          <w:rFonts w:asciiTheme="majorHAnsi" w:hAnsiTheme="majorHAnsi" w:cstheme="majorBidi"/>
          <w:spacing w:val="6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3"/>
          <w:sz w:val="24"/>
          <w:szCs w:val="24"/>
        </w:rPr>
        <w:t>dessi</w:t>
      </w:r>
      <w:r w:rsidRPr="008940B1">
        <w:rPr>
          <w:rFonts w:asciiTheme="majorHAnsi" w:hAnsiTheme="majorHAnsi" w:cstheme="majorBidi"/>
          <w:spacing w:val="-5"/>
          <w:w w:val="103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ée</w:t>
      </w:r>
      <w:r w:rsidRPr="008940B1">
        <w:rPr>
          <w:rFonts w:asciiTheme="majorHAnsi" w:hAnsiTheme="majorHAnsi" w:cstheme="majorBidi"/>
          <w:spacing w:val="1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est</w:t>
      </w:r>
      <w:r w:rsidRPr="008940B1">
        <w:rPr>
          <w:rFonts w:asciiTheme="majorHAnsi" w:hAnsiTheme="majorHAnsi" w:cstheme="majorBidi"/>
          <w:spacing w:val="41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c</w:t>
      </w:r>
      <w:r w:rsidRPr="008940B1">
        <w:rPr>
          <w:rFonts w:asciiTheme="majorHAnsi" w:hAnsiTheme="majorHAnsi" w:cstheme="majorBidi"/>
          <w:w w:val="104"/>
          <w:sz w:val="24"/>
          <w:szCs w:val="24"/>
        </w:rPr>
        <w:t>on</w:t>
      </w:r>
      <w:r w:rsidRPr="008940B1">
        <w:rPr>
          <w:rFonts w:asciiTheme="majorHAnsi" w:hAnsiTheme="majorHAnsi" w:cstheme="majorBidi"/>
          <w:w w:val="103"/>
          <w:sz w:val="24"/>
          <w:szCs w:val="24"/>
        </w:rPr>
        <w:t>çue</w:t>
      </w:r>
      <w:r w:rsidRPr="008940B1">
        <w:rPr>
          <w:rFonts w:asciiTheme="majorHAnsi" w:hAnsiTheme="majorHAnsi" w:cstheme="majorBidi"/>
          <w:spacing w:val="1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par</w:t>
      </w:r>
      <w:r w:rsidRPr="008940B1">
        <w:rPr>
          <w:rFonts w:asciiTheme="majorHAnsi" w:hAnsiTheme="majorHAnsi" w:cstheme="majorBidi"/>
          <w:spacing w:val="53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une</w:t>
      </w:r>
      <w:r w:rsidRPr="008940B1">
        <w:rPr>
          <w:rFonts w:asciiTheme="majorHAnsi" w:hAnsiTheme="majorHAnsi" w:cstheme="majorBidi"/>
          <w:spacing w:val="3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ou</w:t>
      </w:r>
      <w:r w:rsidRPr="008940B1">
        <w:rPr>
          <w:rFonts w:asciiTheme="majorHAnsi" w:hAnsiTheme="majorHAnsi" w:cstheme="majorBidi"/>
          <w:spacing w:val="2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plusieurs </w:t>
      </w:r>
      <w:r w:rsidRPr="008940B1">
        <w:rPr>
          <w:rFonts w:asciiTheme="majorHAnsi" w:hAnsiTheme="majorHAnsi" w:cstheme="majorBidi"/>
          <w:spacing w:val="5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pacing w:val="6"/>
          <w:sz w:val="24"/>
          <w:szCs w:val="24"/>
        </w:rPr>
        <w:t>p</w:t>
      </w:r>
      <w:r w:rsidRPr="008940B1">
        <w:rPr>
          <w:rFonts w:asciiTheme="majorHAnsi" w:hAnsiTheme="majorHAnsi" w:cstheme="majorBidi"/>
          <w:sz w:val="24"/>
          <w:szCs w:val="24"/>
        </w:rPr>
        <w:t xml:space="preserve">ersonnes. </w:t>
      </w:r>
      <w:r w:rsidRPr="008940B1">
        <w:rPr>
          <w:rFonts w:asciiTheme="majorHAnsi" w:hAnsiTheme="majorHAnsi" w:cstheme="majorBidi"/>
          <w:spacing w:val="34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Ces</w:t>
      </w:r>
      <w:r w:rsidRPr="008940B1">
        <w:rPr>
          <w:rFonts w:asciiTheme="majorHAnsi" w:hAnsiTheme="majorHAnsi" w:cstheme="majorBidi"/>
          <w:spacing w:val="2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pacing w:val="6"/>
          <w:sz w:val="24"/>
          <w:szCs w:val="24"/>
        </w:rPr>
        <w:t>p</w:t>
      </w:r>
      <w:r w:rsidRPr="008940B1">
        <w:rPr>
          <w:rFonts w:asciiTheme="majorHAnsi" w:hAnsiTheme="majorHAnsi" w:cstheme="majorBidi"/>
          <w:sz w:val="24"/>
          <w:szCs w:val="24"/>
        </w:rPr>
        <w:t xml:space="preserve">ersonnes </w:t>
      </w:r>
      <w:r w:rsidRPr="008940B1">
        <w:rPr>
          <w:rFonts w:asciiTheme="majorHAnsi" w:hAnsiTheme="majorHAnsi" w:cstheme="majorBidi"/>
          <w:spacing w:val="6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pacing w:val="6"/>
          <w:w w:val="110"/>
          <w:sz w:val="24"/>
          <w:szCs w:val="24"/>
        </w:rPr>
        <w:t>p</w:t>
      </w:r>
      <w:r w:rsidRPr="008940B1">
        <w:rPr>
          <w:rFonts w:asciiTheme="majorHAnsi" w:hAnsiTheme="majorHAnsi" w:cstheme="majorBidi"/>
          <w:w w:val="104"/>
          <w:sz w:val="24"/>
          <w:szCs w:val="24"/>
        </w:rPr>
        <w:t>eu</w:t>
      </w:r>
      <w:r w:rsidRPr="008940B1">
        <w:rPr>
          <w:rFonts w:asciiTheme="majorHAnsi" w:hAnsiTheme="majorHAnsi" w:cstheme="majorBidi"/>
          <w:spacing w:val="-6"/>
          <w:w w:val="104"/>
          <w:sz w:val="24"/>
          <w:szCs w:val="24"/>
        </w:rPr>
        <w:t>v</w:t>
      </w:r>
      <w:r w:rsidRPr="008940B1">
        <w:rPr>
          <w:rFonts w:asciiTheme="majorHAnsi" w:hAnsiTheme="majorHAnsi" w:cstheme="majorBidi"/>
          <w:w w:val="105"/>
          <w:sz w:val="24"/>
          <w:szCs w:val="24"/>
        </w:rPr>
        <w:t>e</w:t>
      </w:r>
      <w:r w:rsidRPr="008940B1">
        <w:rPr>
          <w:rFonts w:asciiTheme="majorHAnsi" w:hAnsiTheme="majorHAnsi" w:cstheme="majorBidi"/>
          <w:spacing w:val="-6"/>
          <w:w w:val="105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138"/>
          <w:sz w:val="24"/>
          <w:szCs w:val="24"/>
        </w:rPr>
        <w:t xml:space="preserve">t </w:t>
      </w:r>
      <w:r w:rsidRPr="008940B1">
        <w:rPr>
          <w:rFonts w:asciiTheme="majorHAnsi" w:hAnsiTheme="majorHAnsi" w:cstheme="majorBidi"/>
          <w:sz w:val="24"/>
          <w:szCs w:val="24"/>
        </w:rPr>
        <w:t xml:space="preserve">tenir </w:t>
      </w:r>
      <w:r w:rsidRPr="008940B1">
        <w:rPr>
          <w:rFonts w:asciiTheme="majorHAnsi" w:hAnsiTheme="majorHAnsi" w:cstheme="majorBidi"/>
          <w:spacing w:val="16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des</w:t>
      </w:r>
      <w:r w:rsidRPr="008940B1">
        <w:rPr>
          <w:rFonts w:asciiTheme="majorHAnsi" w:hAnsiTheme="majorHAnsi" w:cstheme="majorBidi"/>
          <w:spacing w:val="35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rôles</w:t>
      </w:r>
      <w:r w:rsidRPr="008940B1">
        <w:rPr>
          <w:rFonts w:asciiTheme="majorHAnsi" w:hAnsiTheme="majorHAnsi" w:cstheme="majorBidi"/>
          <w:spacing w:val="35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97"/>
          <w:sz w:val="24"/>
          <w:szCs w:val="24"/>
        </w:rPr>
        <w:t>dif</w:t>
      </w:r>
      <w:r w:rsidRPr="008940B1">
        <w:rPr>
          <w:rFonts w:asciiTheme="majorHAnsi" w:hAnsiTheme="majorHAnsi" w:cstheme="majorBidi"/>
          <w:spacing w:val="-6"/>
          <w:w w:val="97"/>
          <w:sz w:val="24"/>
          <w:szCs w:val="24"/>
        </w:rPr>
        <w:t>f</w:t>
      </w:r>
      <w:r w:rsidRPr="008940B1">
        <w:rPr>
          <w:rFonts w:asciiTheme="majorHAnsi" w:hAnsiTheme="majorHAnsi" w:cstheme="majorBidi"/>
          <w:w w:val="105"/>
          <w:sz w:val="24"/>
          <w:szCs w:val="24"/>
        </w:rPr>
        <w:t>ére</w:t>
      </w:r>
      <w:r w:rsidRPr="008940B1">
        <w:rPr>
          <w:rFonts w:asciiTheme="majorHAnsi" w:hAnsiTheme="majorHAnsi" w:cstheme="majorBidi"/>
          <w:spacing w:val="-5"/>
          <w:w w:val="105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116"/>
          <w:sz w:val="24"/>
          <w:szCs w:val="24"/>
        </w:rPr>
        <w:t>ts</w:t>
      </w:r>
      <w:r w:rsidRPr="008940B1">
        <w:rPr>
          <w:rFonts w:asciiTheme="majorHAnsi" w:hAnsiTheme="majorHAnsi" w:cstheme="majorBidi"/>
          <w:spacing w:val="27"/>
          <w:w w:val="116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: </w:t>
      </w:r>
      <w:r w:rsidRPr="008940B1">
        <w:rPr>
          <w:rFonts w:asciiTheme="majorHAnsi" w:hAnsiTheme="majorHAnsi" w:cstheme="majorBidi"/>
          <w:spacing w:val="8"/>
          <w:sz w:val="24"/>
          <w:szCs w:val="24"/>
        </w:rPr>
        <w:t>dessinateur</w:t>
      </w:r>
      <w:r w:rsidRPr="008940B1">
        <w:rPr>
          <w:rFonts w:asciiTheme="majorHAnsi" w:hAnsiTheme="majorHAnsi" w:cstheme="majorBidi"/>
          <w:w w:val="108"/>
          <w:sz w:val="24"/>
          <w:szCs w:val="24"/>
        </w:rPr>
        <w:t>,</w:t>
      </w:r>
      <w:r w:rsidRPr="008940B1">
        <w:rPr>
          <w:rFonts w:asciiTheme="majorHAnsi" w:hAnsiTheme="majorHAnsi" w:cstheme="majorBidi"/>
          <w:spacing w:val="26"/>
          <w:w w:val="10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s</w:t>
      </w:r>
      <w:r w:rsidRPr="008940B1">
        <w:rPr>
          <w:rFonts w:asciiTheme="majorHAnsi" w:hAnsiTheme="majorHAnsi" w:cstheme="majorBidi"/>
          <w:spacing w:val="-6"/>
          <w:w w:val="99"/>
          <w:sz w:val="24"/>
          <w:szCs w:val="24"/>
        </w:rPr>
        <w:t>c</w:t>
      </w:r>
      <w:r w:rsidRPr="008940B1">
        <w:rPr>
          <w:rFonts w:asciiTheme="majorHAnsi" w:hAnsiTheme="majorHAnsi" w:cstheme="majorBidi"/>
          <w:w w:val="108"/>
          <w:sz w:val="24"/>
          <w:szCs w:val="24"/>
        </w:rPr>
        <w:t>énariste,</w:t>
      </w:r>
      <w:r w:rsidRPr="008940B1">
        <w:rPr>
          <w:rFonts w:asciiTheme="majorHAnsi" w:hAnsiTheme="majorHAnsi" w:cstheme="majorBidi"/>
          <w:spacing w:val="31"/>
          <w:w w:val="10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coloriste.   Une</w:t>
      </w:r>
      <w:r w:rsidRPr="008940B1">
        <w:rPr>
          <w:rFonts w:asciiTheme="majorHAnsi" w:hAnsiTheme="majorHAnsi" w:cstheme="majorBidi"/>
          <w:spacing w:val="3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bande </w:t>
      </w:r>
      <w:r w:rsidRPr="008940B1">
        <w:rPr>
          <w:rFonts w:asciiTheme="majorHAnsi" w:hAnsiTheme="majorHAnsi" w:cstheme="majorBidi"/>
          <w:spacing w:val="14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3"/>
          <w:sz w:val="24"/>
          <w:szCs w:val="24"/>
        </w:rPr>
        <w:t>dessi</w:t>
      </w:r>
      <w:r w:rsidRPr="008940B1">
        <w:rPr>
          <w:rFonts w:asciiTheme="majorHAnsi" w:hAnsiTheme="majorHAnsi" w:cstheme="majorBidi"/>
          <w:spacing w:val="-5"/>
          <w:w w:val="103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ée</w:t>
      </w:r>
      <w:r w:rsidRPr="008940B1">
        <w:rPr>
          <w:rFonts w:asciiTheme="majorHAnsi" w:hAnsiTheme="majorHAnsi" w:cstheme="majorBidi"/>
          <w:spacing w:val="27"/>
          <w:w w:val="9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pacing w:val="6"/>
          <w:w w:val="110"/>
          <w:sz w:val="24"/>
          <w:szCs w:val="24"/>
        </w:rPr>
        <w:t>p</w:t>
      </w:r>
      <w:r w:rsidRPr="008940B1">
        <w:rPr>
          <w:rFonts w:asciiTheme="majorHAnsi" w:hAnsiTheme="majorHAnsi" w:cstheme="majorBidi"/>
          <w:w w:val="112"/>
          <w:sz w:val="24"/>
          <w:szCs w:val="24"/>
        </w:rPr>
        <w:t xml:space="preserve">eut </w:t>
      </w:r>
      <w:r w:rsidRPr="008940B1">
        <w:rPr>
          <w:rFonts w:asciiTheme="majorHAnsi" w:hAnsiTheme="majorHAnsi" w:cstheme="majorBidi"/>
          <w:spacing w:val="-6"/>
          <w:sz w:val="24"/>
          <w:szCs w:val="24"/>
        </w:rPr>
        <w:t>av</w:t>
      </w:r>
      <w:r w:rsidRPr="008940B1">
        <w:rPr>
          <w:rFonts w:asciiTheme="majorHAnsi" w:hAnsiTheme="majorHAnsi" w:cstheme="majorBidi"/>
          <w:sz w:val="24"/>
          <w:szCs w:val="24"/>
        </w:rPr>
        <w:t xml:space="preserve">oir </w:t>
      </w:r>
      <w:r w:rsidRPr="008940B1">
        <w:rPr>
          <w:rFonts w:asciiTheme="majorHAnsi" w:hAnsiTheme="majorHAnsi" w:cstheme="majorBidi"/>
          <w:spacing w:val="6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plusieurs </w:t>
      </w:r>
      <w:r w:rsidRPr="008940B1">
        <w:rPr>
          <w:rFonts w:asciiTheme="majorHAnsi" w:hAnsiTheme="majorHAnsi" w:cstheme="majorBidi"/>
          <w:spacing w:val="21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s</w:t>
      </w:r>
      <w:r w:rsidRPr="008940B1">
        <w:rPr>
          <w:rFonts w:asciiTheme="majorHAnsi" w:hAnsiTheme="majorHAnsi" w:cstheme="majorBidi"/>
          <w:spacing w:val="-6"/>
          <w:w w:val="99"/>
          <w:sz w:val="24"/>
          <w:szCs w:val="24"/>
        </w:rPr>
        <w:t>c</w:t>
      </w:r>
      <w:r w:rsidRPr="008940B1">
        <w:rPr>
          <w:rFonts w:asciiTheme="majorHAnsi" w:hAnsiTheme="majorHAnsi" w:cstheme="majorBidi"/>
          <w:w w:val="107"/>
          <w:sz w:val="24"/>
          <w:szCs w:val="24"/>
        </w:rPr>
        <w:t>énaristes</w:t>
      </w:r>
      <w:r w:rsidRPr="008940B1">
        <w:rPr>
          <w:rFonts w:asciiTheme="majorHAnsi" w:hAnsiTheme="majorHAnsi" w:cstheme="majorBidi"/>
          <w:spacing w:val="36"/>
          <w:w w:val="10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(ou </w:t>
      </w:r>
      <w:r w:rsidRPr="008940B1">
        <w:rPr>
          <w:rFonts w:asciiTheme="majorHAnsi" w:hAnsiTheme="majorHAnsi" w:cstheme="majorBidi"/>
          <w:spacing w:val="1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7"/>
          <w:sz w:val="24"/>
          <w:szCs w:val="24"/>
        </w:rPr>
        <w:t>dessinateurs,</w:t>
      </w:r>
      <w:r w:rsidRPr="008940B1">
        <w:rPr>
          <w:rFonts w:asciiTheme="majorHAnsi" w:hAnsiTheme="majorHAnsi" w:cstheme="majorBidi"/>
          <w:spacing w:val="37"/>
          <w:w w:val="10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...)  </w:t>
      </w:r>
      <w:r w:rsidRPr="008940B1">
        <w:rPr>
          <w:rFonts w:asciiTheme="majorHAnsi" w:hAnsiTheme="majorHAnsi" w:cstheme="majorBidi"/>
          <w:spacing w:val="11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et </w:t>
      </w:r>
      <w:r w:rsidRPr="008940B1">
        <w:rPr>
          <w:rFonts w:asciiTheme="majorHAnsi" w:hAnsiTheme="majorHAnsi" w:cstheme="majorBidi"/>
          <w:spacing w:val="2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une  </w:t>
      </w:r>
      <w:r w:rsidRPr="008940B1">
        <w:rPr>
          <w:rFonts w:asciiTheme="majorHAnsi" w:hAnsiTheme="majorHAnsi" w:cstheme="majorBidi"/>
          <w:spacing w:val="6"/>
          <w:sz w:val="24"/>
          <w:szCs w:val="24"/>
        </w:rPr>
        <w:t>p</w:t>
      </w:r>
      <w:r w:rsidRPr="008940B1">
        <w:rPr>
          <w:rFonts w:asciiTheme="majorHAnsi" w:hAnsiTheme="majorHAnsi" w:cstheme="majorBidi"/>
          <w:sz w:val="24"/>
          <w:szCs w:val="24"/>
        </w:rPr>
        <w:t xml:space="preserve">ersonne </w:t>
      </w:r>
      <w:r w:rsidRPr="008940B1">
        <w:rPr>
          <w:rFonts w:asciiTheme="majorHAnsi" w:hAnsiTheme="majorHAnsi" w:cstheme="majorBidi"/>
          <w:spacing w:val="1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pacing w:val="6"/>
          <w:sz w:val="24"/>
          <w:szCs w:val="24"/>
        </w:rPr>
        <w:t>p</w:t>
      </w:r>
      <w:r w:rsidRPr="008940B1">
        <w:rPr>
          <w:rFonts w:asciiTheme="majorHAnsi" w:hAnsiTheme="majorHAnsi" w:cstheme="majorBidi"/>
          <w:sz w:val="24"/>
          <w:szCs w:val="24"/>
        </w:rPr>
        <w:t xml:space="preserve">eut </w:t>
      </w:r>
      <w:r w:rsidRPr="008940B1">
        <w:rPr>
          <w:rFonts w:asciiTheme="majorHAnsi" w:hAnsiTheme="majorHAnsi" w:cstheme="majorBidi"/>
          <w:spacing w:val="24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pacing w:val="-6"/>
          <w:sz w:val="24"/>
          <w:szCs w:val="24"/>
        </w:rPr>
        <w:t>av</w:t>
      </w:r>
      <w:r w:rsidRPr="008940B1">
        <w:rPr>
          <w:rFonts w:asciiTheme="majorHAnsi" w:hAnsiTheme="majorHAnsi" w:cstheme="majorBidi"/>
          <w:sz w:val="24"/>
          <w:szCs w:val="24"/>
        </w:rPr>
        <w:t xml:space="preserve">oir </w:t>
      </w:r>
      <w:r w:rsidRPr="008940B1">
        <w:rPr>
          <w:rFonts w:asciiTheme="majorHAnsi" w:hAnsiTheme="majorHAnsi" w:cstheme="majorBidi"/>
          <w:spacing w:val="6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6"/>
          <w:sz w:val="24"/>
          <w:szCs w:val="24"/>
        </w:rPr>
        <w:t>pl</w:t>
      </w:r>
      <w:r w:rsidRPr="008940B1">
        <w:rPr>
          <w:rFonts w:asciiTheme="majorHAnsi" w:hAnsiTheme="majorHAnsi" w:cstheme="majorBidi"/>
          <w:w w:val="105"/>
          <w:sz w:val="24"/>
          <w:szCs w:val="24"/>
        </w:rPr>
        <w:t>us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ie</w:t>
      </w:r>
      <w:r w:rsidRPr="008940B1">
        <w:rPr>
          <w:rFonts w:asciiTheme="majorHAnsi" w:hAnsiTheme="majorHAnsi" w:cstheme="majorBidi"/>
          <w:w w:val="110"/>
          <w:sz w:val="24"/>
          <w:szCs w:val="24"/>
        </w:rPr>
        <w:t>u</w:t>
      </w:r>
      <w:r w:rsidRPr="008940B1">
        <w:rPr>
          <w:rFonts w:asciiTheme="majorHAnsi" w:hAnsiTheme="majorHAnsi" w:cstheme="majorBidi"/>
          <w:w w:val="107"/>
          <w:sz w:val="24"/>
          <w:szCs w:val="24"/>
        </w:rPr>
        <w:t xml:space="preserve">rs </w:t>
      </w:r>
      <w:r w:rsidRPr="008940B1">
        <w:rPr>
          <w:rFonts w:asciiTheme="majorHAnsi" w:hAnsiTheme="majorHAnsi" w:cstheme="majorBidi"/>
          <w:sz w:val="24"/>
          <w:szCs w:val="24"/>
        </w:rPr>
        <w:t>rôles</w:t>
      </w:r>
      <w:r w:rsidRPr="008940B1">
        <w:rPr>
          <w:rFonts w:asciiTheme="majorHAnsi" w:hAnsiTheme="majorHAnsi" w:cstheme="majorBidi"/>
          <w:spacing w:val="26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dans</w:t>
      </w:r>
      <w:r w:rsidRPr="008940B1">
        <w:rPr>
          <w:rFonts w:asciiTheme="majorHAnsi" w:hAnsiTheme="majorHAnsi" w:cstheme="majorBidi"/>
          <w:spacing w:val="50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la</w:t>
      </w:r>
      <w:r w:rsidRPr="008940B1">
        <w:rPr>
          <w:rFonts w:asciiTheme="majorHAnsi" w:hAnsiTheme="majorHAnsi" w:cstheme="majorBidi"/>
          <w:spacing w:val="2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conception </w:t>
      </w:r>
      <w:r w:rsidRPr="008940B1">
        <w:rPr>
          <w:rFonts w:asciiTheme="majorHAnsi" w:hAnsiTheme="majorHAnsi" w:cstheme="majorBidi"/>
          <w:spacing w:val="12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d’une</w:t>
      </w:r>
      <w:r w:rsidRPr="008940B1">
        <w:rPr>
          <w:rFonts w:asciiTheme="majorHAnsi" w:hAnsiTheme="majorHAnsi" w:cstheme="majorBidi"/>
          <w:spacing w:val="33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bande </w:t>
      </w:r>
      <w:r w:rsidRPr="008940B1">
        <w:rPr>
          <w:rFonts w:asciiTheme="majorHAnsi" w:hAnsiTheme="majorHAnsi" w:cstheme="majorBidi"/>
          <w:spacing w:val="5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3"/>
          <w:sz w:val="24"/>
          <w:szCs w:val="24"/>
        </w:rPr>
        <w:t>dessi</w:t>
      </w:r>
      <w:r w:rsidRPr="008940B1">
        <w:rPr>
          <w:rFonts w:asciiTheme="majorHAnsi" w:hAnsiTheme="majorHAnsi" w:cstheme="majorBidi"/>
          <w:spacing w:val="-5"/>
          <w:w w:val="103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ée</w:t>
      </w:r>
      <w:r w:rsidRPr="008940B1">
        <w:rPr>
          <w:rFonts w:asciiTheme="majorHAnsi" w:hAnsiTheme="majorHAnsi" w:cstheme="majorBidi"/>
          <w:spacing w:val="1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pacing w:val="-6"/>
          <w:w w:val="115"/>
          <w:sz w:val="24"/>
          <w:szCs w:val="24"/>
        </w:rPr>
        <w:t>(</w:t>
      </w:r>
      <w:r w:rsidRPr="008940B1">
        <w:rPr>
          <w:rFonts w:asciiTheme="majorHAnsi" w:hAnsiTheme="majorHAnsi" w:cstheme="majorBidi"/>
          <w:w w:val="110"/>
          <w:sz w:val="24"/>
          <w:szCs w:val="24"/>
        </w:rPr>
        <w:t>être</w:t>
      </w:r>
      <w:r w:rsidRPr="008940B1">
        <w:rPr>
          <w:rFonts w:asciiTheme="majorHAnsi" w:hAnsiTheme="majorHAnsi" w:cstheme="majorBidi"/>
          <w:spacing w:val="1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11"/>
          <w:sz w:val="24"/>
          <w:szCs w:val="24"/>
        </w:rPr>
        <w:t>à</w:t>
      </w:r>
      <w:r w:rsidRPr="008940B1">
        <w:rPr>
          <w:rFonts w:asciiTheme="majorHAnsi" w:hAnsiTheme="majorHAnsi" w:cstheme="majorBidi"/>
          <w:spacing w:val="1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la</w:t>
      </w:r>
      <w:r w:rsidRPr="008940B1">
        <w:rPr>
          <w:rFonts w:asciiTheme="majorHAnsi" w:hAnsiTheme="majorHAnsi" w:cstheme="majorBidi"/>
          <w:spacing w:val="2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fois</w:t>
      </w:r>
      <w:r w:rsidRPr="008940B1">
        <w:rPr>
          <w:rFonts w:asciiTheme="majorHAnsi" w:hAnsiTheme="majorHAnsi" w:cstheme="majorBidi"/>
          <w:spacing w:val="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s</w:t>
      </w:r>
      <w:r w:rsidRPr="008940B1">
        <w:rPr>
          <w:rFonts w:asciiTheme="majorHAnsi" w:hAnsiTheme="majorHAnsi" w:cstheme="majorBidi"/>
          <w:spacing w:val="-6"/>
          <w:w w:val="99"/>
          <w:sz w:val="24"/>
          <w:szCs w:val="24"/>
        </w:rPr>
        <w:t>c</w:t>
      </w:r>
      <w:r w:rsidRPr="008940B1">
        <w:rPr>
          <w:rFonts w:asciiTheme="majorHAnsi" w:hAnsiTheme="majorHAnsi" w:cstheme="majorBidi"/>
          <w:w w:val="108"/>
          <w:sz w:val="24"/>
          <w:szCs w:val="24"/>
        </w:rPr>
        <w:t>énariste</w:t>
      </w:r>
      <w:r w:rsidRPr="008940B1">
        <w:rPr>
          <w:rFonts w:asciiTheme="majorHAnsi" w:hAnsiTheme="majorHAnsi" w:cstheme="majorBidi"/>
          <w:spacing w:val="1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et</w:t>
      </w:r>
      <w:r w:rsidRPr="008940B1">
        <w:rPr>
          <w:rFonts w:asciiTheme="majorHAnsi" w:hAnsiTheme="majorHAnsi" w:cstheme="majorBidi"/>
          <w:spacing w:val="40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8"/>
          <w:sz w:val="24"/>
          <w:szCs w:val="24"/>
        </w:rPr>
        <w:t>dessinateur).</w:t>
      </w:r>
    </w:p>
    <w:p w:rsidR="008940B1" w:rsidRPr="008940B1" w:rsidRDefault="008940B1" w:rsidP="008940B1">
      <w:pPr>
        <w:widowControl w:val="0"/>
        <w:autoSpaceDE w:val="0"/>
        <w:autoSpaceDN w:val="0"/>
        <w:adjustRightInd w:val="0"/>
        <w:spacing w:after="80" w:line="257" w:lineRule="auto"/>
        <w:ind w:right="58"/>
        <w:jc w:val="both"/>
        <w:rPr>
          <w:rFonts w:asciiTheme="majorHAnsi" w:hAnsiTheme="majorHAnsi" w:cstheme="majorBidi"/>
          <w:sz w:val="24"/>
          <w:szCs w:val="24"/>
        </w:rPr>
      </w:pPr>
      <w:r w:rsidRPr="008940B1">
        <w:rPr>
          <w:rFonts w:asciiTheme="majorHAnsi" w:hAnsiTheme="majorHAnsi" w:cstheme="majorBidi"/>
          <w:w w:val="141"/>
          <w:sz w:val="24"/>
          <w:szCs w:val="24"/>
        </w:rPr>
        <w:t>•</w:t>
      </w:r>
      <w:r w:rsidRPr="008940B1">
        <w:rPr>
          <w:rFonts w:asciiTheme="majorHAnsi" w:hAnsiTheme="majorHAnsi" w:cstheme="majorBidi"/>
          <w:spacing w:val="31"/>
          <w:w w:val="141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Une</w:t>
      </w:r>
      <w:r w:rsidRPr="008940B1">
        <w:rPr>
          <w:rFonts w:asciiTheme="majorHAnsi" w:hAnsiTheme="majorHAnsi" w:cstheme="majorBidi"/>
          <w:spacing w:val="42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bande </w:t>
      </w:r>
      <w:r w:rsidRPr="008940B1">
        <w:rPr>
          <w:rFonts w:asciiTheme="majorHAnsi" w:hAnsiTheme="majorHAnsi" w:cstheme="majorBidi"/>
          <w:spacing w:val="14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3"/>
          <w:sz w:val="24"/>
          <w:szCs w:val="24"/>
        </w:rPr>
        <w:t>dessi</w:t>
      </w:r>
      <w:r w:rsidRPr="008940B1">
        <w:rPr>
          <w:rFonts w:asciiTheme="majorHAnsi" w:hAnsiTheme="majorHAnsi" w:cstheme="majorBidi"/>
          <w:spacing w:val="-5"/>
          <w:w w:val="103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ée</w:t>
      </w:r>
      <w:r w:rsidRPr="008940B1">
        <w:rPr>
          <w:rFonts w:asciiTheme="majorHAnsi" w:hAnsiTheme="majorHAnsi" w:cstheme="majorBidi"/>
          <w:spacing w:val="2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est</w:t>
      </w:r>
      <w:r w:rsidRPr="008940B1">
        <w:rPr>
          <w:rFonts w:asciiTheme="majorHAnsi" w:hAnsiTheme="majorHAnsi" w:cstheme="majorBidi"/>
          <w:spacing w:val="4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un</w:t>
      </w:r>
      <w:r w:rsidRPr="008940B1">
        <w:rPr>
          <w:rFonts w:asciiTheme="majorHAnsi" w:hAnsiTheme="majorHAnsi" w:cstheme="majorBidi"/>
          <w:spacing w:val="4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ouvrage </w:t>
      </w:r>
      <w:r w:rsidRPr="008940B1">
        <w:rPr>
          <w:rFonts w:asciiTheme="majorHAnsi" w:hAnsiTheme="majorHAnsi" w:cstheme="majorBidi"/>
          <w:spacing w:val="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paru </w:t>
      </w:r>
      <w:r w:rsidRPr="008940B1">
        <w:rPr>
          <w:rFonts w:asciiTheme="majorHAnsi" w:hAnsiTheme="majorHAnsi" w:cstheme="majorBidi"/>
          <w:spacing w:val="15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pacing w:val="-6"/>
          <w:sz w:val="24"/>
          <w:szCs w:val="24"/>
        </w:rPr>
        <w:t>c</w:t>
      </w:r>
      <w:r w:rsidRPr="008940B1">
        <w:rPr>
          <w:rFonts w:asciiTheme="majorHAnsi" w:hAnsiTheme="majorHAnsi" w:cstheme="majorBidi"/>
          <w:sz w:val="24"/>
          <w:szCs w:val="24"/>
        </w:rPr>
        <w:t>hez</w:t>
      </w:r>
      <w:r w:rsidRPr="008940B1">
        <w:rPr>
          <w:rFonts w:asciiTheme="majorHAnsi" w:hAnsiTheme="majorHAnsi" w:cstheme="majorBidi"/>
          <w:spacing w:val="35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un</w:t>
      </w:r>
      <w:r w:rsidRPr="008940B1">
        <w:rPr>
          <w:rFonts w:asciiTheme="majorHAnsi" w:hAnsiTheme="majorHAnsi" w:cstheme="majorBidi"/>
          <w:spacing w:val="43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9"/>
          <w:sz w:val="24"/>
          <w:szCs w:val="24"/>
        </w:rPr>
        <w:t>éditeur.</w:t>
      </w:r>
      <w:r w:rsidRPr="008940B1">
        <w:rPr>
          <w:rFonts w:asciiTheme="majorHAnsi" w:hAnsiTheme="majorHAnsi" w:cstheme="majorBidi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pacing w:val="15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Ce</w:t>
      </w:r>
      <w:r w:rsidRPr="008940B1">
        <w:rPr>
          <w:rFonts w:asciiTheme="majorHAnsi" w:hAnsiTheme="majorHAnsi" w:cstheme="majorBidi"/>
          <w:spacing w:val="3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pacing w:val="6"/>
          <w:w w:val="110"/>
          <w:sz w:val="24"/>
          <w:szCs w:val="24"/>
        </w:rPr>
        <w:t>p</w:t>
      </w:r>
      <w:r w:rsidRPr="008940B1">
        <w:rPr>
          <w:rFonts w:asciiTheme="majorHAnsi" w:hAnsiTheme="majorHAnsi" w:cstheme="majorBidi"/>
          <w:w w:val="103"/>
          <w:sz w:val="24"/>
          <w:szCs w:val="24"/>
        </w:rPr>
        <w:t>oi</w:t>
      </w:r>
      <w:r w:rsidRPr="008940B1">
        <w:rPr>
          <w:rFonts w:asciiTheme="majorHAnsi" w:hAnsiTheme="majorHAnsi" w:cstheme="majorBidi"/>
          <w:spacing w:val="-6"/>
          <w:w w:val="103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138"/>
          <w:sz w:val="24"/>
          <w:szCs w:val="24"/>
        </w:rPr>
        <w:t>t</w:t>
      </w:r>
      <w:r w:rsidRPr="008940B1">
        <w:rPr>
          <w:rFonts w:asciiTheme="majorHAnsi" w:hAnsiTheme="majorHAnsi" w:cstheme="majorBidi"/>
          <w:spacing w:val="2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n</w:t>
      </w:r>
      <w:r w:rsidRPr="008940B1">
        <w:rPr>
          <w:rFonts w:asciiTheme="majorHAnsi" w:hAnsiTheme="majorHAnsi" w:cstheme="majorBidi"/>
          <w:spacing w:val="-6"/>
          <w:w w:val="99"/>
          <w:sz w:val="24"/>
          <w:szCs w:val="24"/>
        </w:rPr>
        <w:t>’</w:t>
      </w:r>
      <w:r w:rsidRPr="008940B1">
        <w:rPr>
          <w:rFonts w:asciiTheme="majorHAnsi" w:hAnsiTheme="majorHAnsi" w:cstheme="majorBidi"/>
          <w:w w:val="112"/>
          <w:sz w:val="24"/>
          <w:szCs w:val="24"/>
        </w:rPr>
        <w:t>éta</w:t>
      </w:r>
      <w:r w:rsidRPr="008940B1">
        <w:rPr>
          <w:rFonts w:asciiTheme="majorHAnsi" w:hAnsiTheme="majorHAnsi" w:cstheme="majorBidi"/>
          <w:spacing w:val="-5"/>
          <w:w w:val="112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138"/>
          <w:sz w:val="24"/>
          <w:szCs w:val="24"/>
        </w:rPr>
        <w:t>t</w:t>
      </w:r>
      <w:r w:rsidRPr="008940B1">
        <w:rPr>
          <w:rFonts w:asciiTheme="majorHAnsi" w:hAnsiTheme="majorHAnsi" w:cstheme="majorBidi"/>
          <w:spacing w:val="2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pas</w:t>
      </w:r>
      <w:r w:rsidRPr="008940B1">
        <w:rPr>
          <w:rFonts w:asciiTheme="majorHAnsi" w:hAnsiTheme="majorHAnsi" w:cstheme="majorBidi"/>
          <w:spacing w:val="4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1"/>
          <w:sz w:val="24"/>
          <w:szCs w:val="24"/>
        </w:rPr>
        <w:t>essent</w:t>
      </w:r>
      <w:r w:rsidRPr="008940B1">
        <w:rPr>
          <w:rFonts w:asciiTheme="majorHAnsi" w:hAnsiTheme="majorHAnsi" w:cstheme="majorBidi"/>
          <w:sz w:val="24"/>
          <w:szCs w:val="24"/>
        </w:rPr>
        <w:t>iel</w:t>
      </w:r>
      <w:r w:rsidRPr="008940B1">
        <w:rPr>
          <w:rFonts w:asciiTheme="majorHAnsi" w:hAnsiTheme="majorHAnsi" w:cstheme="majorBidi"/>
          <w:spacing w:val="42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dans  notre </w:t>
      </w:r>
      <w:r w:rsidRPr="008940B1">
        <w:rPr>
          <w:rFonts w:asciiTheme="majorHAnsi" w:hAnsiTheme="majorHAnsi" w:cstheme="majorBidi"/>
          <w:spacing w:val="13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base</w:t>
      </w:r>
      <w:r w:rsidRPr="008940B1">
        <w:rPr>
          <w:rFonts w:asciiTheme="majorHAnsi" w:hAnsiTheme="majorHAnsi" w:cstheme="majorBidi"/>
          <w:spacing w:val="42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de</w:t>
      </w:r>
      <w:r w:rsidRPr="008940B1">
        <w:rPr>
          <w:rFonts w:asciiTheme="majorHAnsi" w:hAnsiTheme="majorHAnsi" w:cstheme="majorBidi"/>
          <w:spacing w:val="32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7"/>
          <w:sz w:val="24"/>
          <w:szCs w:val="24"/>
        </w:rPr>
        <w:t>don</w:t>
      </w:r>
      <w:r w:rsidRPr="008940B1">
        <w:rPr>
          <w:rFonts w:asciiTheme="majorHAnsi" w:hAnsiTheme="majorHAnsi" w:cstheme="majorBidi"/>
          <w:spacing w:val="-6"/>
          <w:w w:val="107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101"/>
          <w:sz w:val="24"/>
          <w:szCs w:val="24"/>
        </w:rPr>
        <w:t>ée,</w:t>
      </w:r>
      <w:r w:rsidRPr="008940B1">
        <w:rPr>
          <w:rFonts w:asciiTheme="majorHAnsi" w:hAnsiTheme="majorHAnsi" w:cstheme="majorBidi"/>
          <w:spacing w:val="24"/>
          <w:w w:val="101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90"/>
          <w:sz w:val="24"/>
          <w:szCs w:val="24"/>
        </w:rPr>
        <w:t>l</w:t>
      </w:r>
      <w:r w:rsidRPr="008940B1">
        <w:rPr>
          <w:rFonts w:asciiTheme="majorHAnsi" w:hAnsiTheme="majorHAnsi" w:cstheme="majorBidi"/>
          <w:spacing w:val="-6"/>
          <w:w w:val="90"/>
          <w:sz w:val="24"/>
          <w:szCs w:val="24"/>
        </w:rPr>
        <w:t>’</w:t>
      </w:r>
      <w:r w:rsidRPr="008940B1">
        <w:rPr>
          <w:rFonts w:asciiTheme="majorHAnsi" w:hAnsiTheme="majorHAnsi" w:cstheme="majorBidi"/>
          <w:w w:val="109"/>
          <w:sz w:val="24"/>
          <w:szCs w:val="24"/>
        </w:rPr>
        <w:t>éditeur</w:t>
      </w:r>
      <w:r w:rsidRPr="008940B1">
        <w:rPr>
          <w:rFonts w:asciiTheme="majorHAnsi" w:hAnsiTheme="majorHAnsi" w:cstheme="majorBidi"/>
          <w:spacing w:val="23"/>
          <w:w w:val="10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11"/>
          <w:sz w:val="24"/>
          <w:szCs w:val="24"/>
        </w:rPr>
        <w:t>appar</w:t>
      </w:r>
      <w:r w:rsidRPr="008940B1">
        <w:rPr>
          <w:rFonts w:asciiTheme="majorHAnsi" w:hAnsiTheme="majorHAnsi" w:cstheme="majorBidi"/>
          <w:spacing w:val="-24"/>
          <w:w w:val="111"/>
          <w:sz w:val="24"/>
          <w:szCs w:val="24"/>
        </w:rPr>
        <w:t>a</w:t>
      </w:r>
      <w:r w:rsidRPr="008940B1">
        <w:rPr>
          <w:rFonts w:asciiTheme="majorHAnsi" w:hAnsiTheme="majorHAnsi" w:cstheme="majorBidi"/>
          <w:w w:val="116"/>
          <w:sz w:val="24"/>
          <w:szCs w:val="24"/>
        </w:rPr>
        <w:t>îtra</w:t>
      </w:r>
      <w:r w:rsidRPr="008940B1">
        <w:rPr>
          <w:rFonts w:asciiTheme="majorHAnsi" w:hAnsiTheme="majorHAnsi" w:cstheme="majorBidi"/>
          <w:spacing w:val="23"/>
          <w:w w:val="116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4"/>
          <w:sz w:val="24"/>
          <w:szCs w:val="24"/>
        </w:rPr>
        <w:t>simpleme</w:t>
      </w:r>
      <w:r w:rsidRPr="008940B1">
        <w:rPr>
          <w:rFonts w:asciiTheme="majorHAnsi" w:hAnsiTheme="majorHAnsi" w:cstheme="majorBidi"/>
          <w:spacing w:val="-5"/>
          <w:w w:val="104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138"/>
          <w:sz w:val="24"/>
          <w:szCs w:val="24"/>
        </w:rPr>
        <w:t>t</w:t>
      </w:r>
      <w:r w:rsidRPr="008940B1">
        <w:rPr>
          <w:rFonts w:asciiTheme="majorHAnsi" w:hAnsiTheme="majorHAnsi" w:cstheme="majorBidi"/>
          <w:spacing w:val="22"/>
          <w:w w:val="13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comme</w:t>
      </w:r>
      <w:r w:rsidRPr="008940B1">
        <w:rPr>
          <w:rFonts w:asciiTheme="majorHAnsi" w:hAnsiTheme="majorHAnsi" w:cstheme="majorBidi"/>
          <w:spacing w:val="42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un</w:t>
      </w:r>
      <w:r w:rsidRPr="008940B1">
        <w:rPr>
          <w:rFonts w:asciiTheme="majorHAnsi" w:hAnsiTheme="majorHAnsi" w:cstheme="majorBidi"/>
          <w:spacing w:val="44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11"/>
          <w:sz w:val="24"/>
          <w:szCs w:val="24"/>
        </w:rPr>
        <w:t xml:space="preserve">attribut  de </w:t>
      </w:r>
      <w:r w:rsidRPr="008940B1">
        <w:rPr>
          <w:rFonts w:asciiTheme="majorHAnsi" w:hAnsiTheme="majorHAnsi" w:cstheme="majorBidi"/>
          <w:sz w:val="24"/>
          <w:szCs w:val="24"/>
        </w:rPr>
        <w:t>l’ouvrage,</w:t>
      </w:r>
      <w:r w:rsidRPr="008940B1">
        <w:rPr>
          <w:rFonts w:asciiTheme="majorHAnsi" w:hAnsiTheme="majorHAnsi" w:cstheme="majorBidi"/>
          <w:spacing w:val="46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mais</w:t>
      </w:r>
      <w:r w:rsidRPr="008940B1">
        <w:rPr>
          <w:rFonts w:asciiTheme="majorHAnsi" w:hAnsiTheme="majorHAnsi" w:cstheme="majorBidi"/>
          <w:spacing w:val="3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pas</w:t>
      </w:r>
      <w:r w:rsidRPr="008940B1">
        <w:rPr>
          <w:rFonts w:asciiTheme="majorHAnsi" w:hAnsiTheme="majorHAnsi" w:cstheme="majorBidi"/>
          <w:spacing w:val="3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comme</w:t>
      </w:r>
      <w:r w:rsidRPr="008940B1">
        <w:rPr>
          <w:rFonts w:asciiTheme="majorHAnsi" w:hAnsiTheme="majorHAnsi" w:cstheme="majorBidi"/>
          <w:spacing w:val="3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une</w:t>
      </w:r>
      <w:r w:rsidRPr="008940B1">
        <w:rPr>
          <w:rFonts w:asciiTheme="majorHAnsi" w:hAnsiTheme="majorHAnsi" w:cstheme="majorBidi"/>
          <w:spacing w:val="3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5"/>
          <w:sz w:val="24"/>
          <w:szCs w:val="24"/>
        </w:rPr>
        <w:t>e</w:t>
      </w:r>
      <w:r w:rsidRPr="008940B1">
        <w:rPr>
          <w:rFonts w:asciiTheme="majorHAnsi" w:hAnsiTheme="majorHAnsi" w:cstheme="majorBidi"/>
          <w:spacing w:val="-6"/>
          <w:w w:val="105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125"/>
          <w:sz w:val="24"/>
          <w:szCs w:val="24"/>
        </w:rPr>
        <w:t>ti</w:t>
      </w:r>
      <w:r w:rsidRPr="008940B1">
        <w:rPr>
          <w:rFonts w:asciiTheme="majorHAnsi" w:hAnsiTheme="majorHAnsi" w:cstheme="majorBidi"/>
          <w:spacing w:val="-6"/>
          <w:w w:val="125"/>
          <w:sz w:val="24"/>
          <w:szCs w:val="24"/>
        </w:rPr>
        <w:t>t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é</w:t>
      </w:r>
      <w:r w:rsidRPr="008940B1">
        <w:rPr>
          <w:rFonts w:asciiTheme="majorHAnsi" w:hAnsiTheme="majorHAnsi" w:cstheme="majorBidi"/>
          <w:spacing w:val="1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11"/>
          <w:sz w:val="24"/>
          <w:szCs w:val="24"/>
        </w:rPr>
        <w:t>à</w:t>
      </w:r>
      <w:r w:rsidRPr="008940B1">
        <w:rPr>
          <w:rFonts w:asciiTheme="majorHAnsi" w:hAnsiTheme="majorHAnsi" w:cstheme="majorBidi"/>
          <w:spacing w:val="1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16"/>
          <w:sz w:val="24"/>
          <w:szCs w:val="24"/>
        </w:rPr>
        <w:t>part.</w:t>
      </w:r>
    </w:p>
    <w:p w:rsidR="008940B1" w:rsidRPr="008940B1" w:rsidRDefault="008940B1" w:rsidP="008940B1">
      <w:pPr>
        <w:widowControl w:val="0"/>
        <w:autoSpaceDE w:val="0"/>
        <w:autoSpaceDN w:val="0"/>
        <w:adjustRightInd w:val="0"/>
        <w:spacing w:after="80" w:line="257" w:lineRule="auto"/>
        <w:ind w:right="58"/>
        <w:jc w:val="both"/>
        <w:rPr>
          <w:rFonts w:asciiTheme="majorHAnsi" w:hAnsiTheme="majorHAnsi" w:cstheme="majorBidi"/>
          <w:sz w:val="24"/>
          <w:szCs w:val="24"/>
        </w:rPr>
      </w:pPr>
      <w:r w:rsidRPr="008940B1">
        <w:rPr>
          <w:rFonts w:asciiTheme="majorHAnsi" w:hAnsiTheme="majorHAnsi" w:cstheme="majorBidi"/>
          <w:w w:val="141"/>
          <w:sz w:val="24"/>
          <w:szCs w:val="24"/>
        </w:rPr>
        <w:t>•</w:t>
      </w:r>
      <w:r w:rsidRPr="008940B1">
        <w:rPr>
          <w:rFonts w:asciiTheme="majorHAnsi" w:hAnsiTheme="majorHAnsi" w:cstheme="majorBidi"/>
          <w:spacing w:val="30"/>
          <w:w w:val="141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Il</w:t>
      </w:r>
      <w:r w:rsidRPr="008940B1">
        <w:rPr>
          <w:rFonts w:asciiTheme="majorHAnsi" w:hAnsiTheme="majorHAnsi" w:cstheme="majorBidi"/>
          <w:spacing w:val="32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est</w:t>
      </w:r>
      <w:r w:rsidRPr="008940B1">
        <w:rPr>
          <w:rFonts w:asciiTheme="majorHAnsi" w:hAnsiTheme="majorHAnsi" w:cstheme="majorBidi"/>
          <w:spacing w:val="50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pacing w:val="6"/>
          <w:sz w:val="24"/>
          <w:szCs w:val="24"/>
        </w:rPr>
        <w:t>p</w:t>
      </w:r>
      <w:r w:rsidRPr="008940B1">
        <w:rPr>
          <w:rFonts w:asciiTheme="majorHAnsi" w:hAnsiTheme="majorHAnsi" w:cstheme="majorBidi"/>
          <w:sz w:val="24"/>
          <w:szCs w:val="24"/>
        </w:rPr>
        <w:t>ossible</w:t>
      </w:r>
      <w:r w:rsidRPr="008940B1">
        <w:rPr>
          <w:rFonts w:asciiTheme="majorHAnsi" w:hAnsiTheme="majorHAnsi" w:cstheme="majorBidi"/>
          <w:spacing w:val="46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qu’une</w:t>
      </w:r>
      <w:r w:rsidRPr="008940B1">
        <w:rPr>
          <w:rFonts w:asciiTheme="majorHAnsi" w:hAnsiTheme="majorHAnsi" w:cstheme="majorBidi"/>
          <w:spacing w:val="53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bande </w:t>
      </w:r>
      <w:r w:rsidRPr="008940B1">
        <w:rPr>
          <w:rFonts w:asciiTheme="majorHAnsi" w:hAnsiTheme="majorHAnsi" w:cstheme="majorBidi"/>
          <w:spacing w:val="15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2"/>
          <w:sz w:val="24"/>
          <w:szCs w:val="24"/>
        </w:rPr>
        <w:t>des</w:t>
      </w:r>
      <w:r w:rsidRPr="008940B1">
        <w:rPr>
          <w:rFonts w:asciiTheme="majorHAnsi" w:hAnsiTheme="majorHAnsi" w:cstheme="majorBidi"/>
          <w:spacing w:val="1"/>
          <w:w w:val="102"/>
          <w:sz w:val="24"/>
          <w:szCs w:val="24"/>
        </w:rPr>
        <w:t>s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i</w:t>
      </w:r>
      <w:r w:rsidRPr="008940B1">
        <w:rPr>
          <w:rFonts w:asciiTheme="majorHAnsi" w:hAnsiTheme="majorHAnsi" w:cstheme="majorBidi"/>
          <w:spacing w:val="-6"/>
          <w:w w:val="110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ée</w:t>
      </w:r>
      <w:r w:rsidRPr="008940B1">
        <w:rPr>
          <w:rFonts w:asciiTheme="majorHAnsi" w:hAnsiTheme="majorHAnsi" w:cstheme="majorBidi"/>
          <w:spacing w:val="28"/>
          <w:w w:val="9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fasse</w:t>
      </w:r>
      <w:r w:rsidRPr="008940B1">
        <w:rPr>
          <w:rFonts w:asciiTheme="majorHAnsi" w:hAnsiTheme="majorHAnsi" w:cstheme="majorBidi"/>
          <w:spacing w:val="32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partie </w:t>
      </w:r>
      <w:r w:rsidRPr="008940B1">
        <w:rPr>
          <w:rFonts w:asciiTheme="majorHAnsi" w:hAnsiTheme="majorHAnsi" w:cstheme="majorBidi"/>
          <w:spacing w:val="2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d’une</w:t>
      </w:r>
      <w:r w:rsidRPr="008940B1">
        <w:rPr>
          <w:rFonts w:asciiTheme="majorHAnsi" w:hAnsiTheme="majorHAnsi" w:cstheme="majorBidi"/>
          <w:spacing w:val="43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pacing w:val="-6"/>
          <w:sz w:val="24"/>
          <w:szCs w:val="24"/>
        </w:rPr>
        <w:t>s</w:t>
      </w:r>
      <w:r w:rsidRPr="008940B1">
        <w:rPr>
          <w:rFonts w:asciiTheme="majorHAnsi" w:hAnsiTheme="majorHAnsi" w:cstheme="majorBidi"/>
          <w:w w:val="104"/>
          <w:sz w:val="24"/>
          <w:szCs w:val="24"/>
        </w:rPr>
        <w:t xml:space="preserve">érie. </w:t>
      </w:r>
      <w:r w:rsidRPr="008940B1">
        <w:rPr>
          <w:rFonts w:asciiTheme="majorHAnsi" w:hAnsiTheme="majorHAnsi" w:cstheme="majorBidi"/>
          <w:spacing w:val="19"/>
          <w:w w:val="104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Dans  ce</w:t>
      </w:r>
      <w:r w:rsidRPr="008940B1">
        <w:rPr>
          <w:rFonts w:asciiTheme="majorHAnsi" w:hAnsiTheme="majorHAnsi" w:cstheme="majorBidi"/>
          <w:spacing w:val="26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cas,</w:t>
      </w:r>
      <w:r w:rsidRPr="008940B1">
        <w:rPr>
          <w:rFonts w:asciiTheme="majorHAnsi" w:hAnsiTheme="majorHAnsi" w:cstheme="majorBidi"/>
          <w:spacing w:val="4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on</w:t>
      </w:r>
      <w:r w:rsidRPr="008940B1">
        <w:rPr>
          <w:rFonts w:asciiTheme="majorHAnsi" w:hAnsiTheme="majorHAnsi" w:cstheme="majorBidi"/>
          <w:spacing w:val="3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pacing w:val="-6"/>
          <w:w w:val="104"/>
          <w:sz w:val="24"/>
          <w:szCs w:val="24"/>
        </w:rPr>
        <w:t>v</w:t>
      </w:r>
      <w:r w:rsidRPr="008940B1">
        <w:rPr>
          <w:rFonts w:asciiTheme="majorHAnsi" w:hAnsiTheme="majorHAnsi" w:cstheme="majorBidi"/>
          <w:w w:val="108"/>
          <w:sz w:val="24"/>
          <w:szCs w:val="24"/>
        </w:rPr>
        <w:t xml:space="preserve">oudra </w:t>
      </w:r>
      <w:r w:rsidRPr="008940B1">
        <w:rPr>
          <w:rFonts w:asciiTheme="majorHAnsi" w:hAnsiTheme="majorHAnsi" w:cstheme="majorBidi"/>
          <w:w w:val="104"/>
          <w:sz w:val="24"/>
          <w:szCs w:val="24"/>
        </w:rPr>
        <w:t>conn</w:t>
      </w:r>
      <w:r w:rsidRPr="008940B1">
        <w:rPr>
          <w:rFonts w:asciiTheme="majorHAnsi" w:hAnsiTheme="majorHAnsi" w:cstheme="majorBidi"/>
          <w:spacing w:val="-24"/>
          <w:w w:val="111"/>
          <w:sz w:val="24"/>
          <w:szCs w:val="24"/>
        </w:rPr>
        <w:t>a</w:t>
      </w:r>
      <w:r w:rsidRPr="008940B1">
        <w:rPr>
          <w:rFonts w:asciiTheme="majorHAnsi" w:hAnsiTheme="majorHAnsi" w:cstheme="majorBidi"/>
          <w:w w:val="111"/>
          <w:sz w:val="24"/>
          <w:szCs w:val="24"/>
        </w:rPr>
        <w:t>ître</w:t>
      </w:r>
      <w:r w:rsidRPr="008940B1">
        <w:rPr>
          <w:rFonts w:asciiTheme="majorHAnsi" w:hAnsiTheme="majorHAnsi" w:cstheme="majorBidi"/>
          <w:spacing w:val="1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la</w:t>
      </w:r>
      <w:r w:rsidRPr="008940B1">
        <w:rPr>
          <w:rFonts w:asciiTheme="majorHAnsi" w:hAnsiTheme="majorHAnsi" w:cstheme="majorBidi"/>
          <w:spacing w:val="2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place</w:t>
      </w:r>
      <w:r w:rsidRPr="008940B1">
        <w:rPr>
          <w:rFonts w:asciiTheme="majorHAnsi" w:hAnsiTheme="majorHAnsi" w:cstheme="majorBidi"/>
          <w:spacing w:val="3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qu’</w:t>
      </w:r>
      <w:r w:rsidRPr="008940B1">
        <w:rPr>
          <w:rFonts w:asciiTheme="majorHAnsi" w:hAnsiTheme="majorHAnsi" w:cstheme="majorBidi"/>
          <w:spacing w:val="7"/>
          <w:sz w:val="24"/>
          <w:szCs w:val="24"/>
        </w:rPr>
        <w:t>o</w:t>
      </w:r>
      <w:r w:rsidRPr="008940B1">
        <w:rPr>
          <w:rFonts w:asciiTheme="majorHAnsi" w:hAnsiTheme="majorHAnsi" w:cstheme="majorBidi"/>
          <w:sz w:val="24"/>
          <w:szCs w:val="24"/>
        </w:rPr>
        <w:t>ccu</w:t>
      </w:r>
      <w:r w:rsidRPr="008940B1">
        <w:rPr>
          <w:rFonts w:asciiTheme="majorHAnsi" w:hAnsiTheme="majorHAnsi" w:cstheme="majorBidi"/>
          <w:spacing w:val="6"/>
          <w:sz w:val="24"/>
          <w:szCs w:val="24"/>
        </w:rPr>
        <w:t>p</w:t>
      </w:r>
      <w:r w:rsidRPr="008940B1">
        <w:rPr>
          <w:rFonts w:asciiTheme="majorHAnsi" w:hAnsiTheme="majorHAnsi" w:cstheme="majorBidi"/>
          <w:sz w:val="24"/>
          <w:szCs w:val="24"/>
        </w:rPr>
        <w:t>e</w:t>
      </w:r>
      <w:r w:rsidRPr="008940B1">
        <w:rPr>
          <w:rFonts w:asciiTheme="majorHAnsi" w:hAnsiTheme="majorHAnsi" w:cstheme="majorBidi"/>
          <w:spacing w:val="3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cette </w:t>
      </w:r>
      <w:r w:rsidRPr="008940B1">
        <w:rPr>
          <w:rFonts w:asciiTheme="majorHAnsi" w:hAnsiTheme="majorHAnsi" w:cstheme="majorBidi"/>
          <w:spacing w:val="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bande </w:t>
      </w:r>
      <w:r w:rsidRPr="008940B1">
        <w:rPr>
          <w:rFonts w:asciiTheme="majorHAnsi" w:hAnsiTheme="majorHAnsi" w:cstheme="majorBidi"/>
          <w:spacing w:val="5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3"/>
          <w:sz w:val="24"/>
          <w:szCs w:val="24"/>
        </w:rPr>
        <w:t>de</w:t>
      </w:r>
      <w:r w:rsidRPr="008940B1">
        <w:rPr>
          <w:rFonts w:asciiTheme="majorHAnsi" w:hAnsiTheme="majorHAnsi" w:cstheme="majorBidi"/>
          <w:spacing w:val="1"/>
          <w:w w:val="103"/>
          <w:sz w:val="24"/>
          <w:szCs w:val="24"/>
        </w:rPr>
        <w:t>s</w:t>
      </w:r>
      <w:r w:rsidRPr="008940B1">
        <w:rPr>
          <w:rFonts w:asciiTheme="majorHAnsi" w:hAnsiTheme="majorHAnsi" w:cstheme="majorBidi"/>
          <w:w w:val="104"/>
          <w:sz w:val="24"/>
          <w:szCs w:val="24"/>
        </w:rPr>
        <w:t>si</w:t>
      </w:r>
      <w:r w:rsidRPr="008940B1">
        <w:rPr>
          <w:rFonts w:asciiTheme="majorHAnsi" w:hAnsiTheme="majorHAnsi" w:cstheme="majorBidi"/>
          <w:spacing w:val="-6"/>
          <w:w w:val="104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ée</w:t>
      </w:r>
      <w:r w:rsidRPr="008940B1">
        <w:rPr>
          <w:rFonts w:asciiTheme="majorHAnsi" w:hAnsiTheme="majorHAnsi" w:cstheme="majorBidi"/>
          <w:spacing w:val="1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dans</w:t>
      </w:r>
      <w:r w:rsidRPr="008940B1">
        <w:rPr>
          <w:rFonts w:asciiTheme="majorHAnsi" w:hAnsiTheme="majorHAnsi" w:cstheme="majorBidi"/>
          <w:spacing w:val="50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la</w:t>
      </w:r>
      <w:r w:rsidRPr="008940B1">
        <w:rPr>
          <w:rFonts w:asciiTheme="majorHAnsi" w:hAnsiTheme="majorHAnsi" w:cstheme="majorBidi"/>
          <w:spacing w:val="2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pacing w:val="-6"/>
          <w:sz w:val="24"/>
          <w:szCs w:val="24"/>
        </w:rPr>
        <w:t>s</w:t>
      </w:r>
      <w:r w:rsidRPr="008940B1">
        <w:rPr>
          <w:rFonts w:asciiTheme="majorHAnsi" w:hAnsiTheme="majorHAnsi" w:cstheme="majorBidi"/>
          <w:w w:val="104"/>
          <w:sz w:val="24"/>
          <w:szCs w:val="24"/>
        </w:rPr>
        <w:t>érie.</w:t>
      </w:r>
    </w:p>
    <w:p w:rsidR="008940B1" w:rsidRPr="008940B1" w:rsidRDefault="008940B1" w:rsidP="008940B1">
      <w:pPr>
        <w:widowControl w:val="0"/>
        <w:autoSpaceDE w:val="0"/>
        <w:autoSpaceDN w:val="0"/>
        <w:adjustRightInd w:val="0"/>
        <w:spacing w:after="80" w:line="257" w:lineRule="auto"/>
        <w:ind w:right="58"/>
        <w:jc w:val="both"/>
        <w:rPr>
          <w:rFonts w:asciiTheme="majorHAnsi" w:hAnsiTheme="majorHAnsi" w:cstheme="majorBidi"/>
          <w:sz w:val="24"/>
          <w:szCs w:val="24"/>
        </w:rPr>
      </w:pPr>
      <w:r w:rsidRPr="008940B1">
        <w:rPr>
          <w:rFonts w:asciiTheme="majorHAnsi" w:hAnsiTheme="majorHAnsi" w:cstheme="majorBidi"/>
          <w:w w:val="141"/>
          <w:sz w:val="24"/>
          <w:szCs w:val="24"/>
        </w:rPr>
        <w:t>•</w:t>
      </w:r>
      <w:r w:rsidRPr="008940B1">
        <w:rPr>
          <w:rFonts w:asciiTheme="majorHAnsi" w:hAnsiTheme="majorHAnsi" w:cstheme="majorBidi"/>
          <w:spacing w:val="21"/>
          <w:w w:val="141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Enfin, </w:t>
      </w:r>
      <w:r w:rsidRPr="008940B1">
        <w:rPr>
          <w:rFonts w:asciiTheme="majorHAnsi" w:hAnsiTheme="majorHAnsi" w:cstheme="majorBidi"/>
          <w:spacing w:val="15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une  bande </w:t>
      </w:r>
      <w:r w:rsidRPr="008940B1">
        <w:rPr>
          <w:rFonts w:asciiTheme="majorHAnsi" w:hAnsiTheme="majorHAnsi" w:cstheme="majorBidi"/>
          <w:spacing w:val="23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3"/>
          <w:sz w:val="24"/>
          <w:szCs w:val="24"/>
        </w:rPr>
        <w:t>dessi</w:t>
      </w:r>
      <w:r w:rsidRPr="008940B1">
        <w:rPr>
          <w:rFonts w:asciiTheme="majorHAnsi" w:hAnsiTheme="majorHAnsi" w:cstheme="majorBidi"/>
          <w:spacing w:val="-5"/>
          <w:w w:val="103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ée</w:t>
      </w:r>
      <w:r w:rsidRPr="008940B1">
        <w:rPr>
          <w:rFonts w:asciiTheme="majorHAnsi" w:hAnsiTheme="majorHAnsi" w:cstheme="majorBidi"/>
          <w:spacing w:val="36"/>
          <w:w w:val="9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es</w:t>
      </w:r>
      <w:r w:rsidRPr="008940B1">
        <w:rPr>
          <w:rFonts w:asciiTheme="majorHAnsi" w:hAnsiTheme="majorHAnsi" w:cstheme="majorBidi"/>
          <w:w w:val="138"/>
          <w:sz w:val="24"/>
          <w:szCs w:val="24"/>
        </w:rPr>
        <w:t>t</w:t>
      </w:r>
      <w:r w:rsidRPr="008940B1">
        <w:rPr>
          <w:rFonts w:asciiTheme="majorHAnsi" w:hAnsiTheme="majorHAnsi" w:cstheme="majorBidi"/>
          <w:spacing w:val="36"/>
          <w:w w:val="13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3"/>
          <w:sz w:val="24"/>
          <w:szCs w:val="24"/>
        </w:rPr>
        <w:t>sou</w:t>
      </w:r>
      <w:r w:rsidRPr="008940B1">
        <w:rPr>
          <w:rFonts w:asciiTheme="majorHAnsi" w:hAnsiTheme="majorHAnsi" w:cstheme="majorBidi"/>
          <w:spacing w:val="-6"/>
          <w:w w:val="103"/>
          <w:sz w:val="24"/>
          <w:szCs w:val="24"/>
        </w:rPr>
        <w:t>v</w:t>
      </w:r>
      <w:r w:rsidRPr="008940B1">
        <w:rPr>
          <w:rFonts w:asciiTheme="majorHAnsi" w:hAnsiTheme="majorHAnsi" w:cstheme="majorBidi"/>
          <w:w w:val="105"/>
          <w:sz w:val="24"/>
          <w:szCs w:val="24"/>
        </w:rPr>
        <w:t>e</w:t>
      </w:r>
      <w:r w:rsidRPr="008940B1">
        <w:rPr>
          <w:rFonts w:asciiTheme="majorHAnsi" w:hAnsiTheme="majorHAnsi" w:cstheme="majorBidi"/>
          <w:spacing w:val="-6"/>
          <w:w w:val="105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138"/>
          <w:sz w:val="24"/>
          <w:szCs w:val="24"/>
        </w:rPr>
        <w:t>t</w:t>
      </w:r>
      <w:r w:rsidRPr="008940B1">
        <w:rPr>
          <w:rFonts w:asciiTheme="majorHAnsi" w:hAnsiTheme="majorHAnsi" w:cstheme="majorBidi"/>
          <w:spacing w:val="36"/>
          <w:w w:val="13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2"/>
          <w:sz w:val="24"/>
          <w:szCs w:val="24"/>
        </w:rPr>
        <w:t>clas</w:t>
      </w:r>
      <w:r w:rsidRPr="008940B1">
        <w:rPr>
          <w:rFonts w:asciiTheme="majorHAnsi" w:hAnsiTheme="majorHAnsi" w:cstheme="majorBidi"/>
          <w:spacing w:val="-6"/>
          <w:w w:val="102"/>
          <w:sz w:val="24"/>
          <w:szCs w:val="24"/>
        </w:rPr>
        <w:t>s</w:t>
      </w:r>
      <w:r w:rsidRPr="008940B1">
        <w:rPr>
          <w:rFonts w:asciiTheme="majorHAnsi" w:hAnsiTheme="majorHAnsi" w:cstheme="majorBidi"/>
          <w:w w:val="99"/>
          <w:sz w:val="24"/>
          <w:szCs w:val="24"/>
        </w:rPr>
        <w:t>ée</w:t>
      </w:r>
      <w:r w:rsidRPr="008940B1">
        <w:rPr>
          <w:rFonts w:asciiTheme="majorHAnsi" w:hAnsiTheme="majorHAnsi" w:cstheme="majorBidi"/>
          <w:spacing w:val="36"/>
          <w:w w:val="99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dans </w:t>
      </w:r>
      <w:r w:rsidRPr="008940B1">
        <w:rPr>
          <w:rFonts w:asciiTheme="majorHAnsi" w:hAnsiTheme="majorHAnsi" w:cstheme="majorBidi"/>
          <w:spacing w:val="13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un </w:t>
      </w:r>
      <w:r w:rsidRPr="008940B1">
        <w:rPr>
          <w:rFonts w:asciiTheme="majorHAnsi" w:hAnsiTheme="majorHAnsi" w:cstheme="majorBidi"/>
          <w:spacing w:val="3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genre  (par </w:t>
      </w:r>
      <w:r w:rsidRPr="008940B1">
        <w:rPr>
          <w:rFonts w:asciiTheme="majorHAnsi" w:hAnsiTheme="majorHAnsi" w:cstheme="majorBidi"/>
          <w:spacing w:val="2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 xml:space="preserve">exemple, </w:t>
      </w:r>
      <w:r w:rsidRPr="008940B1">
        <w:rPr>
          <w:rFonts w:asciiTheme="majorHAnsi" w:hAnsiTheme="majorHAnsi" w:cstheme="majorBidi"/>
          <w:spacing w:val="12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2"/>
          <w:sz w:val="24"/>
          <w:szCs w:val="24"/>
        </w:rPr>
        <w:t>”science-</w:t>
      </w:r>
      <w:r w:rsidRPr="008940B1">
        <w:rPr>
          <w:rFonts w:asciiTheme="majorHAnsi" w:hAnsiTheme="majorHAnsi" w:cstheme="majorBidi"/>
          <w:sz w:val="24"/>
          <w:szCs w:val="24"/>
        </w:rPr>
        <w:t xml:space="preserve">fiction”,  </w:t>
      </w:r>
      <w:r w:rsidRPr="008940B1">
        <w:rPr>
          <w:rFonts w:asciiTheme="majorHAnsi" w:hAnsiTheme="majorHAnsi" w:cstheme="majorBidi"/>
          <w:w w:val="107"/>
          <w:sz w:val="24"/>
          <w:szCs w:val="24"/>
        </w:rPr>
        <w:t>”</w:t>
      </w:r>
      <w:r w:rsidRPr="008940B1">
        <w:rPr>
          <w:rFonts w:asciiTheme="majorHAnsi" w:hAnsiTheme="majorHAnsi" w:cstheme="majorBidi"/>
          <w:spacing w:val="-6"/>
          <w:w w:val="107"/>
          <w:sz w:val="24"/>
          <w:szCs w:val="24"/>
        </w:rPr>
        <w:t>h</w:t>
      </w:r>
      <w:r w:rsidRPr="008940B1">
        <w:rPr>
          <w:rFonts w:asciiTheme="majorHAnsi" w:hAnsiTheme="majorHAnsi" w:cstheme="majorBidi"/>
          <w:w w:val="107"/>
          <w:sz w:val="24"/>
          <w:szCs w:val="24"/>
        </w:rPr>
        <w:t>umour”,</w:t>
      </w:r>
      <w:r w:rsidRPr="008940B1">
        <w:rPr>
          <w:rFonts w:asciiTheme="majorHAnsi" w:hAnsiTheme="majorHAnsi" w:cstheme="majorBidi"/>
          <w:spacing w:val="29"/>
          <w:w w:val="10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7"/>
          <w:sz w:val="24"/>
          <w:szCs w:val="24"/>
        </w:rPr>
        <w:t>”historiq</w:t>
      </w:r>
      <w:r w:rsidRPr="008940B1">
        <w:rPr>
          <w:rFonts w:asciiTheme="majorHAnsi" w:hAnsiTheme="majorHAnsi" w:cstheme="majorBidi"/>
          <w:spacing w:val="1"/>
          <w:w w:val="107"/>
          <w:sz w:val="24"/>
          <w:szCs w:val="24"/>
        </w:rPr>
        <w:t>u</w:t>
      </w:r>
      <w:r w:rsidRPr="008940B1">
        <w:rPr>
          <w:rFonts w:asciiTheme="majorHAnsi" w:hAnsiTheme="majorHAnsi" w:cstheme="majorBidi"/>
          <w:w w:val="107"/>
          <w:sz w:val="24"/>
          <w:szCs w:val="24"/>
        </w:rPr>
        <w:t>e”</w:t>
      </w:r>
      <w:r w:rsidRPr="008940B1">
        <w:rPr>
          <w:rFonts w:asciiTheme="majorHAnsi" w:hAnsiTheme="majorHAnsi" w:cstheme="majorBidi"/>
          <w:spacing w:val="19"/>
          <w:w w:val="10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w w:val="103"/>
          <w:sz w:val="24"/>
          <w:szCs w:val="24"/>
        </w:rPr>
        <w:t>so</w:t>
      </w:r>
      <w:r w:rsidRPr="008940B1">
        <w:rPr>
          <w:rFonts w:asciiTheme="majorHAnsi" w:hAnsiTheme="majorHAnsi" w:cstheme="majorBidi"/>
          <w:spacing w:val="-6"/>
          <w:w w:val="103"/>
          <w:sz w:val="24"/>
          <w:szCs w:val="24"/>
        </w:rPr>
        <w:t>n</w:t>
      </w:r>
      <w:r w:rsidRPr="008940B1">
        <w:rPr>
          <w:rFonts w:asciiTheme="majorHAnsi" w:hAnsiTheme="majorHAnsi" w:cstheme="majorBidi"/>
          <w:w w:val="138"/>
          <w:sz w:val="24"/>
          <w:szCs w:val="24"/>
        </w:rPr>
        <w:t>t</w:t>
      </w:r>
      <w:r w:rsidRPr="008940B1">
        <w:rPr>
          <w:rFonts w:asciiTheme="majorHAnsi" w:hAnsiTheme="majorHAnsi" w:cstheme="majorBidi"/>
          <w:spacing w:val="18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des</w:t>
      </w:r>
      <w:r w:rsidRPr="008940B1">
        <w:rPr>
          <w:rFonts w:asciiTheme="majorHAnsi" w:hAnsiTheme="majorHAnsi" w:cstheme="majorBidi"/>
          <w:spacing w:val="27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z w:val="24"/>
          <w:szCs w:val="24"/>
        </w:rPr>
        <w:t>genres</w:t>
      </w:r>
      <w:r w:rsidRPr="008940B1">
        <w:rPr>
          <w:rFonts w:asciiTheme="majorHAnsi" w:hAnsiTheme="majorHAnsi" w:cstheme="majorBidi"/>
          <w:spacing w:val="35"/>
          <w:sz w:val="24"/>
          <w:szCs w:val="24"/>
        </w:rPr>
        <w:t xml:space="preserve"> </w:t>
      </w:r>
      <w:r w:rsidRPr="008940B1">
        <w:rPr>
          <w:rFonts w:asciiTheme="majorHAnsi" w:hAnsiTheme="majorHAnsi" w:cstheme="majorBidi"/>
          <w:spacing w:val="6"/>
          <w:w w:val="110"/>
          <w:sz w:val="24"/>
          <w:szCs w:val="24"/>
        </w:rPr>
        <w:t>p</w:t>
      </w:r>
      <w:r w:rsidRPr="008940B1">
        <w:rPr>
          <w:rFonts w:asciiTheme="majorHAnsi" w:hAnsiTheme="majorHAnsi" w:cstheme="majorBidi"/>
          <w:w w:val="103"/>
          <w:sz w:val="24"/>
          <w:szCs w:val="24"/>
        </w:rPr>
        <w:t>ossibles).</w:t>
      </w:r>
    </w:p>
    <w:p w:rsidR="008940B1" w:rsidRDefault="008940B1" w:rsidP="008940B1">
      <w:pPr>
        <w:rPr>
          <w:rFonts w:asciiTheme="majorHAnsi" w:hAnsiTheme="majorHAnsi" w:cstheme="majorBidi"/>
          <w:b/>
          <w:bCs/>
          <w:i/>
          <w:iCs/>
          <w:u w:val="single"/>
        </w:rPr>
      </w:pPr>
    </w:p>
    <w:p w:rsidR="008940B1" w:rsidRPr="008940B1" w:rsidRDefault="008940B1" w:rsidP="008940B1">
      <w:pPr>
        <w:rPr>
          <w:rFonts w:asciiTheme="majorHAnsi" w:hAnsiTheme="majorHAnsi" w:cstheme="majorBidi"/>
          <w:b/>
          <w:bCs/>
          <w:i/>
          <w:iCs/>
          <w:u w:val="single"/>
        </w:rPr>
      </w:pPr>
      <w:r w:rsidRPr="008940B1">
        <w:rPr>
          <w:rFonts w:asciiTheme="majorHAnsi" w:hAnsiTheme="majorHAnsi" w:cstheme="majorBidi"/>
          <w:b/>
          <w:bCs/>
          <w:i/>
          <w:iCs/>
          <w:u w:val="single"/>
        </w:rPr>
        <w:t>Questions :</w:t>
      </w:r>
    </w:p>
    <w:p w:rsidR="008940B1" w:rsidRDefault="008940B1" w:rsidP="008940B1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Concevoir le MCD</w:t>
      </w:r>
    </w:p>
    <w:p w:rsidR="008940B1" w:rsidRDefault="008940B1" w:rsidP="008940B1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Faire le passage du MCD au MPD sous SQL Serveur 2008.</w:t>
      </w:r>
    </w:p>
    <w:p w:rsidR="008940B1" w:rsidRPr="008940B1" w:rsidRDefault="008940B1" w:rsidP="008940B1">
      <w:pPr>
        <w:widowControl w:val="0"/>
        <w:autoSpaceDE w:val="0"/>
        <w:autoSpaceDN w:val="0"/>
        <w:adjustRightInd w:val="0"/>
        <w:spacing w:after="0"/>
        <w:ind w:hanging="284"/>
        <w:rPr>
          <w:rFonts w:asciiTheme="majorHAnsi" w:hAnsiTheme="majorHAnsi" w:cstheme="majorBidi"/>
          <w:sz w:val="24"/>
          <w:szCs w:val="24"/>
        </w:rPr>
      </w:pPr>
    </w:p>
    <w:p w:rsidR="008940B1" w:rsidRPr="008940B1" w:rsidRDefault="008940B1" w:rsidP="008940B1">
      <w:pPr>
        <w:spacing w:line="240" w:lineRule="auto"/>
        <w:contextualSpacing/>
        <w:rPr>
          <w:rFonts w:asciiTheme="majorHAnsi" w:hAnsiTheme="majorHAnsi"/>
        </w:rPr>
      </w:pPr>
    </w:p>
    <w:p w:rsidR="008940B1" w:rsidRPr="008940B1" w:rsidRDefault="008940B1" w:rsidP="00894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Theme="majorHAnsi" w:hAnsiTheme="majorHAnsi"/>
        </w:rPr>
      </w:pPr>
      <w:r w:rsidRPr="008940B1">
        <w:rPr>
          <w:rFonts w:asciiTheme="majorHAnsi" w:hAnsiTheme="majorHAnsi"/>
          <w:b/>
          <w:bCs/>
        </w:rPr>
        <w:t xml:space="preserve">Remarque : </w:t>
      </w:r>
      <w:r>
        <w:rPr>
          <w:rFonts w:asciiTheme="majorHAnsi" w:hAnsiTheme="majorHAnsi"/>
        </w:rPr>
        <w:t>La réponse du TP devra être saisie et remise à l’enseignant chargé du TP la prochaine séance (à savoir avant le 15 mars 2018)</w:t>
      </w:r>
    </w:p>
    <w:sectPr w:rsidR="008940B1" w:rsidRPr="008940B1" w:rsidSect="008940B1">
      <w:headerReference w:type="default" r:id="rId7"/>
      <w:pgSz w:w="12240" w:h="15840"/>
      <w:pgMar w:top="1134" w:right="1418" w:bottom="1134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56D" w:rsidRDefault="0090656D" w:rsidP="008940B1">
      <w:pPr>
        <w:spacing w:after="0" w:line="240" w:lineRule="auto"/>
      </w:pPr>
      <w:r>
        <w:separator/>
      </w:r>
    </w:p>
  </w:endnote>
  <w:endnote w:type="continuationSeparator" w:id="0">
    <w:p w:rsidR="0090656D" w:rsidRDefault="0090656D" w:rsidP="0089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56D" w:rsidRDefault="0090656D" w:rsidP="008940B1">
      <w:pPr>
        <w:spacing w:after="0" w:line="240" w:lineRule="auto"/>
      </w:pPr>
      <w:r>
        <w:separator/>
      </w:r>
    </w:p>
  </w:footnote>
  <w:footnote w:type="continuationSeparator" w:id="0">
    <w:p w:rsidR="0090656D" w:rsidRDefault="0090656D" w:rsidP="0089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0B1" w:rsidRPr="00FA5103" w:rsidRDefault="008940B1" w:rsidP="008940B1">
    <w:pPr>
      <w:spacing w:after="0"/>
      <w:jc w:val="center"/>
      <w:rPr>
        <w:rFonts w:ascii="Times New Roman" w:hAnsi="Times New Roman" w:cs="Times New Roman"/>
        <w:b/>
        <w:bCs/>
      </w:rPr>
    </w:pPr>
    <w:r w:rsidRPr="00FA5103">
      <w:rPr>
        <w:rFonts w:ascii="Times New Roman" w:hAnsi="Times New Roman" w:cs="Times New Roman"/>
        <w:b/>
        <w:bCs/>
      </w:rPr>
      <w:t xml:space="preserve">Université Saad </w:t>
    </w:r>
    <w:proofErr w:type="spellStart"/>
    <w:r w:rsidRPr="00FA5103">
      <w:rPr>
        <w:rFonts w:ascii="Times New Roman" w:hAnsi="Times New Roman" w:cs="Times New Roman"/>
        <w:b/>
        <w:bCs/>
      </w:rPr>
      <w:t>Dahlab</w:t>
    </w:r>
    <w:proofErr w:type="spellEnd"/>
    <w:r w:rsidRPr="00FA5103">
      <w:rPr>
        <w:rFonts w:ascii="Times New Roman" w:hAnsi="Times New Roman" w:cs="Times New Roman"/>
        <w:b/>
        <w:bCs/>
      </w:rPr>
      <w:t xml:space="preserve"> Blida1 – </w:t>
    </w:r>
    <w:r>
      <w:rPr>
        <w:rFonts w:ascii="Times New Roman" w:hAnsi="Times New Roman" w:cs="Times New Roman"/>
        <w:b/>
        <w:bCs/>
      </w:rPr>
      <w:t xml:space="preserve"> </w:t>
    </w:r>
    <w:r w:rsidRPr="00FA5103">
      <w:rPr>
        <w:rFonts w:ascii="Times New Roman" w:hAnsi="Times New Roman" w:cs="Times New Roman"/>
        <w:b/>
        <w:bCs/>
      </w:rPr>
      <w:t>Faculté de Science – Département d’Informatique</w:t>
    </w:r>
  </w:p>
  <w:p w:rsidR="008940B1" w:rsidRDefault="008940B1" w:rsidP="008940B1">
    <w:pPr>
      <w:spacing w:after="0"/>
      <w:jc w:val="center"/>
    </w:pPr>
    <w:r w:rsidRPr="00FA5103">
      <w:rPr>
        <w:rFonts w:ascii="Times New Roman" w:hAnsi="Times New Roman" w:cs="Times New Roman"/>
        <w:b/>
        <w:bCs/>
      </w:rPr>
      <w:t>L2 Informatique (A et B) – Bases de Données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35BB4"/>
    <w:multiLevelType w:val="hybridMultilevel"/>
    <w:tmpl w:val="B49665D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2F1FF3"/>
    <w:multiLevelType w:val="hybridMultilevel"/>
    <w:tmpl w:val="C06CAB88"/>
    <w:lvl w:ilvl="0" w:tplc="96E2E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668FF"/>
    <w:multiLevelType w:val="hybridMultilevel"/>
    <w:tmpl w:val="C06CAB88"/>
    <w:lvl w:ilvl="0" w:tplc="96E2E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92309"/>
    <w:multiLevelType w:val="hybridMultilevel"/>
    <w:tmpl w:val="755A7C88"/>
    <w:lvl w:ilvl="0" w:tplc="83BE9A6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A7265"/>
    <w:multiLevelType w:val="hybridMultilevel"/>
    <w:tmpl w:val="DB18D378"/>
    <w:lvl w:ilvl="0" w:tplc="272E690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130BF2"/>
    <w:multiLevelType w:val="hybridMultilevel"/>
    <w:tmpl w:val="59129DB4"/>
    <w:lvl w:ilvl="0" w:tplc="768E82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6A19"/>
    <w:rsid w:val="00077C7A"/>
    <w:rsid w:val="000C6CC1"/>
    <w:rsid w:val="001B7276"/>
    <w:rsid w:val="001F6A19"/>
    <w:rsid w:val="0027625E"/>
    <w:rsid w:val="003A499C"/>
    <w:rsid w:val="005F1C13"/>
    <w:rsid w:val="006C5C72"/>
    <w:rsid w:val="00752595"/>
    <w:rsid w:val="0085128E"/>
    <w:rsid w:val="008940B1"/>
    <w:rsid w:val="0090656D"/>
    <w:rsid w:val="00A7767C"/>
    <w:rsid w:val="00AE1AB0"/>
    <w:rsid w:val="00B03D3C"/>
    <w:rsid w:val="00EE4602"/>
    <w:rsid w:val="00FD4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19"/>
    <w:rPr>
      <w:rFonts w:ascii="Calibri" w:eastAsia="Times New Roman" w:hAnsi="Calibri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6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6A19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0C6CC1"/>
    <w:pPr>
      <w:ind w:left="720"/>
      <w:contextualSpacing/>
    </w:pPr>
  </w:style>
  <w:style w:type="table" w:styleId="Grilledutableau">
    <w:name w:val="Table Grid"/>
    <w:basedOn w:val="TableauNormal"/>
    <w:rsid w:val="008940B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2">
    <w:name w:val="Body Text 2"/>
    <w:basedOn w:val="Normal"/>
    <w:link w:val="Corpsdetexte2Car"/>
    <w:rsid w:val="008940B1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rsid w:val="008940B1"/>
    <w:rPr>
      <w:rFonts w:ascii="Arial" w:eastAsia="Times New Roman" w:hAnsi="Arial" w:cs="Arial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8940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940B1"/>
    <w:rPr>
      <w:rFonts w:ascii="Calibri" w:eastAsia="Times New Roman" w:hAnsi="Calibri" w:cs="Arial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8940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940B1"/>
    <w:rPr>
      <w:rFonts w:ascii="Calibri" w:eastAsia="Times New Roman" w:hAnsi="Calibri" w:cs="Arial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19"/>
    <w:rPr>
      <w:rFonts w:ascii="Calibri" w:eastAsia="Times New Roman" w:hAnsi="Calibri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6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6A19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0C6C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Amine_Ouaoua</dc:creator>
  <cp:lastModifiedBy>malek</cp:lastModifiedBy>
  <cp:revision>5</cp:revision>
  <cp:lastPrinted>2015-02-21T21:04:00Z</cp:lastPrinted>
  <dcterms:created xsi:type="dcterms:W3CDTF">2015-02-21T20:52:00Z</dcterms:created>
  <dcterms:modified xsi:type="dcterms:W3CDTF">2018-03-05T20:06:00Z</dcterms:modified>
</cp:coreProperties>
</file>