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F6" w:rsidRPr="0082186B" w:rsidRDefault="00F61CF6" w:rsidP="00F61CF6">
      <w:pPr>
        <w:jc w:val="center"/>
        <w:rPr>
          <w:sz w:val="40"/>
          <w:szCs w:val="40"/>
        </w:rPr>
      </w:pPr>
      <w:r w:rsidRPr="0082186B">
        <w:rPr>
          <w:rFonts w:hint="cs"/>
          <w:sz w:val="40"/>
          <w:szCs w:val="40"/>
          <w:rtl/>
        </w:rPr>
        <w:t>تقرير حالات مرض السعار في</w:t>
      </w:r>
      <w:r>
        <w:rPr>
          <w:rFonts w:hint="cs"/>
          <w:sz w:val="40"/>
          <w:szCs w:val="40"/>
          <w:rtl/>
        </w:rPr>
        <w:t xml:space="preserve"> مختبر التشخيص البيطري </w:t>
      </w:r>
      <w:r w:rsidRPr="0082186B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ب</w:t>
      </w:r>
      <w:r w:rsidRPr="0082186B">
        <w:rPr>
          <w:rFonts w:hint="cs"/>
          <w:sz w:val="40"/>
          <w:szCs w:val="40"/>
          <w:rtl/>
        </w:rPr>
        <w:t>الأحساء من سنة 2017الى سبتمبر 2020</w:t>
      </w:r>
    </w:p>
    <w:tbl>
      <w:tblPr>
        <w:tblStyle w:val="a3"/>
        <w:tblpPr w:leftFromText="180" w:rightFromText="180" w:vertAnchor="page" w:horzAnchor="margin" w:tblpY="3241"/>
        <w:bidiVisual/>
        <w:tblW w:w="0" w:type="auto"/>
        <w:tblLook w:val="04A0" w:firstRow="1" w:lastRow="0" w:firstColumn="1" w:lastColumn="0" w:noHBand="0" w:noVBand="1"/>
      </w:tblPr>
      <w:tblGrid>
        <w:gridCol w:w="1887"/>
        <w:gridCol w:w="1084"/>
        <w:gridCol w:w="1131"/>
        <w:gridCol w:w="1091"/>
        <w:gridCol w:w="1501"/>
      </w:tblGrid>
      <w:tr w:rsidR="00F61CF6" w:rsidTr="00F61CF6">
        <w:trPr>
          <w:trHeight w:val="257"/>
        </w:trPr>
        <w:tc>
          <w:tcPr>
            <w:tcW w:w="1887" w:type="dxa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الحيوان</w:t>
            </w:r>
          </w:p>
        </w:tc>
        <w:tc>
          <w:tcPr>
            <w:tcW w:w="1084" w:type="dxa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العدد</w:t>
            </w:r>
          </w:p>
        </w:tc>
        <w:tc>
          <w:tcPr>
            <w:tcW w:w="1131" w:type="dxa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ايجابي</w:t>
            </w:r>
          </w:p>
        </w:tc>
        <w:tc>
          <w:tcPr>
            <w:tcW w:w="1091" w:type="dxa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سلبي</w:t>
            </w:r>
          </w:p>
        </w:tc>
        <w:tc>
          <w:tcPr>
            <w:tcW w:w="1501" w:type="dxa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F61CF6" w:rsidTr="00F61CF6">
        <w:trPr>
          <w:trHeight w:val="242"/>
        </w:trPr>
        <w:tc>
          <w:tcPr>
            <w:tcW w:w="1887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ضأن</w:t>
            </w:r>
          </w:p>
        </w:tc>
        <w:tc>
          <w:tcPr>
            <w:tcW w:w="1084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876B6A">
            <w:pPr>
              <w:jc w:val="center"/>
              <w:rPr>
                <w:rtl/>
              </w:rPr>
            </w:pPr>
          </w:p>
        </w:tc>
      </w:tr>
      <w:tr w:rsidR="00F61CF6" w:rsidTr="00F61CF6">
        <w:trPr>
          <w:trHeight w:val="272"/>
        </w:trPr>
        <w:tc>
          <w:tcPr>
            <w:tcW w:w="1887" w:type="dxa"/>
            <w:shd w:val="clear" w:color="auto" w:fill="auto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إبل </w:t>
            </w:r>
          </w:p>
        </w:tc>
        <w:tc>
          <w:tcPr>
            <w:tcW w:w="1084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876B6A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876B6A">
            <w:pPr>
              <w:jc w:val="center"/>
              <w:rPr>
                <w:rtl/>
              </w:rPr>
            </w:pPr>
          </w:p>
        </w:tc>
      </w:tr>
      <w:tr w:rsidR="00F61CF6" w:rsidTr="00F61CF6">
        <w:trPr>
          <w:trHeight w:val="242"/>
        </w:trPr>
        <w:tc>
          <w:tcPr>
            <w:tcW w:w="1887" w:type="dxa"/>
            <w:shd w:val="clear" w:color="auto" w:fill="auto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كلب</w:t>
            </w:r>
          </w:p>
        </w:tc>
        <w:tc>
          <w:tcPr>
            <w:tcW w:w="1084" w:type="dxa"/>
            <w:shd w:val="clear" w:color="auto" w:fill="auto"/>
          </w:tcPr>
          <w:p w:rsidR="00F61CF6" w:rsidRDefault="007E5734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876B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(1)غير صالحة</w:t>
            </w:r>
          </w:p>
        </w:tc>
      </w:tr>
      <w:tr w:rsidR="00F61CF6" w:rsidTr="00F61CF6">
        <w:trPr>
          <w:trHeight w:val="272"/>
        </w:trPr>
        <w:tc>
          <w:tcPr>
            <w:tcW w:w="1887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ماعز</w:t>
            </w:r>
          </w:p>
        </w:tc>
        <w:tc>
          <w:tcPr>
            <w:tcW w:w="1084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F61CF6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(1)غير صالحة</w:t>
            </w:r>
          </w:p>
        </w:tc>
      </w:tr>
      <w:tr w:rsidR="00F61CF6" w:rsidTr="00F61CF6">
        <w:trPr>
          <w:trHeight w:val="257"/>
        </w:trPr>
        <w:tc>
          <w:tcPr>
            <w:tcW w:w="1887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قطة</w:t>
            </w:r>
          </w:p>
        </w:tc>
        <w:tc>
          <w:tcPr>
            <w:tcW w:w="1084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</w:p>
        </w:tc>
      </w:tr>
      <w:tr w:rsidR="00F61CF6" w:rsidTr="00F61CF6">
        <w:trPr>
          <w:trHeight w:val="272"/>
        </w:trPr>
        <w:tc>
          <w:tcPr>
            <w:tcW w:w="1887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ذيب</w:t>
            </w:r>
          </w:p>
        </w:tc>
        <w:tc>
          <w:tcPr>
            <w:tcW w:w="1084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1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F61CF6" w:rsidRDefault="00D11DCB" w:rsidP="00F61C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01" w:type="dxa"/>
            <w:shd w:val="clear" w:color="auto" w:fill="auto"/>
          </w:tcPr>
          <w:p w:rsidR="00F61CF6" w:rsidRDefault="00F61CF6" w:rsidP="00F61CF6">
            <w:pPr>
              <w:jc w:val="center"/>
              <w:rPr>
                <w:rtl/>
              </w:rPr>
            </w:pPr>
          </w:p>
        </w:tc>
      </w:tr>
      <w:tr w:rsidR="009770AE" w:rsidTr="00F61CF6">
        <w:trPr>
          <w:trHeight w:val="257"/>
        </w:trPr>
        <w:tc>
          <w:tcPr>
            <w:tcW w:w="1887" w:type="dxa"/>
            <w:shd w:val="clear" w:color="auto" w:fill="auto"/>
          </w:tcPr>
          <w:p w:rsidR="009770AE" w:rsidRDefault="009770AE" w:rsidP="009770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المجموع</w:t>
            </w:r>
          </w:p>
        </w:tc>
        <w:tc>
          <w:tcPr>
            <w:tcW w:w="1084" w:type="dxa"/>
            <w:shd w:val="clear" w:color="auto" w:fill="auto"/>
          </w:tcPr>
          <w:p w:rsidR="009770AE" w:rsidRDefault="009770AE" w:rsidP="009770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131" w:type="dxa"/>
            <w:shd w:val="clear" w:color="auto" w:fill="auto"/>
          </w:tcPr>
          <w:p w:rsidR="009770AE" w:rsidRDefault="009770AE" w:rsidP="009770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091" w:type="dxa"/>
            <w:shd w:val="clear" w:color="auto" w:fill="auto"/>
          </w:tcPr>
          <w:p w:rsidR="009770AE" w:rsidRDefault="009770AE" w:rsidP="009770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501" w:type="dxa"/>
            <w:shd w:val="clear" w:color="auto" w:fill="auto"/>
          </w:tcPr>
          <w:p w:rsidR="009770AE" w:rsidRDefault="009770AE" w:rsidP="009770AE">
            <w:pPr>
              <w:jc w:val="center"/>
              <w:rPr>
                <w:rtl/>
              </w:rPr>
            </w:pPr>
          </w:p>
        </w:tc>
      </w:tr>
    </w:tbl>
    <w:p w:rsidR="00F61CF6" w:rsidRDefault="00F61CF6" w:rsidP="00F61CF6"/>
    <w:p w:rsidR="005B47BF" w:rsidRDefault="005B47BF">
      <w:bookmarkStart w:id="0" w:name="_GoBack"/>
      <w:bookmarkEnd w:id="0"/>
    </w:p>
    <w:sectPr w:rsidR="005B47BF" w:rsidSect="00A528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F5"/>
    <w:rsid w:val="00094DF5"/>
    <w:rsid w:val="005B47BF"/>
    <w:rsid w:val="007E5734"/>
    <w:rsid w:val="009770AE"/>
    <w:rsid w:val="00A528B0"/>
    <w:rsid w:val="00D11DCB"/>
    <w:rsid w:val="00F6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pathology</dc:creator>
  <cp:keywords/>
  <dc:description/>
  <cp:lastModifiedBy>pathology</cp:lastModifiedBy>
  <cp:revision>4</cp:revision>
  <dcterms:created xsi:type="dcterms:W3CDTF">2020-09-27T10:17:00Z</dcterms:created>
  <dcterms:modified xsi:type="dcterms:W3CDTF">2020-09-27T11:02:00Z</dcterms:modified>
</cp:coreProperties>
</file>