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1D699" w14:textId="77777777" w:rsidR="005962D6" w:rsidRPr="005962D6" w:rsidRDefault="005962D6" w:rsidP="005962D6">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5962D6">
        <w:rPr>
          <w:rFonts w:ascii="Times New Roman" w:eastAsia="Times New Roman" w:hAnsi="Times New Roman" w:cs="Times New Roman"/>
          <w:b/>
          <w:bCs/>
          <w:kern w:val="36"/>
          <w:sz w:val="48"/>
          <w:szCs w:val="48"/>
          <w:lang w:val="en-NG" w:eastAsia="en-NG"/>
        </w:rPr>
        <w:t>Leaver Phase</w:t>
      </w:r>
    </w:p>
    <w:p w14:paraId="108273BE"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t>Objective</w:t>
      </w:r>
    </w:p>
    <w:p w14:paraId="779EF06D"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The objective of the Leaver phase was to simulate a secure employee offboarding process by revoking access, disabling user accounts, and verifying that former employees no longer retained access to organizational resources.</w:t>
      </w:r>
    </w:p>
    <w:p w14:paraId="277A6C7A" w14:textId="77777777" w:rsidR="005962D6" w:rsidRPr="005962D6" w:rsidRDefault="005962D6" w:rsidP="005962D6">
      <w:pPr>
        <w:spacing w:after="0"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pict w14:anchorId="24EAAAFD">
          <v:rect id="_x0000_i1025" style="width:0;height:1.5pt" o:hralign="center" o:hrstd="t" o:hr="t" fillcolor="#a0a0a0" stroked="f"/>
        </w:pict>
      </w:r>
    </w:p>
    <w:p w14:paraId="1EA046EF"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t>Scenario</w:t>
      </w:r>
    </w:p>
    <w:p w14:paraId="05CE04A9"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Following approved offboarding requests from Human Resources, several employees departed the organization for different business reasons, including resignation, contract completion, retirement, and employment termination.</w:t>
      </w:r>
    </w:p>
    <w:p w14:paraId="4B9585F6"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As the Identity &amp; Access Management (IAM) Administrator, I was responsible for implementing the offboarding process by removing departmental access, disabling user accounts, and verifying that all access had been successfully revoked.</w:t>
      </w:r>
    </w:p>
    <w:p w14:paraId="4240FB8B"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To reflect a realistic enterprise workflow, the offboarding process combined manual identity administration through Active Directory Users and Computers (ADUC) with PowerShell automation for account deprovisioning.</w:t>
      </w:r>
    </w:p>
    <w:p w14:paraId="51FEE0C8" w14:textId="77777777" w:rsidR="005962D6" w:rsidRPr="005962D6" w:rsidRDefault="005962D6" w:rsidP="005962D6">
      <w:pPr>
        <w:spacing w:after="0"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pict w14:anchorId="59AE84EC">
          <v:rect id="_x0000_i1026" style="width:0;height:1.5pt" o:hralign="center" o:hrstd="t" o:hr="t" fillcolor="#a0a0a0" stroked="f"/>
        </w:pict>
      </w:r>
    </w:p>
    <w:p w14:paraId="3A0237F7"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t>Activities Performed</w:t>
      </w:r>
    </w:p>
    <w:p w14:paraId="0229DA5F"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Reviewed approved HR offboarding requests.</w:t>
      </w:r>
    </w:p>
    <w:p w14:paraId="1AAB279C"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Verified each employee's existing security group membership.</w:t>
      </w:r>
    </w:p>
    <w:p w14:paraId="331B4EE3"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Removed users from departmental security groups.</w:t>
      </w:r>
    </w:p>
    <w:p w14:paraId="39AE2252"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Disabled user accounts using a PowerShell automation script.</w:t>
      </w:r>
    </w:p>
    <w:p w14:paraId="6867850B"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Verified that all affected accounts were successfully disabled.</w:t>
      </w:r>
    </w:p>
    <w:p w14:paraId="6667EE5B" w14:textId="77777777" w:rsidR="005962D6" w:rsidRPr="005962D6" w:rsidRDefault="005962D6" w:rsidP="005962D6">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Recorded audit evidence and implementation logs to support compliance and future audits.</w:t>
      </w:r>
    </w:p>
    <w:p w14:paraId="3C300076"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The following employee offboarding actions were completed:</w:t>
      </w:r>
    </w:p>
    <w:p w14:paraId="188E7BD2" w14:textId="77777777" w:rsidR="005962D6" w:rsidRPr="005962D6" w:rsidRDefault="005962D6" w:rsidP="005962D6">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Sarah Finance – Resignation</w:t>
      </w:r>
    </w:p>
    <w:p w14:paraId="2D30EFAC" w14:textId="77777777" w:rsidR="005962D6" w:rsidRPr="005962D6" w:rsidRDefault="005962D6" w:rsidP="005962D6">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Chris IT – Contract Expiration</w:t>
      </w:r>
    </w:p>
    <w:p w14:paraId="49675ECB" w14:textId="77777777" w:rsidR="005962D6" w:rsidRPr="005962D6" w:rsidRDefault="005962D6" w:rsidP="005962D6">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Jessica HR – Retirement</w:t>
      </w:r>
    </w:p>
    <w:p w14:paraId="1DAC6C43" w14:textId="77777777" w:rsidR="005962D6" w:rsidRPr="005962D6" w:rsidRDefault="005962D6" w:rsidP="005962D6">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James SOC – Employment Termination</w:t>
      </w:r>
    </w:p>
    <w:p w14:paraId="7AC209FF" w14:textId="77777777" w:rsidR="005962D6" w:rsidRPr="005962D6" w:rsidRDefault="005962D6" w:rsidP="005962D6">
      <w:pPr>
        <w:spacing w:after="0"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pict w14:anchorId="172E49D9">
          <v:rect id="_x0000_i1027" style="width:0;height:1.5pt" o:hralign="center" o:hrstd="t" o:hr="t" fillcolor="#a0a0a0" stroked="f"/>
        </w:pict>
      </w:r>
    </w:p>
    <w:p w14:paraId="01067CAB"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lastRenderedPageBreak/>
        <w:t>IAM Concepts Demonstrated</w:t>
      </w:r>
    </w:p>
    <w:p w14:paraId="70E95780"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Identity Lifecycle Management (Leaver)</w:t>
      </w:r>
    </w:p>
    <w:p w14:paraId="42CED039"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Identity Deprovisioning</w:t>
      </w:r>
    </w:p>
    <w:p w14:paraId="1316F05A"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Account Disablement</w:t>
      </w:r>
    </w:p>
    <w:p w14:paraId="720F77C5"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Access Revocation</w:t>
      </w:r>
      <w:bookmarkStart w:id="0" w:name="_GoBack"/>
    </w:p>
    <w:bookmarkEnd w:id="0"/>
    <w:p w14:paraId="5672C0EB"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Principle of Least Privilege</w:t>
      </w:r>
    </w:p>
    <w:p w14:paraId="0B5FD70F"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Identity Governance</w:t>
      </w:r>
    </w:p>
    <w:p w14:paraId="76CA0C33"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Audit Readiness</w:t>
      </w:r>
    </w:p>
    <w:p w14:paraId="4042F1BF"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PowerShell Automation</w:t>
      </w:r>
    </w:p>
    <w:p w14:paraId="6340F18B" w14:textId="77777777" w:rsidR="005962D6" w:rsidRPr="005962D6" w:rsidRDefault="005962D6" w:rsidP="005962D6">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Active Directory Administration</w:t>
      </w:r>
    </w:p>
    <w:p w14:paraId="4D7F5470" w14:textId="77777777" w:rsidR="005962D6" w:rsidRPr="005962D6" w:rsidRDefault="005962D6" w:rsidP="005962D6">
      <w:pPr>
        <w:spacing w:after="0"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pict w14:anchorId="65D3C3D3">
          <v:rect id="_x0000_i1028" style="width:0;height:1.5pt" o:hralign="center" o:hrstd="t" o:hr="t" fillcolor="#a0a0a0" stroked="f"/>
        </w:pict>
      </w:r>
    </w:p>
    <w:p w14:paraId="28D71897"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t>Outcome</w:t>
      </w:r>
    </w:p>
    <w:p w14:paraId="5ED732C5"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All approved offboarding requests were successfully implemented. Departmental access was removed, user accounts were disabled, and verification confirmed that the affected identities no longer retained active organizational access. The offboarding process was documented to support governance, compliance, and audit requirements.</w:t>
      </w:r>
    </w:p>
    <w:p w14:paraId="00C38836" w14:textId="77777777" w:rsidR="005962D6" w:rsidRPr="005962D6" w:rsidRDefault="005962D6" w:rsidP="005962D6">
      <w:pPr>
        <w:spacing w:after="0"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pict w14:anchorId="080C6620">
          <v:rect id="_x0000_i1029" style="width:0;height:1.5pt" o:hralign="center" o:hrstd="t" o:hr="t" fillcolor="#a0a0a0" stroked="f"/>
        </w:pict>
      </w:r>
    </w:p>
    <w:p w14:paraId="684D2E85" w14:textId="77777777" w:rsidR="005962D6" w:rsidRPr="005962D6" w:rsidRDefault="005962D6" w:rsidP="005962D6">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5962D6">
        <w:rPr>
          <w:rFonts w:ascii="Times New Roman" w:eastAsia="Times New Roman" w:hAnsi="Times New Roman" w:cs="Times New Roman"/>
          <w:b/>
          <w:bCs/>
          <w:sz w:val="36"/>
          <w:szCs w:val="36"/>
          <w:lang w:val="en-NG" w:eastAsia="en-NG"/>
        </w:rPr>
        <w:t>Key Learning</w:t>
      </w:r>
    </w:p>
    <w:p w14:paraId="73FE9947" w14:textId="77777777" w:rsidR="005962D6" w:rsidRPr="005962D6" w:rsidRDefault="005962D6" w:rsidP="005962D6">
      <w:pPr>
        <w:spacing w:before="100" w:beforeAutospacing="1" w:after="100" w:afterAutospacing="1" w:line="240" w:lineRule="auto"/>
        <w:rPr>
          <w:rFonts w:ascii="Times New Roman" w:eastAsia="Times New Roman" w:hAnsi="Times New Roman" w:cs="Times New Roman"/>
          <w:sz w:val="24"/>
          <w:szCs w:val="24"/>
          <w:lang w:val="en-NG" w:eastAsia="en-NG"/>
        </w:rPr>
      </w:pPr>
      <w:r w:rsidRPr="005962D6">
        <w:rPr>
          <w:rFonts w:ascii="Times New Roman" w:eastAsia="Times New Roman" w:hAnsi="Times New Roman" w:cs="Times New Roman"/>
          <w:sz w:val="24"/>
          <w:szCs w:val="24"/>
          <w:lang w:val="en-NG" w:eastAsia="en-NG"/>
        </w:rPr>
        <w:t>The Leaver phase reinforced the importance of timely access revocation as a critical component of Identity &amp; Access Management. Retaining active accounts after an employee leaves an organization creates unnecessary security risks and may violate compliance requirements. Combining manual verification with automation improved efficiency while ensuring that access removal remained accurate, consistent, and fully auditable.</w:t>
      </w:r>
    </w:p>
    <w:p w14:paraId="094B32DB"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14844"/>
    <w:multiLevelType w:val="multilevel"/>
    <w:tmpl w:val="549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4F0C"/>
    <w:multiLevelType w:val="multilevel"/>
    <w:tmpl w:val="71B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43BA1"/>
    <w:multiLevelType w:val="multilevel"/>
    <w:tmpl w:val="992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D6"/>
    <w:rsid w:val="00025E62"/>
    <w:rsid w:val="005962D6"/>
    <w:rsid w:val="0093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355B"/>
  <w15:chartTrackingRefBased/>
  <w15:docId w15:val="{0B151348-C92E-49FC-86C6-F4A5990E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62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5962D6"/>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D6"/>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5962D6"/>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5962D6"/>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638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2026-06-29T10:57:00Z</dcterms:created>
  <dcterms:modified xsi:type="dcterms:W3CDTF">2026-06-29T11:02:00Z</dcterms:modified>
</cp:coreProperties>
</file>