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287F11" w14:textId="77777777" w:rsidR="00F12594" w:rsidRDefault="00F12594" w:rsidP="00F12594">
      <w:pPr>
        <w:spacing w:line="360" w:lineRule="auto"/>
        <w:jc w:val="center"/>
        <w:rPr>
          <w:b/>
        </w:rPr>
      </w:pPr>
      <w:r>
        <w:rPr>
          <w:b/>
        </w:rPr>
        <w:t>SUPPORTING INFORMATION</w:t>
      </w:r>
    </w:p>
    <w:p w14:paraId="1A9F9B9A" w14:textId="5A5CEC40" w:rsidR="00794DB7" w:rsidRDefault="00937047" w:rsidP="00F12594">
      <w:pPr>
        <w:spacing w:line="360" w:lineRule="auto"/>
        <w:jc w:val="center"/>
        <w:rPr>
          <w:b/>
        </w:rPr>
      </w:pPr>
      <w:r w:rsidRPr="00937047">
        <w:rPr>
          <w:b/>
        </w:rPr>
        <w:t>Ant assemblages have darker and larger members in cold e</w:t>
      </w:r>
      <w:bookmarkStart w:id="0" w:name="_GoBack"/>
      <w:bookmarkEnd w:id="0"/>
      <w:r w:rsidRPr="00937047">
        <w:rPr>
          <w:b/>
        </w:rPr>
        <w:t>nvironments</w:t>
      </w:r>
      <w:r w:rsidR="00794DB7" w:rsidRPr="00794DB7">
        <w:rPr>
          <w:b/>
        </w:rPr>
        <w:t xml:space="preserve">  </w:t>
      </w:r>
    </w:p>
    <w:p w14:paraId="7821100D" w14:textId="192154C6" w:rsidR="00F12594" w:rsidRPr="00FA72AC" w:rsidRDefault="00F12594" w:rsidP="00FA72AC">
      <w:pPr>
        <w:spacing w:line="360" w:lineRule="auto"/>
        <w:jc w:val="center"/>
      </w:pPr>
      <w:r w:rsidRPr="00F12594">
        <w:t xml:space="preserve">Tom R. Bishop, Mark P. Robertson, Heloise Gibb, Berndt J. van </w:t>
      </w:r>
      <w:proofErr w:type="spellStart"/>
      <w:r w:rsidRPr="00F12594">
        <w:t>Rensburg</w:t>
      </w:r>
      <w:proofErr w:type="spellEnd"/>
      <w:r w:rsidRPr="00F12594">
        <w:t xml:space="preserve">, </w:t>
      </w:r>
      <w:r w:rsidR="00EC4370">
        <w:t xml:space="preserve">Brigitte </w:t>
      </w:r>
      <w:proofErr w:type="spellStart"/>
      <w:r w:rsidR="00EC4370">
        <w:t>Braschler</w:t>
      </w:r>
      <w:proofErr w:type="spellEnd"/>
      <w:r w:rsidR="00EC4370">
        <w:t xml:space="preserve">, Steven L. </w:t>
      </w:r>
      <w:proofErr w:type="spellStart"/>
      <w:r w:rsidR="00EC4370">
        <w:t>Chown</w:t>
      </w:r>
      <w:proofErr w:type="spellEnd"/>
      <w:r w:rsidR="00EC4370">
        <w:t xml:space="preserve">, </w:t>
      </w:r>
      <w:r w:rsidRPr="00F12594">
        <w:t xml:space="preserve">Stefan H. </w:t>
      </w:r>
      <w:proofErr w:type="spellStart"/>
      <w:r w:rsidRPr="00F12594">
        <w:t>Foord</w:t>
      </w:r>
      <w:proofErr w:type="spellEnd"/>
      <w:r w:rsidRPr="00F12594">
        <w:t xml:space="preserve">, Caswell T. </w:t>
      </w:r>
      <w:proofErr w:type="spellStart"/>
      <w:r w:rsidRPr="00F12594">
        <w:t>Munyai</w:t>
      </w:r>
      <w:proofErr w:type="spellEnd"/>
      <w:r w:rsidRPr="00F12594">
        <w:t xml:space="preserve">, Iona </w:t>
      </w:r>
      <w:proofErr w:type="spellStart"/>
      <w:r w:rsidRPr="00F12594">
        <w:t>Okey</w:t>
      </w:r>
      <w:proofErr w:type="spellEnd"/>
      <w:r w:rsidRPr="00F12594">
        <w:t xml:space="preserve">, </w:t>
      </w:r>
      <w:proofErr w:type="spellStart"/>
      <w:r w:rsidR="00C6068C">
        <w:t>Pfarelo</w:t>
      </w:r>
      <w:proofErr w:type="spellEnd"/>
      <w:r w:rsidR="00C6068C">
        <w:t xml:space="preserve"> G</w:t>
      </w:r>
      <w:r w:rsidRPr="00F12594">
        <w:t xml:space="preserve">. </w:t>
      </w:r>
      <w:proofErr w:type="spellStart"/>
      <w:r w:rsidRPr="00F12594">
        <w:t>Tshivhandekano</w:t>
      </w:r>
      <w:proofErr w:type="spellEnd"/>
      <w:r w:rsidRPr="00F12594">
        <w:t xml:space="preserve">, Victoria </w:t>
      </w:r>
      <w:proofErr w:type="spellStart"/>
      <w:r w:rsidRPr="00F12594">
        <w:t>Werenkraut</w:t>
      </w:r>
      <w:proofErr w:type="spellEnd"/>
      <w:r w:rsidRPr="00F12594">
        <w:t xml:space="preserve"> and Catherine L. Parr</w:t>
      </w:r>
    </w:p>
    <w:p w14:paraId="2771A9E7" w14:textId="77777777" w:rsidR="00A83193" w:rsidRPr="00FA72AC" w:rsidRDefault="00A83193">
      <w:pPr>
        <w:rPr>
          <w:sz w:val="32"/>
        </w:rPr>
      </w:pPr>
      <w:r w:rsidRPr="00FA72AC">
        <w:rPr>
          <w:b/>
          <w:sz w:val="32"/>
        </w:rPr>
        <w:t xml:space="preserve">Appendix S1 </w:t>
      </w:r>
      <w:r w:rsidRPr="00FA72AC">
        <w:rPr>
          <w:sz w:val="32"/>
        </w:rPr>
        <w:t xml:space="preserve">Colour </w:t>
      </w:r>
      <w:r w:rsidR="007F38C0">
        <w:rPr>
          <w:sz w:val="32"/>
        </w:rPr>
        <w:t>assignment</w:t>
      </w:r>
      <w:r w:rsidRPr="00FA72AC">
        <w:rPr>
          <w:sz w:val="32"/>
        </w:rPr>
        <w:t xml:space="preserve">. </w:t>
      </w:r>
    </w:p>
    <w:p w14:paraId="4E8FBB0A" w14:textId="77777777" w:rsidR="000422E6" w:rsidRDefault="000422E6">
      <w:pPr>
        <w:rPr>
          <w:b/>
        </w:rPr>
      </w:pPr>
      <w:r>
        <w:rPr>
          <w:b/>
          <w:noProof/>
          <w:lang w:eastAsia="en-GB"/>
        </w:rPr>
        <mc:AlternateContent>
          <mc:Choice Requires="wpg">
            <w:drawing>
              <wp:inline distT="0" distB="0" distL="0" distR="0" wp14:anchorId="36217155" wp14:editId="3C0592C9">
                <wp:extent cx="5683038" cy="2794000"/>
                <wp:effectExtent l="0" t="0" r="13335" b="25400"/>
                <wp:docPr id="17" name="Group 17"/>
                <wp:cNvGraphicFramePr/>
                <a:graphic xmlns:a="http://schemas.openxmlformats.org/drawingml/2006/main">
                  <a:graphicData uri="http://schemas.microsoft.com/office/word/2010/wordprocessingGroup">
                    <wpg:wgp>
                      <wpg:cNvGrpSpPr/>
                      <wpg:grpSpPr>
                        <a:xfrm>
                          <a:off x="0" y="0"/>
                          <a:ext cx="5683038" cy="2794000"/>
                          <a:chOff x="0" y="0"/>
                          <a:chExt cx="5683038" cy="2794000"/>
                        </a:xfrm>
                      </wpg:grpSpPr>
                      <wpg:grpSp>
                        <wpg:cNvPr id="9" name="Group 9"/>
                        <wpg:cNvGrpSpPr/>
                        <wpg:grpSpPr>
                          <a:xfrm>
                            <a:off x="2887133" y="0"/>
                            <a:ext cx="2795905" cy="2794000"/>
                            <a:chOff x="0" y="0"/>
                            <a:chExt cx="3889375" cy="3887788"/>
                          </a:xfrm>
                        </wpg:grpSpPr>
                        <wps:wsp>
                          <wps:cNvPr id="55" name="Pie 54"/>
                          <wps:cNvSpPr/>
                          <wps:spPr>
                            <a:xfrm>
                              <a:off x="0" y="0"/>
                              <a:ext cx="3889375" cy="3887788"/>
                            </a:xfrm>
                            <a:prstGeom prst="pie">
                              <a:avLst>
                                <a:gd name="adj1" fmla="val 16930024"/>
                                <a:gd name="adj2" fmla="val 18184253"/>
                              </a:avLst>
                            </a:prstGeom>
                            <a:solidFill>
                              <a:srgbClr val="5C7840"/>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6" name="Pie 55"/>
                          <wps:cNvSpPr/>
                          <wps:spPr>
                            <a:xfrm>
                              <a:off x="0" y="0"/>
                              <a:ext cx="3889375" cy="3887788"/>
                            </a:xfrm>
                            <a:prstGeom prst="pie">
                              <a:avLst>
                                <a:gd name="adj1" fmla="val 20613501"/>
                                <a:gd name="adj2" fmla="val 456162"/>
                              </a:avLst>
                            </a:prstGeom>
                            <a:solidFill>
                              <a:srgbClr val="F3BA39">
                                <a:alpha val="86667"/>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7" name="Pie 56"/>
                          <wps:cNvSpPr/>
                          <wps:spPr>
                            <a:xfrm>
                              <a:off x="0" y="0"/>
                              <a:ext cx="3889375" cy="3887788"/>
                            </a:xfrm>
                            <a:prstGeom prst="pie">
                              <a:avLst>
                                <a:gd name="adj1" fmla="val 1901040"/>
                                <a:gd name="adj2" fmla="val 3350835"/>
                              </a:avLst>
                            </a:prstGeom>
                            <a:solidFill>
                              <a:srgbClr val="D48A06"/>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8" name="Pie 57"/>
                          <wps:cNvSpPr/>
                          <wps:spPr>
                            <a:xfrm>
                              <a:off x="0" y="0"/>
                              <a:ext cx="3889375" cy="3887788"/>
                            </a:xfrm>
                            <a:prstGeom prst="pie">
                              <a:avLst>
                                <a:gd name="adj1" fmla="val 9579669"/>
                                <a:gd name="adj2" fmla="val 11016213"/>
                              </a:avLst>
                            </a:prstGeom>
                            <a:solidFill>
                              <a:srgbClr val="58270C"/>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9" name="Pie 58"/>
                          <wps:cNvSpPr/>
                          <wps:spPr>
                            <a:xfrm>
                              <a:off x="0" y="0"/>
                              <a:ext cx="3889375" cy="3887788"/>
                            </a:xfrm>
                            <a:prstGeom prst="pie">
                              <a:avLst>
                                <a:gd name="adj1" fmla="val 4976742"/>
                                <a:gd name="adj2" fmla="val 6561730"/>
                              </a:avLst>
                            </a:prstGeom>
                            <a:solidFill>
                              <a:srgbClr val="CA9428">
                                <a:alpha val="89804"/>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0" name="Pie 59"/>
                          <wps:cNvSpPr/>
                          <wps:spPr>
                            <a:xfrm>
                              <a:off x="0" y="0"/>
                              <a:ext cx="3889375" cy="3887788"/>
                            </a:xfrm>
                            <a:prstGeom prst="pie">
                              <a:avLst>
                                <a:gd name="adj1" fmla="val 8124287"/>
                                <a:gd name="adj2" fmla="val 9577984"/>
                              </a:avLst>
                            </a:prstGeom>
                            <a:solidFill>
                              <a:srgbClr val="813911">
                                <a:alpha val="96863"/>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7" name="Pie 60"/>
                          <wps:cNvSpPr/>
                          <wps:spPr>
                            <a:xfrm>
                              <a:off x="0" y="0"/>
                              <a:ext cx="3889375" cy="3887788"/>
                            </a:xfrm>
                            <a:prstGeom prst="pie">
                              <a:avLst>
                                <a:gd name="adj1" fmla="val 18179675"/>
                                <a:gd name="adj2" fmla="val 19332756"/>
                              </a:avLst>
                            </a:prstGeom>
                            <a:solidFill>
                              <a:srgbClr val="B9D064"/>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8" name="Pie 61"/>
                          <wps:cNvSpPr/>
                          <wps:spPr>
                            <a:xfrm>
                              <a:off x="0" y="0"/>
                              <a:ext cx="3889375" cy="3887788"/>
                            </a:xfrm>
                            <a:prstGeom prst="pie">
                              <a:avLst>
                                <a:gd name="adj1" fmla="val 19326432"/>
                                <a:gd name="adj2" fmla="val 20603104"/>
                              </a:avLst>
                            </a:prstGeom>
                            <a:solidFill>
                              <a:srgbClr val="E3D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3" name="Pie 62"/>
                          <wps:cNvSpPr/>
                          <wps:spPr>
                            <a:xfrm>
                              <a:off x="0" y="0"/>
                              <a:ext cx="3889375" cy="3887788"/>
                            </a:xfrm>
                            <a:prstGeom prst="pie">
                              <a:avLst>
                                <a:gd name="adj1" fmla="val 448514"/>
                                <a:gd name="adj2" fmla="val 1891713"/>
                              </a:avLst>
                            </a:prstGeom>
                            <a:solidFill>
                              <a:srgbClr val="FFD764">
                                <a:alpha val="89804"/>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4" name="Pie 63"/>
                          <wps:cNvSpPr/>
                          <wps:spPr>
                            <a:xfrm>
                              <a:off x="0" y="0"/>
                              <a:ext cx="3889375" cy="3887788"/>
                            </a:xfrm>
                            <a:prstGeom prst="pie">
                              <a:avLst>
                                <a:gd name="adj1" fmla="val 3367043"/>
                                <a:gd name="adj2" fmla="val 4978231"/>
                              </a:avLst>
                            </a:prstGeom>
                            <a:solidFill>
                              <a:srgbClr val="D7AC5F"/>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5" name="Pie 64"/>
                          <wps:cNvSpPr/>
                          <wps:spPr>
                            <a:xfrm>
                              <a:off x="0" y="0"/>
                              <a:ext cx="3889375" cy="3887788"/>
                            </a:xfrm>
                            <a:prstGeom prst="pie">
                              <a:avLst>
                                <a:gd name="adj1" fmla="val 6582730"/>
                                <a:gd name="adj2" fmla="val 8122289"/>
                              </a:avLst>
                            </a:prstGeom>
                            <a:solidFill>
                              <a:srgbClr val="9C5118">
                                <a:alpha val="96863"/>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6" name="Pie 65"/>
                          <wps:cNvSpPr/>
                          <wps:spPr>
                            <a:xfrm>
                              <a:off x="0" y="0"/>
                              <a:ext cx="3889375" cy="3887788"/>
                            </a:xfrm>
                            <a:prstGeom prst="pie">
                              <a:avLst>
                                <a:gd name="adj1" fmla="val 11026212"/>
                                <a:gd name="adj2" fmla="val 12568108"/>
                              </a:avLst>
                            </a:prstGeom>
                            <a:solidFill>
                              <a:srgbClr val="5B3C1F">
                                <a:alpha val="97647"/>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7" name="Pie 66"/>
                          <wps:cNvSpPr/>
                          <wps:spPr>
                            <a:xfrm>
                              <a:off x="0" y="0"/>
                              <a:ext cx="3889375" cy="3887788"/>
                            </a:xfrm>
                            <a:prstGeom prst="pie">
                              <a:avLst>
                                <a:gd name="adj1" fmla="val 12565905"/>
                                <a:gd name="adj2" fmla="val 14020400"/>
                              </a:avLst>
                            </a:prstGeom>
                            <a:solidFill>
                              <a:srgbClr val="3F2A15">
                                <a:alpha val="94902"/>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8" name="Pie 67"/>
                          <wps:cNvSpPr/>
                          <wps:spPr>
                            <a:xfrm>
                              <a:off x="0" y="0"/>
                              <a:ext cx="3889375" cy="3887788"/>
                            </a:xfrm>
                            <a:prstGeom prst="pie">
                              <a:avLst>
                                <a:gd name="adj1" fmla="val 14002341"/>
                                <a:gd name="adj2" fmla="val 15569264"/>
                              </a:avLst>
                            </a:prstGeom>
                            <a:solidFill>
                              <a:srgbClr val="291B0D"/>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9" name="Pie 68"/>
                          <wps:cNvSpPr/>
                          <wps:spPr>
                            <a:xfrm>
                              <a:off x="0" y="0"/>
                              <a:ext cx="3889375" cy="3887788"/>
                            </a:xfrm>
                            <a:prstGeom prst="pie">
                              <a:avLst>
                                <a:gd name="adj1" fmla="val 15521263"/>
                                <a:gd name="adj2" fmla="val 16959063"/>
                              </a:avLst>
                            </a:prstGeom>
                            <a:solidFill>
                              <a:schemeClr val="tx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1292" name="TextBox 37"/>
                          <wps:cNvSpPr txBox="1">
                            <a:spLocks noChangeArrowheads="1"/>
                          </wps:cNvSpPr>
                          <wps:spPr bwMode="auto">
                            <a:xfrm>
                              <a:off x="3098684" y="1083644"/>
                              <a:ext cx="576581" cy="38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E6759"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6</w:t>
                                </w:r>
                              </w:p>
                            </w:txbxContent>
                          </wps:txbx>
                          <wps:bodyPr wrap="square">
                            <a:noAutofit/>
                          </wps:bodyPr>
                        </wps:wsp>
                        <wps:wsp>
                          <wps:cNvPr id="11293" name="TextBox 38"/>
                          <wps:cNvSpPr txBox="1">
                            <a:spLocks noChangeArrowheads="1"/>
                          </wps:cNvSpPr>
                          <wps:spPr bwMode="auto">
                            <a:xfrm>
                              <a:off x="3310342" y="1659331"/>
                              <a:ext cx="576581" cy="390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50DAA"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15</w:t>
                                </w:r>
                              </w:p>
                            </w:txbxContent>
                          </wps:txbx>
                          <wps:bodyPr wrap="square">
                            <a:noAutofit/>
                          </wps:bodyPr>
                        </wps:wsp>
                        <wps:wsp>
                          <wps:cNvPr id="11294" name="TextBox 39"/>
                          <wps:cNvSpPr txBox="1">
                            <a:spLocks noChangeArrowheads="1"/>
                          </wps:cNvSpPr>
                          <wps:spPr bwMode="auto">
                            <a:xfrm>
                              <a:off x="3166473" y="2235018"/>
                              <a:ext cx="575945" cy="356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32490"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16</w:t>
                                </w:r>
                              </w:p>
                            </w:txbxContent>
                          </wps:txbx>
                          <wps:bodyPr wrap="square">
                            <a:noAutofit/>
                          </wps:bodyPr>
                        </wps:wsp>
                        <wps:wsp>
                          <wps:cNvPr id="11295" name="TextBox 40"/>
                          <wps:cNvSpPr txBox="1">
                            <a:spLocks noChangeArrowheads="1"/>
                          </wps:cNvSpPr>
                          <wps:spPr bwMode="auto">
                            <a:xfrm>
                              <a:off x="2878613" y="2878433"/>
                              <a:ext cx="1008380" cy="435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B7410"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17</w:t>
                                </w:r>
                              </w:p>
                            </w:txbxContent>
                          </wps:txbx>
                          <wps:bodyPr wrap="square">
                            <a:noAutofit/>
                          </wps:bodyPr>
                        </wps:wsp>
                        <wps:wsp>
                          <wps:cNvPr id="11296" name="TextBox 41"/>
                          <wps:cNvSpPr txBox="1">
                            <a:spLocks noChangeArrowheads="1"/>
                          </wps:cNvSpPr>
                          <wps:spPr bwMode="auto">
                            <a:xfrm>
                              <a:off x="2235158" y="3242468"/>
                              <a:ext cx="1007744" cy="42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B9347"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18</w:t>
                                </w:r>
                              </w:p>
                            </w:txbxContent>
                          </wps:txbx>
                          <wps:bodyPr wrap="square">
                            <a:noAutofit/>
                          </wps:bodyPr>
                        </wps:wsp>
                        <wps:wsp>
                          <wps:cNvPr id="11297" name="TextBox 42"/>
                          <wps:cNvSpPr txBox="1">
                            <a:spLocks noChangeArrowheads="1"/>
                          </wps:cNvSpPr>
                          <wps:spPr bwMode="auto">
                            <a:xfrm>
                              <a:off x="1515503" y="3386390"/>
                              <a:ext cx="1007744" cy="33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EA1DE"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19</w:t>
                                </w:r>
                              </w:p>
                            </w:txbxContent>
                          </wps:txbx>
                          <wps:bodyPr wrap="square">
                            <a:noAutofit/>
                          </wps:bodyPr>
                        </wps:wsp>
                        <wps:wsp>
                          <wps:cNvPr id="11298" name="TextBox 43"/>
                          <wps:cNvSpPr txBox="1">
                            <a:spLocks noChangeArrowheads="1"/>
                          </wps:cNvSpPr>
                          <wps:spPr bwMode="auto">
                            <a:xfrm>
                              <a:off x="795852" y="3166274"/>
                              <a:ext cx="1008380" cy="37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A712E"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20</w:t>
                                </w:r>
                              </w:p>
                            </w:txbxContent>
                          </wps:txbx>
                          <wps:bodyPr wrap="square">
                            <a:noAutofit/>
                          </wps:bodyPr>
                        </wps:wsp>
                        <wps:wsp>
                          <wps:cNvPr id="11299" name="TextBox 44"/>
                          <wps:cNvSpPr txBox="1">
                            <a:spLocks noChangeArrowheads="1"/>
                          </wps:cNvSpPr>
                          <wps:spPr bwMode="auto">
                            <a:xfrm>
                              <a:off x="287861" y="2590587"/>
                              <a:ext cx="1008380" cy="40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973B5"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21</w:t>
                                </w:r>
                              </w:p>
                            </w:txbxContent>
                          </wps:txbx>
                          <wps:bodyPr wrap="square">
                            <a:noAutofit/>
                          </wps:bodyPr>
                        </wps:wsp>
                        <wps:wsp>
                          <wps:cNvPr id="11300" name="TextBox 45"/>
                          <wps:cNvSpPr txBox="1">
                            <a:spLocks noChangeArrowheads="1"/>
                          </wps:cNvSpPr>
                          <wps:spPr bwMode="auto">
                            <a:xfrm>
                              <a:off x="0" y="1947174"/>
                              <a:ext cx="1007744" cy="373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5FA83"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22</w:t>
                                </w:r>
                              </w:p>
                            </w:txbxContent>
                          </wps:txbx>
                          <wps:bodyPr wrap="square">
                            <a:noAutofit/>
                          </wps:bodyPr>
                        </wps:wsp>
                        <wps:wsp>
                          <wps:cNvPr id="47" name="TextBox 46"/>
                          <wps:cNvSpPr txBox="1"/>
                          <wps:spPr>
                            <a:xfrm>
                              <a:off x="143930" y="1371487"/>
                              <a:ext cx="1007744" cy="395433"/>
                            </a:xfrm>
                            <a:prstGeom prst="rect">
                              <a:avLst/>
                            </a:prstGeom>
                            <a:noFill/>
                          </wps:spPr>
                          <wps:txbx>
                            <w:txbxContent>
                              <w:p w14:paraId="420649DA" w14:textId="77777777" w:rsidR="006D6F6D" w:rsidRDefault="006D6F6D" w:rsidP="000422E6">
                                <w:pPr>
                                  <w:pStyle w:val="NormalWeb"/>
                                  <w:spacing w:before="0" w:beforeAutospacing="0" w:after="0" w:afterAutospacing="0"/>
                                </w:pPr>
                                <w:r>
                                  <w:rPr>
                                    <w:rFonts w:asciiTheme="minorHAnsi" w:hAnsi="Calibri" w:cstheme="minorBidi"/>
                                    <w:color w:val="FDE9D9" w:themeColor="accent6" w:themeTint="33"/>
                                    <w:kern w:val="24"/>
                                    <w:lang w:val="en-US"/>
                                  </w:rPr>
                                  <w:t>8</w:t>
                                </w:r>
                              </w:p>
                            </w:txbxContent>
                          </wps:txbx>
                          <wps:bodyPr wrap="square">
                            <a:noAutofit/>
                          </wps:bodyPr>
                        </wps:wsp>
                        <wps:wsp>
                          <wps:cNvPr id="48" name="TextBox 47"/>
                          <wps:cNvSpPr txBox="1"/>
                          <wps:spPr>
                            <a:xfrm>
                              <a:off x="507990" y="719608"/>
                              <a:ext cx="1007744" cy="364036"/>
                            </a:xfrm>
                            <a:prstGeom prst="rect">
                              <a:avLst/>
                            </a:prstGeom>
                            <a:noFill/>
                          </wps:spPr>
                          <wps:txbx>
                            <w:txbxContent>
                              <w:p w14:paraId="2B49EE0D" w14:textId="77777777" w:rsidR="006D6F6D" w:rsidRDefault="006D6F6D" w:rsidP="000422E6">
                                <w:pPr>
                                  <w:pStyle w:val="NormalWeb"/>
                                  <w:spacing w:before="0" w:beforeAutospacing="0" w:after="0" w:afterAutospacing="0"/>
                                </w:pPr>
                                <w:r>
                                  <w:rPr>
                                    <w:rFonts w:asciiTheme="minorHAnsi" w:hAnsi="Calibri" w:cstheme="minorBidi"/>
                                    <w:color w:val="FDE9D9" w:themeColor="accent6" w:themeTint="33"/>
                                    <w:kern w:val="24"/>
                                    <w:lang w:val="en-US"/>
                                  </w:rPr>
                                  <w:t>23</w:t>
                                </w:r>
                              </w:p>
                            </w:txbxContent>
                          </wps:txbx>
                          <wps:bodyPr wrap="square">
                            <a:noAutofit/>
                          </wps:bodyPr>
                        </wps:wsp>
                        <wps:wsp>
                          <wps:cNvPr id="49" name="TextBox 48"/>
                          <wps:cNvSpPr txBox="1"/>
                          <wps:spPr>
                            <a:xfrm>
                              <a:off x="1083712" y="287842"/>
                              <a:ext cx="1007744" cy="371904"/>
                            </a:xfrm>
                            <a:prstGeom prst="rect">
                              <a:avLst/>
                            </a:prstGeom>
                            <a:noFill/>
                          </wps:spPr>
                          <wps:txbx>
                            <w:txbxContent>
                              <w:p w14:paraId="429B41DE" w14:textId="77777777" w:rsidR="006D6F6D" w:rsidRDefault="006D6F6D" w:rsidP="000422E6">
                                <w:pPr>
                                  <w:pStyle w:val="NormalWeb"/>
                                  <w:spacing w:before="0" w:beforeAutospacing="0" w:after="0" w:afterAutospacing="0"/>
                                </w:pPr>
                                <w:r>
                                  <w:rPr>
                                    <w:rFonts w:asciiTheme="minorHAnsi" w:hAnsi="Calibri" w:cstheme="minorBidi"/>
                                    <w:color w:val="FDE9D9" w:themeColor="accent6" w:themeTint="33"/>
                                    <w:kern w:val="24"/>
                                    <w:lang w:val="en-US"/>
                                  </w:rPr>
                                  <w:t>24</w:t>
                                </w:r>
                              </w:p>
                            </w:txbxContent>
                          </wps:txbx>
                          <wps:bodyPr wrap="square">
                            <a:noAutofit/>
                          </wps:bodyPr>
                        </wps:wsp>
                        <wps:wsp>
                          <wps:cNvPr id="50" name="TextBox 49"/>
                          <wps:cNvSpPr txBox="1"/>
                          <wps:spPr>
                            <a:xfrm>
                              <a:off x="1803366" y="143921"/>
                              <a:ext cx="1007744" cy="417972"/>
                            </a:xfrm>
                            <a:prstGeom prst="rect">
                              <a:avLst/>
                            </a:prstGeom>
                            <a:noFill/>
                          </wps:spPr>
                          <wps:txbx>
                            <w:txbxContent>
                              <w:p w14:paraId="3DFAF34A" w14:textId="77777777" w:rsidR="006D6F6D" w:rsidRDefault="006D6F6D" w:rsidP="000422E6">
                                <w:pPr>
                                  <w:pStyle w:val="NormalWeb"/>
                                  <w:spacing w:before="0" w:beforeAutospacing="0" w:after="0" w:afterAutospacing="0"/>
                                </w:pPr>
                                <w:r>
                                  <w:rPr>
                                    <w:rFonts w:asciiTheme="minorHAnsi" w:hAnsi="Calibri" w:cstheme="minorBidi"/>
                                    <w:color w:val="FDE9D9" w:themeColor="accent6" w:themeTint="33"/>
                                    <w:kern w:val="24"/>
                                    <w:lang w:val="en-US"/>
                                  </w:rPr>
                                  <w:t>1</w:t>
                                </w:r>
                              </w:p>
                            </w:txbxContent>
                          </wps:txbx>
                          <wps:bodyPr wrap="square">
                            <a:noAutofit/>
                          </wps:bodyPr>
                        </wps:wsp>
                        <wps:wsp>
                          <wps:cNvPr id="11306" name="TextBox 52"/>
                          <wps:cNvSpPr txBox="1">
                            <a:spLocks noChangeArrowheads="1"/>
                          </wps:cNvSpPr>
                          <wps:spPr bwMode="auto">
                            <a:xfrm>
                              <a:off x="2878613" y="499492"/>
                              <a:ext cx="576581" cy="40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8DAD5"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5</w:t>
                                </w:r>
                              </w:p>
                            </w:txbxContent>
                          </wps:txbx>
                          <wps:bodyPr wrap="square">
                            <a:noAutofit/>
                          </wps:bodyPr>
                        </wps:wsp>
                        <wps:wsp>
                          <wps:cNvPr id="11307" name="TextBox 53"/>
                          <wps:cNvSpPr txBox="1">
                            <a:spLocks noChangeArrowheads="1"/>
                          </wps:cNvSpPr>
                          <wps:spPr bwMode="auto">
                            <a:xfrm>
                              <a:off x="2379088" y="287842"/>
                              <a:ext cx="575945" cy="37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B195F"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4</w:t>
                                </w:r>
                              </w:p>
                            </w:txbxContent>
                          </wps:txbx>
                          <wps:bodyPr wrap="square">
                            <a:noAutofit/>
                          </wps:bodyPr>
                        </wps:wsp>
                      </wpg:grpSp>
                      <wpg:grpSp>
                        <wpg:cNvPr id="5" name="Group 5"/>
                        <wpg:cNvGrpSpPr/>
                        <wpg:grpSpPr>
                          <a:xfrm>
                            <a:off x="0" y="25400"/>
                            <a:ext cx="3205480" cy="2746375"/>
                            <a:chOff x="0" y="0"/>
                            <a:chExt cx="4537590" cy="3887788"/>
                          </a:xfrm>
                        </wpg:grpSpPr>
                        <wps:wsp>
                          <wps:cNvPr id="2" name="Pie 1"/>
                          <wps:cNvSpPr/>
                          <wps:spPr>
                            <a:xfrm>
                              <a:off x="0" y="0"/>
                              <a:ext cx="3889375" cy="3887788"/>
                            </a:xfrm>
                            <a:prstGeom prst="pie">
                              <a:avLst>
                                <a:gd name="adj1" fmla="val 17057639"/>
                                <a:gd name="adj2" fmla="val 18779100"/>
                              </a:avLst>
                            </a:prstGeom>
                            <a:solidFill>
                              <a:srgbClr val="3F3F35">
                                <a:alpha val="89804"/>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4" name="Pie 2"/>
                          <wps:cNvSpPr/>
                          <wps:spPr>
                            <a:xfrm>
                              <a:off x="0" y="0"/>
                              <a:ext cx="3889375" cy="3887788"/>
                            </a:xfrm>
                            <a:prstGeom prst="pie">
                              <a:avLst>
                                <a:gd name="adj1" fmla="val 20650330"/>
                                <a:gd name="adj2" fmla="val 874221"/>
                              </a:avLst>
                            </a:prstGeom>
                            <a:solidFill>
                              <a:srgbClr val="456525">
                                <a:alpha val="87451"/>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 name="Pie 5"/>
                          <wps:cNvSpPr/>
                          <wps:spPr>
                            <a:xfrm>
                              <a:off x="0" y="0"/>
                              <a:ext cx="3889375" cy="3887788"/>
                            </a:xfrm>
                            <a:prstGeom prst="pie">
                              <a:avLst>
                                <a:gd name="adj1" fmla="val 9949003"/>
                                <a:gd name="adj2" fmla="val 11814504"/>
                              </a:avLst>
                            </a:prstGeom>
                            <a:solidFill>
                              <a:srgbClr val="8E2508">
                                <a:alpha val="89804"/>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0" name="Pie 9"/>
                          <wps:cNvSpPr/>
                          <wps:spPr>
                            <a:xfrm>
                              <a:off x="0" y="0"/>
                              <a:ext cx="3889375" cy="3887788"/>
                            </a:xfrm>
                            <a:prstGeom prst="pie">
                              <a:avLst>
                                <a:gd name="adj1" fmla="val 4435932"/>
                                <a:gd name="adj2" fmla="val 6381960"/>
                              </a:avLst>
                            </a:prstGeom>
                            <a:solidFill>
                              <a:srgbClr val="AA9812">
                                <a:alpha val="89804"/>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1" name="Pie 10"/>
                          <wps:cNvSpPr/>
                          <wps:spPr>
                            <a:xfrm>
                              <a:off x="0" y="0"/>
                              <a:ext cx="3889375" cy="3887788"/>
                            </a:xfrm>
                            <a:prstGeom prst="pie">
                              <a:avLst>
                                <a:gd name="adj1" fmla="val 8091478"/>
                                <a:gd name="adj2" fmla="val 9943662"/>
                              </a:avLst>
                            </a:prstGeom>
                            <a:solidFill>
                              <a:srgbClr val="B5330F">
                                <a:alpha val="92549"/>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2" name="Pie 11"/>
                          <wps:cNvSpPr/>
                          <wps:spPr>
                            <a:xfrm>
                              <a:off x="0" y="0"/>
                              <a:ext cx="3889375" cy="3887788"/>
                            </a:xfrm>
                            <a:prstGeom prst="pie">
                              <a:avLst>
                                <a:gd name="adj1" fmla="val 11817783"/>
                                <a:gd name="adj2" fmla="val 13444179"/>
                              </a:avLst>
                            </a:prstGeom>
                            <a:solidFill>
                              <a:srgbClr val="494159">
                                <a:alpha val="96863"/>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5" name="Pie 14"/>
                          <wps:cNvSpPr/>
                          <wps:spPr>
                            <a:xfrm>
                              <a:off x="0" y="0"/>
                              <a:ext cx="3889375" cy="3887788"/>
                            </a:xfrm>
                            <a:prstGeom prst="pie">
                              <a:avLst>
                                <a:gd name="adj1" fmla="val 13419984"/>
                                <a:gd name="adj2" fmla="val 15256031"/>
                              </a:avLst>
                            </a:prstGeom>
                            <a:solidFill>
                              <a:srgbClr val="13193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6" name="Pie 15"/>
                          <wps:cNvSpPr/>
                          <wps:spPr>
                            <a:xfrm>
                              <a:off x="0" y="0"/>
                              <a:ext cx="3889375" cy="3887788"/>
                            </a:xfrm>
                            <a:prstGeom prst="pie">
                              <a:avLst>
                                <a:gd name="adj1" fmla="val 15248988"/>
                                <a:gd name="adj2" fmla="val 17056792"/>
                              </a:avLst>
                            </a:prstGeom>
                            <a:solidFill>
                              <a:schemeClr val="tx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23" name="Pie 22"/>
                          <wps:cNvSpPr/>
                          <wps:spPr>
                            <a:xfrm>
                              <a:off x="0" y="0"/>
                              <a:ext cx="3889375" cy="3887788"/>
                            </a:xfrm>
                            <a:prstGeom prst="pie">
                              <a:avLst>
                                <a:gd name="adj1" fmla="val 18790711"/>
                                <a:gd name="adj2" fmla="val 20644643"/>
                              </a:avLst>
                            </a:prstGeom>
                            <a:solidFill>
                              <a:srgbClr val="D3D3CB"/>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25" name="Pie 24"/>
                          <wps:cNvSpPr/>
                          <wps:spPr>
                            <a:xfrm>
                              <a:off x="0" y="0"/>
                              <a:ext cx="3889375" cy="3887788"/>
                            </a:xfrm>
                            <a:prstGeom prst="pie">
                              <a:avLst>
                                <a:gd name="adj1" fmla="val 877836"/>
                                <a:gd name="adj2" fmla="val 2599280"/>
                              </a:avLst>
                            </a:prstGeom>
                            <a:solidFill>
                              <a:srgbClr val="AFCA4E">
                                <a:alpha val="87843"/>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1" name="Pie 60"/>
                          <wps:cNvSpPr/>
                          <wps:spPr>
                            <a:xfrm>
                              <a:off x="0" y="0"/>
                              <a:ext cx="3889375" cy="3887788"/>
                            </a:xfrm>
                            <a:prstGeom prst="pie">
                              <a:avLst>
                                <a:gd name="adj1" fmla="val 6368300"/>
                                <a:gd name="adj2" fmla="val 8115235"/>
                              </a:avLst>
                            </a:prstGeom>
                            <a:solidFill>
                              <a:srgbClr val="5F4124"/>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2" name="Pie 61"/>
                          <wps:cNvSpPr/>
                          <wps:spPr>
                            <a:xfrm>
                              <a:off x="0" y="0"/>
                              <a:ext cx="3889375" cy="3887788"/>
                            </a:xfrm>
                            <a:prstGeom prst="pie">
                              <a:avLst>
                                <a:gd name="adj1" fmla="val 2608192"/>
                                <a:gd name="adj2" fmla="val 4449897"/>
                              </a:avLst>
                            </a:prstGeom>
                            <a:solidFill>
                              <a:srgbClr val="E3DB79">
                                <a:alpha val="89804"/>
                              </a:srgb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3" name="TextBox 32"/>
                          <wps:cNvSpPr txBox="1"/>
                          <wps:spPr>
                            <a:xfrm>
                              <a:off x="1803216" y="67723"/>
                              <a:ext cx="1007745" cy="363728"/>
                            </a:xfrm>
                            <a:prstGeom prst="rect">
                              <a:avLst/>
                            </a:prstGeom>
                            <a:noFill/>
                          </wps:spPr>
                          <wps:txbx>
                            <w:txbxContent>
                              <w:p w14:paraId="7F47106E" w14:textId="77777777" w:rsidR="006D6F6D" w:rsidRDefault="006D6F6D" w:rsidP="000422E6">
                                <w:pPr>
                                  <w:pStyle w:val="NormalWeb"/>
                                  <w:spacing w:before="0" w:beforeAutospacing="0" w:after="0" w:afterAutospacing="0"/>
                                </w:pPr>
                                <w:r>
                                  <w:rPr>
                                    <w:rFonts w:asciiTheme="minorHAnsi" w:hAnsi="Calibri" w:cstheme="minorBidi"/>
                                    <w:color w:val="FDE9D9" w:themeColor="accent6" w:themeTint="33"/>
                                    <w:kern w:val="24"/>
                                    <w:lang w:val="en-US"/>
                                  </w:rPr>
                                  <w:t>1</w:t>
                                </w:r>
                              </w:p>
                            </w:txbxContent>
                          </wps:txbx>
                          <wps:bodyPr wrap="square">
                            <a:noAutofit/>
                          </wps:bodyPr>
                        </wps:wsp>
                        <wps:wsp>
                          <wps:cNvPr id="35" name="TextBox 34"/>
                          <wps:cNvSpPr txBox="1"/>
                          <wps:spPr>
                            <a:xfrm>
                              <a:off x="863415" y="287827"/>
                              <a:ext cx="1007745" cy="395304"/>
                            </a:xfrm>
                            <a:prstGeom prst="rect">
                              <a:avLst/>
                            </a:prstGeom>
                            <a:noFill/>
                          </wps:spPr>
                          <wps:txbx>
                            <w:txbxContent>
                              <w:p w14:paraId="28573541" w14:textId="77777777" w:rsidR="006D6F6D" w:rsidRDefault="006D6F6D" w:rsidP="000422E6">
                                <w:pPr>
                                  <w:pStyle w:val="NormalWeb"/>
                                  <w:spacing w:before="0" w:beforeAutospacing="0" w:after="0" w:afterAutospacing="0"/>
                                </w:pPr>
                                <w:r>
                                  <w:rPr>
                                    <w:rFonts w:asciiTheme="minorHAnsi" w:hAnsi="Calibri" w:cstheme="minorBidi"/>
                                    <w:color w:val="FDE9D9" w:themeColor="accent6" w:themeTint="33"/>
                                    <w:kern w:val="24"/>
                                    <w:lang w:val="en-US"/>
                                  </w:rPr>
                                  <w:t>12</w:t>
                                </w:r>
                              </w:p>
                            </w:txbxContent>
                          </wps:txbx>
                          <wps:bodyPr wrap="square">
                            <a:noAutofit/>
                          </wps:bodyPr>
                        </wps:wsp>
                        <wps:wsp>
                          <wps:cNvPr id="36" name="TextBox 35"/>
                          <wps:cNvSpPr txBox="1"/>
                          <wps:spPr>
                            <a:xfrm>
                              <a:off x="2590535" y="287827"/>
                              <a:ext cx="1007745" cy="395263"/>
                            </a:xfrm>
                            <a:prstGeom prst="rect">
                              <a:avLst/>
                            </a:prstGeom>
                            <a:noFill/>
                          </wps:spPr>
                          <wps:txbx>
                            <w:txbxContent>
                              <w:p w14:paraId="638AEC03" w14:textId="77777777" w:rsidR="006D6F6D" w:rsidRDefault="006D6F6D" w:rsidP="000422E6">
                                <w:pPr>
                                  <w:pStyle w:val="NormalWeb"/>
                                  <w:spacing w:before="0" w:beforeAutospacing="0" w:after="0" w:afterAutospacing="0"/>
                                </w:pPr>
                                <w:r>
                                  <w:rPr>
                                    <w:rFonts w:asciiTheme="minorHAnsi" w:hAnsi="Calibri" w:cstheme="minorBidi"/>
                                    <w:color w:val="FDE9D9" w:themeColor="accent6" w:themeTint="33"/>
                                    <w:kern w:val="24"/>
                                    <w:lang w:val="en-US"/>
                                  </w:rPr>
                                  <w:t>2</w:t>
                                </w:r>
                              </w:p>
                            </w:txbxContent>
                          </wps:txbx>
                          <wps:bodyPr wrap="square">
                            <a:noAutofit/>
                          </wps:bodyPr>
                        </wps:wsp>
                        <wps:wsp>
                          <wps:cNvPr id="38" name="TextBox 37"/>
                          <wps:cNvSpPr txBox="1"/>
                          <wps:spPr>
                            <a:xfrm>
                              <a:off x="287806" y="931200"/>
                              <a:ext cx="1008381" cy="494987"/>
                            </a:xfrm>
                            <a:prstGeom prst="rect">
                              <a:avLst/>
                            </a:prstGeom>
                            <a:noFill/>
                          </wps:spPr>
                          <wps:txbx>
                            <w:txbxContent>
                              <w:p w14:paraId="38D81361" w14:textId="77777777" w:rsidR="006D6F6D" w:rsidRDefault="006D6F6D" w:rsidP="000422E6">
                                <w:pPr>
                                  <w:pStyle w:val="NormalWeb"/>
                                  <w:spacing w:before="0" w:beforeAutospacing="0" w:after="0" w:afterAutospacing="0"/>
                                </w:pPr>
                                <w:r>
                                  <w:rPr>
                                    <w:rFonts w:asciiTheme="minorHAnsi" w:hAnsi="Calibri" w:cstheme="minorBidi"/>
                                    <w:color w:val="FDE9D9" w:themeColor="accent6" w:themeTint="33"/>
                                    <w:kern w:val="24"/>
                                    <w:lang w:val="en-US"/>
                                  </w:rPr>
                                  <w:t>11</w:t>
                                </w:r>
                              </w:p>
                            </w:txbxContent>
                          </wps:txbx>
                          <wps:bodyPr wrap="square">
                            <a:noAutofit/>
                          </wps:bodyPr>
                        </wps:wsp>
                        <wps:wsp>
                          <wps:cNvPr id="39" name="TextBox 38"/>
                          <wps:cNvSpPr txBox="1"/>
                          <wps:spPr>
                            <a:xfrm>
                              <a:off x="76184" y="1726955"/>
                              <a:ext cx="1007745" cy="430300"/>
                            </a:xfrm>
                            <a:prstGeom prst="rect">
                              <a:avLst/>
                            </a:prstGeom>
                            <a:noFill/>
                          </wps:spPr>
                          <wps:txbx>
                            <w:txbxContent>
                              <w:p w14:paraId="567474B1" w14:textId="77777777" w:rsidR="006D6F6D" w:rsidRDefault="006D6F6D" w:rsidP="000422E6">
                                <w:pPr>
                                  <w:pStyle w:val="NormalWeb"/>
                                  <w:spacing w:before="0" w:beforeAutospacing="0" w:after="0" w:afterAutospacing="0"/>
                                </w:pPr>
                                <w:r>
                                  <w:rPr>
                                    <w:rFonts w:asciiTheme="minorHAnsi" w:hAnsi="Calibri" w:cstheme="minorBidi"/>
                                    <w:color w:val="FDE9D9" w:themeColor="accent6" w:themeTint="33"/>
                                    <w:kern w:val="24"/>
                                    <w:lang w:val="en-US"/>
                                  </w:rPr>
                                  <w:t>10</w:t>
                                </w:r>
                              </w:p>
                            </w:txbxContent>
                          </wps:txbx>
                          <wps:bodyPr wrap="square">
                            <a:noAutofit/>
                          </wps:bodyPr>
                        </wps:wsp>
                        <wps:wsp>
                          <wps:cNvPr id="40" name="TextBox 39"/>
                          <wps:cNvSpPr txBox="1"/>
                          <wps:spPr>
                            <a:xfrm>
                              <a:off x="287806" y="2590432"/>
                              <a:ext cx="1008381" cy="405757"/>
                            </a:xfrm>
                            <a:prstGeom prst="rect">
                              <a:avLst/>
                            </a:prstGeom>
                            <a:noFill/>
                          </wps:spPr>
                          <wps:txbx>
                            <w:txbxContent>
                              <w:p w14:paraId="37D88912" w14:textId="77777777" w:rsidR="006D6F6D" w:rsidRDefault="006D6F6D" w:rsidP="000422E6">
                                <w:pPr>
                                  <w:pStyle w:val="NormalWeb"/>
                                  <w:spacing w:before="0" w:beforeAutospacing="0" w:after="0" w:afterAutospacing="0"/>
                                </w:pPr>
                                <w:r>
                                  <w:rPr>
                                    <w:rFonts w:asciiTheme="minorHAnsi" w:hAnsi="Calibri" w:cstheme="minorBidi"/>
                                    <w:color w:val="FDE9D9" w:themeColor="accent6" w:themeTint="33"/>
                                    <w:kern w:val="24"/>
                                    <w:lang w:val="en-US"/>
                                  </w:rPr>
                                  <w:t>9</w:t>
                                </w:r>
                              </w:p>
                            </w:txbxContent>
                          </wps:txbx>
                          <wps:bodyPr wrap="square">
                            <a:noAutofit/>
                          </wps:bodyPr>
                        </wps:wsp>
                        <wps:wsp>
                          <wps:cNvPr id="41" name="TextBox 40"/>
                          <wps:cNvSpPr txBox="1"/>
                          <wps:spPr>
                            <a:xfrm>
                              <a:off x="939599" y="3242273"/>
                              <a:ext cx="1007745" cy="345202"/>
                            </a:xfrm>
                            <a:prstGeom prst="rect">
                              <a:avLst/>
                            </a:prstGeom>
                            <a:noFill/>
                          </wps:spPr>
                          <wps:txbx>
                            <w:txbxContent>
                              <w:p w14:paraId="295902F1" w14:textId="77777777" w:rsidR="006D6F6D" w:rsidRDefault="006D6F6D" w:rsidP="000422E6">
                                <w:pPr>
                                  <w:pStyle w:val="NormalWeb"/>
                                  <w:spacing w:before="0" w:beforeAutospacing="0" w:after="0" w:afterAutospacing="0"/>
                                </w:pPr>
                                <w:r>
                                  <w:rPr>
                                    <w:rFonts w:asciiTheme="minorHAnsi" w:hAnsi="Calibri" w:cstheme="minorBidi"/>
                                    <w:color w:val="FDE9D9" w:themeColor="accent6" w:themeTint="33"/>
                                    <w:kern w:val="24"/>
                                    <w:lang w:val="en-US"/>
                                  </w:rPr>
                                  <w:t>8</w:t>
                                </w:r>
                              </w:p>
                            </w:txbxContent>
                          </wps:txbx>
                          <wps:bodyPr wrap="square">
                            <a:noAutofit/>
                          </wps:bodyPr>
                        </wps:wsp>
                        <wps:wsp>
                          <wps:cNvPr id="10278" name="TextBox 48"/>
                          <wps:cNvSpPr txBox="1">
                            <a:spLocks noChangeArrowheads="1"/>
                          </wps:cNvSpPr>
                          <wps:spPr bwMode="auto">
                            <a:xfrm>
                              <a:off x="3242401" y="863477"/>
                              <a:ext cx="1008381" cy="418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3201D"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3</w:t>
                                </w:r>
                              </w:p>
                            </w:txbxContent>
                          </wps:txbx>
                          <wps:bodyPr wrap="square">
                            <a:noAutofit/>
                          </wps:bodyPr>
                        </wps:wsp>
                        <wps:wsp>
                          <wps:cNvPr id="10279" name="TextBox 50"/>
                          <wps:cNvSpPr txBox="1">
                            <a:spLocks noChangeArrowheads="1"/>
                          </wps:cNvSpPr>
                          <wps:spPr bwMode="auto">
                            <a:xfrm>
                              <a:off x="3529845" y="1726955"/>
                              <a:ext cx="1007745" cy="430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EE85C"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4</w:t>
                                </w:r>
                              </w:p>
                            </w:txbxContent>
                          </wps:txbx>
                          <wps:bodyPr wrap="square">
                            <a:noAutofit/>
                          </wps:bodyPr>
                        </wps:wsp>
                        <wps:wsp>
                          <wps:cNvPr id="10280" name="TextBox 52"/>
                          <wps:cNvSpPr txBox="1">
                            <a:spLocks noChangeArrowheads="1"/>
                          </wps:cNvSpPr>
                          <wps:spPr bwMode="auto">
                            <a:xfrm>
                              <a:off x="2734105" y="3092066"/>
                              <a:ext cx="1008381" cy="427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29C6F"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6</w:t>
                                </w:r>
                              </w:p>
                            </w:txbxContent>
                          </wps:txbx>
                          <wps:bodyPr wrap="square">
                            <a:noAutofit/>
                          </wps:bodyPr>
                        </wps:wsp>
                        <wps:wsp>
                          <wps:cNvPr id="10281" name="TextBox 54"/>
                          <wps:cNvSpPr txBox="1">
                            <a:spLocks noChangeArrowheads="1"/>
                          </wps:cNvSpPr>
                          <wps:spPr bwMode="auto">
                            <a:xfrm>
                              <a:off x="1802985" y="3242275"/>
                              <a:ext cx="1007745" cy="489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B9AF"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7</w:t>
                                </w:r>
                              </w:p>
                            </w:txbxContent>
                          </wps:txbx>
                          <wps:bodyPr wrap="square">
                            <a:noAutofit/>
                          </wps:bodyPr>
                        </wps:wsp>
                        <wps:wsp>
                          <wps:cNvPr id="10282" name="TextBox 56"/>
                          <wps:cNvSpPr txBox="1">
                            <a:spLocks noChangeArrowheads="1"/>
                          </wps:cNvSpPr>
                          <wps:spPr bwMode="auto">
                            <a:xfrm>
                              <a:off x="3309706" y="2528783"/>
                              <a:ext cx="1007745" cy="339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4160F" w14:textId="77777777" w:rsidR="006D6F6D" w:rsidRDefault="006D6F6D" w:rsidP="000422E6">
                                <w:pPr>
                                  <w:pStyle w:val="NormalWeb"/>
                                  <w:spacing w:before="0" w:beforeAutospacing="0" w:after="0" w:afterAutospacing="0"/>
                                  <w:textAlignment w:val="baseline"/>
                                </w:pPr>
                                <w:r>
                                  <w:rPr>
                                    <w:rFonts w:ascii="Calibri" w:hAnsi="Calibri" w:cstheme="minorBidi"/>
                                    <w:color w:val="000000" w:themeColor="text1"/>
                                    <w:kern w:val="24"/>
                                    <w:lang w:val="en-US"/>
                                  </w:rPr>
                                  <w:t>5</w:t>
                                </w:r>
                              </w:p>
                            </w:txbxContent>
                          </wps:txbx>
                          <wps:bodyPr wrap="square">
                            <a:noAutofit/>
                          </wps:bodyPr>
                        </wps:wsp>
                      </wpg:grpSp>
                    </wpg:wgp>
                  </a:graphicData>
                </a:graphic>
              </wp:inline>
            </w:drawing>
          </mc:Choice>
          <mc:Fallback xmlns:mv="urn:schemas-microsoft-com:mac:vml" xmlns:mo="http://schemas.microsoft.com/office/mac/office/2008/main">
            <w:pict>
              <v:group id="Group 17" o:spid="_x0000_s1026" style="width:447.5pt;height:220pt;mso-position-horizontal-relative:char;mso-position-vertical-relative:line" coordsize="5683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">
                <v:group id="Group 9" o:spid="_x0000_s1027" style="position:absolute;left:28871;width:27959;height:27940" coordsize="38893,38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e 54" o:spid="_x0000_s1028"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okMQA&#10;AADbAAAADwAAAGRycy9kb3ducmV2LnhtbESPX2vCQBDE3wW/w7GCb/VS0SLRU4rUatEX/yA+Lrk1&#10;Ceb2Qm6r6bfvFQo+DjPzG2a2aF2l7tSE0rOB10ECijjztuTcwOm4epmACoJssfJMBn4owGLe7cww&#10;tf7Be7ofJFcRwiFFA4VInWodsoIchoGviaN39Y1DibLJtW3wEeGu0sMkedMOS44LBda0LCi7Hb6d&#10;gdFGX7ar5U7W/LGWrzOft596aEy/175PQQm18gz/tzfWwHgMf1/iD9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gqJDEAAAA2wAAAA8AAAAAAAAAAAAAAAAAmAIAAGRycy9k&#10;b3ducmV2LnhtbFBLBQYAAAAABAAEAPUAAACJAwAAAAA=&#10;" path="m2354396,43631v231770,49930,452452,141804,651157,271089l1944688,1943894,2354396,43631xe" fillcolor="#5c7840" strokecolor="#404040 [2429]" strokeweight="2pt">
                    <v:path arrowok="t" o:connecttype="custom" o:connectlocs="2354396,43631;3005553,314720;1944688,1943894;2354396,43631" o:connectangles="0,0,0,0"/>
                  </v:shape>
                  <v:shape id="Pie 55" o:spid="_x0000_s1029"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PX1MUA&#10;AADbAAAADwAAAGRycy9kb3ducmV2LnhtbESPQWvCQBSE74L/YXlCb81GoVajq2hpMXqwVEvPz+wz&#10;CWbfptltjP++Wyh4HGbmG2a+7EwlWmpcaVnBMIpBEGdWl5wr+Dy+PU5AOI+ssbJMCm7kYLno9+aY&#10;aHvlD2oPPhcBwi5BBYX3dSKlywoy6CJbEwfvbBuDPsgml7rBa4CbSo7ieCwNlhwWCqzppaDscvgx&#10;Ci771/ds6tYn3LVfz9vzNo0336lSD4NuNQPhqfP38H871QqexvD3Jfw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9fUxQAAANsAAAAPAAAAAAAAAAAAAAAAAJgCAABkcnMv&#10;ZG93bnJldi54bWxQSwUGAAAAAAQABAD1AAAAigMAAAAA&#10;" path="m3809793,1393490v77339,261857,98625,537062,62473,807690l1944688,1943894,3809793,1393490xe" fillcolor="#f3ba39" strokecolor="#404040 [2429]" strokeweight="2pt">
                    <v:fill opacity="56797f"/>
                    <v:path arrowok="t" o:connecttype="custom" o:connectlocs="3809793,1393490;3872266,2201180;1944688,1943894;3809793,1393490" o:connectangles="0,0,0,0"/>
                  </v:shape>
                  <v:shape id="Pie 56" o:spid="_x0000_s1030"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FsMA&#10;AADbAAAADwAAAGRycy9kb3ducmV2LnhtbESPQWvCQBSE7wX/w/IEb3VjoWlIXaVYCkW9VEPPj+wz&#10;Cc2+jbvbJPrr3ULB4zAz3zDL9Wha0ZPzjWUFi3kCgri0uuFKQXH8eMxA+ICssbVMCi7kYb2aPCwx&#10;13bgL+oPoRIRwj5HBXUIXS6lL2sy6Oe2I47eyTqDIUpXSe1wiHDTyqckSaXBhuNCjR1taip/Dr9G&#10;QZq5XWrt5Xt/Du+ntNggXeVWqdl0fHsFEWgM9/B/+1MreH6Bvy/xB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AFsMAAADbAAAADwAAAAAAAAAAAAAAAACYAgAAZHJzL2Rv&#10;d25yZXYueG1sUEsFBgAAAAAEAAQA9QAAAIgDAAAAAA==&#10;" path="m3599348,2965195v-144166,233380,-336110,433621,-563216,587563l1944688,1943894,3599348,2965195xe" fillcolor="#d48a06" strokecolor="#404040 [2429]" strokeweight="2pt">
                    <v:path arrowok="t" o:connecttype="custom" o:connectlocs="3599348,2965195;3036132,3552758;1944688,1943894;3599348,2965195" o:connectangles="0,0,0,0"/>
                  </v:shape>
                  <v:shape id="Pie 57" o:spid="_x0000_s1031"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2FMIA&#10;AADbAAAADwAAAGRycy9kb3ducmV2LnhtbERP3WrCMBS+H/gO4Qi7kTVVcBvVKCoIyias1Qc4NMem&#10;W3NSkky7t18uBrv8+P6X68F24kY+tI4VTLMcBHHtdMuNgst5//QKIkRkjZ1jUvBDAdar0cMSC+3u&#10;XNKtio1IIRwKVGBi7AspQ23IYshcT5y4q/MWY4K+kdrjPYXbTs7y/FlabDk1GOxpZ6j+qr6tgu3b&#10;TDbTj1PVTo765fAZzES+l0o9jofNAkSkIf6L/9wHrWCexqY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W/YUwgAAANsAAAAPAAAAAAAAAAAAAAAAAJgCAABkcnMvZG93&#10;bnJldi54bWxQSwUGAAAAAAQABAD1AAAAhwMAAAAA&#10;" path="m121334,2619779c26770,2364880,-13253,2092989,3848,1821666r1940840,122228l121334,2619779xe" fillcolor="#58270c" strokecolor="#404040 [2429]" strokeweight="2pt">
                    <v:path arrowok="t" o:connecttype="custom" o:connectlocs="121334,2619779;3848,1821666;1944688,1943894;121334,2619779" o:connectangles="0,0,0,0"/>
                  </v:shape>
                  <v:shape id="Pie 58" o:spid="_x0000_s1032"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uBMYA&#10;AADbAAAADwAAAGRycy9kb3ducmV2LnhtbESPQWvCQBSE74X+h+UVvJS6qaC2aVYRQVEKgmkx10f2&#10;NYlm34bdVeO/7xaEHoeZ+YbJ5r1pxYWcbywreB0mIIhLqxuuFHx/rV7eQPiArLG1TApu5GE+e3zI&#10;MNX2ynu65KESEcI+RQV1CF0qpS9rMuiHtiOO3o91BkOUrpLa4TXCTStHSTKRBhuOCzV2tKypPOVn&#10;o2BbHae7tZucisX50JSH1fPxs9gpNXjqFx8gAvXhP3xvb7SC8Tv8fY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1uBMYAAADbAAAADwAAAAAAAAAAAAAAAACYAgAAZHJz&#10;L2Rvd25yZXYueG1sUEsFBgAAAAAEAAQA9QAAAIsDAAAAAA==&#10;" path="m2183418,3873085v-297813,36823,-600112,4254,-883235,-95158l1944688,1943894r238730,1929191xe" fillcolor="#ca9428" strokecolor="#404040 [2429]" strokeweight="2pt">
                    <v:fill opacity="58853f"/>
                    <v:path arrowok="t" o:connecttype="custom" o:connectlocs="2183418,3873085;1300183,3777927;1944688,1943894;2183418,3873085" o:connectangles="0,0,0,0"/>
                  </v:shape>
                  <v:shape id="Pie 59" o:spid="_x0000_s1033"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Ct6L4A&#10;AADbAAAADwAAAGRycy9kb3ducmV2LnhtbERPTYvCMBC9C/sfwix403Q9VK1G2V0QBN3DVsHrkIxN&#10;sZmUJmr99+YgeHy87+W6d424URdqzwq+xhkIYu1NzZWC42EzmoEIEdlg45kUPCjAevUxWGJh/J3/&#10;6VbGSqQQDgUqsDG2hZRBW3IYxr4lTtzZdw5jgl0lTYf3FO4aOcmyXDqsOTVYbOnXkr6UV6dgh3z6&#10;qa/7fMp2rsu82tPfQys1/Oy/FyAi9fEtfrm3RkGe1qcv6Qf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Qrei+AAAA2wAAAA8AAAAAAAAAAAAAAAAAmAIAAGRycy9kb3ducmV2&#10;LnhtbFBLBQYAAAAABAAEAPUAAACDAwAAAAA=&#10;" path="m560184,3308972c366939,3113137,217473,2878535,121666,2620672l1944688,1943894,560184,3308972xe" fillcolor="#813911" strokecolor="#404040 [2429]" strokeweight="2pt">
                    <v:fill opacity="63479f"/>
                    <v:path arrowok="t" o:connecttype="custom" o:connectlocs="560184,3308972;121666,2620672;1944688,1943894;560184,3308972" o:connectangles="0,0,0,0"/>
                  </v:shape>
                  <v:shape id="Pie 60" o:spid="_x0000_s1034"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cc8AA&#10;AADaAAAADwAAAGRycy9kb3ducmV2LnhtbERPz2vCMBS+D/wfwhO8jDV1Byddo4jM4s1NPez4aN7a&#10;avNSk1jrf78MBh4/vt/5cjCt6Mn5xrKCaZKCIC6tbrhScDxsXuYgfEDW2FomBXfysFyMnnLMtL3x&#10;F/X7UIkYwj5DBXUIXSalL2sy6BPbEUfuxzqDIUJXSe3wFsNNK1/TdCYNNhwbauxoXVN53l9NnBGK&#10;6ZV258vzp9wdPoaNPRXuW6nJeFi9gwg0hIf4373VCt7g70r0g1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ycc8AAAADaAAAADwAAAAAAAAAAAAAAAACYAgAAZHJzL2Rvd25y&#10;ZXYueG1sUEsFBgAAAAAEAAQA9QAAAIUDAAAAAA==&#10;" path="m3003382,313310v182806,118594,344369,267060,477937,439192l1944688,1943894,3003382,313310xe" fillcolor="#b9d064" strokecolor="#404040 [2429]" strokeweight="2pt">
                    <v:path arrowok="t" o:connecttype="custom" o:connectlocs="3003382,313310;3481319,752502;1944688,1943894;3003382,313310" o:connectangles="0,0,0,0"/>
                  </v:shape>
                  <v:shape id="Pie 61" o:spid="_x0000_s1035"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f/8AA&#10;AADaAAAADwAAAGRycy9kb3ducmV2LnhtbERPTYvCMBC9C/6HMIIX0VQPrlSjiCC74GGxKvY4NmNb&#10;bSalidr99+aw4PHxvher1lTiSY0rLSsYjyIQxJnVJecKjoftcAbCeWSNlWVS8EcOVstuZ4Gxti/e&#10;0zPxuQgh7GJUUHhfx1K6rCCDbmRr4sBdbWPQB9jkUjf4CuGmkpMomkqDJYeGAmvaFJTdk4dRcDo/&#10;kkPK/lung9/p7TT5uqTZTql+r13PQXhq/Uf87/7RCsLWcCXc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Gf/8AAAADaAAAADwAAAAAAAAAAAAAAAACYAgAAZHJzL2Rvd25y&#10;ZXYueG1sUEsFBgAAAAAEAAQA9QAAAIUDAAAAAA==&#10;" path="m3479123,749678v148353,190461,259920,406876,328995,638174l1944688,1943894,3479123,749678xe" fillcolor="#e3db79" strokecolor="#404040 [2429]" strokeweight="2pt">
                    <v:path arrowok="t" o:connecttype="custom" o:connectlocs="3479123,749678;3808118,1387852;1944688,1943894;3479123,749678" o:connectangles="0,0,0,0"/>
                  </v:shape>
                  <v:shape id="Pie 62" o:spid="_x0000_s1036"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OCcMA&#10;AADbAAAADwAAAGRycy9kb3ducmV2LnhtbESPQWsCMRSE70L/Q3gFL1KzVZC6GqUUxNabtiC9PTev&#10;ydLNyzaJuv57Iwg9DjPzDTNfdq4RJwqx9qzgeViAIK68rtko+PpcPb2AiAlZY+OZFFwownLx0Jtj&#10;qf2Zt3TaJSMyhGOJCmxKbSllrCw5jEPfEmfvxweHKctgpA54znDXyFFRTKTDmvOCxZbeLFW/u6NT&#10;0BS1NeOj4b/N915264/DYBqCUv3H7nUGIlGX/sP39rtWMBnD7Uv+A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mOCcMAAADbAAAADwAAAAAAAAAAAAAAAACYAgAAZHJzL2Rv&#10;d25yZXYueG1sUEsFBgAAAAAEAAQA9QAAAIgDAAAAAA==&#10;" path="m3872834,2196891v-35560,270787,-127804,531045,-270720,763812l1944688,1943894r1928146,252997xe" fillcolor="#ffd764" strokecolor="#404040 [2429]" strokeweight="2pt">
                    <v:fill opacity="58853f"/>
                    <v:path arrowok="t" o:connecttype="custom" o:connectlocs="3872834,2196891;3602114,2960703;1944688,1943894;3872834,2196891" o:connectangles="0,0,0,0"/>
                  </v:shape>
                  <v:shape id="Pie 63" o:spid="_x0000_s1037"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eqMIA&#10;AADbAAAADwAAAGRycy9kb3ducmV2LnhtbESPQYvCMBSE78L+h/AWvGmqW4p0jbIoLvUiWGXPj+bZ&#10;1m1eShO1/nsjCB6HmfmGmS9704grda62rGAyjkAQF1bXXCo4HjajGQjnkTU2lknBnRwsFx+DOaba&#10;3nhP19yXIkDYpaig8r5NpXRFRQbd2LbEwTvZzqAPsiul7vAW4KaR0yhKpMGaw0KFLa0qKv7zi1Hg&#10;Joev7Mhb3q3v+e/qL4mzs46VGn72P98gPPX+HX61M60gieH5Jfw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cp6owgAAANsAAAAPAAAAAAAAAAAAAAAAAJgCAABkcnMvZG93&#10;bnJldi54bWxQSwUGAAAAAAQABAD1AAAAhwMAAAAA&#10;" path="m3028533,3557883v-253333,169983,-543126,277995,-845950,315305l1944688,1943894,3028533,3557883xe" fillcolor="#d7ac5f" strokecolor="#404040 [2429]" strokeweight="2pt">
                    <v:path arrowok="t" o:connecttype="custom" o:connectlocs="3028533,3557883;2182583,3873188;1944688,1943894;3028533,3557883" o:connectangles="0,0,0,0"/>
                  </v:shape>
                  <v:shape id="Pie 64" o:spid="_x0000_s1038"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4MMA&#10;AADbAAAADwAAAGRycy9kb3ducmV2LnhtbESPQWvCQBSE7wX/w/IK3uqmFUWiq0RB8OChmuD5kX3N&#10;pmbfhuzWxH/fFQSPw8x8w6w2g23EjTpfO1bwOUlAEJdO11wpKPL9xwKED8gaG8ek4E4eNuvR2wpT&#10;7Xo+0e0cKhEh7FNUYEJoUyl9aciin7iWOHo/rrMYouwqqTvsI9w28itJ5tJizXHBYEs7Q+X1/GcV&#10;9O5KW1mcTH6ZFtNs9/17PGS5UuP3IVuCCDSEV/jZPmgF8xk8vs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B4MMAAADbAAAADwAAAAAAAAAAAAAAAACYAgAAZHJzL2Rv&#10;d25yZXYueG1sUEsFBgAAAAAEAAQA9QAAAIgDAAAAAA==&#10;" path="m1288991,3773959c1014586,3675722,765782,3517084,560978,3309776l1944688,1943894,1288991,3773959xe" fillcolor="#9c5118" strokecolor="#404040 [2429]" strokeweight="2pt">
                    <v:fill opacity="63479f"/>
                    <v:path arrowok="t" o:connecttype="custom" o:connectlocs="1288991,3773959;560978,3309776;1944688,1943894;1288991,3773959" o:connectangles="0,0,0,0"/>
                  </v:shape>
                  <v:shape id="Pie 65" o:spid="_x0000_s1039"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ZrWMIA&#10;AADbAAAADwAAAGRycy9kb3ducmV2LnhtbESPQYvCMBSE7wv+h/AEb2vqCl2tTUWEFU/CqtDrs3m2&#10;xealNFGrv94IC3scZuYbJl32phE36lxtWcFkHIEgLqyuuVRwPPx8zkA4j6yxsUwKHuRgmQ0+Uky0&#10;vfMv3fa+FAHCLkEFlfdtIqUrKjLoxrYlDt7ZdgZ9kF0pdYf3ADeN/IqiWBqsOSxU2NK6ouKyvxoF&#10;2hXrR1nPT7tvzq+bk82n9MyVGg371QKEp97/h//aW60gjuH9JfwAmb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mtYwgAAANsAAAAPAAAAAAAAAAAAAAAAAJgCAABkcnMvZG93&#10;bnJldi54bWxQSwUGAAAAAAQABAD1AAAAhwMAAAAA&#10;" path="m4212,1816021c23425,1524707,108034,1241461,251758,987310r1692930,956584l4212,1816021xe" fillcolor="#5b3c1f" strokecolor="#404040 [2429]" strokeweight="2pt">
                    <v:fill opacity="63993f"/>
                    <v:path arrowok="t" o:connecttype="custom" o:connectlocs="4212,1816021;251758,987310;1944688,1943894;4212,1816021" o:connectangles="0,0,0,0"/>
                  </v:shape>
                  <v:shape id="Pie 66" o:spid="_x0000_s1040"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7bpcUA&#10;AADbAAAADwAAAGRycy9kb3ducmV2LnhtbESPQWvCQBSE70L/w/IKvemmoqlEN0EspUIPYqoHb4/s&#10;MwnNvk13t5r++25B8DjMzDfMqhhMJy7kfGtZwfMkAUFcWd1yreDw+TZegPABWWNnmRT8kocifxit&#10;MNP2ynu6lKEWEcI+QwVNCH0mpa8aMugntieO3tk6gyFKV0vt8BrhppPTJEmlwZbjQoM9bRqqvsof&#10;o2AznX28n75nu7OfL9xruqbdMSWlnh6H9RJEoCHcw7f2VitIX+D/S/wB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tulxQAAANsAAAAPAAAAAAAAAAAAAAAAAJgCAABkcnMv&#10;ZG93bnJldi54bWxQSwUGAAAAAAQABAD1AAAAigMAAAAA&#10;" path="m251145,988395c386467,748743,571152,540543,792983,377566l1944688,1943894,251145,988395xe" fillcolor="#3f2a15" strokecolor="#404040 [2429]" strokeweight="2pt">
                    <v:fill opacity="62194f"/>
                    <v:path arrowok="t" o:connecttype="custom" o:connectlocs="251145,988395;792983,377566;1944688,1943894;251145,988395" o:connectangles="0,0,0,0"/>
                  </v:shape>
                  <v:shape id="Pie 67" o:spid="_x0000_s1041"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2nj8AA&#10;AADbAAAADwAAAGRycy9kb3ducmV2LnhtbERPy2oCMRTdC/2HcAvdaaYuVKZGKUKl1AfM2A+4TK4z&#10;Q5ObMEk1/r1ZCC4P571cJ2vEhYbQO1bwPilAEDdO99wq+D19jRcgQkTWaByTghsFWK9eRksstbty&#10;RZc6tiKHcChRQRejL6UMTUcWw8R54syd3WAxZji0Ug94zeHWyGlRzKTFnnNDh542HTV/9b9VkI7n&#10;fQquPVVma378we/Sppor9faaPj9ARErxKX64v7WCWR6bv+QfI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2nj8AAAADbAAAADwAAAAAAAAAAAAAAAACYAgAAZHJzL2Rvd25y&#10;ZXYueG1sUEsFBgAAAAAEAAQA9QAAAIUDAAAAAA==&#10;" path="m784768,383635c1022887,206758,1298335,86683,1590027,32601r354661,1911293l784768,383635xe" fillcolor="#291b0d" strokecolor="#404040 [2429]" strokeweight="2pt">
                    <v:path arrowok="t" o:connecttype="custom" o:connectlocs="784768,383635;1590027,32601;1944688,1943894;784768,383635" o:connectangles="0,0,0,0"/>
                  </v:shape>
                  <v:shape id="Pie 68" o:spid="_x0000_s1042"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pKcMA&#10;AADbAAAADwAAAGRycy9kb3ducmV2LnhtbESPQWsCMRSE7wX/Q3iCt5ooVHQ1igrCHrx0Vdrjc/O6&#10;u3TzsiSprv/eFAo9DjPzDbPa9LYVN/KhcaxhMlYgiEtnGq40nE+H1zmIEJENto5Jw4MCbNaDlxVm&#10;xt35nW5FrESCcMhQQx1jl0kZyposhrHriJP35bzFmKSvpPF4T3DbyqlSM2mx4bRQY0f7msrv4sdq&#10;KKa5OnWHeW7bnb9+fqhweTNHrUfDfrsEEamP/+G/dm40zBbw+yX9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upKcMAAADbAAAADwAAAAAAAAAAAAAAAACYAgAAZHJzL2Rv&#10;d25yZXYueG1sUEsFBgAAAAAEAAQA9QAAAIgDAAAAAA==&#10;" path="m1563374,37735v266719,-53312,541659,-50102,807059,9422l1944688,1943894,1563374,37735xe" fillcolor="black [3213]" strokecolor="#404040 [2429]" strokeweight="2pt">
                    <v:path arrowok="t" o:connecttype="custom" o:connectlocs="1563374,37735;2370433,47157;1944688,1943894;1563374,37735" o:connectangles="0,0,0,0"/>
                  </v:shape>
                  <v:shapetype id="_x0000_t202" coordsize="21600,21600" o:spt="202" path="m,l,21600r21600,l21600,xe">
                    <v:stroke joinstyle="miter"/>
                    <v:path gradientshapeok="t" o:connecttype="rect"/>
                  </v:shapetype>
                  <v:shape id="TextBox 37" o:spid="_x0000_s1043" type="#_x0000_t202" style="position:absolute;left:30986;top:10836;width:5766;height:3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KesQA&#10;AADeAAAADwAAAGRycy9kb3ducmV2LnhtbERPS2vCQBC+F/wPywi9NbuGtmjqRqRF6KlStYXehuzk&#10;gdnZkF1N+u9dQfA2H99zlqvRtuJMvW8ca5glCgRx4UzDlYbDfvM0B+EDssHWMWn4Jw+rfPKwxMy4&#10;gb/pvAuViCHsM9RQh9BlUvqiJos+cR1x5ErXWwwR9pU0PQ4x3LYyVepVWmw4NtTY0XtNxXF3shp+&#10;vsq/32e1rT7sSze4UUm2C6n143Rcv4EINIa7+Ob+NHH+LF2kcH0n3i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HSnrEAAAA3gAAAA8AAAAAAAAAAAAAAAAAmAIAAGRycy9k&#10;b3ducmV2LnhtbFBLBQYAAAAABAAEAPUAAACJAw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6</w:t>
                          </w:r>
                        </w:p>
                      </w:txbxContent>
                    </v:textbox>
                  </v:shape>
                  <v:shape id="TextBox 38" o:spid="_x0000_s1044" type="#_x0000_t202" style="position:absolute;left:33103;top:16593;width:576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vv4cQA&#10;AADeAAAADwAAAGRycy9kb3ducmV2LnhtbERPS2sCMRC+F/wPYQRvmqit6HajiFLoqcXVFnobNrMP&#10;3EyWTepu/31TEHqbj+856W6wjbhR52vHGuYzBYI4d6bmUsPl/DJdg/AB2WDjmDT8kIfddvSQYmJc&#10;zye6ZaEUMYR9ghqqENpESp9XZNHPXEscucJ1FkOEXSlNh30Mt41cKLWSFmuODRW2dKgov2bfVsPH&#10;W/H1+ajey6N9ans3KMl2I7WejIf9M4hAQ/gX392vJs6fLzZL+Hsn3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7+HEAAAA3gAAAA8AAAAAAAAAAAAAAAAAmAIAAGRycy9k&#10;b3ducmV2LnhtbFBLBQYAAAAABAAEAPUAAACJAw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15</w:t>
                          </w:r>
                        </w:p>
                      </w:txbxContent>
                    </v:textbox>
                  </v:shape>
                  <v:shape id="TextBox 39" o:spid="_x0000_s1045" type="#_x0000_t202" style="position:absolute;left:31664;top:22350;width:5760;height:3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J3lcQA&#10;AADeAAAADwAAAGRycy9kb3ducmV2LnhtbERPTWvCQBC9F/wPywje6q6SFo1uglgETy3VttDbkB2T&#10;YHY2ZLdJ/PfdQsHbPN7nbPPRNqKnzteONSzmCgRx4UzNpYaP8+FxBcIHZIONY9JwIw95NnnYYmrc&#10;wO/Un0IpYgj7FDVUIbSplL6oyKKfu5Y4chfXWQwRdqU0HQ4x3DZyqdSztFhzbKiwpX1FxfX0YzV8&#10;vl6+vxL1Vr7Yp3Zwo5Js11Lr2XTcbUAEGsNd/O8+mjh/sVwn8PdOvEF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id5XEAAAA3gAAAA8AAAAAAAAAAAAAAAAAmAIAAGRycy9k&#10;b3ducmV2LnhtbFBLBQYAAAAABAAEAPUAAACJAw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16</w:t>
                          </w:r>
                        </w:p>
                      </w:txbxContent>
                    </v:textbox>
                  </v:shape>
                  <v:shape id="TextBox 40" o:spid="_x0000_s1046" type="#_x0000_t202" style="position:absolute;left:28786;top:28784;width:10083;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7SDsQA&#10;AADeAAAADwAAAGRycy9kb3ducmV2LnhtbERPTWvCQBC9F/wPywi9NbuKFhPdBFGEnlqqbaG3ITsm&#10;wexsyK4m/ffdQsHbPN7nbIrRtuJGvW8ca5glCgRx6UzDlYaP0+FpBcIHZIOtY9LwQx6KfPKwwcy4&#10;gd/pdgyViCHsM9RQh9BlUvqyJos+cR1x5M6utxgi7CtpehxiuG3lXKlnabHh2FBjR7uaysvxajV8&#10;vp6/vxbqrdrbZTe4UUm2qdT6cTpu1yACjeEu/ne/mDh/Nk+X8PdOv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u0g7EAAAA3gAAAA8AAAAAAAAAAAAAAAAAmAIAAGRycy9k&#10;b3ducmV2LnhtbFBLBQYAAAAABAAEAPUAAACJAw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17</w:t>
                          </w:r>
                        </w:p>
                      </w:txbxContent>
                    </v:textbox>
                  </v:shape>
                  <v:shape id="TextBox 41" o:spid="_x0000_s1047" type="#_x0000_t202" style="position:absolute;left:22351;top:32424;width:10078;height:4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MecQA&#10;AADeAAAADwAAAGRycy9kb3ducmV2LnhtbERPTWvCQBC9F/wPywi9NbuKFRPdBFGEnlqqbaG3ITsm&#10;wexsyK4m/ffdQsHbPN7nbIrRtuJGvW8ca5glCgRx6UzDlYaP0+FpBcIHZIOtY9LwQx6KfPKwwcy4&#10;gd/pdgyViCHsM9RQh9BlUvqyJos+cR1x5M6utxgi7CtpehxiuG3lXKmltNhwbKixo11N5eV4tRo+&#10;X8/fXwv1Vu3tcze4UUm2qdT6cTpu1yACjeEu/ne/mDh/Nk+X8PdOv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8THnEAAAA3gAAAA8AAAAAAAAAAAAAAAAAmAIAAGRycy9k&#10;b3ducmV2LnhtbFBLBQYAAAAABAAEAPUAAACJAw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18</w:t>
                          </w:r>
                        </w:p>
                      </w:txbxContent>
                    </v:textbox>
                  </v:shape>
                  <v:shape id="TextBox 42" o:spid="_x0000_s1048" type="#_x0000_t202" style="position:absolute;left:15155;top:33863;width:10077;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Dp4sQA&#10;AADeAAAADwAAAGRycy9kb3ducmV2LnhtbERPS2sCMRC+F/wPYQRvmii26najiFLoqcXVFnobNrMP&#10;3EyWTepu/31TEHqbj+856W6wjbhR52vHGuYzBYI4d6bmUsPl/DJdg/AB2WDjmDT8kIfddvSQYmJc&#10;zye6ZaEUMYR9ghqqENpESp9XZNHPXEscucJ1FkOEXSlNh30Mt41cKPUkLdYcGyps6VBRfs2+rYaP&#10;t+Lrc6ney6N9bHs3KMl2I7WejIf9M4hAQ/gX392vJs6fLzYr+Hsn3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w6eLEAAAA3gAAAA8AAAAAAAAAAAAAAAAAmAIAAGRycy9k&#10;b3ducmV2LnhtbFBLBQYAAAAABAAEAPUAAACJAw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19</w:t>
                          </w:r>
                        </w:p>
                      </w:txbxContent>
                    </v:textbox>
                  </v:shape>
                  <v:shape id="TextBox 43" o:spid="_x0000_s1049" type="#_x0000_t202" style="position:absolute;left:7958;top:31662;width:10084;height:3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99kMYA&#10;AADeAAAADwAAAGRycy9kb3ducmV2LnhtbESPQWvCQBCF70L/wzKF3nRXaaVGVymK4KnF2Ba8Ddkx&#10;Cc3Ohuxq4r/vHAq9zfDevPfNajP4Rt2oi3VgC9OJAUVcBFdzaeHztB+/gooJ2WETmCzcKcJm/TBa&#10;YeZCz0e65alUEsIxQwtVSm2mdSwq8hgnoSUW7RI6j0nWrtSuw17CfaNnxsy1x5qlocKWthUVP/nV&#10;W/h6v5y/n81HufMvbR8Go9kvtLVPj8PbElSiIf2b/64PTvCns4Xwyjsyg1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99kMYAAADeAAAADwAAAAAAAAAAAAAAAACYAgAAZHJz&#10;L2Rvd25yZXYueG1sUEsFBgAAAAAEAAQA9QAAAIsDA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20</w:t>
                          </w:r>
                        </w:p>
                      </w:txbxContent>
                    </v:textbox>
                  </v:shape>
                  <v:shape id="TextBox 44" o:spid="_x0000_s1050" type="#_x0000_t202" style="position:absolute;left:2878;top:25905;width:10084;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YC8MA&#10;AADeAAAADwAAAGRycy9kb3ducmV2LnhtbERPTWvCQBC9C/6HZYTezK5Si0ldRVqEnpSqLfQ2ZMck&#10;mJ0N2dWk/94VBG/zeJ+zWPW2FldqfeVYwyRRIIhzZyouNBwPm/EchA/IBmvHpOGfPKyWw8ECM+M6&#10;/qbrPhQihrDPUEMZQpNJ6fOSLPrENcSRO7nWYoiwLaRpsYvhtpZTpd6kxYpjQ4kNfZSUn/cXq+Fn&#10;e/r7fVW74tPOms71SrJNpdYvo379DiJQH57ih/vLxPmTaZrC/Z14g1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PYC8MAAADeAAAADwAAAAAAAAAAAAAAAACYAgAAZHJzL2Rv&#10;d25yZXYueG1sUEsFBgAAAAAEAAQA9QAAAIgDA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21</w:t>
                          </w:r>
                        </w:p>
                      </w:txbxContent>
                    </v:textbox>
                  </v:shape>
                  <v:shape id="TextBox 45" o:spid="_x0000_s1051" type="#_x0000_t202" style="position:absolute;top:19471;width:10077;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rjMYA&#10;AADeAAAADwAAAGRycy9kb3ducmV2LnhtbESPT2vCQBDF70K/wzIFb7qrVmlTVymK4Kmi/QO9Ddkx&#10;Cc3Ohuxq0m/fOQjeZpg3773fct37Wl2pjVVgC5OxAUWcB1dxYeHzYzd6BhUTssM6MFn4owjr1cNg&#10;iZkLHR/pekqFEhOOGVooU2oyrWNeksc4Dg2x3M6h9ZhkbQvtWuzE3Nd6asxCe6xYEkpsaFNS/nu6&#10;eAtf7+ef7ydzKLZ+3nShN5r9i7Z2+Ni/vYJK1Ke7+Pa9d1J/MjM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LrjMYAAADeAAAADwAAAAAAAAAAAAAAAACYAgAAZHJz&#10;L2Rvd25yZXYueG1sUEsFBgAAAAAEAAQA9QAAAIsDA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22</w:t>
                          </w:r>
                        </w:p>
                      </w:txbxContent>
                    </v:textbox>
                  </v:shape>
                  <v:shape id="TextBox 46" o:spid="_x0000_s1052" type="#_x0000_t202" style="position:absolute;left:1439;top:13714;width:10077;height:3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897315" w:rsidRDefault="00897315" w:rsidP="000422E6">
                          <w:pPr>
                            <w:pStyle w:val="NormalWeb"/>
                            <w:spacing w:before="0" w:beforeAutospacing="0" w:after="0" w:afterAutospacing="0"/>
                          </w:pPr>
                          <w:r>
                            <w:rPr>
                              <w:rFonts w:asciiTheme="minorHAnsi" w:hAnsi="Calibri" w:cstheme="minorBidi"/>
                              <w:color w:val="FDE9D9" w:themeColor="accent6" w:themeTint="33"/>
                              <w:kern w:val="24"/>
                              <w:lang w:val="en-US"/>
                            </w:rPr>
                            <w:t>8</w:t>
                          </w:r>
                        </w:p>
                      </w:txbxContent>
                    </v:textbox>
                  </v:shape>
                  <v:shape id="TextBox 47" o:spid="_x0000_s1053" type="#_x0000_t202" style="position:absolute;left:5079;top:7196;width:10078;height:3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897315" w:rsidRDefault="00897315" w:rsidP="000422E6">
                          <w:pPr>
                            <w:pStyle w:val="NormalWeb"/>
                            <w:spacing w:before="0" w:beforeAutospacing="0" w:after="0" w:afterAutospacing="0"/>
                          </w:pPr>
                          <w:r>
                            <w:rPr>
                              <w:rFonts w:asciiTheme="minorHAnsi" w:hAnsi="Calibri" w:cstheme="minorBidi"/>
                              <w:color w:val="FDE9D9" w:themeColor="accent6" w:themeTint="33"/>
                              <w:kern w:val="24"/>
                              <w:lang w:val="en-US"/>
                            </w:rPr>
                            <w:t>23</w:t>
                          </w:r>
                        </w:p>
                      </w:txbxContent>
                    </v:textbox>
                  </v:shape>
                  <v:shape id="TextBox 48" o:spid="_x0000_s1054" type="#_x0000_t202" style="position:absolute;left:10837;top:2878;width:10077;height:3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897315" w:rsidRDefault="00897315" w:rsidP="000422E6">
                          <w:pPr>
                            <w:pStyle w:val="NormalWeb"/>
                            <w:spacing w:before="0" w:beforeAutospacing="0" w:after="0" w:afterAutospacing="0"/>
                          </w:pPr>
                          <w:r>
                            <w:rPr>
                              <w:rFonts w:asciiTheme="minorHAnsi" w:hAnsi="Calibri" w:cstheme="minorBidi"/>
                              <w:color w:val="FDE9D9" w:themeColor="accent6" w:themeTint="33"/>
                              <w:kern w:val="24"/>
                              <w:lang w:val="en-US"/>
                            </w:rPr>
                            <w:t>24</w:t>
                          </w:r>
                        </w:p>
                      </w:txbxContent>
                    </v:textbox>
                  </v:shape>
                  <v:shape id="TextBox 49" o:spid="_x0000_s1055" type="#_x0000_t202" style="position:absolute;left:18033;top:1439;width:10078;height:4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897315" w:rsidRDefault="00897315" w:rsidP="000422E6">
                          <w:pPr>
                            <w:pStyle w:val="NormalWeb"/>
                            <w:spacing w:before="0" w:beforeAutospacing="0" w:after="0" w:afterAutospacing="0"/>
                          </w:pPr>
                          <w:r>
                            <w:rPr>
                              <w:rFonts w:asciiTheme="minorHAnsi" w:hAnsi="Calibri" w:cstheme="minorBidi"/>
                              <w:color w:val="FDE9D9" w:themeColor="accent6" w:themeTint="33"/>
                              <w:kern w:val="24"/>
                              <w:lang w:val="en-US"/>
                            </w:rPr>
                            <w:t>1</w:t>
                          </w:r>
                        </w:p>
                      </w:txbxContent>
                    </v:textbox>
                  </v:shape>
                  <v:shape id="TextBox 52" o:spid="_x0000_s1056" type="#_x0000_t202" style="position:absolute;left:28786;top:4994;width:5765;height:4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WY8MA&#10;AADeAAAADwAAAGRycy9kb3ducmV2LnhtbERPS2vCQBC+F/wPywi91V1rKxqzEakIniz1Bd6G7JgE&#10;s7MhuzXpv3cLhd7m43tOuuxtLe7U+sqxhvFIgSDOnam40HA8bF5mIHxANlg7Jg0/5GGZDZ5STIzr&#10;+Ivu+1CIGMI+QQ1lCE0ipc9LsuhHriGO3NW1FkOEbSFNi10Mt7V8VWoqLVYcG0ps6KOk/Lb/thpO&#10;u+vl/KY+i7V9bzrXK8l2LrV+HvarBYhAffgX/7m3Js4fT9QUft+JN8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fWY8MAAADeAAAADwAAAAAAAAAAAAAAAACYAgAAZHJzL2Rv&#10;d25yZXYueG1sUEsFBgAAAAAEAAQA9QAAAIgDA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5</w:t>
                          </w:r>
                        </w:p>
                      </w:txbxContent>
                    </v:textbox>
                  </v:shape>
                  <v:shape id="TextBox 53" o:spid="_x0000_s1057" type="#_x0000_t202" style="position:absolute;left:23790;top:2878;width:5760;height:3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z+MMA&#10;AADeAAAADwAAAGRycy9kb3ducmV2LnhtbERPS2sCMRC+F/ofwhR600Rr1W6NUiqCJ8UneBs24+7i&#10;ZrJsorv+e1MQepuP7zmTWWtLcaPaF4419LoKBHHqTMGZhv1u0RmD8AHZYOmYNNzJw2z6+jLBxLiG&#10;N3TbhkzEEPYJashDqBIpfZqTRd91FXHkzq62GCKsM2lqbGK4LWVfqaG0WHBsyLGi35zSy/ZqNRxW&#10;59NxoNbZ3H5WjWuVZPsltX5/a3++QQRqw7/46V6aOL/3oUbw9068QU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tz+MMAAADeAAAADwAAAAAAAAAAAAAAAACYAgAAZHJzL2Rv&#10;d25yZXYueG1sUEsFBgAAAAAEAAQA9QAAAIgDA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4</w:t>
                          </w:r>
                        </w:p>
                      </w:txbxContent>
                    </v:textbox>
                  </v:shape>
                </v:group>
                <v:group id="Group 5" o:spid="_x0000_s1058" style="position:absolute;top:254;width:32054;height:27463" coordsize="45375,38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Pie 1" o:spid="_x0000_s1059"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K8QA&#10;AADaAAAADwAAAGRycy9kb3ducmV2LnhtbESPQWvCQBSE74L/YXlCb80mUrSkriKKYKDFNm3uj+xr&#10;Epp9m2bXGP+9Wyh4HGbmG2a1GU0rBupdY1lBEsUgiEurG64UfH0eHp9BOI+ssbVMCq7kYLOeTlaY&#10;anvhDxpyX4kAYZeigtr7LpXSlTUZdJHtiIP3bXuDPsi+krrHS4CbVs7jeCENNhwWauxoV1P5k5+N&#10;gsXb8bdItHlPDqen1+XeZ9vinCn1MBu3LyA8jf4e/m8ftYI5/F0JN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tSvEAAAA2gAAAA8AAAAAAAAAAAAAAAAAmAIAAGRycy9k&#10;b3ducmV2LnhtbFBLBQYAAAAABAAEAPUAAACJAwAAAAA=&#10;" path="m2424642,60133v316147,80484,606958,239177,845658,461470l1944688,1943894,2424642,60133xe" fillcolor="#3f3f35" strokecolor="#404040 [2429]" strokeweight="2pt">
                    <v:fill opacity="58853f"/>
                    <v:path arrowok="t" o:connecttype="custom" o:connectlocs="2424642,60133;3270300,521603;1944688,1943894;2424642,60133" o:connectangles="0,0,0,0"/>
                  </v:shape>
                  <v:shape id="Pie 2" o:spid="_x0000_s1060"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jPNMMA&#10;AADaAAAADwAAAGRycy9kb3ducmV2LnhtbESPX2vCMBTF3wd+h3CFvc3UIWVUo4iyIe5lqyL4dmmu&#10;bW1zU5Ksdvv0y2Dg4+H8+XEWq8G0oifna8sKppMEBHFhdc2lguPh9ekFhA/IGlvLpOCbPKyWo4cF&#10;Ztre+JP6PJQijrDPUEEVQpdJ6YuKDPqJ7Yijd7HOYIjSlVI7vMVx08rnJEmlwZojocKONhUVTf5l&#10;IuR4as7pu/no9v02f0vd/qe5olKP42E9BxFoCPfwf3unFczg70q8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jPNMMAAADaAAAADwAAAAAAAAAAAAAAAACYAgAAZHJzL2Rv&#10;d25yZXYueG1sUEsFBgAAAAAEAAQA9QAAAIgDAAAAAA==&#10;" path="m3815587,1413501v94429,332817,98295,684794,11198,1019603l1944688,1943894,3815587,1413501xe" fillcolor="#456525" strokecolor="#404040 [2429]" strokeweight="2pt">
                    <v:fill opacity="57311f"/>
                    <v:path arrowok="t" o:connecttype="custom" o:connectlocs="3815587,1413501;3826785,2433104;1944688,1943894;3815587,1413501" o:connectangles="0,0,0,0"/>
                  </v:shape>
                  <v:shape id="Pie 5" o:spid="_x0000_s1061"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c7cIA&#10;AADaAAAADwAAAGRycy9kb3ducmV2LnhtbESPQWvCQBSE74L/YXlCb7rRFgmpq4SA0puYSmlvj+wz&#10;CWbfLtk1pv++Kwg9DjPzDbPZjaYTA/W+taxguUhAEFdWt1wrOH/u5ykIH5A1dpZJwS952G2nkw1m&#10;2t75REMZahEh7DNU0ITgMil91ZBBv7COOHoX2xsMUfa11D3eI9x0cpUka2mw5bjQoKOioepa3oyC&#10;b3tyZb7Mh5+3g0tfi+Ogv4qjUi+zMX8HEWgM/+Fn+0MrWMPjSrwB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5ztwgAAANoAAAAPAAAAAAAAAAAAAAAAAJgCAABkcnMvZG93&#10;bnJldi54bWxQSwUGAAAAAAQABAD1AAAAhwMAAAAA&#10;" path="m59326,2420378c-27465,2077244,-18888,1716935,84131,1378315r1860557,565579l59326,2420378xe" fillcolor="#8e2508" strokecolor="#404040 [2429]" strokeweight="2pt">
                    <v:fill opacity="58853f"/>
                    <v:path arrowok="t" o:connecttype="custom" o:connectlocs="59326,2420378;84131,1378315;1944688,1943894;59326,2420378" o:connectangles="0,0,0,0"/>
                  </v:shape>
                  <v:shape id="Pie 9" o:spid="_x0000_s1062"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DcMA&#10;AADbAAAADwAAAGRycy9kb3ducmV2LnhtbESPT2vCQBDF70K/wzKFXqRuWkFs6irWP+BVDaXHITtN&#10;gtnZJbtq/PbOQfA2w3vz3m9mi9616kJdbDwb+BhloIhLbxuuDBTH7fsUVEzIFlvPZOBGERbzl8EM&#10;c+uvvKfLIVVKQjjmaKBOKeRax7Imh3HkA7Fo/75zmGTtKm07vEq4a/Vnlk20w4alocZAq5rK0+Hs&#10;DJzs+qfww+CKclmM/8JvRuevjTFvr/3yG1SiPj3Nj+udFXyhl19kAD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DcMAAADbAAAADwAAAAAAAAAAAAAAAACYAgAAZHJzL2Rv&#10;d25yZXYueG1sUEsFBgAAAAAEAAQA9QAAAIgDAAAAAA==&#10;" path="m2482725,3811908v-354858,102125,-731469,101146,-1085790,-2823l1944688,1943894r538037,1868014xe" fillcolor="#aa9812" strokecolor="#404040 [2429]" strokeweight="2pt">
                    <v:fill opacity="58853f"/>
                    <v:path arrowok="t" o:connecttype="custom" o:connectlocs="2482725,3811908;1396935,3809085;1944688,1943894;2482725,3811908" o:connectangles="0,0,0,0"/>
                  </v:shape>
                  <v:shape id="Pie 10" o:spid="_x0000_s1063"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N2sMA&#10;AADbAAAADwAAAGRycy9kb3ducmV2LnhtbERPTWsCMRC9F/wPYQRvNWu1IlujWEXwUopaSo/jZkwW&#10;N5N1E9ftv28Khd7m8T5nvuxcJVpqQulZwWiYgSAuvC7ZKPg4bh9nIEJE1lh5JgXfFGC56D3MMdf+&#10;zntqD9GIFMIhRwU2xjqXMhSWHIahr4kTd/aNw5hgY6Ru8J7CXSWfsmwqHZacGizWtLZUXA43p2B2&#10;mpxeP81ms5+Y58v1atuv8du7UoN+t3oBEamL/+I/906n+SP4/SUd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sN2sMAAADbAAAADwAAAAAAAAAAAAAAAACYAgAAZHJzL2Rv&#10;d25yZXYueG1sUEsFBgAAAAAEAAQA9QAAAIgDAAAAAA==&#10;" path="m573280,3322118c324101,3074374,146745,2763762,60069,2423307l1944688,1943894,573280,3322118xe" fillcolor="#b5330f" strokecolor="#404040 [2429]" strokeweight="2pt">
                    <v:fill opacity="60652f"/>
                    <v:path arrowok="t" o:connecttype="custom" o:connectlocs="573280,3322118;60069,2423307;1944688,1943894;573280,3322118" o:connectangles="0,0,0,0"/>
                  </v:shape>
                  <v:shape id="Pie 11" o:spid="_x0000_s1064"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d+sEA&#10;AADbAAAADwAAAGRycy9kb3ducmV2LnhtbERPS2sCMRC+F/wPYYTealYrdtkaRYSCFwUfl96GzXQT&#10;3UyWTdzd/ntTKHibj+85y/XgatFRG6xnBdNJBoK49NpypeBy/nrLQYSIrLH2TAp+KcB6NXpZYqF9&#10;z0fqTrESKYRDgQpMjE0hZSgNOQwT3xAn7se3DmOCbSV1i30Kd7WcZdlCOrScGgw2tDVU3k53p2Bu&#10;+l13+/Yf+fX4ft2Hzm43B6vU63jYfIKINMSn+N+902n+DP5+S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bXfrBAAAA2wAAAA8AAAAAAAAAAAAAAAAAmAIAAGRycy9kb3du&#10;cmV2LnhtbFBLBQYAAAAABAAEAPUAAACGAwAAAAA=&#10;" path="m84672,1376542c174617,1081906,333325,812856,547716,591568l1944688,1943894,84672,1376542xe" fillcolor="#494159" strokecolor="#404040 [2429]" strokeweight="2pt">
                    <v:fill opacity="63479f"/>
                    <v:path arrowok="t" o:connecttype="custom" o:connectlocs="84672,1376542;547716,591568;1944688,1943894;84672,1376542" o:connectangles="0,0,0,0"/>
                  </v:shape>
                  <v:shape id="Pie 14" o:spid="_x0000_s1065"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Cb8A&#10;AADbAAAADwAAAGRycy9kb3ducmV2LnhtbERPTYvCMBC9L+x/CCPsbZsqW5GuUWRBEATBKngdmtmm&#10;2ExKErX+eyMI3ubxPme+HGwnruRD61jBOMtBENdOt9woOB7W3zMQISJr7ByTgjsFWC4+P+ZYanfj&#10;PV2r2IgUwqFEBSbGvpQy1IYshsz1xIn7d95iTNA3Unu8pXDbyUmeT6XFllODwZ7+DNXn6mIVTIuK&#10;94WPOzO7bOXJ/4zPrl0r9TUaVr8gIg3xLX65NzrNL+D5SzpAL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Lv4JvwAAANsAAAAPAAAAAAAAAAAAAAAAAJgCAABkcnMvZG93bnJl&#10;di54bWxQSwUGAAAAAAQABAD1AAAAhAMAAAAA&#10;" path="m538228,601430c778709,349691,1082399,167115,1417581,72769r527107,1871125l538228,601430xe" fillcolor="#131939" strokecolor="#404040 [2429]" strokeweight="2pt">
                    <v:path arrowok="t" o:connecttype="custom" o:connectlocs="538228,601430;1417581,72769;1944688,1943894;538228,601430" o:connectangles="0,0,0,0"/>
                  </v:shape>
                  <v:shape id="Pie 15" o:spid="_x0000_s1066"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JOJsAA&#10;AADbAAAADwAAAGRycy9kb3ducmV2LnhtbERPTYvCMBC9L/gfwgh7WxOFFalG0QWhh71YV/Q4NmNb&#10;bCYlyWr33xtB2Ns83ucsVr1txY18aBxrGI8UCOLSmYYrDT/77ccMRIjIBlvHpOGPAqyWg7cFZsbd&#10;eUe3IlYihXDIUEMdY5dJGcqaLIaR64gTd3HeYkzQV9J4vKdw28qJUlNpseHUUGNHXzWV1+LXaigm&#10;udp321lu240/n44qHD7Nt9bvw349BxGpj//ilzs3af4Unr+k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ZJOJsAAAADbAAAADwAAAAAAAAAAAAAAAACYAgAAZHJzL2Rvd25y&#10;ZXYueG1sUEsFBgAAAAAEAAQA9QAAAIUDAAAAAA==&#10;" path="m1413749,73852v329705,-93533,678284,-98306,1010429,-13837l1944688,1943894,1413749,73852xe" fillcolor="black [3213]" strokecolor="#404040 [2429]" strokeweight="2pt">
                    <v:path arrowok="t" o:connecttype="custom" o:connectlocs="1413749,73852;2424178,60015;1944688,1943894;1413749,73852" o:connectangles="0,0,0,0"/>
                  </v:shape>
                  <v:shape id="Pie 22" o:spid="_x0000_s1067"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eGsAA&#10;AADbAAAADwAAAGRycy9kb3ducmV2LnhtbESP3WrCQBCF74W+wzKF3ulGC6Kpq6RFwSvBnwcYstMk&#10;mJ0N2TFGn94VBC8P5+fjLFa9q1VHbag8GxiPElDEubcVFwZOx81wBioIssXaMxm4UYDV8mOwwNT6&#10;K++pO0ih4giHFA2UIk2qdchLchhGviGO3r9vHUqUbaFti9c47mo9SZKpdlhxJJTY0F9J+flwcREi&#10;1Em1azq+3JJM7nqe/a7nxnx99tkPKKFe3uFXe2sNTL7h+SX+AL1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peGsAAAADbAAAADwAAAAAAAAAAAAAAAACYAgAAZHJzL2Rvd25y&#10;ZXYueG1sUEsFBgAAAAAEAAQA9QAAAIUDAAAAAA==&#10;" path="m3275097,526087v256575,240562,443066,546187,539609,884321l1944688,1943894,3275097,526087xe" fillcolor="#d3d3cb" strokecolor="#404040 [2429]" strokeweight="2pt">
                    <v:path arrowok="t" o:connecttype="custom" o:connectlocs="3275097,526087;3814706,1410408;1944688,1943894;3275097,526087" o:connectangles="0,0,0,0"/>
                  </v:shape>
                  <v:shape id="Pie 24" o:spid="_x0000_s1068"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ssDsEA&#10;AADbAAAADwAAAGRycy9kb3ducmV2LnhtbESPzarCMBSE94LvEI7gTlMFRXqNIoIg6MKfC25Pm2NT&#10;bE5KE219eyNcuMthZr5hluvOVuJFjS8dK5iMExDEudMlFwp+r7vRAoQPyBorx6TgTR7Wq35vial2&#10;LZ/pdQmFiBD2KSowIdSplD43ZNGPXU0cvbtrLIYom0LqBtsIt5WcJslcWiw5LhisaWsof1yeVkF2&#10;86HDw233vLfy8D7ts6MxmVLDQbf5ARGoC//hv/ZeK5jO4Psl/gC5+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bLA7BAAAA2wAAAA8AAAAAAAAAAAAAAAAAmAIAAGRycy9kb3du&#10;cmV2LnhtbFBLBQYAAAAABAAEAPUAAACGAwAAAAA=&#10;" path="m3826268,2435082v-82469,315654,-243089,605484,-467059,842785l1944688,1943894r1881580,491188xe" fillcolor="#afca4e" strokecolor="#404040 [2429]" strokeweight="2pt">
                    <v:fill opacity="57568f"/>
                    <v:path arrowok="t" o:connecttype="custom" o:connectlocs="3826268,2435082;3359209,3277867;1944688,1943894;3826268,2435082" o:connectangles="0,0,0,0"/>
                  </v:shape>
                  <v:shape id="Pie 60" o:spid="_x0000_s1069"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sPgcQA&#10;AADbAAAADwAAAGRycy9kb3ducmV2LnhtbESPQWvCQBSE70L/w/IEb7rRUCnRVUQoSimCptB6e2Rf&#10;k6XZtyG7avLvu4LgcZiZb5jlurO1uFLrjWMF00kCgrhw2nCp4Ct/H7+B8AFZY+2YFPTkYb16GSwx&#10;0+7GR7qeQikihH2GCqoQmkxKX1Rk0U9cQxy9X9daDFG2pdQt3iLc1nKWJHNp0XBcqLChbUXF3+li&#10;FZiQnl/7S/6zTSUfTJrvPj77b6VGw26zABGoC8/wo73XCuZTuH+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7D4HEAAAA2wAAAA8AAAAAAAAAAAAAAAAAmAIAAGRycy9k&#10;b3ducmV2LnhtbFBLBQYAAAAABAAEAPUAAACJAwAAAAA=&#10;" path="m1404351,3811245c1086263,3719278,796935,3547646,563785,3312612l1944688,1943894,1404351,3811245xe" fillcolor="#5f4124" strokecolor="#404040 [2429]" strokeweight="2pt">
                    <v:path arrowok="t" o:connecttype="custom" o:connectlocs="1404351,3811245;563785,3312612;1944688,1943894;1404351,3811245" o:connectangles="0,0,0,0"/>
                  </v:shape>
                  <v:shape id="Pie 61" o:spid="_x0000_s1070" style="position:absolute;width:38893;height:38877;visibility:visible;mso-wrap-style:square;v-text-anchor:middle" coordsize="3889375,388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5zvscA&#10;AADbAAAADwAAAGRycy9kb3ducmV2LnhtbESPQWsCMRSE7wX/Q3hCL6VmK0XsahRrK/RgD64t6u2x&#10;eW4WNy9Lkur235uC0OMwM98w03lnG3EmH2rHCp4GGQji0umaKwVf29XjGESIyBobx6TglwLMZ727&#10;KebaXXhD5yJWIkE45KjAxNjmUobSkMUwcC1x8o7OW4xJ+kpqj5cEt40cZtlIWqw5LRhsaWmoPBU/&#10;VsHnw/q7OR42+9fV81vh1+9mt3zplLrvd4sJiEhd/A/f2h9awWgIf1/SD5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c77HAAAA2wAAAA8AAAAAAAAAAAAAAAAAmAIAAGRy&#10;cy9kb3ducmV2LnhtbFBLBQYAAAAABAAEAPUAAACMAwAAAAA=&#10;" path="m3355745,3281528v-240363,253350,-544555,437309,-880614,532548l1944688,1943894,3355745,3281528xe" fillcolor="#e3db79" strokecolor="#404040 [2429]" strokeweight="2pt">
                    <v:fill opacity="58853f"/>
                    <v:path arrowok="t" o:connecttype="custom" o:connectlocs="3355745,3281528;2475131,3814076;1944688,1943894;3355745,3281528" o:connectangles="0,0,0,0"/>
                  </v:shape>
                  <v:shape id="TextBox 32" o:spid="_x0000_s1071" type="#_x0000_t202" style="position:absolute;left:18032;top:677;width:10077;height:3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897315" w:rsidRDefault="00897315" w:rsidP="000422E6">
                          <w:pPr>
                            <w:pStyle w:val="NormalWeb"/>
                            <w:spacing w:before="0" w:beforeAutospacing="0" w:after="0" w:afterAutospacing="0"/>
                          </w:pPr>
                          <w:r>
                            <w:rPr>
                              <w:rFonts w:asciiTheme="minorHAnsi" w:hAnsi="Calibri" w:cstheme="minorBidi"/>
                              <w:color w:val="FDE9D9" w:themeColor="accent6" w:themeTint="33"/>
                              <w:kern w:val="24"/>
                              <w:lang w:val="en-US"/>
                            </w:rPr>
                            <w:t>1</w:t>
                          </w:r>
                        </w:p>
                      </w:txbxContent>
                    </v:textbox>
                  </v:shape>
                  <v:shape id="TextBox 34" o:spid="_x0000_s1072" type="#_x0000_t202" style="position:absolute;left:8634;top:2878;width:10077;height:3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897315" w:rsidRDefault="00897315" w:rsidP="000422E6">
                          <w:pPr>
                            <w:pStyle w:val="NormalWeb"/>
                            <w:spacing w:before="0" w:beforeAutospacing="0" w:after="0" w:afterAutospacing="0"/>
                          </w:pPr>
                          <w:r>
                            <w:rPr>
                              <w:rFonts w:asciiTheme="minorHAnsi" w:hAnsi="Calibri" w:cstheme="minorBidi"/>
                              <w:color w:val="FDE9D9" w:themeColor="accent6" w:themeTint="33"/>
                              <w:kern w:val="24"/>
                              <w:lang w:val="en-US"/>
                            </w:rPr>
                            <w:t>12</w:t>
                          </w:r>
                        </w:p>
                      </w:txbxContent>
                    </v:textbox>
                  </v:shape>
                  <v:shape id="TextBox 35" o:spid="_x0000_s1073" type="#_x0000_t202" style="position:absolute;left:25905;top:2878;width:1007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897315" w:rsidRDefault="00897315" w:rsidP="000422E6">
                          <w:pPr>
                            <w:pStyle w:val="NormalWeb"/>
                            <w:spacing w:before="0" w:beforeAutospacing="0" w:after="0" w:afterAutospacing="0"/>
                          </w:pPr>
                          <w:r>
                            <w:rPr>
                              <w:rFonts w:asciiTheme="minorHAnsi" w:hAnsi="Calibri" w:cstheme="minorBidi"/>
                              <w:color w:val="FDE9D9" w:themeColor="accent6" w:themeTint="33"/>
                              <w:kern w:val="24"/>
                              <w:lang w:val="en-US"/>
                            </w:rPr>
                            <w:t>2</w:t>
                          </w:r>
                        </w:p>
                      </w:txbxContent>
                    </v:textbox>
                  </v:shape>
                  <v:shape id="TextBox 37" o:spid="_x0000_s1074" type="#_x0000_t202" style="position:absolute;left:2878;top:9312;width:10083;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897315" w:rsidRDefault="00897315" w:rsidP="000422E6">
                          <w:pPr>
                            <w:pStyle w:val="NormalWeb"/>
                            <w:spacing w:before="0" w:beforeAutospacing="0" w:after="0" w:afterAutospacing="0"/>
                          </w:pPr>
                          <w:r>
                            <w:rPr>
                              <w:rFonts w:asciiTheme="minorHAnsi" w:hAnsi="Calibri" w:cstheme="minorBidi"/>
                              <w:color w:val="FDE9D9" w:themeColor="accent6" w:themeTint="33"/>
                              <w:kern w:val="24"/>
                              <w:lang w:val="en-US"/>
                            </w:rPr>
                            <w:t>11</w:t>
                          </w:r>
                        </w:p>
                      </w:txbxContent>
                    </v:textbox>
                  </v:shape>
                  <v:shape id="TextBox 38" o:spid="_x0000_s1075" type="#_x0000_t202" style="position:absolute;left:761;top:17269;width:10078;height:4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897315" w:rsidRDefault="00897315" w:rsidP="000422E6">
                          <w:pPr>
                            <w:pStyle w:val="NormalWeb"/>
                            <w:spacing w:before="0" w:beforeAutospacing="0" w:after="0" w:afterAutospacing="0"/>
                          </w:pPr>
                          <w:r>
                            <w:rPr>
                              <w:rFonts w:asciiTheme="minorHAnsi" w:hAnsi="Calibri" w:cstheme="minorBidi"/>
                              <w:color w:val="FDE9D9" w:themeColor="accent6" w:themeTint="33"/>
                              <w:kern w:val="24"/>
                              <w:lang w:val="en-US"/>
                            </w:rPr>
                            <w:t>10</w:t>
                          </w:r>
                        </w:p>
                      </w:txbxContent>
                    </v:textbox>
                  </v:shape>
                  <v:shape id="TextBox 39" o:spid="_x0000_s1076" type="#_x0000_t202" style="position:absolute;left:2878;top:25904;width:10083;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897315" w:rsidRDefault="00897315" w:rsidP="000422E6">
                          <w:pPr>
                            <w:pStyle w:val="NormalWeb"/>
                            <w:spacing w:before="0" w:beforeAutospacing="0" w:after="0" w:afterAutospacing="0"/>
                          </w:pPr>
                          <w:r>
                            <w:rPr>
                              <w:rFonts w:asciiTheme="minorHAnsi" w:hAnsi="Calibri" w:cstheme="minorBidi"/>
                              <w:color w:val="FDE9D9" w:themeColor="accent6" w:themeTint="33"/>
                              <w:kern w:val="24"/>
                              <w:lang w:val="en-US"/>
                            </w:rPr>
                            <w:t>9</w:t>
                          </w:r>
                        </w:p>
                      </w:txbxContent>
                    </v:textbox>
                  </v:shape>
                  <v:shape id="TextBox 40" o:spid="_x0000_s1077" type="#_x0000_t202" style="position:absolute;left:9395;top:32422;width:10078;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897315" w:rsidRDefault="00897315" w:rsidP="000422E6">
                          <w:pPr>
                            <w:pStyle w:val="NormalWeb"/>
                            <w:spacing w:before="0" w:beforeAutospacing="0" w:after="0" w:afterAutospacing="0"/>
                          </w:pPr>
                          <w:r>
                            <w:rPr>
                              <w:rFonts w:asciiTheme="minorHAnsi" w:hAnsi="Calibri" w:cstheme="minorBidi"/>
                              <w:color w:val="FDE9D9" w:themeColor="accent6" w:themeTint="33"/>
                              <w:kern w:val="24"/>
                              <w:lang w:val="en-US"/>
                            </w:rPr>
                            <w:t>8</w:t>
                          </w:r>
                        </w:p>
                      </w:txbxContent>
                    </v:textbox>
                  </v:shape>
                  <v:shape id="TextBox 48" o:spid="_x0000_s1078" type="#_x0000_t202" style="position:absolute;left:32424;top:8634;width:10083;height:4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08YA&#10;AADeAAAADwAAAGRycy9kb3ducmV2LnhtbESPT2vCQBDF70K/wzIFb3W3YmubuooogidF+wd6G7Jj&#10;EpqdDdnVpN/eOQjeZnhv3vvNbNH7Wl2ojVVgC88jA4o4D67iwsLX5+bpDVRMyA7rwGThnyIs5g+D&#10;GWYudHygyzEVSkI4ZmihTKnJtI55SR7jKDTEop1C6zHJ2hbatdhJuK/12JhX7bFiaSixoVVJ+d/x&#10;7C18706/PxOzL9b+pelCbzT7d23t8LFffoBK1Ke7+Xa9dYJvxlPhlXd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g08YAAADeAAAADwAAAAAAAAAAAAAAAACYAgAAZHJz&#10;L2Rvd25yZXYueG1sUEsFBgAAAAAEAAQA9QAAAIsDA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3</w:t>
                          </w:r>
                        </w:p>
                      </w:txbxContent>
                    </v:textbox>
                  </v:shape>
                  <v:shape id="TextBox 50" o:spid="_x0000_s1079" type="#_x0000_t202" style="position:absolute;left:35298;top:17269;width:10077;height:4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TFSMMA&#10;AADeAAAADwAAAGRycy9kb3ducmV2LnhtbERPS2vCQBC+C/6HZQRvdVexPqKriFLoqWJaBW9DdkyC&#10;2dmQ3Zr033cLBW/z8T1nve1sJR7U+NKxhvFIgSDOnCk51/D1+fayAOEDssHKMWn4IQ/bTb+3xsS4&#10;lk/0SEMuYgj7BDUUIdSJlD4ryKIfuZo4cjfXWAwRNrk0DbYx3FZyotRMWiw5NhRY076g7J5+Ww3n&#10;j9v1MlXH/GBf69Z1SrJdSq2Hg263AhGoC0/xv/vdxPlqMl/C3zvxB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TFSMMAAADeAAAADwAAAAAAAAAAAAAAAACYAgAAZHJzL2Rv&#10;d25yZXYueG1sUEsFBgAAAAAEAAQA9QAAAIgDA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4</w:t>
                          </w:r>
                        </w:p>
                      </w:txbxContent>
                    </v:textbox>
                  </v:shape>
                  <v:shape id="TextBox 52" o:spid="_x0000_s1080" type="#_x0000_t202" style="position:absolute;left:27341;top:30920;width:10083;height:4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c8sYA&#10;AADeAAAADwAAAGRycy9kb3ducmV2LnhtbESPT2vCQBDF74V+h2UK3upuRYumrlJaCp6U+g+8Ddkx&#10;Cc3OhuzWxG/vHARvM8yb995vvux9rS7UxiqwhbehAUWcB1dxYWG/+3mdgooJ2WEdmCxcKcJy8fw0&#10;x8yFjn/psk2FEhOOGVooU2oyrWNeksc4DA2x3M6h9ZhkbQvtWuzE3Nd6ZMy79lixJJTY0FdJ+d/2&#10;31s4rM+n49hsim8/abrQG81+pq0dvPSfH6AS9ekhvn+vnNQ3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c8sYAAADeAAAADwAAAAAAAAAAAAAAAACYAgAAZHJz&#10;L2Rvd25yZXYueG1sUEsFBgAAAAAEAAQA9QAAAIsDA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6</w:t>
                          </w:r>
                        </w:p>
                      </w:txbxContent>
                    </v:textbox>
                  </v:shape>
                  <v:shape id="TextBox 54" o:spid="_x0000_s1081" type="#_x0000_t202" style="position:absolute;left:18029;top:32422;width:10078;height:4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e5acQA&#10;AADeAAAADwAAAGRycy9kb3ducmV2LnhtbERPTWvCQBC9C/0PyxR6M7tKlZi6CaVF8GRRW6G3ITsm&#10;odnZkF1N/PfdQsHbPN7nrIvRtuJKvW8ca5glCgRx6UzDlYbP42aagvAB2WDrmDTcyEORP0zWmBk3&#10;8J6uh1CJGMI+Qw11CF0mpS9rsugT1xFH7ux6iyHCvpKmxyGG21bOlVpKiw3Hhho7equp/DlcrIav&#10;3fn79Kw+qne76AY3Ksl2JbV+ehxfX0AEGsNd/O/emjhfzdMZ/L0Tb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XuWnEAAAA3gAAAA8AAAAAAAAAAAAAAAAAmAIAAGRycy9k&#10;b3ducmV2LnhtbFBLBQYAAAAABAAEAPUAAACJAw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7</w:t>
                          </w:r>
                        </w:p>
                      </w:txbxContent>
                    </v:textbox>
                  </v:shape>
                  <v:shape id="TextBox 56" o:spid="_x0000_s1082" type="#_x0000_t202" style="position:absolute;left:33097;top:25287;width:10077;height:3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nHsMA&#10;AADeAAAADwAAAGRycy9kb3ducmV2LnhtbERPS2vCQBC+F/wPyxS81d0GLWnqRkQp9KRUbaG3ITt5&#10;0OxsyG5N+u9dQfA2H99zlqvRtuJMvW8ca3ieKRDEhTMNVxpOx/enFIQPyAZbx6Thnzys8snDEjPj&#10;Bv6k8yFUIoawz1BDHUKXSemLmiz6meuII1e63mKIsK+k6XGI4baViVIv0mLDsaHGjjY1Fb+HP6vh&#10;a1f+fM/VvtraRTe4UUm2r1Lr6eO4fgMRaAx38c39YeJ8laQJ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nHsMAAADeAAAADwAAAAAAAAAAAAAAAACYAgAAZHJzL2Rv&#10;d25yZXYueG1sUEsFBgAAAAAEAAQA9QAAAIgDAAAAAA==&#10;" filled="f" stroked="f">
                    <v:textbox>
                      <w:txbxContent>
                        <w:p w:rsidR="00897315" w:rsidRDefault="00897315" w:rsidP="000422E6">
                          <w:pPr>
                            <w:pStyle w:val="NormalWeb"/>
                            <w:spacing w:before="0" w:beforeAutospacing="0" w:after="0" w:afterAutospacing="0"/>
                            <w:textAlignment w:val="baseline"/>
                          </w:pPr>
                          <w:r>
                            <w:rPr>
                              <w:rFonts w:ascii="Calibri" w:hAnsi="Calibri" w:cstheme="minorBidi"/>
                              <w:color w:val="000000" w:themeColor="text1"/>
                              <w:kern w:val="24"/>
                              <w:lang w:val="en-US"/>
                            </w:rPr>
                            <w:t>5</w:t>
                          </w:r>
                        </w:p>
                      </w:txbxContent>
                    </v:textbox>
                  </v:shape>
                </v:group>
                <w10:anchorlock/>
              </v:group>
            </w:pict>
          </mc:Fallback>
        </mc:AlternateContent>
      </w:r>
    </w:p>
    <w:p w14:paraId="7B074A57" w14:textId="77777777" w:rsidR="000422E6" w:rsidRDefault="000422E6" w:rsidP="000422E6">
      <w:r>
        <w:rPr>
          <w:b/>
        </w:rPr>
        <w:t xml:space="preserve">Fig S1.1. </w:t>
      </w:r>
      <w:r>
        <w:t>Colour wheels used to categorise the colour of ant species across the three continents.</w:t>
      </w:r>
    </w:p>
    <w:p w14:paraId="61BBF865" w14:textId="77777777" w:rsidR="000422E6" w:rsidRDefault="000422E6" w:rsidP="000422E6"/>
    <w:p w14:paraId="03352039" w14:textId="77777777" w:rsidR="000422E6" w:rsidRDefault="00424E15" w:rsidP="000422E6">
      <w:pPr>
        <w:jc w:val="center"/>
      </w:pPr>
      <w:r>
        <w:rPr>
          <w:noProof/>
          <w:lang w:eastAsia="en-GB"/>
        </w:rPr>
        <w:drawing>
          <wp:inline distT="0" distB="0" distL="0" distR="0" wp14:anchorId="3CDCF8BE" wp14:editId="043F750F">
            <wp:extent cx="5376334" cy="17591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7A77.tmp"/>
                    <pic:cNvPicPr/>
                  </pic:nvPicPr>
                  <pic:blipFill rotWithShape="1">
                    <a:blip r:embed="rId7" cstate="print">
                      <a:extLst>
                        <a:ext uri="{28A0092B-C50C-407E-A947-70E740481C1C}">
                          <a14:useLocalDpi xmlns:a14="http://schemas.microsoft.com/office/drawing/2010/main" val="0"/>
                        </a:ext>
                      </a:extLst>
                    </a:blip>
                    <a:srcRect l="3405" t="26110" r="2559" b="19541"/>
                    <a:stretch/>
                  </pic:blipFill>
                  <pic:spPr bwMode="auto">
                    <a:xfrm>
                      <a:off x="0" y="0"/>
                      <a:ext cx="5389606" cy="1763542"/>
                    </a:xfrm>
                    <a:prstGeom prst="rect">
                      <a:avLst/>
                    </a:prstGeom>
                    <a:ln>
                      <a:noFill/>
                    </a:ln>
                    <a:extLst>
                      <a:ext uri="{53640926-AAD7-44D8-BBD7-CCE9431645EC}">
                        <a14:shadowObscured xmlns:a14="http://schemas.microsoft.com/office/drawing/2010/main"/>
                      </a:ext>
                    </a:extLst>
                  </pic:spPr>
                </pic:pic>
              </a:graphicData>
            </a:graphic>
          </wp:inline>
        </w:drawing>
      </w:r>
    </w:p>
    <w:p w14:paraId="2821E2E8" w14:textId="77777777" w:rsidR="000422E6" w:rsidRDefault="000422E6" w:rsidP="000422E6">
      <w:r>
        <w:rPr>
          <w:b/>
        </w:rPr>
        <w:t xml:space="preserve">Fig S1.2. </w:t>
      </w:r>
      <w:r>
        <w:t xml:space="preserve">Histograms showing the standard </w:t>
      </w:r>
      <w:r w:rsidR="00424E15">
        <w:t>errors</w:t>
      </w:r>
      <w:r>
        <w:t xml:space="preserve"> of lightness values </w:t>
      </w:r>
      <w:r w:rsidR="00424E15">
        <w:t xml:space="preserve">estimated </w:t>
      </w:r>
      <w:r>
        <w:t xml:space="preserve">for the (a) head, (b) </w:t>
      </w:r>
      <w:proofErr w:type="spellStart"/>
      <w:r>
        <w:t>mesosoma</w:t>
      </w:r>
      <w:proofErr w:type="spellEnd"/>
      <w:r>
        <w:t xml:space="preserve"> and (c) </w:t>
      </w:r>
      <w:proofErr w:type="spellStart"/>
      <w:r>
        <w:t>gaster</w:t>
      </w:r>
      <w:proofErr w:type="spellEnd"/>
      <w:r>
        <w:t xml:space="preserve"> </w:t>
      </w:r>
      <w:r w:rsidR="00424E15">
        <w:t>by the five observers used in this study on a</w:t>
      </w:r>
      <w:r>
        <w:t xml:space="preserve"> set of 71 photographs of ants from antweb.org</w:t>
      </w:r>
      <w:r w:rsidR="00424E15">
        <w:t>.</w:t>
      </w:r>
      <w:r>
        <w:t xml:space="preserve"> Mean standard </w:t>
      </w:r>
      <w:r w:rsidR="00424E15">
        <w:t>error</w:t>
      </w:r>
      <w:r>
        <w:t xml:space="preserve"> for the head is 0.04, </w:t>
      </w:r>
      <w:proofErr w:type="spellStart"/>
      <w:r>
        <w:t>mesosoma</w:t>
      </w:r>
      <w:proofErr w:type="spellEnd"/>
      <w:r>
        <w:t xml:space="preserve"> is 0.036, and </w:t>
      </w:r>
      <w:proofErr w:type="spellStart"/>
      <w:r>
        <w:t>gaster</w:t>
      </w:r>
      <w:proofErr w:type="spellEnd"/>
      <w:r>
        <w:t xml:space="preserve"> is 0.045. </w:t>
      </w:r>
    </w:p>
    <w:p w14:paraId="370A9A9A" w14:textId="26332ABF" w:rsidR="0035458E" w:rsidRPr="00A22D66" w:rsidRDefault="00A83193">
      <w:pPr>
        <w:rPr>
          <w:b/>
        </w:rPr>
      </w:pPr>
      <w:r w:rsidRPr="00A83193">
        <w:rPr>
          <w:b/>
        </w:rPr>
        <w:br w:type="page"/>
      </w:r>
      <w:r w:rsidR="0035458E" w:rsidRPr="00FA72AC">
        <w:rPr>
          <w:b/>
          <w:sz w:val="32"/>
        </w:rPr>
        <w:lastRenderedPageBreak/>
        <w:t xml:space="preserve">Appendix S2 </w:t>
      </w:r>
      <w:r w:rsidR="007F38C0">
        <w:rPr>
          <w:sz w:val="32"/>
        </w:rPr>
        <w:t xml:space="preserve">Multivariate imputation using chained equations (MICE) </w:t>
      </w:r>
      <w:r w:rsidR="000D77A1">
        <w:rPr>
          <w:b/>
          <w:noProof/>
          <w:color w:val="FF0000"/>
          <w:lang w:eastAsia="en-GB"/>
        </w:rPr>
        <w:drawing>
          <wp:anchor distT="0" distB="0" distL="114300" distR="114300" simplePos="0" relativeHeight="251658240" behindDoc="0" locked="0" layoutInCell="1" allowOverlap="1" wp14:anchorId="63AB0CE2" wp14:editId="15BB55D8">
            <wp:simplePos x="0" y="0"/>
            <wp:positionH relativeFrom="column">
              <wp:posOffset>2679065</wp:posOffset>
            </wp:positionH>
            <wp:positionV relativeFrom="paragraph">
              <wp:posOffset>979805</wp:posOffset>
            </wp:positionV>
            <wp:extent cx="2524125" cy="25241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3E0C.tmp"/>
                    <pic:cNvPicPr/>
                  </pic:nvPicPr>
                  <pic:blipFill rotWithShape="1">
                    <a:blip r:embed="rId8" cstate="print">
                      <a:extLst>
                        <a:ext uri="{28A0092B-C50C-407E-A947-70E740481C1C}">
                          <a14:useLocalDpi xmlns:a14="http://schemas.microsoft.com/office/drawing/2010/main" val="0"/>
                        </a:ext>
                      </a:extLst>
                    </a:blip>
                    <a:srcRect l="35630" t="30287" r="35820" b="19283"/>
                    <a:stretch/>
                  </pic:blipFill>
                  <pic:spPr bwMode="auto">
                    <a:xfrm>
                      <a:off x="0" y="0"/>
                      <a:ext cx="252412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38C0">
        <w:rPr>
          <w:sz w:val="32"/>
        </w:rPr>
        <w:t xml:space="preserve">of </w:t>
      </w:r>
      <w:proofErr w:type="gramStart"/>
      <w:r w:rsidR="007F38C0">
        <w:rPr>
          <w:sz w:val="32"/>
        </w:rPr>
        <w:t>MacDonnell Ranges</w:t>
      </w:r>
      <w:proofErr w:type="gramEnd"/>
      <w:r w:rsidR="007F38C0">
        <w:rPr>
          <w:sz w:val="32"/>
        </w:rPr>
        <w:t xml:space="preserve"> body size</w:t>
      </w:r>
      <w:r w:rsidR="0035458E" w:rsidRPr="00FA72AC">
        <w:rPr>
          <w:sz w:val="32"/>
        </w:rPr>
        <w:t xml:space="preserve">. </w:t>
      </w:r>
    </w:p>
    <w:p w14:paraId="2CD9D8E4" w14:textId="7B7C2E5F" w:rsidR="0035458E" w:rsidRDefault="000D77A1" w:rsidP="00D079FB">
      <w:pPr>
        <w:jc w:val="center"/>
      </w:pPr>
      <w:r>
        <w:rPr>
          <w:b/>
          <w:noProof/>
          <w:color w:val="FF0000"/>
          <w:lang w:eastAsia="en-GB"/>
        </w:rPr>
        <w:drawing>
          <wp:anchor distT="0" distB="0" distL="114300" distR="114300" simplePos="0" relativeHeight="251660288" behindDoc="0" locked="0" layoutInCell="1" allowOverlap="1" wp14:anchorId="7F9A4BE8" wp14:editId="72D62C21">
            <wp:simplePos x="0" y="0"/>
            <wp:positionH relativeFrom="column">
              <wp:posOffset>1404620</wp:posOffset>
            </wp:positionH>
            <wp:positionV relativeFrom="paragraph">
              <wp:posOffset>2808605</wp:posOffset>
            </wp:positionV>
            <wp:extent cx="2524125" cy="25241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3E0C.tmp"/>
                    <pic:cNvPicPr/>
                  </pic:nvPicPr>
                  <pic:blipFill rotWithShape="1">
                    <a:blip r:embed="rId8" cstate="print">
                      <a:extLst>
                        <a:ext uri="{28A0092B-C50C-407E-A947-70E740481C1C}">
                          <a14:useLocalDpi xmlns:a14="http://schemas.microsoft.com/office/drawing/2010/main" val="0"/>
                        </a:ext>
                      </a:extLst>
                    </a:blip>
                    <a:srcRect l="67519" t="29992" r="3931" b="19578"/>
                    <a:stretch/>
                  </pic:blipFill>
                  <pic:spPr bwMode="auto">
                    <a:xfrm>
                      <a:off x="0" y="0"/>
                      <a:ext cx="252412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FF0000"/>
          <w:lang w:eastAsia="en-GB"/>
        </w:rPr>
        <w:drawing>
          <wp:anchor distT="0" distB="0" distL="114300" distR="114300" simplePos="0" relativeHeight="251659264" behindDoc="0" locked="0" layoutInCell="1" allowOverlap="1" wp14:anchorId="6EE2DA39" wp14:editId="660BE0BB">
            <wp:simplePos x="0" y="0"/>
            <wp:positionH relativeFrom="column">
              <wp:posOffset>26035</wp:posOffset>
            </wp:positionH>
            <wp:positionV relativeFrom="paragraph">
              <wp:posOffset>284480</wp:posOffset>
            </wp:positionV>
            <wp:extent cx="2524125" cy="25241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3E0C.tmp"/>
                    <pic:cNvPicPr/>
                  </pic:nvPicPr>
                  <pic:blipFill rotWithShape="1">
                    <a:blip r:embed="rId8" cstate="print">
                      <a:extLst>
                        <a:ext uri="{28A0092B-C50C-407E-A947-70E740481C1C}">
                          <a14:useLocalDpi xmlns:a14="http://schemas.microsoft.com/office/drawing/2010/main" val="0"/>
                        </a:ext>
                      </a:extLst>
                    </a:blip>
                    <a:srcRect l="3908" t="30581" r="67542" b="18989"/>
                    <a:stretch/>
                  </pic:blipFill>
                  <pic:spPr bwMode="auto">
                    <a:xfrm>
                      <a:off x="0" y="0"/>
                      <a:ext cx="252412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27F97" w14:textId="0C9B6617" w:rsidR="0035458E" w:rsidRPr="0035458E" w:rsidRDefault="0035458E">
      <w:pPr>
        <w:rPr>
          <w:b/>
        </w:rPr>
      </w:pPr>
      <w:r>
        <w:rPr>
          <w:b/>
        </w:rPr>
        <w:t xml:space="preserve">Fig S2.1 </w:t>
      </w:r>
      <w:r>
        <w:t xml:space="preserve">Plots showing relationship between morphological traits for Australian ants from the Snowy Mountains, MacDonnell Ranges and Ben Lomond Plateau, Tasmania. Values for the MacDonnell Ranges ants are circled in black. For plots (b) and (c) the Weber’s length values (x-axis) for the MacDonnell species </w:t>
      </w:r>
      <w:r w:rsidR="00EA749B">
        <w:t xml:space="preserve">(black circles) </w:t>
      </w:r>
      <w:r>
        <w:t xml:space="preserve">were estimated using MICE. </w:t>
      </w:r>
      <w:r w:rsidRPr="0035458E">
        <w:rPr>
          <w:b/>
        </w:rPr>
        <w:br w:type="page"/>
      </w:r>
    </w:p>
    <w:p w14:paraId="29C598C0" w14:textId="77777777" w:rsidR="0020649C" w:rsidRDefault="0020649C" w:rsidP="0020649C">
      <w:pPr>
        <w:rPr>
          <w:sz w:val="32"/>
        </w:rPr>
      </w:pPr>
      <w:r>
        <w:rPr>
          <w:b/>
          <w:sz w:val="32"/>
        </w:rPr>
        <w:lastRenderedPageBreak/>
        <w:t>Appendix S3</w:t>
      </w:r>
      <w:r w:rsidRPr="00FA72AC">
        <w:rPr>
          <w:b/>
          <w:sz w:val="32"/>
        </w:rPr>
        <w:t xml:space="preserve"> </w:t>
      </w:r>
      <w:r>
        <w:rPr>
          <w:sz w:val="32"/>
        </w:rPr>
        <w:t>Phylogenetic signal.</w:t>
      </w:r>
    </w:p>
    <w:p w14:paraId="1C81CFE0" w14:textId="77777777" w:rsidR="0020649C" w:rsidRDefault="0020649C" w:rsidP="0020649C">
      <w:pPr>
        <w:rPr>
          <w:b/>
        </w:rPr>
      </w:pPr>
      <w:r>
        <w:rPr>
          <w:noProof/>
          <w:lang w:eastAsia="en-GB"/>
        </w:rPr>
        <w:drawing>
          <wp:inline distT="0" distB="0" distL="0" distR="0" wp14:anchorId="2798957F" wp14:editId="23ABE24F">
            <wp:extent cx="4896000" cy="48242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BA18.tmp"/>
                    <pic:cNvPicPr/>
                  </pic:nvPicPr>
                  <pic:blipFill rotWithShape="1">
                    <a:blip r:embed="rId9">
                      <a:extLst>
                        <a:ext uri="{28A0092B-C50C-407E-A947-70E740481C1C}">
                          <a14:useLocalDpi xmlns:a14="http://schemas.microsoft.com/office/drawing/2010/main" val="0"/>
                        </a:ext>
                      </a:extLst>
                    </a:blip>
                    <a:srcRect l="25148" t="12011" r="25000" b="1224"/>
                    <a:stretch/>
                  </pic:blipFill>
                  <pic:spPr bwMode="auto">
                    <a:xfrm>
                      <a:off x="0" y="0"/>
                      <a:ext cx="4906434" cy="4834544"/>
                    </a:xfrm>
                    <a:prstGeom prst="rect">
                      <a:avLst/>
                    </a:prstGeom>
                    <a:ln>
                      <a:noFill/>
                    </a:ln>
                    <a:extLst>
                      <a:ext uri="{53640926-AAD7-44D8-BBD7-CCE9431645EC}">
                        <a14:shadowObscured xmlns:a14="http://schemas.microsoft.com/office/drawing/2010/main"/>
                      </a:ext>
                    </a:extLst>
                  </pic:spPr>
                </pic:pic>
              </a:graphicData>
            </a:graphic>
          </wp:inline>
        </w:drawing>
      </w:r>
    </w:p>
    <w:p w14:paraId="3B107AD9" w14:textId="77777777" w:rsidR="0020649C" w:rsidRPr="00C61539" w:rsidRDefault="007F38C0" w:rsidP="0020649C">
      <w:r>
        <w:rPr>
          <w:b/>
        </w:rPr>
        <w:t>Fig S3</w:t>
      </w:r>
      <w:r w:rsidR="0020649C">
        <w:rPr>
          <w:b/>
        </w:rPr>
        <w:t xml:space="preserve">.1. </w:t>
      </w:r>
      <w:r w:rsidR="0020649C">
        <w:t xml:space="preserve">Plot showing the distribution of average genus body sizes across the ant subfamilies present in this study. </w:t>
      </w:r>
    </w:p>
    <w:p w14:paraId="0245B2B3" w14:textId="77777777" w:rsidR="0020649C" w:rsidRPr="00FA72AC" w:rsidRDefault="0020649C" w:rsidP="0020649C">
      <w:pPr>
        <w:rPr>
          <w:b/>
          <w:sz w:val="32"/>
        </w:rPr>
      </w:pPr>
      <w:r w:rsidRPr="00FA72AC">
        <w:rPr>
          <w:b/>
          <w:sz w:val="32"/>
        </w:rPr>
        <w:br w:type="page"/>
      </w:r>
    </w:p>
    <w:p w14:paraId="46E524AA" w14:textId="77777777" w:rsidR="0020649C" w:rsidRPr="00FA72AC" w:rsidRDefault="0020649C" w:rsidP="0020649C">
      <w:pPr>
        <w:rPr>
          <w:sz w:val="32"/>
        </w:rPr>
      </w:pPr>
      <w:r w:rsidRPr="00FA72AC">
        <w:rPr>
          <w:b/>
          <w:sz w:val="32"/>
        </w:rPr>
        <w:lastRenderedPageBreak/>
        <w:t xml:space="preserve">Appendix </w:t>
      </w:r>
      <w:r>
        <w:rPr>
          <w:b/>
          <w:sz w:val="32"/>
        </w:rPr>
        <w:t>S4</w:t>
      </w:r>
      <w:r w:rsidRPr="00FA72AC">
        <w:rPr>
          <w:b/>
          <w:sz w:val="32"/>
        </w:rPr>
        <w:t xml:space="preserve"> </w:t>
      </w:r>
      <w:r w:rsidRPr="00FA72AC">
        <w:rPr>
          <w:sz w:val="32"/>
        </w:rPr>
        <w:t xml:space="preserve">Relationship between temperature values obtained from data loggers in the Maloti-Drakensberg, </w:t>
      </w:r>
      <w:proofErr w:type="spellStart"/>
      <w:r w:rsidRPr="00FA72AC">
        <w:rPr>
          <w:sz w:val="32"/>
        </w:rPr>
        <w:t>Soutpansberg</w:t>
      </w:r>
      <w:proofErr w:type="spellEnd"/>
      <w:r w:rsidRPr="00FA72AC">
        <w:rPr>
          <w:sz w:val="32"/>
        </w:rPr>
        <w:t xml:space="preserve"> and Patagonian Andes and those extracted from </w:t>
      </w:r>
      <w:proofErr w:type="spellStart"/>
      <w:r>
        <w:rPr>
          <w:i/>
          <w:sz w:val="32"/>
        </w:rPr>
        <w:t>WorldClim</w:t>
      </w:r>
      <w:proofErr w:type="spellEnd"/>
      <w:r w:rsidRPr="00FA72AC">
        <w:rPr>
          <w:sz w:val="32"/>
        </w:rPr>
        <w:t>.</w:t>
      </w:r>
    </w:p>
    <w:p w14:paraId="5FBC6AF8" w14:textId="77777777" w:rsidR="0020649C" w:rsidRDefault="0020649C" w:rsidP="0020649C">
      <w:pPr>
        <w:spacing w:line="360" w:lineRule="auto"/>
        <w:jc w:val="center"/>
      </w:pPr>
      <w:r>
        <w:rPr>
          <w:noProof/>
          <w:lang w:eastAsia="en-GB"/>
        </w:rPr>
        <w:drawing>
          <wp:inline distT="0" distB="0" distL="0" distR="0" wp14:anchorId="1415BAE2" wp14:editId="20AF1CD6">
            <wp:extent cx="2847371" cy="281264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C17C.tmp"/>
                    <pic:cNvPicPr/>
                  </pic:nvPicPr>
                  <pic:blipFill rotWithShape="1">
                    <a:blip r:embed="rId10" cstate="print">
                      <a:extLst>
                        <a:ext uri="{28A0092B-C50C-407E-A947-70E740481C1C}">
                          <a14:useLocalDpi xmlns:a14="http://schemas.microsoft.com/office/drawing/2010/main" val="0"/>
                        </a:ext>
                      </a:extLst>
                    </a:blip>
                    <a:srcRect l="25476" t="9643" r="24784" b="3571"/>
                    <a:stretch/>
                  </pic:blipFill>
                  <pic:spPr bwMode="auto">
                    <a:xfrm>
                      <a:off x="0" y="0"/>
                      <a:ext cx="2850831" cy="2816065"/>
                    </a:xfrm>
                    <a:prstGeom prst="rect">
                      <a:avLst/>
                    </a:prstGeom>
                    <a:ln>
                      <a:noFill/>
                    </a:ln>
                    <a:extLst>
                      <a:ext uri="{53640926-AAD7-44D8-BBD7-CCE9431645EC}">
                        <a14:shadowObscured xmlns:a14="http://schemas.microsoft.com/office/drawing/2010/main"/>
                      </a:ext>
                    </a:extLst>
                  </pic:spPr>
                </pic:pic>
              </a:graphicData>
            </a:graphic>
          </wp:inline>
        </w:drawing>
      </w:r>
    </w:p>
    <w:p w14:paraId="5A609B70" w14:textId="77777777" w:rsidR="0020649C" w:rsidRDefault="007F38C0" w:rsidP="0020649C">
      <w:r>
        <w:rPr>
          <w:b/>
        </w:rPr>
        <w:t>Fig S4</w:t>
      </w:r>
      <w:r w:rsidR="0020649C">
        <w:rPr>
          <w:b/>
        </w:rPr>
        <w:t>.1.</w:t>
      </w:r>
      <w:r w:rsidR="0020649C" w:rsidRPr="009A3B59">
        <w:t xml:space="preserve"> </w:t>
      </w:r>
      <w:r w:rsidR="0020649C">
        <w:t xml:space="preserve">Relationship between temperature values obtained from data loggers and those extracted from </w:t>
      </w:r>
      <w:proofErr w:type="spellStart"/>
      <w:r w:rsidR="0020649C">
        <w:rPr>
          <w:i/>
        </w:rPr>
        <w:t>WorldClim</w:t>
      </w:r>
      <w:proofErr w:type="spellEnd"/>
      <w:r w:rsidR="0020649C">
        <w:t>, (</w:t>
      </w:r>
      <w:r w:rsidR="0020649C">
        <w:rPr>
          <w:i/>
        </w:rPr>
        <w:t>r</w:t>
      </w:r>
      <w:r w:rsidR="0020649C">
        <w:t xml:space="preserve"> = 0.94, </w:t>
      </w:r>
      <w:r w:rsidR="0020649C">
        <w:rPr>
          <w:i/>
        </w:rPr>
        <w:t>p</w:t>
      </w:r>
      <w:r w:rsidR="0020649C">
        <w:t xml:space="preserve"> &lt; 0.001). Red line indicates a 1:1 relationship.</w:t>
      </w:r>
    </w:p>
    <w:p w14:paraId="4737EE61" w14:textId="77777777" w:rsidR="0020649C" w:rsidRDefault="0020649C" w:rsidP="0020649C">
      <w:pPr>
        <w:rPr>
          <w:b/>
          <w:color w:val="FF0000"/>
        </w:rPr>
      </w:pPr>
      <w:r>
        <w:rPr>
          <w:b/>
          <w:color w:val="FF0000"/>
        </w:rPr>
        <w:br w:type="page"/>
      </w:r>
    </w:p>
    <w:p w14:paraId="47C0DF25" w14:textId="77777777" w:rsidR="0020649C" w:rsidRDefault="0020649C" w:rsidP="0020649C">
      <w:pPr>
        <w:rPr>
          <w:sz w:val="32"/>
        </w:rPr>
      </w:pPr>
      <w:r>
        <w:rPr>
          <w:b/>
          <w:sz w:val="32"/>
        </w:rPr>
        <w:lastRenderedPageBreak/>
        <w:t>Appendix S5</w:t>
      </w:r>
      <w:r w:rsidRPr="00FA72AC">
        <w:rPr>
          <w:b/>
          <w:sz w:val="32"/>
        </w:rPr>
        <w:t xml:space="preserve"> </w:t>
      </w:r>
      <w:r>
        <w:rPr>
          <w:sz w:val="32"/>
        </w:rPr>
        <w:t>Species richness effects</w:t>
      </w:r>
      <w:r w:rsidRPr="00FA72AC">
        <w:rPr>
          <w:sz w:val="32"/>
        </w:rPr>
        <w:t xml:space="preserve">. </w:t>
      </w:r>
    </w:p>
    <w:p w14:paraId="4D3D7B76" w14:textId="77777777" w:rsidR="007F38C0" w:rsidRDefault="007F38C0" w:rsidP="007F38C0">
      <w:r>
        <w:t xml:space="preserve">The distribution of lightness is not evenly spread across the species in the dataset (Fig. S5.1). </w:t>
      </w:r>
      <w:proofErr w:type="gramStart"/>
      <w:r>
        <w:t>This</w:t>
      </w:r>
      <w:proofErr w:type="gramEnd"/>
      <w:r>
        <w:t xml:space="preserve"> may produce biased results if sampling effects occur and influence the lightness value of assemblages. For example, an assemblage may be dark in colour simply because a large proportion of the species able to colonise it are themselves dark. </w:t>
      </w:r>
    </w:p>
    <w:p w14:paraId="4AB642B8" w14:textId="77777777" w:rsidR="007F38C0" w:rsidRPr="001072FA" w:rsidRDefault="007F38C0" w:rsidP="007F38C0">
      <w:r>
        <w:t>A linear mixed model (LMM) of assemblage lightness as a function of assemblage species richness was run. The random effects structure was the same as that for the spatial model in the main text: transect was nested within mountain range within continent. The effect of species richness was significant according to a type III Wald χ</w:t>
      </w:r>
      <w:r>
        <w:rPr>
          <w:vertAlign w:val="superscript"/>
        </w:rPr>
        <w:t>2</w:t>
      </w:r>
      <w:r>
        <w:t xml:space="preserve"> test (χ</w:t>
      </w:r>
      <w:r>
        <w:rPr>
          <w:vertAlign w:val="superscript"/>
        </w:rPr>
        <w:t>2</w:t>
      </w:r>
      <w:r>
        <w:t xml:space="preserve"> = 5.62, p = 0.02) </w:t>
      </w:r>
      <w:r w:rsidR="001072FA">
        <w:t xml:space="preserve">and had a positive influence (Fig. S5.2) on assemblage lightness </w:t>
      </w:r>
      <w:r>
        <w:t>but actually explained very little variation in assemblage lightness (</w:t>
      </w:r>
      <w:r w:rsidRPr="007F38C0">
        <w:t>R</w:t>
      </w:r>
      <w:r w:rsidRPr="007F38C0">
        <w:rPr>
          <w:vertAlign w:val="superscript"/>
        </w:rPr>
        <w:t>2</w:t>
      </w:r>
      <w:r w:rsidRPr="007F38C0">
        <w:rPr>
          <w:vertAlign w:val="subscript"/>
        </w:rPr>
        <w:t>m</w:t>
      </w:r>
      <w:r w:rsidRPr="007F38C0">
        <w:t xml:space="preserve"> = 0.02, R</w:t>
      </w:r>
      <w:r w:rsidRPr="007F38C0">
        <w:rPr>
          <w:vertAlign w:val="superscript"/>
        </w:rPr>
        <w:t>2</w:t>
      </w:r>
      <w:r w:rsidRPr="007F38C0">
        <w:rPr>
          <w:vertAlign w:val="subscript"/>
        </w:rPr>
        <w:t>c</w:t>
      </w:r>
      <w:r w:rsidRPr="007F38C0">
        <w:t xml:space="preserve"> = 0.38</w:t>
      </w:r>
      <w:r>
        <w:t xml:space="preserve">). </w:t>
      </w:r>
      <w:r w:rsidR="001072FA">
        <w:t>This small R</w:t>
      </w:r>
      <w:r w:rsidR="001072FA">
        <w:rPr>
          <w:vertAlign w:val="superscript"/>
        </w:rPr>
        <w:t>2</w:t>
      </w:r>
      <w:r w:rsidR="001072FA">
        <w:rPr>
          <w:vertAlign w:val="subscript"/>
        </w:rPr>
        <w:t>m</w:t>
      </w:r>
      <w:r w:rsidR="001072FA">
        <w:t xml:space="preserve"> suggests that richness does not have a large influence on assemblage lightness patterns. </w:t>
      </w:r>
    </w:p>
    <w:p w14:paraId="4D2A796A" w14:textId="77777777" w:rsidR="0020649C" w:rsidRDefault="0020649C" w:rsidP="0020649C">
      <w:pPr>
        <w:jc w:val="center"/>
        <w:rPr>
          <w:b/>
        </w:rPr>
      </w:pPr>
      <w:r>
        <w:rPr>
          <w:b/>
          <w:noProof/>
          <w:lang w:eastAsia="en-GB"/>
        </w:rPr>
        <w:drawing>
          <wp:inline distT="0" distB="0" distL="0" distR="0" wp14:anchorId="78F20213" wp14:editId="774685EA">
            <wp:extent cx="2826328" cy="27328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879E1.tmp"/>
                    <pic:cNvPicPr/>
                  </pic:nvPicPr>
                  <pic:blipFill rotWithShape="1">
                    <a:blip r:embed="rId11" cstate="print">
                      <a:extLst>
                        <a:ext uri="{28A0092B-C50C-407E-A947-70E740481C1C}">
                          <a14:useLocalDpi xmlns:a14="http://schemas.microsoft.com/office/drawing/2010/main" val="0"/>
                        </a:ext>
                      </a:extLst>
                    </a:blip>
                    <a:srcRect l="26134" t="12820" r="24501" b="2870"/>
                    <a:stretch/>
                  </pic:blipFill>
                  <pic:spPr bwMode="auto">
                    <a:xfrm>
                      <a:off x="0" y="0"/>
                      <a:ext cx="2826328" cy="2732809"/>
                    </a:xfrm>
                    <a:prstGeom prst="rect">
                      <a:avLst/>
                    </a:prstGeom>
                    <a:ln>
                      <a:noFill/>
                    </a:ln>
                    <a:extLst>
                      <a:ext uri="{53640926-AAD7-44D8-BBD7-CCE9431645EC}">
                        <a14:shadowObscured xmlns:a14="http://schemas.microsoft.com/office/drawing/2010/main"/>
                      </a:ext>
                    </a:extLst>
                  </pic:spPr>
                </pic:pic>
              </a:graphicData>
            </a:graphic>
          </wp:inline>
        </w:drawing>
      </w:r>
    </w:p>
    <w:p w14:paraId="7180B8E9" w14:textId="21ED105A" w:rsidR="001072FA" w:rsidRDefault="007F38C0" w:rsidP="0020649C">
      <w:r>
        <w:rPr>
          <w:b/>
        </w:rPr>
        <w:t>Fig S5</w:t>
      </w:r>
      <w:r w:rsidR="0020649C">
        <w:rPr>
          <w:b/>
        </w:rPr>
        <w:t xml:space="preserve">.1 </w:t>
      </w:r>
      <w:r w:rsidR="0020649C">
        <w:t xml:space="preserve">Stacked density plot showing the distribution of lightness values for each mountain range. Underlying data is at the </w:t>
      </w:r>
      <w:proofErr w:type="spellStart"/>
      <w:r w:rsidR="0020649C">
        <w:t>morphospecies</w:t>
      </w:r>
      <w:proofErr w:type="spellEnd"/>
      <w:r w:rsidR="0020649C">
        <w:t xml:space="preserve"> level. Bandwidth used was 0.1. Codes and number of species as follows: </w:t>
      </w:r>
      <w:proofErr w:type="spellStart"/>
      <w:r w:rsidR="0020649C">
        <w:t>drak</w:t>
      </w:r>
      <w:proofErr w:type="spellEnd"/>
      <w:r w:rsidR="0020649C">
        <w:t xml:space="preserve"> = Maloti-Drakensberg (n = 92); </w:t>
      </w:r>
      <w:proofErr w:type="spellStart"/>
      <w:r w:rsidR="0020649C">
        <w:t>sout</w:t>
      </w:r>
      <w:proofErr w:type="spellEnd"/>
      <w:r w:rsidR="0020649C">
        <w:t xml:space="preserve"> = </w:t>
      </w:r>
      <w:proofErr w:type="spellStart"/>
      <w:r w:rsidR="0020649C">
        <w:t>Soutpansberg</w:t>
      </w:r>
      <w:proofErr w:type="spellEnd"/>
      <w:r w:rsidR="0020649C">
        <w:t xml:space="preserve"> (n = 129); </w:t>
      </w:r>
      <w:proofErr w:type="spellStart"/>
      <w:r w:rsidR="0020649C">
        <w:t>cedr</w:t>
      </w:r>
      <w:proofErr w:type="spellEnd"/>
      <w:r w:rsidR="0020649C">
        <w:t xml:space="preserve"> = Cederberg (n = 94); </w:t>
      </w:r>
      <w:proofErr w:type="spellStart"/>
      <w:proofErr w:type="gramStart"/>
      <w:r w:rsidR="0020649C">
        <w:t>mari</w:t>
      </w:r>
      <w:proofErr w:type="spellEnd"/>
      <w:proofErr w:type="gramEnd"/>
      <w:r w:rsidR="0020649C">
        <w:t xml:space="preserve"> = </w:t>
      </w:r>
      <w:proofErr w:type="spellStart"/>
      <w:r w:rsidR="0020649C">
        <w:t>Mariepskop</w:t>
      </w:r>
      <w:proofErr w:type="spellEnd"/>
      <w:r w:rsidR="0020649C">
        <w:t xml:space="preserve"> (n = 92), </w:t>
      </w:r>
      <w:proofErr w:type="spellStart"/>
      <w:r w:rsidR="0020649C">
        <w:t>snwy</w:t>
      </w:r>
      <w:proofErr w:type="spellEnd"/>
      <w:r w:rsidR="0020649C">
        <w:t xml:space="preserve"> = Snowy Mountains (n = 109); </w:t>
      </w:r>
      <w:proofErr w:type="spellStart"/>
      <w:r w:rsidR="0020649C">
        <w:t>tasi</w:t>
      </w:r>
      <w:proofErr w:type="spellEnd"/>
      <w:r w:rsidR="0020649C">
        <w:t xml:space="preserve"> = Ben Lomond plateau, Tasmania (n = 12); </w:t>
      </w:r>
      <w:proofErr w:type="spellStart"/>
      <w:r w:rsidR="0020649C">
        <w:t>macd</w:t>
      </w:r>
      <w:proofErr w:type="spellEnd"/>
      <w:r w:rsidR="0020649C">
        <w:t xml:space="preserve"> = MacDonnell Ranges (n = 49); </w:t>
      </w:r>
      <w:proofErr w:type="spellStart"/>
      <w:r w:rsidR="0020649C">
        <w:t>pata</w:t>
      </w:r>
      <w:proofErr w:type="spellEnd"/>
      <w:r w:rsidR="0020649C">
        <w:t xml:space="preserve"> = Andes, North West Patagonia</w:t>
      </w:r>
      <w:r w:rsidR="000D77A1">
        <w:t xml:space="preserve"> (n = 15)</w:t>
      </w:r>
      <w:r w:rsidR="0020649C">
        <w:t xml:space="preserve">. </w:t>
      </w:r>
    </w:p>
    <w:p w14:paraId="7242C7F0" w14:textId="77777777" w:rsidR="001072FA" w:rsidRDefault="001072FA" w:rsidP="0020649C">
      <w:pPr>
        <w:rPr>
          <w:b/>
        </w:rPr>
      </w:pPr>
    </w:p>
    <w:p w14:paraId="06FD47CA" w14:textId="77777777" w:rsidR="001072FA" w:rsidRDefault="001072FA" w:rsidP="001072FA">
      <w:pPr>
        <w:jc w:val="center"/>
        <w:rPr>
          <w:b/>
        </w:rPr>
      </w:pPr>
      <w:r>
        <w:rPr>
          <w:b/>
          <w:noProof/>
          <w:lang w:eastAsia="en-GB"/>
        </w:rPr>
        <w:lastRenderedPageBreak/>
        <w:drawing>
          <wp:inline distT="0" distB="0" distL="0" distR="0" wp14:anchorId="678C5B51" wp14:editId="0E980F44">
            <wp:extent cx="2870522" cy="280107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3C38.tmp"/>
                    <pic:cNvPicPr/>
                  </pic:nvPicPr>
                  <pic:blipFill rotWithShape="1">
                    <a:blip r:embed="rId12" cstate="print">
                      <a:extLst>
                        <a:ext uri="{28A0092B-C50C-407E-A947-70E740481C1C}">
                          <a14:useLocalDpi xmlns:a14="http://schemas.microsoft.com/office/drawing/2010/main" val="0"/>
                        </a:ext>
                      </a:extLst>
                    </a:blip>
                    <a:srcRect l="25881" t="10357" r="23975" b="3215"/>
                    <a:stretch/>
                  </pic:blipFill>
                  <pic:spPr bwMode="auto">
                    <a:xfrm>
                      <a:off x="0" y="0"/>
                      <a:ext cx="2874011" cy="2804478"/>
                    </a:xfrm>
                    <a:prstGeom prst="rect">
                      <a:avLst/>
                    </a:prstGeom>
                    <a:ln>
                      <a:noFill/>
                    </a:ln>
                    <a:extLst>
                      <a:ext uri="{53640926-AAD7-44D8-BBD7-CCE9431645EC}">
                        <a14:shadowObscured xmlns:a14="http://schemas.microsoft.com/office/drawing/2010/main"/>
                      </a:ext>
                    </a:extLst>
                  </pic:spPr>
                </pic:pic>
              </a:graphicData>
            </a:graphic>
          </wp:inline>
        </w:drawing>
      </w:r>
    </w:p>
    <w:p w14:paraId="3DB7BEC4" w14:textId="77777777" w:rsidR="001072FA" w:rsidRDefault="001072FA" w:rsidP="001072FA">
      <w:r>
        <w:rPr>
          <w:b/>
        </w:rPr>
        <w:t xml:space="preserve">Fig S5.2 </w:t>
      </w:r>
      <w:r>
        <w:t xml:space="preserve">Plot showing the relationship between assemblage lightness and species richness.  </w:t>
      </w:r>
    </w:p>
    <w:p w14:paraId="4D1E2963" w14:textId="77777777" w:rsidR="001072FA" w:rsidRDefault="001072FA" w:rsidP="0020649C">
      <w:pPr>
        <w:rPr>
          <w:b/>
        </w:rPr>
      </w:pPr>
    </w:p>
    <w:p w14:paraId="1926A00C" w14:textId="77777777" w:rsidR="0020649C" w:rsidRPr="001072FA" w:rsidRDefault="0020649C" w:rsidP="0020649C">
      <w:pPr>
        <w:rPr>
          <w:b/>
          <w:sz w:val="32"/>
        </w:rPr>
      </w:pPr>
      <w:r w:rsidRPr="001072FA">
        <w:rPr>
          <w:b/>
          <w:sz w:val="32"/>
        </w:rPr>
        <w:br w:type="page"/>
      </w:r>
    </w:p>
    <w:p w14:paraId="79D6A11B" w14:textId="77777777" w:rsidR="001072FA" w:rsidRDefault="001072FA" w:rsidP="001072FA">
      <w:pPr>
        <w:rPr>
          <w:sz w:val="32"/>
        </w:rPr>
      </w:pPr>
      <w:r w:rsidRPr="00FA72AC">
        <w:rPr>
          <w:b/>
          <w:sz w:val="32"/>
        </w:rPr>
        <w:lastRenderedPageBreak/>
        <w:t xml:space="preserve">Appendix </w:t>
      </w:r>
      <w:r>
        <w:rPr>
          <w:b/>
          <w:sz w:val="32"/>
        </w:rPr>
        <w:t>S6</w:t>
      </w:r>
      <w:r w:rsidRPr="00FA72AC">
        <w:rPr>
          <w:b/>
          <w:sz w:val="32"/>
        </w:rPr>
        <w:t xml:space="preserve"> </w:t>
      </w:r>
      <w:r>
        <w:rPr>
          <w:sz w:val="32"/>
        </w:rPr>
        <w:t xml:space="preserve">Modelling of lightness across space using </w:t>
      </w:r>
      <w:proofErr w:type="spellStart"/>
      <w:r>
        <w:rPr>
          <w:i/>
          <w:sz w:val="32"/>
        </w:rPr>
        <w:t>microclim</w:t>
      </w:r>
      <w:proofErr w:type="spellEnd"/>
      <w:r>
        <w:rPr>
          <w:i/>
          <w:sz w:val="32"/>
        </w:rPr>
        <w:t xml:space="preserve"> </w:t>
      </w:r>
      <w:r w:rsidR="00CA4368">
        <w:rPr>
          <w:sz w:val="32"/>
        </w:rPr>
        <w:t xml:space="preserve">temperature data. </w:t>
      </w:r>
    </w:p>
    <w:p w14:paraId="39EF8437" w14:textId="77777777" w:rsidR="001072FA" w:rsidRPr="001D11C2" w:rsidRDefault="001D11C2" w:rsidP="001072FA">
      <w:pPr>
        <w:rPr>
          <w:b/>
        </w:rPr>
      </w:pPr>
      <w:r>
        <w:rPr>
          <w:b/>
        </w:rPr>
        <w:t>Data</w:t>
      </w:r>
    </w:p>
    <w:p w14:paraId="34B0121D" w14:textId="77777777" w:rsidR="001072FA" w:rsidRDefault="001072FA" w:rsidP="001072FA">
      <w:r>
        <w:t xml:space="preserve">Soil temperatures at 1 cm above the soil under 0% shade were extracted from the </w:t>
      </w:r>
      <w:proofErr w:type="spellStart"/>
      <w:r>
        <w:rPr>
          <w:i/>
        </w:rPr>
        <w:t>microclim</w:t>
      </w:r>
      <w:proofErr w:type="spellEnd"/>
      <w:r>
        <w:rPr>
          <w:i/>
        </w:rPr>
        <w:t xml:space="preserve"> </w:t>
      </w:r>
      <w:r>
        <w:t xml:space="preserve">dataset </w:t>
      </w:r>
      <w:r>
        <w:fldChar w:fldCharType="begin"/>
      </w:r>
      <w:r>
        <w:instrText xml:space="preserve"> ADDIN EN.CITE &lt;EndNote&gt;&lt;Cite&gt;&lt;Author&gt;Kearney&lt;/Author&gt;&lt;Year&gt;2014&lt;/Year&gt;&lt;RecNum&gt;789&lt;/RecNum&gt;&lt;DisplayText&gt;(Kearney&lt;style face="italic"&gt; et al.&lt;/style&gt;, 2014)&lt;/DisplayText&gt;&lt;record&gt;&lt;rec-number&gt;789&lt;/rec-number&gt;&lt;foreign-keys&gt;&lt;key app="EN" db-id="xfavpx5fcevxtfeevvi5xr5e0x0er5920fvt"&gt;789&lt;/key&gt;&lt;/foreign-keys&gt;&lt;ref-type name="Journal Article"&gt;17&lt;/ref-type&gt;&lt;contributors&gt;&lt;authors&gt;&lt;author&gt;Kearney, Michael R&lt;/author&gt;&lt;author&gt;Isaac, Andrew P&lt;/author&gt;&lt;author&gt;Porter, Warren P&lt;/author&gt;&lt;/authors&gt;&lt;/contributors&gt;&lt;titles&gt;&lt;title&gt;microclim: Global estimates of hourly microclimate based on long-term monthly climate averages&lt;/title&gt;&lt;secondary-title&gt;Scientific data&lt;/secondary-title&gt;&lt;/titles&gt;&lt;periodical&gt;&lt;full-title&gt;Scientific data&lt;/full-title&gt;&lt;/periodical&gt;&lt;volume&gt;1&lt;/volume&gt;&lt;dates&gt;&lt;year&gt;2014&lt;/year&gt;&lt;/dates&gt;&lt;urls&gt;&lt;/urls&gt;&lt;/record&gt;&lt;/Cite&gt;&lt;/EndNote&gt;</w:instrText>
      </w:r>
      <w:r>
        <w:fldChar w:fldCharType="separate"/>
      </w:r>
      <w:r>
        <w:rPr>
          <w:noProof/>
        </w:rPr>
        <w:t>(</w:t>
      </w:r>
      <w:hyperlink w:anchor="_ENREF_3" w:tooltip="Kearney, 2014 #789" w:history="1">
        <w:r w:rsidR="00CA4368">
          <w:rPr>
            <w:noProof/>
          </w:rPr>
          <w:t>Kearney</w:t>
        </w:r>
        <w:r w:rsidR="00CA4368" w:rsidRPr="001151F3">
          <w:rPr>
            <w:i/>
            <w:noProof/>
          </w:rPr>
          <w:t xml:space="preserve"> et al.</w:t>
        </w:r>
        <w:r w:rsidR="00CA4368">
          <w:rPr>
            <w:noProof/>
          </w:rPr>
          <w:t>, 2014</w:t>
        </w:r>
      </w:hyperlink>
      <w:r>
        <w:rPr>
          <w:noProof/>
        </w:rPr>
        <w:t>)</w:t>
      </w:r>
      <w:r>
        <w:fldChar w:fldCharType="end"/>
      </w:r>
      <w:r>
        <w:t>. A single average was calculated per sampling grid using data from January to March.</w:t>
      </w:r>
    </w:p>
    <w:p w14:paraId="61B3BE19" w14:textId="77777777" w:rsidR="001D11C2" w:rsidRDefault="001D11C2" w:rsidP="001D11C2">
      <w:pPr>
        <w:rPr>
          <w:b/>
        </w:rPr>
      </w:pPr>
      <w:r w:rsidRPr="004D1AD4">
        <w:rPr>
          <w:b/>
        </w:rPr>
        <w:t xml:space="preserve">Data </w:t>
      </w:r>
      <w:proofErr w:type="gramStart"/>
      <w:r w:rsidRPr="004D1AD4">
        <w:rPr>
          <w:b/>
        </w:rPr>
        <w:t>loggers</w:t>
      </w:r>
      <w:proofErr w:type="gramEnd"/>
      <w:r w:rsidRPr="004D1AD4">
        <w:rPr>
          <w:b/>
        </w:rPr>
        <w:t xml:space="preserve"> vs </w:t>
      </w:r>
      <w:proofErr w:type="spellStart"/>
      <w:r w:rsidRPr="004D1AD4">
        <w:rPr>
          <w:b/>
        </w:rPr>
        <w:t>microclim</w:t>
      </w:r>
      <w:proofErr w:type="spellEnd"/>
    </w:p>
    <w:p w14:paraId="47909D92" w14:textId="77777777" w:rsidR="001D11C2" w:rsidRDefault="001D11C2" w:rsidP="001D11C2">
      <w:r>
        <w:t xml:space="preserve">There was a strong and significant positive correlation between data logger temperature values and </w:t>
      </w:r>
      <w:proofErr w:type="spellStart"/>
      <w:r>
        <w:rPr>
          <w:i/>
        </w:rPr>
        <w:t>microclim</w:t>
      </w:r>
      <w:proofErr w:type="spellEnd"/>
      <w:r>
        <w:t xml:space="preserve"> estimates (</w:t>
      </w:r>
      <w:r>
        <w:rPr>
          <w:i/>
        </w:rPr>
        <w:t xml:space="preserve">r </w:t>
      </w:r>
      <w:r>
        <w:t xml:space="preserve">= 0.92, </w:t>
      </w:r>
      <w:r>
        <w:rPr>
          <w:i/>
        </w:rPr>
        <w:t>p</w:t>
      </w:r>
      <w:r>
        <w:t xml:space="preserve"> &lt; 0.001, Fig</w:t>
      </w:r>
      <w:r w:rsidR="00844692">
        <w:t>. S</w:t>
      </w:r>
      <w:r>
        <w:t>6.1). Major axis regression showed that the intercept was greater than zero (</w:t>
      </w:r>
      <w:r w:rsidR="00844692" w:rsidRPr="00844692">
        <w:t>95% CIs in</w:t>
      </w:r>
      <w:r w:rsidR="00844692">
        <w:t>tercept = 1.12</w:t>
      </w:r>
      <w:r w:rsidR="00844692" w:rsidRPr="00844692">
        <w:t xml:space="preserve">, </w:t>
      </w:r>
      <w:r w:rsidR="00844692">
        <w:t xml:space="preserve">3.62) and the slope was slightly less than one (95% CIs slope = 0.76, 0.91). </w:t>
      </w:r>
    </w:p>
    <w:p w14:paraId="11F9D7BD" w14:textId="77777777" w:rsidR="00844692" w:rsidRPr="001D11C2" w:rsidRDefault="00844692" w:rsidP="00844692">
      <w:pPr>
        <w:jc w:val="center"/>
      </w:pPr>
      <w:r>
        <w:rPr>
          <w:noProof/>
          <w:lang w:eastAsia="en-GB"/>
        </w:rPr>
        <w:drawing>
          <wp:inline distT="0" distB="0" distL="0" distR="0" wp14:anchorId="7A8E5933" wp14:editId="4200EDE4">
            <wp:extent cx="2870522" cy="276634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D0DA.tmp"/>
                    <pic:cNvPicPr/>
                  </pic:nvPicPr>
                  <pic:blipFill rotWithShape="1">
                    <a:blip r:embed="rId13" cstate="print">
                      <a:extLst>
                        <a:ext uri="{28A0092B-C50C-407E-A947-70E740481C1C}">
                          <a14:useLocalDpi xmlns:a14="http://schemas.microsoft.com/office/drawing/2010/main" val="0"/>
                        </a:ext>
                      </a:extLst>
                    </a:blip>
                    <a:srcRect l="25274" t="11071" r="24583" b="3572"/>
                    <a:stretch/>
                  </pic:blipFill>
                  <pic:spPr bwMode="auto">
                    <a:xfrm>
                      <a:off x="0" y="0"/>
                      <a:ext cx="2870522" cy="2766349"/>
                    </a:xfrm>
                    <a:prstGeom prst="rect">
                      <a:avLst/>
                    </a:prstGeom>
                    <a:ln>
                      <a:noFill/>
                    </a:ln>
                    <a:extLst>
                      <a:ext uri="{53640926-AAD7-44D8-BBD7-CCE9431645EC}">
                        <a14:shadowObscured xmlns:a14="http://schemas.microsoft.com/office/drawing/2010/main"/>
                      </a:ext>
                    </a:extLst>
                  </pic:spPr>
                </pic:pic>
              </a:graphicData>
            </a:graphic>
          </wp:inline>
        </w:drawing>
      </w:r>
    </w:p>
    <w:p w14:paraId="38D61E24" w14:textId="77777777" w:rsidR="001D11C2" w:rsidRDefault="001D11C2" w:rsidP="001D11C2">
      <w:r>
        <w:rPr>
          <w:b/>
        </w:rPr>
        <w:t>Fig S6.1.</w:t>
      </w:r>
      <w:r w:rsidRPr="009A3B59">
        <w:t xml:space="preserve"> </w:t>
      </w:r>
      <w:r>
        <w:t xml:space="preserve">Relationship between temperature values obtained from data loggers and those extracted from </w:t>
      </w:r>
      <w:proofErr w:type="spellStart"/>
      <w:r>
        <w:t>microc</w:t>
      </w:r>
      <w:r>
        <w:rPr>
          <w:i/>
        </w:rPr>
        <w:t>lim</w:t>
      </w:r>
      <w:proofErr w:type="spellEnd"/>
      <w:r>
        <w:t>, (</w:t>
      </w:r>
      <w:r>
        <w:rPr>
          <w:i/>
        </w:rPr>
        <w:t>r</w:t>
      </w:r>
      <w:r>
        <w:t xml:space="preserve"> = 0.92, </w:t>
      </w:r>
      <w:r>
        <w:rPr>
          <w:i/>
        </w:rPr>
        <w:t>p</w:t>
      </w:r>
      <w:r>
        <w:t xml:space="preserve"> &lt; 0.001). Red line indicates a 1:1 relationship.</w:t>
      </w:r>
    </w:p>
    <w:p w14:paraId="094F1290" w14:textId="77777777" w:rsidR="001D11C2" w:rsidRPr="001D11C2" w:rsidRDefault="001D11C2" w:rsidP="001D11C2">
      <w:pPr>
        <w:rPr>
          <w:b/>
          <w:sz w:val="32"/>
        </w:rPr>
      </w:pPr>
      <w:r>
        <w:rPr>
          <w:b/>
        </w:rPr>
        <w:t>Modelling</w:t>
      </w:r>
    </w:p>
    <w:p w14:paraId="3987DCBA" w14:textId="1E99190D" w:rsidR="001D11C2" w:rsidRDefault="001D11C2" w:rsidP="001D11C2">
      <w:r>
        <w:t xml:space="preserve">Spatial modelling took place as described in the main text. Linear mixed models (LMMs) were used to assess how much variation in assemblage weighted lightness could be explained by </w:t>
      </w:r>
      <w:proofErr w:type="spellStart"/>
      <w:r>
        <w:rPr>
          <w:i/>
        </w:rPr>
        <w:t>microclim</w:t>
      </w:r>
      <w:proofErr w:type="spellEnd"/>
      <w:r>
        <w:t xml:space="preserve"> estimates of temperature, amount of UV-B radiation and assemblage weighted body size. This was done using the lme4 package in R </w:t>
      </w:r>
      <w:r w:rsidR="00CA4368">
        <w:fldChar w:fldCharType="begin"/>
      </w:r>
      <w:r w:rsidR="00CA4368">
        <w:instrText xml:space="preserve"> ADDIN EN.CITE &lt;EndNote&gt;&lt;Cite&gt;&lt;Author&gt;Bates&lt;/Author&gt;&lt;Year&gt;2014&lt;/Year&gt;&lt;RecNum&gt;436&lt;/RecNum&gt;&lt;DisplayText&gt;(Bates&lt;style face="italic"&gt; et al.&lt;/style&gt;, 2014)&lt;/DisplayText&gt;&lt;record&gt;&lt;rec-number&gt;436&lt;/rec-number&gt;&lt;foreign-keys&gt;&lt;key app="EN" db-id="xfavpx5fcevxtfeevvi5xr5e0x0er5920fvt"&gt;436&lt;/key&gt;&lt;/foreign-keys&gt;&lt;ref-type name="Computer Program"&gt;9&lt;/ref-type&gt;&lt;contributors&gt;&lt;authors&gt;&lt;author&gt;Bates, D.&lt;/author&gt;&lt;author&gt;Maechler, M.&lt;/author&gt;&lt;author&gt;Bolker, B.&lt;/author&gt;&lt;author&gt;Walker, S.&lt;/author&gt;&lt;author&gt;Christensen, R.H.B.&lt;/author&gt;&lt;author&gt;Singmann, H.&lt;/author&gt;&lt;author&gt;Dai, B.&lt;/author&gt;&lt;/authors&gt;&lt;/contributors&gt;&lt;titles&gt;&lt;title&gt;lme4: Linear mixed-effects models using Eigen and S4&lt;/title&gt;&lt;/titles&gt;&lt;edition&gt;R package version 1.1-6&lt;/edition&gt;&lt;dates&gt;&lt;year&gt;2014&lt;/year&gt;&lt;/dates&gt;&lt;pub-location&gt;http://CRAN.R-project.org/package=lme4&lt;/pub-location&gt;&lt;urls&gt;&lt;related-urls&gt;&lt;url&gt;http://CRAN.R-project.org/package=lme4&lt;/url&gt;&lt;/related-urls&gt;&lt;/urls&gt;&lt;/record&gt;&lt;/Cite&gt;&lt;/EndNote&gt;</w:instrText>
      </w:r>
      <w:r w:rsidR="00CA4368">
        <w:fldChar w:fldCharType="separate"/>
      </w:r>
      <w:r w:rsidR="00CA4368">
        <w:rPr>
          <w:noProof/>
        </w:rPr>
        <w:t>(</w:t>
      </w:r>
      <w:hyperlink w:anchor="_ENREF_2" w:tooltip="Bates, 2014 #436" w:history="1">
        <w:r w:rsidR="00CA4368">
          <w:rPr>
            <w:noProof/>
          </w:rPr>
          <w:t>Bates</w:t>
        </w:r>
        <w:r w:rsidR="00CA4368" w:rsidRPr="00CA4368">
          <w:rPr>
            <w:i/>
            <w:noProof/>
          </w:rPr>
          <w:t xml:space="preserve"> et al.</w:t>
        </w:r>
        <w:r w:rsidR="00CA4368">
          <w:rPr>
            <w:noProof/>
          </w:rPr>
          <w:t>, 2014</w:t>
        </w:r>
      </w:hyperlink>
      <w:r w:rsidR="00CA4368">
        <w:rPr>
          <w:noProof/>
        </w:rPr>
        <w:t>)</w:t>
      </w:r>
      <w:r w:rsidR="00CA4368">
        <w:fldChar w:fldCharType="end"/>
      </w:r>
      <w:r>
        <w:t xml:space="preserve">. An interaction term between temperature and UV-B was also fitted. All explanatory variables were scaled and standardised in order to allow greater interpretability of the regression coefficients </w:t>
      </w:r>
      <w:r w:rsidR="00CA4368">
        <w:fldChar w:fldCharType="begin"/>
      </w:r>
      <w:r w:rsidR="00CA4368">
        <w:instrText xml:space="preserve"> ADDIN EN.CITE &lt;EndNote&gt;&lt;Cite&gt;&lt;Author&gt;Schielzeth&lt;/Author&gt;&lt;Year&gt;2010&lt;/Year&gt;&lt;RecNum&gt;435&lt;/RecNum&gt;&lt;DisplayText&gt;(Schielzeth, 2010)&lt;/DisplayText&gt;&lt;record&gt;&lt;rec-number&gt;435&lt;/rec-number&gt;&lt;foreign-keys&gt;&lt;key app="EN" db-id="xfavpx5fcevxtfeevvi5xr5e0x0er5920fvt"&gt;435&lt;/key&gt;&lt;/foreign-keys&gt;&lt;ref-type name="Journal Article"&gt;17&lt;/ref-type&gt;&lt;contributors&gt;&lt;authors&gt;&lt;author&gt;Schielzeth, Holger&lt;/author&gt;&lt;/authors&gt;&lt;/contributors&gt;&lt;titles&gt;&lt;title&gt;Simple means to improve the interpretability of regression coefficients&lt;/title&gt;&lt;secondary-title&gt;Methods in Ecology and Evolution&lt;/secondary-title&gt;&lt;/titles&gt;&lt;periodical&gt;&lt;full-title&gt;Methods in Ecology and Evolution&lt;/full-title&gt;&lt;/periodical&gt;&lt;pages&gt;103-113&lt;/pages&gt;&lt;volume&gt;1&lt;/volume&gt;&lt;number&gt;2&lt;/number&gt;&lt;dates&gt;&lt;year&gt;2010&lt;/year&gt;&lt;pub-dates&gt;&lt;date&gt;Jun&lt;/date&gt;&lt;/pub-dates&gt;&lt;/dates&gt;&lt;isbn&gt;2041-210X&lt;/isbn&gt;&lt;accession-num&gt;WOS:000288914100001&lt;/accession-num&gt;&lt;urls&gt;&lt;related-urls&gt;&lt;url&gt;&amp;lt;Go to ISI&amp;gt;://WOS:000288914100001&lt;/url&gt;&lt;/related-urls&gt;&lt;/urls&gt;&lt;electronic-resource-num&gt;10.1111/j.2041-210X.2010.00012.x&lt;/electronic-resource-num&gt;&lt;/record&gt;&lt;/Cite&gt;&lt;/EndNote&gt;</w:instrText>
      </w:r>
      <w:r w:rsidR="00CA4368">
        <w:fldChar w:fldCharType="separate"/>
      </w:r>
      <w:r w:rsidR="00CA4368">
        <w:rPr>
          <w:noProof/>
        </w:rPr>
        <w:t>(</w:t>
      </w:r>
      <w:hyperlink w:anchor="_ENREF_5" w:tooltip="Schielzeth, 2010 #435" w:history="1">
        <w:r w:rsidR="00CA4368">
          <w:rPr>
            <w:noProof/>
          </w:rPr>
          <w:t>Schielzeth, 2010</w:t>
        </w:r>
      </w:hyperlink>
      <w:r w:rsidR="00CA4368">
        <w:rPr>
          <w:noProof/>
        </w:rPr>
        <w:t>)</w:t>
      </w:r>
      <w:r w:rsidR="00CA4368">
        <w:fldChar w:fldCharType="end"/>
      </w:r>
      <w:r>
        <w:t xml:space="preserve">. Explanatory variables were coded as second order orthogonal polynomials in order to detect curvature in the relationships between them and assemblage weighted lightness. A nested random effects structure of transect within mountain range within continent was used to account for geographic configuration of the study sites. The response variable of assemblage weighted lightness was logit transformed to meet Gaussian assumptions. An information theoretic approach was used to assess models with different </w:t>
      </w:r>
      <w:r>
        <w:lastRenderedPageBreak/>
        <w:t xml:space="preserve">combinations of the explanatory variables. Bias corrected </w:t>
      </w:r>
      <w:proofErr w:type="spellStart"/>
      <w:r>
        <w:t>Akaike’s</w:t>
      </w:r>
      <w:proofErr w:type="spellEnd"/>
      <w:r>
        <w:t xml:space="preserve"> information criterion (</w:t>
      </w:r>
      <w:proofErr w:type="spellStart"/>
      <w:r>
        <w:t>AICc</w:t>
      </w:r>
      <w:proofErr w:type="spellEnd"/>
      <w:r>
        <w:t>) values were used to compare models. Marginal (due to fixed effects only) and conditional (due to fixed effects and random effects) R</w:t>
      </w:r>
      <w:r w:rsidRPr="001D11C2">
        <w:rPr>
          <w:vertAlign w:val="superscript"/>
        </w:rPr>
        <w:t>2</w:t>
      </w:r>
      <w:r>
        <w:t xml:space="preserve"> values were calculated for each model </w:t>
      </w:r>
      <w:r w:rsidR="00CA4368">
        <w:fldChar w:fldCharType="begin">
          <w:fldData xml:space="preserve">PEVuZE5vdGU+PENpdGU+PEF1dGhvcj5CYXJ0b8WEPC9BdXRob3I+PFllYXI+MjAxMzwvWWVhcj48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</w:fldData>
        </w:fldChar>
      </w:r>
      <w:r w:rsidR="00CA4368">
        <w:instrText xml:space="preserve"> ADDIN EN.CITE </w:instrText>
      </w:r>
      <w:r w:rsidR="00CA4368">
        <w:fldChar w:fldCharType="begin">
          <w:fldData xml:space="preserve">PEVuZE5vdGU+PENpdGU+PEF1dGhvcj5CYXJ0b8WEPC9BdXRob3I+PFllYXI+MjAxMzwvWWVhcj48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</w:fldData>
        </w:fldChar>
      </w:r>
      <w:r w:rsidR="00CA4368">
        <w:instrText xml:space="preserve"> ADDIN EN.CITE.DATA </w:instrText>
      </w:r>
      <w:r w:rsidR="00CA4368">
        <w:fldChar w:fldCharType="end"/>
      </w:r>
      <w:r w:rsidR="00CA4368">
        <w:fldChar w:fldCharType="separate"/>
      </w:r>
      <w:r w:rsidR="00CA4368">
        <w:rPr>
          <w:noProof/>
        </w:rPr>
        <w:t>(</w:t>
      </w:r>
      <w:hyperlink w:anchor="_ENREF_1" w:tooltip="Bartoń, 2013 #492" w:history="1">
        <w:r w:rsidR="00CA4368">
          <w:rPr>
            <w:noProof/>
          </w:rPr>
          <w:t>Bartoń, 2013</w:t>
        </w:r>
      </w:hyperlink>
      <w:r w:rsidR="00CA4368">
        <w:rPr>
          <w:noProof/>
        </w:rPr>
        <w:t xml:space="preserve">; </w:t>
      </w:r>
      <w:hyperlink w:anchor="_ENREF_4" w:tooltip="Nakagawa, 2013 #437" w:history="1">
        <w:r w:rsidR="00CA4368">
          <w:rPr>
            <w:noProof/>
          </w:rPr>
          <w:t>Nakagawa &amp; Schielzeth, 2013</w:t>
        </w:r>
      </w:hyperlink>
      <w:r w:rsidR="00CA4368">
        <w:rPr>
          <w:noProof/>
        </w:rPr>
        <w:t>)</w:t>
      </w:r>
      <w:r w:rsidR="00CA4368">
        <w:fldChar w:fldCharType="end"/>
      </w:r>
      <w:r>
        <w:t>. Type III tests using Wald χ</w:t>
      </w:r>
      <w:r w:rsidRPr="001D11C2">
        <w:rPr>
          <w:vertAlign w:val="superscript"/>
        </w:rPr>
        <w:t>2</w:t>
      </w:r>
      <w:r>
        <w:t xml:space="preserve"> statistics were used to assess the significance of the predictors in the “best” model. Each of the 274 observations in this analysis was an independent assemblage of ants.</w:t>
      </w:r>
    </w:p>
    <w:p w14:paraId="2C2BB12D" w14:textId="77777777" w:rsidR="00844692" w:rsidRDefault="00844692" w:rsidP="001D11C2">
      <w:r>
        <w:t xml:space="preserve">The best model was the same as when using </w:t>
      </w:r>
      <w:proofErr w:type="spellStart"/>
      <w:r>
        <w:rPr>
          <w:i/>
        </w:rPr>
        <w:t>WorldClim</w:t>
      </w:r>
      <w:proofErr w:type="spellEnd"/>
      <w:r>
        <w:rPr>
          <w:i/>
        </w:rPr>
        <w:t xml:space="preserve"> </w:t>
      </w:r>
      <w:r>
        <w:t xml:space="preserve">data. </w:t>
      </w:r>
      <w:r w:rsidR="00746592" w:rsidRPr="00746592">
        <w:t xml:space="preserve">It contained the main effects of temperature, UV-B, body size and also included an interaction </w:t>
      </w:r>
      <w:r w:rsidR="00CA4368" w:rsidRPr="00746592">
        <w:t>between temperature</w:t>
      </w:r>
      <w:r w:rsidR="00746592" w:rsidRPr="00746592">
        <w:t xml:space="preserve"> and UV </w:t>
      </w:r>
      <w:r w:rsidR="00746592" w:rsidRPr="00CA4368">
        <w:t>(</w:t>
      </w:r>
      <w:r w:rsidR="00CA4368" w:rsidRPr="00CA4368">
        <w:t>Table S6.1</w:t>
      </w:r>
      <w:r w:rsidR="00746592" w:rsidRPr="00CA4368">
        <w:t>).</w:t>
      </w:r>
      <w:r w:rsidR="00CA4368">
        <w:t xml:space="preserve"> All variables </w:t>
      </w:r>
      <w:r w:rsidR="00746592" w:rsidRPr="00746592">
        <w:t xml:space="preserve">were significant according to type III Wald Χ2 </w:t>
      </w:r>
      <w:r w:rsidR="00746592" w:rsidRPr="00CA4368">
        <w:t xml:space="preserve">tests (Table </w:t>
      </w:r>
      <w:r w:rsidR="00CA4368" w:rsidRPr="00CA4368">
        <w:t>S6.2</w:t>
      </w:r>
      <w:r w:rsidR="00746592" w:rsidRPr="00CA4368">
        <w:t>).</w:t>
      </w:r>
      <w:r w:rsidR="00746592" w:rsidRPr="00746592">
        <w:t xml:space="preserve"> Assemblage weighted lightness declined with increasing assemblage weighted body size (Fig. </w:t>
      </w:r>
      <w:r w:rsidR="00746592">
        <w:t>S6.2</w:t>
      </w:r>
      <w:r w:rsidR="00746592" w:rsidRPr="00746592">
        <w:t xml:space="preserve">a). </w:t>
      </w:r>
      <w:proofErr w:type="gramStart"/>
      <w:r w:rsidR="00746592" w:rsidRPr="00746592">
        <w:t>At</w:t>
      </w:r>
      <w:proofErr w:type="gramEnd"/>
      <w:r w:rsidR="00746592" w:rsidRPr="00746592">
        <w:t xml:space="preserve"> low levels of UV-B, assemblage weighted lightness increased with increasing temperature. At high levels of UV-B there was a hump-shaped relationship between lightness and temperature - at higher tempera</w:t>
      </w:r>
      <w:r w:rsidR="00746592">
        <w:t>tures lightness declined (Fig. S6.2</w:t>
      </w:r>
      <w:r w:rsidR="00746592" w:rsidRPr="00746592">
        <w:t>b).</w:t>
      </w:r>
    </w:p>
    <w:p w14:paraId="2338CA84" w14:textId="77777777" w:rsidR="00746592" w:rsidRDefault="00746592" w:rsidP="001D11C2">
      <w:r>
        <w:rPr>
          <w:noProof/>
          <w:lang w:eastAsia="en-GB"/>
        </w:rPr>
        <w:drawing>
          <wp:inline distT="0" distB="0" distL="0" distR="0" wp14:anchorId="38B3211D" wp14:editId="4B0A34D8">
            <wp:extent cx="5370653" cy="25811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56EC.tmp"/>
                    <pic:cNvPicPr/>
                  </pic:nvPicPr>
                  <pic:blipFill rotWithShape="1">
                    <a:blip r:embed="rId14" cstate="print">
                      <a:extLst>
                        <a:ext uri="{28A0092B-C50C-407E-A947-70E740481C1C}">
                          <a14:useLocalDpi xmlns:a14="http://schemas.microsoft.com/office/drawing/2010/main" val="0"/>
                        </a:ext>
                      </a:extLst>
                    </a:blip>
                    <a:srcRect l="3841" t="15000" r="2340" b="5357"/>
                    <a:stretch/>
                  </pic:blipFill>
                  <pic:spPr bwMode="auto">
                    <a:xfrm>
                      <a:off x="0" y="0"/>
                      <a:ext cx="5377178" cy="2584291"/>
                    </a:xfrm>
                    <a:prstGeom prst="rect">
                      <a:avLst/>
                    </a:prstGeom>
                    <a:ln>
                      <a:noFill/>
                    </a:ln>
                    <a:extLst>
                      <a:ext uri="{53640926-AAD7-44D8-BBD7-CCE9431645EC}">
                        <a14:shadowObscured xmlns:a14="http://schemas.microsoft.com/office/drawing/2010/main"/>
                      </a:ext>
                    </a:extLst>
                  </pic:spPr>
                </pic:pic>
              </a:graphicData>
            </a:graphic>
          </wp:inline>
        </w:drawing>
      </w:r>
    </w:p>
    <w:p w14:paraId="54BDE226" w14:textId="77777777" w:rsidR="00746592" w:rsidRDefault="00746592" w:rsidP="001D11C2">
      <w:r w:rsidRPr="00746592">
        <w:rPr>
          <w:b/>
        </w:rPr>
        <w:t>Fig S6.2.</w:t>
      </w:r>
      <w:r>
        <w:t xml:space="preserve"> </w:t>
      </w:r>
      <w:r w:rsidRPr="00746592">
        <w:t xml:space="preserve">Plots showing the relationship between assemblage lightness and body size (a) and average </w:t>
      </w:r>
      <w:proofErr w:type="spellStart"/>
      <w:r w:rsidRPr="00746592">
        <w:t>microclim</w:t>
      </w:r>
      <w:proofErr w:type="spellEnd"/>
      <w:r w:rsidRPr="00746592">
        <w:t xml:space="preserve"> derived summer temperature (b). Lines display model predictions. In (b), solid line represents predictions for low levels of UV-B, dashed line represents predictions for high UV-B (n = 274).</w:t>
      </w:r>
    </w:p>
    <w:p w14:paraId="1399AE7D" w14:textId="77777777" w:rsidR="00746592" w:rsidRDefault="00746592">
      <w:r>
        <w:br w:type="page"/>
      </w:r>
    </w:p>
    <w:p w14:paraId="09C7AD5B" w14:textId="77777777" w:rsidR="00746592" w:rsidRDefault="00746592" w:rsidP="001D11C2"/>
    <w:tbl>
      <w:tblPr>
        <w:tblW w:w="0" w:type="auto"/>
        <w:tblInd w:w="93" w:type="dxa"/>
        <w:tblLook w:val="04A0" w:firstRow="1" w:lastRow="0" w:firstColumn="1" w:lastColumn="0" w:noHBand="0" w:noVBand="1"/>
      </w:tblPr>
      <w:tblGrid>
        <w:gridCol w:w="3350"/>
        <w:gridCol w:w="680"/>
        <w:gridCol w:w="999"/>
        <w:gridCol w:w="937"/>
        <w:gridCol w:w="847"/>
        <w:gridCol w:w="878"/>
        <w:gridCol w:w="729"/>
        <w:gridCol w:w="729"/>
      </w:tblGrid>
      <w:tr w:rsidR="00746592" w:rsidRPr="00746592" w14:paraId="09C257C1" w14:textId="77777777" w:rsidTr="00746592">
        <w:trPr>
          <w:trHeight w:val="300"/>
        </w:trPr>
        <w:tc>
          <w:tcPr>
            <w:tcW w:w="0" w:type="auto"/>
            <w:gridSpan w:val="8"/>
            <w:tcBorders>
              <w:top w:val="nil"/>
              <w:left w:val="nil"/>
              <w:bottom w:val="single" w:sz="12" w:space="0" w:color="auto"/>
              <w:right w:val="nil"/>
            </w:tcBorders>
            <w:shd w:val="clear" w:color="auto" w:fill="auto"/>
            <w:noWrap/>
            <w:vAlign w:val="bottom"/>
            <w:hideMark/>
          </w:tcPr>
          <w:p w14:paraId="4C523B86" w14:textId="7262BEB8" w:rsidR="00746592" w:rsidRPr="00746592" w:rsidRDefault="00746592" w:rsidP="00C8715D">
            <w:pPr>
              <w:spacing w:after="0" w:line="240" w:lineRule="auto"/>
              <w:jc w:val="both"/>
              <w:rPr>
                <w:rFonts w:ascii="Calibri" w:eastAsia="Times New Roman" w:hAnsi="Calibri" w:cs="Times New Roman"/>
                <w:color w:val="000000"/>
                <w:lang w:eastAsia="en-GB"/>
              </w:rPr>
            </w:pPr>
            <w:r w:rsidRPr="00746592">
              <w:rPr>
                <w:rFonts w:ascii="Calibri" w:eastAsia="Times New Roman" w:hAnsi="Calibri" w:cs="Times New Roman"/>
                <w:b/>
                <w:color w:val="000000"/>
                <w:lang w:eastAsia="en-GB"/>
              </w:rPr>
              <w:t>Table S6.1.</w:t>
            </w:r>
            <w:r w:rsidRPr="00746592">
              <w:rPr>
                <w:rFonts w:ascii="Calibri" w:eastAsia="Times New Roman" w:hAnsi="Calibri" w:cs="Times New Roman"/>
                <w:color w:val="000000"/>
                <w:lang w:eastAsia="en-GB"/>
              </w:rPr>
              <w:t xml:space="preserve"> Comparative and summary statistics for linear mixed models explaining variation in ant assemblage colour across space. Predictors were all second order orthogonal polynomials and included average body size (BS + BS</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average summer temperature (T + T</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and average UV-B radiation (UV + UV</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xml:space="preserve">). The temperature variables were derived from </w:t>
            </w:r>
            <w:proofErr w:type="spellStart"/>
            <w:r w:rsidRPr="00746592">
              <w:rPr>
                <w:rFonts w:ascii="Calibri" w:eastAsia="Times New Roman" w:hAnsi="Calibri" w:cs="Times New Roman"/>
                <w:i/>
                <w:color w:val="000000"/>
                <w:lang w:eastAsia="en-GB"/>
              </w:rPr>
              <w:t>microclim</w:t>
            </w:r>
            <w:proofErr w:type="spellEnd"/>
            <w:r w:rsidRPr="00746592">
              <w:rPr>
                <w:rFonts w:ascii="Calibri" w:eastAsia="Times New Roman" w:hAnsi="Calibri" w:cs="Times New Roman"/>
                <w:color w:val="000000"/>
                <w:lang w:eastAsia="en-GB"/>
              </w:rPr>
              <w:t>. Listed are the degrees of freedom (</w:t>
            </w:r>
            <w:proofErr w:type="spellStart"/>
            <w:r w:rsidRPr="00746592">
              <w:rPr>
                <w:rFonts w:ascii="Calibri" w:eastAsia="Times New Roman" w:hAnsi="Calibri" w:cs="Times New Roman"/>
                <w:color w:val="000000"/>
                <w:lang w:eastAsia="en-GB"/>
              </w:rPr>
              <w:t>d.f.</w:t>
            </w:r>
            <w:proofErr w:type="spellEnd"/>
            <w:r w:rsidRPr="00746592">
              <w:rPr>
                <w:rFonts w:ascii="Calibri" w:eastAsia="Times New Roman" w:hAnsi="Calibri" w:cs="Times New Roman"/>
                <w:color w:val="000000"/>
                <w:lang w:eastAsia="en-GB"/>
              </w:rPr>
              <w:t xml:space="preserve">), maximum log-likelihood (LL), </w:t>
            </w:r>
            <w:proofErr w:type="spellStart"/>
            <w:r w:rsidRPr="00746592">
              <w:rPr>
                <w:rFonts w:ascii="Calibri" w:eastAsia="Times New Roman" w:hAnsi="Calibri" w:cs="Times New Roman"/>
                <w:color w:val="000000"/>
                <w:lang w:eastAsia="en-GB"/>
              </w:rPr>
              <w:t>Akaike's</w:t>
            </w:r>
            <w:proofErr w:type="spellEnd"/>
            <w:r w:rsidRPr="00746592">
              <w:rPr>
                <w:rFonts w:ascii="Calibri" w:eastAsia="Times New Roman" w:hAnsi="Calibri" w:cs="Times New Roman"/>
                <w:color w:val="000000"/>
                <w:lang w:eastAsia="en-GB"/>
              </w:rPr>
              <w:t xml:space="preserve"> bias corrected information criterion (</w:t>
            </w:r>
            <w:proofErr w:type="spellStart"/>
            <w:r w:rsidRPr="00746592">
              <w:rPr>
                <w:rFonts w:ascii="Calibri" w:eastAsia="Times New Roman" w:hAnsi="Calibri" w:cs="Times New Roman"/>
                <w:color w:val="000000"/>
                <w:lang w:eastAsia="en-GB"/>
              </w:rPr>
              <w:t>AICc</w:t>
            </w:r>
            <w:proofErr w:type="spellEnd"/>
            <w:r w:rsidRPr="00746592">
              <w:rPr>
                <w:rFonts w:ascii="Calibri" w:eastAsia="Times New Roman" w:hAnsi="Calibri" w:cs="Times New Roman"/>
                <w:color w:val="000000"/>
                <w:lang w:eastAsia="en-GB"/>
              </w:rPr>
              <w:t>) and it's change relative to the top ranked model (</w:t>
            </w:r>
            <w:proofErr w:type="spellStart"/>
            <w:r w:rsidRPr="00746592">
              <w:rPr>
                <w:rFonts w:ascii="Calibri" w:eastAsia="Times New Roman" w:hAnsi="Calibri" w:cs="Times New Roman"/>
                <w:color w:val="000000"/>
                <w:lang w:eastAsia="en-GB"/>
              </w:rPr>
              <w:t>ΔAICc</w:t>
            </w:r>
            <w:proofErr w:type="spellEnd"/>
            <w:r w:rsidRPr="00746592">
              <w:rPr>
                <w:rFonts w:ascii="Calibri" w:eastAsia="Times New Roman" w:hAnsi="Calibri" w:cs="Times New Roman"/>
                <w:color w:val="000000"/>
                <w:lang w:eastAsia="en-GB"/>
              </w:rPr>
              <w:t>), the model probabilities (</w:t>
            </w:r>
            <w:proofErr w:type="spellStart"/>
            <w:r w:rsidRPr="00746592">
              <w:rPr>
                <w:rFonts w:ascii="Calibri" w:eastAsia="Times New Roman" w:hAnsi="Calibri" w:cs="Times New Roman"/>
                <w:color w:val="000000"/>
                <w:lang w:eastAsia="en-GB"/>
              </w:rPr>
              <w:t>wAICc</w:t>
            </w:r>
            <w:proofErr w:type="spellEnd"/>
            <w:r w:rsidRPr="00746592">
              <w:rPr>
                <w:rFonts w:ascii="Calibri" w:eastAsia="Times New Roman" w:hAnsi="Calibri" w:cs="Times New Roman"/>
                <w:color w:val="000000"/>
                <w:lang w:eastAsia="en-GB"/>
              </w:rPr>
              <w:t>) and the marginal and conditional R</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s. Marginal R</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xml:space="preserve"> (R</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m) is the amount of variation explained by the fixed effects, conditional R</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xml:space="preserve"> (R</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vertAlign w:val="subscript"/>
                <w:lang w:eastAsia="en-GB"/>
              </w:rPr>
              <w:t>c</w:t>
            </w:r>
            <w:r w:rsidRPr="00746592">
              <w:rPr>
                <w:rFonts w:ascii="Calibri" w:eastAsia="Times New Roman" w:hAnsi="Calibri" w:cs="Times New Roman"/>
                <w:color w:val="000000"/>
                <w:lang w:eastAsia="en-GB"/>
              </w:rPr>
              <w:t xml:space="preserve">) is that explained by the fixed and random effects. </w:t>
            </w:r>
          </w:p>
        </w:tc>
      </w:tr>
      <w:tr w:rsidR="00746592" w:rsidRPr="00746592" w14:paraId="55E77602" w14:textId="77777777" w:rsidTr="00746592">
        <w:trPr>
          <w:trHeight w:val="300"/>
        </w:trPr>
        <w:tc>
          <w:tcPr>
            <w:tcW w:w="3417" w:type="dxa"/>
            <w:tcBorders>
              <w:top w:val="single" w:sz="12" w:space="0" w:color="auto"/>
              <w:left w:val="nil"/>
              <w:bottom w:val="single" w:sz="4" w:space="0" w:color="auto"/>
              <w:right w:val="nil"/>
            </w:tcBorders>
            <w:shd w:val="clear" w:color="auto" w:fill="auto"/>
            <w:noWrap/>
            <w:vAlign w:val="center"/>
            <w:hideMark/>
          </w:tcPr>
          <w:p w14:paraId="7FAD32F1"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Model</w:t>
            </w:r>
          </w:p>
        </w:tc>
        <w:tc>
          <w:tcPr>
            <w:tcW w:w="555" w:type="dxa"/>
            <w:tcBorders>
              <w:top w:val="single" w:sz="12" w:space="0" w:color="auto"/>
              <w:left w:val="nil"/>
              <w:bottom w:val="single" w:sz="4" w:space="0" w:color="auto"/>
              <w:right w:val="nil"/>
            </w:tcBorders>
            <w:shd w:val="clear" w:color="auto" w:fill="auto"/>
            <w:noWrap/>
            <w:vAlign w:val="bottom"/>
            <w:hideMark/>
          </w:tcPr>
          <w:p w14:paraId="328851B8" w14:textId="77777777" w:rsidR="00746592" w:rsidRPr="00746592" w:rsidRDefault="00746592" w:rsidP="00DE320F">
            <w:pPr>
              <w:spacing w:after="0" w:line="240" w:lineRule="auto"/>
              <w:jc w:val="center"/>
              <w:rPr>
                <w:rFonts w:ascii="Calibri" w:eastAsia="Times New Roman" w:hAnsi="Calibri" w:cs="Times New Roman"/>
                <w:color w:val="000000"/>
                <w:lang w:eastAsia="en-GB"/>
              </w:rPr>
            </w:pPr>
            <w:proofErr w:type="spellStart"/>
            <w:r w:rsidRPr="00746592">
              <w:rPr>
                <w:rFonts w:ascii="Calibri" w:eastAsia="Times New Roman" w:hAnsi="Calibri" w:cs="Times New Roman"/>
                <w:color w:val="000000"/>
                <w:lang w:eastAsia="en-GB"/>
              </w:rPr>
              <w:t>d.f.</w:t>
            </w:r>
            <w:proofErr w:type="spellEnd"/>
          </w:p>
        </w:tc>
        <w:tc>
          <w:tcPr>
            <w:tcW w:w="0" w:type="auto"/>
            <w:tcBorders>
              <w:top w:val="single" w:sz="12" w:space="0" w:color="auto"/>
              <w:left w:val="nil"/>
              <w:bottom w:val="single" w:sz="4" w:space="0" w:color="auto"/>
              <w:right w:val="nil"/>
            </w:tcBorders>
            <w:shd w:val="clear" w:color="auto" w:fill="auto"/>
            <w:noWrap/>
            <w:vAlign w:val="bottom"/>
            <w:hideMark/>
          </w:tcPr>
          <w:p w14:paraId="32B3D796" w14:textId="77777777" w:rsidR="00746592" w:rsidRPr="00746592" w:rsidRDefault="00746592" w:rsidP="00DE320F">
            <w:pPr>
              <w:spacing w:after="0" w:line="240" w:lineRule="auto"/>
              <w:jc w:val="center"/>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LL</w:t>
            </w:r>
          </w:p>
        </w:tc>
        <w:tc>
          <w:tcPr>
            <w:tcW w:w="0" w:type="auto"/>
            <w:tcBorders>
              <w:top w:val="single" w:sz="12" w:space="0" w:color="auto"/>
              <w:left w:val="nil"/>
              <w:bottom w:val="single" w:sz="4" w:space="0" w:color="auto"/>
              <w:right w:val="nil"/>
            </w:tcBorders>
            <w:shd w:val="clear" w:color="auto" w:fill="auto"/>
            <w:noWrap/>
            <w:vAlign w:val="bottom"/>
            <w:hideMark/>
          </w:tcPr>
          <w:p w14:paraId="386263DE" w14:textId="77777777" w:rsidR="00746592" w:rsidRPr="00746592" w:rsidRDefault="00746592" w:rsidP="00DE320F">
            <w:pPr>
              <w:spacing w:after="0" w:line="240" w:lineRule="auto"/>
              <w:jc w:val="center"/>
              <w:rPr>
                <w:rFonts w:ascii="Calibri" w:eastAsia="Times New Roman" w:hAnsi="Calibri" w:cs="Times New Roman"/>
                <w:color w:val="000000"/>
                <w:lang w:eastAsia="en-GB"/>
              </w:rPr>
            </w:pPr>
            <w:proofErr w:type="spellStart"/>
            <w:r w:rsidRPr="00746592">
              <w:rPr>
                <w:rFonts w:ascii="Calibri" w:eastAsia="Times New Roman" w:hAnsi="Calibri" w:cs="Times New Roman"/>
                <w:color w:val="000000"/>
                <w:lang w:eastAsia="en-GB"/>
              </w:rPr>
              <w:t>AICc</w:t>
            </w:r>
            <w:proofErr w:type="spellEnd"/>
          </w:p>
        </w:tc>
        <w:tc>
          <w:tcPr>
            <w:tcW w:w="0" w:type="auto"/>
            <w:tcBorders>
              <w:top w:val="single" w:sz="12" w:space="0" w:color="auto"/>
              <w:left w:val="nil"/>
              <w:bottom w:val="single" w:sz="4" w:space="0" w:color="auto"/>
              <w:right w:val="nil"/>
            </w:tcBorders>
            <w:shd w:val="clear" w:color="auto" w:fill="auto"/>
            <w:noWrap/>
            <w:vAlign w:val="bottom"/>
            <w:hideMark/>
          </w:tcPr>
          <w:p w14:paraId="319E1557" w14:textId="77777777" w:rsidR="00746592" w:rsidRPr="00746592" w:rsidRDefault="00746592" w:rsidP="00DE320F">
            <w:pPr>
              <w:spacing w:after="0" w:line="240" w:lineRule="auto"/>
              <w:jc w:val="center"/>
              <w:rPr>
                <w:rFonts w:ascii="Calibri" w:eastAsia="Times New Roman" w:hAnsi="Calibri" w:cs="Times New Roman"/>
                <w:color w:val="000000"/>
                <w:lang w:eastAsia="en-GB"/>
              </w:rPr>
            </w:pPr>
            <w:proofErr w:type="spellStart"/>
            <w:r w:rsidRPr="00746592">
              <w:rPr>
                <w:rFonts w:ascii="Calibri" w:eastAsia="Times New Roman" w:hAnsi="Calibri" w:cs="Times New Roman"/>
                <w:color w:val="000000"/>
                <w:lang w:eastAsia="en-GB"/>
              </w:rPr>
              <w:t>ΔAICc</w:t>
            </w:r>
            <w:proofErr w:type="spellEnd"/>
          </w:p>
        </w:tc>
        <w:tc>
          <w:tcPr>
            <w:tcW w:w="0" w:type="auto"/>
            <w:tcBorders>
              <w:top w:val="single" w:sz="12" w:space="0" w:color="auto"/>
              <w:left w:val="nil"/>
              <w:bottom w:val="single" w:sz="4" w:space="0" w:color="auto"/>
              <w:right w:val="nil"/>
            </w:tcBorders>
            <w:shd w:val="clear" w:color="auto" w:fill="auto"/>
            <w:noWrap/>
            <w:vAlign w:val="bottom"/>
            <w:hideMark/>
          </w:tcPr>
          <w:p w14:paraId="18A56E58" w14:textId="77777777" w:rsidR="00746592" w:rsidRPr="00746592" w:rsidRDefault="00746592" w:rsidP="00DE320F">
            <w:pPr>
              <w:spacing w:after="0" w:line="240" w:lineRule="auto"/>
              <w:jc w:val="center"/>
              <w:rPr>
                <w:rFonts w:ascii="Calibri" w:eastAsia="Times New Roman" w:hAnsi="Calibri" w:cs="Times New Roman"/>
                <w:color w:val="000000"/>
                <w:lang w:eastAsia="en-GB"/>
              </w:rPr>
            </w:pPr>
            <w:proofErr w:type="spellStart"/>
            <w:r w:rsidRPr="00746592">
              <w:rPr>
                <w:rFonts w:ascii="Calibri" w:eastAsia="Times New Roman" w:hAnsi="Calibri" w:cs="Times New Roman"/>
                <w:color w:val="000000"/>
                <w:lang w:eastAsia="en-GB"/>
              </w:rPr>
              <w:t>wAICc</w:t>
            </w:r>
            <w:proofErr w:type="spellEnd"/>
          </w:p>
        </w:tc>
        <w:tc>
          <w:tcPr>
            <w:tcW w:w="0" w:type="auto"/>
            <w:tcBorders>
              <w:top w:val="single" w:sz="12" w:space="0" w:color="auto"/>
              <w:left w:val="nil"/>
              <w:bottom w:val="single" w:sz="4" w:space="0" w:color="auto"/>
              <w:right w:val="nil"/>
            </w:tcBorders>
            <w:shd w:val="clear" w:color="auto" w:fill="auto"/>
            <w:noWrap/>
            <w:vAlign w:val="bottom"/>
            <w:hideMark/>
          </w:tcPr>
          <w:p w14:paraId="1D86E13D" w14:textId="77777777" w:rsidR="00746592" w:rsidRPr="00746592" w:rsidRDefault="00746592" w:rsidP="00DE320F">
            <w:pPr>
              <w:spacing w:after="0" w:line="240" w:lineRule="auto"/>
              <w:jc w:val="center"/>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R</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vertAlign w:val="subscript"/>
                <w:lang w:eastAsia="en-GB"/>
              </w:rPr>
              <w:t>m</w:t>
            </w:r>
          </w:p>
        </w:tc>
        <w:tc>
          <w:tcPr>
            <w:tcW w:w="0" w:type="auto"/>
            <w:tcBorders>
              <w:top w:val="single" w:sz="12" w:space="0" w:color="auto"/>
              <w:left w:val="nil"/>
              <w:bottom w:val="single" w:sz="4" w:space="0" w:color="auto"/>
              <w:right w:val="nil"/>
            </w:tcBorders>
            <w:shd w:val="clear" w:color="auto" w:fill="auto"/>
            <w:noWrap/>
            <w:vAlign w:val="bottom"/>
            <w:hideMark/>
          </w:tcPr>
          <w:p w14:paraId="5A7BAEA2" w14:textId="77777777" w:rsidR="00746592" w:rsidRPr="00746592" w:rsidRDefault="00746592" w:rsidP="00DE320F">
            <w:pPr>
              <w:spacing w:after="0" w:line="240" w:lineRule="auto"/>
              <w:jc w:val="center"/>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R</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vertAlign w:val="subscript"/>
                <w:lang w:eastAsia="en-GB"/>
              </w:rPr>
              <w:t>c</w:t>
            </w:r>
          </w:p>
        </w:tc>
      </w:tr>
      <w:tr w:rsidR="00746592" w:rsidRPr="00746592" w14:paraId="2FCB9FD3" w14:textId="77777777" w:rsidTr="00746592">
        <w:trPr>
          <w:trHeight w:val="300"/>
        </w:trPr>
        <w:tc>
          <w:tcPr>
            <w:tcW w:w="3417" w:type="dxa"/>
            <w:tcBorders>
              <w:top w:val="single" w:sz="4" w:space="0" w:color="auto"/>
              <w:left w:val="nil"/>
              <w:bottom w:val="nil"/>
              <w:right w:val="nil"/>
            </w:tcBorders>
            <w:shd w:val="clear" w:color="auto" w:fill="auto"/>
            <w:noWrap/>
            <w:vAlign w:val="center"/>
            <w:hideMark/>
          </w:tcPr>
          <w:p w14:paraId="2BA71FEA"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Spatial</w:t>
            </w:r>
          </w:p>
        </w:tc>
        <w:tc>
          <w:tcPr>
            <w:tcW w:w="555" w:type="dxa"/>
            <w:tcBorders>
              <w:top w:val="single" w:sz="4" w:space="0" w:color="auto"/>
              <w:left w:val="nil"/>
              <w:bottom w:val="nil"/>
              <w:right w:val="nil"/>
            </w:tcBorders>
            <w:shd w:val="clear" w:color="auto" w:fill="auto"/>
            <w:noWrap/>
            <w:vAlign w:val="bottom"/>
            <w:hideMark/>
          </w:tcPr>
          <w:p w14:paraId="45803125" w14:textId="77777777" w:rsidR="00746592" w:rsidRPr="00746592" w:rsidRDefault="00746592" w:rsidP="00746592">
            <w:pPr>
              <w:spacing w:after="0" w:line="240" w:lineRule="auto"/>
              <w:rPr>
                <w:rFonts w:ascii="Calibri" w:eastAsia="Times New Roman" w:hAnsi="Calibri" w:cs="Times New Roman"/>
                <w:color w:val="000000"/>
                <w:lang w:eastAsia="en-GB"/>
              </w:rPr>
            </w:pPr>
          </w:p>
        </w:tc>
        <w:tc>
          <w:tcPr>
            <w:tcW w:w="0" w:type="auto"/>
            <w:tcBorders>
              <w:top w:val="single" w:sz="4" w:space="0" w:color="auto"/>
              <w:left w:val="nil"/>
              <w:bottom w:val="nil"/>
              <w:right w:val="nil"/>
            </w:tcBorders>
            <w:shd w:val="clear" w:color="auto" w:fill="auto"/>
            <w:noWrap/>
            <w:vAlign w:val="bottom"/>
            <w:hideMark/>
          </w:tcPr>
          <w:p w14:paraId="61EA29D0" w14:textId="77777777" w:rsidR="00746592" w:rsidRPr="00746592" w:rsidRDefault="00746592" w:rsidP="00746592">
            <w:pPr>
              <w:spacing w:after="0" w:line="240" w:lineRule="auto"/>
              <w:rPr>
                <w:rFonts w:ascii="Calibri" w:eastAsia="Times New Roman" w:hAnsi="Calibri" w:cs="Times New Roman"/>
                <w:color w:val="000000"/>
                <w:lang w:eastAsia="en-GB"/>
              </w:rPr>
            </w:pPr>
          </w:p>
        </w:tc>
        <w:tc>
          <w:tcPr>
            <w:tcW w:w="0" w:type="auto"/>
            <w:tcBorders>
              <w:top w:val="single" w:sz="4" w:space="0" w:color="auto"/>
              <w:left w:val="nil"/>
              <w:bottom w:val="nil"/>
              <w:right w:val="nil"/>
            </w:tcBorders>
            <w:shd w:val="clear" w:color="auto" w:fill="auto"/>
            <w:noWrap/>
            <w:vAlign w:val="bottom"/>
            <w:hideMark/>
          </w:tcPr>
          <w:p w14:paraId="6F52F470" w14:textId="77777777" w:rsidR="00746592" w:rsidRPr="00746592" w:rsidRDefault="00746592" w:rsidP="00746592">
            <w:pPr>
              <w:spacing w:after="0" w:line="240" w:lineRule="auto"/>
              <w:rPr>
                <w:rFonts w:ascii="Calibri" w:eastAsia="Times New Roman" w:hAnsi="Calibri" w:cs="Times New Roman"/>
                <w:color w:val="000000"/>
                <w:lang w:eastAsia="en-GB"/>
              </w:rPr>
            </w:pPr>
          </w:p>
        </w:tc>
        <w:tc>
          <w:tcPr>
            <w:tcW w:w="0" w:type="auto"/>
            <w:tcBorders>
              <w:top w:val="single" w:sz="4" w:space="0" w:color="auto"/>
              <w:left w:val="nil"/>
              <w:bottom w:val="nil"/>
              <w:right w:val="nil"/>
            </w:tcBorders>
            <w:shd w:val="clear" w:color="auto" w:fill="auto"/>
            <w:noWrap/>
            <w:vAlign w:val="bottom"/>
            <w:hideMark/>
          </w:tcPr>
          <w:p w14:paraId="5C7871C2" w14:textId="77777777" w:rsidR="00746592" w:rsidRPr="00746592" w:rsidRDefault="00746592" w:rsidP="00746592">
            <w:pPr>
              <w:spacing w:after="0" w:line="240" w:lineRule="auto"/>
              <w:rPr>
                <w:rFonts w:ascii="Calibri" w:eastAsia="Times New Roman" w:hAnsi="Calibri" w:cs="Times New Roman"/>
                <w:color w:val="000000"/>
                <w:lang w:eastAsia="en-GB"/>
              </w:rPr>
            </w:pPr>
          </w:p>
        </w:tc>
        <w:tc>
          <w:tcPr>
            <w:tcW w:w="0" w:type="auto"/>
            <w:tcBorders>
              <w:top w:val="single" w:sz="4" w:space="0" w:color="auto"/>
              <w:left w:val="nil"/>
              <w:bottom w:val="nil"/>
              <w:right w:val="nil"/>
            </w:tcBorders>
            <w:shd w:val="clear" w:color="auto" w:fill="auto"/>
            <w:noWrap/>
            <w:vAlign w:val="bottom"/>
            <w:hideMark/>
          </w:tcPr>
          <w:p w14:paraId="13B11019" w14:textId="77777777" w:rsidR="00746592" w:rsidRPr="00746592" w:rsidRDefault="00746592" w:rsidP="00746592">
            <w:pPr>
              <w:spacing w:after="0" w:line="240" w:lineRule="auto"/>
              <w:rPr>
                <w:rFonts w:ascii="Calibri" w:eastAsia="Times New Roman" w:hAnsi="Calibri" w:cs="Times New Roman"/>
                <w:color w:val="000000"/>
                <w:lang w:eastAsia="en-GB"/>
              </w:rPr>
            </w:pPr>
          </w:p>
        </w:tc>
        <w:tc>
          <w:tcPr>
            <w:tcW w:w="0" w:type="auto"/>
            <w:tcBorders>
              <w:top w:val="single" w:sz="4" w:space="0" w:color="auto"/>
              <w:left w:val="nil"/>
              <w:bottom w:val="nil"/>
              <w:right w:val="nil"/>
            </w:tcBorders>
            <w:shd w:val="clear" w:color="auto" w:fill="auto"/>
            <w:noWrap/>
            <w:vAlign w:val="bottom"/>
            <w:hideMark/>
          </w:tcPr>
          <w:p w14:paraId="0AC342C9" w14:textId="77777777" w:rsidR="00746592" w:rsidRPr="00746592" w:rsidRDefault="00746592" w:rsidP="00746592">
            <w:pPr>
              <w:spacing w:after="0" w:line="240" w:lineRule="auto"/>
              <w:rPr>
                <w:rFonts w:ascii="Calibri" w:eastAsia="Times New Roman" w:hAnsi="Calibri" w:cs="Times New Roman"/>
                <w:color w:val="000000"/>
                <w:lang w:eastAsia="en-GB"/>
              </w:rPr>
            </w:pPr>
          </w:p>
        </w:tc>
        <w:tc>
          <w:tcPr>
            <w:tcW w:w="0" w:type="auto"/>
            <w:tcBorders>
              <w:top w:val="single" w:sz="4" w:space="0" w:color="auto"/>
              <w:left w:val="nil"/>
              <w:bottom w:val="nil"/>
              <w:right w:val="nil"/>
            </w:tcBorders>
            <w:shd w:val="clear" w:color="auto" w:fill="auto"/>
            <w:noWrap/>
            <w:vAlign w:val="bottom"/>
            <w:hideMark/>
          </w:tcPr>
          <w:p w14:paraId="7FE5D93B" w14:textId="77777777" w:rsidR="00746592" w:rsidRPr="00746592" w:rsidRDefault="00746592" w:rsidP="00746592">
            <w:pPr>
              <w:spacing w:after="0" w:line="240" w:lineRule="auto"/>
              <w:rPr>
                <w:rFonts w:ascii="Calibri" w:eastAsia="Times New Roman" w:hAnsi="Calibri" w:cs="Times New Roman"/>
                <w:color w:val="000000"/>
                <w:lang w:eastAsia="en-GB"/>
              </w:rPr>
            </w:pPr>
          </w:p>
        </w:tc>
      </w:tr>
      <w:tr w:rsidR="00746592" w:rsidRPr="00746592" w14:paraId="2F81D2F9" w14:textId="77777777" w:rsidTr="00746592">
        <w:trPr>
          <w:trHeight w:val="300"/>
        </w:trPr>
        <w:tc>
          <w:tcPr>
            <w:tcW w:w="3417" w:type="dxa"/>
            <w:tcBorders>
              <w:top w:val="nil"/>
              <w:left w:val="nil"/>
              <w:bottom w:val="nil"/>
              <w:right w:val="nil"/>
            </w:tcBorders>
            <w:shd w:val="clear" w:color="auto" w:fill="auto"/>
            <w:noWrap/>
            <w:vAlign w:val="center"/>
            <w:hideMark/>
          </w:tcPr>
          <w:p w14:paraId="31BF3101"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 (BS + BS</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 (T + T</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X (UV + UV</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w:t>
            </w:r>
          </w:p>
        </w:tc>
        <w:tc>
          <w:tcPr>
            <w:tcW w:w="555" w:type="dxa"/>
            <w:tcBorders>
              <w:top w:val="nil"/>
              <w:left w:val="nil"/>
              <w:bottom w:val="nil"/>
              <w:right w:val="nil"/>
            </w:tcBorders>
            <w:shd w:val="clear" w:color="auto" w:fill="auto"/>
            <w:noWrap/>
            <w:vAlign w:val="bottom"/>
            <w:hideMark/>
          </w:tcPr>
          <w:p w14:paraId="0EC7B48E"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15</w:t>
            </w:r>
          </w:p>
        </w:tc>
        <w:tc>
          <w:tcPr>
            <w:tcW w:w="0" w:type="auto"/>
            <w:tcBorders>
              <w:top w:val="nil"/>
              <w:left w:val="nil"/>
              <w:bottom w:val="nil"/>
              <w:right w:val="nil"/>
            </w:tcBorders>
            <w:shd w:val="clear" w:color="auto" w:fill="auto"/>
            <w:noWrap/>
            <w:vAlign w:val="bottom"/>
            <w:hideMark/>
          </w:tcPr>
          <w:p w14:paraId="1E66601D"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-321.19</w:t>
            </w:r>
          </w:p>
        </w:tc>
        <w:tc>
          <w:tcPr>
            <w:tcW w:w="0" w:type="auto"/>
            <w:tcBorders>
              <w:top w:val="nil"/>
              <w:left w:val="nil"/>
              <w:bottom w:val="nil"/>
              <w:right w:val="nil"/>
            </w:tcBorders>
            <w:shd w:val="clear" w:color="auto" w:fill="auto"/>
            <w:noWrap/>
            <w:vAlign w:val="bottom"/>
            <w:hideMark/>
          </w:tcPr>
          <w:p w14:paraId="5881F8AC"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674.25</w:t>
            </w:r>
          </w:p>
        </w:tc>
        <w:tc>
          <w:tcPr>
            <w:tcW w:w="0" w:type="auto"/>
            <w:tcBorders>
              <w:top w:val="nil"/>
              <w:left w:val="nil"/>
              <w:bottom w:val="nil"/>
              <w:right w:val="nil"/>
            </w:tcBorders>
            <w:shd w:val="clear" w:color="auto" w:fill="auto"/>
            <w:noWrap/>
            <w:vAlign w:val="bottom"/>
            <w:hideMark/>
          </w:tcPr>
          <w:p w14:paraId="0D2DCAE9"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0.00</w:t>
            </w:r>
          </w:p>
        </w:tc>
        <w:tc>
          <w:tcPr>
            <w:tcW w:w="0" w:type="auto"/>
            <w:tcBorders>
              <w:top w:val="nil"/>
              <w:left w:val="nil"/>
              <w:bottom w:val="nil"/>
              <w:right w:val="nil"/>
            </w:tcBorders>
            <w:shd w:val="clear" w:color="auto" w:fill="auto"/>
            <w:noWrap/>
            <w:vAlign w:val="bottom"/>
            <w:hideMark/>
          </w:tcPr>
          <w:p w14:paraId="30CDF9C1"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0.90</w:t>
            </w:r>
          </w:p>
        </w:tc>
        <w:tc>
          <w:tcPr>
            <w:tcW w:w="0" w:type="auto"/>
            <w:tcBorders>
              <w:top w:val="nil"/>
              <w:left w:val="nil"/>
              <w:bottom w:val="nil"/>
              <w:right w:val="nil"/>
            </w:tcBorders>
            <w:shd w:val="clear" w:color="auto" w:fill="auto"/>
            <w:noWrap/>
            <w:vAlign w:val="bottom"/>
            <w:hideMark/>
          </w:tcPr>
          <w:p w14:paraId="68F321ED"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0.50</w:t>
            </w:r>
          </w:p>
        </w:tc>
        <w:tc>
          <w:tcPr>
            <w:tcW w:w="0" w:type="auto"/>
            <w:tcBorders>
              <w:top w:val="nil"/>
              <w:left w:val="nil"/>
              <w:bottom w:val="nil"/>
              <w:right w:val="nil"/>
            </w:tcBorders>
            <w:shd w:val="clear" w:color="auto" w:fill="auto"/>
            <w:noWrap/>
            <w:vAlign w:val="bottom"/>
            <w:hideMark/>
          </w:tcPr>
          <w:p w14:paraId="52695F82"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0.53</w:t>
            </w:r>
          </w:p>
        </w:tc>
      </w:tr>
      <w:tr w:rsidR="00746592" w:rsidRPr="00746592" w14:paraId="10E79CA7" w14:textId="77777777" w:rsidTr="00746592">
        <w:trPr>
          <w:trHeight w:val="300"/>
        </w:trPr>
        <w:tc>
          <w:tcPr>
            <w:tcW w:w="3417" w:type="dxa"/>
            <w:tcBorders>
              <w:top w:val="nil"/>
              <w:left w:val="nil"/>
              <w:bottom w:val="nil"/>
              <w:right w:val="nil"/>
            </w:tcBorders>
            <w:shd w:val="clear" w:color="auto" w:fill="auto"/>
            <w:noWrap/>
            <w:vAlign w:val="center"/>
            <w:hideMark/>
          </w:tcPr>
          <w:p w14:paraId="22875EA5"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 (BS + BS</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 (T + T</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 (UV + UV</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w:t>
            </w:r>
          </w:p>
        </w:tc>
        <w:tc>
          <w:tcPr>
            <w:tcW w:w="555" w:type="dxa"/>
            <w:tcBorders>
              <w:top w:val="nil"/>
              <w:left w:val="nil"/>
              <w:bottom w:val="nil"/>
              <w:right w:val="nil"/>
            </w:tcBorders>
            <w:shd w:val="clear" w:color="auto" w:fill="auto"/>
            <w:noWrap/>
            <w:vAlign w:val="bottom"/>
            <w:hideMark/>
          </w:tcPr>
          <w:p w14:paraId="3E469EA8"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11</w:t>
            </w:r>
          </w:p>
        </w:tc>
        <w:tc>
          <w:tcPr>
            <w:tcW w:w="0" w:type="auto"/>
            <w:tcBorders>
              <w:top w:val="nil"/>
              <w:left w:val="nil"/>
              <w:bottom w:val="nil"/>
              <w:right w:val="nil"/>
            </w:tcBorders>
            <w:shd w:val="clear" w:color="auto" w:fill="auto"/>
            <w:noWrap/>
            <w:vAlign w:val="bottom"/>
            <w:hideMark/>
          </w:tcPr>
          <w:p w14:paraId="36416E25"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-328.40</w:t>
            </w:r>
          </w:p>
        </w:tc>
        <w:tc>
          <w:tcPr>
            <w:tcW w:w="0" w:type="auto"/>
            <w:tcBorders>
              <w:top w:val="nil"/>
              <w:left w:val="nil"/>
              <w:bottom w:val="nil"/>
              <w:right w:val="nil"/>
            </w:tcBorders>
            <w:shd w:val="clear" w:color="auto" w:fill="auto"/>
            <w:noWrap/>
            <w:vAlign w:val="bottom"/>
            <w:hideMark/>
          </w:tcPr>
          <w:p w14:paraId="072B567D"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679.80</w:t>
            </w:r>
          </w:p>
        </w:tc>
        <w:tc>
          <w:tcPr>
            <w:tcW w:w="0" w:type="auto"/>
            <w:tcBorders>
              <w:top w:val="nil"/>
              <w:left w:val="nil"/>
              <w:bottom w:val="nil"/>
              <w:right w:val="nil"/>
            </w:tcBorders>
            <w:shd w:val="clear" w:color="auto" w:fill="auto"/>
            <w:noWrap/>
            <w:vAlign w:val="bottom"/>
            <w:hideMark/>
          </w:tcPr>
          <w:p w14:paraId="24A1B31B"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5.55</w:t>
            </w:r>
          </w:p>
        </w:tc>
        <w:tc>
          <w:tcPr>
            <w:tcW w:w="0" w:type="auto"/>
            <w:tcBorders>
              <w:top w:val="nil"/>
              <w:left w:val="nil"/>
              <w:bottom w:val="nil"/>
              <w:right w:val="nil"/>
            </w:tcBorders>
            <w:shd w:val="clear" w:color="auto" w:fill="auto"/>
            <w:noWrap/>
            <w:vAlign w:val="bottom"/>
            <w:hideMark/>
          </w:tcPr>
          <w:p w14:paraId="6A60E766"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0.06</w:t>
            </w:r>
          </w:p>
        </w:tc>
        <w:tc>
          <w:tcPr>
            <w:tcW w:w="0" w:type="auto"/>
            <w:tcBorders>
              <w:top w:val="nil"/>
              <w:left w:val="nil"/>
              <w:bottom w:val="nil"/>
              <w:right w:val="nil"/>
            </w:tcBorders>
            <w:shd w:val="clear" w:color="auto" w:fill="auto"/>
            <w:noWrap/>
            <w:vAlign w:val="bottom"/>
            <w:hideMark/>
          </w:tcPr>
          <w:p w14:paraId="229A3708"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0.46</w:t>
            </w:r>
          </w:p>
        </w:tc>
        <w:tc>
          <w:tcPr>
            <w:tcW w:w="0" w:type="auto"/>
            <w:tcBorders>
              <w:top w:val="nil"/>
              <w:left w:val="nil"/>
              <w:bottom w:val="nil"/>
              <w:right w:val="nil"/>
            </w:tcBorders>
            <w:shd w:val="clear" w:color="auto" w:fill="auto"/>
            <w:noWrap/>
            <w:vAlign w:val="bottom"/>
            <w:hideMark/>
          </w:tcPr>
          <w:p w14:paraId="113DF4DE"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0.62</w:t>
            </w:r>
          </w:p>
        </w:tc>
      </w:tr>
      <w:tr w:rsidR="00746592" w:rsidRPr="00746592" w14:paraId="5C4E0793" w14:textId="77777777" w:rsidTr="00746592">
        <w:trPr>
          <w:trHeight w:val="300"/>
        </w:trPr>
        <w:tc>
          <w:tcPr>
            <w:tcW w:w="3417" w:type="dxa"/>
            <w:tcBorders>
              <w:top w:val="nil"/>
              <w:left w:val="nil"/>
              <w:bottom w:val="nil"/>
              <w:right w:val="nil"/>
            </w:tcBorders>
            <w:shd w:val="clear" w:color="auto" w:fill="auto"/>
            <w:noWrap/>
            <w:vAlign w:val="center"/>
            <w:hideMark/>
          </w:tcPr>
          <w:p w14:paraId="20716865"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 (BS + BS</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 (T + T</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w:t>
            </w:r>
          </w:p>
        </w:tc>
        <w:tc>
          <w:tcPr>
            <w:tcW w:w="555" w:type="dxa"/>
            <w:tcBorders>
              <w:top w:val="nil"/>
              <w:left w:val="nil"/>
              <w:bottom w:val="nil"/>
              <w:right w:val="nil"/>
            </w:tcBorders>
            <w:shd w:val="clear" w:color="auto" w:fill="auto"/>
            <w:noWrap/>
            <w:vAlign w:val="bottom"/>
            <w:hideMark/>
          </w:tcPr>
          <w:p w14:paraId="39BEA73C"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9</w:t>
            </w:r>
          </w:p>
        </w:tc>
        <w:tc>
          <w:tcPr>
            <w:tcW w:w="0" w:type="auto"/>
            <w:tcBorders>
              <w:top w:val="nil"/>
              <w:left w:val="nil"/>
              <w:bottom w:val="nil"/>
              <w:right w:val="nil"/>
            </w:tcBorders>
            <w:shd w:val="clear" w:color="auto" w:fill="auto"/>
            <w:noWrap/>
            <w:vAlign w:val="bottom"/>
            <w:hideMark/>
          </w:tcPr>
          <w:p w14:paraId="622279A5"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-330.82</w:t>
            </w:r>
          </w:p>
        </w:tc>
        <w:tc>
          <w:tcPr>
            <w:tcW w:w="0" w:type="auto"/>
            <w:tcBorders>
              <w:top w:val="nil"/>
              <w:left w:val="nil"/>
              <w:bottom w:val="nil"/>
              <w:right w:val="nil"/>
            </w:tcBorders>
            <w:shd w:val="clear" w:color="auto" w:fill="auto"/>
            <w:noWrap/>
            <w:vAlign w:val="bottom"/>
            <w:hideMark/>
          </w:tcPr>
          <w:p w14:paraId="5FA18867"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680.32</w:t>
            </w:r>
          </w:p>
        </w:tc>
        <w:tc>
          <w:tcPr>
            <w:tcW w:w="0" w:type="auto"/>
            <w:tcBorders>
              <w:top w:val="nil"/>
              <w:left w:val="nil"/>
              <w:bottom w:val="nil"/>
              <w:right w:val="nil"/>
            </w:tcBorders>
            <w:shd w:val="clear" w:color="auto" w:fill="auto"/>
            <w:noWrap/>
            <w:vAlign w:val="bottom"/>
            <w:hideMark/>
          </w:tcPr>
          <w:p w14:paraId="52FAD2F9"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6.08</w:t>
            </w:r>
          </w:p>
        </w:tc>
        <w:tc>
          <w:tcPr>
            <w:tcW w:w="0" w:type="auto"/>
            <w:tcBorders>
              <w:top w:val="nil"/>
              <w:left w:val="nil"/>
              <w:bottom w:val="nil"/>
              <w:right w:val="nil"/>
            </w:tcBorders>
            <w:shd w:val="clear" w:color="auto" w:fill="auto"/>
            <w:noWrap/>
            <w:vAlign w:val="bottom"/>
            <w:hideMark/>
          </w:tcPr>
          <w:p w14:paraId="7B7C8873"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0.04</w:t>
            </w:r>
          </w:p>
        </w:tc>
        <w:tc>
          <w:tcPr>
            <w:tcW w:w="0" w:type="auto"/>
            <w:tcBorders>
              <w:top w:val="nil"/>
              <w:left w:val="nil"/>
              <w:bottom w:val="nil"/>
              <w:right w:val="nil"/>
            </w:tcBorders>
            <w:shd w:val="clear" w:color="auto" w:fill="auto"/>
            <w:noWrap/>
            <w:vAlign w:val="bottom"/>
            <w:hideMark/>
          </w:tcPr>
          <w:p w14:paraId="738B967D"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0.48</w:t>
            </w:r>
          </w:p>
        </w:tc>
        <w:tc>
          <w:tcPr>
            <w:tcW w:w="0" w:type="auto"/>
            <w:tcBorders>
              <w:top w:val="nil"/>
              <w:left w:val="nil"/>
              <w:bottom w:val="nil"/>
              <w:right w:val="nil"/>
            </w:tcBorders>
            <w:shd w:val="clear" w:color="auto" w:fill="auto"/>
            <w:noWrap/>
            <w:vAlign w:val="bottom"/>
            <w:hideMark/>
          </w:tcPr>
          <w:p w14:paraId="4D193D35"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0.70</w:t>
            </w:r>
          </w:p>
        </w:tc>
      </w:tr>
      <w:tr w:rsidR="00746592" w:rsidRPr="00746592" w14:paraId="5B607000" w14:textId="77777777" w:rsidTr="00746592">
        <w:trPr>
          <w:trHeight w:val="300"/>
        </w:trPr>
        <w:tc>
          <w:tcPr>
            <w:tcW w:w="3417" w:type="dxa"/>
            <w:tcBorders>
              <w:top w:val="nil"/>
              <w:left w:val="nil"/>
              <w:bottom w:val="nil"/>
              <w:right w:val="nil"/>
            </w:tcBorders>
            <w:shd w:val="clear" w:color="auto" w:fill="auto"/>
            <w:noWrap/>
            <w:vAlign w:val="center"/>
            <w:hideMark/>
          </w:tcPr>
          <w:p w14:paraId="38856CC4"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 (T + T</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X (UV + UV</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w:t>
            </w:r>
          </w:p>
        </w:tc>
        <w:tc>
          <w:tcPr>
            <w:tcW w:w="555" w:type="dxa"/>
            <w:tcBorders>
              <w:top w:val="nil"/>
              <w:left w:val="nil"/>
              <w:bottom w:val="nil"/>
              <w:right w:val="nil"/>
            </w:tcBorders>
            <w:shd w:val="clear" w:color="auto" w:fill="auto"/>
            <w:noWrap/>
            <w:vAlign w:val="bottom"/>
            <w:hideMark/>
          </w:tcPr>
          <w:p w14:paraId="71AA774A"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13</w:t>
            </w:r>
          </w:p>
        </w:tc>
        <w:tc>
          <w:tcPr>
            <w:tcW w:w="0" w:type="auto"/>
            <w:tcBorders>
              <w:top w:val="nil"/>
              <w:left w:val="nil"/>
              <w:bottom w:val="nil"/>
              <w:right w:val="nil"/>
            </w:tcBorders>
            <w:shd w:val="clear" w:color="auto" w:fill="auto"/>
            <w:noWrap/>
            <w:vAlign w:val="bottom"/>
            <w:hideMark/>
          </w:tcPr>
          <w:p w14:paraId="33AF34CA"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-330.46</w:t>
            </w:r>
          </w:p>
        </w:tc>
        <w:tc>
          <w:tcPr>
            <w:tcW w:w="0" w:type="auto"/>
            <w:tcBorders>
              <w:top w:val="nil"/>
              <w:left w:val="nil"/>
              <w:bottom w:val="nil"/>
              <w:right w:val="nil"/>
            </w:tcBorders>
            <w:shd w:val="clear" w:color="auto" w:fill="auto"/>
            <w:noWrap/>
            <w:vAlign w:val="bottom"/>
            <w:hideMark/>
          </w:tcPr>
          <w:p w14:paraId="6388FA3B"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688.32</w:t>
            </w:r>
          </w:p>
        </w:tc>
        <w:tc>
          <w:tcPr>
            <w:tcW w:w="0" w:type="auto"/>
            <w:tcBorders>
              <w:top w:val="nil"/>
              <w:left w:val="nil"/>
              <w:bottom w:val="nil"/>
              <w:right w:val="nil"/>
            </w:tcBorders>
            <w:shd w:val="clear" w:color="auto" w:fill="auto"/>
            <w:noWrap/>
            <w:vAlign w:val="bottom"/>
            <w:hideMark/>
          </w:tcPr>
          <w:p w14:paraId="18F482E7"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14.07</w:t>
            </w:r>
          </w:p>
        </w:tc>
        <w:tc>
          <w:tcPr>
            <w:tcW w:w="0" w:type="auto"/>
            <w:tcBorders>
              <w:top w:val="nil"/>
              <w:left w:val="nil"/>
              <w:bottom w:val="nil"/>
              <w:right w:val="nil"/>
            </w:tcBorders>
            <w:shd w:val="clear" w:color="auto" w:fill="auto"/>
            <w:noWrap/>
            <w:vAlign w:val="bottom"/>
            <w:hideMark/>
          </w:tcPr>
          <w:p w14:paraId="774E86BF"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0.00</w:t>
            </w:r>
          </w:p>
        </w:tc>
        <w:tc>
          <w:tcPr>
            <w:tcW w:w="0" w:type="auto"/>
            <w:tcBorders>
              <w:top w:val="nil"/>
              <w:left w:val="nil"/>
              <w:bottom w:val="nil"/>
              <w:right w:val="nil"/>
            </w:tcBorders>
            <w:shd w:val="clear" w:color="auto" w:fill="auto"/>
            <w:noWrap/>
            <w:vAlign w:val="bottom"/>
            <w:hideMark/>
          </w:tcPr>
          <w:p w14:paraId="1A943B62"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0.38</w:t>
            </w:r>
          </w:p>
        </w:tc>
        <w:tc>
          <w:tcPr>
            <w:tcW w:w="0" w:type="auto"/>
            <w:tcBorders>
              <w:top w:val="nil"/>
              <w:left w:val="nil"/>
              <w:bottom w:val="nil"/>
              <w:right w:val="nil"/>
            </w:tcBorders>
            <w:shd w:val="clear" w:color="auto" w:fill="auto"/>
            <w:noWrap/>
            <w:vAlign w:val="bottom"/>
            <w:hideMark/>
          </w:tcPr>
          <w:p w14:paraId="43B6EAF4"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0.51</w:t>
            </w:r>
          </w:p>
        </w:tc>
      </w:tr>
      <w:tr w:rsidR="00746592" w:rsidRPr="00746592" w14:paraId="0A7FDF15" w14:textId="77777777" w:rsidTr="00746592">
        <w:trPr>
          <w:trHeight w:val="300"/>
        </w:trPr>
        <w:tc>
          <w:tcPr>
            <w:tcW w:w="3417" w:type="dxa"/>
            <w:tcBorders>
              <w:top w:val="nil"/>
              <w:left w:val="nil"/>
              <w:bottom w:val="nil"/>
              <w:right w:val="nil"/>
            </w:tcBorders>
            <w:shd w:val="clear" w:color="auto" w:fill="auto"/>
            <w:noWrap/>
            <w:vAlign w:val="center"/>
            <w:hideMark/>
          </w:tcPr>
          <w:p w14:paraId="1DB59648"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 (T + T</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 (UV + UV</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w:t>
            </w:r>
          </w:p>
        </w:tc>
        <w:tc>
          <w:tcPr>
            <w:tcW w:w="555" w:type="dxa"/>
            <w:tcBorders>
              <w:top w:val="nil"/>
              <w:left w:val="nil"/>
              <w:bottom w:val="nil"/>
              <w:right w:val="nil"/>
            </w:tcBorders>
            <w:shd w:val="clear" w:color="auto" w:fill="auto"/>
            <w:noWrap/>
            <w:vAlign w:val="bottom"/>
            <w:hideMark/>
          </w:tcPr>
          <w:p w14:paraId="5A52F94F"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9</w:t>
            </w:r>
          </w:p>
        </w:tc>
        <w:tc>
          <w:tcPr>
            <w:tcW w:w="0" w:type="auto"/>
            <w:tcBorders>
              <w:top w:val="nil"/>
              <w:left w:val="nil"/>
              <w:bottom w:val="nil"/>
              <w:right w:val="nil"/>
            </w:tcBorders>
            <w:shd w:val="clear" w:color="auto" w:fill="auto"/>
            <w:noWrap/>
            <w:vAlign w:val="bottom"/>
            <w:hideMark/>
          </w:tcPr>
          <w:p w14:paraId="3C332B88"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-336.42</w:t>
            </w:r>
          </w:p>
        </w:tc>
        <w:tc>
          <w:tcPr>
            <w:tcW w:w="0" w:type="auto"/>
            <w:tcBorders>
              <w:top w:val="nil"/>
              <w:left w:val="nil"/>
              <w:bottom w:val="nil"/>
              <w:right w:val="nil"/>
            </w:tcBorders>
            <w:shd w:val="clear" w:color="auto" w:fill="auto"/>
            <w:noWrap/>
            <w:vAlign w:val="bottom"/>
            <w:hideMark/>
          </w:tcPr>
          <w:p w14:paraId="1219E676"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691.52</w:t>
            </w:r>
          </w:p>
        </w:tc>
        <w:tc>
          <w:tcPr>
            <w:tcW w:w="0" w:type="auto"/>
            <w:tcBorders>
              <w:top w:val="nil"/>
              <w:left w:val="nil"/>
              <w:bottom w:val="nil"/>
              <w:right w:val="nil"/>
            </w:tcBorders>
            <w:shd w:val="clear" w:color="auto" w:fill="auto"/>
            <w:noWrap/>
            <w:vAlign w:val="bottom"/>
            <w:hideMark/>
          </w:tcPr>
          <w:p w14:paraId="06AAFF7B"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17.27</w:t>
            </w:r>
          </w:p>
        </w:tc>
        <w:tc>
          <w:tcPr>
            <w:tcW w:w="0" w:type="auto"/>
            <w:tcBorders>
              <w:top w:val="nil"/>
              <w:left w:val="nil"/>
              <w:bottom w:val="nil"/>
              <w:right w:val="nil"/>
            </w:tcBorders>
            <w:shd w:val="clear" w:color="auto" w:fill="auto"/>
            <w:noWrap/>
            <w:vAlign w:val="bottom"/>
            <w:hideMark/>
          </w:tcPr>
          <w:p w14:paraId="6917D784"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0.00</w:t>
            </w:r>
          </w:p>
        </w:tc>
        <w:tc>
          <w:tcPr>
            <w:tcW w:w="0" w:type="auto"/>
            <w:tcBorders>
              <w:top w:val="nil"/>
              <w:left w:val="nil"/>
              <w:bottom w:val="nil"/>
              <w:right w:val="nil"/>
            </w:tcBorders>
            <w:shd w:val="clear" w:color="auto" w:fill="auto"/>
            <w:noWrap/>
            <w:vAlign w:val="bottom"/>
            <w:hideMark/>
          </w:tcPr>
          <w:p w14:paraId="52B3C7E1"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0.33</w:t>
            </w:r>
          </w:p>
        </w:tc>
        <w:tc>
          <w:tcPr>
            <w:tcW w:w="0" w:type="auto"/>
            <w:tcBorders>
              <w:top w:val="nil"/>
              <w:left w:val="nil"/>
              <w:bottom w:val="nil"/>
              <w:right w:val="nil"/>
            </w:tcBorders>
            <w:shd w:val="clear" w:color="auto" w:fill="auto"/>
            <w:noWrap/>
            <w:vAlign w:val="bottom"/>
            <w:hideMark/>
          </w:tcPr>
          <w:p w14:paraId="5607F647"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0.58</w:t>
            </w:r>
          </w:p>
        </w:tc>
      </w:tr>
      <w:tr w:rsidR="00746592" w:rsidRPr="00746592" w14:paraId="65E980B8" w14:textId="77777777" w:rsidTr="00746592">
        <w:trPr>
          <w:trHeight w:val="300"/>
        </w:trPr>
        <w:tc>
          <w:tcPr>
            <w:tcW w:w="3417" w:type="dxa"/>
            <w:tcBorders>
              <w:top w:val="nil"/>
              <w:left w:val="nil"/>
              <w:bottom w:val="nil"/>
              <w:right w:val="nil"/>
            </w:tcBorders>
            <w:shd w:val="clear" w:color="auto" w:fill="auto"/>
            <w:noWrap/>
            <w:vAlign w:val="center"/>
            <w:hideMark/>
          </w:tcPr>
          <w:p w14:paraId="669DE193"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 (T + T</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w:t>
            </w:r>
          </w:p>
        </w:tc>
        <w:tc>
          <w:tcPr>
            <w:tcW w:w="555" w:type="dxa"/>
            <w:tcBorders>
              <w:top w:val="nil"/>
              <w:left w:val="nil"/>
              <w:bottom w:val="nil"/>
              <w:right w:val="nil"/>
            </w:tcBorders>
            <w:shd w:val="clear" w:color="auto" w:fill="auto"/>
            <w:noWrap/>
            <w:vAlign w:val="bottom"/>
            <w:hideMark/>
          </w:tcPr>
          <w:p w14:paraId="51E3A00A"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7</w:t>
            </w:r>
          </w:p>
        </w:tc>
        <w:tc>
          <w:tcPr>
            <w:tcW w:w="0" w:type="auto"/>
            <w:tcBorders>
              <w:top w:val="nil"/>
              <w:left w:val="nil"/>
              <w:bottom w:val="nil"/>
              <w:right w:val="nil"/>
            </w:tcBorders>
            <w:shd w:val="clear" w:color="auto" w:fill="auto"/>
            <w:noWrap/>
            <w:vAlign w:val="bottom"/>
            <w:hideMark/>
          </w:tcPr>
          <w:p w14:paraId="247F7F18"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-338.83</w:t>
            </w:r>
          </w:p>
        </w:tc>
        <w:tc>
          <w:tcPr>
            <w:tcW w:w="0" w:type="auto"/>
            <w:tcBorders>
              <w:top w:val="nil"/>
              <w:left w:val="nil"/>
              <w:bottom w:val="nil"/>
              <w:right w:val="nil"/>
            </w:tcBorders>
            <w:shd w:val="clear" w:color="auto" w:fill="auto"/>
            <w:noWrap/>
            <w:vAlign w:val="bottom"/>
            <w:hideMark/>
          </w:tcPr>
          <w:p w14:paraId="4A3B7EEE"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692.07</w:t>
            </w:r>
          </w:p>
        </w:tc>
        <w:tc>
          <w:tcPr>
            <w:tcW w:w="0" w:type="auto"/>
            <w:tcBorders>
              <w:top w:val="nil"/>
              <w:left w:val="nil"/>
              <w:bottom w:val="nil"/>
              <w:right w:val="nil"/>
            </w:tcBorders>
            <w:shd w:val="clear" w:color="auto" w:fill="auto"/>
            <w:noWrap/>
            <w:vAlign w:val="bottom"/>
            <w:hideMark/>
          </w:tcPr>
          <w:p w14:paraId="678147AD"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17.82</w:t>
            </w:r>
          </w:p>
        </w:tc>
        <w:tc>
          <w:tcPr>
            <w:tcW w:w="0" w:type="auto"/>
            <w:tcBorders>
              <w:top w:val="nil"/>
              <w:left w:val="nil"/>
              <w:bottom w:val="nil"/>
              <w:right w:val="nil"/>
            </w:tcBorders>
            <w:shd w:val="clear" w:color="auto" w:fill="auto"/>
            <w:noWrap/>
            <w:vAlign w:val="bottom"/>
            <w:hideMark/>
          </w:tcPr>
          <w:p w14:paraId="65A7A22B"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0.00</w:t>
            </w:r>
          </w:p>
        </w:tc>
        <w:tc>
          <w:tcPr>
            <w:tcW w:w="0" w:type="auto"/>
            <w:tcBorders>
              <w:top w:val="nil"/>
              <w:left w:val="nil"/>
              <w:bottom w:val="nil"/>
              <w:right w:val="nil"/>
            </w:tcBorders>
            <w:shd w:val="clear" w:color="auto" w:fill="auto"/>
            <w:noWrap/>
            <w:vAlign w:val="bottom"/>
            <w:hideMark/>
          </w:tcPr>
          <w:p w14:paraId="6B054228"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0.42</w:t>
            </w:r>
          </w:p>
        </w:tc>
        <w:tc>
          <w:tcPr>
            <w:tcW w:w="0" w:type="auto"/>
            <w:tcBorders>
              <w:top w:val="nil"/>
              <w:left w:val="nil"/>
              <w:bottom w:val="nil"/>
              <w:right w:val="nil"/>
            </w:tcBorders>
            <w:shd w:val="clear" w:color="auto" w:fill="auto"/>
            <w:noWrap/>
            <w:vAlign w:val="bottom"/>
            <w:hideMark/>
          </w:tcPr>
          <w:p w14:paraId="43C7E002"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0.68</w:t>
            </w:r>
          </w:p>
        </w:tc>
      </w:tr>
      <w:tr w:rsidR="00746592" w:rsidRPr="00746592" w14:paraId="224165DC" w14:textId="77777777" w:rsidTr="00746592">
        <w:trPr>
          <w:trHeight w:val="300"/>
        </w:trPr>
        <w:tc>
          <w:tcPr>
            <w:tcW w:w="3417" w:type="dxa"/>
            <w:tcBorders>
              <w:top w:val="nil"/>
              <w:left w:val="nil"/>
              <w:bottom w:val="nil"/>
              <w:right w:val="nil"/>
            </w:tcBorders>
            <w:shd w:val="clear" w:color="auto" w:fill="auto"/>
            <w:noWrap/>
            <w:vAlign w:val="center"/>
            <w:hideMark/>
          </w:tcPr>
          <w:p w14:paraId="49FC046F"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 (BS + BS</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w:t>
            </w:r>
          </w:p>
        </w:tc>
        <w:tc>
          <w:tcPr>
            <w:tcW w:w="555" w:type="dxa"/>
            <w:tcBorders>
              <w:top w:val="nil"/>
              <w:left w:val="nil"/>
              <w:bottom w:val="nil"/>
              <w:right w:val="nil"/>
            </w:tcBorders>
            <w:shd w:val="clear" w:color="auto" w:fill="auto"/>
            <w:noWrap/>
            <w:vAlign w:val="bottom"/>
            <w:hideMark/>
          </w:tcPr>
          <w:p w14:paraId="6442FE3F"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7</w:t>
            </w:r>
          </w:p>
        </w:tc>
        <w:tc>
          <w:tcPr>
            <w:tcW w:w="0" w:type="auto"/>
            <w:tcBorders>
              <w:top w:val="nil"/>
              <w:left w:val="nil"/>
              <w:bottom w:val="nil"/>
              <w:right w:val="nil"/>
            </w:tcBorders>
            <w:shd w:val="clear" w:color="auto" w:fill="auto"/>
            <w:noWrap/>
            <w:vAlign w:val="bottom"/>
            <w:hideMark/>
          </w:tcPr>
          <w:p w14:paraId="7920B49D"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-347.08</w:t>
            </w:r>
          </w:p>
        </w:tc>
        <w:tc>
          <w:tcPr>
            <w:tcW w:w="0" w:type="auto"/>
            <w:tcBorders>
              <w:top w:val="nil"/>
              <w:left w:val="nil"/>
              <w:bottom w:val="nil"/>
              <w:right w:val="nil"/>
            </w:tcBorders>
            <w:shd w:val="clear" w:color="auto" w:fill="auto"/>
            <w:noWrap/>
            <w:vAlign w:val="bottom"/>
            <w:hideMark/>
          </w:tcPr>
          <w:p w14:paraId="76BDE34B"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708.58</w:t>
            </w:r>
          </w:p>
        </w:tc>
        <w:tc>
          <w:tcPr>
            <w:tcW w:w="0" w:type="auto"/>
            <w:tcBorders>
              <w:top w:val="nil"/>
              <w:left w:val="nil"/>
              <w:bottom w:val="nil"/>
              <w:right w:val="nil"/>
            </w:tcBorders>
            <w:shd w:val="clear" w:color="auto" w:fill="auto"/>
            <w:noWrap/>
            <w:vAlign w:val="bottom"/>
            <w:hideMark/>
          </w:tcPr>
          <w:p w14:paraId="6DC5A29D"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34.33</w:t>
            </w:r>
          </w:p>
        </w:tc>
        <w:tc>
          <w:tcPr>
            <w:tcW w:w="0" w:type="auto"/>
            <w:tcBorders>
              <w:top w:val="nil"/>
              <w:left w:val="nil"/>
              <w:bottom w:val="nil"/>
              <w:right w:val="nil"/>
            </w:tcBorders>
            <w:shd w:val="clear" w:color="auto" w:fill="auto"/>
            <w:noWrap/>
            <w:vAlign w:val="bottom"/>
            <w:hideMark/>
          </w:tcPr>
          <w:p w14:paraId="51FC504E"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0.00</w:t>
            </w:r>
          </w:p>
        </w:tc>
        <w:tc>
          <w:tcPr>
            <w:tcW w:w="0" w:type="auto"/>
            <w:tcBorders>
              <w:top w:val="nil"/>
              <w:left w:val="nil"/>
              <w:bottom w:val="nil"/>
              <w:right w:val="nil"/>
            </w:tcBorders>
            <w:shd w:val="clear" w:color="auto" w:fill="auto"/>
            <w:noWrap/>
            <w:vAlign w:val="bottom"/>
            <w:hideMark/>
          </w:tcPr>
          <w:p w14:paraId="57A19022"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0.07</w:t>
            </w:r>
          </w:p>
        </w:tc>
        <w:tc>
          <w:tcPr>
            <w:tcW w:w="0" w:type="auto"/>
            <w:tcBorders>
              <w:top w:val="nil"/>
              <w:left w:val="nil"/>
              <w:bottom w:val="nil"/>
              <w:right w:val="nil"/>
            </w:tcBorders>
            <w:shd w:val="clear" w:color="auto" w:fill="auto"/>
            <w:noWrap/>
            <w:vAlign w:val="bottom"/>
            <w:hideMark/>
          </w:tcPr>
          <w:p w14:paraId="6C235359"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0.41</w:t>
            </w:r>
          </w:p>
        </w:tc>
      </w:tr>
      <w:tr w:rsidR="00746592" w:rsidRPr="00746592" w14:paraId="08E12BCB" w14:textId="77777777" w:rsidTr="00746592">
        <w:trPr>
          <w:trHeight w:val="300"/>
        </w:trPr>
        <w:tc>
          <w:tcPr>
            <w:tcW w:w="3417" w:type="dxa"/>
            <w:tcBorders>
              <w:top w:val="nil"/>
              <w:left w:val="nil"/>
              <w:bottom w:val="nil"/>
              <w:right w:val="nil"/>
            </w:tcBorders>
            <w:shd w:val="clear" w:color="auto" w:fill="auto"/>
            <w:noWrap/>
            <w:vAlign w:val="center"/>
            <w:hideMark/>
          </w:tcPr>
          <w:p w14:paraId="41ED6B62"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 (BS + BS</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 + (UV + UV</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w:t>
            </w:r>
          </w:p>
        </w:tc>
        <w:tc>
          <w:tcPr>
            <w:tcW w:w="555" w:type="dxa"/>
            <w:tcBorders>
              <w:top w:val="nil"/>
              <w:left w:val="nil"/>
              <w:bottom w:val="nil"/>
              <w:right w:val="nil"/>
            </w:tcBorders>
            <w:shd w:val="clear" w:color="auto" w:fill="auto"/>
            <w:noWrap/>
            <w:vAlign w:val="bottom"/>
            <w:hideMark/>
          </w:tcPr>
          <w:p w14:paraId="4C3D6CDC"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9</w:t>
            </w:r>
          </w:p>
        </w:tc>
        <w:tc>
          <w:tcPr>
            <w:tcW w:w="0" w:type="auto"/>
            <w:tcBorders>
              <w:top w:val="nil"/>
              <w:left w:val="nil"/>
              <w:bottom w:val="nil"/>
              <w:right w:val="nil"/>
            </w:tcBorders>
            <w:shd w:val="clear" w:color="auto" w:fill="auto"/>
            <w:noWrap/>
            <w:vAlign w:val="bottom"/>
            <w:hideMark/>
          </w:tcPr>
          <w:p w14:paraId="6B862117"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-346.38</w:t>
            </w:r>
          </w:p>
        </w:tc>
        <w:tc>
          <w:tcPr>
            <w:tcW w:w="0" w:type="auto"/>
            <w:tcBorders>
              <w:top w:val="nil"/>
              <w:left w:val="nil"/>
              <w:bottom w:val="nil"/>
              <w:right w:val="nil"/>
            </w:tcBorders>
            <w:shd w:val="clear" w:color="auto" w:fill="auto"/>
            <w:noWrap/>
            <w:vAlign w:val="bottom"/>
            <w:hideMark/>
          </w:tcPr>
          <w:p w14:paraId="13B06226"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711.44</w:t>
            </w:r>
          </w:p>
        </w:tc>
        <w:tc>
          <w:tcPr>
            <w:tcW w:w="0" w:type="auto"/>
            <w:tcBorders>
              <w:top w:val="nil"/>
              <w:left w:val="nil"/>
              <w:bottom w:val="nil"/>
              <w:right w:val="nil"/>
            </w:tcBorders>
            <w:shd w:val="clear" w:color="auto" w:fill="auto"/>
            <w:noWrap/>
            <w:vAlign w:val="bottom"/>
            <w:hideMark/>
          </w:tcPr>
          <w:p w14:paraId="70B209C5"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37.19</w:t>
            </w:r>
          </w:p>
        </w:tc>
        <w:tc>
          <w:tcPr>
            <w:tcW w:w="0" w:type="auto"/>
            <w:tcBorders>
              <w:top w:val="nil"/>
              <w:left w:val="nil"/>
              <w:bottom w:val="nil"/>
              <w:right w:val="nil"/>
            </w:tcBorders>
            <w:shd w:val="clear" w:color="auto" w:fill="auto"/>
            <w:noWrap/>
            <w:vAlign w:val="bottom"/>
            <w:hideMark/>
          </w:tcPr>
          <w:p w14:paraId="792DACB8"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0.00</w:t>
            </w:r>
          </w:p>
        </w:tc>
        <w:tc>
          <w:tcPr>
            <w:tcW w:w="0" w:type="auto"/>
            <w:tcBorders>
              <w:top w:val="nil"/>
              <w:left w:val="nil"/>
              <w:bottom w:val="nil"/>
              <w:right w:val="nil"/>
            </w:tcBorders>
            <w:shd w:val="clear" w:color="auto" w:fill="auto"/>
            <w:noWrap/>
            <w:vAlign w:val="bottom"/>
            <w:hideMark/>
          </w:tcPr>
          <w:p w14:paraId="68480D3F"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0.21</w:t>
            </w:r>
          </w:p>
        </w:tc>
        <w:tc>
          <w:tcPr>
            <w:tcW w:w="0" w:type="auto"/>
            <w:tcBorders>
              <w:top w:val="nil"/>
              <w:left w:val="nil"/>
              <w:bottom w:val="nil"/>
              <w:right w:val="nil"/>
            </w:tcBorders>
            <w:shd w:val="clear" w:color="auto" w:fill="auto"/>
            <w:noWrap/>
            <w:vAlign w:val="bottom"/>
            <w:hideMark/>
          </w:tcPr>
          <w:p w14:paraId="2F311436"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0.42</w:t>
            </w:r>
          </w:p>
        </w:tc>
      </w:tr>
      <w:tr w:rsidR="00746592" w:rsidRPr="00746592" w14:paraId="1AD7E8F2" w14:textId="77777777" w:rsidTr="00746592">
        <w:trPr>
          <w:trHeight w:val="300"/>
        </w:trPr>
        <w:tc>
          <w:tcPr>
            <w:tcW w:w="3417" w:type="dxa"/>
            <w:tcBorders>
              <w:top w:val="nil"/>
              <w:left w:val="nil"/>
              <w:bottom w:val="nil"/>
              <w:right w:val="nil"/>
            </w:tcBorders>
            <w:shd w:val="clear" w:color="auto" w:fill="auto"/>
            <w:noWrap/>
            <w:vAlign w:val="center"/>
            <w:hideMark/>
          </w:tcPr>
          <w:p w14:paraId="4159CBDC"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 1</w:t>
            </w:r>
          </w:p>
        </w:tc>
        <w:tc>
          <w:tcPr>
            <w:tcW w:w="555" w:type="dxa"/>
            <w:tcBorders>
              <w:top w:val="nil"/>
              <w:left w:val="nil"/>
              <w:bottom w:val="nil"/>
              <w:right w:val="nil"/>
            </w:tcBorders>
            <w:shd w:val="clear" w:color="auto" w:fill="auto"/>
            <w:noWrap/>
            <w:vAlign w:val="bottom"/>
            <w:hideMark/>
          </w:tcPr>
          <w:p w14:paraId="2CEE8AD8"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5</w:t>
            </w:r>
          </w:p>
        </w:tc>
        <w:tc>
          <w:tcPr>
            <w:tcW w:w="0" w:type="auto"/>
            <w:tcBorders>
              <w:top w:val="nil"/>
              <w:left w:val="nil"/>
              <w:bottom w:val="nil"/>
              <w:right w:val="nil"/>
            </w:tcBorders>
            <w:shd w:val="clear" w:color="auto" w:fill="auto"/>
            <w:noWrap/>
            <w:vAlign w:val="bottom"/>
            <w:hideMark/>
          </w:tcPr>
          <w:p w14:paraId="565144BA"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-356.71</w:t>
            </w:r>
          </w:p>
        </w:tc>
        <w:tc>
          <w:tcPr>
            <w:tcW w:w="0" w:type="auto"/>
            <w:tcBorders>
              <w:top w:val="nil"/>
              <w:left w:val="nil"/>
              <w:bottom w:val="nil"/>
              <w:right w:val="nil"/>
            </w:tcBorders>
            <w:shd w:val="clear" w:color="auto" w:fill="auto"/>
            <w:noWrap/>
            <w:vAlign w:val="bottom"/>
            <w:hideMark/>
          </w:tcPr>
          <w:p w14:paraId="06C67F9F"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723.64</w:t>
            </w:r>
          </w:p>
        </w:tc>
        <w:tc>
          <w:tcPr>
            <w:tcW w:w="0" w:type="auto"/>
            <w:tcBorders>
              <w:top w:val="nil"/>
              <w:left w:val="nil"/>
              <w:bottom w:val="nil"/>
              <w:right w:val="nil"/>
            </w:tcBorders>
            <w:shd w:val="clear" w:color="auto" w:fill="auto"/>
            <w:noWrap/>
            <w:vAlign w:val="bottom"/>
            <w:hideMark/>
          </w:tcPr>
          <w:p w14:paraId="081AA765"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49.39</w:t>
            </w:r>
          </w:p>
        </w:tc>
        <w:tc>
          <w:tcPr>
            <w:tcW w:w="0" w:type="auto"/>
            <w:tcBorders>
              <w:top w:val="nil"/>
              <w:left w:val="nil"/>
              <w:bottom w:val="nil"/>
              <w:right w:val="nil"/>
            </w:tcBorders>
            <w:shd w:val="clear" w:color="auto" w:fill="auto"/>
            <w:noWrap/>
            <w:vAlign w:val="bottom"/>
            <w:hideMark/>
          </w:tcPr>
          <w:p w14:paraId="01947CC0"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0.00</w:t>
            </w:r>
          </w:p>
        </w:tc>
        <w:tc>
          <w:tcPr>
            <w:tcW w:w="0" w:type="auto"/>
            <w:tcBorders>
              <w:top w:val="nil"/>
              <w:left w:val="nil"/>
              <w:bottom w:val="nil"/>
              <w:right w:val="nil"/>
            </w:tcBorders>
            <w:shd w:val="clear" w:color="auto" w:fill="auto"/>
            <w:noWrap/>
            <w:vAlign w:val="bottom"/>
            <w:hideMark/>
          </w:tcPr>
          <w:p w14:paraId="388287ED"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0.00</w:t>
            </w:r>
          </w:p>
        </w:tc>
        <w:tc>
          <w:tcPr>
            <w:tcW w:w="0" w:type="auto"/>
            <w:tcBorders>
              <w:top w:val="nil"/>
              <w:left w:val="nil"/>
              <w:bottom w:val="nil"/>
              <w:right w:val="nil"/>
            </w:tcBorders>
            <w:shd w:val="clear" w:color="auto" w:fill="auto"/>
            <w:noWrap/>
            <w:vAlign w:val="bottom"/>
            <w:hideMark/>
          </w:tcPr>
          <w:p w14:paraId="02A54F17"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0.44</w:t>
            </w:r>
          </w:p>
        </w:tc>
      </w:tr>
      <w:tr w:rsidR="00746592" w:rsidRPr="00746592" w14:paraId="782E9DCD" w14:textId="77777777" w:rsidTr="00746592">
        <w:trPr>
          <w:trHeight w:val="300"/>
        </w:trPr>
        <w:tc>
          <w:tcPr>
            <w:tcW w:w="3417" w:type="dxa"/>
            <w:tcBorders>
              <w:top w:val="nil"/>
              <w:left w:val="nil"/>
              <w:bottom w:val="single" w:sz="12" w:space="0" w:color="auto"/>
              <w:right w:val="nil"/>
            </w:tcBorders>
            <w:shd w:val="clear" w:color="auto" w:fill="auto"/>
            <w:noWrap/>
            <w:vAlign w:val="center"/>
            <w:hideMark/>
          </w:tcPr>
          <w:p w14:paraId="6810393F" w14:textId="77777777" w:rsidR="00746592" w:rsidRPr="00746592" w:rsidRDefault="00746592" w:rsidP="00746592">
            <w:pPr>
              <w:spacing w:after="0" w:line="240" w:lineRule="auto"/>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 (UV + UV</w:t>
            </w:r>
            <w:r w:rsidRPr="00746592">
              <w:rPr>
                <w:rFonts w:ascii="Calibri" w:eastAsia="Times New Roman" w:hAnsi="Calibri" w:cs="Times New Roman"/>
                <w:color w:val="000000"/>
                <w:vertAlign w:val="superscript"/>
                <w:lang w:eastAsia="en-GB"/>
              </w:rPr>
              <w:t>2</w:t>
            </w:r>
            <w:r w:rsidRPr="00746592">
              <w:rPr>
                <w:rFonts w:ascii="Calibri" w:eastAsia="Times New Roman" w:hAnsi="Calibri" w:cs="Times New Roman"/>
                <w:color w:val="000000"/>
                <w:lang w:eastAsia="en-GB"/>
              </w:rPr>
              <w:t>)</w:t>
            </w:r>
          </w:p>
        </w:tc>
        <w:tc>
          <w:tcPr>
            <w:tcW w:w="555" w:type="dxa"/>
            <w:tcBorders>
              <w:top w:val="nil"/>
              <w:left w:val="nil"/>
              <w:bottom w:val="single" w:sz="12" w:space="0" w:color="auto"/>
              <w:right w:val="nil"/>
            </w:tcBorders>
            <w:shd w:val="clear" w:color="auto" w:fill="auto"/>
            <w:noWrap/>
            <w:vAlign w:val="bottom"/>
            <w:hideMark/>
          </w:tcPr>
          <w:p w14:paraId="5171129B"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7</w:t>
            </w:r>
          </w:p>
        </w:tc>
        <w:tc>
          <w:tcPr>
            <w:tcW w:w="0" w:type="auto"/>
            <w:tcBorders>
              <w:top w:val="nil"/>
              <w:left w:val="nil"/>
              <w:bottom w:val="single" w:sz="12" w:space="0" w:color="auto"/>
              <w:right w:val="nil"/>
            </w:tcBorders>
            <w:shd w:val="clear" w:color="auto" w:fill="auto"/>
            <w:noWrap/>
            <w:vAlign w:val="bottom"/>
            <w:hideMark/>
          </w:tcPr>
          <w:p w14:paraId="79E3B3A6"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-356.50</w:t>
            </w:r>
          </w:p>
        </w:tc>
        <w:tc>
          <w:tcPr>
            <w:tcW w:w="0" w:type="auto"/>
            <w:tcBorders>
              <w:top w:val="nil"/>
              <w:left w:val="nil"/>
              <w:bottom w:val="single" w:sz="12" w:space="0" w:color="auto"/>
              <w:right w:val="nil"/>
            </w:tcBorders>
            <w:shd w:val="clear" w:color="auto" w:fill="auto"/>
            <w:noWrap/>
            <w:vAlign w:val="bottom"/>
            <w:hideMark/>
          </w:tcPr>
          <w:p w14:paraId="2F6FE45D"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727.41</w:t>
            </w:r>
          </w:p>
        </w:tc>
        <w:tc>
          <w:tcPr>
            <w:tcW w:w="0" w:type="auto"/>
            <w:tcBorders>
              <w:top w:val="nil"/>
              <w:left w:val="nil"/>
              <w:bottom w:val="single" w:sz="12" w:space="0" w:color="auto"/>
              <w:right w:val="nil"/>
            </w:tcBorders>
            <w:shd w:val="clear" w:color="auto" w:fill="auto"/>
            <w:noWrap/>
            <w:vAlign w:val="bottom"/>
            <w:hideMark/>
          </w:tcPr>
          <w:p w14:paraId="72987D67"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53.17</w:t>
            </w:r>
          </w:p>
        </w:tc>
        <w:tc>
          <w:tcPr>
            <w:tcW w:w="0" w:type="auto"/>
            <w:tcBorders>
              <w:top w:val="nil"/>
              <w:left w:val="nil"/>
              <w:bottom w:val="single" w:sz="12" w:space="0" w:color="auto"/>
              <w:right w:val="nil"/>
            </w:tcBorders>
            <w:shd w:val="clear" w:color="auto" w:fill="auto"/>
            <w:noWrap/>
            <w:vAlign w:val="bottom"/>
            <w:hideMark/>
          </w:tcPr>
          <w:p w14:paraId="5F0FCC68"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0.00</w:t>
            </w:r>
          </w:p>
        </w:tc>
        <w:tc>
          <w:tcPr>
            <w:tcW w:w="0" w:type="auto"/>
            <w:tcBorders>
              <w:top w:val="nil"/>
              <w:left w:val="nil"/>
              <w:bottom w:val="single" w:sz="12" w:space="0" w:color="auto"/>
              <w:right w:val="nil"/>
            </w:tcBorders>
            <w:shd w:val="clear" w:color="auto" w:fill="auto"/>
            <w:noWrap/>
            <w:vAlign w:val="bottom"/>
            <w:hideMark/>
          </w:tcPr>
          <w:p w14:paraId="7C219283"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0.01</w:t>
            </w:r>
          </w:p>
        </w:tc>
        <w:tc>
          <w:tcPr>
            <w:tcW w:w="0" w:type="auto"/>
            <w:tcBorders>
              <w:top w:val="nil"/>
              <w:left w:val="nil"/>
              <w:bottom w:val="single" w:sz="12" w:space="0" w:color="auto"/>
              <w:right w:val="nil"/>
            </w:tcBorders>
            <w:shd w:val="clear" w:color="auto" w:fill="auto"/>
            <w:noWrap/>
            <w:vAlign w:val="bottom"/>
            <w:hideMark/>
          </w:tcPr>
          <w:p w14:paraId="2EFE9889" w14:textId="77777777" w:rsidR="00746592" w:rsidRPr="00746592" w:rsidRDefault="00746592" w:rsidP="00746592">
            <w:pPr>
              <w:spacing w:after="0" w:line="240" w:lineRule="auto"/>
              <w:jc w:val="right"/>
              <w:rPr>
                <w:rFonts w:ascii="Calibri" w:eastAsia="Times New Roman" w:hAnsi="Calibri" w:cs="Times New Roman"/>
                <w:color w:val="000000"/>
                <w:lang w:eastAsia="en-GB"/>
              </w:rPr>
            </w:pPr>
            <w:r w:rsidRPr="00746592">
              <w:rPr>
                <w:rFonts w:ascii="Calibri" w:eastAsia="Times New Roman" w:hAnsi="Calibri" w:cs="Times New Roman"/>
                <w:color w:val="000000"/>
                <w:lang w:eastAsia="en-GB"/>
              </w:rPr>
              <w:t>0.41</w:t>
            </w:r>
          </w:p>
        </w:tc>
      </w:tr>
    </w:tbl>
    <w:p w14:paraId="2F68C01A" w14:textId="77777777" w:rsidR="00746592" w:rsidRDefault="00746592" w:rsidP="001D11C2"/>
    <w:p w14:paraId="609E7E62" w14:textId="77777777" w:rsidR="00C8715D" w:rsidRDefault="00C8715D" w:rsidP="001D11C2"/>
    <w:p w14:paraId="3B6366BE" w14:textId="77777777" w:rsidR="00C8715D" w:rsidRDefault="00C8715D" w:rsidP="001D11C2"/>
    <w:p w14:paraId="6F696B80" w14:textId="77777777" w:rsidR="00C8715D" w:rsidRDefault="00C8715D" w:rsidP="001D11C2"/>
    <w:tbl>
      <w:tblPr>
        <w:tblW w:w="0" w:type="auto"/>
        <w:tblInd w:w="93" w:type="dxa"/>
        <w:tblLook w:val="04A0" w:firstRow="1" w:lastRow="0" w:firstColumn="1" w:lastColumn="0" w:noHBand="0" w:noVBand="1"/>
      </w:tblPr>
      <w:tblGrid>
        <w:gridCol w:w="4361"/>
        <w:gridCol w:w="1665"/>
        <w:gridCol w:w="1228"/>
        <w:gridCol w:w="1895"/>
      </w:tblGrid>
      <w:tr w:rsidR="00CA4368" w:rsidRPr="00CA4368" w14:paraId="5D067FDE" w14:textId="77777777" w:rsidTr="00CA4368">
        <w:trPr>
          <w:trHeight w:val="300"/>
        </w:trPr>
        <w:tc>
          <w:tcPr>
            <w:tcW w:w="0" w:type="auto"/>
            <w:gridSpan w:val="4"/>
            <w:tcBorders>
              <w:top w:val="nil"/>
              <w:left w:val="nil"/>
              <w:bottom w:val="nil"/>
              <w:right w:val="nil"/>
            </w:tcBorders>
            <w:shd w:val="clear" w:color="auto" w:fill="auto"/>
            <w:noWrap/>
            <w:vAlign w:val="bottom"/>
            <w:hideMark/>
          </w:tcPr>
          <w:p w14:paraId="3A4DFD98" w14:textId="77777777" w:rsidR="00CA4368" w:rsidRPr="00CA4368" w:rsidRDefault="00CA4368" w:rsidP="00C8715D">
            <w:pPr>
              <w:spacing w:after="0" w:line="240" w:lineRule="auto"/>
              <w:jc w:val="both"/>
              <w:rPr>
                <w:rFonts w:ascii="Calibri" w:eastAsia="Times New Roman" w:hAnsi="Calibri" w:cs="Times New Roman"/>
                <w:color w:val="000000"/>
                <w:lang w:eastAsia="en-GB"/>
              </w:rPr>
            </w:pPr>
            <w:r w:rsidRPr="00CA4368">
              <w:rPr>
                <w:rFonts w:ascii="Calibri" w:eastAsia="Times New Roman" w:hAnsi="Calibri" w:cs="Times New Roman"/>
                <w:b/>
                <w:color w:val="000000"/>
                <w:lang w:eastAsia="en-GB"/>
              </w:rPr>
              <w:t>Table S6.2.</w:t>
            </w:r>
            <w:r w:rsidRPr="00CA4368">
              <w:rPr>
                <w:rFonts w:ascii="Calibri" w:eastAsia="Times New Roman" w:hAnsi="Calibri" w:cs="Times New Roman"/>
                <w:color w:val="000000"/>
                <w:lang w:eastAsia="en-GB"/>
              </w:rPr>
              <w:t xml:space="preserve"> Test statistics (χ</w:t>
            </w:r>
            <w:r w:rsidRPr="00CA4368">
              <w:rPr>
                <w:rFonts w:ascii="Calibri" w:eastAsia="Times New Roman" w:hAnsi="Calibri" w:cs="Times New Roman"/>
                <w:color w:val="000000"/>
                <w:vertAlign w:val="superscript"/>
                <w:lang w:eastAsia="en-GB"/>
              </w:rPr>
              <w:t>2</w:t>
            </w:r>
            <w:r w:rsidRPr="00CA4368">
              <w:rPr>
                <w:rFonts w:ascii="Calibri" w:eastAsia="Times New Roman" w:hAnsi="Calibri" w:cs="Times New Roman"/>
                <w:color w:val="000000"/>
                <w:lang w:eastAsia="en-GB"/>
              </w:rPr>
              <w:t>), degrees of freedom (</w:t>
            </w:r>
            <w:proofErr w:type="spellStart"/>
            <w:r w:rsidRPr="00CA4368">
              <w:rPr>
                <w:rFonts w:ascii="Calibri" w:eastAsia="Times New Roman" w:hAnsi="Calibri" w:cs="Times New Roman"/>
                <w:color w:val="000000"/>
                <w:lang w:eastAsia="en-GB"/>
              </w:rPr>
              <w:t>d.f.</w:t>
            </w:r>
            <w:proofErr w:type="spellEnd"/>
            <w:r w:rsidRPr="00CA4368">
              <w:rPr>
                <w:rFonts w:ascii="Calibri" w:eastAsia="Times New Roman" w:hAnsi="Calibri" w:cs="Times New Roman"/>
                <w:color w:val="000000"/>
                <w:lang w:eastAsia="en-GB"/>
              </w:rPr>
              <w:t xml:space="preserve">) and p values from type III Wald tests on the best spatial </w:t>
            </w:r>
            <w:r>
              <w:rPr>
                <w:rFonts w:ascii="Calibri" w:eastAsia="Times New Roman" w:hAnsi="Calibri" w:cs="Times New Roman"/>
                <w:color w:val="000000"/>
                <w:lang w:eastAsia="en-GB"/>
              </w:rPr>
              <w:t>model</w:t>
            </w:r>
            <w:r w:rsidRPr="00CA4368">
              <w:rPr>
                <w:rFonts w:ascii="Calibri" w:eastAsia="Times New Roman" w:hAnsi="Calibri" w:cs="Times New Roman"/>
                <w:color w:val="000000"/>
                <w:lang w:eastAsia="en-GB"/>
              </w:rPr>
              <w:t xml:space="preserve"> (top ranked from Table </w:t>
            </w:r>
            <w:r>
              <w:rPr>
                <w:rFonts w:ascii="Calibri" w:eastAsia="Times New Roman" w:hAnsi="Calibri" w:cs="Times New Roman"/>
                <w:color w:val="000000"/>
                <w:lang w:eastAsia="en-GB"/>
              </w:rPr>
              <w:t>S6.1</w:t>
            </w:r>
            <w:r w:rsidRPr="00CA4368">
              <w:rPr>
                <w:rFonts w:ascii="Calibri" w:eastAsia="Times New Roman" w:hAnsi="Calibri" w:cs="Times New Roman"/>
                <w:color w:val="000000"/>
                <w:lang w:eastAsia="en-GB"/>
              </w:rPr>
              <w:t>). Explanatory variables were second order orthogonal polynomials and included average body size (BS + BS</w:t>
            </w:r>
            <w:r w:rsidRPr="00CA4368">
              <w:rPr>
                <w:rFonts w:ascii="Calibri" w:eastAsia="Times New Roman" w:hAnsi="Calibri" w:cs="Times New Roman"/>
                <w:color w:val="000000"/>
                <w:vertAlign w:val="superscript"/>
                <w:lang w:eastAsia="en-GB"/>
              </w:rPr>
              <w:t>2</w:t>
            </w:r>
            <w:r w:rsidRPr="00CA4368">
              <w:rPr>
                <w:rFonts w:ascii="Calibri" w:eastAsia="Times New Roman" w:hAnsi="Calibri" w:cs="Times New Roman"/>
                <w:color w:val="000000"/>
                <w:lang w:eastAsia="en-GB"/>
              </w:rPr>
              <w:t>), average summer temperature (T + T</w:t>
            </w:r>
            <w:r w:rsidRPr="00CA4368">
              <w:rPr>
                <w:rFonts w:ascii="Calibri" w:eastAsia="Times New Roman" w:hAnsi="Calibri" w:cs="Times New Roman"/>
                <w:color w:val="000000"/>
                <w:vertAlign w:val="superscript"/>
                <w:lang w:eastAsia="en-GB"/>
              </w:rPr>
              <w:t>2</w:t>
            </w:r>
            <w:r w:rsidRPr="00CA4368">
              <w:rPr>
                <w:rFonts w:ascii="Calibri" w:eastAsia="Times New Roman" w:hAnsi="Calibri" w:cs="Times New Roman"/>
                <w:color w:val="000000"/>
                <w:lang w:eastAsia="en-GB"/>
              </w:rPr>
              <w:t>) and average UV-B radiation (UV + UV</w:t>
            </w:r>
            <w:r w:rsidRPr="00CA4368">
              <w:rPr>
                <w:rFonts w:ascii="Calibri" w:eastAsia="Times New Roman" w:hAnsi="Calibri" w:cs="Times New Roman"/>
                <w:color w:val="000000"/>
                <w:vertAlign w:val="superscript"/>
                <w:lang w:eastAsia="en-GB"/>
              </w:rPr>
              <w:t>2</w:t>
            </w:r>
            <w:r w:rsidRPr="00CA4368">
              <w:rPr>
                <w:rFonts w:ascii="Calibri" w:eastAsia="Times New Roman" w:hAnsi="Calibri" w:cs="Times New Roman"/>
                <w:color w:val="000000"/>
                <w:lang w:eastAsia="en-GB"/>
              </w:rPr>
              <w:t xml:space="preserve">). The temperature variables were derived from </w:t>
            </w:r>
            <w:proofErr w:type="spellStart"/>
            <w:r>
              <w:rPr>
                <w:rFonts w:ascii="Calibri" w:eastAsia="Times New Roman" w:hAnsi="Calibri" w:cs="Times New Roman"/>
                <w:color w:val="000000"/>
                <w:lang w:eastAsia="en-GB"/>
              </w:rPr>
              <w:t>microclim</w:t>
            </w:r>
            <w:proofErr w:type="spellEnd"/>
            <w:r>
              <w:rPr>
                <w:rFonts w:ascii="Calibri" w:eastAsia="Times New Roman" w:hAnsi="Calibri" w:cs="Times New Roman"/>
                <w:color w:val="000000"/>
                <w:lang w:eastAsia="en-GB"/>
              </w:rPr>
              <w:t>.</w:t>
            </w:r>
          </w:p>
        </w:tc>
      </w:tr>
      <w:tr w:rsidR="00CA4368" w:rsidRPr="00CA4368" w14:paraId="78AB3D9D" w14:textId="77777777" w:rsidTr="00CA4368">
        <w:trPr>
          <w:trHeight w:val="300"/>
        </w:trPr>
        <w:tc>
          <w:tcPr>
            <w:tcW w:w="0" w:type="auto"/>
            <w:tcBorders>
              <w:top w:val="single" w:sz="12" w:space="0" w:color="auto"/>
              <w:left w:val="nil"/>
              <w:bottom w:val="single" w:sz="4" w:space="0" w:color="auto"/>
              <w:right w:val="nil"/>
            </w:tcBorders>
            <w:shd w:val="clear" w:color="auto" w:fill="auto"/>
            <w:noWrap/>
            <w:vAlign w:val="center"/>
            <w:hideMark/>
          </w:tcPr>
          <w:p w14:paraId="5D6444B5" w14:textId="77777777" w:rsidR="00CA4368" w:rsidRPr="00CA4368" w:rsidRDefault="00CA4368" w:rsidP="00CA4368">
            <w:pPr>
              <w:spacing w:after="0" w:line="240" w:lineRule="auto"/>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Spatial</w:t>
            </w:r>
          </w:p>
        </w:tc>
        <w:tc>
          <w:tcPr>
            <w:tcW w:w="0" w:type="auto"/>
            <w:tcBorders>
              <w:top w:val="single" w:sz="12" w:space="0" w:color="auto"/>
              <w:left w:val="nil"/>
              <w:bottom w:val="single" w:sz="4" w:space="0" w:color="auto"/>
              <w:right w:val="nil"/>
            </w:tcBorders>
            <w:shd w:val="clear" w:color="auto" w:fill="auto"/>
            <w:noWrap/>
            <w:vAlign w:val="bottom"/>
            <w:hideMark/>
          </w:tcPr>
          <w:p w14:paraId="6AACC485"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χ</w:t>
            </w:r>
            <w:r w:rsidRPr="00CA4368">
              <w:rPr>
                <w:rFonts w:ascii="Calibri" w:eastAsia="Times New Roman" w:hAnsi="Calibri" w:cs="Times New Roman"/>
                <w:color w:val="000000"/>
                <w:vertAlign w:val="superscript"/>
                <w:lang w:eastAsia="en-GB"/>
              </w:rPr>
              <w:t>2</w:t>
            </w:r>
          </w:p>
        </w:tc>
        <w:tc>
          <w:tcPr>
            <w:tcW w:w="0" w:type="auto"/>
            <w:tcBorders>
              <w:top w:val="single" w:sz="12" w:space="0" w:color="auto"/>
              <w:left w:val="nil"/>
              <w:bottom w:val="single" w:sz="4" w:space="0" w:color="auto"/>
              <w:right w:val="nil"/>
            </w:tcBorders>
            <w:shd w:val="clear" w:color="auto" w:fill="auto"/>
            <w:noWrap/>
            <w:vAlign w:val="bottom"/>
            <w:hideMark/>
          </w:tcPr>
          <w:p w14:paraId="00FC0A52"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proofErr w:type="spellStart"/>
            <w:r w:rsidRPr="00CA4368">
              <w:rPr>
                <w:rFonts w:ascii="Calibri" w:eastAsia="Times New Roman" w:hAnsi="Calibri" w:cs="Times New Roman"/>
                <w:color w:val="000000"/>
                <w:lang w:eastAsia="en-GB"/>
              </w:rPr>
              <w:t>d.f.</w:t>
            </w:r>
            <w:proofErr w:type="spellEnd"/>
          </w:p>
        </w:tc>
        <w:tc>
          <w:tcPr>
            <w:tcW w:w="0" w:type="auto"/>
            <w:tcBorders>
              <w:top w:val="single" w:sz="12" w:space="0" w:color="auto"/>
              <w:left w:val="nil"/>
              <w:bottom w:val="single" w:sz="4" w:space="0" w:color="auto"/>
              <w:right w:val="nil"/>
            </w:tcBorders>
            <w:shd w:val="clear" w:color="auto" w:fill="auto"/>
            <w:noWrap/>
            <w:vAlign w:val="bottom"/>
            <w:hideMark/>
          </w:tcPr>
          <w:p w14:paraId="6024A3C2"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p</w:t>
            </w:r>
          </w:p>
        </w:tc>
      </w:tr>
      <w:tr w:rsidR="00CA4368" w:rsidRPr="00CA4368" w14:paraId="14B83705" w14:textId="77777777" w:rsidTr="00CA4368">
        <w:trPr>
          <w:trHeight w:val="300"/>
        </w:trPr>
        <w:tc>
          <w:tcPr>
            <w:tcW w:w="0" w:type="auto"/>
            <w:tcBorders>
              <w:top w:val="single" w:sz="4" w:space="0" w:color="auto"/>
              <w:left w:val="nil"/>
              <w:bottom w:val="nil"/>
              <w:right w:val="nil"/>
            </w:tcBorders>
            <w:shd w:val="clear" w:color="auto" w:fill="auto"/>
            <w:noWrap/>
            <w:vAlign w:val="center"/>
            <w:hideMark/>
          </w:tcPr>
          <w:p w14:paraId="5C67AA2B" w14:textId="77777777" w:rsidR="00CA4368" w:rsidRPr="00CA4368" w:rsidRDefault="00CA4368" w:rsidP="00CA4368">
            <w:pPr>
              <w:spacing w:after="0" w:line="240" w:lineRule="auto"/>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T + T</w:t>
            </w:r>
            <w:r w:rsidRPr="00CA4368">
              <w:rPr>
                <w:rFonts w:ascii="Calibri" w:eastAsia="Times New Roman" w:hAnsi="Calibri" w:cs="Times New Roman"/>
                <w:color w:val="000000"/>
                <w:vertAlign w:val="superscript"/>
                <w:lang w:eastAsia="en-GB"/>
              </w:rPr>
              <w:t>2</w:t>
            </w:r>
          </w:p>
        </w:tc>
        <w:tc>
          <w:tcPr>
            <w:tcW w:w="0" w:type="auto"/>
            <w:tcBorders>
              <w:top w:val="single" w:sz="4" w:space="0" w:color="auto"/>
              <w:left w:val="nil"/>
              <w:bottom w:val="nil"/>
              <w:right w:val="nil"/>
            </w:tcBorders>
            <w:shd w:val="clear" w:color="auto" w:fill="auto"/>
            <w:noWrap/>
            <w:vAlign w:val="bottom"/>
            <w:hideMark/>
          </w:tcPr>
          <w:p w14:paraId="0FF81076"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16.04</w:t>
            </w:r>
          </w:p>
        </w:tc>
        <w:tc>
          <w:tcPr>
            <w:tcW w:w="0" w:type="auto"/>
            <w:tcBorders>
              <w:top w:val="single" w:sz="4" w:space="0" w:color="auto"/>
              <w:left w:val="nil"/>
              <w:bottom w:val="nil"/>
              <w:right w:val="nil"/>
            </w:tcBorders>
            <w:shd w:val="clear" w:color="auto" w:fill="auto"/>
            <w:noWrap/>
            <w:vAlign w:val="bottom"/>
            <w:hideMark/>
          </w:tcPr>
          <w:p w14:paraId="3A9C345E"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2</w:t>
            </w:r>
          </w:p>
        </w:tc>
        <w:tc>
          <w:tcPr>
            <w:tcW w:w="0" w:type="auto"/>
            <w:tcBorders>
              <w:top w:val="single" w:sz="4" w:space="0" w:color="auto"/>
              <w:left w:val="nil"/>
              <w:bottom w:val="nil"/>
              <w:right w:val="nil"/>
            </w:tcBorders>
            <w:shd w:val="clear" w:color="auto" w:fill="auto"/>
            <w:noWrap/>
            <w:vAlign w:val="bottom"/>
            <w:hideMark/>
          </w:tcPr>
          <w:p w14:paraId="1591C827"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&lt;0.001</w:t>
            </w:r>
          </w:p>
        </w:tc>
      </w:tr>
      <w:tr w:rsidR="00CA4368" w:rsidRPr="00CA4368" w14:paraId="677D8754" w14:textId="77777777" w:rsidTr="00CA4368">
        <w:trPr>
          <w:trHeight w:val="300"/>
        </w:trPr>
        <w:tc>
          <w:tcPr>
            <w:tcW w:w="0" w:type="auto"/>
            <w:tcBorders>
              <w:top w:val="nil"/>
              <w:left w:val="nil"/>
              <w:bottom w:val="nil"/>
              <w:right w:val="nil"/>
            </w:tcBorders>
            <w:shd w:val="clear" w:color="auto" w:fill="auto"/>
            <w:noWrap/>
            <w:vAlign w:val="center"/>
            <w:hideMark/>
          </w:tcPr>
          <w:p w14:paraId="7A236CCA" w14:textId="77777777" w:rsidR="00CA4368" w:rsidRPr="00CA4368" w:rsidRDefault="00CA4368" w:rsidP="00CA4368">
            <w:pPr>
              <w:spacing w:after="0" w:line="240" w:lineRule="auto"/>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UV + UV</w:t>
            </w:r>
            <w:r w:rsidRPr="00CA4368">
              <w:rPr>
                <w:rFonts w:ascii="Calibri" w:eastAsia="Times New Roman" w:hAnsi="Calibri" w:cs="Times New Roman"/>
                <w:color w:val="000000"/>
                <w:vertAlign w:val="superscript"/>
                <w:lang w:eastAsia="en-GB"/>
              </w:rPr>
              <w:t>2</w:t>
            </w:r>
          </w:p>
        </w:tc>
        <w:tc>
          <w:tcPr>
            <w:tcW w:w="0" w:type="auto"/>
            <w:tcBorders>
              <w:top w:val="nil"/>
              <w:left w:val="nil"/>
              <w:bottom w:val="nil"/>
              <w:right w:val="nil"/>
            </w:tcBorders>
            <w:shd w:val="clear" w:color="auto" w:fill="auto"/>
            <w:noWrap/>
            <w:vAlign w:val="bottom"/>
            <w:hideMark/>
          </w:tcPr>
          <w:p w14:paraId="3C118781"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15.80</w:t>
            </w:r>
          </w:p>
        </w:tc>
        <w:tc>
          <w:tcPr>
            <w:tcW w:w="0" w:type="auto"/>
            <w:tcBorders>
              <w:top w:val="nil"/>
              <w:left w:val="nil"/>
              <w:bottom w:val="nil"/>
              <w:right w:val="nil"/>
            </w:tcBorders>
            <w:shd w:val="clear" w:color="auto" w:fill="auto"/>
            <w:noWrap/>
            <w:vAlign w:val="bottom"/>
            <w:hideMark/>
          </w:tcPr>
          <w:p w14:paraId="07883F1A"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2</w:t>
            </w:r>
          </w:p>
        </w:tc>
        <w:tc>
          <w:tcPr>
            <w:tcW w:w="0" w:type="auto"/>
            <w:tcBorders>
              <w:top w:val="nil"/>
              <w:left w:val="nil"/>
              <w:bottom w:val="nil"/>
              <w:right w:val="nil"/>
            </w:tcBorders>
            <w:shd w:val="clear" w:color="auto" w:fill="auto"/>
            <w:noWrap/>
            <w:vAlign w:val="bottom"/>
            <w:hideMark/>
          </w:tcPr>
          <w:p w14:paraId="10E976C1"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&lt;0.001</w:t>
            </w:r>
          </w:p>
        </w:tc>
      </w:tr>
      <w:tr w:rsidR="00CA4368" w:rsidRPr="00CA4368" w14:paraId="4C5417A2" w14:textId="77777777" w:rsidTr="00CA4368">
        <w:trPr>
          <w:trHeight w:val="300"/>
        </w:trPr>
        <w:tc>
          <w:tcPr>
            <w:tcW w:w="0" w:type="auto"/>
            <w:tcBorders>
              <w:top w:val="nil"/>
              <w:left w:val="nil"/>
              <w:bottom w:val="nil"/>
              <w:right w:val="nil"/>
            </w:tcBorders>
            <w:shd w:val="clear" w:color="auto" w:fill="auto"/>
            <w:noWrap/>
            <w:vAlign w:val="center"/>
            <w:hideMark/>
          </w:tcPr>
          <w:p w14:paraId="55BD8AB7" w14:textId="77777777" w:rsidR="00CA4368" w:rsidRPr="00CA4368" w:rsidRDefault="00CA4368" w:rsidP="00CA4368">
            <w:pPr>
              <w:spacing w:after="0" w:line="240" w:lineRule="auto"/>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BS + BS</w:t>
            </w:r>
            <w:r w:rsidRPr="00CA4368">
              <w:rPr>
                <w:rFonts w:ascii="Calibri" w:eastAsia="Times New Roman" w:hAnsi="Calibri" w:cs="Times New Roman"/>
                <w:color w:val="000000"/>
                <w:vertAlign w:val="superscript"/>
                <w:lang w:eastAsia="en-GB"/>
              </w:rPr>
              <w:t>2</w:t>
            </w:r>
          </w:p>
        </w:tc>
        <w:tc>
          <w:tcPr>
            <w:tcW w:w="0" w:type="auto"/>
            <w:tcBorders>
              <w:top w:val="nil"/>
              <w:left w:val="nil"/>
              <w:bottom w:val="nil"/>
              <w:right w:val="nil"/>
            </w:tcBorders>
            <w:shd w:val="clear" w:color="auto" w:fill="auto"/>
            <w:noWrap/>
            <w:vAlign w:val="bottom"/>
            <w:hideMark/>
          </w:tcPr>
          <w:p w14:paraId="637F6937"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20.17</w:t>
            </w:r>
          </w:p>
        </w:tc>
        <w:tc>
          <w:tcPr>
            <w:tcW w:w="0" w:type="auto"/>
            <w:tcBorders>
              <w:top w:val="nil"/>
              <w:left w:val="nil"/>
              <w:bottom w:val="nil"/>
              <w:right w:val="nil"/>
            </w:tcBorders>
            <w:shd w:val="clear" w:color="auto" w:fill="auto"/>
            <w:noWrap/>
            <w:vAlign w:val="bottom"/>
            <w:hideMark/>
          </w:tcPr>
          <w:p w14:paraId="29F461E9"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2</w:t>
            </w:r>
          </w:p>
        </w:tc>
        <w:tc>
          <w:tcPr>
            <w:tcW w:w="0" w:type="auto"/>
            <w:tcBorders>
              <w:top w:val="nil"/>
              <w:left w:val="nil"/>
              <w:bottom w:val="nil"/>
              <w:right w:val="nil"/>
            </w:tcBorders>
            <w:shd w:val="clear" w:color="auto" w:fill="auto"/>
            <w:noWrap/>
            <w:vAlign w:val="bottom"/>
            <w:hideMark/>
          </w:tcPr>
          <w:p w14:paraId="1F5CF5F2"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&lt;0.001</w:t>
            </w:r>
          </w:p>
        </w:tc>
      </w:tr>
      <w:tr w:rsidR="00CA4368" w:rsidRPr="00CA4368" w14:paraId="580D5591" w14:textId="77777777" w:rsidTr="00CA4368">
        <w:trPr>
          <w:trHeight w:val="300"/>
        </w:trPr>
        <w:tc>
          <w:tcPr>
            <w:tcW w:w="0" w:type="auto"/>
            <w:tcBorders>
              <w:top w:val="nil"/>
              <w:left w:val="nil"/>
              <w:bottom w:val="single" w:sz="12" w:space="0" w:color="auto"/>
              <w:right w:val="nil"/>
            </w:tcBorders>
            <w:shd w:val="clear" w:color="auto" w:fill="auto"/>
            <w:noWrap/>
            <w:vAlign w:val="center"/>
            <w:hideMark/>
          </w:tcPr>
          <w:p w14:paraId="511B9012" w14:textId="77777777" w:rsidR="00CA4368" w:rsidRPr="00CA4368" w:rsidRDefault="00CA4368" w:rsidP="00CA4368">
            <w:pPr>
              <w:spacing w:after="0" w:line="240" w:lineRule="auto"/>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(T + T</w:t>
            </w:r>
            <w:r w:rsidRPr="00CA4368">
              <w:rPr>
                <w:rFonts w:ascii="Calibri" w:eastAsia="Times New Roman" w:hAnsi="Calibri" w:cs="Times New Roman"/>
                <w:color w:val="000000"/>
                <w:vertAlign w:val="superscript"/>
                <w:lang w:eastAsia="en-GB"/>
              </w:rPr>
              <w:t>2</w:t>
            </w:r>
            <w:r w:rsidRPr="00CA4368">
              <w:rPr>
                <w:rFonts w:ascii="Calibri" w:eastAsia="Times New Roman" w:hAnsi="Calibri" w:cs="Times New Roman"/>
                <w:color w:val="000000"/>
                <w:lang w:eastAsia="en-GB"/>
              </w:rPr>
              <w:t>) X (UV + UV</w:t>
            </w:r>
            <w:r w:rsidRPr="00CA4368">
              <w:rPr>
                <w:rFonts w:ascii="Calibri" w:eastAsia="Times New Roman" w:hAnsi="Calibri" w:cs="Times New Roman"/>
                <w:color w:val="000000"/>
                <w:vertAlign w:val="superscript"/>
                <w:lang w:eastAsia="en-GB"/>
              </w:rPr>
              <w:t>2</w:t>
            </w:r>
            <w:r w:rsidRPr="00CA4368">
              <w:rPr>
                <w:rFonts w:ascii="Calibri" w:eastAsia="Times New Roman" w:hAnsi="Calibri" w:cs="Times New Roman"/>
                <w:color w:val="000000"/>
                <w:lang w:eastAsia="en-GB"/>
              </w:rPr>
              <w:t>)</w:t>
            </w:r>
          </w:p>
        </w:tc>
        <w:tc>
          <w:tcPr>
            <w:tcW w:w="0" w:type="auto"/>
            <w:tcBorders>
              <w:top w:val="nil"/>
              <w:left w:val="nil"/>
              <w:bottom w:val="single" w:sz="12" w:space="0" w:color="auto"/>
              <w:right w:val="nil"/>
            </w:tcBorders>
            <w:shd w:val="clear" w:color="auto" w:fill="auto"/>
            <w:noWrap/>
            <w:vAlign w:val="bottom"/>
            <w:hideMark/>
          </w:tcPr>
          <w:p w14:paraId="2972E3CC"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35.86</w:t>
            </w:r>
          </w:p>
        </w:tc>
        <w:tc>
          <w:tcPr>
            <w:tcW w:w="0" w:type="auto"/>
            <w:tcBorders>
              <w:top w:val="nil"/>
              <w:left w:val="nil"/>
              <w:bottom w:val="single" w:sz="12" w:space="0" w:color="auto"/>
              <w:right w:val="nil"/>
            </w:tcBorders>
            <w:shd w:val="clear" w:color="auto" w:fill="auto"/>
            <w:noWrap/>
            <w:vAlign w:val="bottom"/>
            <w:hideMark/>
          </w:tcPr>
          <w:p w14:paraId="3799DA1C"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4</w:t>
            </w:r>
          </w:p>
        </w:tc>
        <w:tc>
          <w:tcPr>
            <w:tcW w:w="0" w:type="auto"/>
            <w:tcBorders>
              <w:top w:val="nil"/>
              <w:left w:val="nil"/>
              <w:bottom w:val="single" w:sz="12" w:space="0" w:color="auto"/>
              <w:right w:val="nil"/>
            </w:tcBorders>
            <w:shd w:val="clear" w:color="auto" w:fill="auto"/>
            <w:noWrap/>
            <w:vAlign w:val="bottom"/>
            <w:hideMark/>
          </w:tcPr>
          <w:p w14:paraId="24512536" w14:textId="77777777" w:rsidR="00CA4368" w:rsidRPr="00CA4368" w:rsidRDefault="00CA4368" w:rsidP="00CA4368">
            <w:pPr>
              <w:spacing w:after="0" w:line="240" w:lineRule="auto"/>
              <w:jc w:val="center"/>
              <w:rPr>
                <w:rFonts w:ascii="Calibri" w:eastAsia="Times New Roman" w:hAnsi="Calibri" w:cs="Times New Roman"/>
                <w:color w:val="000000"/>
                <w:lang w:eastAsia="en-GB"/>
              </w:rPr>
            </w:pPr>
            <w:r w:rsidRPr="00CA4368">
              <w:rPr>
                <w:rFonts w:ascii="Calibri" w:eastAsia="Times New Roman" w:hAnsi="Calibri" w:cs="Times New Roman"/>
                <w:color w:val="000000"/>
                <w:lang w:eastAsia="en-GB"/>
              </w:rPr>
              <w:t>&lt;0.001</w:t>
            </w:r>
          </w:p>
        </w:tc>
      </w:tr>
    </w:tbl>
    <w:p w14:paraId="12988A6C" w14:textId="77777777" w:rsidR="00CA4368" w:rsidRPr="00844692" w:rsidRDefault="00CA4368" w:rsidP="001D11C2"/>
    <w:p w14:paraId="0103168C" w14:textId="77777777" w:rsidR="001D11C2" w:rsidRDefault="001D11C2">
      <w:pPr>
        <w:rPr>
          <w:b/>
          <w:sz w:val="32"/>
        </w:rPr>
      </w:pPr>
      <w:r>
        <w:rPr>
          <w:b/>
          <w:sz w:val="32"/>
        </w:rPr>
        <w:br w:type="page"/>
      </w:r>
    </w:p>
    <w:p w14:paraId="6E84AD02" w14:textId="77777777" w:rsidR="001072FA" w:rsidRPr="008A2684" w:rsidRDefault="001072FA" w:rsidP="001072FA">
      <w:pPr>
        <w:rPr>
          <w:sz w:val="32"/>
        </w:rPr>
      </w:pPr>
      <w:r w:rsidRPr="008A2684">
        <w:rPr>
          <w:b/>
          <w:sz w:val="32"/>
        </w:rPr>
        <w:lastRenderedPageBreak/>
        <w:t xml:space="preserve">Appendix S7 </w:t>
      </w:r>
      <w:r w:rsidRPr="008A2684">
        <w:rPr>
          <w:sz w:val="32"/>
        </w:rPr>
        <w:t xml:space="preserve">Modelling of lightness across space for common and rare species. </w:t>
      </w:r>
    </w:p>
    <w:p w14:paraId="72EE0FC0" w14:textId="77777777" w:rsidR="001072FA" w:rsidRPr="00C026EF" w:rsidRDefault="001072FA" w:rsidP="001072FA">
      <w:pPr>
        <w:jc w:val="center"/>
        <w:rPr>
          <w:highlight w:val="yellow"/>
        </w:rPr>
      </w:pPr>
    </w:p>
    <w:tbl>
      <w:tblPr>
        <w:tblW w:w="0" w:type="auto"/>
        <w:jc w:val="center"/>
        <w:tblInd w:w="93" w:type="dxa"/>
        <w:tblLook w:val="04A0" w:firstRow="1" w:lastRow="0" w:firstColumn="1" w:lastColumn="0" w:noHBand="0" w:noVBand="1"/>
      </w:tblPr>
      <w:tblGrid>
        <w:gridCol w:w="3351"/>
        <w:gridCol w:w="742"/>
        <w:gridCol w:w="987"/>
        <w:gridCol w:w="925"/>
        <w:gridCol w:w="837"/>
        <w:gridCol w:w="867"/>
        <w:gridCol w:w="720"/>
        <w:gridCol w:w="720"/>
      </w:tblGrid>
      <w:tr w:rsidR="0066047E" w:rsidRPr="003B178C" w14:paraId="57B62722" w14:textId="77777777" w:rsidTr="00897315">
        <w:trPr>
          <w:trHeight w:val="300"/>
          <w:jc w:val="center"/>
        </w:trPr>
        <w:tc>
          <w:tcPr>
            <w:tcW w:w="0" w:type="auto"/>
            <w:gridSpan w:val="8"/>
            <w:tcBorders>
              <w:top w:val="nil"/>
              <w:left w:val="nil"/>
              <w:bottom w:val="single" w:sz="12" w:space="0" w:color="auto"/>
              <w:right w:val="nil"/>
            </w:tcBorders>
            <w:shd w:val="clear" w:color="auto" w:fill="auto"/>
            <w:noWrap/>
            <w:vAlign w:val="bottom"/>
            <w:hideMark/>
          </w:tcPr>
          <w:p w14:paraId="31DF1F07" w14:textId="77777777" w:rsidR="0066047E" w:rsidRPr="003B178C" w:rsidRDefault="0066047E" w:rsidP="00897315">
            <w:pPr>
              <w:spacing w:after="0" w:line="240" w:lineRule="auto"/>
              <w:jc w:val="both"/>
              <w:rPr>
                <w:rFonts w:ascii="Calibri" w:eastAsia="Times New Roman" w:hAnsi="Calibri" w:cs="Times New Roman"/>
                <w:color w:val="000000"/>
                <w:lang w:eastAsia="en-GB"/>
              </w:rPr>
            </w:pPr>
            <w:r w:rsidRPr="003B178C">
              <w:rPr>
                <w:rFonts w:ascii="Calibri" w:eastAsia="Times New Roman" w:hAnsi="Calibri" w:cs="Times New Roman"/>
                <w:b/>
                <w:color w:val="000000"/>
                <w:lang w:eastAsia="en-GB"/>
              </w:rPr>
              <w:t>Table S7.1.</w:t>
            </w:r>
            <w:r w:rsidRPr="003B178C">
              <w:rPr>
                <w:rFonts w:ascii="Calibri" w:eastAsia="Times New Roman" w:hAnsi="Calibri" w:cs="Times New Roman"/>
                <w:color w:val="000000"/>
                <w:lang w:eastAsia="en-GB"/>
              </w:rPr>
              <w:t xml:space="preserve"> Comparative and summary statistics for linear mixed models explaining variation in ant assemblage colour across space for either common or rare species. Predictors were all second order orthogonal polynomials and included average body size (BS + BS</w:t>
            </w:r>
            <w:r w:rsidRPr="003B178C">
              <w:rPr>
                <w:rFonts w:ascii="Calibri" w:eastAsia="Times New Roman" w:hAnsi="Calibri" w:cs="Times New Roman"/>
                <w:color w:val="000000"/>
                <w:vertAlign w:val="superscript"/>
                <w:lang w:eastAsia="en-GB"/>
              </w:rPr>
              <w:t>2</w:t>
            </w:r>
            <w:r w:rsidRPr="003B178C">
              <w:rPr>
                <w:rFonts w:ascii="Calibri" w:eastAsia="Times New Roman" w:hAnsi="Calibri" w:cs="Times New Roman"/>
                <w:color w:val="000000"/>
                <w:lang w:eastAsia="en-GB"/>
              </w:rPr>
              <w:t>), average summer temperature (T + T</w:t>
            </w:r>
            <w:r w:rsidRPr="003B178C">
              <w:rPr>
                <w:rFonts w:ascii="Calibri" w:eastAsia="Times New Roman" w:hAnsi="Calibri" w:cs="Times New Roman"/>
                <w:color w:val="000000"/>
                <w:vertAlign w:val="superscript"/>
                <w:lang w:eastAsia="en-GB"/>
              </w:rPr>
              <w:t>2</w:t>
            </w:r>
            <w:r w:rsidRPr="003B178C">
              <w:rPr>
                <w:rFonts w:ascii="Calibri" w:eastAsia="Times New Roman" w:hAnsi="Calibri" w:cs="Times New Roman"/>
                <w:color w:val="000000"/>
                <w:lang w:eastAsia="en-GB"/>
              </w:rPr>
              <w:t xml:space="preserve">) and average </w:t>
            </w:r>
            <w:r>
              <w:rPr>
                <w:rFonts w:ascii="Calibri" w:eastAsia="Times New Roman" w:hAnsi="Calibri" w:cs="Times New Roman"/>
                <w:color w:val="000000"/>
                <w:lang w:eastAsia="en-GB"/>
              </w:rPr>
              <w:t xml:space="preserve">residual </w:t>
            </w:r>
            <w:r w:rsidRPr="003B178C">
              <w:rPr>
                <w:rFonts w:ascii="Calibri" w:eastAsia="Times New Roman" w:hAnsi="Calibri" w:cs="Times New Roman"/>
                <w:color w:val="000000"/>
                <w:lang w:eastAsia="en-GB"/>
              </w:rPr>
              <w:t>UV-B radiation (UV + UV</w:t>
            </w:r>
            <w:r w:rsidRPr="003B178C">
              <w:rPr>
                <w:rFonts w:ascii="Calibri" w:eastAsia="Times New Roman" w:hAnsi="Calibri" w:cs="Times New Roman"/>
                <w:color w:val="000000"/>
                <w:vertAlign w:val="superscript"/>
                <w:lang w:eastAsia="en-GB"/>
              </w:rPr>
              <w:t>2</w:t>
            </w:r>
            <w:r w:rsidRPr="003B178C">
              <w:rPr>
                <w:rFonts w:ascii="Calibri" w:eastAsia="Times New Roman" w:hAnsi="Calibri" w:cs="Times New Roman"/>
                <w:color w:val="000000"/>
                <w:lang w:eastAsia="en-GB"/>
              </w:rPr>
              <w:t>). Assemblage lightness and body size were recalculated for common and rare models separately. Common species in assemblages were those that made up to 90% of the individuals. Rare species were the remainder. Listed are the degrees of freedom (</w:t>
            </w:r>
            <w:proofErr w:type="spellStart"/>
            <w:r w:rsidRPr="003B178C">
              <w:rPr>
                <w:rFonts w:ascii="Calibri" w:eastAsia="Times New Roman" w:hAnsi="Calibri" w:cs="Times New Roman"/>
                <w:color w:val="000000"/>
                <w:lang w:eastAsia="en-GB"/>
              </w:rPr>
              <w:t>d.f</w:t>
            </w:r>
            <w:r>
              <w:rPr>
                <w:rFonts w:ascii="Calibri" w:eastAsia="Times New Roman" w:hAnsi="Calibri" w:cs="Times New Roman"/>
                <w:color w:val="000000"/>
                <w:lang w:eastAsia="en-GB"/>
              </w:rPr>
              <w:t>.</w:t>
            </w:r>
            <w:proofErr w:type="spellEnd"/>
            <w:r>
              <w:rPr>
                <w:rFonts w:ascii="Calibri" w:eastAsia="Times New Roman" w:hAnsi="Calibri" w:cs="Times New Roman"/>
                <w:color w:val="000000"/>
                <w:lang w:eastAsia="en-GB"/>
              </w:rPr>
              <w:t>), maximum log-likelihood (LL)</w:t>
            </w:r>
            <w:r w:rsidRPr="003B178C">
              <w:rPr>
                <w:rFonts w:ascii="Calibri" w:eastAsia="Times New Roman" w:hAnsi="Calibri" w:cs="Times New Roman"/>
                <w:color w:val="000000"/>
                <w:lang w:eastAsia="en-GB"/>
              </w:rPr>
              <w:t xml:space="preserve">, </w:t>
            </w:r>
            <w:proofErr w:type="spellStart"/>
            <w:r w:rsidRPr="003B178C">
              <w:rPr>
                <w:rFonts w:ascii="Calibri" w:eastAsia="Times New Roman" w:hAnsi="Calibri" w:cs="Times New Roman"/>
                <w:color w:val="000000"/>
                <w:lang w:eastAsia="en-GB"/>
              </w:rPr>
              <w:t>Akaike's</w:t>
            </w:r>
            <w:proofErr w:type="spellEnd"/>
            <w:r w:rsidRPr="003B178C">
              <w:rPr>
                <w:rFonts w:ascii="Calibri" w:eastAsia="Times New Roman" w:hAnsi="Calibri" w:cs="Times New Roman"/>
                <w:color w:val="000000"/>
                <w:lang w:eastAsia="en-GB"/>
              </w:rPr>
              <w:t xml:space="preserve"> bias corrected information criterion (</w:t>
            </w:r>
            <w:proofErr w:type="spellStart"/>
            <w:r w:rsidRPr="003B178C">
              <w:rPr>
                <w:rFonts w:ascii="Calibri" w:eastAsia="Times New Roman" w:hAnsi="Calibri" w:cs="Times New Roman"/>
                <w:color w:val="000000"/>
                <w:lang w:eastAsia="en-GB"/>
              </w:rPr>
              <w:t>AICc</w:t>
            </w:r>
            <w:proofErr w:type="spellEnd"/>
            <w:r w:rsidRPr="003B178C">
              <w:rPr>
                <w:rFonts w:ascii="Calibri" w:eastAsia="Times New Roman" w:hAnsi="Calibri" w:cs="Times New Roman"/>
                <w:color w:val="000000"/>
                <w:lang w:eastAsia="en-GB"/>
              </w:rPr>
              <w:t>) and it's change relative to the top ranked model (</w:t>
            </w:r>
            <w:proofErr w:type="spellStart"/>
            <w:r w:rsidRPr="003B178C">
              <w:rPr>
                <w:rFonts w:ascii="Calibri" w:eastAsia="Times New Roman" w:hAnsi="Calibri" w:cs="Times New Roman"/>
                <w:color w:val="000000"/>
                <w:lang w:eastAsia="en-GB"/>
              </w:rPr>
              <w:t>ΔAICc</w:t>
            </w:r>
            <w:proofErr w:type="spellEnd"/>
            <w:r w:rsidRPr="003B178C">
              <w:rPr>
                <w:rFonts w:ascii="Calibri" w:eastAsia="Times New Roman" w:hAnsi="Calibri" w:cs="Times New Roman"/>
                <w:color w:val="000000"/>
                <w:lang w:eastAsia="en-GB"/>
              </w:rPr>
              <w:t>), the model probabilities (</w:t>
            </w:r>
            <w:proofErr w:type="spellStart"/>
            <w:r w:rsidRPr="003B178C">
              <w:rPr>
                <w:rFonts w:ascii="Calibri" w:eastAsia="Times New Roman" w:hAnsi="Calibri" w:cs="Times New Roman"/>
                <w:color w:val="000000"/>
                <w:lang w:eastAsia="en-GB"/>
              </w:rPr>
              <w:t>wAICc</w:t>
            </w:r>
            <w:proofErr w:type="spellEnd"/>
            <w:r w:rsidRPr="003B178C">
              <w:rPr>
                <w:rFonts w:ascii="Calibri" w:eastAsia="Times New Roman" w:hAnsi="Calibri" w:cs="Times New Roman"/>
                <w:color w:val="000000"/>
                <w:lang w:eastAsia="en-GB"/>
              </w:rPr>
              <w:t>) and the marginal and conditional R</w:t>
            </w:r>
            <w:r w:rsidRPr="003B178C">
              <w:rPr>
                <w:rFonts w:ascii="Calibri" w:eastAsia="Times New Roman" w:hAnsi="Calibri" w:cs="Times New Roman"/>
                <w:color w:val="000000"/>
                <w:vertAlign w:val="superscript"/>
                <w:lang w:eastAsia="en-GB"/>
              </w:rPr>
              <w:t>2</w:t>
            </w:r>
            <w:r w:rsidRPr="003B178C">
              <w:rPr>
                <w:rFonts w:ascii="Calibri" w:eastAsia="Times New Roman" w:hAnsi="Calibri" w:cs="Times New Roman"/>
                <w:color w:val="000000"/>
                <w:lang w:eastAsia="en-GB"/>
              </w:rPr>
              <w:t>s. Marginal R</w:t>
            </w:r>
            <w:r w:rsidRPr="003B178C">
              <w:rPr>
                <w:rFonts w:ascii="Calibri" w:eastAsia="Times New Roman" w:hAnsi="Calibri" w:cs="Times New Roman"/>
                <w:color w:val="000000"/>
                <w:vertAlign w:val="superscript"/>
                <w:lang w:eastAsia="en-GB"/>
              </w:rPr>
              <w:t>2</w:t>
            </w:r>
            <w:r w:rsidRPr="003B178C">
              <w:rPr>
                <w:rFonts w:ascii="Calibri" w:eastAsia="Times New Roman" w:hAnsi="Calibri" w:cs="Times New Roman"/>
                <w:color w:val="000000"/>
                <w:lang w:eastAsia="en-GB"/>
              </w:rPr>
              <w:t xml:space="preserve"> (R</w:t>
            </w:r>
            <w:r w:rsidRPr="003B178C">
              <w:rPr>
                <w:rFonts w:ascii="Calibri" w:eastAsia="Times New Roman" w:hAnsi="Calibri" w:cs="Times New Roman"/>
                <w:color w:val="000000"/>
                <w:vertAlign w:val="superscript"/>
                <w:lang w:eastAsia="en-GB"/>
              </w:rPr>
              <w:t>2</w:t>
            </w:r>
            <w:r w:rsidRPr="003B178C">
              <w:rPr>
                <w:rFonts w:ascii="Calibri" w:eastAsia="Times New Roman" w:hAnsi="Calibri" w:cs="Times New Roman"/>
                <w:color w:val="000000"/>
                <w:vertAlign w:val="subscript"/>
                <w:lang w:eastAsia="en-GB"/>
              </w:rPr>
              <w:t>m</w:t>
            </w:r>
            <w:r w:rsidRPr="003B178C">
              <w:rPr>
                <w:rFonts w:ascii="Calibri" w:eastAsia="Times New Roman" w:hAnsi="Calibri" w:cs="Times New Roman"/>
                <w:color w:val="000000"/>
                <w:lang w:eastAsia="en-GB"/>
              </w:rPr>
              <w:t>) is the amount of variation explained by the fixed effects, conditional R</w:t>
            </w:r>
            <w:r w:rsidRPr="003B178C">
              <w:rPr>
                <w:rFonts w:ascii="Calibri" w:eastAsia="Times New Roman" w:hAnsi="Calibri" w:cs="Times New Roman"/>
                <w:color w:val="000000"/>
                <w:vertAlign w:val="superscript"/>
                <w:lang w:eastAsia="en-GB"/>
              </w:rPr>
              <w:t>2</w:t>
            </w:r>
            <w:r w:rsidRPr="003B178C">
              <w:rPr>
                <w:rFonts w:ascii="Calibri" w:eastAsia="Times New Roman" w:hAnsi="Calibri" w:cs="Times New Roman"/>
                <w:color w:val="000000"/>
                <w:lang w:eastAsia="en-GB"/>
              </w:rPr>
              <w:t xml:space="preserve"> (R</w:t>
            </w:r>
            <w:r w:rsidRPr="003B178C">
              <w:rPr>
                <w:rFonts w:ascii="Calibri" w:eastAsia="Times New Roman" w:hAnsi="Calibri" w:cs="Times New Roman"/>
                <w:color w:val="000000"/>
                <w:vertAlign w:val="superscript"/>
                <w:lang w:eastAsia="en-GB"/>
              </w:rPr>
              <w:t>2</w:t>
            </w:r>
            <w:r w:rsidRPr="003B178C">
              <w:rPr>
                <w:rFonts w:ascii="Calibri" w:eastAsia="Times New Roman" w:hAnsi="Calibri" w:cs="Times New Roman"/>
                <w:color w:val="000000"/>
                <w:vertAlign w:val="subscript"/>
                <w:lang w:eastAsia="en-GB"/>
              </w:rPr>
              <w:t>c</w:t>
            </w:r>
            <w:r w:rsidRPr="003B178C">
              <w:rPr>
                <w:rFonts w:ascii="Calibri" w:eastAsia="Times New Roman" w:hAnsi="Calibri" w:cs="Times New Roman"/>
                <w:color w:val="000000"/>
                <w:lang w:eastAsia="en-GB"/>
              </w:rPr>
              <w:t xml:space="preserve">) is that explained by the fixed and random effects. </w:t>
            </w:r>
          </w:p>
        </w:tc>
      </w:tr>
      <w:tr w:rsidR="0066047E" w:rsidRPr="003B178C" w14:paraId="6C38FF8A" w14:textId="77777777" w:rsidTr="0066047E">
        <w:trPr>
          <w:trHeight w:val="300"/>
          <w:jc w:val="center"/>
        </w:trPr>
        <w:tc>
          <w:tcPr>
            <w:tcW w:w="3470" w:type="dxa"/>
            <w:tcBorders>
              <w:top w:val="single" w:sz="12" w:space="0" w:color="auto"/>
              <w:left w:val="nil"/>
              <w:bottom w:val="single" w:sz="4" w:space="0" w:color="auto"/>
              <w:right w:val="nil"/>
            </w:tcBorders>
            <w:shd w:val="clear" w:color="auto" w:fill="auto"/>
            <w:noWrap/>
            <w:vAlign w:val="center"/>
            <w:hideMark/>
          </w:tcPr>
          <w:p w14:paraId="02082A28" w14:textId="513B7F1F" w:rsidR="0066047E" w:rsidRPr="003B178C" w:rsidRDefault="0066047E" w:rsidP="00897315">
            <w:pPr>
              <w:spacing w:after="0" w:line="240" w:lineRule="auto"/>
              <w:rPr>
                <w:rFonts w:ascii="Calibri" w:eastAsia="Times New Roman" w:hAnsi="Calibri" w:cs="Times New Roman"/>
                <w:color w:val="000000"/>
                <w:lang w:eastAsia="en-GB"/>
              </w:rPr>
            </w:pPr>
            <w:r w:rsidRPr="003B178C">
              <w:rPr>
                <w:rFonts w:ascii="Calibri" w:eastAsia="Times New Roman" w:hAnsi="Calibri" w:cs="Times New Roman"/>
                <w:color w:val="000000"/>
                <w:lang w:eastAsia="en-GB"/>
              </w:rPr>
              <w:t>Common</w:t>
            </w:r>
            <w:r w:rsidR="000D77A1">
              <w:rPr>
                <w:rFonts w:ascii="Calibri" w:eastAsia="Times New Roman" w:hAnsi="Calibri" w:cs="Times New Roman"/>
                <w:color w:val="000000"/>
                <w:lang w:eastAsia="en-GB"/>
              </w:rPr>
              <w:t xml:space="preserve"> species</w:t>
            </w:r>
          </w:p>
        </w:tc>
        <w:tc>
          <w:tcPr>
            <w:tcW w:w="630" w:type="dxa"/>
            <w:tcBorders>
              <w:top w:val="single" w:sz="12" w:space="0" w:color="auto"/>
              <w:left w:val="nil"/>
              <w:bottom w:val="single" w:sz="4" w:space="0" w:color="auto"/>
              <w:right w:val="nil"/>
            </w:tcBorders>
            <w:shd w:val="clear" w:color="auto" w:fill="auto"/>
            <w:noWrap/>
            <w:vAlign w:val="bottom"/>
            <w:hideMark/>
          </w:tcPr>
          <w:p w14:paraId="0E45FC1A"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roofErr w:type="spellStart"/>
            <w:r w:rsidRPr="003B178C">
              <w:rPr>
                <w:rFonts w:ascii="Calibri" w:eastAsia="Times New Roman" w:hAnsi="Calibri" w:cs="Times New Roman"/>
                <w:color w:val="000000"/>
                <w:lang w:eastAsia="en-GB"/>
              </w:rPr>
              <w:t>d.f.</w:t>
            </w:r>
            <w:proofErr w:type="spellEnd"/>
          </w:p>
        </w:tc>
        <w:tc>
          <w:tcPr>
            <w:tcW w:w="0" w:type="auto"/>
            <w:tcBorders>
              <w:top w:val="single" w:sz="12" w:space="0" w:color="auto"/>
              <w:left w:val="nil"/>
              <w:bottom w:val="single" w:sz="4" w:space="0" w:color="auto"/>
              <w:right w:val="nil"/>
            </w:tcBorders>
            <w:shd w:val="clear" w:color="auto" w:fill="auto"/>
            <w:noWrap/>
            <w:vAlign w:val="bottom"/>
            <w:hideMark/>
          </w:tcPr>
          <w:p w14:paraId="2DE5346F"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r w:rsidRPr="003B178C">
              <w:rPr>
                <w:rFonts w:ascii="Calibri" w:eastAsia="Times New Roman" w:hAnsi="Calibri" w:cs="Times New Roman"/>
                <w:color w:val="000000"/>
                <w:lang w:eastAsia="en-GB"/>
              </w:rPr>
              <w:t>LL</w:t>
            </w:r>
          </w:p>
        </w:tc>
        <w:tc>
          <w:tcPr>
            <w:tcW w:w="0" w:type="auto"/>
            <w:tcBorders>
              <w:top w:val="single" w:sz="12" w:space="0" w:color="auto"/>
              <w:left w:val="nil"/>
              <w:bottom w:val="single" w:sz="4" w:space="0" w:color="auto"/>
              <w:right w:val="nil"/>
            </w:tcBorders>
            <w:shd w:val="clear" w:color="auto" w:fill="auto"/>
            <w:noWrap/>
            <w:vAlign w:val="bottom"/>
            <w:hideMark/>
          </w:tcPr>
          <w:p w14:paraId="4D195FA3"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roofErr w:type="spellStart"/>
            <w:r w:rsidRPr="003B178C">
              <w:rPr>
                <w:rFonts w:ascii="Calibri" w:eastAsia="Times New Roman" w:hAnsi="Calibri" w:cs="Times New Roman"/>
                <w:color w:val="000000"/>
                <w:lang w:eastAsia="en-GB"/>
              </w:rPr>
              <w:t>AICc</w:t>
            </w:r>
            <w:proofErr w:type="spellEnd"/>
          </w:p>
        </w:tc>
        <w:tc>
          <w:tcPr>
            <w:tcW w:w="0" w:type="auto"/>
            <w:tcBorders>
              <w:top w:val="single" w:sz="12" w:space="0" w:color="auto"/>
              <w:left w:val="nil"/>
              <w:bottom w:val="single" w:sz="4" w:space="0" w:color="auto"/>
              <w:right w:val="nil"/>
            </w:tcBorders>
            <w:shd w:val="clear" w:color="auto" w:fill="auto"/>
            <w:noWrap/>
            <w:vAlign w:val="bottom"/>
            <w:hideMark/>
          </w:tcPr>
          <w:p w14:paraId="6176DDD5"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roofErr w:type="spellStart"/>
            <w:r w:rsidRPr="003B178C">
              <w:rPr>
                <w:rFonts w:ascii="Calibri" w:eastAsia="Times New Roman" w:hAnsi="Calibri" w:cs="Times New Roman"/>
                <w:color w:val="000000"/>
                <w:lang w:eastAsia="en-GB"/>
              </w:rPr>
              <w:t>ΔAICc</w:t>
            </w:r>
            <w:proofErr w:type="spellEnd"/>
          </w:p>
        </w:tc>
        <w:tc>
          <w:tcPr>
            <w:tcW w:w="0" w:type="auto"/>
            <w:tcBorders>
              <w:top w:val="single" w:sz="12" w:space="0" w:color="auto"/>
              <w:left w:val="nil"/>
              <w:bottom w:val="single" w:sz="4" w:space="0" w:color="auto"/>
              <w:right w:val="nil"/>
            </w:tcBorders>
            <w:shd w:val="clear" w:color="auto" w:fill="auto"/>
            <w:noWrap/>
            <w:vAlign w:val="bottom"/>
            <w:hideMark/>
          </w:tcPr>
          <w:p w14:paraId="28292A9E"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roofErr w:type="spellStart"/>
            <w:r w:rsidRPr="003B178C">
              <w:rPr>
                <w:rFonts w:ascii="Calibri" w:eastAsia="Times New Roman" w:hAnsi="Calibri" w:cs="Times New Roman"/>
                <w:color w:val="000000"/>
                <w:lang w:eastAsia="en-GB"/>
              </w:rPr>
              <w:t>wAICc</w:t>
            </w:r>
            <w:proofErr w:type="spellEnd"/>
          </w:p>
        </w:tc>
        <w:tc>
          <w:tcPr>
            <w:tcW w:w="0" w:type="auto"/>
            <w:tcBorders>
              <w:top w:val="single" w:sz="12" w:space="0" w:color="auto"/>
              <w:left w:val="nil"/>
              <w:bottom w:val="single" w:sz="4" w:space="0" w:color="auto"/>
              <w:right w:val="nil"/>
            </w:tcBorders>
            <w:shd w:val="clear" w:color="auto" w:fill="auto"/>
            <w:noWrap/>
            <w:vAlign w:val="bottom"/>
            <w:hideMark/>
          </w:tcPr>
          <w:p w14:paraId="4E54BB00"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r w:rsidRPr="003B178C">
              <w:rPr>
                <w:rFonts w:ascii="Calibri" w:eastAsia="Times New Roman" w:hAnsi="Calibri" w:cs="Times New Roman"/>
                <w:color w:val="000000"/>
                <w:lang w:eastAsia="en-GB"/>
              </w:rPr>
              <w:t>R</w:t>
            </w:r>
            <w:r w:rsidRPr="003B178C">
              <w:rPr>
                <w:rFonts w:ascii="Calibri" w:eastAsia="Times New Roman" w:hAnsi="Calibri" w:cs="Times New Roman"/>
                <w:color w:val="000000"/>
                <w:vertAlign w:val="superscript"/>
                <w:lang w:eastAsia="en-GB"/>
              </w:rPr>
              <w:t>2</w:t>
            </w:r>
            <w:r w:rsidRPr="003B178C">
              <w:rPr>
                <w:rFonts w:ascii="Calibri" w:eastAsia="Times New Roman" w:hAnsi="Calibri" w:cs="Times New Roman"/>
                <w:color w:val="000000"/>
                <w:vertAlign w:val="subscript"/>
                <w:lang w:eastAsia="en-GB"/>
              </w:rPr>
              <w:t>m</w:t>
            </w:r>
          </w:p>
        </w:tc>
        <w:tc>
          <w:tcPr>
            <w:tcW w:w="0" w:type="auto"/>
            <w:tcBorders>
              <w:top w:val="single" w:sz="12" w:space="0" w:color="auto"/>
              <w:left w:val="nil"/>
              <w:bottom w:val="single" w:sz="4" w:space="0" w:color="auto"/>
              <w:right w:val="nil"/>
            </w:tcBorders>
            <w:shd w:val="clear" w:color="auto" w:fill="auto"/>
            <w:noWrap/>
            <w:vAlign w:val="bottom"/>
            <w:hideMark/>
          </w:tcPr>
          <w:p w14:paraId="2396D368"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r w:rsidRPr="003B178C">
              <w:rPr>
                <w:rFonts w:ascii="Calibri" w:eastAsia="Times New Roman" w:hAnsi="Calibri" w:cs="Times New Roman"/>
                <w:color w:val="000000"/>
                <w:lang w:eastAsia="en-GB"/>
              </w:rPr>
              <w:t>R</w:t>
            </w:r>
            <w:r w:rsidRPr="003B178C">
              <w:rPr>
                <w:rFonts w:ascii="Calibri" w:eastAsia="Times New Roman" w:hAnsi="Calibri" w:cs="Times New Roman"/>
                <w:color w:val="000000"/>
                <w:vertAlign w:val="superscript"/>
                <w:lang w:eastAsia="en-GB"/>
              </w:rPr>
              <w:t>2</w:t>
            </w:r>
            <w:r w:rsidRPr="003B178C">
              <w:rPr>
                <w:rFonts w:ascii="Calibri" w:eastAsia="Times New Roman" w:hAnsi="Calibri" w:cs="Times New Roman"/>
                <w:color w:val="000000"/>
                <w:vertAlign w:val="subscript"/>
                <w:lang w:eastAsia="en-GB"/>
              </w:rPr>
              <w:t>c</w:t>
            </w:r>
          </w:p>
        </w:tc>
      </w:tr>
      <w:tr w:rsidR="0066047E" w:rsidRPr="003B178C" w14:paraId="342F1FBC" w14:textId="77777777" w:rsidTr="0066047E">
        <w:trPr>
          <w:trHeight w:val="300"/>
          <w:jc w:val="center"/>
        </w:trPr>
        <w:tc>
          <w:tcPr>
            <w:tcW w:w="3470" w:type="dxa"/>
            <w:tcBorders>
              <w:top w:val="single" w:sz="4" w:space="0" w:color="auto"/>
              <w:left w:val="nil"/>
              <w:bottom w:val="nil"/>
              <w:right w:val="nil"/>
            </w:tcBorders>
            <w:shd w:val="clear" w:color="auto" w:fill="auto"/>
            <w:noWrap/>
            <w:hideMark/>
          </w:tcPr>
          <w:p w14:paraId="61B04B44" w14:textId="77777777" w:rsidR="0066047E" w:rsidRPr="000F4A42" w:rsidRDefault="0066047E" w:rsidP="0066047E">
            <w:pPr>
              <w:spacing w:after="0"/>
            </w:pPr>
            <w:r w:rsidRPr="000F4A42">
              <w:t>~ (BS + BS</w:t>
            </w:r>
            <w:r w:rsidRPr="0066047E">
              <w:rPr>
                <w:vertAlign w:val="superscript"/>
              </w:rPr>
              <w:t>2</w:t>
            </w:r>
            <w:r w:rsidRPr="000F4A42">
              <w:t>) + (T + T</w:t>
            </w:r>
            <w:r w:rsidRPr="0066047E">
              <w:rPr>
                <w:vertAlign w:val="superscript"/>
              </w:rPr>
              <w:t>2</w:t>
            </w:r>
            <w:r w:rsidRPr="000F4A42">
              <w:t>) X (UV + UV</w:t>
            </w:r>
            <w:r w:rsidRPr="0066047E">
              <w:rPr>
                <w:vertAlign w:val="superscript"/>
              </w:rPr>
              <w:t>2</w:t>
            </w:r>
            <w:r w:rsidRPr="000F4A42">
              <w:t>)</w:t>
            </w:r>
          </w:p>
        </w:tc>
        <w:tc>
          <w:tcPr>
            <w:tcW w:w="630" w:type="dxa"/>
            <w:tcBorders>
              <w:top w:val="single" w:sz="4" w:space="0" w:color="auto"/>
              <w:left w:val="nil"/>
              <w:bottom w:val="nil"/>
              <w:right w:val="nil"/>
            </w:tcBorders>
            <w:shd w:val="clear" w:color="auto" w:fill="auto"/>
            <w:noWrap/>
            <w:hideMark/>
          </w:tcPr>
          <w:p w14:paraId="43444C8A" w14:textId="77777777" w:rsidR="0066047E" w:rsidRPr="000F4A42" w:rsidRDefault="0066047E" w:rsidP="0066047E">
            <w:pPr>
              <w:spacing w:after="0"/>
            </w:pPr>
            <w:r w:rsidRPr="000F4A42">
              <w:t>15</w:t>
            </w:r>
          </w:p>
        </w:tc>
        <w:tc>
          <w:tcPr>
            <w:tcW w:w="0" w:type="auto"/>
            <w:tcBorders>
              <w:top w:val="single" w:sz="4" w:space="0" w:color="auto"/>
              <w:left w:val="nil"/>
              <w:bottom w:val="nil"/>
              <w:right w:val="nil"/>
            </w:tcBorders>
            <w:shd w:val="clear" w:color="auto" w:fill="auto"/>
            <w:noWrap/>
            <w:hideMark/>
          </w:tcPr>
          <w:p w14:paraId="2E3925FF" w14:textId="77777777" w:rsidR="0066047E" w:rsidRPr="000F4A42" w:rsidRDefault="0066047E" w:rsidP="0066047E">
            <w:pPr>
              <w:spacing w:after="0"/>
            </w:pPr>
            <w:r w:rsidRPr="000F4A42">
              <w:t>-326.12</w:t>
            </w:r>
          </w:p>
        </w:tc>
        <w:tc>
          <w:tcPr>
            <w:tcW w:w="0" w:type="auto"/>
            <w:tcBorders>
              <w:top w:val="single" w:sz="4" w:space="0" w:color="auto"/>
              <w:left w:val="nil"/>
              <w:bottom w:val="nil"/>
              <w:right w:val="nil"/>
            </w:tcBorders>
            <w:shd w:val="clear" w:color="auto" w:fill="auto"/>
            <w:noWrap/>
            <w:hideMark/>
          </w:tcPr>
          <w:p w14:paraId="617375A3" w14:textId="77777777" w:rsidR="0066047E" w:rsidRPr="000F4A42" w:rsidRDefault="0066047E" w:rsidP="0066047E">
            <w:pPr>
              <w:spacing w:after="0"/>
            </w:pPr>
            <w:r w:rsidRPr="000F4A42">
              <w:t>684.27</w:t>
            </w:r>
          </w:p>
        </w:tc>
        <w:tc>
          <w:tcPr>
            <w:tcW w:w="0" w:type="auto"/>
            <w:tcBorders>
              <w:top w:val="single" w:sz="4" w:space="0" w:color="auto"/>
              <w:left w:val="nil"/>
              <w:bottom w:val="nil"/>
              <w:right w:val="nil"/>
            </w:tcBorders>
            <w:shd w:val="clear" w:color="auto" w:fill="auto"/>
            <w:noWrap/>
            <w:hideMark/>
          </w:tcPr>
          <w:p w14:paraId="2574CB6D" w14:textId="77777777" w:rsidR="0066047E" w:rsidRPr="000F4A42" w:rsidRDefault="0066047E" w:rsidP="0066047E">
            <w:pPr>
              <w:spacing w:after="0"/>
            </w:pPr>
            <w:r w:rsidRPr="000F4A42">
              <w:t>0.00</w:t>
            </w:r>
          </w:p>
        </w:tc>
        <w:tc>
          <w:tcPr>
            <w:tcW w:w="0" w:type="auto"/>
            <w:tcBorders>
              <w:top w:val="single" w:sz="4" w:space="0" w:color="auto"/>
              <w:left w:val="nil"/>
              <w:bottom w:val="nil"/>
              <w:right w:val="nil"/>
            </w:tcBorders>
            <w:shd w:val="clear" w:color="auto" w:fill="auto"/>
            <w:noWrap/>
            <w:hideMark/>
          </w:tcPr>
          <w:p w14:paraId="0CACECF1" w14:textId="77777777" w:rsidR="0066047E" w:rsidRPr="000F4A42" w:rsidRDefault="0066047E" w:rsidP="0066047E">
            <w:pPr>
              <w:spacing w:after="0"/>
            </w:pPr>
            <w:r w:rsidRPr="000F4A42">
              <w:t>0.98</w:t>
            </w:r>
          </w:p>
        </w:tc>
        <w:tc>
          <w:tcPr>
            <w:tcW w:w="0" w:type="auto"/>
            <w:tcBorders>
              <w:top w:val="single" w:sz="4" w:space="0" w:color="auto"/>
              <w:left w:val="nil"/>
              <w:bottom w:val="nil"/>
              <w:right w:val="nil"/>
            </w:tcBorders>
            <w:shd w:val="clear" w:color="auto" w:fill="auto"/>
            <w:noWrap/>
            <w:hideMark/>
          </w:tcPr>
          <w:p w14:paraId="610A92F2" w14:textId="77777777" w:rsidR="0066047E" w:rsidRPr="000F4A42" w:rsidRDefault="0066047E" w:rsidP="0066047E">
            <w:pPr>
              <w:spacing w:after="0"/>
            </w:pPr>
            <w:r w:rsidRPr="000F4A42">
              <w:t>0.47</w:t>
            </w:r>
          </w:p>
        </w:tc>
        <w:tc>
          <w:tcPr>
            <w:tcW w:w="0" w:type="auto"/>
            <w:tcBorders>
              <w:top w:val="single" w:sz="4" w:space="0" w:color="auto"/>
              <w:left w:val="nil"/>
              <w:bottom w:val="nil"/>
              <w:right w:val="nil"/>
            </w:tcBorders>
            <w:shd w:val="clear" w:color="auto" w:fill="auto"/>
            <w:noWrap/>
            <w:hideMark/>
          </w:tcPr>
          <w:p w14:paraId="6DB42CFF" w14:textId="77777777" w:rsidR="0066047E" w:rsidRPr="000F4A42" w:rsidRDefault="0066047E" w:rsidP="0066047E">
            <w:pPr>
              <w:spacing w:after="0"/>
            </w:pPr>
            <w:r w:rsidRPr="000F4A42">
              <w:t>0.69</w:t>
            </w:r>
          </w:p>
        </w:tc>
      </w:tr>
      <w:tr w:rsidR="0066047E" w:rsidRPr="003B178C" w14:paraId="75ED3CB3" w14:textId="77777777" w:rsidTr="0066047E">
        <w:trPr>
          <w:trHeight w:val="300"/>
          <w:jc w:val="center"/>
        </w:trPr>
        <w:tc>
          <w:tcPr>
            <w:tcW w:w="3470" w:type="dxa"/>
            <w:tcBorders>
              <w:top w:val="nil"/>
              <w:left w:val="nil"/>
              <w:bottom w:val="nil"/>
              <w:right w:val="nil"/>
            </w:tcBorders>
            <w:shd w:val="clear" w:color="auto" w:fill="auto"/>
            <w:noWrap/>
            <w:hideMark/>
          </w:tcPr>
          <w:p w14:paraId="0EE134C2" w14:textId="77777777" w:rsidR="0066047E" w:rsidRPr="000F4A42" w:rsidRDefault="0066047E" w:rsidP="0066047E">
            <w:pPr>
              <w:spacing w:after="0"/>
            </w:pPr>
            <w:r w:rsidRPr="000F4A42">
              <w:t>~ (BS + BS</w:t>
            </w:r>
            <w:r w:rsidRPr="0066047E">
              <w:rPr>
                <w:vertAlign w:val="superscript"/>
              </w:rPr>
              <w:t>2</w:t>
            </w:r>
            <w:r w:rsidRPr="000F4A42">
              <w:t>) + (UV + UV</w:t>
            </w:r>
            <w:r w:rsidRPr="0066047E">
              <w:rPr>
                <w:vertAlign w:val="superscript"/>
              </w:rPr>
              <w:t>2</w:t>
            </w:r>
            <w:r w:rsidRPr="000F4A42">
              <w:t>)</w:t>
            </w:r>
          </w:p>
        </w:tc>
        <w:tc>
          <w:tcPr>
            <w:tcW w:w="630" w:type="dxa"/>
            <w:tcBorders>
              <w:top w:val="nil"/>
              <w:left w:val="nil"/>
              <w:bottom w:val="nil"/>
              <w:right w:val="nil"/>
            </w:tcBorders>
            <w:shd w:val="clear" w:color="auto" w:fill="auto"/>
            <w:noWrap/>
            <w:hideMark/>
          </w:tcPr>
          <w:p w14:paraId="70B1B890" w14:textId="77777777" w:rsidR="0066047E" w:rsidRPr="000F4A42" w:rsidRDefault="0066047E" w:rsidP="0066047E">
            <w:pPr>
              <w:spacing w:after="0"/>
            </w:pPr>
            <w:r w:rsidRPr="000F4A42">
              <w:t>9</w:t>
            </w:r>
          </w:p>
        </w:tc>
        <w:tc>
          <w:tcPr>
            <w:tcW w:w="0" w:type="auto"/>
            <w:tcBorders>
              <w:top w:val="nil"/>
              <w:left w:val="nil"/>
              <w:bottom w:val="nil"/>
              <w:right w:val="nil"/>
            </w:tcBorders>
            <w:shd w:val="clear" w:color="auto" w:fill="auto"/>
            <w:noWrap/>
            <w:hideMark/>
          </w:tcPr>
          <w:p w14:paraId="6D024E17" w14:textId="77777777" w:rsidR="0066047E" w:rsidRPr="000F4A42" w:rsidRDefault="0066047E" w:rsidP="0066047E">
            <w:pPr>
              <w:spacing w:after="0"/>
            </w:pPr>
            <w:r w:rsidRPr="000F4A42">
              <w:t>-337.26</w:t>
            </w:r>
          </w:p>
        </w:tc>
        <w:tc>
          <w:tcPr>
            <w:tcW w:w="0" w:type="auto"/>
            <w:tcBorders>
              <w:top w:val="nil"/>
              <w:left w:val="nil"/>
              <w:bottom w:val="nil"/>
              <w:right w:val="nil"/>
            </w:tcBorders>
            <w:shd w:val="clear" w:color="auto" w:fill="auto"/>
            <w:noWrap/>
            <w:hideMark/>
          </w:tcPr>
          <w:p w14:paraId="0C7ACA36" w14:textId="77777777" w:rsidR="0066047E" w:rsidRPr="000F4A42" w:rsidRDefault="0066047E" w:rsidP="0066047E">
            <w:pPr>
              <w:spacing w:after="0"/>
            </w:pPr>
            <w:r w:rsidRPr="000F4A42">
              <w:t>693.27</w:t>
            </w:r>
          </w:p>
        </w:tc>
        <w:tc>
          <w:tcPr>
            <w:tcW w:w="0" w:type="auto"/>
            <w:tcBorders>
              <w:top w:val="nil"/>
              <w:left w:val="nil"/>
              <w:bottom w:val="nil"/>
              <w:right w:val="nil"/>
            </w:tcBorders>
            <w:shd w:val="clear" w:color="auto" w:fill="auto"/>
            <w:noWrap/>
            <w:hideMark/>
          </w:tcPr>
          <w:p w14:paraId="5DAC24D9" w14:textId="77777777" w:rsidR="0066047E" w:rsidRPr="000F4A42" w:rsidRDefault="0066047E" w:rsidP="0066047E">
            <w:pPr>
              <w:spacing w:after="0"/>
            </w:pPr>
            <w:r w:rsidRPr="000F4A42">
              <w:t>8.99</w:t>
            </w:r>
          </w:p>
        </w:tc>
        <w:tc>
          <w:tcPr>
            <w:tcW w:w="0" w:type="auto"/>
            <w:tcBorders>
              <w:top w:val="nil"/>
              <w:left w:val="nil"/>
              <w:bottom w:val="nil"/>
              <w:right w:val="nil"/>
            </w:tcBorders>
            <w:shd w:val="clear" w:color="auto" w:fill="auto"/>
            <w:noWrap/>
            <w:hideMark/>
          </w:tcPr>
          <w:p w14:paraId="300E919E" w14:textId="77777777" w:rsidR="0066047E" w:rsidRPr="000F4A42" w:rsidRDefault="0066047E" w:rsidP="0066047E">
            <w:pPr>
              <w:spacing w:after="0"/>
            </w:pPr>
            <w:r w:rsidRPr="000F4A42">
              <w:t>0.01</w:t>
            </w:r>
          </w:p>
        </w:tc>
        <w:tc>
          <w:tcPr>
            <w:tcW w:w="0" w:type="auto"/>
            <w:tcBorders>
              <w:top w:val="nil"/>
              <w:left w:val="nil"/>
              <w:bottom w:val="nil"/>
              <w:right w:val="nil"/>
            </w:tcBorders>
            <w:shd w:val="clear" w:color="auto" w:fill="auto"/>
            <w:noWrap/>
            <w:hideMark/>
          </w:tcPr>
          <w:p w14:paraId="39F52CBF" w14:textId="77777777" w:rsidR="0066047E" w:rsidRPr="000F4A42" w:rsidRDefault="0066047E" w:rsidP="0066047E">
            <w:pPr>
              <w:spacing w:after="0"/>
            </w:pPr>
            <w:r w:rsidRPr="000F4A42">
              <w:t>0.22</w:t>
            </w:r>
          </w:p>
        </w:tc>
        <w:tc>
          <w:tcPr>
            <w:tcW w:w="0" w:type="auto"/>
            <w:tcBorders>
              <w:top w:val="nil"/>
              <w:left w:val="nil"/>
              <w:bottom w:val="nil"/>
              <w:right w:val="nil"/>
            </w:tcBorders>
            <w:shd w:val="clear" w:color="auto" w:fill="auto"/>
            <w:noWrap/>
            <w:hideMark/>
          </w:tcPr>
          <w:p w14:paraId="0DC266C5" w14:textId="77777777" w:rsidR="0066047E" w:rsidRPr="000F4A42" w:rsidRDefault="0066047E" w:rsidP="0066047E">
            <w:pPr>
              <w:spacing w:after="0"/>
            </w:pPr>
            <w:r w:rsidRPr="000F4A42">
              <w:t>0.70</w:t>
            </w:r>
          </w:p>
        </w:tc>
      </w:tr>
      <w:tr w:rsidR="0066047E" w:rsidRPr="003B178C" w14:paraId="19655371" w14:textId="77777777" w:rsidTr="0066047E">
        <w:trPr>
          <w:trHeight w:val="300"/>
          <w:jc w:val="center"/>
        </w:trPr>
        <w:tc>
          <w:tcPr>
            <w:tcW w:w="3470" w:type="dxa"/>
            <w:tcBorders>
              <w:top w:val="nil"/>
              <w:left w:val="nil"/>
              <w:bottom w:val="nil"/>
              <w:right w:val="nil"/>
            </w:tcBorders>
            <w:shd w:val="clear" w:color="auto" w:fill="auto"/>
            <w:noWrap/>
            <w:hideMark/>
          </w:tcPr>
          <w:p w14:paraId="293E9484" w14:textId="77777777" w:rsidR="0066047E" w:rsidRPr="000F4A42" w:rsidRDefault="0066047E" w:rsidP="0066047E">
            <w:pPr>
              <w:spacing w:after="0"/>
            </w:pPr>
            <w:r w:rsidRPr="000F4A42">
              <w:t>~ (BS + BS</w:t>
            </w:r>
            <w:r w:rsidRPr="0066047E">
              <w:rPr>
                <w:vertAlign w:val="superscript"/>
              </w:rPr>
              <w:t>2</w:t>
            </w:r>
            <w:r w:rsidRPr="000F4A42">
              <w:t>) + (T + T</w:t>
            </w:r>
            <w:r w:rsidRPr="0066047E">
              <w:rPr>
                <w:vertAlign w:val="superscript"/>
              </w:rPr>
              <w:t>2</w:t>
            </w:r>
            <w:r w:rsidRPr="000F4A42">
              <w:t>) + (UV + UV</w:t>
            </w:r>
            <w:r w:rsidRPr="0066047E">
              <w:rPr>
                <w:vertAlign w:val="superscript"/>
              </w:rPr>
              <w:t>2</w:t>
            </w:r>
            <w:r w:rsidRPr="000F4A42">
              <w:t>)</w:t>
            </w:r>
          </w:p>
        </w:tc>
        <w:tc>
          <w:tcPr>
            <w:tcW w:w="630" w:type="dxa"/>
            <w:tcBorders>
              <w:top w:val="nil"/>
              <w:left w:val="nil"/>
              <w:bottom w:val="nil"/>
              <w:right w:val="nil"/>
            </w:tcBorders>
            <w:shd w:val="clear" w:color="auto" w:fill="auto"/>
            <w:noWrap/>
            <w:hideMark/>
          </w:tcPr>
          <w:p w14:paraId="60D45E99" w14:textId="77777777" w:rsidR="0066047E" w:rsidRPr="000F4A42" w:rsidRDefault="0066047E" w:rsidP="0066047E">
            <w:pPr>
              <w:spacing w:after="0"/>
            </w:pPr>
            <w:r w:rsidRPr="000F4A42">
              <w:t>11</w:t>
            </w:r>
          </w:p>
        </w:tc>
        <w:tc>
          <w:tcPr>
            <w:tcW w:w="0" w:type="auto"/>
            <w:tcBorders>
              <w:top w:val="nil"/>
              <w:left w:val="nil"/>
              <w:bottom w:val="nil"/>
              <w:right w:val="nil"/>
            </w:tcBorders>
            <w:shd w:val="clear" w:color="auto" w:fill="auto"/>
            <w:noWrap/>
            <w:hideMark/>
          </w:tcPr>
          <w:p w14:paraId="4E3DFAD5" w14:textId="77777777" w:rsidR="0066047E" w:rsidRPr="000F4A42" w:rsidRDefault="0066047E" w:rsidP="0066047E">
            <w:pPr>
              <w:spacing w:after="0"/>
            </w:pPr>
            <w:r w:rsidRPr="000F4A42">
              <w:t>-335.82</w:t>
            </w:r>
          </w:p>
        </w:tc>
        <w:tc>
          <w:tcPr>
            <w:tcW w:w="0" w:type="auto"/>
            <w:tcBorders>
              <w:top w:val="nil"/>
              <w:left w:val="nil"/>
              <w:bottom w:val="nil"/>
              <w:right w:val="nil"/>
            </w:tcBorders>
            <w:shd w:val="clear" w:color="auto" w:fill="auto"/>
            <w:noWrap/>
            <w:hideMark/>
          </w:tcPr>
          <w:p w14:paraId="3ACCA2C2" w14:textId="77777777" w:rsidR="0066047E" w:rsidRPr="000F4A42" w:rsidRDefault="0066047E" w:rsidP="0066047E">
            <w:pPr>
              <w:spacing w:after="0"/>
            </w:pPr>
            <w:r w:rsidRPr="000F4A42">
              <w:t>694.74</w:t>
            </w:r>
          </w:p>
        </w:tc>
        <w:tc>
          <w:tcPr>
            <w:tcW w:w="0" w:type="auto"/>
            <w:tcBorders>
              <w:top w:val="nil"/>
              <w:left w:val="nil"/>
              <w:bottom w:val="nil"/>
              <w:right w:val="nil"/>
            </w:tcBorders>
            <w:shd w:val="clear" w:color="auto" w:fill="auto"/>
            <w:noWrap/>
            <w:hideMark/>
          </w:tcPr>
          <w:p w14:paraId="578CBD19" w14:textId="77777777" w:rsidR="0066047E" w:rsidRPr="000F4A42" w:rsidRDefault="0066047E" w:rsidP="0066047E">
            <w:pPr>
              <w:spacing w:after="0"/>
            </w:pPr>
            <w:r w:rsidRPr="000F4A42">
              <w:t>10.46</w:t>
            </w:r>
          </w:p>
        </w:tc>
        <w:tc>
          <w:tcPr>
            <w:tcW w:w="0" w:type="auto"/>
            <w:tcBorders>
              <w:top w:val="nil"/>
              <w:left w:val="nil"/>
              <w:bottom w:val="nil"/>
              <w:right w:val="nil"/>
            </w:tcBorders>
            <w:shd w:val="clear" w:color="auto" w:fill="auto"/>
            <w:noWrap/>
            <w:hideMark/>
          </w:tcPr>
          <w:p w14:paraId="4D3F5301" w14:textId="77777777" w:rsidR="0066047E" w:rsidRPr="000F4A42" w:rsidRDefault="0066047E" w:rsidP="0066047E">
            <w:pPr>
              <w:spacing w:after="0"/>
            </w:pPr>
            <w:r w:rsidRPr="000F4A42">
              <w:t>0.01</w:t>
            </w:r>
          </w:p>
        </w:tc>
        <w:tc>
          <w:tcPr>
            <w:tcW w:w="0" w:type="auto"/>
            <w:tcBorders>
              <w:top w:val="nil"/>
              <w:left w:val="nil"/>
              <w:bottom w:val="nil"/>
              <w:right w:val="nil"/>
            </w:tcBorders>
            <w:shd w:val="clear" w:color="auto" w:fill="auto"/>
            <w:noWrap/>
            <w:hideMark/>
          </w:tcPr>
          <w:p w14:paraId="11602EEC" w14:textId="77777777" w:rsidR="0066047E" w:rsidRPr="000F4A42" w:rsidRDefault="0066047E" w:rsidP="0066047E">
            <w:pPr>
              <w:spacing w:after="0"/>
            </w:pPr>
            <w:r w:rsidRPr="000F4A42">
              <w:t>0.29</w:t>
            </w:r>
          </w:p>
        </w:tc>
        <w:tc>
          <w:tcPr>
            <w:tcW w:w="0" w:type="auto"/>
            <w:tcBorders>
              <w:top w:val="nil"/>
              <w:left w:val="nil"/>
              <w:bottom w:val="nil"/>
              <w:right w:val="nil"/>
            </w:tcBorders>
            <w:shd w:val="clear" w:color="auto" w:fill="auto"/>
            <w:noWrap/>
            <w:hideMark/>
          </w:tcPr>
          <w:p w14:paraId="31F4DA3E" w14:textId="77777777" w:rsidR="0066047E" w:rsidRPr="000F4A42" w:rsidRDefault="0066047E" w:rsidP="0066047E">
            <w:pPr>
              <w:spacing w:after="0"/>
            </w:pPr>
            <w:r w:rsidRPr="000F4A42">
              <w:t>0.65</w:t>
            </w:r>
          </w:p>
        </w:tc>
      </w:tr>
      <w:tr w:rsidR="0066047E" w:rsidRPr="003B178C" w14:paraId="7A23918B" w14:textId="77777777" w:rsidTr="0066047E">
        <w:trPr>
          <w:trHeight w:val="300"/>
          <w:jc w:val="center"/>
        </w:trPr>
        <w:tc>
          <w:tcPr>
            <w:tcW w:w="3470" w:type="dxa"/>
            <w:tcBorders>
              <w:top w:val="nil"/>
              <w:left w:val="nil"/>
              <w:bottom w:val="nil"/>
              <w:right w:val="nil"/>
            </w:tcBorders>
            <w:shd w:val="clear" w:color="auto" w:fill="auto"/>
            <w:noWrap/>
            <w:hideMark/>
          </w:tcPr>
          <w:p w14:paraId="5F3EE480" w14:textId="77777777" w:rsidR="0066047E" w:rsidRPr="000F4A42" w:rsidRDefault="0066047E" w:rsidP="0066047E">
            <w:pPr>
              <w:spacing w:after="0"/>
            </w:pPr>
            <w:r w:rsidRPr="000F4A42">
              <w:t>~ (T + T</w:t>
            </w:r>
            <w:r w:rsidRPr="0066047E">
              <w:rPr>
                <w:vertAlign w:val="superscript"/>
              </w:rPr>
              <w:t>2</w:t>
            </w:r>
            <w:r w:rsidRPr="000F4A42">
              <w:t>) X (UV + UV</w:t>
            </w:r>
            <w:r w:rsidRPr="0066047E">
              <w:rPr>
                <w:vertAlign w:val="superscript"/>
              </w:rPr>
              <w:t>2</w:t>
            </w:r>
            <w:r w:rsidRPr="000F4A42">
              <w:t>)</w:t>
            </w:r>
          </w:p>
        </w:tc>
        <w:tc>
          <w:tcPr>
            <w:tcW w:w="630" w:type="dxa"/>
            <w:tcBorders>
              <w:top w:val="nil"/>
              <w:left w:val="nil"/>
              <w:bottom w:val="nil"/>
              <w:right w:val="nil"/>
            </w:tcBorders>
            <w:shd w:val="clear" w:color="auto" w:fill="auto"/>
            <w:noWrap/>
            <w:hideMark/>
          </w:tcPr>
          <w:p w14:paraId="0AD0E329" w14:textId="77777777" w:rsidR="0066047E" w:rsidRPr="000F4A42" w:rsidRDefault="0066047E" w:rsidP="0066047E">
            <w:pPr>
              <w:spacing w:after="0"/>
            </w:pPr>
            <w:r w:rsidRPr="000F4A42">
              <w:t>13</w:t>
            </w:r>
          </w:p>
        </w:tc>
        <w:tc>
          <w:tcPr>
            <w:tcW w:w="0" w:type="auto"/>
            <w:tcBorders>
              <w:top w:val="nil"/>
              <w:left w:val="nil"/>
              <w:bottom w:val="nil"/>
              <w:right w:val="nil"/>
            </w:tcBorders>
            <w:shd w:val="clear" w:color="auto" w:fill="auto"/>
            <w:noWrap/>
            <w:hideMark/>
          </w:tcPr>
          <w:p w14:paraId="0AA75B83" w14:textId="77777777" w:rsidR="0066047E" w:rsidRPr="000F4A42" w:rsidRDefault="0066047E" w:rsidP="0066047E">
            <w:pPr>
              <w:spacing w:after="0"/>
            </w:pPr>
            <w:r w:rsidRPr="000F4A42">
              <w:t>-342.03</w:t>
            </w:r>
          </w:p>
        </w:tc>
        <w:tc>
          <w:tcPr>
            <w:tcW w:w="0" w:type="auto"/>
            <w:tcBorders>
              <w:top w:val="nil"/>
              <w:left w:val="nil"/>
              <w:bottom w:val="nil"/>
              <w:right w:val="nil"/>
            </w:tcBorders>
            <w:shd w:val="clear" w:color="auto" w:fill="auto"/>
            <w:noWrap/>
            <w:hideMark/>
          </w:tcPr>
          <w:p w14:paraId="516E6C3B" w14:textId="77777777" w:rsidR="0066047E" w:rsidRPr="000F4A42" w:rsidRDefault="0066047E" w:rsidP="0066047E">
            <w:pPr>
              <w:spacing w:after="0"/>
            </w:pPr>
            <w:r w:rsidRPr="000F4A42">
              <w:t>711.60</w:t>
            </w:r>
          </w:p>
        </w:tc>
        <w:tc>
          <w:tcPr>
            <w:tcW w:w="0" w:type="auto"/>
            <w:tcBorders>
              <w:top w:val="nil"/>
              <w:left w:val="nil"/>
              <w:bottom w:val="nil"/>
              <w:right w:val="nil"/>
            </w:tcBorders>
            <w:shd w:val="clear" w:color="auto" w:fill="auto"/>
            <w:noWrap/>
            <w:hideMark/>
          </w:tcPr>
          <w:p w14:paraId="143B03C1" w14:textId="77777777" w:rsidR="0066047E" w:rsidRPr="000F4A42" w:rsidRDefault="0066047E" w:rsidP="0066047E">
            <w:pPr>
              <w:spacing w:after="0"/>
            </w:pPr>
            <w:r w:rsidRPr="000F4A42">
              <w:t>27.33</w:t>
            </w:r>
          </w:p>
        </w:tc>
        <w:tc>
          <w:tcPr>
            <w:tcW w:w="0" w:type="auto"/>
            <w:tcBorders>
              <w:top w:val="nil"/>
              <w:left w:val="nil"/>
              <w:bottom w:val="nil"/>
              <w:right w:val="nil"/>
            </w:tcBorders>
            <w:shd w:val="clear" w:color="auto" w:fill="auto"/>
            <w:noWrap/>
            <w:hideMark/>
          </w:tcPr>
          <w:p w14:paraId="370BC14E" w14:textId="77777777" w:rsidR="0066047E" w:rsidRPr="000F4A42" w:rsidRDefault="0066047E" w:rsidP="0066047E">
            <w:pPr>
              <w:spacing w:after="0"/>
            </w:pPr>
            <w:r w:rsidRPr="000F4A42">
              <w:t>0.00</w:t>
            </w:r>
          </w:p>
        </w:tc>
        <w:tc>
          <w:tcPr>
            <w:tcW w:w="0" w:type="auto"/>
            <w:tcBorders>
              <w:top w:val="nil"/>
              <w:left w:val="nil"/>
              <w:bottom w:val="nil"/>
              <w:right w:val="nil"/>
            </w:tcBorders>
            <w:shd w:val="clear" w:color="auto" w:fill="auto"/>
            <w:noWrap/>
            <w:hideMark/>
          </w:tcPr>
          <w:p w14:paraId="59039E08" w14:textId="77777777" w:rsidR="0066047E" w:rsidRPr="000F4A42" w:rsidRDefault="0066047E" w:rsidP="0066047E">
            <w:pPr>
              <w:spacing w:after="0"/>
            </w:pPr>
            <w:r w:rsidRPr="000F4A42">
              <w:t>0.13</w:t>
            </w:r>
          </w:p>
        </w:tc>
        <w:tc>
          <w:tcPr>
            <w:tcW w:w="0" w:type="auto"/>
            <w:tcBorders>
              <w:top w:val="nil"/>
              <w:left w:val="nil"/>
              <w:bottom w:val="nil"/>
              <w:right w:val="nil"/>
            </w:tcBorders>
            <w:shd w:val="clear" w:color="auto" w:fill="auto"/>
            <w:noWrap/>
            <w:hideMark/>
          </w:tcPr>
          <w:p w14:paraId="7AD28ACB" w14:textId="77777777" w:rsidR="0066047E" w:rsidRPr="000F4A42" w:rsidRDefault="0066047E" w:rsidP="0066047E">
            <w:pPr>
              <w:spacing w:after="0"/>
            </w:pPr>
            <w:r w:rsidRPr="000F4A42">
              <w:t>0.71</w:t>
            </w:r>
          </w:p>
        </w:tc>
      </w:tr>
      <w:tr w:rsidR="0066047E" w:rsidRPr="003B178C" w14:paraId="3BB7AD3D" w14:textId="77777777" w:rsidTr="0066047E">
        <w:trPr>
          <w:trHeight w:val="300"/>
          <w:jc w:val="center"/>
        </w:trPr>
        <w:tc>
          <w:tcPr>
            <w:tcW w:w="3470" w:type="dxa"/>
            <w:tcBorders>
              <w:top w:val="nil"/>
              <w:left w:val="nil"/>
              <w:bottom w:val="nil"/>
              <w:right w:val="nil"/>
            </w:tcBorders>
            <w:shd w:val="clear" w:color="auto" w:fill="auto"/>
            <w:noWrap/>
            <w:hideMark/>
          </w:tcPr>
          <w:p w14:paraId="41936ED1" w14:textId="77777777" w:rsidR="0066047E" w:rsidRPr="000F4A42" w:rsidRDefault="0066047E" w:rsidP="0066047E">
            <w:pPr>
              <w:spacing w:after="0"/>
            </w:pPr>
            <w:r w:rsidRPr="000F4A42">
              <w:t>~ (BS + BS</w:t>
            </w:r>
            <w:r w:rsidRPr="0066047E">
              <w:rPr>
                <w:vertAlign w:val="superscript"/>
              </w:rPr>
              <w:t>2</w:t>
            </w:r>
            <w:r w:rsidRPr="000F4A42">
              <w:t>) + (T + T</w:t>
            </w:r>
            <w:r w:rsidRPr="0066047E">
              <w:rPr>
                <w:vertAlign w:val="superscript"/>
              </w:rPr>
              <w:t>2</w:t>
            </w:r>
            <w:r w:rsidRPr="000F4A42">
              <w:t>)</w:t>
            </w:r>
          </w:p>
        </w:tc>
        <w:tc>
          <w:tcPr>
            <w:tcW w:w="630" w:type="dxa"/>
            <w:tcBorders>
              <w:top w:val="nil"/>
              <w:left w:val="nil"/>
              <w:bottom w:val="nil"/>
              <w:right w:val="nil"/>
            </w:tcBorders>
            <w:shd w:val="clear" w:color="auto" w:fill="auto"/>
            <w:noWrap/>
            <w:hideMark/>
          </w:tcPr>
          <w:p w14:paraId="500F225D" w14:textId="77777777" w:rsidR="0066047E" w:rsidRPr="000F4A42" w:rsidRDefault="0066047E" w:rsidP="0066047E">
            <w:pPr>
              <w:spacing w:after="0"/>
            </w:pPr>
            <w:r w:rsidRPr="000F4A42">
              <w:t>9</w:t>
            </w:r>
          </w:p>
        </w:tc>
        <w:tc>
          <w:tcPr>
            <w:tcW w:w="0" w:type="auto"/>
            <w:tcBorders>
              <w:top w:val="nil"/>
              <w:left w:val="nil"/>
              <w:bottom w:val="nil"/>
              <w:right w:val="nil"/>
            </w:tcBorders>
            <w:shd w:val="clear" w:color="auto" w:fill="auto"/>
            <w:noWrap/>
            <w:hideMark/>
          </w:tcPr>
          <w:p w14:paraId="6FA62CD6" w14:textId="77777777" w:rsidR="0066047E" w:rsidRPr="000F4A42" w:rsidRDefault="0066047E" w:rsidP="0066047E">
            <w:pPr>
              <w:spacing w:after="0"/>
            </w:pPr>
            <w:r w:rsidRPr="000F4A42">
              <w:t>-346.45</w:t>
            </w:r>
          </w:p>
        </w:tc>
        <w:tc>
          <w:tcPr>
            <w:tcW w:w="0" w:type="auto"/>
            <w:tcBorders>
              <w:top w:val="nil"/>
              <w:left w:val="nil"/>
              <w:bottom w:val="nil"/>
              <w:right w:val="nil"/>
            </w:tcBorders>
            <w:shd w:val="clear" w:color="auto" w:fill="auto"/>
            <w:noWrap/>
            <w:hideMark/>
          </w:tcPr>
          <w:p w14:paraId="551312E4" w14:textId="77777777" w:rsidR="0066047E" w:rsidRPr="000F4A42" w:rsidRDefault="0066047E" w:rsidP="0066047E">
            <w:pPr>
              <w:spacing w:after="0"/>
            </w:pPr>
            <w:r w:rsidRPr="000F4A42">
              <w:t>711.64</w:t>
            </w:r>
          </w:p>
        </w:tc>
        <w:tc>
          <w:tcPr>
            <w:tcW w:w="0" w:type="auto"/>
            <w:tcBorders>
              <w:top w:val="nil"/>
              <w:left w:val="nil"/>
              <w:bottom w:val="nil"/>
              <w:right w:val="nil"/>
            </w:tcBorders>
            <w:shd w:val="clear" w:color="auto" w:fill="auto"/>
            <w:noWrap/>
            <w:hideMark/>
          </w:tcPr>
          <w:p w14:paraId="57C88620" w14:textId="77777777" w:rsidR="0066047E" w:rsidRPr="000F4A42" w:rsidRDefault="0066047E" w:rsidP="0066047E">
            <w:pPr>
              <w:spacing w:after="0"/>
            </w:pPr>
            <w:r w:rsidRPr="000F4A42">
              <w:t>27.37</w:t>
            </w:r>
          </w:p>
        </w:tc>
        <w:tc>
          <w:tcPr>
            <w:tcW w:w="0" w:type="auto"/>
            <w:tcBorders>
              <w:top w:val="nil"/>
              <w:left w:val="nil"/>
              <w:bottom w:val="nil"/>
              <w:right w:val="nil"/>
            </w:tcBorders>
            <w:shd w:val="clear" w:color="auto" w:fill="auto"/>
            <w:noWrap/>
            <w:hideMark/>
          </w:tcPr>
          <w:p w14:paraId="42CE5689" w14:textId="77777777" w:rsidR="0066047E" w:rsidRPr="000F4A42" w:rsidRDefault="0066047E" w:rsidP="0066047E">
            <w:pPr>
              <w:spacing w:after="0"/>
            </w:pPr>
            <w:r w:rsidRPr="000F4A42">
              <w:t>0.00</w:t>
            </w:r>
          </w:p>
        </w:tc>
        <w:tc>
          <w:tcPr>
            <w:tcW w:w="0" w:type="auto"/>
            <w:tcBorders>
              <w:top w:val="nil"/>
              <w:left w:val="nil"/>
              <w:bottom w:val="nil"/>
              <w:right w:val="nil"/>
            </w:tcBorders>
            <w:shd w:val="clear" w:color="auto" w:fill="auto"/>
            <w:noWrap/>
            <w:hideMark/>
          </w:tcPr>
          <w:p w14:paraId="00DAA89B" w14:textId="77777777" w:rsidR="0066047E" w:rsidRPr="000F4A42" w:rsidRDefault="0066047E" w:rsidP="0066047E">
            <w:pPr>
              <w:spacing w:after="0"/>
            </w:pPr>
            <w:r w:rsidRPr="000F4A42">
              <w:t>0.35</w:t>
            </w:r>
          </w:p>
        </w:tc>
        <w:tc>
          <w:tcPr>
            <w:tcW w:w="0" w:type="auto"/>
            <w:tcBorders>
              <w:top w:val="nil"/>
              <w:left w:val="nil"/>
              <w:bottom w:val="nil"/>
              <w:right w:val="nil"/>
            </w:tcBorders>
            <w:shd w:val="clear" w:color="auto" w:fill="auto"/>
            <w:noWrap/>
            <w:hideMark/>
          </w:tcPr>
          <w:p w14:paraId="5F82E5D3" w14:textId="77777777" w:rsidR="0066047E" w:rsidRPr="000F4A42" w:rsidRDefault="0066047E" w:rsidP="0066047E">
            <w:pPr>
              <w:spacing w:after="0"/>
            </w:pPr>
            <w:r w:rsidRPr="000F4A42">
              <w:t>0.69</w:t>
            </w:r>
          </w:p>
        </w:tc>
      </w:tr>
      <w:tr w:rsidR="0066047E" w:rsidRPr="003B178C" w14:paraId="68CC3C67" w14:textId="77777777" w:rsidTr="0066047E">
        <w:trPr>
          <w:trHeight w:val="300"/>
          <w:jc w:val="center"/>
        </w:trPr>
        <w:tc>
          <w:tcPr>
            <w:tcW w:w="3470" w:type="dxa"/>
            <w:tcBorders>
              <w:top w:val="nil"/>
              <w:left w:val="nil"/>
              <w:bottom w:val="nil"/>
              <w:right w:val="nil"/>
            </w:tcBorders>
            <w:shd w:val="clear" w:color="auto" w:fill="auto"/>
            <w:noWrap/>
            <w:hideMark/>
          </w:tcPr>
          <w:p w14:paraId="107DDD72" w14:textId="77777777" w:rsidR="0066047E" w:rsidRPr="000F4A42" w:rsidRDefault="0066047E" w:rsidP="0066047E">
            <w:pPr>
              <w:spacing w:after="0"/>
            </w:pPr>
            <w:r w:rsidRPr="000F4A42">
              <w:t>~ (UV + UV</w:t>
            </w:r>
            <w:r w:rsidRPr="0066047E">
              <w:rPr>
                <w:vertAlign w:val="superscript"/>
              </w:rPr>
              <w:t>2</w:t>
            </w:r>
            <w:r w:rsidRPr="000F4A42">
              <w:t>)</w:t>
            </w:r>
          </w:p>
        </w:tc>
        <w:tc>
          <w:tcPr>
            <w:tcW w:w="630" w:type="dxa"/>
            <w:tcBorders>
              <w:top w:val="nil"/>
              <w:left w:val="nil"/>
              <w:bottom w:val="nil"/>
              <w:right w:val="nil"/>
            </w:tcBorders>
            <w:shd w:val="clear" w:color="auto" w:fill="auto"/>
            <w:noWrap/>
            <w:hideMark/>
          </w:tcPr>
          <w:p w14:paraId="47A5218D" w14:textId="77777777" w:rsidR="0066047E" w:rsidRPr="000F4A42" w:rsidRDefault="0066047E" w:rsidP="0066047E">
            <w:pPr>
              <w:spacing w:after="0"/>
            </w:pPr>
            <w:r w:rsidRPr="000F4A42">
              <w:t>7</w:t>
            </w:r>
          </w:p>
        </w:tc>
        <w:tc>
          <w:tcPr>
            <w:tcW w:w="0" w:type="auto"/>
            <w:tcBorders>
              <w:top w:val="nil"/>
              <w:left w:val="nil"/>
              <w:bottom w:val="nil"/>
              <w:right w:val="nil"/>
            </w:tcBorders>
            <w:shd w:val="clear" w:color="auto" w:fill="auto"/>
            <w:noWrap/>
            <w:hideMark/>
          </w:tcPr>
          <w:p w14:paraId="2504EE79" w14:textId="77777777" w:rsidR="0066047E" w:rsidRPr="000F4A42" w:rsidRDefault="0066047E" w:rsidP="0066047E">
            <w:pPr>
              <w:spacing w:after="0"/>
            </w:pPr>
            <w:r w:rsidRPr="000F4A42">
              <w:t>-350.73</w:t>
            </w:r>
          </w:p>
        </w:tc>
        <w:tc>
          <w:tcPr>
            <w:tcW w:w="0" w:type="auto"/>
            <w:tcBorders>
              <w:top w:val="nil"/>
              <w:left w:val="nil"/>
              <w:bottom w:val="nil"/>
              <w:right w:val="nil"/>
            </w:tcBorders>
            <w:shd w:val="clear" w:color="auto" w:fill="auto"/>
            <w:noWrap/>
            <w:hideMark/>
          </w:tcPr>
          <w:p w14:paraId="493D600A" w14:textId="77777777" w:rsidR="0066047E" w:rsidRPr="000F4A42" w:rsidRDefault="0066047E" w:rsidP="0066047E">
            <w:pPr>
              <w:spacing w:after="0"/>
            </w:pPr>
            <w:r w:rsidRPr="000F4A42">
              <w:t>715.93</w:t>
            </w:r>
          </w:p>
        </w:tc>
        <w:tc>
          <w:tcPr>
            <w:tcW w:w="0" w:type="auto"/>
            <w:tcBorders>
              <w:top w:val="nil"/>
              <w:left w:val="nil"/>
              <w:bottom w:val="nil"/>
              <w:right w:val="nil"/>
            </w:tcBorders>
            <w:shd w:val="clear" w:color="auto" w:fill="auto"/>
            <w:noWrap/>
            <w:hideMark/>
          </w:tcPr>
          <w:p w14:paraId="529A2F6E" w14:textId="77777777" w:rsidR="0066047E" w:rsidRPr="000F4A42" w:rsidRDefault="0066047E" w:rsidP="0066047E">
            <w:pPr>
              <w:spacing w:after="0"/>
            </w:pPr>
            <w:r w:rsidRPr="000F4A42">
              <w:t>31.66</w:t>
            </w:r>
          </w:p>
        </w:tc>
        <w:tc>
          <w:tcPr>
            <w:tcW w:w="0" w:type="auto"/>
            <w:tcBorders>
              <w:top w:val="nil"/>
              <w:left w:val="nil"/>
              <w:bottom w:val="nil"/>
              <w:right w:val="nil"/>
            </w:tcBorders>
            <w:shd w:val="clear" w:color="auto" w:fill="auto"/>
            <w:noWrap/>
            <w:hideMark/>
          </w:tcPr>
          <w:p w14:paraId="001A79F6" w14:textId="77777777" w:rsidR="0066047E" w:rsidRPr="000F4A42" w:rsidRDefault="0066047E" w:rsidP="0066047E">
            <w:pPr>
              <w:spacing w:after="0"/>
            </w:pPr>
            <w:r w:rsidRPr="000F4A42">
              <w:t>0.00</w:t>
            </w:r>
          </w:p>
        </w:tc>
        <w:tc>
          <w:tcPr>
            <w:tcW w:w="0" w:type="auto"/>
            <w:tcBorders>
              <w:top w:val="nil"/>
              <w:left w:val="nil"/>
              <w:bottom w:val="nil"/>
              <w:right w:val="nil"/>
            </w:tcBorders>
            <w:shd w:val="clear" w:color="auto" w:fill="auto"/>
            <w:noWrap/>
            <w:hideMark/>
          </w:tcPr>
          <w:p w14:paraId="12C59488" w14:textId="77777777" w:rsidR="0066047E" w:rsidRPr="000F4A42" w:rsidRDefault="0066047E" w:rsidP="0066047E">
            <w:pPr>
              <w:spacing w:after="0"/>
            </w:pPr>
            <w:r w:rsidRPr="000F4A42">
              <w:t>0.10</w:t>
            </w:r>
          </w:p>
        </w:tc>
        <w:tc>
          <w:tcPr>
            <w:tcW w:w="0" w:type="auto"/>
            <w:tcBorders>
              <w:top w:val="nil"/>
              <w:left w:val="nil"/>
              <w:bottom w:val="nil"/>
              <w:right w:val="nil"/>
            </w:tcBorders>
            <w:shd w:val="clear" w:color="auto" w:fill="auto"/>
            <w:noWrap/>
            <w:hideMark/>
          </w:tcPr>
          <w:p w14:paraId="40DFE7CB" w14:textId="77777777" w:rsidR="0066047E" w:rsidRPr="000F4A42" w:rsidRDefault="0066047E" w:rsidP="0066047E">
            <w:pPr>
              <w:spacing w:after="0"/>
            </w:pPr>
            <w:r w:rsidRPr="000F4A42">
              <w:t>0.72</w:t>
            </w:r>
          </w:p>
        </w:tc>
      </w:tr>
      <w:tr w:rsidR="0066047E" w:rsidRPr="003B178C" w14:paraId="516CB1A3" w14:textId="77777777" w:rsidTr="0066047E">
        <w:trPr>
          <w:trHeight w:val="300"/>
          <w:jc w:val="center"/>
        </w:trPr>
        <w:tc>
          <w:tcPr>
            <w:tcW w:w="3470" w:type="dxa"/>
            <w:tcBorders>
              <w:top w:val="nil"/>
              <w:left w:val="nil"/>
              <w:bottom w:val="nil"/>
              <w:right w:val="nil"/>
            </w:tcBorders>
            <w:shd w:val="clear" w:color="auto" w:fill="auto"/>
            <w:noWrap/>
            <w:hideMark/>
          </w:tcPr>
          <w:p w14:paraId="7E362FC7" w14:textId="77777777" w:rsidR="0066047E" w:rsidRPr="000F4A42" w:rsidRDefault="0066047E" w:rsidP="0066047E">
            <w:pPr>
              <w:spacing w:after="0"/>
            </w:pPr>
            <w:r w:rsidRPr="000F4A42">
              <w:t>~ (T + T</w:t>
            </w:r>
            <w:r w:rsidRPr="0066047E">
              <w:rPr>
                <w:vertAlign w:val="superscript"/>
              </w:rPr>
              <w:t>2</w:t>
            </w:r>
            <w:r w:rsidRPr="000F4A42">
              <w:t>) + (UV + UV</w:t>
            </w:r>
            <w:r w:rsidRPr="0066047E">
              <w:rPr>
                <w:vertAlign w:val="superscript"/>
              </w:rPr>
              <w:t>2</w:t>
            </w:r>
            <w:r w:rsidRPr="000F4A42">
              <w:t>)</w:t>
            </w:r>
          </w:p>
        </w:tc>
        <w:tc>
          <w:tcPr>
            <w:tcW w:w="630" w:type="dxa"/>
            <w:tcBorders>
              <w:top w:val="nil"/>
              <w:left w:val="nil"/>
              <w:bottom w:val="nil"/>
              <w:right w:val="nil"/>
            </w:tcBorders>
            <w:shd w:val="clear" w:color="auto" w:fill="auto"/>
            <w:noWrap/>
            <w:hideMark/>
          </w:tcPr>
          <w:p w14:paraId="7FD3E8DD" w14:textId="77777777" w:rsidR="0066047E" w:rsidRPr="000F4A42" w:rsidRDefault="0066047E" w:rsidP="0066047E">
            <w:pPr>
              <w:spacing w:after="0"/>
            </w:pPr>
            <w:r w:rsidRPr="000F4A42">
              <w:t>9</w:t>
            </w:r>
          </w:p>
        </w:tc>
        <w:tc>
          <w:tcPr>
            <w:tcW w:w="0" w:type="auto"/>
            <w:tcBorders>
              <w:top w:val="nil"/>
              <w:left w:val="nil"/>
              <w:bottom w:val="nil"/>
              <w:right w:val="nil"/>
            </w:tcBorders>
            <w:shd w:val="clear" w:color="auto" w:fill="auto"/>
            <w:noWrap/>
            <w:hideMark/>
          </w:tcPr>
          <w:p w14:paraId="7F9964FC" w14:textId="77777777" w:rsidR="0066047E" w:rsidRPr="000F4A42" w:rsidRDefault="0066047E" w:rsidP="0066047E">
            <w:pPr>
              <w:spacing w:after="0"/>
            </w:pPr>
            <w:r w:rsidRPr="000F4A42">
              <w:t>-350.31</w:t>
            </w:r>
          </w:p>
        </w:tc>
        <w:tc>
          <w:tcPr>
            <w:tcW w:w="0" w:type="auto"/>
            <w:tcBorders>
              <w:top w:val="nil"/>
              <w:left w:val="nil"/>
              <w:bottom w:val="nil"/>
              <w:right w:val="nil"/>
            </w:tcBorders>
            <w:shd w:val="clear" w:color="auto" w:fill="auto"/>
            <w:noWrap/>
            <w:hideMark/>
          </w:tcPr>
          <w:p w14:paraId="3AC41DBE" w14:textId="77777777" w:rsidR="0066047E" w:rsidRPr="000F4A42" w:rsidRDefault="0066047E" w:rsidP="0066047E">
            <w:pPr>
              <w:spacing w:after="0"/>
            </w:pPr>
            <w:r w:rsidRPr="000F4A42">
              <w:t>719.37</w:t>
            </w:r>
          </w:p>
        </w:tc>
        <w:tc>
          <w:tcPr>
            <w:tcW w:w="0" w:type="auto"/>
            <w:tcBorders>
              <w:top w:val="nil"/>
              <w:left w:val="nil"/>
              <w:bottom w:val="nil"/>
              <w:right w:val="nil"/>
            </w:tcBorders>
            <w:shd w:val="clear" w:color="auto" w:fill="auto"/>
            <w:noWrap/>
            <w:hideMark/>
          </w:tcPr>
          <w:p w14:paraId="10B5E827" w14:textId="77777777" w:rsidR="0066047E" w:rsidRPr="000F4A42" w:rsidRDefault="0066047E" w:rsidP="0066047E">
            <w:pPr>
              <w:spacing w:after="0"/>
            </w:pPr>
            <w:r w:rsidRPr="000F4A42">
              <w:t>35.10</w:t>
            </w:r>
          </w:p>
        </w:tc>
        <w:tc>
          <w:tcPr>
            <w:tcW w:w="0" w:type="auto"/>
            <w:tcBorders>
              <w:top w:val="nil"/>
              <w:left w:val="nil"/>
              <w:bottom w:val="nil"/>
              <w:right w:val="nil"/>
            </w:tcBorders>
            <w:shd w:val="clear" w:color="auto" w:fill="auto"/>
            <w:noWrap/>
            <w:hideMark/>
          </w:tcPr>
          <w:p w14:paraId="2D97E9C0" w14:textId="77777777" w:rsidR="0066047E" w:rsidRPr="000F4A42" w:rsidRDefault="0066047E" w:rsidP="0066047E">
            <w:pPr>
              <w:spacing w:after="0"/>
            </w:pPr>
            <w:r w:rsidRPr="000F4A42">
              <w:t>0.00</w:t>
            </w:r>
          </w:p>
        </w:tc>
        <w:tc>
          <w:tcPr>
            <w:tcW w:w="0" w:type="auto"/>
            <w:tcBorders>
              <w:top w:val="nil"/>
              <w:left w:val="nil"/>
              <w:bottom w:val="nil"/>
              <w:right w:val="nil"/>
            </w:tcBorders>
            <w:shd w:val="clear" w:color="auto" w:fill="auto"/>
            <w:noWrap/>
            <w:hideMark/>
          </w:tcPr>
          <w:p w14:paraId="37EF2C77" w14:textId="77777777" w:rsidR="0066047E" w:rsidRPr="000F4A42" w:rsidRDefault="0066047E" w:rsidP="0066047E">
            <w:pPr>
              <w:spacing w:after="0"/>
            </w:pPr>
            <w:r w:rsidRPr="000F4A42">
              <w:t>0.09</w:t>
            </w:r>
          </w:p>
        </w:tc>
        <w:tc>
          <w:tcPr>
            <w:tcW w:w="0" w:type="auto"/>
            <w:tcBorders>
              <w:top w:val="nil"/>
              <w:left w:val="nil"/>
              <w:bottom w:val="nil"/>
              <w:right w:val="nil"/>
            </w:tcBorders>
            <w:shd w:val="clear" w:color="auto" w:fill="auto"/>
            <w:noWrap/>
            <w:hideMark/>
          </w:tcPr>
          <w:p w14:paraId="6D89902B" w14:textId="77777777" w:rsidR="0066047E" w:rsidRPr="000F4A42" w:rsidRDefault="0066047E" w:rsidP="0066047E">
            <w:pPr>
              <w:spacing w:after="0"/>
            </w:pPr>
            <w:r w:rsidRPr="000F4A42">
              <w:t>0.68</w:t>
            </w:r>
          </w:p>
        </w:tc>
      </w:tr>
      <w:tr w:rsidR="0066047E" w:rsidRPr="003B178C" w14:paraId="07879FD1" w14:textId="77777777" w:rsidTr="0066047E">
        <w:trPr>
          <w:trHeight w:val="300"/>
          <w:jc w:val="center"/>
        </w:trPr>
        <w:tc>
          <w:tcPr>
            <w:tcW w:w="3470" w:type="dxa"/>
            <w:tcBorders>
              <w:top w:val="nil"/>
              <w:left w:val="nil"/>
              <w:bottom w:val="nil"/>
              <w:right w:val="nil"/>
            </w:tcBorders>
            <w:shd w:val="clear" w:color="auto" w:fill="auto"/>
            <w:noWrap/>
            <w:hideMark/>
          </w:tcPr>
          <w:p w14:paraId="51E7A955" w14:textId="77777777" w:rsidR="0066047E" w:rsidRPr="000F4A42" w:rsidRDefault="0066047E" w:rsidP="0066047E">
            <w:pPr>
              <w:spacing w:after="0"/>
            </w:pPr>
            <w:r w:rsidRPr="000F4A42">
              <w:t>~ (T + T</w:t>
            </w:r>
            <w:r w:rsidRPr="0066047E">
              <w:rPr>
                <w:vertAlign w:val="superscript"/>
              </w:rPr>
              <w:t>2</w:t>
            </w:r>
            <w:r w:rsidRPr="000F4A42">
              <w:t>)</w:t>
            </w:r>
          </w:p>
        </w:tc>
        <w:tc>
          <w:tcPr>
            <w:tcW w:w="630" w:type="dxa"/>
            <w:tcBorders>
              <w:top w:val="nil"/>
              <w:left w:val="nil"/>
              <w:bottom w:val="nil"/>
              <w:right w:val="nil"/>
            </w:tcBorders>
            <w:shd w:val="clear" w:color="auto" w:fill="auto"/>
            <w:noWrap/>
            <w:hideMark/>
          </w:tcPr>
          <w:p w14:paraId="3F580A08" w14:textId="77777777" w:rsidR="0066047E" w:rsidRPr="000F4A42" w:rsidRDefault="0066047E" w:rsidP="0066047E">
            <w:pPr>
              <w:spacing w:after="0"/>
            </w:pPr>
            <w:r w:rsidRPr="000F4A42">
              <w:t>7</w:t>
            </w:r>
          </w:p>
        </w:tc>
        <w:tc>
          <w:tcPr>
            <w:tcW w:w="0" w:type="auto"/>
            <w:tcBorders>
              <w:top w:val="nil"/>
              <w:left w:val="nil"/>
              <w:bottom w:val="nil"/>
              <w:right w:val="nil"/>
            </w:tcBorders>
            <w:shd w:val="clear" w:color="auto" w:fill="auto"/>
            <w:noWrap/>
            <w:hideMark/>
          </w:tcPr>
          <w:p w14:paraId="2F859AD1" w14:textId="77777777" w:rsidR="0066047E" w:rsidRPr="000F4A42" w:rsidRDefault="0066047E" w:rsidP="0066047E">
            <w:pPr>
              <w:spacing w:after="0"/>
            </w:pPr>
            <w:r w:rsidRPr="000F4A42">
              <w:t>-355.53</w:t>
            </w:r>
          </w:p>
        </w:tc>
        <w:tc>
          <w:tcPr>
            <w:tcW w:w="0" w:type="auto"/>
            <w:tcBorders>
              <w:top w:val="nil"/>
              <w:left w:val="nil"/>
              <w:bottom w:val="nil"/>
              <w:right w:val="nil"/>
            </w:tcBorders>
            <w:shd w:val="clear" w:color="auto" w:fill="auto"/>
            <w:noWrap/>
            <w:hideMark/>
          </w:tcPr>
          <w:p w14:paraId="33910976" w14:textId="77777777" w:rsidR="0066047E" w:rsidRPr="000F4A42" w:rsidRDefault="0066047E" w:rsidP="0066047E">
            <w:pPr>
              <w:spacing w:after="0"/>
            </w:pPr>
            <w:r w:rsidRPr="000F4A42">
              <w:t>725.52</w:t>
            </w:r>
          </w:p>
        </w:tc>
        <w:tc>
          <w:tcPr>
            <w:tcW w:w="0" w:type="auto"/>
            <w:tcBorders>
              <w:top w:val="nil"/>
              <w:left w:val="nil"/>
              <w:bottom w:val="nil"/>
              <w:right w:val="nil"/>
            </w:tcBorders>
            <w:shd w:val="clear" w:color="auto" w:fill="auto"/>
            <w:noWrap/>
            <w:hideMark/>
          </w:tcPr>
          <w:p w14:paraId="5E24BCEC" w14:textId="77777777" w:rsidR="0066047E" w:rsidRPr="000F4A42" w:rsidRDefault="0066047E" w:rsidP="0066047E">
            <w:pPr>
              <w:spacing w:after="0"/>
            </w:pPr>
            <w:r w:rsidRPr="000F4A42">
              <w:t>41.25</w:t>
            </w:r>
          </w:p>
        </w:tc>
        <w:tc>
          <w:tcPr>
            <w:tcW w:w="0" w:type="auto"/>
            <w:tcBorders>
              <w:top w:val="nil"/>
              <w:left w:val="nil"/>
              <w:bottom w:val="nil"/>
              <w:right w:val="nil"/>
            </w:tcBorders>
            <w:shd w:val="clear" w:color="auto" w:fill="auto"/>
            <w:noWrap/>
            <w:hideMark/>
          </w:tcPr>
          <w:p w14:paraId="42708765" w14:textId="77777777" w:rsidR="0066047E" w:rsidRPr="000F4A42" w:rsidRDefault="0066047E" w:rsidP="0066047E">
            <w:pPr>
              <w:spacing w:after="0"/>
            </w:pPr>
            <w:r w:rsidRPr="000F4A42">
              <w:t>0.00</w:t>
            </w:r>
          </w:p>
        </w:tc>
        <w:tc>
          <w:tcPr>
            <w:tcW w:w="0" w:type="auto"/>
            <w:tcBorders>
              <w:top w:val="nil"/>
              <w:left w:val="nil"/>
              <w:bottom w:val="nil"/>
              <w:right w:val="nil"/>
            </w:tcBorders>
            <w:shd w:val="clear" w:color="auto" w:fill="auto"/>
            <w:noWrap/>
            <w:hideMark/>
          </w:tcPr>
          <w:p w14:paraId="7207097A" w14:textId="77777777" w:rsidR="0066047E" w:rsidRPr="000F4A42" w:rsidRDefault="0066047E" w:rsidP="0066047E">
            <w:pPr>
              <w:spacing w:after="0"/>
            </w:pPr>
            <w:r w:rsidRPr="000F4A42">
              <w:t>0.20</w:t>
            </w:r>
          </w:p>
        </w:tc>
        <w:tc>
          <w:tcPr>
            <w:tcW w:w="0" w:type="auto"/>
            <w:tcBorders>
              <w:top w:val="nil"/>
              <w:left w:val="nil"/>
              <w:bottom w:val="nil"/>
              <w:right w:val="nil"/>
            </w:tcBorders>
            <w:shd w:val="clear" w:color="auto" w:fill="auto"/>
            <w:noWrap/>
            <w:hideMark/>
          </w:tcPr>
          <w:p w14:paraId="13037AB8" w14:textId="77777777" w:rsidR="0066047E" w:rsidRPr="000F4A42" w:rsidRDefault="0066047E" w:rsidP="0066047E">
            <w:pPr>
              <w:spacing w:after="0"/>
            </w:pPr>
            <w:r w:rsidRPr="000F4A42">
              <w:t>0.68</w:t>
            </w:r>
          </w:p>
        </w:tc>
      </w:tr>
      <w:tr w:rsidR="0066047E" w:rsidRPr="003B178C" w14:paraId="4247D857" w14:textId="77777777" w:rsidTr="0066047E">
        <w:trPr>
          <w:trHeight w:val="300"/>
          <w:jc w:val="center"/>
        </w:trPr>
        <w:tc>
          <w:tcPr>
            <w:tcW w:w="3470" w:type="dxa"/>
            <w:tcBorders>
              <w:top w:val="nil"/>
              <w:left w:val="nil"/>
              <w:bottom w:val="nil"/>
              <w:right w:val="nil"/>
            </w:tcBorders>
            <w:shd w:val="clear" w:color="auto" w:fill="auto"/>
            <w:noWrap/>
            <w:hideMark/>
          </w:tcPr>
          <w:p w14:paraId="790AC686" w14:textId="77777777" w:rsidR="0066047E" w:rsidRPr="000F4A42" w:rsidRDefault="0066047E" w:rsidP="0066047E">
            <w:pPr>
              <w:spacing w:after="0"/>
            </w:pPr>
            <w:r w:rsidRPr="000F4A42">
              <w:t>~ (BS + BS</w:t>
            </w:r>
            <w:r w:rsidRPr="0066047E">
              <w:rPr>
                <w:vertAlign w:val="superscript"/>
              </w:rPr>
              <w:t>2</w:t>
            </w:r>
            <w:r w:rsidRPr="000F4A42">
              <w:t>)</w:t>
            </w:r>
          </w:p>
        </w:tc>
        <w:tc>
          <w:tcPr>
            <w:tcW w:w="630" w:type="dxa"/>
            <w:tcBorders>
              <w:top w:val="nil"/>
              <w:left w:val="nil"/>
              <w:bottom w:val="nil"/>
              <w:right w:val="nil"/>
            </w:tcBorders>
            <w:shd w:val="clear" w:color="auto" w:fill="auto"/>
            <w:noWrap/>
            <w:hideMark/>
          </w:tcPr>
          <w:p w14:paraId="2D6F0C53" w14:textId="77777777" w:rsidR="0066047E" w:rsidRPr="000F4A42" w:rsidRDefault="0066047E" w:rsidP="0066047E">
            <w:pPr>
              <w:spacing w:after="0"/>
            </w:pPr>
            <w:r w:rsidRPr="000F4A42">
              <w:t>7</w:t>
            </w:r>
          </w:p>
        </w:tc>
        <w:tc>
          <w:tcPr>
            <w:tcW w:w="0" w:type="auto"/>
            <w:tcBorders>
              <w:top w:val="nil"/>
              <w:left w:val="nil"/>
              <w:bottom w:val="nil"/>
              <w:right w:val="nil"/>
            </w:tcBorders>
            <w:shd w:val="clear" w:color="auto" w:fill="auto"/>
            <w:noWrap/>
            <w:hideMark/>
          </w:tcPr>
          <w:p w14:paraId="1838998E" w14:textId="77777777" w:rsidR="0066047E" w:rsidRPr="000F4A42" w:rsidRDefault="0066047E" w:rsidP="0066047E">
            <w:pPr>
              <w:spacing w:after="0"/>
            </w:pPr>
            <w:r w:rsidRPr="000F4A42">
              <w:t>-364.22</w:t>
            </w:r>
          </w:p>
        </w:tc>
        <w:tc>
          <w:tcPr>
            <w:tcW w:w="0" w:type="auto"/>
            <w:tcBorders>
              <w:top w:val="nil"/>
              <w:left w:val="nil"/>
              <w:bottom w:val="nil"/>
              <w:right w:val="nil"/>
            </w:tcBorders>
            <w:shd w:val="clear" w:color="auto" w:fill="auto"/>
            <w:noWrap/>
            <w:hideMark/>
          </w:tcPr>
          <w:p w14:paraId="4E67A86A" w14:textId="77777777" w:rsidR="0066047E" w:rsidRPr="000F4A42" w:rsidRDefault="0066047E" w:rsidP="0066047E">
            <w:pPr>
              <w:spacing w:after="0"/>
            </w:pPr>
            <w:r w:rsidRPr="000F4A42">
              <w:t>742.90</w:t>
            </w:r>
          </w:p>
        </w:tc>
        <w:tc>
          <w:tcPr>
            <w:tcW w:w="0" w:type="auto"/>
            <w:tcBorders>
              <w:top w:val="nil"/>
              <w:left w:val="nil"/>
              <w:bottom w:val="nil"/>
              <w:right w:val="nil"/>
            </w:tcBorders>
            <w:shd w:val="clear" w:color="auto" w:fill="auto"/>
            <w:noWrap/>
            <w:hideMark/>
          </w:tcPr>
          <w:p w14:paraId="79B4BD73" w14:textId="77777777" w:rsidR="0066047E" w:rsidRPr="000F4A42" w:rsidRDefault="0066047E" w:rsidP="0066047E">
            <w:pPr>
              <w:spacing w:after="0"/>
            </w:pPr>
            <w:r w:rsidRPr="000F4A42">
              <w:t>58.63</w:t>
            </w:r>
          </w:p>
        </w:tc>
        <w:tc>
          <w:tcPr>
            <w:tcW w:w="0" w:type="auto"/>
            <w:tcBorders>
              <w:top w:val="nil"/>
              <w:left w:val="nil"/>
              <w:bottom w:val="nil"/>
              <w:right w:val="nil"/>
            </w:tcBorders>
            <w:shd w:val="clear" w:color="auto" w:fill="auto"/>
            <w:noWrap/>
            <w:hideMark/>
          </w:tcPr>
          <w:p w14:paraId="25D4E7E7" w14:textId="77777777" w:rsidR="0066047E" w:rsidRPr="000F4A42" w:rsidRDefault="0066047E" w:rsidP="0066047E">
            <w:pPr>
              <w:spacing w:after="0"/>
            </w:pPr>
            <w:r w:rsidRPr="000F4A42">
              <w:t>0.00</w:t>
            </w:r>
          </w:p>
        </w:tc>
        <w:tc>
          <w:tcPr>
            <w:tcW w:w="0" w:type="auto"/>
            <w:tcBorders>
              <w:top w:val="nil"/>
              <w:left w:val="nil"/>
              <w:bottom w:val="nil"/>
              <w:right w:val="nil"/>
            </w:tcBorders>
            <w:shd w:val="clear" w:color="auto" w:fill="auto"/>
            <w:noWrap/>
            <w:hideMark/>
          </w:tcPr>
          <w:p w14:paraId="73D15DF5" w14:textId="77777777" w:rsidR="0066047E" w:rsidRPr="000F4A42" w:rsidRDefault="0066047E" w:rsidP="0066047E">
            <w:pPr>
              <w:spacing w:after="0"/>
            </w:pPr>
            <w:r w:rsidRPr="000F4A42">
              <w:t>0.05</w:t>
            </w:r>
          </w:p>
        </w:tc>
        <w:tc>
          <w:tcPr>
            <w:tcW w:w="0" w:type="auto"/>
            <w:tcBorders>
              <w:top w:val="nil"/>
              <w:left w:val="nil"/>
              <w:bottom w:val="nil"/>
              <w:right w:val="nil"/>
            </w:tcBorders>
            <w:shd w:val="clear" w:color="auto" w:fill="auto"/>
            <w:noWrap/>
            <w:hideMark/>
          </w:tcPr>
          <w:p w14:paraId="420E866D" w14:textId="77777777" w:rsidR="0066047E" w:rsidRPr="000F4A42" w:rsidRDefault="0066047E" w:rsidP="0066047E">
            <w:pPr>
              <w:spacing w:after="0"/>
            </w:pPr>
            <w:r w:rsidRPr="000F4A42">
              <w:t>0.60</w:t>
            </w:r>
          </w:p>
        </w:tc>
      </w:tr>
      <w:tr w:rsidR="0066047E" w:rsidRPr="003B178C" w14:paraId="381DA409" w14:textId="77777777" w:rsidTr="0066047E">
        <w:trPr>
          <w:trHeight w:val="300"/>
          <w:jc w:val="center"/>
        </w:trPr>
        <w:tc>
          <w:tcPr>
            <w:tcW w:w="3470" w:type="dxa"/>
            <w:tcBorders>
              <w:top w:val="nil"/>
              <w:left w:val="nil"/>
              <w:bottom w:val="nil"/>
              <w:right w:val="nil"/>
            </w:tcBorders>
            <w:shd w:val="clear" w:color="auto" w:fill="auto"/>
            <w:noWrap/>
            <w:hideMark/>
          </w:tcPr>
          <w:p w14:paraId="59436C27" w14:textId="77777777" w:rsidR="0066047E" w:rsidRPr="000F4A42" w:rsidRDefault="0066047E" w:rsidP="0066047E">
            <w:pPr>
              <w:spacing w:after="0"/>
            </w:pPr>
            <w:r w:rsidRPr="000F4A42">
              <w:t>~ 1</w:t>
            </w:r>
          </w:p>
        </w:tc>
        <w:tc>
          <w:tcPr>
            <w:tcW w:w="630" w:type="dxa"/>
            <w:tcBorders>
              <w:top w:val="nil"/>
              <w:left w:val="nil"/>
              <w:bottom w:val="nil"/>
              <w:right w:val="nil"/>
            </w:tcBorders>
            <w:shd w:val="clear" w:color="auto" w:fill="auto"/>
            <w:noWrap/>
            <w:hideMark/>
          </w:tcPr>
          <w:p w14:paraId="0A98F940" w14:textId="77777777" w:rsidR="0066047E" w:rsidRPr="000F4A42" w:rsidRDefault="0066047E" w:rsidP="0066047E">
            <w:pPr>
              <w:spacing w:after="0"/>
            </w:pPr>
            <w:r w:rsidRPr="000F4A42">
              <w:t>5</w:t>
            </w:r>
          </w:p>
        </w:tc>
        <w:tc>
          <w:tcPr>
            <w:tcW w:w="0" w:type="auto"/>
            <w:tcBorders>
              <w:top w:val="nil"/>
              <w:left w:val="nil"/>
              <w:bottom w:val="nil"/>
              <w:right w:val="nil"/>
            </w:tcBorders>
            <w:shd w:val="clear" w:color="auto" w:fill="auto"/>
            <w:noWrap/>
            <w:hideMark/>
          </w:tcPr>
          <w:p w14:paraId="299EC100" w14:textId="77777777" w:rsidR="0066047E" w:rsidRPr="000F4A42" w:rsidRDefault="0066047E" w:rsidP="0066047E">
            <w:pPr>
              <w:spacing w:after="0"/>
            </w:pPr>
            <w:r w:rsidRPr="000F4A42">
              <w:t>-370.62</w:t>
            </w:r>
          </w:p>
        </w:tc>
        <w:tc>
          <w:tcPr>
            <w:tcW w:w="0" w:type="auto"/>
            <w:tcBorders>
              <w:top w:val="nil"/>
              <w:left w:val="nil"/>
              <w:bottom w:val="nil"/>
              <w:right w:val="nil"/>
            </w:tcBorders>
            <w:shd w:val="clear" w:color="auto" w:fill="auto"/>
            <w:noWrap/>
            <w:hideMark/>
          </w:tcPr>
          <w:p w14:paraId="4A5EF20B" w14:textId="77777777" w:rsidR="0066047E" w:rsidRPr="000F4A42" w:rsidRDefault="0066047E" w:rsidP="0066047E">
            <w:pPr>
              <w:spacing w:after="0"/>
            </w:pPr>
            <w:r w:rsidRPr="000F4A42">
              <w:t>751.49</w:t>
            </w:r>
          </w:p>
        </w:tc>
        <w:tc>
          <w:tcPr>
            <w:tcW w:w="0" w:type="auto"/>
            <w:tcBorders>
              <w:top w:val="nil"/>
              <w:left w:val="nil"/>
              <w:bottom w:val="nil"/>
              <w:right w:val="nil"/>
            </w:tcBorders>
            <w:shd w:val="clear" w:color="auto" w:fill="auto"/>
            <w:noWrap/>
            <w:hideMark/>
          </w:tcPr>
          <w:p w14:paraId="3778700E" w14:textId="77777777" w:rsidR="0066047E" w:rsidRPr="000F4A42" w:rsidRDefault="0066047E" w:rsidP="0066047E">
            <w:pPr>
              <w:spacing w:after="0"/>
            </w:pPr>
            <w:r w:rsidRPr="000F4A42">
              <w:t>67.22</w:t>
            </w:r>
          </w:p>
        </w:tc>
        <w:tc>
          <w:tcPr>
            <w:tcW w:w="0" w:type="auto"/>
            <w:tcBorders>
              <w:top w:val="nil"/>
              <w:left w:val="nil"/>
              <w:bottom w:val="nil"/>
              <w:right w:val="nil"/>
            </w:tcBorders>
            <w:shd w:val="clear" w:color="auto" w:fill="auto"/>
            <w:noWrap/>
            <w:hideMark/>
          </w:tcPr>
          <w:p w14:paraId="226F9DAF" w14:textId="77777777" w:rsidR="0066047E" w:rsidRPr="000F4A42" w:rsidRDefault="0066047E" w:rsidP="0066047E">
            <w:pPr>
              <w:spacing w:after="0"/>
            </w:pPr>
            <w:r w:rsidRPr="000F4A42">
              <w:t>0.00</w:t>
            </w:r>
          </w:p>
        </w:tc>
        <w:tc>
          <w:tcPr>
            <w:tcW w:w="0" w:type="auto"/>
            <w:tcBorders>
              <w:top w:val="nil"/>
              <w:left w:val="nil"/>
              <w:bottom w:val="nil"/>
              <w:right w:val="nil"/>
            </w:tcBorders>
            <w:shd w:val="clear" w:color="auto" w:fill="auto"/>
            <w:noWrap/>
            <w:hideMark/>
          </w:tcPr>
          <w:p w14:paraId="2F00F8D3" w14:textId="77777777" w:rsidR="0066047E" w:rsidRPr="000F4A42" w:rsidRDefault="0066047E" w:rsidP="0066047E">
            <w:pPr>
              <w:spacing w:after="0"/>
            </w:pPr>
            <w:r w:rsidRPr="000F4A42">
              <w:t>0.00</w:t>
            </w:r>
          </w:p>
        </w:tc>
        <w:tc>
          <w:tcPr>
            <w:tcW w:w="0" w:type="auto"/>
            <w:tcBorders>
              <w:top w:val="nil"/>
              <w:left w:val="nil"/>
              <w:bottom w:val="nil"/>
              <w:right w:val="nil"/>
            </w:tcBorders>
            <w:shd w:val="clear" w:color="auto" w:fill="auto"/>
            <w:noWrap/>
            <w:hideMark/>
          </w:tcPr>
          <w:p w14:paraId="53567D9C" w14:textId="77777777" w:rsidR="0066047E" w:rsidRDefault="0066047E" w:rsidP="0066047E">
            <w:pPr>
              <w:spacing w:after="0"/>
            </w:pPr>
            <w:r w:rsidRPr="000F4A42">
              <w:t>0.66</w:t>
            </w:r>
          </w:p>
        </w:tc>
      </w:tr>
      <w:tr w:rsidR="0066047E" w:rsidRPr="003B178C" w14:paraId="7C936AD6" w14:textId="77777777" w:rsidTr="0066047E">
        <w:trPr>
          <w:trHeight w:val="300"/>
          <w:jc w:val="center"/>
        </w:trPr>
        <w:tc>
          <w:tcPr>
            <w:tcW w:w="3470" w:type="dxa"/>
            <w:tcBorders>
              <w:top w:val="nil"/>
              <w:left w:val="nil"/>
              <w:bottom w:val="nil"/>
              <w:right w:val="nil"/>
            </w:tcBorders>
            <w:shd w:val="clear" w:color="auto" w:fill="auto"/>
            <w:noWrap/>
            <w:vAlign w:val="bottom"/>
            <w:hideMark/>
          </w:tcPr>
          <w:p w14:paraId="642AC95B" w14:textId="77777777" w:rsidR="0066047E" w:rsidRPr="003B178C" w:rsidRDefault="0066047E" w:rsidP="00897315">
            <w:pPr>
              <w:spacing w:after="0" w:line="240" w:lineRule="auto"/>
              <w:rPr>
                <w:rFonts w:ascii="Calibri" w:eastAsia="Times New Roman" w:hAnsi="Calibri" w:cs="Times New Roman"/>
                <w:color w:val="000000"/>
                <w:lang w:eastAsia="en-GB"/>
              </w:rPr>
            </w:pPr>
          </w:p>
        </w:tc>
        <w:tc>
          <w:tcPr>
            <w:tcW w:w="630" w:type="dxa"/>
            <w:tcBorders>
              <w:top w:val="nil"/>
              <w:left w:val="nil"/>
              <w:bottom w:val="nil"/>
              <w:right w:val="nil"/>
            </w:tcBorders>
            <w:shd w:val="clear" w:color="auto" w:fill="auto"/>
            <w:noWrap/>
            <w:vAlign w:val="bottom"/>
            <w:hideMark/>
          </w:tcPr>
          <w:p w14:paraId="587B8AF6"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nil"/>
              <w:right w:val="nil"/>
            </w:tcBorders>
            <w:shd w:val="clear" w:color="auto" w:fill="auto"/>
            <w:noWrap/>
            <w:vAlign w:val="bottom"/>
            <w:hideMark/>
          </w:tcPr>
          <w:p w14:paraId="168EF695"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nil"/>
              <w:right w:val="nil"/>
            </w:tcBorders>
            <w:shd w:val="clear" w:color="auto" w:fill="auto"/>
            <w:noWrap/>
            <w:vAlign w:val="bottom"/>
            <w:hideMark/>
          </w:tcPr>
          <w:p w14:paraId="0596653C"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nil"/>
              <w:right w:val="nil"/>
            </w:tcBorders>
            <w:shd w:val="clear" w:color="auto" w:fill="auto"/>
            <w:noWrap/>
            <w:vAlign w:val="bottom"/>
            <w:hideMark/>
          </w:tcPr>
          <w:p w14:paraId="75B65DA0"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nil"/>
              <w:right w:val="nil"/>
            </w:tcBorders>
            <w:shd w:val="clear" w:color="auto" w:fill="auto"/>
            <w:noWrap/>
            <w:vAlign w:val="bottom"/>
            <w:hideMark/>
          </w:tcPr>
          <w:p w14:paraId="7032B11E"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nil"/>
              <w:right w:val="nil"/>
            </w:tcBorders>
            <w:shd w:val="clear" w:color="auto" w:fill="auto"/>
            <w:noWrap/>
            <w:vAlign w:val="bottom"/>
            <w:hideMark/>
          </w:tcPr>
          <w:p w14:paraId="63C1BE9D"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nil"/>
              <w:right w:val="nil"/>
            </w:tcBorders>
            <w:shd w:val="clear" w:color="auto" w:fill="auto"/>
            <w:noWrap/>
            <w:vAlign w:val="bottom"/>
            <w:hideMark/>
          </w:tcPr>
          <w:p w14:paraId="1ABA6A79"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r>
      <w:tr w:rsidR="0066047E" w:rsidRPr="003B178C" w14:paraId="2312312C" w14:textId="77777777" w:rsidTr="0066047E">
        <w:trPr>
          <w:trHeight w:val="300"/>
          <w:jc w:val="center"/>
        </w:trPr>
        <w:tc>
          <w:tcPr>
            <w:tcW w:w="3470" w:type="dxa"/>
            <w:tcBorders>
              <w:top w:val="nil"/>
              <w:left w:val="nil"/>
              <w:bottom w:val="single" w:sz="4" w:space="0" w:color="auto"/>
              <w:right w:val="nil"/>
            </w:tcBorders>
            <w:shd w:val="clear" w:color="auto" w:fill="auto"/>
            <w:noWrap/>
            <w:vAlign w:val="center"/>
            <w:hideMark/>
          </w:tcPr>
          <w:p w14:paraId="3E768D80" w14:textId="72889FDA" w:rsidR="0066047E" w:rsidRPr="003B178C" w:rsidRDefault="0066047E" w:rsidP="00897315">
            <w:pPr>
              <w:spacing w:after="0" w:line="240" w:lineRule="auto"/>
              <w:rPr>
                <w:rFonts w:ascii="Calibri" w:eastAsia="Times New Roman" w:hAnsi="Calibri" w:cs="Times New Roman"/>
                <w:color w:val="000000"/>
                <w:lang w:eastAsia="en-GB"/>
              </w:rPr>
            </w:pPr>
            <w:r w:rsidRPr="003B178C">
              <w:rPr>
                <w:rFonts w:ascii="Calibri" w:eastAsia="Times New Roman" w:hAnsi="Calibri" w:cs="Times New Roman"/>
                <w:color w:val="000000"/>
                <w:lang w:eastAsia="en-GB"/>
              </w:rPr>
              <w:t>Rare</w:t>
            </w:r>
            <w:r w:rsidR="000D77A1">
              <w:rPr>
                <w:rFonts w:ascii="Calibri" w:eastAsia="Times New Roman" w:hAnsi="Calibri" w:cs="Times New Roman"/>
                <w:color w:val="000000"/>
                <w:lang w:eastAsia="en-GB"/>
              </w:rPr>
              <w:t xml:space="preserve"> species</w:t>
            </w:r>
          </w:p>
        </w:tc>
        <w:tc>
          <w:tcPr>
            <w:tcW w:w="630" w:type="dxa"/>
            <w:tcBorders>
              <w:top w:val="nil"/>
              <w:left w:val="nil"/>
              <w:bottom w:val="single" w:sz="4" w:space="0" w:color="auto"/>
              <w:right w:val="nil"/>
            </w:tcBorders>
            <w:shd w:val="clear" w:color="auto" w:fill="auto"/>
            <w:noWrap/>
            <w:vAlign w:val="bottom"/>
            <w:hideMark/>
          </w:tcPr>
          <w:p w14:paraId="651F47C8"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single" w:sz="4" w:space="0" w:color="auto"/>
              <w:right w:val="nil"/>
            </w:tcBorders>
            <w:shd w:val="clear" w:color="auto" w:fill="auto"/>
            <w:noWrap/>
            <w:vAlign w:val="bottom"/>
            <w:hideMark/>
          </w:tcPr>
          <w:p w14:paraId="7C11AD27"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single" w:sz="4" w:space="0" w:color="auto"/>
              <w:right w:val="nil"/>
            </w:tcBorders>
            <w:shd w:val="clear" w:color="auto" w:fill="auto"/>
            <w:noWrap/>
            <w:vAlign w:val="bottom"/>
            <w:hideMark/>
          </w:tcPr>
          <w:p w14:paraId="4D2CA7C7"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single" w:sz="4" w:space="0" w:color="auto"/>
              <w:right w:val="nil"/>
            </w:tcBorders>
            <w:shd w:val="clear" w:color="auto" w:fill="auto"/>
            <w:noWrap/>
            <w:vAlign w:val="bottom"/>
            <w:hideMark/>
          </w:tcPr>
          <w:p w14:paraId="452D6BD0"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single" w:sz="4" w:space="0" w:color="auto"/>
              <w:right w:val="nil"/>
            </w:tcBorders>
            <w:shd w:val="clear" w:color="auto" w:fill="auto"/>
            <w:noWrap/>
            <w:vAlign w:val="bottom"/>
            <w:hideMark/>
          </w:tcPr>
          <w:p w14:paraId="7A8DE154"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single" w:sz="4" w:space="0" w:color="auto"/>
              <w:right w:val="nil"/>
            </w:tcBorders>
            <w:shd w:val="clear" w:color="auto" w:fill="auto"/>
            <w:noWrap/>
            <w:vAlign w:val="bottom"/>
            <w:hideMark/>
          </w:tcPr>
          <w:p w14:paraId="300A3A65"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c>
          <w:tcPr>
            <w:tcW w:w="0" w:type="auto"/>
            <w:tcBorders>
              <w:top w:val="nil"/>
              <w:left w:val="nil"/>
              <w:bottom w:val="single" w:sz="4" w:space="0" w:color="auto"/>
              <w:right w:val="nil"/>
            </w:tcBorders>
            <w:shd w:val="clear" w:color="auto" w:fill="auto"/>
            <w:noWrap/>
            <w:vAlign w:val="bottom"/>
            <w:hideMark/>
          </w:tcPr>
          <w:p w14:paraId="136EF74E" w14:textId="77777777" w:rsidR="0066047E" w:rsidRPr="003B178C" w:rsidRDefault="0066047E" w:rsidP="00897315">
            <w:pPr>
              <w:spacing w:after="0" w:line="240" w:lineRule="auto"/>
              <w:jc w:val="center"/>
              <w:rPr>
                <w:rFonts w:ascii="Calibri" w:eastAsia="Times New Roman" w:hAnsi="Calibri" w:cs="Times New Roman"/>
                <w:color w:val="000000"/>
                <w:lang w:eastAsia="en-GB"/>
              </w:rPr>
            </w:pPr>
          </w:p>
        </w:tc>
      </w:tr>
      <w:tr w:rsidR="0066047E" w:rsidRPr="003B178C" w14:paraId="208D90B7" w14:textId="77777777" w:rsidTr="0066047E">
        <w:trPr>
          <w:trHeight w:val="300"/>
          <w:jc w:val="center"/>
        </w:trPr>
        <w:tc>
          <w:tcPr>
            <w:tcW w:w="3470" w:type="dxa"/>
            <w:tcBorders>
              <w:top w:val="single" w:sz="4" w:space="0" w:color="auto"/>
              <w:left w:val="nil"/>
              <w:bottom w:val="nil"/>
              <w:right w:val="nil"/>
            </w:tcBorders>
            <w:shd w:val="clear" w:color="auto" w:fill="auto"/>
            <w:noWrap/>
            <w:hideMark/>
          </w:tcPr>
          <w:p w14:paraId="0BF5238E" w14:textId="77777777" w:rsidR="0066047E" w:rsidRPr="009D74AD" w:rsidRDefault="0066047E" w:rsidP="0066047E">
            <w:pPr>
              <w:spacing w:after="0"/>
            </w:pPr>
            <w:r w:rsidRPr="009D74AD">
              <w:t>~ (BS + BS</w:t>
            </w:r>
            <w:r w:rsidRPr="0066047E">
              <w:rPr>
                <w:vertAlign w:val="superscript"/>
              </w:rPr>
              <w:t>2</w:t>
            </w:r>
            <w:r w:rsidRPr="009D74AD">
              <w:t>) + (UV + UV</w:t>
            </w:r>
            <w:r w:rsidRPr="0066047E">
              <w:rPr>
                <w:vertAlign w:val="superscript"/>
              </w:rPr>
              <w:t>2</w:t>
            </w:r>
            <w:r w:rsidRPr="009D74AD">
              <w:t>)</w:t>
            </w:r>
          </w:p>
        </w:tc>
        <w:tc>
          <w:tcPr>
            <w:tcW w:w="630" w:type="dxa"/>
            <w:tcBorders>
              <w:top w:val="single" w:sz="4" w:space="0" w:color="auto"/>
              <w:left w:val="nil"/>
              <w:bottom w:val="nil"/>
              <w:right w:val="nil"/>
            </w:tcBorders>
            <w:shd w:val="clear" w:color="auto" w:fill="auto"/>
            <w:noWrap/>
            <w:hideMark/>
          </w:tcPr>
          <w:p w14:paraId="5661A566" w14:textId="77777777" w:rsidR="0066047E" w:rsidRPr="009D74AD" w:rsidRDefault="0066047E" w:rsidP="0066047E">
            <w:pPr>
              <w:spacing w:after="0"/>
            </w:pPr>
            <w:r w:rsidRPr="009D74AD">
              <w:t>9</w:t>
            </w:r>
          </w:p>
        </w:tc>
        <w:tc>
          <w:tcPr>
            <w:tcW w:w="0" w:type="auto"/>
            <w:tcBorders>
              <w:top w:val="single" w:sz="4" w:space="0" w:color="auto"/>
              <w:left w:val="nil"/>
              <w:bottom w:val="nil"/>
              <w:right w:val="nil"/>
            </w:tcBorders>
            <w:shd w:val="clear" w:color="auto" w:fill="auto"/>
            <w:noWrap/>
            <w:hideMark/>
          </w:tcPr>
          <w:p w14:paraId="7B131756" w14:textId="77777777" w:rsidR="0066047E" w:rsidRPr="009D74AD" w:rsidRDefault="0066047E" w:rsidP="0066047E">
            <w:pPr>
              <w:spacing w:after="0"/>
            </w:pPr>
            <w:r w:rsidRPr="009D74AD">
              <w:t>-322.72</w:t>
            </w:r>
          </w:p>
        </w:tc>
        <w:tc>
          <w:tcPr>
            <w:tcW w:w="0" w:type="auto"/>
            <w:tcBorders>
              <w:top w:val="single" w:sz="4" w:space="0" w:color="auto"/>
              <w:left w:val="nil"/>
              <w:bottom w:val="nil"/>
              <w:right w:val="nil"/>
            </w:tcBorders>
            <w:shd w:val="clear" w:color="auto" w:fill="auto"/>
            <w:noWrap/>
            <w:hideMark/>
          </w:tcPr>
          <w:p w14:paraId="267343EB" w14:textId="77777777" w:rsidR="0066047E" w:rsidRPr="009D74AD" w:rsidRDefault="0066047E" w:rsidP="0066047E">
            <w:pPr>
              <w:spacing w:after="0"/>
            </w:pPr>
            <w:r w:rsidRPr="009D74AD">
              <w:t>664.16</w:t>
            </w:r>
          </w:p>
        </w:tc>
        <w:tc>
          <w:tcPr>
            <w:tcW w:w="0" w:type="auto"/>
            <w:tcBorders>
              <w:top w:val="single" w:sz="4" w:space="0" w:color="auto"/>
              <w:left w:val="nil"/>
              <w:bottom w:val="nil"/>
              <w:right w:val="nil"/>
            </w:tcBorders>
            <w:shd w:val="clear" w:color="auto" w:fill="auto"/>
            <w:noWrap/>
            <w:hideMark/>
          </w:tcPr>
          <w:p w14:paraId="2F0143A5" w14:textId="77777777" w:rsidR="0066047E" w:rsidRPr="009D74AD" w:rsidRDefault="0066047E" w:rsidP="0066047E">
            <w:pPr>
              <w:spacing w:after="0"/>
            </w:pPr>
            <w:r w:rsidRPr="009D74AD">
              <w:t>0.00</w:t>
            </w:r>
          </w:p>
        </w:tc>
        <w:tc>
          <w:tcPr>
            <w:tcW w:w="0" w:type="auto"/>
            <w:tcBorders>
              <w:top w:val="single" w:sz="4" w:space="0" w:color="auto"/>
              <w:left w:val="nil"/>
              <w:bottom w:val="nil"/>
              <w:right w:val="nil"/>
            </w:tcBorders>
            <w:shd w:val="clear" w:color="auto" w:fill="auto"/>
            <w:noWrap/>
            <w:hideMark/>
          </w:tcPr>
          <w:p w14:paraId="5E8CF066" w14:textId="77777777" w:rsidR="0066047E" w:rsidRPr="009D74AD" w:rsidRDefault="0066047E" w:rsidP="0066047E">
            <w:pPr>
              <w:spacing w:after="0"/>
            </w:pPr>
            <w:r w:rsidRPr="009D74AD">
              <w:t>0.47</w:t>
            </w:r>
          </w:p>
        </w:tc>
        <w:tc>
          <w:tcPr>
            <w:tcW w:w="0" w:type="auto"/>
            <w:tcBorders>
              <w:top w:val="single" w:sz="4" w:space="0" w:color="auto"/>
              <w:left w:val="nil"/>
              <w:bottom w:val="nil"/>
              <w:right w:val="nil"/>
            </w:tcBorders>
            <w:shd w:val="clear" w:color="auto" w:fill="auto"/>
            <w:noWrap/>
            <w:hideMark/>
          </w:tcPr>
          <w:p w14:paraId="5FEF62A1" w14:textId="77777777" w:rsidR="0066047E" w:rsidRPr="009D74AD" w:rsidRDefault="0066047E" w:rsidP="0066047E">
            <w:pPr>
              <w:spacing w:after="0"/>
            </w:pPr>
            <w:r w:rsidRPr="009D74AD">
              <w:t>0.15</w:t>
            </w:r>
          </w:p>
        </w:tc>
        <w:tc>
          <w:tcPr>
            <w:tcW w:w="0" w:type="auto"/>
            <w:tcBorders>
              <w:top w:val="single" w:sz="4" w:space="0" w:color="auto"/>
              <w:left w:val="nil"/>
              <w:bottom w:val="nil"/>
              <w:right w:val="nil"/>
            </w:tcBorders>
            <w:shd w:val="clear" w:color="auto" w:fill="auto"/>
            <w:noWrap/>
            <w:hideMark/>
          </w:tcPr>
          <w:p w14:paraId="7DA791B4" w14:textId="77777777" w:rsidR="0066047E" w:rsidRPr="009D74AD" w:rsidRDefault="0066047E" w:rsidP="0066047E">
            <w:pPr>
              <w:spacing w:after="0"/>
            </w:pPr>
            <w:r w:rsidRPr="009D74AD">
              <w:t>0.47</w:t>
            </w:r>
          </w:p>
        </w:tc>
      </w:tr>
      <w:tr w:rsidR="0066047E" w:rsidRPr="003B178C" w14:paraId="10F25B17" w14:textId="77777777" w:rsidTr="0066047E">
        <w:trPr>
          <w:trHeight w:val="300"/>
          <w:jc w:val="center"/>
        </w:trPr>
        <w:tc>
          <w:tcPr>
            <w:tcW w:w="3470" w:type="dxa"/>
            <w:tcBorders>
              <w:top w:val="nil"/>
              <w:left w:val="nil"/>
              <w:bottom w:val="nil"/>
              <w:right w:val="nil"/>
            </w:tcBorders>
            <w:shd w:val="clear" w:color="auto" w:fill="auto"/>
            <w:noWrap/>
            <w:hideMark/>
          </w:tcPr>
          <w:p w14:paraId="71F58CBA" w14:textId="77777777" w:rsidR="0066047E" w:rsidRPr="009D74AD" w:rsidRDefault="0066047E" w:rsidP="0066047E">
            <w:pPr>
              <w:spacing w:after="0"/>
            </w:pPr>
            <w:r w:rsidRPr="009D74AD">
              <w:t>~ (BS + BS</w:t>
            </w:r>
            <w:r w:rsidRPr="0066047E">
              <w:rPr>
                <w:vertAlign w:val="superscript"/>
              </w:rPr>
              <w:t>2</w:t>
            </w:r>
            <w:r w:rsidRPr="009D74AD">
              <w:t>) + (T + T</w:t>
            </w:r>
            <w:r w:rsidRPr="0066047E">
              <w:rPr>
                <w:vertAlign w:val="superscript"/>
              </w:rPr>
              <w:t>2</w:t>
            </w:r>
            <w:r w:rsidRPr="009D74AD">
              <w:t>) X (UV + UV</w:t>
            </w:r>
            <w:r w:rsidRPr="0066047E">
              <w:rPr>
                <w:vertAlign w:val="superscript"/>
              </w:rPr>
              <w:t>2</w:t>
            </w:r>
            <w:r w:rsidRPr="009D74AD">
              <w:t>)</w:t>
            </w:r>
          </w:p>
        </w:tc>
        <w:tc>
          <w:tcPr>
            <w:tcW w:w="630" w:type="dxa"/>
            <w:tcBorders>
              <w:top w:val="nil"/>
              <w:left w:val="nil"/>
              <w:bottom w:val="nil"/>
              <w:right w:val="nil"/>
            </w:tcBorders>
            <w:shd w:val="clear" w:color="auto" w:fill="auto"/>
            <w:noWrap/>
            <w:hideMark/>
          </w:tcPr>
          <w:p w14:paraId="7424AA03" w14:textId="77777777" w:rsidR="0066047E" w:rsidRPr="009D74AD" w:rsidRDefault="0066047E" w:rsidP="0066047E">
            <w:pPr>
              <w:spacing w:after="0"/>
            </w:pPr>
            <w:r w:rsidRPr="009D74AD">
              <w:t>15</w:t>
            </w:r>
          </w:p>
        </w:tc>
        <w:tc>
          <w:tcPr>
            <w:tcW w:w="0" w:type="auto"/>
            <w:tcBorders>
              <w:top w:val="nil"/>
              <w:left w:val="nil"/>
              <w:bottom w:val="nil"/>
              <w:right w:val="nil"/>
            </w:tcBorders>
            <w:shd w:val="clear" w:color="auto" w:fill="auto"/>
            <w:noWrap/>
            <w:hideMark/>
          </w:tcPr>
          <w:p w14:paraId="3D9B2B67" w14:textId="77777777" w:rsidR="0066047E" w:rsidRPr="009D74AD" w:rsidRDefault="0066047E" w:rsidP="0066047E">
            <w:pPr>
              <w:spacing w:after="0"/>
            </w:pPr>
            <w:r w:rsidRPr="009D74AD">
              <w:t>-316.59</w:t>
            </w:r>
          </w:p>
        </w:tc>
        <w:tc>
          <w:tcPr>
            <w:tcW w:w="0" w:type="auto"/>
            <w:tcBorders>
              <w:top w:val="nil"/>
              <w:left w:val="nil"/>
              <w:bottom w:val="nil"/>
              <w:right w:val="nil"/>
            </w:tcBorders>
            <w:shd w:val="clear" w:color="auto" w:fill="auto"/>
            <w:noWrap/>
            <w:hideMark/>
          </w:tcPr>
          <w:p w14:paraId="04DCE111" w14:textId="77777777" w:rsidR="0066047E" w:rsidRPr="009D74AD" w:rsidRDefault="0066047E" w:rsidP="0066047E">
            <w:pPr>
              <w:spacing w:after="0"/>
            </w:pPr>
            <w:r w:rsidRPr="009D74AD">
              <w:t>665.12</w:t>
            </w:r>
          </w:p>
        </w:tc>
        <w:tc>
          <w:tcPr>
            <w:tcW w:w="0" w:type="auto"/>
            <w:tcBorders>
              <w:top w:val="nil"/>
              <w:left w:val="nil"/>
              <w:bottom w:val="nil"/>
              <w:right w:val="nil"/>
            </w:tcBorders>
            <w:shd w:val="clear" w:color="auto" w:fill="auto"/>
            <w:noWrap/>
            <w:hideMark/>
          </w:tcPr>
          <w:p w14:paraId="28B30A11" w14:textId="77777777" w:rsidR="0066047E" w:rsidRPr="009D74AD" w:rsidRDefault="0066047E" w:rsidP="0066047E">
            <w:pPr>
              <w:spacing w:after="0"/>
            </w:pPr>
            <w:r w:rsidRPr="009D74AD">
              <w:t>0.96</w:t>
            </w:r>
          </w:p>
        </w:tc>
        <w:tc>
          <w:tcPr>
            <w:tcW w:w="0" w:type="auto"/>
            <w:tcBorders>
              <w:top w:val="nil"/>
              <w:left w:val="nil"/>
              <w:bottom w:val="nil"/>
              <w:right w:val="nil"/>
            </w:tcBorders>
            <w:shd w:val="clear" w:color="auto" w:fill="auto"/>
            <w:noWrap/>
            <w:hideMark/>
          </w:tcPr>
          <w:p w14:paraId="7795ED30" w14:textId="77777777" w:rsidR="0066047E" w:rsidRPr="009D74AD" w:rsidRDefault="0066047E" w:rsidP="0066047E">
            <w:pPr>
              <w:spacing w:after="0"/>
            </w:pPr>
            <w:r w:rsidRPr="009D74AD">
              <w:t>0.29</w:t>
            </w:r>
          </w:p>
        </w:tc>
        <w:tc>
          <w:tcPr>
            <w:tcW w:w="0" w:type="auto"/>
            <w:tcBorders>
              <w:top w:val="nil"/>
              <w:left w:val="nil"/>
              <w:bottom w:val="nil"/>
              <w:right w:val="nil"/>
            </w:tcBorders>
            <w:shd w:val="clear" w:color="auto" w:fill="auto"/>
            <w:noWrap/>
            <w:hideMark/>
          </w:tcPr>
          <w:p w14:paraId="4DB9416C" w14:textId="77777777" w:rsidR="0066047E" w:rsidRPr="009D74AD" w:rsidRDefault="0066047E" w:rsidP="0066047E">
            <w:pPr>
              <w:spacing w:after="0"/>
            </w:pPr>
            <w:r w:rsidRPr="009D74AD">
              <w:t>0.17</w:t>
            </w:r>
          </w:p>
        </w:tc>
        <w:tc>
          <w:tcPr>
            <w:tcW w:w="0" w:type="auto"/>
            <w:tcBorders>
              <w:top w:val="nil"/>
              <w:left w:val="nil"/>
              <w:bottom w:val="nil"/>
              <w:right w:val="nil"/>
            </w:tcBorders>
            <w:shd w:val="clear" w:color="auto" w:fill="auto"/>
            <w:noWrap/>
            <w:hideMark/>
          </w:tcPr>
          <w:p w14:paraId="570FB728" w14:textId="77777777" w:rsidR="0066047E" w:rsidRPr="009D74AD" w:rsidRDefault="0066047E" w:rsidP="0066047E">
            <w:pPr>
              <w:spacing w:after="0"/>
            </w:pPr>
            <w:r w:rsidRPr="009D74AD">
              <w:t>0.54</w:t>
            </w:r>
          </w:p>
        </w:tc>
      </w:tr>
      <w:tr w:rsidR="0066047E" w:rsidRPr="003B178C" w14:paraId="3249A516" w14:textId="77777777" w:rsidTr="0066047E">
        <w:trPr>
          <w:trHeight w:val="300"/>
          <w:jc w:val="center"/>
        </w:trPr>
        <w:tc>
          <w:tcPr>
            <w:tcW w:w="3470" w:type="dxa"/>
            <w:tcBorders>
              <w:top w:val="nil"/>
              <w:left w:val="nil"/>
              <w:bottom w:val="nil"/>
              <w:right w:val="nil"/>
            </w:tcBorders>
            <w:shd w:val="clear" w:color="auto" w:fill="auto"/>
            <w:noWrap/>
            <w:hideMark/>
          </w:tcPr>
          <w:p w14:paraId="3C9D47DD" w14:textId="77777777" w:rsidR="0066047E" w:rsidRPr="009D74AD" w:rsidRDefault="0066047E" w:rsidP="0066047E">
            <w:pPr>
              <w:spacing w:after="0"/>
            </w:pPr>
            <w:r w:rsidRPr="009D74AD">
              <w:t>~ (BS + BS</w:t>
            </w:r>
            <w:r w:rsidRPr="0066047E">
              <w:rPr>
                <w:vertAlign w:val="superscript"/>
              </w:rPr>
              <w:t>2</w:t>
            </w:r>
            <w:r w:rsidRPr="009D74AD">
              <w:t>) + (T + T</w:t>
            </w:r>
            <w:r w:rsidRPr="0066047E">
              <w:rPr>
                <w:vertAlign w:val="superscript"/>
              </w:rPr>
              <w:t>2</w:t>
            </w:r>
            <w:r w:rsidRPr="009D74AD">
              <w:t>) + (UV + UV</w:t>
            </w:r>
            <w:r w:rsidRPr="0066047E">
              <w:rPr>
                <w:vertAlign w:val="superscript"/>
              </w:rPr>
              <w:t>2</w:t>
            </w:r>
            <w:r w:rsidRPr="009D74AD">
              <w:t>)</w:t>
            </w:r>
          </w:p>
        </w:tc>
        <w:tc>
          <w:tcPr>
            <w:tcW w:w="630" w:type="dxa"/>
            <w:tcBorders>
              <w:top w:val="nil"/>
              <w:left w:val="nil"/>
              <w:bottom w:val="nil"/>
              <w:right w:val="nil"/>
            </w:tcBorders>
            <w:shd w:val="clear" w:color="auto" w:fill="auto"/>
            <w:noWrap/>
            <w:hideMark/>
          </w:tcPr>
          <w:p w14:paraId="78DAC033" w14:textId="77777777" w:rsidR="0066047E" w:rsidRPr="009D74AD" w:rsidRDefault="0066047E" w:rsidP="0066047E">
            <w:pPr>
              <w:spacing w:after="0"/>
            </w:pPr>
            <w:r w:rsidRPr="009D74AD">
              <w:t>11</w:t>
            </w:r>
          </w:p>
        </w:tc>
        <w:tc>
          <w:tcPr>
            <w:tcW w:w="0" w:type="auto"/>
            <w:tcBorders>
              <w:top w:val="nil"/>
              <w:left w:val="nil"/>
              <w:bottom w:val="nil"/>
              <w:right w:val="nil"/>
            </w:tcBorders>
            <w:shd w:val="clear" w:color="auto" w:fill="auto"/>
            <w:noWrap/>
            <w:hideMark/>
          </w:tcPr>
          <w:p w14:paraId="7B0C5956" w14:textId="77777777" w:rsidR="0066047E" w:rsidRPr="009D74AD" w:rsidRDefault="0066047E" w:rsidP="0066047E">
            <w:pPr>
              <w:spacing w:after="0"/>
            </w:pPr>
            <w:r w:rsidRPr="009D74AD">
              <w:t>-322.09</w:t>
            </w:r>
          </w:p>
        </w:tc>
        <w:tc>
          <w:tcPr>
            <w:tcW w:w="0" w:type="auto"/>
            <w:tcBorders>
              <w:top w:val="nil"/>
              <w:left w:val="nil"/>
              <w:bottom w:val="nil"/>
              <w:right w:val="nil"/>
            </w:tcBorders>
            <w:shd w:val="clear" w:color="auto" w:fill="auto"/>
            <w:noWrap/>
            <w:hideMark/>
          </w:tcPr>
          <w:p w14:paraId="23CC3F57" w14:textId="77777777" w:rsidR="0066047E" w:rsidRPr="009D74AD" w:rsidRDefault="0066047E" w:rsidP="0066047E">
            <w:pPr>
              <w:spacing w:after="0"/>
            </w:pPr>
            <w:r w:rsidRPr="009D74AD">
              <w:t>667.24</w:t>
            </w:r>
          </w:p>
        </w:tc>
        <w:tc>
          <w:tcPr>
            <w:tcW w:w="0" w:type="auto"/>
            <w:tcBorders>
              <w:top w:val="nil"/>
              <w:left w:val="nil"/>
              <w:bottom w:val="nil"/>
              <w:right w:val="nil"/>
            </w:tcBorders>
            <w:shd w:val="clear" w:color="auto" w:fill="auto"/>
            <w:noWrap/>
            <w:hideMark/>
          </w:tcPr>
          <w:p w14:paraId="6DA6B343" w14:textId="77777777" w:rsidR="0066047E" w:rsidRPr="009D74AD" w:rsidRDefault="0066047E" w:rsidP="0066047E">
            <w:pPr>
              <w:spacing w:after="0"/>
            </w:pPr>
            <w:r w:rsidRPr="009D74AD">
              <w:t>3.08</w:t>
            </w:r>
          </w:p>
        </w:tc>
        <w:tc>
          <w:tcPr>
            <w:tcW w:w="0" w:type="auto"/>
            <w:tcBorders>
              <w:top w:val="nil"/>
              <w:left w:val="nil"/>
              <w:bottom w:val="nil"/>
              <w:right w:val="nil"/>
            </w:tcBorders>
            <w:shd w:val="clear" w:color="auto" w:fill="auto"/>
            <w:noWrap/>
            <w:hideMark/>
          </w:tcPr>
          <w:p w14:paraId="2F37F632" w14:textId="77777777" w:rsidR="0066047E" w:rsidRPr="009D74AD" w:rsidRDefault="0066047E" w:rsidP="0066047E">
            <w:pPr>
              <w:spacing w:after="0"/>
            </w:pPr>
            <w:r w:rsidRPr="009D74AD">
              <w:t>0.10</w:t>
            </w:r>
          </w:p>
        </w:tc>
        <w:tc>
          <w:tcPr>
            <w:tcW w:w="0" w:type="auto"/>
            <w:tcBorders>
              <w:top w:val="nil"/>
              <w:left w:val="nil"/>
              <w:bottom w:val="nil"/>
              <w:right w:val="nil"/>
            </w:tcBorders>
            <w:shd w:val="clear" w:color="auto" w:fill="auto"/>
            <w:noWrap/>
            <w:hideMark/>
          </w:tcPr>
          <w:p w14:paraId="10ECA286" w14:textId="77777777" w:rsidR="0066047E" w:rsidRPr="009D74AD" w:rsidRDefault="0066047E" w:rsidP="0066047E">
            <w:pPr>
              <w:spacing w:after="0"/>
            </w:pPr>
            <w:r w:rsidRPr="009D74AD">
              <w:t>0.16</w:t>
            </w:r>
          </w:p>
        </w:tc>
        <w:tc>
          <w:tcPr>
            <w:tcW w:w="0" w:type="auto"/>
            <w:tcBorders>
              <w:top w:val="nil"/>
              <w:left w:val="nil"/>
              <w:bottom w:val="nil"/>
              <w:right w:val="nil"/>
            </w:tcBorders>
            <w:shd w:val="clear" w:color="auto" w:fill="auto"/>
            <w:noWrap/>
            <w:hideMark/>
          </w:tcPr>
          <w:p w14:paraId="6123B7A8" w14:textId="77777777" w:rsidR="0066047E" w:rsidRPr="009D74AD" w:rsidRDefault="0066047E" w:rsidP="0066047E">
            <w:pPr>
              <w:spacing w:after="0"/>
            </w:pPr>
            <w:r w:rsidRPr="009D74AD">
              <w:t>0.46</w:t>
            </w:r>
          </w:p>
        </w:tc>
      </w:tr>
      <w:tr w:rsidR="0066047E" w:rsidRPr="003B178C" w14:paraId="0E52B8C2" w14:textId="77777777" w:rsidTr="0066047E">
        <w:trPr>
          <w:trHeight w:val="300"/>
          <w:jc w:val="center"/>
        </w:trPr>
        <w:tc>
          <w:tcPr>
            <w:tcW w:w="3470" w:type="dxa"/>
            <w:tcBorders>
              <w:top w:val="nil"/>
              <w:left w:val="nil"/>
              <w:bottom w:val="nil"/>
              <w:right w:val="nil"/>
            </w:tcBorders>
            <w:shd w:val="clear" w:color="auto" w:fill="auto"/>
            <w:noWrap/>
            <w:hideMark/>
          </w:tcPr>
          <w:p w14:paraId="4E4F1CE6" w14:textId="77777777" w:rsidR="0066047E" w:rsidRPr="009D74AD" w:rsidRDefault="0066047E" w:rsidP="0066047E">
            <w:pPr>
              <w:spacing w:after="0"/>
            </w:pPr>
            <w:r w:rsidRPr="009D74AD">
              <w:t>~ (BS + BS</w:t>
            </w:r>
            <w:r w:rsidRPr="0066047E">
              <w:rPr>
                <w:vertAlign w:val="superscript"/>
              </w:rPr>
              <w:t>2</w:t>
            </w:r>
            <w:r w:rsidRPr="009D74AD">
              <w:t>)</w:t>
            </w:r>
          </w:p>
        </w:tc>
        <w:tc>
          <w:tcPr>
            <w:tcW w:w="630" w:type="dxa"/>
            <w:tcBorders>
              <w:top w:val="nil"/>
              <w:left w:val="nil"/>
              <w:bottom w:val="nil"/>
              <w:right w:val="nil"/>
            </w:tcBorders>
            <w:shd w:val="clear" w:color="auto" w:fill="auto"/>
            <w:noWrap/>
            <w:hideMark/>
          </w:tcPr>
          <w:p w14:paraId="4C149093" w14:textId="77777777" w:rsidR="0066047E" w:rsidRPr="009D74AD" w:rsidRDefault="0066047E" w:rsidP="0066047E">
            <w:pPr>
              <w:spacing w:after="0"/>
            </w:pPr>
            <w:r w:rsidRPr="009D74AD">
              <w:t>7</w:t>
            </w:r>
          </w:p>
        </w:tc>
        <w:tc>
          <w:tcPr>
            <w:tcW w:w="0" w:type="auto"/>
            <w:tcBorders>
              <w:top w:val="nil"/>
              <w:left w:val="nil"/>
              <w:bottom w:val="nil"/>
              <w:right w:val="nil"/>
            </w:tcBorders>
            <w:shd w:val="clear" w:color="auto" w:fill="auto"/>
            <w:noWrap/>
            <w:hideMark/>
          </w:tcPr>
          <w:p w14:paraId="4BFB3C41" w14:textId="77777777" w:rsidR="0066047E" w:rsidRPr="009D74AD" w:rsidRDefault="0066047E" w:rsidP="0066047E">
            <w:pPr>
              <w:spacing w:after="0"/>
            </w:pPr>
            <w:r w:rsidRPr="009D74AD">
              <w:t>-326.56</w:t>
            </w:r>
          </w:p>
        </w:tc>
        <w:tc>
          <w:tcPr>
            <w:tcW w:w="0" w:type="auto"/>
            <w:tcBorders>
              <w:top w:val="nil"/>
              <w:left w:val="nil"/>
              <w:bottom w:val="nil"/>
              <w:right w:val="nil"/>
            </w:tcBorders>
            <w:shd w:val="clear" w:color="auto" w:fill="auto"/>
            <w:noWrap/>
            <w:hideMark/>
          </w:tcPr>
          <w:p w14:paraId="00437630" w14:textId="77777777" w:rsidR="0066047E" w:rsidRPr="009D74AD" w:rsidRDefault="0066047E" w:rsidP="0066047E">
            <w:pPr>
              <w:spacing w:after="0"/>
            </w:pPr>
            <w:r w:rsidRPr="009D74AD">
              <w:t>667.56</w:t>
            </w:r>
          </w:p>
        </w:tc>
        <w:tc>
          <w:tcPr>
            <w:tcW w:w="0" w:type="auto"/>
            <w:tcBorders>
              <w:top w:val="nil"/>
              <w:left w:val="nil"/>
              <w:bottom w:val="nil"/>
              <w:right w:val="nil"/>
            </w:tcBorders>
            <w:shd w:val="clear" w:color="auto" w:fill="auto"/>
            <w:noWrap/>
            <w:hideMark/>
          </w:tcPr>
          <w:p w14:paraId="3719CA7B" w14:textId="77777777" w:rsidR="0066047E" w:rsidRPr="009D74AD" w:rsidRDefault="0066047E" w:rsidP="0066047E">
            <w:pPr>
              <w:spacing w:after="0"/>
            </w:pPr>
            <w:r w:rsidRPr="009D74AD">
              <w:t>3.40</w:t>
            </w:r>
          </w:p>
        </w:tc>
        <w:tc>
          <w:tcPr>
            <w:tcW w:w="0" w:type="auto"/>
            <w:tcBorders>
              <w:top w:val="nil"/>
              <w:left w:val="nil"/>
              <w:bottom w:val="nil"/>
              <w:right w:val="nil"/>
            </w:tcBorders>
            <w:shd w:val="clear" w:color="auto" w:fill="auto"/>
            <w:noWrap/>
            <w:hideMark/>
          </w:tcPr>
          <w:p w14:paraId="7379AF9E" w14:textId="77777777" w:rsidR="0066047E" w:rsidRPr="009D74AD" w:rsidRDefault="0066047E" w:rsidP="0066047E">
            <w:pPr>
              <w:spacing w:after="0"/>
            </w:pPr>
            <w:r w:rsidRPr="009D74AD">
              <w:t>0.09</w:t>
            </w:r>
          </w:p>
        </w:tc>
        <w:tc>
          <w:tcPr>
            <w:tcW w:w="0" w:type="auto"/>
            <w:tcBorders>
              <w:top w:val="nil"/>
              <w:left w:val="nil"/>
              <w:bottom w:val="nil"/>
              <w:right w:val="nil"/>
            </w:tcBorders>
            <w:shd w:val="clear" w:color="auto" w:fill="auto"/>
            <w:noWrap/>
            <w:hideMark/>
          </w:tcPr>
          <w:p w14:paraId="1E532DF2" w14:textId="77777777" w:rsidR="0066047E" w:rsidRPr="009D74AD" w:rsidRDefault="0066047E" w:rsidP="0066047E">
            <w:pPr>
              <w:spacing w:after="0"/>
            </w:pPr>
            <w:r w:rsidRPr="009D74AD">
              <w:t>0.13</w:t>
            </w:r>
          </w:p>
        </w:tc>
        <w:tc>
          <w:tcPr>
            <w:tcW w:w="0" w:type="auto"/>
            <w:tcBorders>
              <w:top w:val="nil"/>
              <w:left w:val="nil"/>
              <w:bottom w:val="nil"/>
              <w:right w:val="nil"/>
            </w:tcBorders>
            <w:shd w:val="clear" w:color="auto" w:fill="auto"/>
            <w:noWrap/>
            <w:hideMark/>
          </w:tcPr>
          <w:p w14:paraId="781665F7" w14:textId="77777777" w:rsidR="0066047E" w:rsidRPr="009D74AD" w:rsidRDefault="0066047E" w:rsidP="0066047E">
            <w:pPr>
              <w:spacing w:after="0"/>
            </w:pPr>
            <w:r w:rsidRPr="009D74AD">
              <w:t>0.45</w:t>
            </w:r>
          </w:p>
        </w:tc>
      </w:tr>
      <w:tr w:rsidR="0066047E" w:rsidRPr="003B178C" w14:paraId="3F89D74F" w14:textId="77777777" w:rsidTr="0066047E">
        <w:trPr>
          <w:trHeight w:val="300"/>
          <w:jc w:val="center"/>
        </w:trPr>
        <w:tc>
          <w:tcPr>
            <w:tcW w:w="3470" w:type="dxa"/>
            <w:tcBorders>
              <w:top w:val="nil"/>
              <w:left w:val="nil"/>
              <w:bottom w:val="nil"/>
              <w:right w:val="nil"/>
            </w:tcBorders>
            <w:shd w:val="clear" w:color="auto" w:fill="auto"/>
            <w:noWrap/>
            <w:hideMark/>
          </w:tcPr>
          <w:p w14:paraId="1686A00E" w14:textId="77777777" w:rsidR="0066047E" w:rsidRPr="009D74AD" w:rsidRDefault="0066047E" w:rsidP="0066047E">
            <w:pPr>
              <w:spacing w:after="0"/>
            </w:pPr>
            <w:r w:rsidRPr="009D74AD">
              <w:t>~ (BS + BS</w:t>
            </w:r>
            <w:r w:rsidRPr="0066047E">
              <w:rPr>
                <w:vertAlign w:val="superscript"/>
              </w:rPr>
              <w:t>2</w:t>
            </w:r>
            <w:r w:rsidRPr="009D74AD">
              <w:t>) + (T + T</w:t>
            </w:r>
            <w:r w:rsidRPr="0066047E">
              <w:rPr>
                <w:vertAlign w:val="superscript"/>
              </w:rPr>
              <w:t>2</w:t>
            </w:r>
            <w:r w:rsidRPr="009D74AD">
              <w:t>)</w:t>
            </w:r>
          </w:p>
        </w:tc>
        <w:tc>
          <w:tcPr>
            <w:tcW w:w="630" w:type="dxa"/>
            <w:tcBorders>
              <w:top w:val="nil"/>
              <w:left w:val="nil"/>
              <w:bottom w:val="nil"/>
              <w:right w:val="nil"/>
            </w:tcBorders>
            <w:shd w:val="clear" w:color="auto" w:fill="auto"/>
            <w:noWrap/>
            <w:hideMark/>
          </w:tcPr>
          <w:p w14:paraId="45B6E7B1" w14:textId="77777777" w:rsidR="0066047E" w:rsidRPr="009D74AD" w:rsidRDefault="0066047E" w:rsidP="0066047E">
            <w:pPr>
              <w:spacing w:after="0"/>
            </w:pPr>
            <w:r w:rsidRPr="009D74AD">
              <w:t>9</w:t>
            </w:r>
          </w:p>
        </w:tc>
        <w:tc>
          <w:tcPr>
            <w:tcW w:w="0" w:type="auto"/>
            <w:tcBorders>
              <w:top w:val="nil"/>
              <w:left w:val="nil"/>
              <w:bottom w:val="nil"/>
              <w:right w:val="nil"/>
            </w:tcBorders>
            <w:shd w:val="clear" w:color="auto" w:fill="auto"/>
            <w:noWrap/>
            <w:hideMark/>
          </w:tcPr>
          <w:p w14:paraId="14E34A65" w14:textId="77777777" w:rsidR="0066047E" w:rsidRPr="009D74AD" w:rsidRDefault="0066047E" w:rsidP="0066047E">
            <w:pPr>
              <w:spacing w:after="0"/>
            </w:pPr>
            <w:r w:rsidRPr="009D74AD">
              <w:t>-325.09</w:t>
            </w:r>
          </w:p>
        </w:tc>
        <w:tc>
          <w:tcPr>
            <w:tcW w:w="0" w:type="auto"/>
            <w:tcBorders>
              <w:top w:val="nil"/>
              <w:left w:val="nil"/>
              <w:bottom w:val="nil"/>
              <w:right w:val="nil"/>
            </w:tcBorders>
            <w:shd w:val="clear" w:color="auto" w:fill="auto"/>
            <w:noWrap/>
            <w:hideMark/>
          </w:tcPr>
          <w:p w14:paraId="6EA9B70A" w14:textId="77777777" w:rsidR="0066047E" w:rsidRPr="009D74AD" w:rsidRDefault="0066047E" w:rsidP="0066047E">
            <w:pPr>
              <w:spacing w:after="0"/>
            </w:pPr>
            <w:r w:rsidRPr="009D74AD">
              <w:t>668.89</w:t>
            </w:r>
          </w:p>
        </w:tc>
        <w:tc>
          <w:tcPr>
            <w:tcW w:w="0" w:type="auto"/>
            <w:tcBorders>
              <w:top w:val="nil"/>
              <w:left w:val="nil"/>
              <w:bottom w:val="nil"/>
              <w:right w:val="nil"/>
            </w:tcBorders>
            <w:shd w:val="clear" w:color="auto" w:fill="auto"/>
            <w:noWrap/>
            <w:hideMark/>
          </w:tcPr>
          <w:p w14:paraId="7FDFFD3B" w14:textId="77777777" w:rsidR="0066047E" w:rsidRPr="009D74AD" w:rsidRDefault="0066047E" w:rsidP="0066047E">
            <w:pPr>
              <w:spacing w:after="0"/>
            </w:pPr>
            <w:r w:rsidRPr="009D74AD">
              <w:t>4.73</w:t>
            </w:r>
          </w:p>
        </w:tc>
        <w:tc>
          <w:tcPr>
            <w:tcW w:w="0" w:type="auto"/>
            <w:tcBorders>
              <w:top w:val="nil"/>
              <w:left w:val="nil"/>
              <w:bottom w:val="nil"/>
              <w:right w:val="nil"/>
            </w:tcBorders>
            <w:shd w:val="clear" w:color="auto" w:fill="auto"/>
            <w:noWrap/>
            <w:hideMark/>
          </w:tcPr>
          <w:p w14:paraId="4F02B15A" w14:textId="77777777" w:rsidR="0066047E" w:rsidRPr="009D74AD" w:rsidRDefault="0066047E" w:rsidP="0066047E">
            <w:pPr>
              <w:spacing w:after="0"/>
            </w:pPr>
            <w:r w:rsidRPr="009D74AD">
              <w:t>0.04</w:t>
            </w:r>
          </w:p>
        </w:tc>
        <w:tc>
          <w:tcPr>
            <w:tcW w:w="0" w:type="auto"/>
            <w:tcBorders>
              <w:top w:val="nil"/>
              <w:left w:val="nil"/>
              <w:bottom w:val="nil"/>
              <w:right w:val="nil"/>
            </w:tcBorders>
            <w:shd w:val="clear" w:color="auto" w:fill="auto"/>
            <w:noWrap/>
            <w:hideMark/>
          </w:tcPr>
          <w:p w14:paraId="355A9958" w14:textId="77777777" w:rsidR="0066047E" w:rsidRPr="009D74AD" w:rsidRDefault="0066047E" w:rsidP="0066047E">
            <w:pPr>
              <w:spacing w:after="0"/>
            </w:pPr>
            <w:r w:rsidRPr="009D74AD">
              <w:t>0.14</w:t>
            </w:r>
          </w:p>
        </w:tc>
        <w:tc>
          <w:tcPr>
            <w:tcW w:w="0" w:type="auto"/>
            <w:tcBorders>
              <w:top w:val="nil"/>
              <w:left w:val="nil"/>
              <w:bottom w:val="nil"/>
              <w:right w:val="nil"/>
            </w:tcBorders>
            <w:shd w:val="clear" w:color="auto" w:fill="auto"/>
            <w:noWrap/>
            <w:hideMark/>
          </w:tcPr>
          <w:p w14:paraId="6FB9A207" w14:textId="77777777" w:rsidR="0066047E" w:rsidRPr="009D74AD" w:rsidRDefault="0066047E" w:rsidP="0066047E">
            <w:pPr>
              <w:spacing w:after="0"/>
            </w:pPr>
            <w:r w:rsidRPr="009D74AD">
              <w:t>0.45</w:t>
            </w:r>
          </w:p>
        </w:tc>
      </w:tr>
      <w:tr w:rsidR="0066047E" w:rsidRPr="003B178C" w14:paraId="5368C3CD" w14:textId="77777777" w:rsidTr="0066047E">
        <w:trPr>
          <w:trHeight w:val="300"/>
          <w:jc w:val="center"/>
        </w:trPr>
        <w:tc>
          <w:tcPr>
            <w:tcW w:w="3470" w:type="dxa"/>
            <w:tcBorders>
              <w:top w:val="nil"/>
              <w:left w:val="nil"/>
              <w:bottom w:val="nil"/>
              <w:right w:val="nil"/>
            </w:tcBorders>
            <w:shd w:val="clear" w:color="auto" w:fill="auto"/>
            <w:noWrap/>
            <w:hideMark/>
          </w:tcPr>
          <w:p w14:paraId="2615D9C7" w14:textId="77777777" w:rsidR="0066047E" w:rsidRPr="009D74AD" w:rsidRDefault="0066047E" w:rsidP="0066047E">
            <w:pPr>
              <w:spacing w:after="0"/>
            </w:pPr>
            <w:r w:rsidRPr="009D74AD">
              <w:t>~ (UV + UV</w:t>
            </w:r>
            <w:r w:rsidRPr="0066047E">
              <w:rPr>
                <w:vertAlign w:val="superscript"/>
              </w:rPr>
              <w:t>2</w:t>
            </w:r>
            <w:r w:rsidRPr="009D74AD">
              <w:t>)</w:t>
            </w:r>
          </w:p>
        </w:tc>
        <w:tc>
          <w:tcPr>
            <w:tcW w:w="630" w:type="dxa"/>
            <w:tcBorders>
              <w:top w:val="nil"/>
              <w:left w:val="nil"/>
              <w:bottom w:val="nil"/>
              <w:right w:val="nil"/>
            </w:tcBorders>
            <w:shd w:val="clear" w:color="auto" w:fill="auto"/>
            <w:noWrap/>
            <w:hideMark/>
          </w:tcPr>
          <w:p w14:paraId="2F50663C" w14:textId="77777777" w:rsidR="0066047E" w:rsidRPr="009D74AD" w:rsidRDefault="0066047E" w:rsidP="0066047E">
            <w:pPr>
              <w:spacing w:after="0"/>
            </w:pPr>
            <w:r w:rsidRPr="009D74AD">
              <w:t>7</w:t>
            </w:r>
          </w:p>
        </w:tc>
        <w:tc>
          <w:tcPr>
            <w:tcW w:w="0" w:type="auto"/>
            <w:tcBorders>
              <w:top w:val="nil"/>
              <w:left w:val="nil"/>
              <w:bottom w:val="nil"/>
              <w:right w:val="nil"/>
            </w:tcBorders>
            <w:shd w:val="clear" w:color="auto" w:fill="auto"/>
            <w:noWrap/>
            <w:hideMark/>
          </w:tcPr>
          <w:p w14:paraId="3A6ED574" w14:textId="77777777" w:rsidR="0066047E" w:rsidRPr="009D74AD" w:rsidRDefault="0066047E" w:rsidP="0066047E">
            <w:pPr>
              <w:spacing w:after="0"/>
            </w:pPr>
            <w:r w:rsidRPr="009D74AD">
              <w:t>-342.69</w:t>
            </w:r>
          </w:p>
        </w:tc>
        <w:tc>
          <w:tcPr>
            <w:tcW w:w="0" w:type="auto"/>
            <w:tcBorders>
              <w:top w:val="nil"/>
              <w:left w:val="nil"/>
              <w:bottom w:val="nil"/>
              <w:right w:val="nil"/>
            </w:tcBorders>
            <w:shd w:val="clear" w:color="auto" w:fill="auto"/>
            <w:noWrap/>
            <w:hideMark/>
          </w:tcPr>
          <w:p w14:paraId="48FF8BD2" w14:textId="77777777" w:rsidR="0066047E" w:rsidRPr="009D74AD" w:rsidRDefault="0066047E" w:rsidP="0066047E">
            <w:pPr>
              <w:spacing w:after="0"/>
            </w:pPr>
            <w:r w:rsidRPr="009D74AD">
              <w:t>699.82</w:t>
            </w:r>
          </w:p>
        </w:tc>
        <w:tc>
          <w:tcPr>
            <w:tcW w:w="0" w:type="auto"/>
            <w:tcBorders>
              <w:top w:val="nil"/>
              <w:left w:val="nil"/>
              <w:bottom w:val="nil"/>
              <w:right w:val="nil"/>
            </w:tcBorders>
            <w:shd w:val="clear" w:color="auto" w:fill="auto"/>
            <w:noWrap/>
            <w:hideMark/>
          </w:tcPr>
          <w:p w14:paraId="0EA3D879" w14:textId="77777777" w:rsidR="0066047E" w:rsidRPr="009D74AD" w:rsidRDefault="0066047E" w:rsidP="0066047E">
            <w:pPr>
              <w:spacing w:after="0"/>
            </w:pPr>
            <w:r w:rsidRPr="009D74AD">
              <w:t>35.66</w:t>
            </w:r>
          </w:p>
        </w:tc>
        <w:tc>
          <w:tcPr>
            <w:tcW w:w="0" w:type="auto"/>
            <w:tcBorders>
              <w:top w:val="nil"/>
              <w:left w:val="nil"/>
              <w:bottom w:val="nil"/>
              <w:right w:val="nil"/>
            </w:tcBorders>
            <w:shd w:val="clear" w:color="auto" w:fill="auto"/>
            <w:noWrap/>
            <w:hideMark/>
          </w:tcPr>
          <w:p w14:paraId="3EB463FD" w14:textId="77777777" w:rsidR="0066047E" w:rsidRPr="009D74AD" w:rsidRDefault="0066047E" w:rsidP="0066047E">
            <w:pPr>
              <w:spacing w:after="0"/>
            </w:pPr>
            <w:r w:rsidRPr="009D74AD">
              <w:t>0.00</w:t>
            </w:r>
          </w:p>
        </w:tc>
        <w:tc>
          <w:tcPr>
            <w:tcW w:w="0" w:type="auto"/>
            <w:tcBorders>
              <w:top w:val="nil"/>
              <w:left w:val="nil"/>
              <w:bottom w:val="nil"/>
              <w:right w:val="nil"/>
            </w:tcBorders>
            <w:shd w:val="clear" w:color="auto" w:fill="auto"/>
            <w:noWrap/>
            <w:hideMark/>
          </w:tcPr>
          <w:p w14:paraId="296CA612" w14:textId="77777777" w:rsidR="0066047E" w:rsidRPr="009D74AD" w:rsidRDefault="0066047E" w:rsidP="0066047E">
            <w:pPr>
              <w:spacing w:after="0"/>
            </w:pPr>
            <w:r w:rsidRPr="009D74AD">
              <w:t>0.04</w:t>
            </w:r>
          </w:p>
        </w:tc>
        <w:tc>
          <w:tcPr>
            <w:tcW w:w="0" w:type="auto"/>
            <w:tcBorders>
              <w:top w:val="nil"/>
              <w:left w:val="nil"/>
              <w:bottom w:val="nil"/>
              <w:right w:val="nil"/>
            </w:tcBorders>
            <w:shd w:val="clear" w:color="auto" w:fill="auto"/>
            <w:noWrap/>
            <w:hideMark/>
          </w:tcPr>
          <w:p w14:paraId="482BCD1E" w14:textId="77777777" w:rsidR="0066047E" w:rsidRPr="009D74AD" w:rsidRDefault="0066047E" w:rsidP="0066047E">
            <w:pPr>
              <w:spacing w:after="0"/>
            </w:pPr>
            <w:r w:rsidRPr="009D74AD">
              <w:t>0.42</w:t>
            </w:r>
          </w:p>
        </w:tc>
      </w:tr>
      <w:tr w:rsidR="0066047E" w:rsidRPr="003B178C" w14:paraId="781625B0" w14:textId="77777777" w:rsidTr="0066047E">
        <w:trPr>
          <w:trHeight w:val="300"/>
          <w:jc w:val="center"/>
        </w:trPr>
        <w:tc>
          <w:tcPr>
            <w:tcW w:w="3470" w:type="dxa"/>
            <w:tcBorders>
              <w:top w:val="nil"/>
              <w:left w:val="nil"/>
              <w:bottom w:val="nil"/>
              <w:right w:val="nil"/>
            </w:tcBorders>
            <w:shd w:val="clear" w:color="auto" w:fill="auto"/>
            <w:noWrap/>
            <w:hideMark/>
          </w:tcPr>
          <w:p w14:paraId="752C6962" w14:textId="77777777" w:rsidR="0066047E" w:rsidRPr="009D74AD" w:rsidRDefault="0066047E" w:rsidP="0066047E">
            <w:pPr>
              <w:spacing w:after="0"/>
            </w:pPr>
            <w:r w:rsidRPr="009D74AD">
              <w:t>~ (T + T</w:t>
            </w:r>
            <w:r w:rsidRPr="0066047E">
              <w:rPr>
                <w:vertAlign w:val="superscript"/>
              </w:rPr>
              <w:t>2</w:t>
            </w:r>
            <w:r w:rsidRPr="009D74AD">
              <w:t>) + (UV + UV</w:t>
            </w:r>
            <w:r w:rsidRPr="0066047E">
              <w:rPr>
                <w:vertAlign w:val="superscript"/>
              </w:rPr>
              <w:t>2</w:t>
            </w:r>
            <w:r w:rsidRPr="009D74AD">
              <w:t>)</w:t>
            </w:r>
          </w:p>
        </w:tc>
        <w:tc>
          <w:tcPr>
            <w:tcW w:w="630" w:type="dxa"/>
            <w:tcBorders>
              <w:top w:val="nil"/>
              <w:left w:val="nil"/>
              <w:bottom w:val="nil"/>
              <w:right w:val="nil"/>
            </w:tcBorders>
            <w:shd w:val="clear" w:color="auto" w:fill="auto"/>
            <w:noWrap/>
            <w:hideMark/>
          </w:tcPr>
          <w:p w14:paraId="43D3D39B" w14:textId="77777777" w:rsidR="0066047E" w:rsidRPr="009D74AD" w:rsidRDefault="0066047E" w:rsidP="0066047E">
            <w:pPr>
              <w:spacing w:after="0"/>
            </w:pPr>
            <w:r w:rsidRPr="009D74AD">
              <w:t>9</w:t>
            </w:r>
          </w:p>
        </w:tc>
        <w:tc>
          <w:tcPr>
            <w:tcW w:w="0" w:type="auto"/>
            <w:tcBorders>
              <w:top w:val="nil"/>
              <w:left w:val="nil"/>
              <w:bottom w:val="nil"/>
              <w:right w:val="nil"/>
            </w:tcBorders>
            <w:shd w:val="clear" w:color="auto" w:fill="auto"/>
            <w:noWrap/>
            <w:hideMark/>
          </w:tcPr>
          <w:p w14:paraId="3069B6A7" w14:textId="77777777" w:rsidR="0066047E" w:rsidRPr="009D74AD" w:rsidRDefault="0066047E" w:rsidP="0066047E">
            <w:pPr>
              <w:spacing w:after="0"/>
            </w:pPr>
            <w:r w:rsidRPr="009D74AD">
              <w:t>-342.18</w:t>
            </w:r>
          </w:p>
        </w:tc>
        <w:tc>
          <w:tcPr>
            <w:tcW w:w="0" w:type="auto"/>
            <w:tcBorders>
              <w:top w:val="nil"/>
              <w:left w:val="nil"/>
              <w:bottom w:val="nil"/>
              <w:right w:val="nil"/>
            </w:tcBorders>
            <w:shd w:val="clear" w:color="auto" w:fill="auto"/>
            <w:noWrap/>
            <w:hideMark/>
          </w:tcPr>
          <w:p w14:paraId="6290FA3C" w14:textId="77777777" w:rsidR="0066047E" w:rsidRPr="009D74AD" w:rsidRDefault="0066047E" w:rsidP="0066047E">
            <w:pPr>
              <w:spacing w:after="0"/>
            </w:pPr>
            <w:r w:rsidRPr="009D74AD">
              <w:t>703.06</w:t>
            </w:r>
          </w:p>
        </w:tc>
        <w:tc>
          <w:tcPr>
            <w:tcW w:w="0" w:type="auto"/>
            <w:tcBorders>
              <w:top w:val="nil"/>
              <w:left w:val="nil"/>
              <w:bottom w:val="nil"/>
              <w:right w:val="nil"/>
            </w:tcBorders>
            <w:shd w:val="clear" w:color="auto" w:fill="auto"/>
            <w:noWrap/>
            <w:hideMark/>
          </w:tcPr>
          <w:p w14:paraId="6EDCBA44" w14:textId="77777777" w:rsidR="0066047E" w:rsidRPr="009D74AD" w:rsidRDefault="0066047E" w:rsidP="0066047E">
            <w:pPr>
              <w:spacing w:after="0"/>
            </w:pPr>
            <w:r w:rsidRPr="009D74AD">
              <w:t>38.91</w:t>
            </w:r>
          </w:p>
        </w:tc>
        <w:tc>
          <w:tcPr>
            <w:tcW w:w="0" w:type="auto"/>
            <w:tcBorders>
              <w:top w:val="nil"/>
              <w:left w:val="nil"/>
              <w:bottom w:val="nil"/>
              <w:right w:val="nil"/>
            </w:tcBorders>
            <w:shd w:val="clear" w:color="auto" w:fill="auto"/>
            <w:noWrap/>
            <w:hideMark/>
          </w:tcPr>
          <w:p w14:paraId="24E2C72E" w14:textId="77777777" w:rsidR="0066047E" w:rsidRPr="009D74AD" w:rsidRDefault="0066047E" w:rsidP="0066047E">
            <w:pPr>
              <w:spacing w:after="0"/>
            </w:pPr>
            <w:r w:rsidRPr="009D74AD">
              <w:t>0.00</w:t>
            </w:r>
          </w:p>
        </w:tc>
        <w:tc>
          <w:tcPr>
            <w:tcW w:w="0" w:type="auto"/>
            <w:tcBorders>
              <w:top w:val="nil"/>
              <w:left w:val="nil"/>
              <w:bottom w:val="nil"/>
              <w:right w:val="nil"/>
            </w:tcBorders>
            <w:shd w:val="clear" w:color="auto" w:fill="auto"/>
            <w:noWrap/>
            <w:hideMark/>
          </w:tcPr>
          <w:p w14:paraId="2AFFE895" w14:textId="77777777" w:rsidR="0066047E" w:rsidRPr="009D74AD" w:rsidRDefault="0066047E" w:rsidP="0066047E">
            <w:pPr>
              <w:spacing w:after="0"/>
            </w:pPr>
            <w:r w:rsidRPr="009D74AD">
              <w:t>0.06</w:t>
            </w:r>
          </w:p>
        </w:tc>
        <w:tc>
          <w:tcPr>
            <w:tcW w:w="0" w:type="auto"/>
            <w:tcBorders>
              <w:top w:val="nil"/>
              <w:left w:val="nil"/>
              <w:bottom w:val="nil"/>
              <w:right w:val="nil"/>
            </w:tcBorders>
            <w:shd w:val="clear" w:color="auto" w:fill="auto"/>
            <w:noWrap/>
            <w:hideMark/>
          </w:tcPr>
          <w:p w14:paraId="368A70CC" w14:textId="77777777" w:rsidR="0066047E" w:rsidRPr="009D74AD" w:rsidRDefault="0066047E" w:rsidP="0066047E">
            <w:pPr>
              <w:spacing w:after="0"/>
            </w:pPr>
            <w:r w:rsidRPr="009D74AD">
              <w:t>0.41</w:t>
            </w:r>
          </w:p>
        </w:tc>
      </w:tr>
      <w:tr w:rsidR="0066047E" w:rsidRPr="003B178C" w14:paraId="6BD11821" w14:textId="77777777" w:rsidTr="0066047E">
        <w:trPr>
          <w:trHeight w:val="300"/>
          <w:jc w:val="center"/>
        </w:trPr>
        <w:tc>
          <w:tcPr>
            <w:tcW w:w="3470" w:type="dxa"/>
            <w:tcBorders>
              <w:top w:val="nil"/>
              <w:left w:val="nil"/>
              <w:bottom w:val="nil"/>
              <w:right w:val="nil"/>
            </w:tcBorders>
            <w:shd w:val="clear" w:color="auto" w:fill="auto"/>
            <w:noWrap/>
            <w:hideMark/>
          </w:tcPr>
          <w:p w14:paraId="04B0BA24" w14:textId="77777777" w:rsidR="0066047E" w:rsidRPr="009D74AD" w:rsidRDefault="0066047E" w:rsidP="0066047E">
            <w:pPr>
              <w:spacing w:after="0"/>
            </w:pPr>
            <w:r w:rsidRPr="009D74AD">
              <w:t>~ 1</w:t>
            </w:r>
          </w:p>
        </w:tc>
        <w:tc>
          <w:tcPr>
            <w:tcW w:w="630" w:type="dxa"/>
            <w:tcBorders>
              <w:top w:val="nil"/>
              <w:left w:val="nil"/>
              <w:bottom w:val="nil"/>
              <w:right w:val="nil"/>
            </w:tcBorders>
            <w:shd w:val="clear" w:color="auto" w:fill="auto"/>
            <w:noWrap/>
            <w:hideMark/>
          </w:tcPr>
          <w:p w14:paraId="0AE1AB75" w14:textId="77777777" w:rsidR="0066047E" w:rsidRPr="009D74AD" w:rsidRDefault="0066047E" w:rsidP="0066047E">
            <w:pPr>
              <w:spacing w:after="0"/>
            </w:pPr>
            <w:r w:rsidRPr="009D74AD">
              <w:t>5</w:t>
            </w:r>
          </w:p>
        </w:tc>
        <w:tc>
          <w:tcPr>
            <w:tcW w:w="0" w:type="auto"/>
            <w:tcBorders>
              <w:top w:val="nil"/>
              <w:left w:val="nil"/>
              <w:bottom w:val="nil"/>
              <w:right w:val="nil"/>
            </w:tcBorders>
            <w:shd w:val="clear" w:color="auto" w:fill="auto"/>
            <w:noWrap/>
            <w:hideMark/>
          </w:tcPr>
          <w:p w14:paraId="0E7B59B6" w14:textId="77777777" w:rsidR="0066047E" w:rsidRPr="009D74AD" w:rsidRDefault="0066047E" w:rsidP="0066047E">
            <w:pPr>
              <w:spacing w:after="0"/>
            </w:pPr>
            <w:r w:rsidRPr="009D74AD">
              <w:t>-348.90</w:t>
            </w:r>
          </w:p>
        </w:tc>
        <w:tc>
          <w:tcPr>
            <w:tcW w:w="0" w:type="auto"/>
            <w:tcBorders>
              <w:top w:val="nil"/>
              <w:left w:val="nil"/>
              <w:bottom w:val="nil"/>
              <w:right w:val="nil"/>
            </w:tcBorders>
            <w:shd w:val="clear" w:color="auto" w:fill="auto"/>
            <w:noWrap/>
            <w:hideMark/>
          </w:tcPr>
          <w:p w14:paraId="2D2D430E" w14:textId="77777777" w:rsidR="0066047E" w:rsidRPr="009D74AD" w:rsidRDefault="0066047E" w:rsidP="0066047E">
            <w:pPr>
              <w:spacing w:after="0"/>
            </w:pPr>
            <w:r w:rsidRPr="009D74AD">
              <w:t>708.04</w:t>
            </w:r>
          </w:p>
        </w:tc>
        <w:tc>
          <w:tcPr>
            <w:tcW w:w="0" w:type="auto"/>
            <w:tcBorders>
              <w:top w:val="nil"/>
              <w:left w:val="nil"/>
              <w:bottom w:val="nil"/>
              <w:right w:val="nil"/>
            </w:tcBorders>
            <w:shd w:val="clear" w:color="auto" w:fill="auto"/>
            <w:noWrap/>
            <w:hideMark/>
          </w:tcPr>
          <w:p w14:paraId="3C7242CF" w14:textId="77777777" w:rsidR="0066047E" w:rsidRPr="009D74AD" w:rsidRDefault="0066047E" w:rsidP="0066047E">
            <w:pPr>
              <w:spacing w:after="0"/>
            </w:pPr>
            <w:r w:rsidRPr="009D74AD">
              <w:t>43.88</w:t>
            </w:r>
          </w:p>
        </w:tc>
        <w:tc>
          <w:tcPr>
            <w:tcW w:w="0" w:type="auto"/>
            <w:tcBorders>
              <w:top w:val="nil"/>
              <w:left w:val="nil"/>
              <w:bottom w:val="nil"/>
              <w:right w:val="nil"/>
            </w:tcBorders>
            <w:shd w:val="clear" w:color="auto" w:fill="auto"/>
            <w:noWrap/>
            <w:hideMark/>
          </w:tcPr>
          <w:p w14:paraId="0679C70F" w14:textId="77777777" w:rsidR="0066047E" w:rsidRPr="009D74AD" w:rsidRDefault="0066047E" w:rsidP="0066047E">
            <w:pPr>
              <w:spacing w:after="0"/>
            </w:pPr>
            <w:r w:rsidRPr="009D74AD">
              <w:t>0.00</w:t>
            </w:r>
          </w:p>
        </w:tc>
        <w:tc>
          <w:tcPr>
            <w:tcW w:w="0" w:type="auto"/>
            <w:tcBorders>
              <w:top w:val="nil"/>
              <w:left w:val="nil"/>
              <w:bottom w:val="nil"/>
              <w:right w:val="nil"/>
            </w:tcBorders>
            <w:shd w:val="clear" w:color="auto" w:fill="auto"/>
            <w:noWrap/>
            <w:hideMark/>
          </w:tcPr>
          <w:p w14:paraId="08D64559" w14:textId="77777777" w:rsidR="0066047E" w:rsidRPr="009D74AD" w:rsidRDefault="0066047E" w:rsidP="0066047E">
            <w:pPr>
              <w:spacing w:after="0"/>
            </w:pPr>
            <w:r w:rsidRPr="009D74AD">
              <w:t>0.00</w:t>
            </w:r>
          </w:p>
        </w:tc>
        <w:tc>
          <w:tcPr>
            <w:tcW w:w="0" w:type="auto"/>
            <w:tcBorders>
              <w:top w:val="nil"/>
              <w:left w:val="nil"/>
              <w:bottom w:val="nil"/>
              <w:right w:val="nil"/>
            </w:tcBorders>
            <w:shd w:val="clear" w:color="auto" w:fill="auto"/>
            <w:noWrap/>
            <w:hideMark/>
          </w:tcPr>
          <w:p w14:paraId="1F2F11F8" w14:textId="77777777" w:rsidR="0066047E" w:rsidRPr="009D74AD" w:rsidRDefault="0066047E" w:rsidP="0066047E">
            <w:pPr>
              <w:spacing w:after="0"/>
            </w:pPr>
            <w:r w:rsidRPr="009D74AD">
              <w:t>0.40</w:t>
            </w:r>
          </w:p>
        </w:tc>
      </w:tr>
      <w:tr w:rsidR="0066047E" w:rsidRPr="003B178C" w14:paraId="7ABA2CAD" w14:textId="77777777" w:rsidTr="0066047E">
        <w:trPr>
          <w:trHeight w:val="300"/>
          <w:jc w:val="center"/>
        </w:trPr>
        <w:tc>
          <w:tcPr>
            <w:tcW w:w="3470" w:type="dxa"/>
            <w:tcBorders>
              <w:top w:val="nil"/>
              <w:left w:val="nil"/>
              <w:bottom w:val="nil"/>
              <w:right w:val="nil"/>
            </w:tcBorders>
            <w:shd w:val="clear" w:color="auto" w:fill="auto"/>
            <w:noWrap/>
            <w:hideMark/>
          </w:tcPr>
          <w:p w14:paraId="4F979D4D" w14:textId="77777777" w:rsidR="0066047E" w:rsidRPr="009D74AD" w:rsidRDefault="0066047E" w:rsidP="0066047E">
            <w:pPr>
              <w:spacing w:after="0"/>
            </w:pPr>
            <w:r w:rsidRPr="009D74AD">
              <w:t>~ (T + T</w:t>
            </w:r>
            <w:r w:rsidRPr="0066047E">
              <w:rPr>
                <w:vertAlign w:val="superscript"/>
              </w:rPr>
              <w:t>2</w:t>
            </w:r>
            <w:r w:rsidRPr="009D74AD">
              <w:t>)</w:t>
            </w:r>
          </w:p>
        </w:tc>
        <w:tc>
          <w:tcPr>
            <w:tcW w:w="630" w:type="dxa"/>
            <w:tcBorders>
              <w:top w:val="nil"/>
              <w:left w:val="nil"/>
              <w:bottom w:val="nil"/>
              <w:right w:val="nil"/>
            </w:tcBorders>
            <w:shd w:val="clear" w:color="auto" w:fill="auto"/>
            <w:noWrap/>
            <w:hideMark/>
          </w:tcPr>
          <w:p w14:paraId="067A81CC" w14:textId="77777777" w:rsidR="0066047E" w:rsidRPr="009D74AD" w:rsidRDefault="0066047E" w:rsidP="0066047E">
            <w:pPr>
              <w:spacing w:after="0"/>
            </w:pPr>
            <w:r w:rsidRPr="009D74AD">
              <w:t>7</w:t>
            </w:r>
          </w:p>
        </w:tc>
        <w:tc>
          <w:tcPr>
            <w:tcW w:w="0" w:type="auto"/>
            <w:tcBorders>
              <w:top w:val="nil"/>
              <w:left w:val="nil"/>
              <w:bottom w:val="nil"/>
              <w:right w:val="nil"/>
            </w:tcBorders>
            <w:shd w:val="clear" w:color="auto" w:fill="auto"/>
            <w:noWrap/>
            <w:hideMark/>
          </w:tcPr>
          <w:p w14:paraId="24D21506" w14:textId="77777777" w:rsidR="0066047E" w:rsidRPr="009D74AD" w:rsidRDefault="0066047E" w:rsidP="0066047E">
            <w:pPr>
              <w:spacing w:after="0"/>
            </w:pPr>
            <w:r w:rsidRPr="009D74AD">
              <w:t>-346.83</w:t>
            </w:r>
          </w:p>
        </w:tc>
        <w:tc>
          <w:tcPr>
            <w:tcW w:w="0" w:type="auto"/>
            <w:tcBorders>
              <w:top w:val="nil"/>
              <w:left w:val="nil"/>
              <w:bottom w:val="nil"/>
              <w:right w:val="nil"/>
            </w:tcBorders>
            <w:shd w:val="clear" w:color="auto" w:fill="auto"/>
            <w:noWrap/>
            <w:hideMark/>
          </w:tcPr>
          <w:p w14:paraId="2A7D5D93" w14:textId="77777777" w:rsidR="0066047E" w:rsidRPr="009D74AD" w:rsidRDefault="0066047E" w:rsidP="0066047E">
            <w:pPr>
              <w:spacing w:after="0"/>
            </w:pPr>
            <w:r w:rsidRPr="009D74AD">
              <w:t>708.11</w:t>
            </w:r>
          </w:p>
        </w:tc>
        <w:tc>
          <w:tcPr>
            <w:tcW w:w="0" w:type="auto"/>
            <w:tcBorders>
              <w:top w:val="nil"/>
              <w:left w:val="nil"/>
              <w:bottom w:val="nil"/>
              <w:right w:val="nil"/>
            </w:tcBorders>
            <w:shd w:val="clear" w:color="auto" w:fill="auto"/>
            <w:noWrap/>
            <w:hideMark/>
          </w:tcPr>
          <w:p w14:paraId="267B9470" w14:textId="77777777" w:rsidR="0066047E" w:rsidRPr="009D74AD" w:rsidRDefault="0066047E" w:rsidP="0066047E">
            <w:pPr>
              <w:spacing w:after="0"/>
            </w:pPr>
            <w:r w:rsidRPr="009D74AD">
              <w:t>43.95</w:t>
            </w:r>
          </w:p>
        </w:tc>
        <w:tc>
          <w:tcPr>
            <w:tcW w:w="0" w:type="auto"/>
            <w:tcBorders>
              <w:top w:val="nil"/>
              <w:left w:val="nil"/>
              <w:bottom w:val="nil"/>
              <w:right w:val="nil"/>
            </w:tcBorders>
            <w:shd w:val="clear" w:color="auto" w:fill="auto"/>
            <w:noWrap/>
            <w:hideMark/>
          </w:tcPr>
          <w:p w14:paraId="6DFA63D4" w14:textId="77777777" w:rsidR="0066047E" w:rsidRPr="009D74AD" w:rsidRDefault="0066047E" w:rsidP="0066047E">
            <w:pPr>
              <w:spacing w:after="0"/>
            </w:pPr>
            <w:r w:rsidRPr="009D74AD">
              <w:t>0.00</w:t>
            </w:r>
          </w:p>
        </w:tc>
        <w:tc>
          <w:tcPr>
            <w:tcW w:w="0" w:type="auto"/>
            <w:tcBorders>
              <w:top w:val="nil"/>
              <w:left w:val="nil"/>
              <w:bottom w:val="nil"/>
              <w:right w:val="nil"/>
            </w:tcBorders>
            <w:shd w:val="clear" w:color="auto" w:fill="auto"/>
            <w:noWrap/>
            <w:hideMark/>
          </w:tcPr>
          <w:p w14:paraId="39D49F5F" w14:textId="77777777" w:rsidR="0066047E" w:rsidRPr="009D74AD" w:rsidRDefault="0066047E" w:rsidP="0066047E">
            <w:pPr>
              <w:spacing w:after="0"/>
            </w:pPr>
            <w:r w:rsidRPr="009D74AD">
              <w:t>0.03</w:t>
            </w:r>
          </w:p>
        </w:tc>
        <w:tc>
          <w:tcPr>
            <w:tcW w:w="0" w:type="auto"/>
            <w:tcBorders>
              <w:top w:val="nil"/>
              <w:left w:val="nil"/>
              <w:bottom w:val="nil"/>
              <w:right w:val="nil"/>
            </w:tcBorders>
            <w:shd w:val="clear" w:color="auto" w:fill="auto"/>
            <w:noWrap/>
            <w:hideMark/>
          </w:tcPr>
          <w:p w14:paraId="2CF2D3F5" w14:textId="77777777" w:rsidR="0066047E" w:rsidRPr="009D74AD" w:rsidRDefault="0066047E" w:rsidP="0066047E">
            <w:pPr>
              <w:spacing w:after="0"/>
            </w:pPr>
            <w:r w:rsidRPr="009D74AD">
              <w:t>0.41</w:t>
            </w:r>
          </w:p>
        </w:tc>
      </w:tr>
      <w:tr w:rsidR="0066047E" w:rsidRPr="003B178C" w14:paraId="02906AA0" w14:textId="77777777" w:rsidTr="0066047E">
        <w:trPr>
          <w:trHeight w:val="300"/>
          <w:jc w:val="center"/>
        </w:trPr>
        <w:tc>
          <w:tcPr>
            <w:tcW w:w="3470" w:type="dxa"/>
            <w:tcBorders>
              <w:top w:val="nil"/>
              <w:left w:val="nil"/>
              <w:bottom w:val="single" w:sz="12" w:space="0" w:color="auto"/>
              <w:right w:val="nil"/>
            </w:tcBorders>
            <w:shd w:val="clear" w:color="auto" w:fill="auto"/>
            <w:noWrap/>
            <w:hideMark/>
          </w:tcPr>
          <w:p w14:paraId="5350DE69" w14:textId="77777777" w:rsidR="0066047E" w:rsidRPr="009D74AD" w:rsidRDefault="0066047E" w:rsidP="0066047E">
            <w:pPr>
              <w:spacing w:after="0"/>
            </w:pPr>
            <w:r w:rsidRPr="009D74AD">
              <w:t>~ (T + T</w:t>
            </w:r>
            <w:r w:rsidRPr="0066047E">
              <w:rPr>
                <w:vertAlign w:val="superscript"/>
              </w:rPr>
              <w:t>2</w:t>
            </w:r>
            <w:r w:rsidRPr="009D74AD">
              <w:t>) X (UV + UV</w:t>
            </w:r>
            <w:r w:rsidRPr="0066047E">
              <w:rPr>
                <w:vertAlign w:val="superscript"/>
              </w:rPr>
              <w:t>2</w:t>
            </w:r>
            <w:r w:rsidRPr="009D74AD">
              <w:t>)</w:t>
            </w:r>
          </w:p>
        </w:tc>
        <w:tc>
          <w:tcPr>
            <w:tcW w:w="630" w:type="dxa"/>
            <w:tcBorders>
              <w:top w:val="nil"/>
              <w:left w:val="nil"/>
              <w:bottom w:val="single" w:sz="12" w:space="0" w:color="auto"/>
              <w:right w:val="nil"/>
            </w:tcBorders>
            <w:shd w:val="clear" w:color="auto" w:fill="auto"/>
            <w:noWrap/>
            <w:hideMark/>
          </w:tcPr>
          <w:p w14:paraId="60713BD5" w14:textId="77777777" w:rsidR="0066047E" w:rsidRPr="009D74AD" w:rsidRDefault="0066047E" w:rsidP="0066047E">
            <w:pPr>
              <w:spacing w:after="0"/>
            </w:pPr>
            <w:r w:rsidRPr="009D74AD">
              <w:t>13</w:t>
            </w:r>
          </w:p>
        </w:tc>
        <w:tc>
          <w:tcPr>
            <w:tcW w:w="0" w:type="auto"/>
            <w:tcBorders>
              <w:top w:val="nil"/>
              <w:left w:val="nil"/>
              <w:bottom w:val="single" w:sz="12" w:space="0" w:color="auto"/>
              <w:right w:val="nil"/>
            </w:tcBorders>
            <w:shd w:val="clear" w:color="auto" w:fill="auto"/>
            <w:noWrap/>
            <w:hideMark/>
          </w:tcPr>
          <w:p w14:paraId="73114479" w14:textId="77777777" w:rsidR="0066047E" w:rsidRPr="009D74AD" w:rsidRDefault="0066047E" w:rsidP="0066047E">
            <w:pPr>
              <w:spacing w:after="0"/>
            </w:pPr>
            <w:r w:rsidRPr="009D74AD">
              <w:t>-340.79</w:t>
            </w:r>
          </w:p>
        </w:tc>
        <w:tc>
          <w:tcPr>
            <w:tcW w:w="0" w:type="auto"/>
            <w:tcBorders>
              <w:top w:val="nil"/>
              <w:left w:val="nil"/>
              <w:bottom w:val="single" w:sz="12" w:space="0" w:color="auto"/>
              <w:right w:val="nil"/>
            </w:tcBorders>
            <w:shd w:val="clear" w:color="auto" w:fill="auto"/>
            <w:noWrap/>
            <w:hideMark/>
          </w:tcPr>
          <w:p w14:paraId="787CDDF3" w14:textId="77777777" w:rsidR="0066047E" w:rsidRPr="009D74AD" w:rsidRDefault="0066047E" w:rsidP="0066047E">
            <w:pPr>
              <w:spacing w:after="0"/>
            </w:pPr>
            <w:r w:rsidRPr="009D74AD">
              <w:t>709.03</w:t>
            </w:r>
          </w:p>
        </w:tc>
        <w:tc>
          <w:tcPr>
            <w:tcW w:w="0" w:type="auto"/>
            <w:tcBorders>
              <w:top w:val="nil"/>
              <w:left w:val="nil"/>
              <w:bottom w:val="single" w:sz="12" w:space="0" w:color="auto"/>
              <w:right w:val="nil"/>
            </w:tcBorders>
            <w:shd w:val="clear" w:color="auto" w:fill="auto"/>
            <w:noWrap/>
            <w:hideMark/>
          </w:tcPr>
          <w:p w14:paraId="695BA730" w14:textId="77777777" w:rsidR="0066047E" w:rsidRPr="009D74AD" w:rsidRDefault="0066047E" w:rsidP="0066047E">
            <w:pPr>
              <w:spacing w:after="0"/>
            </w:pPr>
            <w:r w:rsidRPr="009D74AD">
              <w:t>44.88</w:t>
            </w:r>
          </w:p>
        </w:tc>
        <w:tc>
          <w:tcPr>
            <w:tcW w:w="0" w:type="auto"/>
            <w:tcBorders>
              <w:top w:val="nil"/>
              <w:left w:val="nil"/>
              <w:bottom w:val="single" w:sz="12" w:space="0" w:color="auto"/>
              <w:right w:val="nil"/>
            </w:tcBorders>
            <w:shd w:val="clear" w:color="auto" w:fill="auto"/>
            <w:noWrap/>
            <w:hideMark/>
          </w:tcPr>
          <w:p w14:paraId="7C29DCA3" w14:textId="77777777" w:rsidR="0066047E" w:rsidRPr="009D74AD" w:rsidRDefault="0066047E" w:rsidP="0066047E">
            <w:pPr>
              <w:spacing w:after="0"/>
            </w:pPr>
            <w:r w:rsidRPr="009D74AD">
              <w:t>0.00</w:t>
            </w:r>
          </w:p>
        </w:tc>
        <w:tc>
          <w:tcPr>
            <w:tcW w:w="0" w:type="auto"/>
            <w:tcBorders>
              <w:top w:val="nil"/>
              <w:left w:val="nil"/>
              <w:bottom w:val="single" w:sz="12" w:space="0" w:color="auto"/>
              <w:right w:val="nil"/>
            </w:tcBorders>
            <w:shd w:val="clear" w:color="auto" w:fill="auto"/>
            <w:noWrap/>
            <w:hideMark/>
          </w:tcPr>
          <w:p w14:paraId="6D02513F" w14:textId="77777777" w:rsidR="0066047E" w:rsidRPr="009D74AD" w:rsidRDefault="0066047E" w:rsidP="0066047E">
            <w:pPr>
              <w:spacing w:after="0"/>
            </w:pPr>
            <w:r w:rsidRPr="009D74AD">
              <w:t>0.06</w:t>
            </w:r>
          </w:p>
        </w:tc>
        <w:tc>
          <w:tcPr>
            <w:tcW w:w="0" w:type="auto"/>
            <w:tcBorders>
              <w:top w:val="nil"/>
              <w:left w:val="nil"/>
              <w:bottom w:val="single" w:sz="12" w:space="0" w:color="auto"/>
              <w:right w:val="nil"/>
            </w:tcBorders>
            <w:shd w:val="clear" w:color="auto" w:fill="auto"/>
            <w:noWrap/>
            <w:hideMark/>
          </w:tcPr>
          <w:p w14:paraId="0CF3DDCB" w14:textId="77777777" w:rsidR="0066047E" w:rsidRDefault="0066047E" w:rsidP="0066047E">
            <w:pPr>
              <w:spacing w:after="0"/>
            </w:pPr>
            <w:r w:rsidRPr="009D74AD">
              <w:t>0.46</w:t>
            </w:r>
          </w:p>
        </w:tc>
      </w:tr>
    </w:tbl>
    <w:p w14:paraId="7957203D" w14:textId="77777777" w:rsidR="0066047E" w:rsidRDefault="0066047E" w:rsidP="001072FA">
      <w:pPr>
        <w:rPr>
          <w:b/>
          <w:highlight w:val="yellow"/>
        </w:rPr>
      </w:pPr>
    </w:p>
    <w:p w14:paraId="1E7CB322" w14:textId="77777777" w:rsidR="00897315" w:rsidRDefault="00897315">
      <w:pPr>
        <w:rPr>
          <w:b/>
          <w:highlight w:val="yellow"/>
        </w:rPr>
      </w:pPr>
      <w:r>
        <w:rPr>
          <w:b/>
          <w:highlight w:val="yellow"/>
        </w:rPr>
        <w:br w:type="page"/>
      </w:r>
    </w:p>
    <w:tbl>
      <w:tblPr>
        <w:tblW w:w="5800" w:type="dxa"/>
        <w:jc w:val="center"/>
        <w:tblInd w:w="93" w:type="dxa"/>
        <w:tblLook w:val="04A0" w:firstRow="1" w:lastRow="0" w:firstColumn="1" w:lastColumn="0" w:noHBand="0" w:noVBand="1"/>
      </w:tblPr>
      <w:tblGrid>
        <w:gridCol w:w="3360"/>
        <w:gridCol w:w="1121"/>
        <w:gridCol w:w="574"/>
        <w:gridCol w:w="828"/>
      </w:tblGrid>
      <w:tr w:rsidR="00897315" w:rsidRPr="00B63005" w14:paraId="2555B857" w14:textId="77777777" w:rsidTr="006D6F6D">
        <w:trPr>
          <w:trHeight w:val="300"/>
          <w:jc w:val="center"/>
        </w:trPr>
        <w:tc>
          <w:tcPr>
            <w:tcW w:w="5800" w:type="dxa"/>
            <w:gridSpan w:val="4"/>
            <w:tcBorders>
              <w:top w:val="nil"/>
              <w:left w:val="nil"/>
              <w:bottom w:val="single" w:sz="12" w:space="0" w:color="auto"/>
              <w:right w:val="nil"/>
            </w:tcBorders>
            <w:shd w:val="clear" w:color="auto" w:fill="auto"/>
            <w:noWrap/>
            <w:vAlign w:val="bottom"/>
            <w:hideMark/>
          </w:tcPr>
          <w:p w14:paraId="30F0EA35" w14:textId="77777777" w:rsidR="00897315" w:rsidRPr="00035418" w:rsidRDefault="00897315" w:rsidP="006D6F6D">
            <w:pPr>
              <w:spacing w:after="0" w:line="240" w:lineRule="auto"/>
              <w:jc w:val="both"/>
              <w:rPr>
                <w:rFonts w:eastAsia="Times New Roman" w:cs="Times New Roman"/>
                <w:color w:val="000000"/>
                <w:lang w:eastAsia="en-GB"/>
              </w:rPr>
            </w:pPr>
            <w:r w:rsidRPr="00035418">
              <w:rPr>
                <w:rFonts w:eastAsia="Times New Roman" w:cs="Times New Roman"/>
                <w:b/>
                <w:color w:val="000000"/>
                <w:lang w:eastAsia="en-GB"/>
              </w:rPr>
              <w:lastRenderedPageBreak/>
              <w:t>Table S7.2.</w:t>
            </w:r>
            <w:r w:rsidRPr="00035418">
              <w:rPr>
                <w:rFonts w:eastAsia="Times New Roman" w:cs="Times New Roman"/>
                <w:color w:val="000000"/>
                <w:lang w:eastAsia="en-GB"/>
              </w:rPr>
              <w:t xml:space="preserve"> Test statistics (χ</w:t>
            </w:r>
            <w:r w:rsidRPr="00035418">
              <w:rPr>
                <w:rFonts w:eastAsia="Times New Roman" w:cs="Times New Roman"/>
                <w:color w:val="000000"/>
                <w:vertAlign w:val="superscript"/>
                <w:lang w:eastAsia="en-GB"/>
              </w:rPr>
              <w:t>2</w:t>
            </w:r>
            <w:r w:rsidRPr="00035418">
              <w:rPr>
                <w:rFonts w:eastAsia="Times New Roman" w:cs="Times New Roman"/>
                <w:color w:val="000000"/>
                <w:lang w:eastAsia="en-GB"/>
              </w:rPr>
              <w:t>), degrees of freedom (</w:t>
            </w:r>
            <w:proofErr w:type="spellStart"/>
            <w:r w:rsidRPr="00035418">
              <w:rPr>
                <w:rFonts w:eastAsia="Times New Roman" w:cs="Times New Roman"/>
                <w:color w:val="000000"/>
                <w:lang w:eastAsia="en-GB"/>
              </w:rPr>
              <w:t>d.f.</w:t>
            </w:r>
            <w:proofErr w:type="spellEnd"/>
            <w:r w:rsidRPr="00035418">
              <w:rPr>
                <w:rFonts w:eastAsia="Times New Roman" w:cs="Times New Roman"/>
                <w:color w:val="000000"/>
                <w:lang w:eastAsia="en-GB"/>
              </w:rPr>
              <w:t>) and p values from type III Wald tests on the best spatial models for common and rare species subsets (top ranked from Table S7.1). Explanatory variables were second order orthogonal polynomials and included average body size (BS + BS</w:t>
            </w:r>
            <w:r w:rsidRPr="00035418">
              <w:rPr>
                <w:rFonts w:eastAsia="Times New Roman" w:cs="Times New Roman"/>
                <w:color w:val="000000"/>
                <w:vertAlign w:val="superscript"/>
                <w:lang w:eastAsia="en-GB"/>
              </w:rPr>
              <w:t>2</w:t>
            </w:r>
            <w:r w:rsidRPr="00035418">
              <w:rPr>
                <w:rFonts w:eastAsia="Times New Roman" w:cs="Times New Roman"/>
                <w:color w:val="000000"/>
                <w:lang w:eastAsia="en-GB"/>
              </w:rPr>
              <w:t>), average summer temperature (T + T</w:t>
            </w:r>
            <w:r w:rsidRPr="00035418">
              <w:rPr>
                <w:rFonts w:eastAsia="Times New Roman" w:cs="Times New Roman"/>
                <w:color w:val="000000"/>
                <w:vertAlign w:val="superscript"/>
                <w:lang w:eastAsia="en-GB"/>
              </w:rPr>
              <w:t>2</w:t>
            </w:r>
            <w:r w:rsidRPr="00035418">
              <w:rPr>
                <w:rFonts w:eastAsia="Times New Roman" w:cs="Times New Roman"/>
                <w:color w:val="000000"/>
                <w:lang w:eastAsia="en-GB"/>
              </w:rPr>
              <w:t>) and average residual UV-B radiation (UV + UV</w:t>
            </w:r>
            <w:r w:rsidRPr="00035418">
              <w:rPr>
                <w:rFonts w:eastAsia="Times New Roman" w:cs="Times New Roman"/>
                <w:color w:val="000000"/>
                <w:vertAlign w:val="superscript"/>
                <w:lang w:eastAsia="en-GB"/>
              </w:rPr>
              <w:t>2</w:t>
            </w:r>
            <w:r w:rsidRPr="00035418">
              <w:rPr>
                <w:rFonts w:eastAsia="Times New Roman" w:cs="Times New Roman"/>
                <w:color w:val="000000"/>
                <w:lang w:eastAsia="en-GB"/>
              </w:rPr>
              <w:t>).</w:t>
            </w:r>
          </w:p>
        </w:tc>
      </w:tr>
      <w:tr w:rsidR="00897315" w:rsidRPr="00B63005" w14:paraId="18120F24" w14:textId="77777777" w:rsidTr="006D6F6D">
        <w:trPr>
          <w:trHeight w:val="300"/>
          <w:jc w:val="center"/>
        </w:trPr>
        <w:tc>
          <w:tcPr>
            <w:tcW w:w="3360" w:type="dxa"/>
            <w:tcBorders>
              <w:top w:val="single" w:sz="12" w:space="0" w:color="auto"/>
              <w:left w:val="nil"/>
              <w:bottom w:val="single" w:sz="4" w:space="0" w:color="auto"/>
              <w:right w:val="nil"/>
            </w:tcBorders>
            <w:shd w:val="clear" w:color="auto" w:fill="auto"/>
            <w:noWrap/>
            <w:vAlign w:val="center"/>
            <w:hideMark/>
          </w:tcPr>
          <w:p w14:paraId="648DA736" w14:textId="77777777" w:rsidR="00897315" w:rsidRPr="00035418" w:rsidRDefault="00897315" w:rsidP="006D6F6D">
            <w:pPr>
              <w:spacing w:after="0" w:line="240" w:lineRule="auto"/>
              <w:rPr>
                <w:rFonts w:eastAsia="Times New Roman" w:cs="Times New Roman"/>
                <w:color w:val="000000"/>
                <w:lang w:eastAsia="en-GB"/>
              </w:rPr>
            </w:pPr>
            <w:r w:rsidRPr="00035418">
              <w:rPr>
                <w:rFonts w:eastAsia="Times New Roman" w:cs="Times New Roman"/>
                <w:color w:val="000000"/>
                <w:lang w:eastAsia="en-GB"/>
              </w:rPr>
              <w:t>Common</w:t>
            </w:r>
          </w:p>
        </w:tc>
        <w:tc>
          <w:tcPr>
            <w:tcW w:w="1121" w:type="dxa"/>
            <w:tcBorders>
              <w:top w:val="single" w:sz="12" w:space="0" w:color="auto"/>
              <w:left w:val="nil"/>
              <w:bottom w:val="single" w:sz="4" w:space="0" w:color="auto"/>
              <w:right w:val="nil"/>
            </w:tcBorders>
            <w:shd w:val="clear" w:color="auto" w:fill="auto"/>
            <w:noWrap/>
            <w:vAlign w:val="bottom"/>
            <w:hideMark/>
          </w:tcPr>
          <w:p w14:paraId="2954B901" w14:textId="77777777" w:rsidR="00897315" w:rsidRPr="00035418" w:rsidRDefault="00897315" w:rsidP="00035418">
            <w:pPr>
              <w:spacing w:after="0" w:line="240" w:lineRule="auto"/>
              <w:jc w:val="center"/>
              <w:rPr>
                <w:rFonts w:eastAsia="Times New Roman" w:cs="Times New Roman"/>
                <w:color w:val="000000"/>
                <w:lang w:eastAsia="en-GB"/>
              </w:rPr>
            </w:pPr>
            <w:r w:rsidRPr="00035418">
              <w:rPr>
                <w:rFonts w:eastAsia="Times New Roman" w:cs="Times New Roman"/>
                <w:color w:val="000000"/>
                <w:lang w:eastAsia="en-GB"/>
              </w:rPr>
              <w:t>χ</w:t>
            </w:r>
            <w:r w:rsidRPr="00035418">
              <w:rPr>
                <w:rFonts w:eastAsia="Times New Roman" w:cs="Times New Roman"/>
                <w:color w:val="000000"/>
                <w:vertAlign w:val="superscript"/>
                <w:lang w:eastAsia="en-GB"/>
              </w:rPr>
              <w:t>2</w:t>
            </w:r>
          </w:p>
        </w:tc>
        <w:tc>
          <w:tcPr>
            <w:tcW w:w="574" w:type="dxa"/>
            <w:tcBorders>
              <w:top w:val="single" w:sz="12" w:space="0" w:color="auto"/>
              <w:left w:val="nil"/>
              <w:bottom w:val="single" w:sz="4" w:space="0" w:color="auto"/>
              <w:right w:val="nil"/>
            </w:tcBorders>
            <w:shd w:val="clear" w:color="auto" w:fill="auto"/>
            <w:noWrap/>
            <w:vAlign w:val="bottom"/>
            <w:hideMark/>
          </w:tcPr>
          <w:p w14:paraId="324A34E7" w14:textId="77777777" w:rsidR="00897315" w:rsidRPr="00035418" w:rsidRDefault="00897315" w:rsidP="00035418">
            <w:pPr>
              <w:spacing w:after="0" w:line="240" w:lineRule="auto"/>
              <w:jc w:val="center"/>
              <w:rPr>
                <w:rFonts w:eastAsia="Times New Roman" w:cs="Times New Roman"/>
                <w:color w:val="000000"/>
                <w:lang w:eastAsia="en-GB"/>
              </w:rPr>
            </w:pPr>
            <w:proofErr w:type="spellStart"/>
            <w:r w:rsidRPr="00035418">
              <w:rPr>
                <w:rFonts w:eastAsia="Times New Roman" w:cs="Times New Roman"/>
                <w:color w:val="000000"/>
                <w:lang w:eastAsia="en-GB"/>
              </w:rPr>
              <w:t>d.f.</w:t>
            </w:r>
            <w:proofErr w:type="spellEnd"/>
          </w:p>
        </w:tc>
        <w:tc>
          <w:tcPr>
            <w:tcW w:w="745" w:type="dxa"/>
            <w:tcBorders>
              <w:top w:val="single" w:sz="12" w:space="0" w:color="auto"/>
              <w:left w:val="nil"/>
              <w:bottom w:val="single" w:sz="4" w:space="0" w:color="auto"/>
              <w:right w:val="nil"/>
            </w:tcBorders>
            <w:shd w:val="clear" w:color="auto" w:fill="auto"/>
            <w:noWrap/>
            <w:vAlign w:val="bottom"/>
            <w:hideMark/>
          </w:tcPr>
          <w:p w14:paraId="63DC5E14" w14:textId="77777777" w:rsidR="00897315" w:rsidRPr="00035418" w:rsidRDefault="00897315" w:rsidP="00035418">
            <w:pPr>
              <w:spacing w:after="0" w:line="240" w:lineRule="auto"/>
              <w:jc w:val="center"/>
              <w:rPr>
                <w:rFonts w:eastAsia="Times New Roman" w:cs="Times New Roman"/>
                <w:color w:val="000000"/>
                <w:lang w:eastAsia="en-GB"/>
              </w:rPr>
            </w:pPr>
            <w:r w:rsidRPr="00035418">
              <w:rPr>
                <w:rFonts w:eastAsia="Times New Roman" w:cs="Times New Roman"/>
                <w:color w:val="000000"/>
                <w:lang w:eastAsia="en-GB"/>
              </w:rPr>
              <w:t>p</w:t>
            </w:r>
          </w:p>
        </w:tc>
      </w:tr>
      <w:tr w:rsidR="00897315" w:rsidRPr="00B63005" w14:paraId="2232E2FB" w14:textId="77777777" w:rsidTr="006D6F6D">
        <w:trPr>
          <w:trHeight w:val="300"/>
          <w:jc w:val="center"/>
        </w:trPr>
        <w:tc>
          <w:tcPr>
            <w:tcW w:w="3360" w:type="dxa"/>
            <w:tcBorders>
              <w:top w:val="single" w:sz="4" w:space="0" w:color="auto"/>
              <w:left w:val="nil"/>
              <w:bottom w:val="nil"/>
              <w:right w:val="nil"/>
            </w:tcBorders>
            <w:shd w:val="clear" w:color="auto" w:fill="auto"/>
            <w:noWrap/>
            <w:vAlign w:val="center"/>
            <w:hideMark/>
          </w:tcPr>
          <w:p w14:paraId="07DBA4CF" w14:textId="77777777" w:rsidR="00897315" w:rsidRPr="00035418" w:rsidRDefault="00897315" w:rsidP="00035418">
            <w:pPr>
              <w:spacing w:after="0" w:line="240" w:lineRule="auto"/>
              <w:rPr>
                <w:rFonts w:eastAsia="Times New Roman" w:cs="Times New Roman"/>
                <w:color w:val="000000"/>
                <w:lang w:eastAsia="en-GB"/>
              </w:rPr>
            </w:pPr>
            <w:r w:rsidRPr="00035418">
              <w:rPr>
                <w:rFonts w:eastAsia="Times New Roman" w:cs="Times New Roman"/>
                <w:color w:val="000000"/>
                <w:lang w:eastAsia="en-GB"/>
              </w:rPr>
              <w:t>T + T</w:t>
            </w:r>
            <w:r w:rsidRPr="00035418">
              <w:rPr>
                <w:rFonts w:eastAsia="Times New Roman" w:cs="Times New Roman"/>
                <w:color w:val="000000"/>
                <w:vertAlign w:val="superscript"/>
                <w:lang w:eastAsia="en-GB"/>
              </w:rPr>
              <w:t>2</w:t>
            </w:r>
          </w:p>
        </w:tc>
        <w:tc>
          <w:tcPr>
            <w:tcW w:w="1121" w:type="dxa"/>
            <w:tcBorders>
              <w:top w:val="single" w:sz="4" w:space="0" w:color="auto"/>
              <w:left w:val="nil"/>
              <w:bottom w:val="nil"/>
              <w:right w:val="nil"/>
            </w:tcBorders>
            <w:shd w:val="clear" w:color="auto" w:fill="auto"/>
            <w:noWrap/>
            <w:hideMark/>
          </w:tcPr>
          <w:p w14:paraId="104E4CAE" w14:textId="77777777" w:rsidR="00897315" w:rsidRPr="00035418" w:rsidRDefault="00897315" w:rsidP="00035418">
            <w:pPr>
              <w:spacing w:after="0"/>
              <w:jc w:val="center"/>
            </w:pPr>
            <w:r w:rsidRPr="00035418">
              <w:t>18.49</w:t>
            </w:r>
          </w:p>
        </w:tc>
        <w:tc>
          <w:tcPr>
            <w:tcW w:w="574" w:type="dxa"/>
            <w:tcBorders>
              <w:top w:val="single" w:sz="4" w:space="0" w:color="auto"/>
              <w:left w:val="nil"/>
              <w:bottom w:val="nil"/>
              <w:right w:val="nil"/>
            </w:tcBorders>
            <w:shd w:val="clear" w:color="auto" w:fill="auto"/>
            <w:noWrap/>
            <w:hideMark/>
          </w:tcPr>
          <w:p w14:paraId="26E05A85" w14:textId="77777777" w:rsidR="00897315" w:rsidRPr="00035418" w:rsidRDefault="00897315" w:rsidP="00035418">
            <w:pPr>
              <w:spacing w:after="0"/>
              <w:jc w:val="center"/>
            </w:pPr>
            <w:r w:rsidRPr="00035418">
              <w:t>2</w:t>
            </w:r>
          </w:p>
        </w:tc>
        <w:tc>
          <w:tcPr>
            <w:tcW w:w="745" w:type="dxa"/>
            <w:tcBorders>
              <w:top w:val="single" w:sz="4" w:space="0" w:color="auto"/>
              <w:left w:val="nil"/>
              <w:bottom w:val="nil"/>
              <w:right w:val="nil"/>
            </w:tcBorders>
            <w:shd w:val="clear" w:color="auto" w:fill="auto"/>
            <w:noWrap/>
            <w:hideMark/>
          </w:tcPr>
          <w:p w14:paraId="07FD79B6" w14:textId="77777777" w:rsidR="00897315" w:rsidRPr="00035418" w:rsidRDefault="00035418" w:rsidP="00035418">
            <w:pPr>
              <w:spacing w:after="0"/>
              <w:jc w:val="center"/>
            </w:pPr>
            <w:r>
              <w:t>&lt;0.001</w:t>
            </w:r>
          </w:p>
        </w:tc>
      </w:tr>
      <w:tr w:rsidR="00897315" w:rsidRPr="00B63005" w14:paraId="5B2000BA" w14:textId="77777777" w:rsidTr="006D6F6D">
        <w:trPr>
          <w:trHeight w:val="300"/>
          <w:jc w:val="center"/>
        </w:trPr>
        <w:tc>
          <w:tcPr>
            <w:tcW w:w="3360" w:type="dxa"/>
            <w:tcBorders>
              <w:top w:val="nil"/>
              <w:left w:val="nil"/>
              <w:bottom w:val="nil"/>
              <w:right w:val="nil"/>
            </w:tcBorders>
            <w:shd w:val="clear" w:color="auto" w:fill="auto"/>
            <w:noWrap/>
            <w:vAlign w:val="center"/>
            <w:hideMark/>
          </w:tcPr>
          <w:p w14:paraId="153A82F0" w14:textId="77777777" w:rsidR="00897315" w:rsidRPr="00035418" w:rsidRDefault="00897315" w:rsidP="00035418">
            <w:pPr>
              <w:spacing w:after="0" w:line="240" w:lineRule="auto"/>
              <w:rPr>
                <w:rFonts w:eastAsia="Times New Roman" w:cs="Times New Roman"/>
                <w:color w:val="000000"/>
                <w:lang w:eastAsia="en-GB"/>
              </w:rPr>
            </w:pPr>
            <w:r w:rsidRPr="00035418">
              <w:rPr>
                <w:rFonts w:eastAsia="Times New Roman" w:cs="Times New Roman"/>
                <w:color w:val="000000"/>
                <w:lang w:eastAsia="en-GB"/>
              </w:rPr>
              <w:t>UV + UV</w:t>
            </w:r>
            <w:r w:rsidRPr="00035418">
              <w:rPr>
                <w:rFonts w:eastAsia="Times New Roman" w:cs="Times New Roman"/>
                <w:color w:val="000000"/>
                <w:vertAlign w:val="superscript"/>
                <w:lang w:eastAsia="en-GB"/>
              </w:rPr>
              <w:t>2</w:t>
            </w:r>
          </w:p>
        </w:tc>
        <w:tc>
          <w:tcPr>
            <w:tcW w:w="1121" w:type="dxa"/>
            <w:tcBorders>
              <w:top w:val="nil"/>
              <w:left w:val="nil"/>
              <w:bottom w:val="nil"/>
              <w:right w:val="nil"/>
            </w:tcBorders>
            <w:shd w:val="clear" w:color="auto" w:fill="auto"/>
            <w:noWrap/>
            <w:hideMark/>
          </w:tcPr>
          <w:p w14:paraId="00BDFD2B" w14:textId="77777777" w:rsidR="00897315" w:rsidRPr="00035418" w:rsidRDefault="00897315" w:rsidP="00035418">
            <w:pPr>
              <w:spacing w:after="0"/>
              <w:jc w:val="center"/>
            </w:pPr>
            <w:r w:rsidRPr="00035418">
              <w:t>1.19</w:t>
            </w:r>
          </w:p>
        </w:tc>
        <w:tc>
          <w:tcPr>
            <w:tcW w:w="574" w:type="dxa"/>
            <w:tcBorders>
              <w:top w:val="nil"/>
              <w:left w:val="nil"/>
              <w:bottom w:val="nil"/>
              <w:right w:val="nil"/>
            </w:tcBorders>
            <w:shd w:val="clear" w:color="auto" w:fill="auto"/>
            <w:noWrap/>
            <w:hideMark/>
          </w:tcPr>
          <w:p w14:paraId="13A61525" w14:textId="77777777" w:rsidR="00897315" w:rsidRPr="00035418" w:rsidRDefault="00897315" w:rsidP="00035418">
            <w:pPr>
              <w:spacing w:after="0"/>
              <w:jc w:val="center"/>
            </w:pPr>
            <w:r w:rsidRPr="00035418">
              <w:t>2</w:t>
            </w:r>
          </w:p>
        </w:tc>
        <w:tc>
          <w:tcPr>
            <w:tcW w:w="745" w:type="dxa"/>
            <w:tcBorders>
              <w:top w:val="nil"/>
              <w:left w:val="nil"/>
              <w:bottom w:val="nil"/>
              <w:right w:val="nil"/>
            </w:tcBorders>
            <w:shd w:val="clear" w:color="auto" w:fill="auto"/>
            <w:noWrap/>
            <w:hideMark/>
          </w:tcPr>
          <w:p w14:paraId="6585DA99" w14:textId="77777777" w:rsidR="00897315" w:rsidRPr="00035418" w:rsidRDefault="00897315" w:rsidP="00035418">
            <w:pPr>
              <w:spacing w:after="0"/>
              <w:jc w:val="center"/>
            </w:pPr>
            <w:r w:rsidRPr="00035418">
              <w:t>0.55</w:t>
            </w:r>
          </w:p>
        </w:tc>
      </w:tr>
      <w:tr w:rsidR="00897315" w:rsidRPr="00B63005" w14:paraId="2D127EF2" w14:textId="77777777" w:rsidTr="006D6F6D">
        <w:trPr>
          <w:trHeight w:val="300"/>
          <w:jc w:val="center"/>
        </w:trPr>
        <w:tc>
          <w:tcPr>
            <w:tcW w:w="3360" w:type="dxa"/>
            <w:tcBorders>
              <w:top w:val="nil"/>
              <w:left w:val="nil"/>
              <w:bottom w:val="nil"/>
              <w:right w:val="nil"/>
            </w:tcBorders>
            <w:shd w:val="clear" w:color="auto" w:fill="auto"/>
            <w:noWrap/>
            <w:vAlign w:val="center"/>
            <w:hideMark/>
          </w:tcPr>
          <w:p w14:paraId="75C8B955" w14:textId="77777777" w:rsidR="00897315" w:rsidRPr="00035418" w:rsidRDefault="00897315" w:rsidP="00035418">
            <w:pPr>
              <w:spacing w:after="0" w:line="240" w:lineRule="auto"/>
              <w:rPr>
                <w:rFonts w:eastAsia="Times New Roman" w:cs="Times New Roman"/>
                <w:color w:val="000000"/>
                <w:lang w:eastAsia="en-GB"/>
              </w:rPr>
            </w:pPr>
            <w:r w:rsidRPr="00035418">
              <w:rPr>
                <w:rFonts w:eastAsia="Times New Roman" w:cs="Times New Roman"/>
                <w:color w:val="000000"/>
                <w:lang w:eastAsia="en-GB"/>
              </w:rPr>
              <w:t>BS + BS</w:t>
            </w:r>
            <w:r w:rsidRPr="00035418">
              <w:rPr>
                <w:rFonts w:eastAsia="Times New Roman" w:cs="Times New Roman"/>
                <w:color w:val="000000"/>
                <w:vertAlign w:val="superscript"/>
                <w:lang w:eastAsia="en-GB"/>
              </w:rPr>
              <w:t>2</w:t>
            </w:r>
          </w:p>
        </w:tc>
        <w:tc>
          <w:tcPr>
            <w:tcW w:w="1121" w:type="dxa"/>
            <w:tcBorders>
              <w:top w:val="nil"/>
              <w:left w:val="nil"/>
              <w:bottom w:val="nil"/>
              <w:right w:val="nil"/>
            </w:tcBorders>
            <w:shd w:val="clear" w:color="auto" w:fill="auto"/>
            <w:noWrap/>
            <w:hideMark/>
          </w:tcPr>
          <w:p w14:paraId="307AE2F2" w14:textId="77777777" w:rsidR="00897315" w:rsidRPr="00035418" w:rsidRDefault="00897315" w:rsidP="00035418">
            <w:pPr>
              <w:spacing w:after="0"/>
              <w:jc w:val="center"/>
            </w:pPr>
            <w:r w:rsidRPr="00035418">
              <w:t>39.81</w:t>
            </w:r>
          </w:p>
        </w:tc>
        <w:tc>
          <w:tcPr>
            <w:tcW w:w="574" w:type="dxa"/>
            <w:tcBorders>
              <w:top w:val="nil"/>
              <w:left w:val="nil"/>
              <w:bottom w:val="nil"/>
              <w:right w:val="nil"/>
            </w:tcBorders>
            <w:shd w:val="clear" w:color="auto" w:fill="auto"/>
            <w:noWrap/>
            <w:hideMark/>
          </w:tcPr>
          <w:p w14:paraId="75613B7F" w14:textId="77777777" w:rsidR="00897315" w:rsidRPr="00035418" w:rsidRDefault="00897315" w:rsidP="00035418">
            <w:pPr>
              <w:spacing w:after="0"/>
              <w:jc w:val="center"/>
            </w:pPr>
            <w:r w:rsidRPr="00035418">
              <w:t>2</w:t>
            </w:r>
          </w:p>
        </w:tc>
        <w:tc>
          <w:tcPr>
            <w:tcW w:w="745" w:type="dxa"/>
            <w:tcBorders>
              <w:top w:val="nil"/>
              <w:left w:val="nil"/>
              <w:bottom w:val="nil"/>
              <w:right w:val="nil"/>
            </w:tcBorders>
            <w:shd w:val="clear" w:color="auto" w:fill="auto"/>
            <w:noWrap/>
            <w:hideMark/>
          </w:tcPr>
          <w:p w14:paraId="2E347252" w14:textId="77777777" w:rsidR="00897315" w:rsidRPr="00035418" w:rsidRDefault="00035418" w:rsidP="00035418">
            <w:pPr>
              <w:spacing w:after="0"/>
              <w:jc w:val="center"/>
            </w:pPr>
            <w:r>
              <w:t>&lt;0.001</w:t>
            </w:r>
          </w:p>
        </w:tc>
      </w:tr>
      <w:tr w:rsidR="00897315" w:rsidRPr="00B63005" w14:paraId="6DAE1577" w14:textId="77777777" w:rsidTr="006D6F6D">
        <w:trPr>
          <w:trHeight w:val="300"/>
          <w:jc w:val="center"/>
        </w:trPr>
        <w:tc>
          <w:tcPr>
            <w:tcW w:w="3360" w:type="dxa"/>
            <w:tcBorders>
              <w:top w:val="nil"/>
              <w:left w:val="nil"/>
              <w:bottom w:val="nil"/>
              <w:right w:val="nil"/>
            </w:tcBorders>
            <w:shd w:val="clear" w:color="auto" w:fill="auto"/>
            <w:noWrap/>
            <w:vAlign w:val="center"/>
            <w:hideMark/>
          </w:tcPr>
          <w:p w14:paraId="399CC482" w14:textId="77777777" w:rsidR="00897315" w:rsidRPr="00035418" w:rsidRDefault="00897315" w:rsidP="00035418">
            <w:pPr>
              <w:spacing w:after="0" w:line="240" w:lineRule="auto"/>
              <w:rPr>
                <w:rFonts w:eastAsia="Times New Roman" w:cs="Times New Roman"/>
                <w:color w:val="000000"/>
                <w:lang w:eastAsia="en-GB"/>
              </w:rPr>
            </w:pPr>
            <w:r w:rsidRPr="00035418">
              <w:rPr>
                <w:rFonts w:eastAsia="Times New Roman" w:cs="Times New Roman"/>
                <w:color w:val="000000"/>
                <w:lang w:eastAsia="en-GB"/>
              </w:rPr>
              <w:t>(T + T</w:t>
            </w:r>
            <w:r w:rsidRPr="00035418">
              <w:rPr>
                <w:rFonts w:eastAsia="Times New Roman" w:cs="Times New Roman"/>
                <w:color w:val="000000"/>
                <w:vertAlign w:val="superscript"/>
                <w:lang w:eastAsia="en-GB"/>
              </w:rPr>
              <w:t>2</w:t>
            </w:r>
            <w:r w:rsidRPr="00035418">
              <w:rPr>
                <w:rFonts w:eastAsia="Times New Roman" w:cs="Times New Roman"/>
                <w:color w:val="000000"/>
                <w:lang w:eastAsia="en-GB"/>
              </w:rPr>
              <w:t>) X (UV + UV</w:t>
            </w:r>
            <w:r w:rsidRPr="00035418">
              <w:rPr>
                <w:rFonts w:eastAsia="Times New Roman" w:cs="Times New Roman"/>
                <w:color w:val="000000"/>
                <w:vertAlign w:val="superscript"/>
                <w:lang w:eastAsia="en-GB"/>
              </w:rPr>
              <w:t>2</w:t>
            </w:r>
            <w:r w:rsidRPr="00035418">
              <w:rPr>
                <w:rFonts w:eastAsia="Times New Roman" w:cs="Times New Roman"/>
                <w:color w:val="000000"/>
                <w:lang w:eastAsia="en-GB"/>
              </w:rPr>
              <w:t>)</w:t>
            </w:r>
          </w:p>
        </w:tc>
        <w:tc>
          <w:tcPr>
            <w:tcW w:w="1121" w:type="dxa"/>
            <w:tcBorders>
              <w:top w:val="nil"/>
              <w:left w:val="nil"/>
              <w:bottom w:val="nil"/>
              <w:right w:val="nil"/>
            </w:tcBorders>
            <w:shd w:val="clear" w:color="auto" w:fill="auto"/>
            <w:noWrap/>
            <w:hideMark/>
          </w:tcPr>
          <w:p w14:paraId="4E2B8AB7" w14:textId="77777777" w:rsidR="00897315" w:rsidRPr="00035418" w:rsidRDefault="00897315" w:rsidP="00035418">
            <w:pPr>
              <w:spacing w:after="0"/>
              <w:jc w:val="center"/>
            </w:pPr>
            <w:r w:rsidRPr="00035418">
              <w:t>21.67</w:t>
            </w:r>
          </w:p>
        </w:tc>
        <w:tc>
          <w:tcPr>
            <w:tcW w:w="574" w:type="dxa"/>
            <w:tcBorders>
              <w:top w:val="nil"/>
              <w:left w:val="nil"/>
              <w:bottom w:val="nil"/>
              <w:right w:val="nil"/>
            </w:tcBorders>
            <w:shd w:val="clear" w:color="auto" w:fill="auto"/>
            <w:noWrap/>
            <w:hideMark/>
          </w:tcPr>
          <w:p w14:paraId="77756000" w14:textId="77777777" w:rsidR="00897315" w:rsidRPr="00035418" w:rsidRDefault="00897315" w:rsidP="00035418">
            <w:pPr>
              <w:spacing w:after="0"/>
              <w:jc w:val="center"/>
            </w:pPr>
            <w:r w:rsidRPr="00035418">
              <w:t>4</w:t>
            </w:r>
          </w:p>
        </w:tc>
        <w:tc>
          <w:tcPr>
            <w:tcW w:w="745" w:type="dxa"/>
            <w:tcBorders>
              <w:top w:val="nil"/>
              <w:left w:val="nil"/>
              <w:bottom w:val="nil"/>
              <w:right w:val="nil"/>
            </w:tcBorders>
            <w:shd w:val="clear" w:color="auto" w:fill="auto"/>
            <w:noWrap/>
            <w:hideMark/>
          </w:tcPr>
          <w:p w14:paraId="6CF0D1D0" w14:textId="77777777" w:rsidR="00897315" w:rsidRPr="00035418" w:rsidRDefault="00035418" w:rsidP="00035418">
            <w:pPr>
              <w:spacing w:after="0"/>
              <w:jc w:val="center"/>
            </w:pPr>
            <w:r>
              <w:t>&lt;0.001</w:t>
            </w:r>
          </w:p>
        </w:tc>
      </w:tr>
      <w:tr w:rsidR="00897315" w:rsidRPr="00B63005" w14:paraId="734A7A38" w14:textId="77777777" w:rsidTr="006D6F6D">
        <w:trPr>
          <w:trHeight w:val="300"/>
          <w:jc w:val="center"/>
        </w:trPr>
        <w:tc>
          <w:tcPr>
            <w:tcW w:w="3360" w:type="dxa"/>
            <w:tcBorders>
              <w:top w:val="nil"/>
              <w:left w:val="nil"/>
              <w:bottom w:val="nil"/>
              <w:right w:val="nil"/>
            </w:tcBorders>
            <w:shd w:val="clear" w:color="auto" w:fill="auto"/>
            <w:noWrap/>
            <w:vAlign w:val="center"/>
            <w:hideMark/>
          </w:tcPr>
          <w:p w14:paraId="4A7A6EA4" w14:textId="77777777" w:rsidR="00897315" w:rsidRPr="00035418" w:rsidRDefault="00897315" w:rsidP="006D6F6D">
            <w:pPr>
              <w:spacing w:after="0" w:line="240" w:lineRule="auto"/>
              <w:rPr>
                <w:rFonts w:eastAsia="Times New Roman" w:cs="Times New Roman"/>
                <w:color w:val="000000"/>
                <w:lang w:eastAsia="en-GB"/>
              </w:rPr>
            </w:pPr>
          </w:p>
        </w:tc>
        <w:tc>
          <w:tcPr>
            <w:tcW w:w="1121" w:type="dxa"/>
            <w:tcBorders>
              <w:top w:val="nil"/>
              <w:left w:val="nil"/>
              <w:bottom w:val="nil"/>
              <w:right w:val="nil"/>
            </w:tcBorders>
            <w:shd w:val="clear" w:color="auto" w:fill="auto"/>
            <w:noWrap/>
            <w:vAlign w:val="bottom"/>
            <w:hideMark/>
          </w:tcPr>
          <w:p w14:paraId="55F35F85" w14:textId="77777777" w:rsidR="00897315" w:rsidRPr="00035418" w:rsidRDefault="00897315" w:rsidP="00035418">
            <w:pPr>
              <w:spacing w:after="0" w:line="240" w:lineRule="auto"/>
              <w:jc w:val="center"/>
              <w:rPr>
                <w:rFonts w:eastAsia="Times New Roman" w:cs="Times New Roman"/>
                <w:color w:val="000000"/>
                <w:lang w:eastAsia="en-GB"/>
              </w:rPr>
            </w:pPr>
          </w:p>
        </w:tc>
        <w:tc>
          <w:tcPr>
            <w:tcW w:w="574" w:type="dxa"/>
            <w:tcBorders>
              <w:top w:val="nil"/>
              <w:left w:val="nil"/>
              <w:bottom w:val="nil"/>
              <w:right w:val="nil"/>
            </w:tcBorders>
            <w:shd w:val="clear" w:color="auto" w:fill="auto"/>
            <w:noWrap/>
            <w:vAlign w:val="bottom"/>
            <w:hideMark/>
          </w:tcPr>
          <w:p w14:paraId="74A45844" w14:textId="77777777" w:rsidR="00897315" w:rsidRPr="00035418" w:rsidRDefault="00897315" w:rsidP="00035418">
            <w:pPr>
              <w:spacing w:after="0" w:line="240" w:lineRule="auto"/>
              <w:jc w:val="center"/>
              <w:rPr>
                <w:rFonts w:eastAsia="Times New Roman" w:cs="Times New Roman"/>
                <w:color w:val="000000"/>
                <w:lang w:eastAsia="en-GB"/>
              </w:rPr>
            </w:pPr>
          </w:p>
        </w:tc>
        <w:tc>
          <w:tcPr>
            <w:tcW w:w="745" w:type="dxa"/>
            <w:tcBorders>
              <w:top w:val="nil"/>
              <w:left w:val="nil"/>
              <w:bottom w:val="nil"/>
              <w:right w:val="nil"/>
            </w:tcBorders>
            <w:shd w:val="clear" w:color="auto" w:fill="auto"/>
            <w:noWrap/>
            <w:vAlign w:val="bottom"/>
            <w:hideMark/>
          </w:tcPr>
          <w:p w14:paraId="5FDB1892" w14:textId="77777777" w:rsidR="00897315" w:rsidRPr="00035418" w:rsidRDefault="00897315" w:rsidP="00035418">
            <w:pPr>
              <w:spacing w:after="0" w:line="240" w:lineRule="auto"/>
              <w:jc w:val="center"/>
              <w:rPr>
                <w:rFonts w:eastAsia="Times New Roman" w:cs="Times New Roman"/>
                <w:color w:val="000000"/>
                <w:lang w:eastAsia="en-GB"/>
              </w:rPr>
            </w:pPr>
          </w:p>
        </w:tc>
      </w:tr>
      <w:tr w:rsidR="00897315" w:rsidRPr="00B63005" w14:paraId="32B92823" w14:textId="77777777" w:rsidTr="00035418">
        <w:trPr>
          <w:trHeight w:val="300"/>
          <w:jc w:val="center"/>
        </w:trPr>
        <w:tc>
          <w:tcPr>
            <w:tcW w:w="3360" w:type="dxa"/>
            <w:tcBorders>
              <w:top w:val="nil"/>
              <w:left w:val="nil"/>
              <w:bottom w:val="single" w:sz="4" w:space="0" w:color="auto"/>
              <w:right w:val="nil"/>
            </w:tcBorders>
            <w:shd w:val="clear" w:color="auto" w:fill="auto"/>
            <w:noWrap/>
            <w:vAlign w:val="center"/>
            <w:hideMark/>
          </w:tcPr>
          <w:p w14:paraId="0B3FA6BD" w14:textId="77777777" w:rsidR="00897315" w:rsidRPr="00035418" w:rsidRDefault="00897315" w:rsidP="006D6F6D">
            <w:pPr>
              <w:spacing w:after="0" w:line="240" w:lineRule="auto"/>
              <w:rPr>
                <w:rFonts w:eastAsia="Times New Roman" w:cs="Times New Roman"/>
                <w:color w:val="000000"/>
                <w:lang w:eastAsia="en-GB"/>
              </w:rPr>
            </w:pPr>
            <w:r w:rsidRPr="00035418">
              <w:rPr>
                <w:rFonts w:eastAsia="Times New Roman" w:cs="Times New Roman"/>
                <w:color w:val="000000"/>
                <w:lang w:eastAsia="en-GB"/>
              </w:rPr>
              <w:t>Rare</w:t>
            </w:r>
          </w:p>
        </w:tc>
        <w:tc>
          <w:tcPr>
            <w:tcW w:w="1121" w:type="dxa"/>
            <w:tcBorders>
              <w:top w:val="nil"/>
              <w:left w:val="nil"/>
              <w:bottom w:val="single" w:sz="4" w:space="0" w:color="auto"/>
              <w:right w:val="nil"/>
            </w:tcBorders>
            <w:shd w:val="clear" w:color="auto" w:fill="auto"/>
            <w:noWrap/>
            <w:vAlign w:val="bottom"/>
            <w:hideMark/>
          </w:tcPr>
          <w:p w14:paraId="23EC65D2" w14:textId="77777777" w:rsidR="00897315" w:rsidRPr="00035418" w:rsidRDefault="00897315" w:rsidP="00035418">
            <w:pPr>
              <w:spacing w:after="0" w:line="240" w:lineRule="auto"/>
              <w:jc w:val="center"/>
              <w:rPr>
                <w:rFonts w:eastAsia="Times New Roman" w:cs="Times New Roman"/>
                <w:color w:val="000000"/>
                <w:lang w:eastAsia="en-GB"/>
              </w:rPr>
            </w:pPr>
          </w:p>
        </w:tc>
        <w:tc>
          <w:tcPr>
            <w:tcW w:w="574" w:type="dxa"/>
            <w:tcBorders>
              <w:top w:val="nil"/>
              <w:left w:val="nil"/>
              <w:bottom w:val="single" w:sz="4" w:space="0" w:color="auto"/>
              <w:right w:val="nil"/>
            </w:tcBorders>
            <w:shd w:val="clear" w:color="auto" w:fill="auto"/>
            <w:noWrap/>
            <w:vAlign w:val="bottom"/>
            <w:hideMark/>
          </w:tcPr>
          <w:p w14:paraId="3F0AF5DE" w14:textId="77777777" w:rsidR="00897315" w:rsidRPr="00035418" w:rsidRDefault="00897315" w:rsidP="00035418">
            <w:pPr>
              <w:spacing w:after="0" w:line="240" w:lineRule="auto"/>
              <w:jc w:val="center"/>
              <w:rPr>
                <w:rFonts w:eastAsia="Times New Roman" w:cs="Times New Roman"/>
                <w:color w:val="000000"/>
                <w:lang w:eastAsia="en-GB"/>
              </w:rPr>
            </w:pPr>
          </w:p>
        </w:tc>
        <w:tc>
          <w:tcPr>
            <w:tcW w:w="745" w:type="dxa"/>
            <w:tcBorders>
              <w:top w:val="nil"/>
              <w:left w:val="nil"/>
              <w:bottom w:val="single" w:sz="4" w:space="0" w:color="auto"/>
              <w:right w:val="nil"/>
            </w:tcBorders>
            <w:shd w:val="clear" w:color="auto" w:fill="auto"/>
            <w:noWrap/>
            <w:vAlign w:val="bottom"/>
            <w:hideMark/>
          </w:tcPr>
          <w:p w14:paraId="2287118E" w14:textId="77777777" w:rsidR="00897315" w:rsidRPr="00035418" w:rsidRDefault="00897315" w:rsidP="00035418">
            <w:pPr>
              <w:spacing w:after="0" w:line="240" w:lineRule="auto"/>
              <w:jc w:val="center"/>
              <w:rPr>
                <w:rFonts w:eastAsia="Times New Roman" w:cs="Times New Roman"/>
                <w:color w:val="000000"/>
                <w:lang w:eastAsia="en-GB"/>
              </w:rPr>
            </w:pPr>
          </w:p>
        </w:tc>
      </w:tr>
      <w:tr w:rsidR="00897315" w:rsidRPr="00B63005" w14:paraId="5F7AEE98" w14:textId="77777777" w:rsidTr="00035418">
        <w:trPr>
          <w:trHeight w:val="300"/>
          <w:jc w:val="center"/>
        </w:trPr>
        <w:tc>
          <w:tcPr>
            <w:tcW w:w="3360" w:type="dxa"/>
            <w:tcBorders>
              <w:top w:val="single" w:sz="4" w:space="0" w:color="auto"/>
              <w:left w:val="nil"/>
              <w:right w:val="nil"/>
            </w:tcBorders>
            <w:shd w:val="clear" w:color="auto" w:fill="auto"/>
            <w:noWrap/>
            <w:vAlign w:val="center"/>
            <w:hideMark/>
          </w:tcPr>
          <w:p w14:paraId="04459F5C" w14:textId="77777777" w:rsidR="00897315" w:rsidRPr="00035418" w:rsidRDefault="00897315" w:rsidP="006D6F6D">
            <w:pPr>
              <w:spacing w:after="0" w:line="240" w:lineRule="auto"/>
              <w:rPr>
                <w:rFonts w:eastAsia="Times New Roman" w:cs="Times New Roman"/>
                <w:color w:val="000000"/>
                <w:lang w:eastAsia="en-GB"/>
              </w:rPr>
            </w:pPr>
            <w:r w:rsidRPr="00035418">
              <w:rPr>
                <w:rFonts w:eastAsia="Times New Roman" w:cs="Times New Roman"/>
                <w:color w:val="000000"/>
                <w:lang w:eastAsia="en-GB"/>
              </w:rPr>
              <w:t>BS + BS</w:t>
            </w:r>
            <w:r w:rsidRPr="00035418">
              <w:rPr>
                <w:rFonts w:eastAsia="Times New Roman" w:cs="Times New Roman"/>
                <w:color w:val="000000"/>
                <w:vertAlign w:val="superscript"/>
                <w:lang w:eastAsia="en-GB"/>
              </w:rPr>
              <w:t>2</w:t>
            </w:r>
          </w:p>
        </w:tc>
        <w:tc>
          <w:tcPr>
            <w:tcW w:w="1121" w:type="dxa"/>
            <w:tcBorders>
              <w:top w:val="single" w:sz="4" w:space="0" w:color="auto"/>
              <w:left w:val="nil"/>
              <w:right w:val="nil"/>
            </w:tcBorders>
            <w:shd w:val="clear" w:color="auto" w:fill="auto"/>
            <w:noWrap/>
            <w:vAlign w:val="center"/>
            <w:hideMark/>
          </w:tcPr>
          <w:p w14:paraId="7DFF3B53" w14:textId="77777777" w:rsidR="00897315" w:rsidRPr="00035418" w:rsidRDefault="00897315" w:rsidP="00035418">
            <w:pPr>
              <w:spacing w:after="0" w:line="240" w:lineRule="auto"/>
              <w:jc w:val="center"/>
              <w:rPr>
                <w:rFonts w:eastAsia="Times New Roman" w:cs="Times New Roman"/>
                <w:color w:val="000000"/>
                <w:sz w:val="20"/>
                <w:szCs w:val="20"/>
                <w:lang w:eastAsia="en-GB"/>
              </w:rPr>
            </w:pPr>
            <w:r w:rsidRPr="00035418">
              <w:rPr>
                <w:rFonts w:eastAsia="Times New Roman" w:cs="Times New Roman"/>
                <w:color w:val="000000"/>
                <w:sz w:val="20"/>
                <w:szCs w:val="20"/>
                <w:lang w:eastAsia="en-GB"/>
              </w:rPr>
              <w:t>74.44</w:t>
            </w:r>
          </w:p>
        </w:tc>
        <w:tc>
          <w:tcPr>
            <w:tcW w:w="574" w:type="dxa"/>
            <w:tcBorders>
              <w:top w:val="single" w:sz="4" w:space="0" w:color="auto"/>
              <w:left w:val="nil"/>
              <w:right w:val="nil"/>
            </w:tcBorders>
            <w:shd w:val="clear" w:color="auto" w:fill="auto"/>
            <w:noWrap/>
            <w:vAlign w:val="center"/>
            <w:hideMark/>
          </w:tcPr>
          <w:p w14:paraId="4393D41E" w14:textId="77777777" w:rsidR="00897315" w:rsidRPr="00035418" w:rsidRDefault="00897315" w:rsidP="00035418">
            <w:pPr>
              <w:spacing w:after="0" w:line="240" w:lineRule="auto"/>
              <w:jc w:val="center"/>
              <w:rPr>
                <w:rFonts w:eastAsia="Times New Roman" w:cs="Times New Roman"/>
                <w:color w:val="000000"/>
                <w:lang w:eastAsia="en-GB"/>
              </w:rPr>
            </w:pPr>
            <w:r w:rsidRPr="00035418">
              <w:rPr>
                <w:rFonts w:eastAsia="Times New Roman" w:cs="Times New Roman"/>
                <w:color w:val="000000"/>
                <w:lang w:eastAsia="en-GB"/>
              </w:rPr>
              <w:t>2</w:t>
            </w:r>
          </w:p>
        </w:tc>
        <w:tc>
          <w:tcPr>
            <w:tcW w:w="745" w:type="dxa"/>
            <w:tcBorders>
              <w:top w:val="single" w:sz="4" w:space="0" w:color="auto"/>
              <w:left w:val="nil"/>
              <w:right w:val="nil"/>
            </w:tcBorders>
            <w:shd w:val="clear" w:color="auto" w:fill="auto"/>
            <w:noWrap/>
            <w:vAlign w:val="bottom"/>
            <w:hideMark/>
          </w:tcPr>
          <w:p w14:paraId="193D4B35" w14:textId="77777777" w:rsidR="00897315" w:rsidRPr="00035418" w:rsidRDefault="00035418" w:rsidP="00035418">
            <w:pPr>
              <w:spacing w:after="0" w:line="240" w:lineRule="auto"/>
              <w:jc w:val="center"/>
              <w:rPr>
                <w:rFonts w:eastAsia="Times New Roman" w:cs="Times New Roman"/>
                <w:color w:val="000000"/>
                <w:lang w:eastAsia="en-GB"/>
              </w:rPr>
            </w:pPr>
            <w:r>
              <w:rPr>
                <w:rFonts w:eastAsia="Times New Roman" w:cs="Times New Roman"/>
                <w:color w:val="000000"/>
                <w:lang w:eastAsia="en-GB"/>
              </w:rPr>
              <w:t>&lt;0.001</w:t>
            </w:r>
          </w:p>
        </w:tc>
      </w:tr>
      <w:tr w:rsidR="00035418" w:rsidRPr="00B63005" w14:paraId="4764028F" w14:textId="77777777" w:rsidTr="006D6F6D">
        <w:trPr>
          <w:trHeight w:val="300"/>
          <w:jc w:val="center"/>
        </w:trPr>
        <w:tc>
          <w:tcPr>
            <w:tcW w:w="3360" w:type="dxa"/>
            <w:tcBorders>
              <w:left w:val="nil"/>
              <w:bottom w:val="single" w:sz="12" w:space="0" w:color="auto"/>
              <w:right w:val="nil"/>
            </w:tcBorders>
            <w:shd w:val="clear" w:color="auto" w:fill="auto"/>
            <w:noWrap/>
          </w:tcPr>
          <w:p w14:paraId="0A201BDB" w14:textId="77777777" w:rsidR="00035418" w:rsidRPr="00035418" w:rsidRDefault="00035418" w:rsidP="00035418">
            <w:pPr>
              <w:spacing w:after="0"/>
            </w:pPr>
            <w:r w:rsidRPr="00035418">
              <w:t>UV + UV</w:t>
            </w:r>
            <w:r w:rsidRPr="00035418">
              <w:rPr>
                <w:vertAlign w:val="superscript"/>
              </w:rPr>
              <w:t>2</w:t>
            </w:r>
          </w:p>
        </w:tc>
        <w:tc>
          <w:tcPr>
            <w:tcW w:w="1121" w:type="dxa"/>
            <w:tcBorders>
              <w:left w:val="nil"/>
              <w:bottom w:val="single" w:sz="12" w:space="0" w:color="auto"/>
              <w:right w:val="nil"/>
            </w:tcBorders>
            <w:shd w:val="clear" w:color="auto" w:fill="auto"/>
            <w:noWrap/>
          </w:tcPr>
          <w:p w14:paraId="0CD963D9" w14:textId="77777777" w:rsidR="00035418" w:rsidRPr="00035418" w:rsidRDefault="00035418" w:rsidP="00035418">
            <w:pPr>
              <w:spacing w:after="0"/>
              <w:jc w:val="center"/>
            </w:pPr>
            <w:r w:rsidRPr="00035418">
              <w:t>7.86</w:t>
            </w:r>
          </w:p>
        </w:tc>
        <w:tc>
          <w:tcPr>
            <w:tcW w:w="574" w:type="dxa"/>
            <w:tcBorders>
              <w:left w:val="nil"/>
              <w:bottom w:val="single" w:sz="12" w:space="0" w:color="auto"/>
              <w:right w:val="nil"/>
            </w:tcBorders>
            <w:shd w:val="clear" w:color="auto" w:fill="auto"/>
            <w:noWrap/>
          </w:tcPr>
          <w:p w14:paraId="0AD833A8" w14:textId="77777777" w:rsidR="00035418" w:rsidRPr="00035418" w:rsidRDefault="00035418" w:rsidP="00035418">
            <w:pPr>
              <w:spacing w:after="0"/>
              <w:jc w:val="center"/>
            </w:pPr>
            <w:r w:rsidRPr="00035418">
              <w:t>2</w:t>
            </w:r>
          </w:p>
        </w:tc>
        <w:tc>
          <w:tcPr>
            <w:tcW w:w="745" w:type="dxa"/>
            <w:tcBorders>
              <w:left w:val="nil"/>
              <w:bottom w:val="single" w:sz="12" w:space="0" w:color="auto"/>
              <w:right w:val="nil"/>
            </w:tcBorders>
            <w:shd w:val="clear" w:color="auto" w:fill="auto"/>
            <w:noWrap/>
          </w:tcPr>
          <w:p w14:paraId="234273DF" w14:textId="77777777" w:rsidR="00035418" w:rsidRPr="00035418" w:rsidRDefault="00035418" w:rsidP="00035418">
            <w:pPr>
              <w:spacing w:after="0"/>
              <w:jc w:val="center"/>
            </w:pPr>
            <w:r w:rsidRPr="00035418">
              <w:t>0.02</w:t>
            </w:r>
          </w:p>
        </w:tc>
      </w:tr>
    </w:tbl>
    <w:p w14:paraId="62C30BE7" w14:textId="77777777" w:rsidR="0066047E" w:rsidRDefault="0066047E" w:rsidP="001072FA">
      <w:pPr>
        <w:rPr>
          <w:b/>
          <w:highlight w:val="yellow"/>
        </w:rPr>
      </w:pPr>
    </w:p>
    <w:p w14:paraId="6FAC8298" w14:textId="77777777" w:rsidR="0077392E" w:rsidRDefault="0077392E" w:rsidP="001072FA">
      <w:pPr>
        <w:rPr>
          <w:b/>
          <w:highlight w:val="yellow"/>
        </w:rPr>
      </w:pPr>
    </w:p>
    <w:p w14:paraId="481AEDB7" w14:textId="77777777" w:rsidR="0077392E" w:rsidRDefault="0077392E" w:rsidP="001072FA">
      <w:pPr>
        <w:rPr>
          <w:b/>
          <w:highlight w:val="yellow"/>
        </w:rPr>
      </w:pPr>
    </w:p>
    <w:p w14:paraId="4C1E5FEB" w14:textId="77777777" w:rsidR="0066047E" w:rsidRDefault="00035418" w:rsidP="001072FA">
      <w:pPr>
        <w:rPr>
          <w:b/>
          <w:highlight w:val="yellow"/>
        </w:rPr>
      </w:pPr>
      <w:r>
        <w:rPr>
          <w:b/>
          <w:noProof/>
          <w:lang w:eastAsia="en-GB"/>
        </w:rPr>
        <w:drawing>
          <wp:inline distT="0" distB="0" distL="0" distR="0" wp14:anchorId="619A1E1B" wp14:editId="7081D144">
            <wp:extent cx="5440102" cy="259273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C633A.tmp"/>
                    <pic:cNvPicPr/>
                  </pic:nvPicPr>
                  <pic:blipFill rotWithShape="1">
                    <a:blip r:embed="rId15" cstate="print">
                      <a:extLst>
                        <a:ext uri="{28A0092B-C50C-407E-A947-70E740481C1C}">
                          <a14:useLocalDpi xmlns:a14="http://schemas.microsoft.com/office/drawing/2010/main" val="0"/>
                        </a:ext>
                      </a:extLst>
                    </a:blip>
                    <a:srcRect l="3032" t="13928" r="1936" b="6072"/>
                    <a:stretch/>
                  </pic:blipFill>
                  <pic:spPr bwMode="auto">
                    <a:xfrm>
                      <a:off x="0" y="0"/>
                      <a:ext cx="5446711" cy="2595880"/>
                    </a:xfrm>
                    <a:prstGeom prst="rect">
                      <a:avLst/>
                    </a:prstGeom>
                    <a:ln>
                      <a:noFill/>
                    </a:ln>
                    <a:extLst>
                      <a:ext uri="{53640926-AAD7-44D8-BBD7-CCE9431645EC}">
                        <a14:shadowObscured xmlns:a14="http://schemas.microsoft.com/office/drawing/2010/main"/>
                      </a:ext>
                    </a:extLst>
                  </pic:spPr>
                </pic:pic>
              </a:graphicData>
            </a:graphic>
          </wp:inline>
        </w:drawing>
      </w:r>
    </w:p>
    <w:p w14:paraId="44529D6D" w14:textId="77777777" w:rsidR="001072FA" w:rsidRDefault="001072FA" w:rsidP="001072FA">
      <w:r w:rsidRPr="0077392E">
        <w:rPr>
          <w:b/>
        </w:rPr>
        <w:t xml:space="preserve">Fig </w:t>
      </w:r>
      <w:proofErr w:type="gramStart"/>
      <w:r w:rsidRPr="0077392E">
        <w:rPr>
          <w:b/>
        </w:rPr>
        <w:t>S7.1 .</w:t>
      </w:r>
      <w:proofErr w:type="gramEnd"/>
      <w:r w:rsidRPr="0077392E">
        <w:rPr>
          <w:b/>
        </w:rPr>
        <w:t xml:space="preserve"> </w:t>
      </w:r>
      <w:r w:rsidRPr="0077392E">
        <w:t>Plots showing the relationship between assemblage lightness and body size (a</w:t>
      </w:r>
      <w:r w:rsidR="0077392E" w:rsidRPr="0077392E">
        <w:t xml:space="preserve">) </w:t>
      </w:r>
      <w:r w:rsidRPr="0077392E">
        <w:t xml:space="preserve">and average </w:t>
      </w:r>
      <w:proofErr w:type="spellStart"/>
      <w:r w:rsidR="0077392E" w:rsidRPr="0077392E">
        <w:rPr>
          <w:i/>
        </w:rPr>
        <w:t>WorldClim</w:t>
      </w:r>
      <w:proofErr w:type="spellEnd"/>
      <w:r w:rsidRPr="0077392E">
        <w:t xml:space="preserve"> derived summer temperature (b). Only common species were used in the calculation of lightness and body size in plots (a) and (b). Lines display model predictions. In (b), solid line represents predictions for low levels of UV-B, dashed line represents predictions for high UV-B.</w:t>
      </w:r>
    </w:p>
    <w:p w14:paraId="306E3D62" w14:textId="77777777" w:rsidR="001072FA" w:rsidRDefault="001072FA" w:rsidP="001072FA"/>
    <w:p w14:paraId="1035A9D4" w14:textId="77777777" w:rsidR="0077392E" w:rsidRDefault="001072FA">
      <w:r>
        <w:br w:type="page"/>
      </w:r>
    </w:p>
    <w:p w14:paraId="75C0D998" w14:textId="77777777" w:rsidR="0077392E" w:rsidRDefault="0077392E">
      <w:r>
        <w:rPr>
          <w:noProof/>
          <w:lang w:eastAsia="en-GB"/>
        </w:rPr>
        <w:lastRenderedPageBreak/>
        <w:drawing>
          <wp:inline distT="0" distB="0" distL="0" distR="0" wp14:anchorId="3F460747" wp14:editId="7C920615">
            <wp:extent cx="5463250" cy="2662177"/>
            <wp:effectExtent l="0" t="0" r="444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CA402.tmp"/>
                    <pic:cNvPicPr/>
                  </pic:nvPicPr>
                  <pic:blipFill rotWithShape="1">
                    <a:blip r:embed="rId16" cstate="print">
                      <a:extLst>
                        <a:ext uri="{28A0092B-C50C-407E-A947-70E740481C1C}">
                          <a14:useLocalDpi xmlns:a14="http://schemas.microsoft.com/office/drawing/2010/main" val="0"/>
                        </a:ext>
                      </a:extLst>
                    </a:blip>
                    <a:srcRect l="2831" t="11785" r="1733" b="6071"/>
                    <a:stretch/>
                  </pic:blipFill>
                  <pic:spPr bwMode="auto">
                    <a:xfrm>
                      <a:off x="0" y="0"/>
                      <a:ext cx="5469889" cy="2665412"/>
                    </a:xfrm>
                    <a:prstGeom prst="rect">
                      <a:avLst/>
                    </a:prstGeom>
                    <a:ln>
                      <a:noFill/>
                    </a:ln>
                    <a:extLst>
                      <a:ext uri="{53640926-AAD7-44D8-BBD7-CCE9431645EC}">
                        <a14:shadowObscured xmlns:a14="http://schemas.microsoft.com/office/drawing/2010/main"/>
                      </a:ext>
                    </a:extLst>
                  </pic:spPr>
                </pic:pic>
              </a:graphicData>
            </a:graphic>
          </wp:inline>
        </w:drawing>
      </w:r>
    </w:p>
    <w:p w14:paraId="0268832D" w14:textId="77777777" w:rsidR="0077392E" w:rsidRDefault="0077392E" w:rsidP="0077392E">
      <w:r>
        <w:rPr>
          <w:b/>
        </w:rPr>
        <w:t xml:space="preserve">Fig </w:t>
      </w:r>
      <w:proofErr w:type="gramStart"/>
      <w:r>
        <w:rPr>
          <w:b/>
        </w:rPr>
        <w:t>S7.2</w:t>
      </w:r>
      <w:r w:rsidRPr="0077392E">
        <w:rPr>
          <w:b/>
        </w:rPr>
        <w:t xml:space="preserve"> .</w:t>
      </w:r>
      <w:proofErr w:type="gramEnd"/>
      <w:r w:rsidRPr="0077392E">
        <w:rPr>
          <w:b/>
        </w:rPr>
        <w:t xml:space="preserve"> </w:t>
      </w:r>
      <w:r w:rsidRPr="0077392E">
        <w:t xml:space="preserve">Plots showing the relationship between assemblage lightness and body size (a) and </w:t>
      </w:r>
      <w:r>
        <w:t>residual summer UV-B</w:t>
      </w:r>
      <w:r w:rsidRPr="0077392E">
        <w:t xml:space="preserve"> (b). Only </w:t>
      </w:r>
      <w:r>
        <w:t>rare</w:t>
      </w:r>
      <w:r w:rsidRPr="0077392E">
        <w:t xml:space="preserve"> species were used in the calculation of lightness and body size in plots (a) and (b). L</w:t>
      </w:r>
      <w:r>
        <w:t>ines display model predictions.</w:t>
      </w:r>
    </w:p>
    <w:p w14:paraId="7E7CF8A3" w14:textId="77777777" w:rsidR="0077392E" w:rsidRDefault="0077392E">
      <w:r>
        <w:br w:type="page"/>
      </w:r>
    </w:p>
    <w:p w14:paraId="1B5B7443" w14:textId="77777777" w:rsidR="004D1AD4" w:rsidRPr="001D11C2" w:rsidRDefault="001D11C2" w:rsidP="00753F84">
      <w:pPr>
        <w:rPr>
          <w:b/>
          <w:sz w:val="32"/>
        </w:rPr>
      </w:pPr>
      <w:r w:rsidRPr="001D11C2">
        <w:rPr>
          <w:b/>
          <w:sz w:val="32"/>
        </w:rPr>
        <w:lastRenderedPageBreak/>
        <w:t>References</w:t>
      </w:r>
    </w:p>
    <w:p w14:paraId="1E88003D" w14:textId="77777777" w:rsidR="00CA4368" w:rsidRPr="00CA4368" w:rsidRDefault="001D11C2" w:rsidP="00CA4368">
      <w:pPr>
        <w:spacing w:after="0" w:line="240" w:lineRule="auto"/>
        <w:ind w:left="720" w:hanging="720"/>
        <w:rPr>
          <w:rFonts w:ascii="Calibri" w:hAnsi="Calibri"/>
          <w:noProof/>
        </w:rPr>
      </w:pPr>
      <w:r w:rsidRPr="001D11C2">
        <w:fldChar w:fldCharType="begin"/>
      </w:r>
      <w:r w:rsidRPr="001D11C2">
        <w:instrText xml:space="preserve"> ADDIN EN.REFLIST </w:instrText>
      </w:r>
      <w:r w:rsidRPr="001D11C2">
        <w:fldChar w:fldCharType="separate"/>
      </w:r>
      <w:bookmarkStart w:id="1" w:name="_ENREF_1"/>
      <w:r w:rsidR="00CA4368" w:rsidRPr="00CA4368">
        <w:rPr>
          <w:rFonts w:ascii="Calibri" w:hAnsi="Calibri"/>
          <w:noProof/>
        </w:rPr>
        <w:t xml:space="preserve">Bartoń, K. (2013) </w:t>
      </w:r>
      <w:r w:rsidR="00CA4368" w:rsidRPr="00CA4368">
        <w:rPr>
          <w:rFonts w:ascii="Calibri" w:hAnsi="Calibri"/>
          <w:i/>
          <w:noProof/>
        </w:rPr>
        <w:t>MuMIn: Multi-model inference</w:t>
      </w:r>
      <w:r w:rsidR="00CA4368" w:rsidRPr="00CA4368">
        <w:rPr>
          <w:rFonts w:ascii="Calibri" w:hAnsi="Calibri"/>
          <w:noProof/>
        </w:rPr>
        <w:t>.</w:t>
      </w:r>
      <w:bookmarkEnd w:id="1"/>
    </w:p>
    <w:p w14:paraId="627DEC17" w14:textId="77777777" w:rsidR="00CA4368" w:rsidRPr="00CA4368" w:rsidRDefault="00CA4368" w:rsidP="00CA4368">
      <w:pPr>
        <w:spacing w:after="0" w:line="240" w:lineRule="auto"/>
        <w:ind w:left="720" w:hanging="720"/>
        <w:rPr>
          <w:rFonts w:ascii="Calibri" w:hAnsi="Calibri"/>
          <w:noProof/>
        </w:rPr>
      </w:pPr>
      <w:bookmarkStart w:id="2" w:name="_ENREF_2"/>
      <w:r w:rsidRPr="00CA4368">
        <w:rPr>
          <w:rFonts w:ascii="Calibri" w:hAnsi="Calibri"/>
          <w:noProof/>
        </w:rPr>
        <w:t xml:space="preserve">Bates, D., Maechler, M., Bolker, B., Walker, S., Christensen, R.H.B., Singmann, H. &amp; Dai, B. (2014) </w:t>
      </w:r>
      <w:r w:rsidRPr="00CA4368">
        <w:rPr>
          <w:rFonts w:ascii="Calibri" w:hAnsi="Calibri"/>
          <w:i/>
          <w:noProof/>
        </w:rPr>
        <w:t>lme4: Linear mixed-effects models using Eigen and S4</w:t>
      </w:r>
      <w:r w:rsidRPr="00CA4368">
        <w:rPr>
          <w:rFonts w:ascii="Calibri" w:hAnsi="Calibri"/>
          <w:noProof/>
        </w:rPr>
        <w:t>.</w:t>
      </w:r>
      <w:bookmarkEnd w:id="2"/>
    </w:p>
    <w:p w14:paraId="13D71695" w14:textId="77777777" w:rsidR="00CA4368" w:rsidRPr="00CA4368" w:rsidRDefault="00CA4368" w:rsidP="00CA4368">
      <w:pPr>
        <w:spacing w:after="0" w:line="240" w:lineRule="auto"/>
        <w:ind w:left="720" w:hanging="720"/>
        <w:rPr>
          <w:rFonts w:ascii="Calibri" w:hAnsi="Calibri"/>
          <w:b/>
          <w:noProof/>
        </w:rPr>
      </w:pPr>
      <w:bookmarkStart w:id="3" w:name="_ENREF_3"/>
      <w:r w:rsidRPr="00CA4368">
        <w:rPr>
          <w:rFonts w:ascii="Calibri" w:hAnsi="Calibri"/>
          <w:noProof/>
        </w:rPr>
        <w:t xml:space="preserve">Kearney, M.R., Isaac, A.P. &amp; Porter, W.P. (2014) microclim: Global estimates of hourly microclimate based on long-term monthly climate averages. </w:t>
      </w:r>
      <w:r w:rsidRPr="00CA4368">
        <w:rPr>
          <w:rFonts w:ascii="Calibri" w:hAnsi="Calibri"/>
          <w:i/>
          <w:noProof/>
        </w:rPr>
        <w:t>Scientific data</w:t>
      </w:r>
      <w:r w:rsidRPr="00CA4368">
        <w:rPr>
          <w:rFonts w:ascii="Calibri" w:hAnsi="Calibri"/>
          <w:noProof/>
        </w:rPr>
        <w:t xml:space="preserve">, </w:t>
      </w:r>
      <w:r w:rsidRPr="00CA4368">
        <w:rPr>
          <w:rFonts w:ascii="Calibri" w:hAnsi="Calibri"/>
          <w:b/>
          <w:noProof/>
        </w:rPr>
        <w:t>1</w:t>
      </w:r>
      <w:bookmarkEnd w:id="3"/>
    </w:p>
    <w:p w14:paraId="3D8A1F01" w14:textId="77777777" w:rsidR="00CA4368" w:rsidRPr="00CA4368" w:rsidRDefault="00CA4368" w:rsidP="00CA4368">
      <w:pPr>
        <w:spacing w:after="0" w:line="240" w:lineRule="auto"/>
        <w:ind w:left="720" w:hanging="720"/>
        <w:rPr>
          <w:rFonts w:ascii="Calibri" w:hAnsi="Calibri"/>
          <w:noProof/>
        </w:rPr>
      </w:pPr>
      <w:bookmarkStart w:id="4" w:name="_ENREF_4"/>
      <w:r w:rsidRPr="00CA4368">
        <w:rPr>
          <w:rFonts w:ascii="Calibri" w:hAnsi="Calibri"/>
          <w:noProof/>
        </w:rPr>
        <w:t xml:space="preserve">Nakagawa, S. &amp; Schielzeth, H. (2013) A general and simple method for obtaining </w:t>
      </w:r>
      <w:r w:rsidRPr="00CA4368">
        <w:rPr>
          <w:rFonts w:ascii="Calibri" w:hAnsi="Calibri"/>
          <w:i/>
          <w:noProof/>
        </w:rPr>
        <w:t>R</w:t>
      </w:r>
      <w:r w:rsidRPr="00CA4368">
        <w:rPr>
          <w:rFonts w:ascii="Calibri" w:hAnsi="Calibri"/>
          <w:noProof/>
          <w:vertAlign w:val="superscript"/>
        </w:rPr>
        <w:t>2</w:t>
      </w:r>
      <w:r w:rsidRPr="00CA4368">
        <w:rPr>
          <w:rFonts w:ascii="Calibri" w:hAnsi="Calibri"/>
          <w:noProof/>
        </w:rPr>
        <w:t xml:space="preserve"> from generalized linear mixed-effects models. </w:t>
      </w:r>
      <w:r w:rsidRPr="00CA4368">
        <w:rPr>
          <w:rFonts w:ascii="Calibri" w:hAnsi="Calibri"/>
          <w:i/>
          <w:noProof/>
        </w:rPr>
        <w:t>Methods in Ecology and Evolution</w:t>
      </w:r>
      <w:r w:rsidRPr="00CA4368">
        <w:rPr>
          <w:rFonts w:ascii="Calibri" w:hAnsi="Calibri"/>
          <w:noProof/>
        </w:rPr>
        <w:t xml:space="preserve">, </w:t>
      </w:r>
      <w:r w:rsidRPr="00CA4368">
        <w:rPr>
          <w:rFonts w:ascii="Calibri" w:hAnsi="Calibri"/>
          <w:b/>
          <w:noProof/>
        </w:rPr>
        <w:t>4</w:t>
      </w:r>
      <w:r w:rsidRPr="00CA4368">
        <w:rPr>
          <w:rFonts w:ascii="Calibri" w:hAnsi="Calibri"/>
          <w:noProof/>
        </w:rPr>
        <w:t>, 133-142.</w:t>
      </w:r>
      <w:bookmarkEnd w:id="4"/>
    </w:p>
    <w:p w14:paraId="76D45123" w14:textId="77777777" w:rsidR="00CA4368" w:rsidRPr="00CA4368" w:rsidRDefault="00CA4368" w:rsidP="00CA4368">
      <w:pPr>
        <w:spacing w:line="240" w:lineRule="auto"/>
        <w:ind w:left="720" w:hanging="720"/>
        <w:rPr>
          <w:rFonts w:ascii="Calibri" w:hAnsi="Calibri"/>
          <w:noProof/>
        </w:rPr>
      </w:pPr>
      <w:bookmarkStart w:id="5" w:name="_ENREF_5"/>
      <w:r w:rsidRPr="00CA4368">
        <w:rPr>
          <w:rFonts w:ascii="Calibri" w:hAnsi="Calibri"/>
          <w:noProof/>
        </w:rPr>
        <w:t xml:space="preserve">Schielzeth, H. (2010) Simple means to improve the interpretability of regression coefficients. </w:t>
      </w:r>
      <w:r w:rsidRPr="00CA4368">
        <w:rPr>
          <w:rFonts w:ascii="Calibri" w:hAnsi="Calibri"/>
          <w:i/>
          <w:noProof/>
        </w:rPr>
        <w:t>Methods in Ecology and Evolution</w:t>
      </w:r>
      <w:r w:rsidRPr="00CA4368">
        <w:rPr>
          <w:rFonts w:ascii="Calibri" w:hAnsi="Calibri"/>
          <w:noProof/>
        </w:rPr>
        <w:t xml:space="preserve">, </w:t>
      </w:r>
      <w:r w:rsidRPr="00CA4368">
        <w:rPr>
          <w:rFonts w:ascii="Calibri" w:hAnsi="Calibri"/>
          <w:b/>
          <w:noProof/>
        </w:rPr>
        <w:t>1</w:t>
      </w:r>
      <w:r w:rsidRPr="00CA4368">
        <w:rPr>
          <w:rFonts w:ascii="Calibri" w:hAnsi="Calibri"/>
          <w:noProof/>
        </w:rPr>
        <w:t>, 103-113.</w:t>
      </w:r>
      <w:bookmarkEnd w:id="5"/>
    </w:p>
    <w:p w14:paraId="4A399B82" w14:textId="77777777" w:rsidR="00CA4368" w:rsidRDefault="00CA4368" w:rsidP="00CA4368">
      <w:pPr>
        <w:spacing w:line="240" w:lineRule="auto"/>
        <w:rPr>
          <w:rFonts w:ascii="Calibri" w:hAnsi="Calibri"/>
          <w:noProof/>
        </w:rPr>
      </w:pPr>
    </w:p>
    <w:p w14:paraId="1F0FA45E" w14:textId="77777777" w:rsidR="004D1AD4" w:rsidRPr="004D1AD4" w:rsidRDefault="001D11C2" w:rsidP="00753F84">
      <w:pPr>
        <w:rPr>
          <w:b/>
        </w:rPr>
      </w:pPr>
      <w:r w:rsidRPr="001D11C2">
        <w:fldChar w:fldCharType="end"/>
      </w:r>
    </w:p>
    <w:sectPr w:rsidR="004D1AD4" w:rsidRPr="004D1A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52F805" w14:textId="77777777" w:rsidR="00E76109" w:rsidRDefault="00E76109" w:rsidP="0077392E">
      <w:pPr>
        <w:spacing w:after="0" w:line="240" w:lineRule="auto"/>
      </w:pPr>
      <w:r>
        <w:separator/>
      </w:r>
    </w:p>
  </w:endnote>
  <w:endnote w:type="continuationSeparator" w:id="0">
    <w:p w14:paraId="07C7B136" w14:textId="77777777" w:rsidR="00E76109" w:rsidRDefault="00E76109" w:rsidP="00773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922C8B" w14:textId="77777777" w:rsidR="00E76109" w:rsidRDefault="00E76109" w:rsidP="0077392E">
      <w:pPr>
        <w:spacing w:after="0" w:line="240" w:lineRule="auto"/>
      </w:pPr>
      <w:r>
        <w:separator/>
      </w:r>
    </w:p>
  </w:footnote>
  <w:footnote w:type="continuationSeparator" w:id="0">
    <w:p w14:paraId="65C92722" w14:textId="77777777" w:rsidR="00E76109" w:rsidRDefault="00E76109" w:rsidP="007739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lob Ecol Biogeog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favpx5fcevxtfeevvi5xr5e0x0er5920fvt&quot;&gt;My EndNote Library&lt;record-ids&gt;&lt;item&gt;435&lt;/item&gt;&lt;item&gt;436&lt;/item&gt;&lt;item&gt;437&lt;/item&gt;&lt;item&gt;492&lt;/item&gt;&lt;item&gt;789&lt;/item&gt;&lt;/record-ids&gt;&lt;/item&gt;&lt;/Libraries&gt;"/>
  </w:docVars>
  <w:rsids>
    <w:rsidRoot w:val="00F12594"/>
    <w:rsid w:val="00035418"/>
    <w:rsid w:val="000422E6"/>
    <w:rsid w:val="000D77A1"/>
    <w:rsid w:val="001072FA"/>
    <w:rsid w:val="0016243E"/>
    <w:rsid w:val="001D11C2"/>
    <w:rsid w:val="0020649C"/>
    <w:rsid w:val="00252F2A"/>
    <w:rsid w:val="00262385"/>
    <w:rsid w:val="002F39F2"/>
    <w:rsid w:val="0035458E"/>
    <w:rsid w:val="003755AB"/>
    <w:rsid w:val="003A452C"/>
    <w:rsid w:val="003B178C"/>
    <w:rsid w:val="00415E3B"/>
    <w:rsid w:val="00424E15"/>
    <w:rsid w:val="00444458"/>
    <w:rsid w:val="004D1AD4"/>
    <w:rsid w:val="004E6F22"/>
    <w:rsid w:val="00552970"/>
    <w:rsid w:val="005A22B5"/>
    <w:rsid w:val="005A24EE"/>
    <w:rsid w:val="0066047E"/>
    <w:rsid w:val="006D6F6D"/>
    <w:rsid w:val="007061B9"/>
    <w:rsid w:val="00727F4E"/>
    <w:rsid w:val="00746592"/>
    <w:rsid w:val="00753F84"/>
    <w:rsid w:val="0077392E"/>
    <w:rsid w:val="00786C8F"/>
    <w:rsid w:val="00794DB7"/>
    <w:rsid w:val="007A5AB3"/>
    <w:rsid w:val="007A62EC"/>
    <w:rsid w:val="007F38C0"/>
    <w:rsid w:val="00844692"/>
    <w:rsid w:val="008455D5"/>
    <w:rsid w:val="00871234"/>
    <w:rsid w:val="00897315"/>
    <w:rsid w:val="008A2684"/>
    <w:rsid w:val="00931501"/>
    <w:rsid w:val="00937047"/>
    <w:rsid w:val="009A3B59"/>
    <w:rsid w:val="00A22D66"/>
    <w:rsid w:val="00A324B2"/>
    <w:rsid w:val="00A83193"/>
    <w:rsid w:val="00AA2834"/>
    <w:rsid w:val="00AC751D"/>
    <w:rsid w:val="00B3240B"/>
    <w:rsid w:val="00B51E24"/>
    <w:rsid w:val="00B63005"/>
    <w:rsid w:val="00B73D51"/>
    <w:rsid w:val="00C026EF"/>
    <w:rsid w:val="00C22466"/>
    <w:rsid w:val="00C54D01"/>
    <w:rsid w:val="00C6068C"/>
    <w:rsid w:val="00C61539"/>
    <w:rsid w:val="00C8715D"/>
    <w:rsid w:val="00CA4368"/>
    <w:rsid w:val="00CF4736"/>
    <w:rsid w:val="00D079FB"/>
    <w:rsid w:val="00D3763A"/>
    <w:rsid w:val="00D74478"/>
    <w:rsid w:val="00D958DB"/>
    <w:rsid w:val="00DD106B"/>
    <w:rsid w:val="00DD759E"/>
    <w:rsid w:val="00DE320F"/>
    <w:rsid w:val="00E76109"/>
    <w:rsid w:val="00E97269"/>
    <w:rsid w:val="00EA749B"/>
    <w:rsid w:val="00EC4370"/>
    <w:rsid w:val="00EF15AA"/>
    <w:rsid w:val="00F12594"/>
    <w:rsid w:val="00F37423"/>
    <w:rsid w:val="00FA72A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443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5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12594"/>
    <w:rPr>
      <w:sz w:val="16"/>
      <w:szCs w:val="16"/>
    </w:rPr>
  </w:style>
  <w:style w:type="paragraph" w:styleId="CommentText">
    <w:name w:val="annotation text"/>
    <w:basedOn w:val="Normal"/>
    <w:link w:val="CommentTextChar"/>
    <w:uiPriority w:val="99"/>
    <w:semiHidden/>
    <w:unhideWhenUsed/>
    <w:rsid w:val="00F12594"/>
    <w:pPr>
      <w:spacing w:line="240" w:lineRule="auto"/>
    </w:pPr>
    <w:rPr>
      <w:sz w:val="20"/>
      <w:szCs w:val="20"/>
    </w:rPr>
  </w:style>
  <w:style w:type="character" w:customStyle="1" w:styleId="CommentTextChar">
    <w:name w:val="Comment Text Char"/>
    <w:basedOn w:val="DefaultParagraphFont"/>
    <w:link w:val="CommentText"/>
    <w:uiPriority w:val="99"/>
    <w:semiHidden/>
    <w:rsid w:val="00F12594"/>
    <w:rPr>
      <w:sz w:val="20"/>
      <w:szCs w:val="20"/>
    </w:rPr>
  </w:style>
  <w:style w:type="paragraph" w:styleId="BalloonText">
    <w:name w:val="Balloon Text"/>
    <w:basedOn w:val="Normal"/>
    <w:link w:val="BalloonTextChar"/>
    <w:uiPriority w:val="99"/>
    <w:semiHidden/>
    <w:unhideWhenUsed/>
    <w:rsid w:val="00F12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594"/>
    <w:rPr>
      <w:rFonts w:ascii="Tahoma" w:hAnsi="Tahoma" w:cs="Tahoma"/>
      <w:sz w:val="16"/>
      <w:szCs w:val="16"/>
    </w:rPr>
  </w:style>
  <w:style w:type="paragraph" w:styleId="NormalWeb">
    <w:name w:val="Normal (Web)"/>
    <w:basedOn w:val="Normal"/>
    <w:uiPriority w:val="99"/>
    <w:semiHidden/>
    <w:unhideWhenUsed/>
    <w:rsid w:val="00A83193"/>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unhideWhenUsed/>
    <w:rsid w:val="001D11C2"/>
    <w:rPr>
      <w:color w:val="0000FF" w:themeColor="hyperlink"/>
      <w:u w:val="single"/>
    </w:rPr>
  </w:style>
  <w:style w:type="paragraph" w:styleId="Header">
    <w:name w:val="header"/>
    <w:basedOn w:val="Normal"/>
    <w:link w:val="HeaderChar"/>
    <w:uiPriority w:val="99"/>
    <w:unhideWhenUsed/>
    <w:rsid w:val="00773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392E"/>
  </w:style>
  <w:style w:type="paragraph" w:styleId="Footer">
    <w:name w:val="footer"/>
    <w:basedOn w:val="Normal"/>
    <w:link w:val="FooterChar"/>
    <w:uiPriority w:val="99"/>
    <w:unhideWhenUsed/>
    <w:rsid w:val="00773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392E"/>
  </w:style>
  <w:style w:type="paragraph" w:styleId="CommentSubject">
    <w:name w:val="annotation subject"/>
    <w:basedOn w:val="CommentText"/>
    <w:next w:val="CommentText"/>
    <w:link w:val="CommentSubjectChar"/>
    <w:uiPriority w:val="99"/>
    <w:semiHidden/>
    <w:unhideWhenUsed/>
    <w:rsid w:val="00252F2A"/>
    <w:rPr>
      <w:b/>
      <w:bCs/>
    </w:rPr>
  </w:style>
  <w:style w:type="character" w:customStyle="1" w:styleId="CommentSubjectChar">
    <w:name w:val="Comment Subject Char"/>
    <w:basedOn w:val="CommentTextChar"/>
    <w:link w:val="CommentSubject"/>
    <w:uiPriority w:val="99"/>
    <w:semiHidden/>
    <w:rsid w:val="00252F2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5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12594"/>
    <w:rPr>
      <w:sz w:val="16"/>
      <w:szCs w:val="16"/>
    </w:rPr>
  </w:style>
  <w:style w:type="paragraph" w:styleId="CommentText">
    <w:name w:val="annotation text"/>
    <w:basedOn w:val="Normal"/>
    <w:link w:val="CommentTextChar"/>
    <w:uiPriority w:val="99"/>
    <w:semiHidden/>
    <w:unhideWhenUsed/>
    <w:rsid w:val="00F12594"/>
    <w:pPr>
      <w:spacing w:line="240" w:lineRule="auto"/>
    </w:pPr>
    <w:rPr>
      <w:sz w:val="20"/>
      <w:szCs w:val="20"/>
    </w:rPr>
  </w:style>
  <w:style w:type="character" w:customStyle="1" w:styleId="CommentTextChar">
    <w:name w:val="Comment Text Char"/>
    <w:basedOn w:val="DefaultParagraphFont"/>
    <w:link w:val="CommentText"/>
    <w:uiPriority w:val="99"/>
    <w:semiHidden/>
    <w:rsid w:val="00F12594"/>
    <w:rPr>
      <w:sz w:val="20"/>
      <w:szCs w:val="20"/>
    </w:rPr>
  </w:style>
  <w:style w:type="paragraph" w:styleId="BalloonText">
    <w:name w:val="Balloon Text"/>
    <w:basedOn w:val="Normal"/>
    <w:link w:val="BalloonTextChar"/>
    <w:uiPriority w:val="99"/>
    <w:semiHidden/>
    <w:unhideWhenUsed/>
    <w:rsid w:val="00F12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594"/>
    <w:rPr>
      <w:rFonts w:ascii="Tahoma" w:hAnsi="Tahoma" w:cs="Tahoma"/>
      <w:sz w:val="16"/>
      <w:szCs w:val="16"/>
    </w:rPr>
  </w:style>
  <w:style w:type="paragraph" w:styleId="NormalWeb">
    <w:name w:val="Normal (Web)"/>
    <w:basedOn w:val="Normal"/>
    <w:uiPriority w:val="99"/>
    <w:semiHidden/>
    <w:unhideWhenUsed/>
    <w:rsid w:val="00A83193"/>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unhideWhenUsed/>
    <w:rsid w:val="001D11C2"/>
    <w:rPr>
      <w:color w:val="0000FF" w:themeColor="hyperlink"/>
      <w:u w:val="single"/>
    </w:rPr>
  </w:style>
  <w:style w:type="paragraph" w:styleId="Header">
    <w:name w:val="header"/>
    <w:basedOn w:val="Normal"/>
    <w:link w:val="HeaderChar"/>
    <w:uiPriority w:val="99"/>
    <w:unhideWhenUsed/>
    <w:rsid w:val="00773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392E"/>
  </w:style>
  <w:style w:type="paragraph" w:styleId="Footer">
    <w:name w:val="footer"/>
    <w:basedOn w:val="Normal"/>
    <w:link w:val="FooterChar"/>
    <w:uiPriority w:val="99"/>
    <w:unhideWhenUsed/>
    <w:rsid w:val="00773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392E"/>
  </w:style>
  <w:style w:type="paragraph" w:styleId="CommentSubject">
    <w:name w:val="annotation subject"/>
    <w:basedOn w:val="CommentText"/>
    <w:next w:val="CommentText"/>
    <w:link w:val="CommentSubjectChar"/>
    <w:uiPriority w:val="99"/>
    <w:semiHidden/>
    <w:unhideWhenUsed/>
    <w:rsid w:val="00252F2A"/>
    <w:rPr>
      <w:b/>
      <w:bCs/>
    </w:rPr>
  </w:style>
  <w:style w:type="character" w:customStyle="1" w:styleId="CommentSubjectChar">
    <w:name w:val="Comment Subject Char"/>
    <w:basedOn w:val="CommentTextChar"/>
    <w:link w:val="CommentSubject"/>
    <w:uiPriority w:val="99"/>
    <w:semiHidden/>
    <w:rsid w:val="00252F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4426">
      <w:bodyDiv w:val="1"/>
      <w:marLeft w:val="0"/>
      <w:marRight w:val="0"/>
      <w:marTop w:val="0"/>
      <w:marBottom w:val="0"/>
      <w:divBdr>
        <w:top w:val="none" w:sz="0" w:space="0" w:color="auto"/>
        <w:left w:val="none" w:sz="0" w:space="0" w:color="auto"/>
        <w:bottom w:val="none" w:sz="0" w:space="0" w:color="auto"/>
        <w:right w:val="none" w:sz="0" w:space="0" w:color="auto"/>
      </w:divBdr>
    </w:div>
    <w:div w:id="25521610">
      <w:bodyDiv w:val="1"/>
      <w:marLeft w:val="0"/>
      <w:marRight w:val="0"/>
      <w:marTop w:val="0"/>
      <w:marBottom w:val="0"/>
      <w:divBdr>
        <w:top w:val="none" w:sz="0" w:space="0" w:color="auto"/>
        <w:left w:val="none" w:sz="0" w:space="0" w:color="auto"/>
        <w:bottom w:val="none" w:sz="0" w:space="0" w:color="auto"/>
        <w:right w:val="none" w:sz="0" w:space="0" w:color="auto"/>
      </w:divBdr>
    </w:div>
    <w:div w:id="595479675">
      <w:bodyDiv w:val="1"/>
      <w:marLeft w:val="0"/>
      <w:marRight w:val="0"/>
      <w:marTop w:val="0"/>
      <w:marBottom w:val="0"/>
      <w:divBdr>
        <w:top w:val="none" w:sz="0" w:space="0" w:color="auto"/>
        <w:left w:val="none" w:sz="0" w:space="0" w:color="auto"/>
        <w:bottom w:val="none" w:sz="0" w:space="0" w:color="auto"/>
        <w:right w:val="none" w:sz="0" w:space="0" w:color="auto"/>
      </w:divBdr>
    </w:div>
    <w:div w:id="880168263">
      <w:bodyDiv w:val="1"/>
      <w:marLeft w:val="0"/>
      <w:marRight w:val="0"/>
      <w:marTop w:val="0"/>
      <w:marBottom w:val="0"/>
      <w:divBdr>
        <w:top w:val="none" w:sz="0" w:space="0" w:color="auto"/>
        <w:left w:val="none" w:sz="0" w:space="0" w:color="auto"/>
        <w:bottom w:val="none" w:sz="0" w:space="0" w:color="auto"/>
        <w:right w:val="none" w:sz="0" w:space="0" w:color="auto"/>
      </w:divBdr>
    </w:div>
    <w:div w:id="1237351764">
      <w:bodyDiv w:val="1"/>
      <w:marLeft w:val="0"/>
      <w:marRight w:val="0"/>
      <w:marTop w:val="0"/>
      <w:marBottom w:val="0"/>
      <w:divBdr>
        <w:top w:val="none" w:sz="0" w:space="0" w:color="auto"/>
        <w:left w:val="none" w:sz="0" w:space="0" w:color="auto"/>
        <w:bottom w:val="none" w:sz="0" w:space="0" w:color="auto"/>
        <w:right w:val="none" w:sz="0" w:space="0" w:color="auto"/>
      </w:divBdr>
    </w:div>
    <w:div w:id="1543710852">
      <w:bodyDiv w:val="1"/>
      <w:marLeft w:val="0"/>
      <w:marRight w:val="0"/>
      <w:marTop w:val="0"/>
      <w:marBottom w:val="0"/>
      <w:divBdr>
        <w:top w:val="none" w:sz="0" w:space="0" w:color="auto"/>
        <w:left w:val="none" w:sz="0" w:space="0" w:color="auto"/>
        <w:bottom w:val="none" w:sz="0" w:space="0" w:color="auto"/>
        <w:right w:val="none" w:sz="0" w:space="0" w:color="auto"/>
      </w:divBdr>
    </w:div>
    <w:div w:id="1688018160">
      <w:bodyDiv w:val="1"/>
      <w:marLeft w:val="0"/>
      <w:marRight w:val="0"/>
      <w:marTop w:val="0"/>
      <w:marBottom w:val="0"/>
      <w:divBdr>
        <w:top w:val="none" w:sz="0" w:space="0" w:color="auto"/>
        <w:left w:val="none" w:sz="0" w:space="0" w:color="auto"/>
        <w:bottom w:val="none" w:sz="0" w:space="0" w:color="auto"/>
        <w:right w:val="none" w:sz="0" w:space="0" w:color="auto"/>
      </w:divBdr>
    </w:div>
    <w:div w:id="1725593394">
      <w:bodyDiv w:val="1"/>
      <w:marLeft w:val="0"/>
      <w:marRight w:val="0"/>
      <w:marTop w:val="0"/>
      <w:marBottom w:val="0"/>
      <w:divBdr>
        <w:top w:val="none" w:sz="0" w:space="0" w:color="auto"/>
        <w:left w:val="none" w:sz="0" w:space="0" w:color="auto"/>
        <w:bottom w:val="none" w:sz="0" w:space="0" w:color="auto"/>
        <w:right w:val="none" w:sz="0" w:space="0" w:color="auto"/>
      </w:divBdr>
    </w:div>
    <w:div w:id="1891071853">
      <w:bodyDiv w:val="1"/>
      <w:marLeft w:val="0"/>
      <w:marRight w:val="0"/>
      <w:marTop w:val="0"/>
      <w:marBottom w:val="0"/>
      <w:divBdr>
        <w:top w:val="none" w:sz="0" w:space="0" w:color="auto"/>
        <w:left w:val="none" w:sz="0" w:space="0" w:color="auto"/>
        <w:bottom w:val="none" w:sz="0" w:space="0" w:color="auto"/>
        <w:right w:val="none" w:sz="0" w:space="0" w:color="auto"/>
      </w:divBdr>
    </w:div>
    <w:div w:id="2049328994">
      <w:bodyDiv w:val="1"/>
      <w:marLeft w:val="0"/>
      <w:marRight w:val="0"/>
      <w:marTop w:val="0"/>
      <w:marBottom w:val="0"/>
      <w:divBdr>
        <w:top w:val="none" w:sz="0" w:space="0" w:color="auto"/>
        <w:left w:val="none" w:sz="0" w:space="0" w:color="auto"/>
        <w:bottom w:val="none" w:sz="0" w:space="0" w:color="auto"/>
        <w:right w:val="none" w:sz="0" w:space="0" w:color="auto"/>
      </w:divBdr>
    </w:div>
    <w:div w:id="20745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tmp"/><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2387</Words>
  <Characters>13607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Rhys Bishop</dc:creator>
  <cp:lastModifiedBy>Tom Rhys Bishop</cp:lastModifiedBy>
  <cp:revision>2</cp:revision>
  <dcterms:created xsi:type="dcterms:W3CDTF">2016-03-17T11:00:00Z</dcterms:created>
  <dcterms:modified xsi:type="dcterms:W3CDTF">2016-03-17T11:00:00Z</dcterms:modified>
</cp:coreProperties>
</file>