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Editor's Comments: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Improving Manuscript Novelty and Quality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2-</w:t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-Development of a Hybrid Deep Learning Model for Car Crash Prediction Using Driver’s Behavioral Pattern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several </w:t>
      </w:r>
      <w:r w:rsidDel="00000000" w:rsidR="00000000" w:rsidRPr="00000000">
        <w:rPr>
          <w:b w:val="1"/>
          <w:rtl w:val="0"/>
        </w:rPr>
        <w:t xml:space="preserve">recent, high-quality ML/DL studies (2023–2025)</w:t>
      </w:r>
      <w:r w:rsidDel="00000000" w:rsidR="00000000" w:rsidRPr="00000000">
        <w:rPr>
          <w:rtl w:val="0"/>
        </w:rPr>
        <w:t xml:space="preserve"> that would strengthen your literature review and better position your contribution: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s8d32dr87p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CrashFormer: A Multimodal Architecture to Predict Crash Risk (2024)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multi-modal Transformer-based model using accident history, weather, map imagery, and demographic data. Outperforms traditional LSTM/CNN models by ~1.8% in F1 across 10 major U.S. cities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arxiv.org+1mdpi.com+1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bngmnwsrnqe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⚡ inTformer: Intersection Crash Prediction via Transformer (2023)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Introduces a time-embedded attention-based Transformer for real-time crash likelihood at intersections using connected vehicle data. Achieves around 70–73% sensitivity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aimspress.com+2arxiv.org+2mdpi.com+2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othy421lr2z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🌐 STZITDGNN: Uncertainty‑Aware Graph Neural Network (2023)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novel probabilistic GNN that integrates Tweedie distributions to model crash frequency and severity with uncertainty quantification on London road segments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arxiv.org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mjq50jxufz8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🔄 Feature Group Tabular Transformer (FGTT) (Dec 2024)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Employs a Transformer on grouped tabular data (weather, pavement, geometry) to predict crash types and extract causal insights—outperforms XGBoost, CatBoost, RF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arxiv.org+1arxiv.org+1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n6016rg8xxp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📊 Predictive Crash Analytics Using Deep Learning (Feb 2025)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framework merges ensemble learning and multi-modal data, achieving 0.893 mAP (+15% vs. baselines) and 92.4% accuracy in hotspot detection from ~60k high-quality samples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arxiv.org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xqtlhqkqb4k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🚦 RoadInTCP: DL-based Crash Prediction at Intersections (Jan 2025)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3-phase model combining GCN for spatial features and 1D-CNN/RNN for temporal sequences to predict intersection crashes using big heterogenous data—outperforms existing methods</w:t>
      </w:r>
      <w:hyperlink r:id="rId18">
        <w:r w:rsidDel="00000000" w:rsidR="00000000" w:rsidRPr="00000000">
          <w:rPr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mdpi.com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qh0v2fiivx5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🤝 Development of Hybrid LSTM–SAE Model (Oct 2024)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hybrid SAE‑LSTM architecture trained on driver behavior data from Kaggle; LSTM achieves 98.6% accuracy in crash prediction</w:t>
      </w:r>
      <w:hyperlink r:id="rId20">
        <w:r w:rsidDel="00000000" w:rsidR="00000000" w:rsidRPr="00000000">
          <w:rPr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link.springer.com+1arxiv.org+1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uqlmlf9a3h6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🧩 Two‑Layer Ensemble ML for Crash Prediction (Mar 2024)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Stacking ensemble (k-NN, AdaBoost, Naive Bayes, Decision Trees + logistic regression meta) with SMOTE and PSO feature selection; achieves 88% accuracy and 83% F1</w:t>
      </w:r>
      <w:hyperlink r:id="rId22">
        <w:r w:rsidDel="00000000" w:rsidR="00000000" w:rsidRPr="00000000">
          <w:rPr>
            <w:rtl w:val="0"/>
          </w:rPr>
          <w:t xml:space="preserve"> </w:t>
        </w:r>
      </w:hyperlink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mdpi.com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rfwdnb5pcbn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📸 Dashcam + XGBoost for Urban Crash Severity (Jan 2024)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Uses in-vehicle dashcam data with XGBoost, SVM, and logit models, along with SHAP/Boruta; finds that safety infrastructure reduces severity</w:t>
      </w:r>
      <w:hyperlink r:id="rId24">
        <w:r w:rsidDel="00000000" w:rsidR="00000000" w:rsidRPr="00000000">
          <w:rPr>
            <w:rtl w:val="0"/>
          </w:rPr>
          <w:t xml:space="preserve"> </w:t>
        </w:r>
      </w:hyperlink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aimspress.com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qqlxbmrvdad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🌧️ DNN vs RF for Seattle/UK Crash Severity (Nov 2024)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Compares Random Forest and DNN (91.1% accuracy), identifying environmental factors (snow, water, dusk lighting increases risk +10–13%)</w:t>
      </w:r>
      <w:hyperlink r:id="rId26">
        <w:r w:rsidDel="00000000" w:rsidR="00000000" w:rsidRPr="00000000">
          <w:rPr>
            <w:rtl w:val="0"/>
          </w:rPr>
          <w:t xml:space="preserve"> </w:t>
        </w:r>
      </w:hyperlink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ewadirect.com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l6qag31h8aj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🧬 Meta‑heuristic optimized RF with GIS (2024)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Uses a Crown Porcupine-optimized RF and GIS to model crash severity, achieving &gt;90% across metrics and revealing weather/spatial factors</w:t>
      </w:r>
      <w:hyperlink r:id="rId28">
        <w:r w:rsidDel="00000000" w:rsidR="00000000" w:rsidRPr="00000000">
          <w:rPr>
            <w:rtl w:val="0"/>
          </w:rPr>
          <w:t xml:space="preserve"> </w:t>
        </w:r>
      </w:hyperlink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cell.com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rq7feknweh1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🔹 How to Use These in Your Paper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State-of-the-art overview</w:t>
      </w:r>
      <w:r w:rsidDel="00000000" w:rsidR="00000000" w:rsidRPr="00000000">
        <w:rPr>
          <w:rtl w:val="0"/>
        </w:rPr>
        <w:t xml:space="preserve">:</w:t>
        <w:br w:type="textWrapping"/>
        <w:t xml:space="preserve"> Transition your lit review from "classic ML only" to encompass </w:t>
      </w:r>
      <w:r w:rsidDel="00000000" w:rsidR="00000000" w:rsidRPr="00000000">
        <w:rPr>
          <w:b w:val="1"/>
          <w:rtl w:val="0"/>
        </w:rPr>
        <w:t xml:space="preserve">multi-modal DL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transformers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GNNs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and interpretability (e.g., SHAP)</w:t>
      </w:r>
      <w:r w:rsidDel="00000000" w:rsidR="00000000" w:rsidRPr="00000000">
        <w:rPr>
          <w:rtl w:val="0"/>
        </w:rPr>
        <w:t xml:space="preserve"> techniques.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Identify gaps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Are dataset types and modalities comparable?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Is uncertainty modeling (e.g., GNN Tweedie) used?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 any leverage your specific country contexts (Canada or Pakistan)?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Position your contribution</w:t>
      </w:r>
      <w:r w:rsidDel="00000000" w:rsidR="00000000" w:rsidRPr="00000000">
        <w:rPr>
          <w:rtl w:val="0"/>
        </w:rPr>
        <w:t xml:space="preserve">:</w:t>
        <w:br w:type="textWrapping"/>
        <w:t xml:space="preserve"> Clearly define whether you're adding: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Spatial–temporal modeling (GCN, Transformers),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Interpretability (rule mining + SHAP),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Cross-country comparative insights,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 real-world deployment components.</w:t>
        <w:br w:type="textWrapping"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me to draft how these citations could fit into your </w:t>
      </w:r>
      <w:r w:rsidDel="00000000" w:rsidR="00000000" w:rsidRPr="00000000">
        <w:rPr>
          <w:b w:val="1"/>
          <w:rtl w:val="0"/>
        </w:rPr>
        <w:t xml:space="preserve">literature review narrative</w:t>
      </w:r>
      <w:r w:rsidDel="00000000" w:rsidR="00000000" w:rsidRPr="00000000">
        <w:rPr>
          <w:rtl w:val="0"/>
        </w:rPr>
        <w:t xml:space="preserve">, or help reword the </w:t>
      </w:r>
      <w:r w:rsidDel="00000000" w:rsidR="00000000" w:rsidRPr="00000000">
        <w:rPr>
          <w:b w:val="1"/>
          <w:rtl w:val="0"/>
        </w:rPr>
        <w:t xml:space="preserve">introduction</w:t>
      </w:r>
      <w:r w:rsidDel="00000000" w:rsidR="00000000" w:rsidRPr="00000000">
        <w:rPr>
          <w:rtl w:val="0"/>
        </w:rPr>
        <w:t xml:space="preserve"> to highlight where your work advances beyond these studies?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a2dptgdosua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🔥 Top Recent ML/DL Models for Crash Prediction (2023–2025)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h0zxatj087j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XGBoost (eXtreme Gradient Boosting)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Still one of the strongest ML baselines</w:t>
      </w:r>
      <w:r w:rsidDel="00000000" w:rsidR="00000000" w:rsidRPr="00000000">
        <w:rPr>
          <w:rtl w:val="0"/>
        </w:rPr>
        <w:t xml:space="preserve"> for structured data.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Works well for feature importance analysis, missing data, and class imbalance.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🔍 Can be enhanced with SHAP for interpretability.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Used in multiple 2023–2024 papers for crash severity &amp; hotspot prediction.</w:t>
        <w:br w:type="textWrapping"/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96k0fxvszjl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LightGBM with Feature Engineering + SHAP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📈 Faster and more memory-efficient than XGBoost.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⚙️ Combine with SMOTE or ADASYN to handle class imbalance.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📊 Use </w:t>
      </w:r>
      <w:r w:rsidDel="00000000" w:rsidR="00000000" w:rsidRPr="00000000">
        <w:rPr>
          <w:b w:val="1"/>
          <w:rtl w:val="0"/>
        </w:rPr>
        <w:t xml:space="preserve">SHAP plots</w:t>
      </w:r>
      <w:r w:rsidDel="00000000" w:rsidR="00000000" w:rsidRPr="00000000">
        <w:rPr>
          <w:rtl w:val="0"/>
        </w:rPr>
        <w:t xml:space="preserve"> to interpret crash factors (weather, behavior, location).</w:t>
        <w:br w:type="textWrapping"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ekp5i3ceeqr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🔬 Advanced &amp; Novel DL Architectures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k9r5enh53b0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Transformer-based Models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🧠 Models: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CrashFormer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inTformer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TabTransformer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Informer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🛰️ Application: Spatiotemporal crash prediction, especially with time-series, map, or sensor data.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Excellent for modeling </w:t>
      </w:r>
      <w:r w:rsidDel="00000000" w:rsidR="00000000" w:rsidRPr="00000000">
        <w:rPr>
          <w:b w:val="1"/>
          <w:rtl w:val="0"/>
        </w:rPr>
        <w:t xml:space="preserve">attention across time and location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⚙️ Option: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TabTransformer</w:t>
      </w:r>
      <w:r w:rsidDel="00000000" w:rsidR="00000000" w:rsidRPr="00000000">
        <w:rPr>
          <w:rtl w:val="0"/>
        </w:rPr>
        <w:t xml:space="preserve"> for structured datasets with categorical and numerical variables.</w:t>
        <w:br w:type="textWrapping"/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wbn6p7jpclf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Graph Neural Networks (GNN)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📍 Best for road network and spatial crash modeling.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🔁 Models: GCN (Graph Convolutional Network), GAT (Graph Attention Network), ST-GCN, T-GCN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✨ Recent addition: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STZITDGNN</w:t>
      </w:r>
      <w:r w:rsidDel="00000000" w:rsidR="00000000" w:rsidRPr="00000000">
        <w:rPr>
          <w:rtl w:val="0"/>
        </w:rPr>
        <w:t xml:space="preserve"> (2023) — adds uncertainty modeling.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🔄 Links road topology + traffic flow + crash data = </w:t>
      </w:r>
      <w:r w:rsidDel="00000000" w:rsidR="00000000" w:rsidRPr="00000000">
        <w:rPr>
          <w:b w:val="1"/>
          <w:rtl w:val="0"/>
        </w:rPr>
        <w:t xml:space="preserve">true smart city modeling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va2puai3jp3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CNN-LSTM or 1D-CNN + RNN Hybrid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🧪 Used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RoadInTCP</w:t>
      </w:r>
      <w:r w:rsidDel="00000000" w:rsidR="00000000" w:rsidRPr="00000000">
        <w:rPr>
          <w:rtl w:val="0"/>
        </w:rPr>
        <w:t xml:space="preserve"> (2025) and other hybrid frameworks.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🧠 CNN extracts features from crash trends or spatial images.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⏳ LSTM captures long-term dependencies (like rush hour patterns, seasonal variations).</w:t>
        <w:br w:type="textWrapping"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to51d2gu939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💡 New &amp; Emerging Approaches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2yzvgxqodqr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AutoML with Neural Architecture Search (NAS)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🛠️ Use AutoML libraries (e.g., AutoGluon, AutoKeras, H2O AutoML).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⚙️ Quickly test optimized pipelines — useful for government or low-resource agencies.</w:t>
        <w:br w:type="textWrapping"/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7agc9paocrq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Self-Supervised Learning (SSL)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📡 Trains on unlabeled traffic videos or time series and fine-tunes with labeled crash data.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🧠 Great for </w:t>
      </w:r>
      <w:r w:rsidDel="00000000" w:rsidR="00000000" w:rsidRPr="00000000">
        <w:rPr>
          <w:b w:val="1"/>
          <w:rtl w:val="0"/>
        </w:rPr>
        <w:t xml:space="preserve">small labeled datasets</w:t>
      </w:r>
      <w:r w:rsidDel="00000000" w:rsidR="00000000" w:rsidRPr="00000000">
        <w:rPr>
          <w:rtl w:val="0"/>
        </w:rPr>
        <w:t xml:space="preserve"> like Rawalpindi RTA or camera feeds.</w:t>
        <w:br w:type="textWrapping"/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4cz9fydhkit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Multi-Modal DL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🔄 Integrates images (road scenes), structured data (weather, vehicle info), and sequences.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🖼️ Combine CNN for image, Transformer/RNN for time-series, and MLP for tabular inputs.</w:t>
        <w:br w:type="textWrapping"/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jxp6ite929b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🏁 Best Choice for Your Study (Pakistan + Canada Crash Data)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1.584"/>
        <w:gridCol w:w="4377.9839999999995"/>
        <w:gridCol w:w="2850.4320000000002"/>
        <w:tblGridChange w:id="0">
          <w:tblGrid>
            <w:gridCol w:w="2131.584"/>
            <w:gridCol w:w="4377.9839999999995"/>
            <w:gridCol w:w="2850.4320000000002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Model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Why Use 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Tools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XGBoost + SHAP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Strong baseline, interpretable, and tunable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xgboost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shap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TabTransformer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Works great on tabular traffic datasets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pytorch-tabnet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TabTransformer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ST-GCN or T-GCN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For spatial + temporal features like intersection, time, etc.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dgl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pyg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tensorflow_gnn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CNN-LSTM Hybrid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Good for sequence data with road images or crash sequences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keras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torch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AutoML (AutoGluon)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Automatically finds optimal model and features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autogluon.tabular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Great question! Benchmark experiments and ablation studies are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critical</w:t>
      </w:r>
      <w:r w:rsidDel="00000000" w:rsidR="00000000" w:rsidRPr="00000000">
        <w:rPr>
          <w:color w:val="222222"/>
          <w:highlight w:val="white"/>
          <w:rtl w:val="0"/>
        </w:rPr>
        <w:t xml:space="preserve"> to demonstrate the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robustness, novelty, and utility</w:t>
      </w:r>
      <w:r w:rsidDel="00000000" w:rsidR="00000000" w:rsidRPr="00000000">
        <w:rPr>
          <w:color w:val="222222"/>
          <w:highlight w:val="white"/>
          <w:rtl w:val="0"/>
        </w:rPr>
        <w:t xml:space="preserve"> of your ML/DL model — especially when you're being challenged on novelty and depth, like in your TRR review.</w:t>
      </w:r>
    </w:p>
    <w:p w:rsidR="00000000" w:rsidDel="00000000" w:rsidP="00000000" w:rsidRDefault="00000000" w:rsidRPr="00000000" w14:paraId="00000079">
      <w:pPr>
        <w:rPr>
          <w:color w:val="222222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keepNext w:val="0"/>
        <w:keepLines w:val="0"/>
        <w:spacing w:after="80" w:lineRule="auto"/>
        <w:rPr>
          <w:b w:val="1"/>
          <w:color w:val="222222"/>
          <w:sz w:val="34"/>
          <w:szCs w:val="34"/>
          <w:highlight w:val="white"/>
        </w:rPr>
      </w:pPr>
      <w:bookmarkStart w:colFirst="0" w:colLast="0" w:name="_gwgcy414513x" w:id="24"/>
      <w:bookmarkEnd w:id="24"/>
      <w:r w:rsidDel="00000000" w:rsidR="00000000" w:rsidRPr="00000000">
        <w:rPr>
          <w:rFonts w:ascii="Arial Unicode MS" w:cs="Arial Unicode MS" w:eastAsia="Arial Unicode MS" w:hAnsi="Arial Unicode MS"/>
          <w:b w:val="1"/>
          <w:color w:val="222222"/>
          <w:sz w:val="34"/>
          <w:szCs w:val="34"/>
          <w:highlight w:val="white"/>
          <w:rtl w:val="0"/>
        </w:rPr>
        <w:t xml:space="preserve">✅ 1. Benchmark Experiments (to validate model performance)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These test how well your model performs compared to established methods:</w:t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b w:val="1"/>
          <w:color w:val="222222"/>
          <w:sz w:val="26"/>
          <w:szCs w:val="26"/>
          <w:highlight w:val="white"/>
        </w:rPr>
      </w:pPr>
      <w:bookmarkStart w:colFirst="0" w:colLast="0" w:name="_9994kzofn4j" w:id="25"/>
      <w:bookmarkEnd w:id="25"/>
      <w:r w:rsidDel="00000000" w:rsidR="00000000" w:rsidRPr="00000000">
        <w:rPr>
          <w:b w:val="1"/>
          <w:color w:val="222222"/>
          <w:sz w:val="26"/>
          <w:szCs w:val="26"/>
          <w:highlight w:val="white"/>
          <w:rtl w:val="0"/>
        </w:rPr>
        <w:t xml:space="preserve">📌 A. Compare Against Traditional Models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Use the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same dataset</w:t>
      </w:r>
      <w:r w:rsidDel="00000000" w:rsidR="00000000" w:rsidRPr="00000000">
        <w:rPr>
          <w:color w:val="222222"/>
          <w:highlight w:val="white"/>
          <w:rtl w:val="0"/>
        </w:rPr>
        <w:t xml:space="preserve"> and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evaluation metrics</w:t>
      </w:r>
      <w:r w:rsidDel="00000000" w:rsidR="00000000" w:rsidRPr="00000000">
        <w:rPr>
          <w:color w:val="222222"/>
          <w:highlight w:val="white"/>
          <w:rtl w:val="0"/>
        </w:rPr>
        <w:t xml:space="preserve"> (accuracy, F1-score, ROC-AUC) across models like:</w:t>
      </w:r>
    </w:p>
    <w:tbl>
      <w:tblPr>
        <w:tblStyle w:val="Table2"/>
        <w:tblW w:w="71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50"/>
        <w:gridCol w:w="5030"/>
        <w:tblGridChange w:id="0">
          <w:tblGrid>
            <w:gridCol w:w="2150"/>
            <w:gridCol w:w="50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Logistic Regression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Baseline for binary crash severity classification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Decision Tree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Simple, interpretable model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Random Forest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Strong ensemble for structured data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SVM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Useful for linearly/non-linearly separable features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Naive Bayes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Fast, useful when features are categorical</w:t>
            </w:r>
          </w:p>
        </w:tc>
      </w:tr>
    </w:tbl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b w:val="1"/>
          <w:color w:val="222222"/>
          <w:sz w:val="26"/>
          <w:szCs w:val="26"/>
          <w:highlight w:val="white"/>
        </w:rPr>
      </w:pPr>
      <w:bookmarkStart w:colFirst="0" w:colLast="0" w:name="_9mxydfqf584t" w:id="26"/>
      <w:bookmarkEnd w:id="26"/>
      <w:r w:rsidDel="00000000" w:rsidR="00000000" w:rsidRPr="00000000">
        <w:rPr>
          <w:b w:val="1"/>
          <w:color w:val="222222"/>
          <w:sz w:val="26"/>
          <w:szCs w:val="26"/>
          <w:highlight w:val="white"/>
          <w:rtl w:val="0"/>
        </w:rPr>
        <w:t xml:space="preserve">📌 B. Compare with Advanced Models</w:t>
      </w:r>
    </w:p>
    <w:tbl>
      <w:tblPr>
        <w:tblStyle w:val="Table3"/>
        <w:tblW w:w="89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60"/>
        <w:gridCol w:w="6275"/>
        <w:tblGridChange w:id="0">
          <w:tblGrid>
            <w:gridCol w:w="2660"/>
            <w:gridCol w:w="62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Why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XGBoost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Strong ML benchmark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LightGBM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Faster gradient boosting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TabNet / TabTransformer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DL models for tabular data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CNN-LSTM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For time-series or sequence modeling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GCN/ST-GCN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If spatial or network topology is included (e.g., road segments)</w:t>
            </w:r>
          </w:p>
        </w:tc>
      </w:tr>
    </w:tbl>
    <w:p w:rsidR="00000000" w:rsidDel="00000000" w:rsidP="00000000" w:rsidRDefault="00000000" w:rsidRPr="00000000" w14:paraId="00000097">
      <w:pPr>
        <w:pStyle w:val="Heading3"/>
        <w:keepNext w:val="0"/>
        <w:keepLines w:val="0"/>
        <w:spacing w:before="280" w:lineRule="auto"/>
        <w:rPr>
          <w:b w:val="1"/>
          <w:color w:val="222222"/>
          <w:sz w:val="26"/>
          <w:szCs w:val="26"/>
          <w:highlight w:val="white"/>
        </w:rPr>
      </w:pPr>
      <w:bookmarkStart w:colFirst="0" w:colLast="0" w:name="_z4pykmwo6721" w:id="27"/>
      <w:bookmarkEnd w:id="27"/>
      <w:r w:rsidDel="00000000" w:rsidR="00000000" w:rsidRPr="00000000">
        <w:rPr>
          <w:b w:val="1"/>
          <w:color w:val="222222"/>
          <w:sz w:val="26"/>
          <w:szCs w:val="26"/>
          <w:highlight w:val="white"/>
          <w:rtl w:val="0"/>
        </w:rPr>
        <w:t xml:space="preserve">📊 Metrics to Report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spacing w:after="0" w:afterAutospacing="0" w:before="24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Accuracy, Precision, Recall, F1-score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ROC-AUC</w:t>
        <w:br w:type="textWrapping"/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Confusion Matrix</w:t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PR-AUC (if data is imbalanced)</w:t>
        <w:br w:type="textWrapping"/>
      </w:r>
    </w:p>
    <w:p w:rsidR="00000000" w:rsidDel="00000000" w:rsidP="00000000" w:rsidRDefault="00000000" w:rsidRPr="00000000" w14:paraId="0000009C">
      <w:pPr>
        <w:spacing w:after="240" w:before="240" w:lineRule="auto"/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Bonus</w:t>
      </w:r>
      <w:r w:rsidDel="00000000" w:rsidR="00000000" w:rsidRPr="00000000">
        <w:rPr>
          <w:color w:val="222222"/>
          <w:highlight w:val="white"/>
          <w:rtl w:val="0"/>
        </w:rPr>
        <w:t xml:space="preserve">: Do a 5-fold or 10-fold cross-validation and show the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variance in performance</w:t>
      </w:r>
      <w:r w:rsidDel="00000000" w:rsidR="00000000" w:rsidRPr="00000000">
        <w:rPr>
          <w:color w:val="222222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9D">
      <w:pPr>
        <w:rPr>
          <w:color w:val="222222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keepNext w:val="0"/>
        <w:keepLines w:val="0"/>
        <w:spacing w:after="80" w:lineRule="auto"/>
        <w:rPr>
          <w:b w:val="1"/>
          <w:color w:val="222222"/>
          <w:sz w:val="34"/>
          <w:szCs w:val="34"/>
          <w:highlight w:val="white"/>
        </w:rPr>
      </w:pPr>
      <w:bookmarkStart w:colFirst="0" w:colLast="0" w:name="_rtfe9yyb7ovy" w:id="28"/>
      <w:bookmarkEnd w:id="28"/>
      <w:r w:rsidDel="00000000" w:rsidR="00000000" w:rsidRPr="00000000">
        <w:rPr>
          <w:b w:val="1"/>
          <w:color w:val="222222"/>
          <w:sz w:val="34"/>
          <w:szCs w:val="34"/>
          <w:highlight w:val="white"/>
          <w:rtl w:val="0"/>
        </w:rPr>
        <w:t xml:space="preserve">🔍 2. Ablation Studies (to test model components)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b w:val="1"/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These help answer: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"What part of my model or pipeline is most critical?"</w:t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pacing w:before="280" w:lineRule="auto"/>
        <w:rPr>
          <w:b w:val="1"/>
          <w:color w:val="222222"/>
          <w:sz w:val="26"/>
          <w:szCs w:val="26"/>
          <w:highlight w:val="white"/>
        </w:rPr>
      </w:pPr>
      <w:bookmarkStart w:colFirst="0" w:colLast="0" w:name="_lq8jc3ykn35" w:id="29"/>
      <w:bookmarkEnd w:id="29"/>
      <w:r w:rsidDel="00000000" w:rsidR="00000000" w:rsidRPr="00000000">
        <w:rPr>
          <w:b w:val="1"/>
          <w:color w:val="222222"/>
          <w:sz w:val="26"/>
          <w:szCs w:val="26"/>
          <w:highlight w:val="white"/>
          <w:rtl w:val="0"/>
        </w:rPr>
        <w:t xml:space="preserve">🔬 A. Feature Ablation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Remove one group of features at a time:</w:t>
      </w:r>
    </w:p>
    <w:tbl>
      <w:tblPr>
        <w:tblStyle w:val="Table4"/>
        <w:tblW w:w="51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0"/>
        <w:gridCol w:w="3410"/>
        <w:tblGridChange w:id="0">
          <w:tblGrid>
            <w:gridCol w:w="1760"/>
            <w:gridCol w:w="34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Feature 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Examples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Driver behavior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speeding, inattentiveness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Environmental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time of day, weather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Road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highway, urban, rural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Location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spatial info, traffic light presence</w:t>
            </w:r>
          </w:p>
        </w:tc>
      </w:tr>
    </w:tbl>
    <w:p w:rsidR="00000000" w:rsidDel="00000000" w:rsidP="00000000" w:rsidRDefault="00000000" w:rsidRPr="00000000" w14:paraId="000000AC">
      <w:pPr>
        <w:spacing w:after="240" w:before="240" w:lineRule="auto"/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📉 Show performance drop when each group is removed.</w:t>
      </w:r>
    </w:p>
    <w:p w:rsidR="00000000" w:rsidDel="00000000" w:rsidP="00000000" w:rsidRDefault="00000000" w:rsidRPr="00000000" w14:paraId="000000AD">
      <w:pPr>
        <w:pStyle w:val="Heading3"/>
        <w:keepNext w:val="0"/>
        <w:keepLines w:val="0"/>
        <w:spacing w:before="280" w:lineRule="auto"/>
        <w:rPr>
          <w:b w:val="1"/>
          <w:color w:val="222222"/>
          <w:sz w:val="26"/>
          <w:szCs w:val="26"/>
          <w:highlight w:val="white"/>
        </w:rPr>
      </w:pPr>
      <w:bookmarkStart w:colFirst="0" w:colLast="0" w:name="_bb068b5i8n3w" w:id="30"/>
      <w:bookmarkEnd w:id="30"/>
      <w:r w:rsidDel="00000000" w:rsidR="00000000" w:rsidRPr="00000000">
        <w:rPr>
          <w:b w:val="1"/>
          <w:color w:val="222222"/>
          <w:sz w:val="26"/>
          <w:szCs w:val="26"/>
          <w:highlight w:val="white"/>
          <w:rtl w:val="0"/>
        </w:rPr>
        <w:t xml:space="preserve">🔬 B. Preprocessing Ablation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Test your model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with and without</w:t>
      </w:r>
      <w:r w:rsidDel="00000000" w:rsidR="00000000" w:rsidRPr="00000000">
        <w:rPr>
          <w:color w:val="222222"/>
          <w:highlight w:val="white"/>
          <w:rtl w:val="0"/>
        </w:rPr>
        <w:t xml:space="preserve"> specific preprocessing:</w:t>
      </w:r>
    </w:p>
    <w:tbl>
      <w:tblPr>
        <w:tblStyle w:val="Table5"/>
        <w:tblW w:w="76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90"/>
        <w:gridCol w:w="4925"/>
        <w:tblGridChange w:id="0">
          <w:tblGrid>
            <w:gridCol w:w="2690"/>
            <w:gridCol w:w="49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Feature scaling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Try without standardization or normalization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SMOTE / class balancing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Try with and without SMOTE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Encoding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Compare Label vs. One-Hot vs. Target Encoding</w:t>
            </w:r>
          </w:p>
        </w:tc>
      </w:tr>
    </w:tbl>
    <w:p w:rsidR="00000000" w:rsidDel="00000000" w:rsidP="00000000" w:rsidRDefault="00000000" w:rsidRPr="00000000" w14:paraId="000000B7">
      <w:pPr>
        <w:spacing w:after="240" w:before="240" w:lineRule="auto"/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📊 Include a table showing how each step improves/hurts accuracy or F1.</w:t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before="280" w:lineRule="auto"/>
        <w:rPr>
          <w:b w:val="1"/>
          <w:color w:val="222222"/>
          <w:sz w:val="26"/>
          <w:szCs w:val="26"/>
          <w:highlight w:val="white"/>
        </w:rPr>
      </w:pPr>
      <w:bookmarkStart w:colFirst="0" w:colLast="0" w:name="_7wafqhnyfbxy" w:id="31"/>
      <w:bookmarkEnd w:id="31"/>
      <w:r w:rsidDel="00000000" w:rsidR="00000000" w:rsidRPr="00000000">
        <w:rPr>
          <w:b w:val="1"/>
          <w:color w:val="222222"/>
          <w:sz w:val="26"/>
          <w:szCs w:val="26"/>
          <w:highlight w:val="white"/>
          <w:rtl w:val="0"/>
        </w:rPr>
        <w:t xml:space="preserve">🔬 C. Model Architecture Ablation (for DL)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If you're using CNN, LSTM, Transformer, etc.:</w:t>
      </w:r>
    </w:p>
    <w:tbl>
      <w:tblPr>
        <w:tblStyle w:val="Table6"/>
        <w:tblW w:w="9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65"/>
        <w:gridCol w:w="6455"/>
        <w:tblGridChange w:id="0">
          <w:tblGrid>
            <w:gridCol w:w="2765"/>
            <w:gridCol w:w="645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Architecture 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LSTM layers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Try 1-layer vs. 2-layer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Attention module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With and without self-attention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Dropout/Bias layer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With and without dropout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Feature fusion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With/without concatenation of additional input (e.g., road images)</w:t>
            </w:r>
          </w:p>
        </w:tc>
      </w:tr>
    </w:tbl>
    <w:p w:rsidR="00000000" w:rsidDel="00000000" w:rsidP="00000000" w:rsidRDefault="00000000" w:rsidRPr="00000000" w14:paraId="000000C4">
      <w:pPr>
        <w:rPr>
          <w:color w:val="222222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keepNext w:val="0"/>
        <w:keepLines w:val="0"/>
        <w:spacing w:after="80" w:lineRule="auto"/>
        <w:rPr>
          <w:b w:val="1"/>
          <w:color w:val="222222"/>
          <w:sz w:val="34"/>
          <w:szCs w:val="34"/>
          <w:highlight w:val="white"/>
        </w:rPr>
      </w:pPr>
      <w:bookmarkStart w:colFirst="0" w:colLast="0" w:name="_eg72yk9jluyt" w:id="32"/>
      <w:bookmarkEnd w:id="32"/>
      <w:r w:rsidDel="00000000" w:rsidR="00000000" w:rsidRPr="00000000">
        <w:rPr>
          <w:b w:val="1"/>
          <w:color w:val="222222"/>
          <w:sz w:val="34"/>
          <w:szCs w:val="34"/>
          <w:highlight w:val="white"/>
          <w:rtl w:val="0"/>
        </w:rPr>
        <w:t xml:space="preserve">🧪 3. Generalization Experiment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Test your trained model on:</w:t>
      </w:r>
    </w:p>
    <w:p w:rsidR="00000000" w:rsidDel="00000000" w:rsidP="00000000" w:rsidRDefault="00000000" w:rsidRPr="00000000" w14:paraId="000000C7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22222"/>
          <w:highlight w:val="white"/>
          <w:rtl w:val="0"/>
        </w:rPr>
        <w:t xml:space="preserve">Pakistan data → test on Canada</w:t>
        <w:br w:type="textWrapping"/>
      </w:r>
    </w:p>
    <w:p w:rsidR="00000000" w:rsidDel="00000000" w:rsidP="00000000" w:rsidRDefault="00000000" w:rsidRPr="00000000" w14:paraId="000000C8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22222"/>
          <w:highlight w:val="white"/>
          <w:rtl w:val="0"/>
        </w:rPr>
        <w:t xml:space="preserve">Canada data → test on Pakistan</w:t>
        <w:br w:type="textWrapping"/>
      </w:r>
    </w:p>
    <w:p w:rsidR="00000000" w:rsidDel="00000000" w:rsidP="00000000" w:rsidRDefault="00000000" w:rsidRPr="00000000" w14:paraId="000000C9">
      <w:pPr>
        <w:spacing w:after="240" w:before="240" w:lineRule="auto"/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✅ This shows whether your model generalizes across regions/countries.</w:t>
      </w:r>
    </w:p>
    <w:p w:rsidR="00000000" w:rsidDel="00000000" w:rsidP="00000000" w:rsidRDefault="00000000" w:rsidRPr="00000000" w14:paraId="000000CA">
      <w:pPr>
        <w:rPr>
          <w:color w:val="222222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keepNext w:val="0"/>
        <w:keepLines w:val="0"/>
        <w:spacing w:after="80" w:lineRule="auto"/>
        <w:rPr>
          <w:b w:val="1"/>
          <w:color w:val="222222"/>
          <w:sz w:val="34"/>
          <w:szCs w:val="34"/>
          <w:highlight w:val="white"/>
        </w:rPr>
      </w:pPr>
      <w:bookmarkStart w:colFirst="0" w:colLast="0" w:name="_hzirbvug2hti" w:id="33"/>
      <w:bookmarkEnd w:id="33"/>
      <w:r w:rsidDel="00000000" w:rsidR="00000000" w:rsidRPr="00000000">
        <w:rPr>
          <w:b w:val="1"/>
          <w:color w:val="222222"/>
          <w:sz w:val="34"/>
          <w:szCs w:val="34"/>
          <w:highlight w:val="white"/>
          <w:rtl w:val="0"/>
        </w:rPr>
        <w:t xml:space="preserve">🗂️ Suggested Table Format for Paper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Benchmark Comparison Table:</w:t>
      </w:r>
    </w:p>
    <w:tbl>
      <w:tblPr>
        <w:tblStyle w:val="Table7"/>
        <w:tblW w:w="65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50"/>
        <w:gridCol w:w="1205"/>
        <w:gridCol w:w="650"/>
        <w:gridCol w:w="1370"/>
        <w:gridCol w:w="1130"/>
        <w:tblGridChange w:id="0">
          <w:tblGrid>
            <w:gridCol w:w="2150"/>
            <w:gridCol w:w="1205"/>
            <w:gridCol w:w="650"/>
            <w:gridCol w:w="1370"/>
            <w:gridCol w:w="11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Accuracy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ROC-AUC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Logistic Regression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0.61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0.58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0.65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Baseline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XGBoost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0.75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0.72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0.81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Proposed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TabTransformer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0.78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0.75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0.85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Best</w:t>
            </w:r>
          </w:p>
        </w:tc>
      </w:tr>
    </w:tbl>
    <w:p w:rsidR="00000000" w:rsidDel="00000000" w:rsidP="00000000" w:rsidRDefault="00000000" w:rsidRPr="00000000" w14:paraId="000000E1">
      <w:pPr>
        <w:spacing w:after="240" w:before="240" w:lineRule="auto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Ablation Study Table:</w:t>
      </w:r>
    </w:p>
    <w:tbl>
      <w:tblPr>
        <w:tblStyle w:val="Table8"/>
        <w:tblW w:w="66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75"/>
        <w:gridCol w:w="1205"/>
        <w:gridCol w:w="650"/>
        <w:gridCol w:w="2120"/>
        <w:tblGridChange w:id="0">
          <w:tblGrid>
            <w:gridCol w:w="2675"/>
            <w:gridCol w:w="1205"/>
            <w:gridCol w:w="650"/>
            <w:gridCol w:w="21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Component Removed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Accuracy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Δ from Full Model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Driver Behavior Features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0.69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0.65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-6%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SMOTE Balancing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0.71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0.66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-4%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Attention Layer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0.72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0.68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-3%</w:t>
            </w:r>
          </w:p>
        </w:tc>
      </w:tr>
    </w:tbl>
    <w:p w:rsidR="00000000" w:rsidDel="00000000" w:rsidP="00000000" w:rsidRDefault="00000000" w:rsidRPr="00000000" w14:paraId="000000F2">
      <w:pPr>
        <w:rPr>
          <w:color w:val="222222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2"/>
        <w:keepNext w:val="0"/>
        <w:keepLines w:val="0"/>
        <w:spacing w:after="80" w:lineRule="auto"/>
        <w:rPr>
          <w:b w:val="1"/>
          <w:color w:val="222222"/>
          <w:sz w:val="34"/>
          <w:szCs w:val="34"/>
          <w:highlight w:val="white"/>
        </w:rPr>
      </w:pPr>
      <w:bookmarkStart w:colFirst="0" w:colLast="0" w:name="_rys5arrii1m7" w:id="34"/>
      <w:bookmarkEnd w:id="34"/>
      <w:r w:rsidDel="00000000" w:rsidR="00000000" w:rsidRPr="00000000">
        <w:rPr>
          <w:b w:val="1"/>
          <w:color w:val="222222"/>
          <w:sz w:val="34"/>
          <w:szCs w:val="34"/>
          <w:highlight w:val="white"/>
          <w:rtl w:val="0"/>
        </w:rPr>
        <w:t xml:space="preserve">💡 Final Tips</w:t>
      </w:r>
    </w:p>
    <w:p w:rsidR="00000000" w:rsidDel="00000000" w:rsidP="00000000" w:rsidRDefault="00000000" w:rsidRPr="00000000" w14:paraId="000000F4">
      <w:pPr>
        <w:numPr>
          <w:ilvl w:val="0"/>
          <w:numId w:val="6"/>
        </w:numPr>
        <w:spacing w:after="0" w:afterAutospacing="0" w:before="24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Visualize results using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SHAP plots</w:t>
      </w:r>
      <w:r w:rsidDel="00000000" w:rsidR="00000000" w:rsidRPr="00000000">
        <w:rPr>
          <w:color w:val="222222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Feature Importance</w:t>
      </w:r>
      <w:r w:rsidDel="00000000" w:rsidR="00000000" w:rsidRPr="00000000">
        <w:rPr>
          <w:color w:val="222222"/>
          <w:highlight w:val="white"/>
          <w:rtl w:val="0"/>
        </w:rPr>
        <w:t xml:space="preserve">, or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Heatmaps</w:t>
      </w:r>
      <w:r w:rsidDel="00000000" w:rsidR="00000000" w:rsidRPr="00000000">
        <w:rPr>
          <w:color w:val="222222"/>
          <w:highlight w:val="white"/>
          <w:rtl w:val="0"/>
        </w:rPr>
        <w:t xml:space="preserve"> of confusion matrix.</w:t>
        <w:br w:type="textWrapping"/>
      </w:r>
    </w:p>
    <w:p w:rsidR="00000000" w:rsidDel="00000000" w:rsidP="00000000" w:rsidRDefault="00000000" w:rsidRPr="00000000" w14:paraId="000000F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If using DL: plot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training curves</w:t>
      </w:r>
      <w:r w:rsidDel="00000000" w:rsidR="00000000" w:rsidRPr="00000000">
        <w:rPr>
          <w:color w:val="222222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loss vs. epochs</w:t>
      </w:r>
      <w:r w:rsidDel="00000000" w:rsidR="00000000" w:rsidRPr="00000000">
        <w:rPr>
          <w:color w:val="222222"/>
          <w:highlight w:val="white"/>
          <w:rtl w:val="0"/>
        </w:rPr>
        <w:t xml:space="preserve">, and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attention maps</w:t>
      </w:r>
      <w:r w:rsidDel="00000000" w:rsidR="00000000" w:rsidRPr="00000000">
        <w:rPr>
          <w:color w:val="222222"/>
          <w:highlight w:val="white"/>
          <w:rtl w:val="0"/>
        </w:rPr>
        <w:t xml:space="preserve"> (if Transformer).</w:t>
        <w:br w:type="textWrapping"/>
      </w:r>
    </w:p>
    <w:p w:rsidR="00000000" w:rsidDel="00000000" w:rsidP="00000000" w:rsidRDefault="00000000" w:rsidRPr="00000000" w14:paraId="000000F6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Add a “What-if” section: How will performance change if data is limited?</w:t>
        <w:br w:type="textWrapping"/>
      </w:r>
    </w:p>
    <w:p w:rsidR="00000000" w:rsidDel="00000000" w:rsidP="00000000" w:rsidRDefault="00000000" w:rsidRPr="00000000" w14:paraId="000000F7">
      <w:pPr>
        <w:rPr>
          <w:color w:val="222222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40" w:befor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Would you like:</w:t>
      </w:r>
    </w:p>
    <w:p w:rsidR="00000000" w:rsidDel="00000000" w:rsidP="00000000" w:rsidRDefault="00000000" w:rsidRPr="00000000" w14:paraId="000000F9">
      <w:pPr>
        <w:numPr>
          <w:ilvl w:val="0"/>
          <w:numId w:val="7"/>
        </w:numPr>
        <w:spacing w:after="0" w:afterAutospacing="0" w:before="24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 Python/Jupyter template for ablation studies?</w:t>
        <w:br w:type="textWrapping"/>
      </w:r>
    </w:p>
    <w:p w:rsidR="00000000" w:rsidDel="00000000" w:rsidP="00000000" w:rsidRDefault="00000000" w:rsidRPr="00000000" w14:paraId="000000F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Sample code to generate comparative tables?</w:t>
        <w:br w:type="textWrapping"/>
      </w:r>
    </w:p>
    <w:p w:rsidR="00000000" w:rsidDel="00000000" w:rsidP="00000000" w:rsidRDefault="00000000" w:rsidRPr="00000000" w14:paraId="000000FB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Visuals like SHAP summary plots or attention maps?</w:t>
        <w:br w:type="textWrapping"/>
      </w:r>
    </w:p>
    <w:p w:rsidR="00000000" w:rsidDel="00000000" w:rsidP="00000000" w:rsidRDefault="00000000" w:rsidRPr="00000000" w14:paraId="000000FC">
      <w:pPr>
        <w:spacing w:after="240" w:befor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 can also help you integrate these into your paper’s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Results</w:t>
      </w:r>
      <w:r w:rsidDel="00000000" w:rsidR="00000000" w:rsidRPr="00000000">
        <w:rPr>
          <w:color w:val="222222"/>
          <w:highlight w:val="white"/>
          <w:rtl w:val="0"/>
        </w:rPr>
        <w:t xml:space="preserve"> or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Discussion</w:t>
      </w:r>
      <w:r w:rsidDel="00000000" w:rsidR="00000000" w:rsidRPr="00000000">
        <w:rPr>
          <w:color w:val="222222"/>
          <w:highlight w:val="white"/>
          <w:rtl w:val="0"/>
        </w:rPr>
        <w:t xml:space="preserve"> section.</w:t>
      </w:r>
    </w:p>
    <w:p w:rsidR="00000000" w:rsidDel="00000000" w:rsidP="00000000" w:rsidRDefault="00000000" w:rsidRPr="00000000" w14:paraId="000000FD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tblPr>
      <w:tblStyleRowBandSize w:val="1"/>
      <w:tblStyleColBandSize w:val="1"/>
      <w:tblCellMar/>
    </w:tblPr>
  </w:style>
  <w:style w:type="table" w:styleId="Table6">
    <w:basedOn w:val="TableNormal"/>
    <w:tblPr>
      <w:tblStyleRowBandSize w:val="1"/>
      <w:tblStyleColBandSize w:val="1"/>
      <w:tblCellMar/>
    </w:tblPr>
  </w:style>
  <w:style w:type="table" w:styleId="Table7">
    <w:basedOn w:val="TableNormal"/>
    <w:tblPr>
      <w:tblStyleRowBandSize w:val="1"/>
      <w:tblStyleColBandSize w:val="1"/>
      <w:tblCellMar/>
    </w:tblPr>
  </w:style>
  <w:style w:type="table" w:styleId="Table8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link.springer.com/chapter/10.1007/978-3-031-66410-6_2?utm_source=chatgpt.com" TargetMode="External"/><Relationship Id="rId22" Type="http://schemas.openxmlformats.org/officeDocument/2006/relationships/hyperlink" Target="https://www.mdpi.com/2571-5577/7/2/25?utm_source=chatgpt.com" TargetMode="External"/><Relationship Id="rId21" Type="http://schemas.openxmlformats.org/officeDocument/2006/relationships/hyperlink" Target="https://link.springer.com/chapter/10.1007/978-3-031-66410-6_2?utm_source=chatgpt.com" TargetMode="External"/><Relationship Id="rId24" Type="http://schemas.openxmlformats.org/officeDocument/2006/relationships/hyperlink" Target="https://aimspress.com/article/id/6597ded0ba35de4e80d47e03?utm_source=chatgpt.com" TargetMode="External"/><Relationship Id="rId23" Type="http://schemas.openxmlformats.org/officeDocument/2006/relationships/hyperlink" Target="https://www.mdpi.com/2571-5577/7/2/25?utm_source=chatgpt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rxiv.org/abs/2402.05151?utm_source=chatgpt.com" TargetMode="External"/><Relationship Id="rId26" Type="http://schemas.openxmlformats.org/officeDocument/2006/relationships/hyperlink" Target="https://www.ewadirect.com/proceedings/ace/article/view/17649?utm_source=chatgpt.com" TargetMode="External"/><Relationship Id="rId25" Type="http://schemas.openxmlformats.org/officeDocument/2006/relationships/hyperlink" Target="https://aimspress.com/article/id/6597ded0ba35de4e80d47e03?utm_source=chatgpt.com" TargetMode="External"/><Relationship Id="rId28" Type="http://schemas.openxmlformats.org/officeDocument/2006/relationships/hyperlink" Target="https://www.cell.com/heliyon/fulltext/S2405-8440%2824%2911626-X?utm_source=chatgpt.com" TargetMode="External"/><Relationship Id="rId27" Type="http://schemas.openxmlformats.org/officeDocument/2006/relationships/hyperlink" Target="https://www.ewadirect.com/proceedings/ace/article/view/17649?utm_source=chatgpt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chatgpt.com/c/686a6466-860c-800e-8893-b13bd3f942e9" TargetMode="External"/><Relationship Id="rId29" Type="http://schemas.openxmlformats.org/officeDocument/2006/relationships/hyperlink" Target="https://www.cell.com/heliyon/fulltext/S2405-8440%2824%2911626-X?utm_source=chatgpt.com" TargetMode="External"/><Relationship Id="rId7" Type="http://schemas.openxmlformats.org/officeDocument/2006/relationships/hyperlink" Target="https://link.springer.com/chapter/10.1007/978-3-031-66410-6_2?utm_source=chatgpt.com" TargetMode="External"/><Relationship Id="rId8" Type="http://schemas.openxmlformats.org/officeDocument/2006/relationships/hyperlink" Target="https://arxiv.org/abs/2402.05151?utm_source=chatgpt.com" TargetMode="External"/><Relationship Id="rId11" Type="http://schemas.openxmlformats.org/officeDocument/2006/relationships/hyperlink" Target="https://arxiv.org/abs/2307.03854?utm_source=chatgpt.com" TargetMode="External"/><Relationship Id="rId10" Type="http://schemas.openxmlformats.org/officeDocument/2006/relationships/hyperlink" Target="https://arxiv.org/abs/2307.03854?utm_source=chatgpt.com" TargetMode="External"/><Relationship Id="rId13" Type="http://schemas.openxmlformats.org/officeDocument/2006/relationships/hyperlink" Target="https://arxiv.org/abs/2309.05072?utm_source=chatgpt.com" TargetMode="External"/><Relationship Id="rId12" Type="http://schemas.openxmlformats.org/officeDocument/2006/relationships/hyperlink" Target="https://arxiv.org/abs/2309.05072?utm_source=chatgpt.com" TargetMode="External"/><Relationship Id="rId15" Type="http://schemas.openxmlformats.org/officeDocument/2006/relationships/hyperlink" Target="https://arxiv.org/abs/2412.06825?utm_source=chatgpt.com" TargetMode="External"/><Relationship Id="rId14" Type="http://schemas.openxmlformats.org/officeDocument/2006/relationships/hyperlink" Target="https://arxiv.org/abs/2412.06825?utm_source=chatgpt.com" TargetMode="External"/><Relationship Id="rId17" Type="http://schemas.openxmlformats.org/officeDocument/2006/relationships/hyperlink" Target="https://arxiv.org/abs/2502.05777?utm_source=chatgpt.com" TargetMode="External"/><Relationship Id="rId16" Type="http://schemas.openxmlformats.org/officeDocument/2006/relationships/hyperlink" Target="https://arxiv.org/abs/2502.05777?utm_source=chatgpt.com" TargetMode="External"/><Relationship Id="rId19" Type="http://schemas.openxmlformats.org/officeDocument/2006/relationships/hyperlink" Target="https://www.mdpi.com/2076-3417/15/2/752?utm_source=chatgpt.com" TargetMode="External"/><Relationship Id="rId18" Type="http://schemas.openxmlformats.org/officeDocument/2006/relationships/hyperlink" Target="https://www.mdpi.com/2076-3417/15/2/752?utm_source=chatgpt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