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B203D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599C1FA2"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DD6664">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50D3B9C1" w:rsidR="000B554E" w:rsidRDefault="000B554E" w:rsidP="000B554E">
      <w:pPr>
        <w:rPr>
          <w:i/>
          <w:iCs/>
        </w:rPr>
      </w:pPr>
    </w:p>
    <w:p w14:paraId="6589F75B" w14:textId="458CD7A2" w:rsidR="00A91C19" w:rsidRPr="000B554E" w:rsidRDefault="00A91C19" w:rsidP="00A91C19">
      <w:pPr>
        <w:ind w:left="720"/>
        <w:rPr>
          <w:i/>
          <w:iCs/>
        </w:rPr>
      </w:pPr>
      <w:r>
        <w:lastRenderedPageBreak/>
        <w:t>Bringing together evidence across studies first requires a search of the literature; this is one of the early steps in what is sometimes called a “systematic review.” With a set of studies in hand, the next step in the review may (or may not) be a statistical approach to analyzing the published findings, usually called “</w:t>
      </w:r>
      <w:proofErr w:type="spellStart"/>
      <w:r>
        <w:t>metaanalysis</w:t>
      </w:r>
      <w:proofErr w:type="spellEnd"/>
      <w:r>
        <w:t xml:space="preserve">” or a variant thereof. Different disciplines emphasize different aspects of this </w:t>
      </w:r>
      <w:proofErr w:type="gramStart"/>
      <w:r>
        <w:t>process, and</w:t>
      </w:r>
      <w:proofErr w:type="gramEnd"/>
      <w:r>
        <w:t xml:space="preserve"> afford the process different levels of scholarly prominence</w:t>
      </w:r>
      <w:sdt>
        <w:sdtPr>
          <w:id w:val="1358392457"/>
          <w:citation/>
        </w:sdtPr>
        <w:sdtContent>
          <w:r>
            <w:fldChar w:fldCharType="begin"/>
          </w:r>
          <w:r>
            <w:instrText xml:space="preserve"> CITATION Ozi21 \l 1033 </w:instrText>
          </w:r>
          <w:r>
            <w:fldChar w:fldCharType="separate"/>
          </w:r>
          <w:r w:rsidR="00DD6664">
            <w:rPr>
              <w:noProof/>
            </w:rPr>
            <w:t xml:space="preserve"> (Ozier, 2021)</w:t>
          </w:r>
          <w:r>
            <w:fldChar w:fldCharType="end"/>
          </w:r>
        </w:sdtContent>
      </w:sdt>
      <w:r>
        <w:t>.</w:t>
      </w: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53916DF1"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DD6664">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1E40A8F6"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DD6664">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16C21BE1"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DD6664">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5224B817"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DD6664">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449AA771" w14:textId="7CB94D6F" w:rsidR="00944E75" w:rsidRDefault="00B63BD9" w:rsidP="00E76A8A">
      <w:pPr>
        <w:pStyle w:val="Heading2"/>
      </w:pPr>
      <w:r>
        <w:lastRenderedPageBreak/>
        <w:t xml:space="preserve">What is the role of data </w:t>
      </w:r>
      <w:proofErr w:type="gramStart"/>
      <w:r>
        <w:t>mining</w:t>
      </w:r>
      <w:proofErr w:type="gramEnd"/>
    </w:p>
    <w:p w14:paraId="4994510C" w14:textId="6401681C" w:rsidR="00944E75" w:rsidRDefault="00944E75" w:rsidP="00FD51B5">
      <w:pPr>
        <w:ind w:firstLine="720"/>
      </w:pPr>
      <w:r>
        <w:t>The four data-mining categories are association rule mining, clustering, classification, and regression modeling</w:t>
      </w:r>
      <w:sdt>
        <w:sdtPr>
          <w:id w:val="-785890086"/>
          <w:citation/>
        </w:sdtPr>
        <w:sdtContent>
          <w:r>
            <w:fldChar w:fldCharType="begin"/>
          </w:r>
          <w:r>
            <w:instrText xml:space="preserve"> CITATION Bar191 \l 1033 </w:instrText>
          </w:r>
          <w:r>
            <w:fldChar w:fldCharType="separate"/>
          </w:r>
          <w:r w:rsidR="00DD6664">
            <w:rPr>
              <w:noProof/>
            </w:rPr>
            <w:t xml:space="preserve"> (Barua &amp; Mondal, 2019)</w:t>
          </w:r>
          <w:r>
            <w:fldChar w:fldCharType="end"/>
          </w:r>
        </w:sdtContent>
      </w:sdt>
      <w:r>
        <w:t xml:space="preserve">. Association rules are patterns like if </w:t>
      </w:r>
      <w:r w:rsidRPr="00D10D0B">
        <w:rPr>
          <w:i/>
          <w:iCs/>
        </w:rPr>
        <w:t>X then Y</w:t>
      </w:r>
      <w:r>
        <w:rPr>
          <w:i/>
          <w:iCs/>
        </w:rPr>
        <w:t>,</w:t>
      </w:r>
      <w:r>
        <w:t xml:space="preserve"> such as a person buying bread (X) is likely also to purchase butter (Y). Clustering and classification are related strategies that attempt to group similar items into buckets. The critical difference is that classification knows the bucket labels ahead of time (supervised) while clustering does not (unsupervised). For instance, a teacher gives their class a quiz and then maps them into groups by their assessment score (e.g., A, B) is a classification problem. Suppose they mapped the students on their favorite color. In that case, the groups are not deterministic, and it is a clustering scenario. Regression modeling tries to find a mathematical equation that explains the observations. A classic example estimates housing prices by considering square footage, house age, and room count</w:t>
      </w:r>
      <w:r>
        <w:t>, among other features</w:t>
      </w:r>
      <w:r>
        <w:t>.</w:t>
      </w:r>
    </w:p>
    <w:p w14:paraId="59F620C2" w14:textId="40BBF503" w:rsidR="00944E75" w:rsidRDefault="00944E75" w:rsidP="00944E75">
      <w:pPr>
        <w:ind w:firstLine="720"/>
      </w:pPr>
      <w:r>
        <w:t xml:space="preserve">Across these high-level categories, numerous scenario-specific algorithms are available for different data sets. For instance, </w:t>
      </w:r>
      <w:proofErr w:type="spellStart"/>
      <w:r>
        <w:t>Apriori</w:t>
      </w:r>
      <w:proofErr w:type="spellEnd"/>
      <w:r>
        <w:t xml:space="preserve">-based </w:t>
      </w:r>
      <w:r w:rsidR="00FD51B5">
        <w:t>a</w:t>
      </w:r>
      <w:r>
        <w:t xml:space="preserve">lgorithms rely on the concept that subsets of frequent </w:t>
      </w:r>
      <w:proofErr w:type="spellStart"/>
      <w:r>
        <w:t>itemsets</w:t>
      </w:r>
      <w:proofErr w:type="spellEnd"/>
      <w:r>
        <w:t xml:space="preserve"> must also be frequent </w:t>
      </w:r>
      <w:proofErr w:type="spellStart"/>
      <w:r>
        <w:t>itemsets</w:t>
      </w:r>
      <w:proofErr w:type="spellEnd"/>
      <w:r>
        <w:t xml:space="preserve"> to prune the search space and timely report recommendations</w:t>
      </w:r>
      <w:sdt>
        <w:sdtPr>
          <w:id w:val="249781819"/>
          <w:citation/>
        </w:sdtPr>
        <w:sdtContent>
          <w:r>
            <w:fldChar w:fldCharType="begin"/>
          </w:r>
          <w:r w:rsidR="00E32DCB">
            <w:instrText xml:space="preserve">CITATION Gir17 \l 1033 </w:instrText>
          </w:r>
          <w:r>
            <w:fldChar w:fldCharType="separate"/>
          </w:r>
          <w:r w:rsidR="00DD6664">
            <w:rPr>
              <w:noProof/>
            </w:rPr>
            <w:t xml:space="preserve"> (Mejia, Quintero, &amp; Builes, 2017)</w:t>
          </w:r>
          <w:r>
            <w:fldChar w:fldCharType="end"/>
          </w:r>
        </w:sdtContent>
      </w:sdt>
      <w:r>
        <w:t>. Another use case comes from Self-Organizing Maps that cluster or categorize arbitrary data for anomaly detection</w:t>
      </w:r>
      <w:sdt>
        <w:sdtPr>
          <w:id w:val="-905914609"/>
          <w:citation/>
        </w:sdtPr>
        <w:sdtContent>
          <w:r>
            <w:fldChar w:fldCharType="begin"/>
          </w:r>
          <w:r>
            <w:instrText xml:space="preserve">CITATION Son18 \l 1033 </w:instrText>
          </w:r>
          <w:r>
            <w:fldChar w:fldCharType="separate"/>
          </w:r>
          <w:r w:rsidR="00DD6664">
            <w:rPr>
              <w:noProof/>
            </w:rPr>
            <w:t xml:space="preserve"> (Sonmez et al., 2018)</w:t>
          </w:r>
          <w:r>
            <w:fldChar w:fldCharType="end"/>
          </w:r>
        </w:sdtContent>
      </w:sdt>
      <w:r>
        <w:t>. Then consider Ant Colony Optimization and Genetic Algorithms, which combine random guessing and regression modeling to iterate toward optimal solutions</w:t>
      </w:r>
      <w:r w:rsidR="008C6F3F">
        <w:t xml:space="preserve"> (</w:t>
      </w:r>
      <w:proofErr w:type="spellStart"/>
      <w:r w:rsidR="008C6F3F">
        <w:t>Mirjaili</w:t>
      </w:r>
      <w:proofErr w:type="spellEnd"/>
      <w:r w:rsidR="00E32DCB">
        <w:t xml:space="preserve"> et al.</w:t>
      </w:r>
      <w:r w:rsidR="008C6F3F">
        <w:t xml:space="preserve">, 2018; </w:t>
      </w:r>
      <w:proofErr w:type="spellStart"/>
      <w:r w:rsidR="008C6F3F">
        <w:t>Leios</w:t>
      </w:r>
      <w:proofErr w:type="spellEnd"/>
      <w:r w:rsidR="008C6F3F">
        <w:t>, 2017)</w:t>
      </w:r>
      <w:r>
        <w:t>. Other strategies exist to handle countless other challenges like dimension reduction (e.g., Principal Component Analysis) and brute force discovery (e.g., Parameter Sweeping)</w:t>
      </w:r>
      <w:sdt>
        <w:sdtPr>
          <w:id w:val="2113320146"/>
          <w:citation/>
        </w:sdtPr>
        <w:sdtContent>
          <w:r>
            <w:fldChar w:fldCharType="begin"/>
          </w:r>
          <w:r>
            <w:instrText xml:space="preserve"> CITATION Sta17 \l 1033 </w:instrText>
          </w:r>
          <w:r>
            <w:fldChar w:fldCharType="separate"/>
          </w:r>
          <w:r w:rsidR="00DD6664">
            <w:rPr>
              <w:noProof/>
            </w:rPr>
            <w:t xml:space="preserve"> (Starmer, 2017)</w:t>
          </w:r>
          <w:r>
            <w:fldChar w:fldCharType="end"/>
          </w:r>
        </w:sdtContent>
      </w:sdt>
      <w:r>
        <w:t>.</w:t>
      </w:r>
    </w:p>
    <w:p w14:paraId="5253A5CA" w14:textId="262AF6D9" w:rsidR="00944E75" w:rsidRDefault="00944E75" w:rsidP="00944E75">
      <w:pPr>
        <w:pStyle w:val="Heading3"/>
      </w:pPr>
      <w:r>
        <w:t xml:space="preserve">Organizational </w:t>
      </w:r>
      <w:r w:rsidR="001E2611">
        <w:t>e</w:t>
      </w:r>
      <w:r w:rsidR="00DB11F3">
        <w:t>xamples</w:t>
      </w:r>
      <w:r>
        <w:t xml:space="preserve"> of </w:t>
      </w:r>
      <w:r w:rsidR="001E2611">
        <w:t>d</w:t>
      </w:r>
      <w:r>
        <w:t xml:space="preserve">ata </w:t>
      </w:r>
      <w:r w:rsidR="001E2611">
        <w:t>m</w:t>
      </w:r>
      <w:r>
        <w:t>ining</w:t>
      </w:r>
    </w:p>
    <w:p w14:paraId="6E0C2520" w14:textId="77777777" w:rsidR="00944E75" w:rsidRDefault="00944E75" w:rsidP="00944E75">
      <w:pPr>
        <w:ind w:firstLine="720"/>
      </w:pPr>
      <w:r>
        <w:lastRenderedPageBreak/>
        <w:t xml:space="preserve">Many financial investment firms rely on different automated strategies to filter the sea of market data into a manageable number of options. For example, </w:t>
      </w:r>
      <w:proofErr w:type="spellStart"/>
      <w:r>
        <w:t>Fonskea</w:t>
      </w:r>
      <w:proofErr w:type="spellEnd"/>
      <w:r>
        <w:t xml:space="preserve"> and </w:t>
      </w:r>
      <w:proofErr w:type="spellStart"/>
      <w:r>
        <w:t>Liyange</w:t>
      </w:r>
      <w:proofErr w:type="spellEnd"/>
      <w:r>
        <w:t xml:space="preserve"> (</w:t>
      </w:r>
      <w:commentRangeStart w:id="3"/>
      <w:r>
        <w:t>2008</w:t>
      </w:r>
      <w:commentRangeEnd w:id="3"/>
      <w:r w:rsidR="00E32DCB">
        <w:rPr>
          <w:rStyle w:val="CommentReference"/>
        </w:rPr>
        <w:commentReference w:id="3"/>
      </w:r>
      <w:r>
        <w:t xml:space="preserve">) propose a data mining strategy that tracks related companies' correlation (e.g., FedEx and UPS) and profits from deviations. In this case, both shipping companies are likely to experience similar political and economic headwinds. </w:t>
      </w:r>
      <w:proofErr w:type="spellStart"/>
      <w:r>
        <w:t>Bhoopathi</w:t>
      </w:r>
      <w:proofErr w:type="spellEnd"/>
      <w:r>
        <w:t xml:space="preserve"> and Rama (2017) propose an </w:t>
      </w:r>
      <w:proofErr w:type="spellStart"/>
      <w:r>
        <w:t>Apriori</w:t>
      </w:r>
      <w:proofErr w:type="spellEnd"/>
      <w:r>
        <w:t xml:space="preserve">-like algorithm that attempts to derive trading signals based on implicit associations between instruments (e.g., X and Y are inversely correlated). Hargreaves and Yi (2012) use a decision tree model to filter the Australian index on fundamental data (e.g., return on equity) from 2000 companies down to a high-quality basket of the top six. Finally, George and </w:t>
      </w:r>
      <w:proofErr w:type="spellStart"/>
      <w:r>
        <w:t>Changat</w:t>
      </w:r>
      <w:proofErr w:type="spellEnd"/>
      <w:r>
        <w:t xml:space="preserve"> (2017) assess the market interdependencies by transforming daily quotes into connected graphs.</w:t>
      </w:r>
    </w:p>
    <w:p w14:paraId="62F9284C" w14:textId="0F52F9B2" w:rsidR="00944E75" w:rsidRDefault="00944E75" w:rsidP="00944E75">
      <w:pPr>
        <w:pStyle w:val="Heading3"/>
      </w:pPr>
      <w:r>
        <w:t xml:space="preserve">Explain </w:t>
      </w:r>
      <w:r w:rsidR="001E2611">
        <w:t>c</w:t>
      </w:r>
      <w:r>
        <w:t xml:space="preserve">hallenges </w:t>
      </w:r>
      <w:r w:rsidR="001E2611">
        <w:t>e</w:t>
      </w:r>
      <w:r>
        <w:t xml:space="preserve">xperienced </w:t>
      </w:r>
      <w:r w:rsidR="001E2611">
        <w:t>u</w:t>
      </w:r>
      <w:r>
        <w:t xml:space="preserve">sing </w:t>
      </w:r>
      <w:r w:rsidR="001E2611">
        <w:t>d</w:t>
      </w:r>
      <w:r>
        <w:t xml:space="preserve">ata </w:t>
      </w:r>
      <w:r w:rsidR="001E2611">
        <w:t>m</w:t>
      </w:r>
      <w:r>
        <w:t>ining</w:t>
      </w:r>
    </w:p>
    <w:p w14:paraId="69DACFA0" w14:textId="32C8AE62" w:rsidR="00944E75" w:rsidRDefault="00944E75" w:rsidP="00944E75">
      <w:r>
        <w:tab/>
        <w:t>There is a joke that ‘70% of all statistics are made-up,’ infer</w:t>
      </w:r>
      <w:r w:rsidR="008725BD">
        <w:t>ring</w:t>
      </w:r>
      <w:r>
        <w:t xml:space="preserve"> that the model is unlikely to work in practice without properly evaluating correlation versus causation. Carver (2007) touches on this point with guidance that researchers focus on relevance, not “just seeing what we want to see.”  </w:t>
      </w:r>
      <w:proofErr w:type="spellStart"/>
      <w:r>
        <w:t>Snee</w:t>
      </w:r>
      <w:proofErr w:type="spellEnd"/>
      <w:r>
        <w:t xml:space="preserve"> (2015) </w:t>
      </w:r>
      <w:proofErr w:type="spellStart"/>
      <w:r>
        <w:t>echos</w:t>
      </w:r>
      <w:proofErr w:type="spellEnd"/>
      <w:r>
        <w:t xml:space="preserve"> this point </w:t>
      </w:r>
      <w:proofErr w:type="gramStart"/>
      <w:r>
        <w:t>that high-quality models</w:t>
      </w:r>
      <w:proofErr w:type="gramEnd"/>
      <w:r>
        <w:t xml:space="preserve"> are practical and explainable. Both Fonseka &amp; Liyanage’s and George &amp; </w:t>
      </w:r>
      <w:proofErr w:type="spellStart"/>
      <w:r>
        <w:t>Changat’s</w:t>
      </w:r>
      <w:proofErr w:type="spellEnd"/>
      <w:r>
        <w:t xml:space="preserve"> did not account for the contextually sensitive results of the Great Recession occurring in parallel. </w:t>
      </w:r>
      <w:proofErr w:type="spellStart"/>
      <w:r>
        <w:t>Bhoopathi</w:t>
      </w:r>
      <w:proofErr w:type="spellEnd"/>
      <w:r>
        <w:t xml:space="preserve"> and Rama’s association rules discovered tight relationships between Intuit (creator of TurboTax) and International Fragrance—with no economic justification. Aside from </w:t>
      </w:r>
      <w:proofErr w:type="spellStart"/>
      <w:r>
        <w:t>Hargreave</w:t>
      </w:r>
      <w:proofErr w:type="spellEnd"/>
      <w:r>
        <w:t xml:space="preserve"> and Yi, none of these approaches even had a basis in modern market theory. For instance, correlations between price movements did not account for volume. The authors also limited their asset analysis to only primary assets instead of expanding into secondary assets. George &amp; </w:t>
      </w:r>
      <w:proofErr w:type="spellStart"/>
      <w:r>
        <w:t>Changat</w:t>
      </w:r>
      <w:proofErr w:type="spellEnd"/>
      <w:r>
        <w:t xml:space="preserve"> determined that banks were the most critical aspect of their network but did not investigate interest rates, GDP, or </w:t>
      </w:r>
      <w:r>
        <w:lastRenderedPageBreak/>
        <w:t xml:space="preserve">consumer credit statistics. </w:t>
      </w:r>
      <w:proofErr w:type="spellStart"/>
      <w:r>
        <w:t>Bhoopathi</w:t>
      </w:r>
      <w:proofErr w:type="spellEnd"/>
      <w:r>
        <w:t xml:space="preserve"> and Rama could have transformed the data with a moving average to smooth out noise, decreasing false-positive rules.</w:t>
      </w:r>
    </w:p>
    <w:p w14:paraId="229C485C" w14:textId="64D73427" w:rsidR="008C6F3F" w:rsidRDefault="008C6F3F" w:rsidP="008C6F3F">
      <w:pPr>
        <w:pStyle w:val="Heading3"/>
      </w:pPr>
      <w:r>
        <w:t xml:space="preserve">Enabling Machine </w:t>
      </w:r>
      <w:commentRangeStart w:id="4"/>
      <w:r>
        <w:t>Learning</w:t>
      </w:r>
      <w:commentRangeEnd w:id="4"/>
      <w:r w:rsidR="008725BD">
        <w:rPr>
          <w:rStyle w:val="CommentReference"/>
          <w:b w:val="0"/>
          <w:i w:val="0"/>
          <w:iCs w:val="0"/>
        </w:rPr>
        <w:commentReference w:id="4"/>
      </w:r>
    </w:p>
    <w:p w14:paraId="49EFBF7E" w14:textId="784C590B" w:rsidR="00542FD3" w:rsidRDefault="00542FD3" w:rsidP="008C6F3F">
      <w:r>
        <w:tab/>
        <w:t>Data mining enables transforming data into information. Researchers can build statistical models that predict outcomes when that information represents evidence for questions. Enabling this symbiosis requires well-defined objectives or machine learning algorithms will lead to inaccurate solutions.</w:t>
      </w:r>
    </w:p>
    <w:p w14:paraId="1CA90047" w14:textId="3579226D" w:rsidR="00E76A8A" w:rsidRDefault="00E76A8A" w:rsidP="00E76A8A">
      <w:pPr>
        <w:pStyle w:val="Heading2"/>
      </w:pPr>
      <w:r>
        <w:t>What exactly is artificial intelligence</w:t>
      </w:r>
    </w:p>
    <w:p w14:paraId="3D06397E" w14:textId="72E2401B"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DD6664">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76EAF02A" w:rsidR="00E76A8A" w:rsidRDefault="00E76A8A" w:rsidP="000C57F5">
      <w:pPr>
        <w:ind w:firstLine="720"/>
      </w:pPr>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DD6664">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lastRenderedPageBreak/>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6B1455CC" w:rsidR="00E76A8A" w:rsidRDefault="00E76A8A" w:rsidP="00E76A8A">
      <w:pPr>
        <w:pStyle w:val="ListParagraph"/>
        <w:numPr>
          <w:ilvl w:val="0"/>
          <w:numId w:val="4"/>
        </w:numPr>
      </w:pPr>
      <w:r>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DD6664">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651CDD69"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DD6664">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lastRenderedPageBreak/>
        <w:t>Evolution of the problem</w:t>
      </w:r>
    </w:p>
    <w:p w14:paraId="3262349D" w14:textId="7F89F34F"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DD6664">
            <w:rPr>
              <w:noProof/>
            </w:rPr>
            <w:t xml:space="preserve"> (Waal &amp; Toit, 2011)</w:t>
          </w:r>
          <w:r>
            <w:fldChar w:fldCharType="end"/>
          </w:r>
        </w:sdtContent>
      </w:sdt>
      <w:r>
        <w:t>. For example, a business wants to appraise houses given a collection of features about the home. Houses come in all shapes and sizes, making it challenging to compare those features directly. Instead, the appraiser must approximate a 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0085A409"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DD6664">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360C4AC7" w14:textId="31F1BD03" w:rsidR="00B212DB" w:rsidRPr="009043BE" w:rsidRDefault="003D3B01" w:rsidP="00B212DB">
      <w:pPr>
        <w:pStyle w:val="Heading2"/>
      </w:pPr>
      <w:r>
        <w:t xml:space="preserve">How </w:t>
      </w:r>
      <w:r w:rsidR="00552ACF">
        <w:t>are</w:t>
      </w:r>
      <w:r>
        <w:t xml:space="preserve"> neural networks </w:t>
      </w:r>
      <w:proofErr w:type="gramStart"/>
      <w:r w:rsidR="00552ACF">
        <w:t>evolving</w:t>
      </w:r>
      <w:proofErr w:type="gramEnd"/>
    </w:p>
    <w:p w14:paraId="7244F36E" w14:textId="6D83A445" w:rsidR="009E4BEB" w:rsidRDefault="006F3A38" w:rsidP="00B212DB">
      <w:r>
        <w:tab/>
        <w:t xml:space="preserve">Frank Rosenblatt (1958) proposed </w:t>
      </w:r>
      <w:r w:rsidR="00DB623A">
        <w:t xml:space="preserve">the </w:t>
      </w:r>
      <w:r>
        <w:t>Mark I Perception as the first neural network architecture.</w:t>
      </w:r>
      <w:r w:rsidR="00DB623A">
        <w:t xml:space="preserve"> This construct attempts to explain animals’ biological networks to </w:t>
      </w:r>
      <w:r w:rsidR="00DB623A">
        <w:rPr>
          <w:i/>
          <w:iCs/>
        </w:rPr>
        <w:t xml:space="preserve">perceive </w:t>
      </w:r>
      <w:r w:rsidR="00DB623A">
        <w:t xml:space="preserve">the world around them. The network consists of a collection of weighted sensors that converge into </w:t>
      </w:r>
      <w:r w:rsidR="00DB623A">
        <w:lastRenderedPageBreak/>
        <w:t>one or more layers of learning circuits. Mechanical devices can replicate that implementation and train the connected weights to emulate animal intelligence with noisy data.</w:t>
      </w:r>
      <w:r w:rsidR="00D529A2">
        <w:t xml:space="preserve"> Since this seminal paper, researchers have expanded deep neural networks to incorporate hundreds to thousands of connectivity layers.</w:t>
      </w:r>
      <w:r w:rsidR="0004339C">
        <w:t xml:space="preserve"> However, the specific configuration remains more art than science, with researchers manually iterating through </w:t>
      </w:r>
      <w:proofErr w:type="gramStart"/>
      <w:r w:rsidR="0004339C">
        <w:t>trial and error</w:t>
      </w:r>
      <w:proofErr w:type="gramEnd"/>
      <w:r w:rsidR="0004339C">
        <w:t xml:space="preserve"> experimentation</w:t>
      </w:r>
      <w:sdt>
        <w:sdtPr>
          <w:id w:val="-1993172801"/>
          <w:citation/>
        </w:sdtPr>
        <w:sdtContent>
          <w:r w:rsidR="0004339C">
            <w:fldChar w:fldCharType="begin"/>
          </w:r>
          <w:r w:rsidR="0004339C">
            <w:instrText xml:space="preserve"> CITATION Üna21 \l 1033 </w:instrText>
          </w:r>
          <w:r w:rsidR="0004339C">
            <w:fldChar w:fldCharType="separate"/>
          </w:r>
          <w:r w:rsidR="00DD6664">
            <w:rPr>
              <w:noProof/>
            </w:rPr>
            <w:t xml:space="preserve"> (Ünal &amp; Başçiftçi, 2021)</w:t>
          </w:r>
          <w:r w:rsidR="0004339C">
            <w:fldChar w:fldCharType="end"/>
          </w:r>
        </w:sdtContent>
      </w:sdt>
      <w:r w:rsidR="0004339C">
        <w:t>. The research field has two eras, with the first being evolution of the artificial neural network (ANN) from 1989 to 2015. Then, the deep neural network (DNN) evolution became the primary focus from 2015 to the present. Now, the industry is moving so fast that information beyond two years is becoming outdated.</w:t>
      </w:r>
    </w:p>
    <w:p w14:paraId="2626D739" w14:textId="53A2E5AB" w:rsidR="009E4BEB" w:rsidRDefault="009E4BEB" w:rsidP="009E4BEB">
      <w:pPr>
        <w:pStyle w:val="Heading3"/>
      </w:pPr>
      <w:r>
        <w:t>Artificial neural networks</w:t>
      </w:r>
    </w:p>
    <w:p w14:paraId="06986890" w14:textId="002532EE" w:rsidR="001948FA" w:rsidRDefault="009E4BEB" w:rsidP="00B212DB">
      <w:r>
        <w:tab/>
        <w:t xml:space="preserve">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Now, distinct signals can activate </w:t>
      </w:r>
      <w:proofErr w:type="gramStart"/>
      <w:r>
        <w:t>these influence each gate’s activation</w:t>
      </w:r>
      <w:proofErr w:type="gramEnd"/>
      <w:r>
        <w:t xml:space="preserve"> independently. Finally, depending on the activation state of all decision variables, an overarching decision can choose to eat the food.</w:t>
      </w:r>
    </w:p>
    <w:p w14:paraId="2E1F817F" w14:textId="11E35736" w:rsidR="00BF5499" w:rsidRDefault="00BF5499" w:rsidP="00B212DB">
      <w:r>
        <w:tab/>
        <w:t>There are numerous activation functions, and a subset of the most common ones are available in Table 3. Originally researchers began with Sigmoid functions</w:t>
      </w:r>
      <w:r w:rsidR="00F55988">
        <w:t>,</w:t>
      </w:r>
      <w:r>
        <w:t xml:space="preserve"> which exponentially </w:t>
      </w:r>
      <w:r w:rsidR="00480ECA">
        <w:t xml:space="preserve">become a positive or negative one-value. However, this calculation is complex and slows down model convergence. </w:t>
      </w:r>
      <w:r w:rsidR="00646DB5">
        <w:t xml:space="preserve">A simple performance improvement came from using the </w:t>
      </w:r>
      <w:r w:rsidR="00646DB5" w:rsidRPr="00646DB5">
        <w:rPr>
          <w:rFonts w:ascii="Courier New" w:hAnsi="Courier New" w:cs="Courier New"/>
        </w:rPr>
        <w:t>tanh(x)</w:t>
      </w:r>
      <w:r w:rsidR="00646DB5">
        <w:t xml:space="preserve"> function, </w:t>
      </w:r>
      <w:proofErr w:type="gramStart"/>
      <w:r w:rsidR="00646DB5">
        <w:t>similar to</w:t>
      </w:r>
      <w:proofErr w:type="gramEnd"/>
      <w:r w:rsidR="00646DB5">
        <w:t xml:space="preserve"> Sigmoid</w:t>
      </w:r>
      <w:sdt>
        <w:sdtPr>
          <w:id w:val="636923342"/>
          <w:citation/>
        </w:sdtPr>
        <w:sdtContent>
          <w:r w:rsidR="00646DB5">
            <w:fldChar w:fldCharType="begin"/>
          </w:r>
          <w:r w:rsidR="00646DB5">
            <w:instrText xml:space="preserve"> CITATION Metna \l 1033 </w:instrText>
          </w:r>
          <w:r w:rsidR="00646DB5">
            <w:fldChar w:fldCharType="separate"/>
          </w:r>
          <w:r w:rsidR="00DD6664">
            <w:rPr>
              <w:noProof/>
            </w:rPr>
            <w:t xml:space="preserve"> (Meta AI, n.a.)</w:t>
          </w:r>
          <w:r w:rsidR="00646DB5">
            <w:fldChar w:fldCharType="end"/>
          </w:r>
        </w:sdtContent>
      </w:sdt>
      <w:r w:rsidR="00646DB5">
        <w:t>. Now, r</w:t>
      </w:r>
      <w:r w:rsidR="00480ECA">
        <w:t>esearchers choose Rectified Linear Unit (</w:t>
      </w:r>
      <w:proofErr w:type="spellStart"/>
      <w:r w:rsidR="00480ECA">
        <w:t>ReLU</w:t>
      </w:r>
      <w:proofErr w:type="spellEnd"/>
      <w:r w:rsidR="00480ECA">
        <w:t xml:space="preserve">) as </w:t>
      </w:r>
      <w:r w:rsidR="00852A87">
        <w:t xml:space="preserve">the most preferred </w:t>
      </w:r>
      <w:r w:rsidR="00480ECA">
        <w:t>industry-standard algorithm</w:t>
      </w:r>
      <w:sdt>
        <w:sdtPr>
          <w:id w:val="-294834486"/>
          <w:citation/>
        </w:sdtPr>
        <w:sdtContent>
          <w:r w:rsidR="00852A87">
            <w:fldChar w:fldCharType="begin"/>
          </w:r>
          <w:r w:rsidR="00852A87">
            <w:instrText xml:space="preserve"> CITATION Üna21 \l 1033 </w:instrText>
          </w:r>
          <w:r w:rsidR="00852A87">
            <w:fldChar w:fldCharType="separate"/>
          </w:r>
          <w:r w:rsidR="00DD6664">
            <w:rPr>
              <w:noProof/>
            </w:rPr>
            <w:t xml:space="preserve"> (Ünal &amp; Başçiftçi, 2021)</w:t>
          </w:r>
          <w:r w:rsidR="00852A87">
            <w:fldChar w:fldCharType="end"/>
          </w:r>
        </w:sdtContent>
      </w:sdt>
      <w:r w:rsidR="00480ECA">
        <w:t>.</w:t>
      </w:r>
      <w:r w:rsidR="00852A87">
        <w:t xml:space="preserve"> </w:t>
      </w:r>
      <w:r w:rsidR="00646DB5">
        <w:t>S</w:t>
      </w:r>
      <w:r w:rsidR="00852A87">
        <w:t xml:space="preserve">everal </w:t>
      </w:r>
      <w:r w:rsidR="00852A87">
        <w:lastRenderedPageBreak/>
        <w:t xml:space="preserve">scenario-specific variations like Leaky </w:t>
      </w:r>
      <w:proofErr w:type="spellStart"/>
      <w:r w:rsidR="00852A87">
        <w:t>ReLU</w:t>
      </w:r>
      <w:proofErr w:type="spellEnd"/>
      <w:r w:rsidR="00852A87">
        <w:t xml:space="preserve"> aim to scale and retain negative values versus truncating them entirely.</w:t>
      </w:r>
    </w:p>
    <w:p w14:paraId="1366F761" w14:textId="5C4FE586" w:rsidR="001948FA" w:rsidRDefault="00E52FFB" w:rsidP="001948FA">
      <w:pPr>
        <w:pStyle w:val="Caption"/>
      </w:pPr>
      <w:r>
        <w:t xml:space="preserve">Table </w:t>
      </w:r>
      <w:r w:rsidR="00BF5499">
        <w:t>3</w:t>
      </w:r>
      <w:r w:rsidR="001948FA">
        <w:t>: Activation Functions</w:t>
      </w:r>
    </w:p>
    <w:tbl>
      <w:tblPr>
        <w:tblStyle w:val="GridTable4"/>
        <w:tblW w:w="0" w:type="auto"/>
        <w:tblLook w:val="04A0" w:firstRow="1" w:lastRow="0" w:firstColumn="1" w:lastColumn="0" w:noHBand="0" w:noVBand="1"/>
      </w:tblPr>
      <w:tblGrid>
        <w:gridCol w:w="2695"/>
        <w:gridCol w:w="2790"/>
        <w:gridCol w:w="3865"/>
      </w:tblGrid>
      <w:tr w:rsidR="001948FA" w14:paraId="3CDE042A" w14:textId="4ED23A20" w:rsidTr="00BF54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6BC8BD7" w14:textId="32380862" w:rsidR="001948FA" w:rsidRDefault="001948FA" w:rsidP="001948FA">
            <w:pPr>
              <w:jc w:val="center"/>
            </w:pPr>
            <w:r>
              <w:t>Activation Function</w:t>
            </w:r>
          </w:p>
        </w:tc>
        <w:tc>
          <w:tcPr>
            <w:tcW w:w="2790" w:type="dxa"/>
          </w:tcPr>
          <w:p w14:paraId="6A4D91C4" w14:textId="6A04F523" w:rsidR="001948FA" w:rsidRDefault="001948FA" w:rsidP="001948FA">
            <w:pPr>
              <w:jc w:val="center"/>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720CAF4B" w14:textId="79C8CEAA" w:rsidR="001948FA" w:rsidRDefault="00BF5499" w:rsidP="001948FA">
            <w:pPr>
              <w:jc w:val="center"/>
              <w:cnfStyle w:val="100000000000" w:firstRow="1" w:lastRow="0" w:firstColumn="0" w:lastColumn="0" w:oddVBand="0" w:evenVBand="0" w:oddHBand="0" w:evenHBand="0" w:firstRowFirstColumn="0" w:firstRowLastColumn="0" w:lastRowFirstColumn="0" w:lastRowLastColumn="0"/>
            </w:pPr>
            <w:r>
              <w:t>Description</w:t>
            </w:r>
          </w:p>
        </w:tc>
      </w:tr>
      <w:tr w:rsidR="001948FA" w14:paraId="2F224354" w14:textId="6BADCFFF" w:rsidTr="00BF5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C5291AE" w14:textId="16281FF5" w:rsidR="001948FA" w:rsidRDefault="001948FA" w:rsidP="00B212DB">
            <w:r>
              <w:t>Sigmoid</w:t>
            </w:r>
          </w:p>
        </w:tc>
        <w:tc>
          <w:tcPr>
            <w:tcW w:w="2790" w:type="dxa"/>
          </w:tcPr>
          <w:p w14:paraId="76AB928E" w14:textId="609AA62C" w:rsidR="001948FA" w:rsidRDefault="001948FA" w:rsidP="00B212DB">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m:oMathPara>
          </w:p>
        </w:tc>
        <w:tc>
          <w:tcPr>
            <w:tcW w:w="3865" w:type="dxa"/>
          </w:tcPr>
          <w:p w14:paraId="06115E4E" w14:textId="1DB346DD" w:rsidR="001948FA" w:rsidRDefault="00BF5499" w:rsidP="00B212DB">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Mathematical function having an S-shaped curve with asymptotes at -1 and 1</w:t>
            </w:r>
          </w:p>
        </w:tc>
      </w:tr>
      <w:tr w:rsidR="001948FA" w14:paraId="53410131" w14:textId="635B82C4" w:rsidTr="00BF5499">
        <w:tc>
          <w:tcPr>
            <w:cnfStyle w:val="001000000000" w:firstRow="0" w:lastRow="0" w:firstColumn="1" w:lastColumn="0" w:oddVBand="0" w:evenVBand="0" w:oddHBand="0" w:evenHBand="0" w:firstRowFirstColumn="0" w:firstRowLastColumn="0" w:lastRowFirstColumn="0" w:lastRowLastColumn="0"/>
            <w:tcW w:w="2695" w:type="dxa"/>
          </w:tcPr>
          <w:p w14:paraId="507DBD2A" w14:textId="79095519" w:rsidR="001948FA" w:rsidRDefault="001948FA" w:rsidP="00B212DB">
            <w:r>
              <w:t>Tanh</w:t>
            </w:r>
          </w:p>
        </w:tc>
        <w:tc>
          <w:tcPr>
            <w:tcW w:w="2790" w:type="dxa"/>
          </w:tcPr>
          <w:p w14:paraId="02CED153" w14:textId="7DB216CC" w:rsidR="001948FA" w:rsidRDefault="001948FA" w:rsidP="00B212DB">
            <w:pPr>
              <w:cnfStyle w:val="000000000000" w:firstRow="0" w:lastRow="0" w:firstColumn="0" w:lastColumn="0" w:oddVBand="0" w:evenVBand="0" w:oddHBand="0" w:evenHBand="0" w:firstRowFirstColumn="0" w:firstRowLastColumn="0" w:lastRowFirstColumn="0" w:lastRowLastColumn="0"/>
            </w:pPr>
            <m:oMathPara>
              <m:oMath>
                <m:r>
                  <m:rPr>
                    <m:sty m:val="p"/>
                  </m:rPr>
                  <w:rPr>
                    <w:rFonts w:ascii="Cambria Math" w:hAnsi="Cambria Math"/>
                  </w:rPr>
                  <m:t>tanh⁡</m:t>
                </m:r>
                <m:r>
                  <w:rPr>
                    <w:rFonts w:ascii="Cambria Math" w:hAnsi="Cambria Math"/>
                  </w:rPr>
                  <m:t>(x)</m:t>
                </m:r>
              </m:oMath>
            </m:oMathPara>
          </w:p>
        </w:tc>
        <w:tc>
          <w:tcPr>
            <w:tcW w:w="3865" w:type="dxa"/>
          </w:tcPr>
          <w:p w14:paraId="48B48E64" w14:textId="44A66816" w:rsidR="001948FA" w:rsidRDefault="00BF5499" w:rsidP="00B212DB">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 hyperbolic function that’s a ratio of </w:t>
            </w:r>
            <w:proofErr w:type="spellStart"/>
            <w:r>
              <w:rPr>
                <w:rFonts w:eastAsia="Calibri"/>
              </w:rPr>
              <w:t>sinh</w:t>
            </w:r>
            <w:proofErr w:type="spellEnd"/>
            <w:r>
              <w:rPr>
                <w:rFonts w:eastAsia="Calibri"/>
              </w:rPr>
              <w:t xml:space="preserve"> and </w:t>
            </w:r>
            <w:proofErr w:type="spellStart"/>
            <w:r>
              <w:rPr>
                <w:rFonts w:eastAsia="Calibri"/>
              </w:rPr>
              <w:t>cosh</w:t>
            </w:r>
            <w:proofErr w:type="spellEnd"/>
          </w:p>
        </w:tc>
      </w:tr>
      <w:tr w:rsidR="001948FA" w14:paraId="75CEA8E7" w14:textId="51C76F77" w:rsidTr="00BF54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1C20B07" w14:textId="218E600A" w:rsidR="001948FA" w:rsidRDefault="001948FA" w:rsidP="00B212DB">
            <w:proofErr w:type="spellStart"/>
            <w:r>
              <w:t>ReLU</w:t>
            </w:r>
            <w:proofErr w:type="spellEnd"/>
          </w:p>
        </w:tc>
        <w:tc>
          <w:tcPr>
            <w:tcW w:w="2790" w:type="dxa"/>
          </w:tcPr>
          <w:p w14:paraId="2C2DD845" w14:textId="2AA5A0F6" w:rsidR="001948FA" w:rsidRDefault="001948FA" w:rsidP="00B212DB">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 x</m:t>
                        </m:r>
                      </m:e>
                    </m:d>
                  </m:e>
                </m:func>
              </m:oMath>
            </m:oMathPara>
          </w:p>
        </w:tc>
        <w:tc>
          <w:tcPr>
            <w:tcW w:w="3865" w:type="dxa"/>
          </w:tcPr>
          <w:p w14:paraId="6B0BF99A" w14:textId="12BD0035" w:rsidR="001948FA" w:rsidRDefault="00BF5499" w:rsidP="00B212DB">
            <w:pPr>
              <w:cnfStyle w:val="000000100000" w:firstRow="0" w:lastRow="0" w:firstColumn="0" w:lastColumn="0" w:oddVBand="0" w:evenVBand="0" w:oddHBand="1" w:evenHBand="0" w:firstRowFirstColumn="0" w:firstRowLastColumn="0" w:lastRowFirstColumn="0" w:lastRowLastColumn="0"/>
              <w:rPr>
                <w:rFonts w:eastAsia="Calibri"/>
              </w:rPr>
            </w:pPr>
            <w:r>
              <w:rPr>
                <w:rFonts w:eastAsia="Calibri"/>
              </w:rPr>
              <w:t>The most popular activation function</w:t>
            </w:r>
          </w:p>
        </w:tc>
      </w:tr>
      <w:tr w:rsidR="001948FA" w14:paraId="08FC9F26" w14:textId="45736CD3" w:rsidTr="00BF5499">
        <w:tc>
          <w:tcPr>
            <w:cnfStyle w:val="001000000000" w:firstRow="0" w:lastRow="0" w:firstColumn="1" w:lastColumn="0" w:oddVBand="0" w:evenVBand="0" w:oddHBand="0" w:evenHBand="0" w:firstRowFirstColumn="0" w:firstRowLastColumn="0" w:lastRowFirstColumn="0" w:lastRowLastColumn="0"/>
            <w:tcW w:w="2695" w:type="dxa"/>
          </w:tcPr>
          <w:p w14:paraId="380211F6" w14:textId="7C29E456" w:rsidR="001948FA" w:rsidRDefault="001948FA" w:rsidP="00B212DB">
            <w:r>
              <w:t xml:space="preserve">Leaky </w:t>
            </w:r>
            <w:proofErr w:type="spellStart"/>
            <w:r>
              <w:t>ReLU</w:t>
            </w:r>
            <w:proofErr w:type="spellEnd"/>
          </w:p>
        </w:tc>
        <w:tc>
          <w:tcPr>
            <w:tcW w:w="2790" w:type="dxa"/>
          </w:tcPr>
          <w:p w14:paraId="4277CCE7" w14:textId="713BCAC4" w:rsidR="001948FA" w:rsidRDefault="001948FA" w:rsidP="00B212DB">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m:t>
                        </m:r>
                        <m:r>
                          <w:rPr>
                            <w:rFonts w:ascii="Cambria Math" w:hAnsi="Cambria Math"/>
                          </w:rPr>
                          <m:t>.1</m:t>
                        </m:r>
                        <m:r>
                          <w:rPr>
                            <w:rFonts w:ascii="Cambria Math" w:hAnsi="Cambria Math"/>
                          </w:rPr>
                          <m:t>x, x</m:t>
                        </m:r>
                      </m:e>
                    </m:d>
                  </m:e>
                </m:func>
              </m:oMath>
            </m:oMathPara>
          </w:p>
        </w:tc>
        <w:tc>
          <w:tcPr>
            <w:tcW w:w="3865" w:type="dxa"/>
          </w:tcPr>
          <w:p w14:paraId="7822B96F" w14:textId="027E0EE2" w:rsidR="001948FA" w:rsidRDefault="00BF5499" w:rsidP="00B212DB">
            <w:pPr>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An enhanced </w:t>
            </w:r>
            <w:proofErr w:type="spellStart"/>
            <w:r>
              <w:rPr>
                <w:rFonts w:eastAsia="Calibri"/>
              </w:rPr>
              <w:t>ReLU</w:t>
            </w:r>
            <w:proofErr w:type="spellEnd"/>
            <w:r>
              <w:rPr>
                <w:rFonts w:eastAsia="Calibri"/>
              </w:rPr>
              <w:t xml:space="preserve"> for incorporating scaled negative values</w:t>
            </w:r>
          </w:p>
        </w:tc>
      </w:tr>
    </w:tbl>
    <w:p w14:paraId="2F2338DF" w14:textId="75498073" w:rsidR="003D6881" w:rsidRDefault="003D6881" w:rsidP="00B212DB"/>
    <w:p w14:paraId="35288894" w14:textId="77777777" w:rsidR="003D6881" w:rsidRDefault="003D6881" w:rsidP="003D6881">
      <w:pPr>
        <w:pStyle w:val="Heading3"/>
      </w:pPr>
      <w:r>
        <w:t>Generalizing the architecture</w:t>
      </w:r>
    </w:p>
    <w:p w14:paraId="0E280EC4" w14:textId="63083156" w:rsidR="00F910B5" w:rsidRDefault="003D6881" w:rsidP="003D6881">
      <w:r>
        <w:tab/>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Content>
          <w:r>
            <w:fldChar w:fldCharType="begin"/>
          </w:r>
          <w:r>
            <w:instrText xml:space="preserve"> CITATION Üna21 \l 1033 </w:instrText>
          </w:r>
          <w:r>
            <w:fldChar w:fldCharType="separate"/>
          </w:r>
          <w:r w:rsidR="00DD6664">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Content>
          <w:r>
            <w:fldChar w:fldCharType="begin"/>
          </w:r>
          <w:r>
            <w:instrText xml:space="preserve"> CITATION Oxf22 \l 1033 </w:instrText>
          </w:r>
          <w:r>
            <w:fldChar w:fldCharType="separate"/>
          </w:r>
          <w:r w:rsidR="00DD6664">
            <w:rPr>
              <w:noProof/>
            </w:rPr>
            <w:t xml:space="preserve"> (Oxford, 2022)</w:t>
          </w:r>
          <w:r>
            <w:fldChar w:fldCharType="end"/>
          </w:r>
        </w:sdtContent>
      </w:sdt>
      <w:r>
        <w:t xml:space="preserve">.” Calculating the most efficient and minimal network is an open problem that researchers approximate with genetic algorithms. These algorithms aim to converge to an acceptable complexity but won’t necessarily find the ideal global configuration. </w:t>
      </w:r>
      <w:r w:rsidR="00F910B5">
        <w:t>Significant investments into genetic programming have occurred, and numerous open problems remain.</w:t>
      </w:r>
    </w:p>
    <w:p w14:paraId="2531E718" w14:textId="4B25DB33" w:rsidR="006277A3" w:rsidRDefault="00F910B5" w:rsidP="00F910B5">
      <w:r>
        <w:tab/>
        <w:t xml:space="preserve">Modern </w:t>
      </w:r>
      <w:r w:rsidR="00AD1525">
        <w:t xml:space="preserve">network </w:t>
      </w:r>
      <w:r>
        <w:t>architectures aim to simultaneously solve multiple objectives regarding weight and structural parameters to maximize fitness with minimal design</w:t>
      </w:r>
      <w:sdt>
        <w:sdtPr>
          <w:id w:val="1688949437"/>
          <w:citation/>
        </w:sdtPr>
        <w:sdtContent>
          <w:r>
            <w:fldChar w:fldCharType="begin"/>
          </w:r>
          <w:r>
            <w:instrText xml:space="preserve"> CITATION Üna21 \l 1033 </w:instrText>
          </w:r>
          <w:r>
            <w:fldChar w:fldCharType="separate"/>
          </w:r>
          <w:r w:rsidR="00DD6664">
            <w:rPr>
              <w:noProof/>
            </w:rPr>
            <w:t xml:space="preserve"> (Ünal &amp; Başçiftçi, 2021)</w:t>
          </w:r>
          <w:r>
            <w:fldChar w:fldCharType="end"/>
          </w:r>
        </w:sdtContent>
      </w:sdt>
      <w:r>
        <w:t>.</w:t>
      </w:r>
      <w:r w:rsidR="006277A3">
        <w:t xml:space="preserve"> </w:t>
      </w:r>
      <w:r w:rsidR="00C76DA5">
        <w:t>Researchers can optimize various dimensions of the problem concurrently using ensemble methods, provided those subtasks have similar but not overlapping objectives</w:t>
      </w:r>
      <w:sdt>
        <w:sdtPr>
          <w:id w:val="2002077895"/>
          <w:citation/>
        </w:sdtPr>
        <w:sdtContent>
          <w:r w:rsidR="00C76DA5">
            <w:fldChar w:fldCharType="begin"/>
          </w:r>
          <w:r w:rsidR="00C76DA5">
            <w:instrText xml:space="preserve"> CITATION Kim08 \l 1033 </w:instrText>
          </w:r>
          <w:r w:rsidR="00C76DA5">
            <w:fldChar w:fldCharType="separate"/>
          </w:r>
          <w:r w:rsidR="00DD6664">
            <w:rPr>
              <w:noProof/>
            </w:rPr>
            <w:t xml:space="preserve"> (Kim &amp; Cho, </w:t>
          </w:r>
          <w:r w:rsidR="00DD6664">
            <w:rPr>
              <w:noProof/>
            </w:rPr>
            <w:lastRenderedPageBreak/>
            <w:t>2008)</w:t>
          </w:r>
          <w:r w:rsidR="00C76DA5">
            <w:fldChar w:fldCharType="end"/>
          </w:r>
        </w:sdtContent>
      </w:sdt>
      <w:r w:rsidR="00C76DA5">
        <w:t>. These subtasks typically mutate the network architecture through additive and pruning strategies until convergence, as illustrated in Figure 1.</w:t>
      </w:r>
    </w:p>
    <w:p w14:paraId="127EE33D" w14:textId="188506E1" w:rsidR="00C76DA5" w:rsidRDefault="00C76DA5" w:rsidP="00C76DA5">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gramStart"/>
      <w:r>
        <w:t>Multi-dimensional</w:t>
      </w:r>
      <w:proofErr w:type="gramEnd"/>
      <w:r>
        <w:t xml:space="preserve"> convergence </w:t>
      </w:r>
      <w:sdt>
        <w:sdtPr>
          <w:id w:val="2078170252"/>
          <w:citation/>
        </w:sdtPr>
        <w:sdtContent>
          <w:r>
            <w:fldChar w:fldCharType="begin"/>
          </w:r>
          <w:r>
            <w:instrText xml:space="preserve">CITATION Kim08 \p 1605 \l 1033 </w:instrText>
          </w:r>
          <w:r>
            <w:fldChar w:fldCharType="separate"/>
          </w:r>
          <w:r w:rsidR="00DD6664">
            <w:rPr>
              <w:noProof/>
            </w:rPr>
            <w:t>(Kim &amp; Cho, 2008, p. 1605)</w:t>
          </w:r>
          <w:r>
            <w:fldChar w:fldCharType="end"/>
          </w:r>
        </w:sdtContent>
      </w:sdt>
    </w:p>
    <w:p w14:paraId="0439AAA1" w14:textId="104439D3" w:rsidR="00C76DA5" w:rsidRDefault="00C76DA5" w:rsidP="00F910B5">
      <w:r w:rsidRPr="00C76DA5">
        <w:drawing>
          <wp:inline distT="0" distB="0" distL="0" distR="0" wp14:anchorId="246B03AF" wp14:editId="474CB4AA">
            <wp:extent cx="5943600" cy="373761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2"/>
                    <a:stretch>
                      <a:fillRect/>
                    </a:stretch>
                  </pic:blipFill>
                  <pic:spPr>
                    <a:xfrm>
                      <a:off x="0" y="0"/>
                      <a:ext cx="5943600" cy="3737610"/>
                    </a:xfrm>
                    <a:prstGeom prst="rect">
                      <a:avLst/>
                    </a:prstGeom>
                  </pic:spPr>
                </pic:pic>
              </a:graphicData>
            </a:graphic>
          </wp:inline>
        </w:drawing>
      </w:r>
    </w:p>
    <w:p w14:paraId="12E816FF" w14:textId="77777777" w:rsidR="00AD1525" w:rsidRDefault="00AD1525" w:rsidP="00AD1525">
      <w:pPr>
        <w:pStyle w:val="Heading3"/>
      </w:pPr>
      <w:r>
        <w:t>Deep learning era</w:t>
      </w:r>
    </w:p>
    <w:p w14:paraId="109D8884" w14:textId="01374615" w:rsidR="00B212DB" w:rsidRDefault="00AD1525" w:rsidP="00AD1525">
      <w:r>
        <w:tab/>
        <w:t>Object detection and labeling tasks were some of the first problems in leveraging deep neural networks. Notably, in 2006, separate work by Hinton and Li led to the creation of ImageNet, a CV model for detecting twenty thousand labels based on fourteen million images</w:t>
      </w:r>
      <w:sdt>
        <w:sdtPr>
          <w:id w:val="1383828093"/>
          <w:citation/>
        </w:sdtPr>
        <w:sdtContent>
          <w:r>
            <w:fldChar w:fldCharType="begin"/>
          </w:r>
          <w:r>
            <w:instrText xml:space="preserve"> CITATION Üna21 \l 1033 </w:instrText>
          </w:r>
          <w:r>
            <w:fldChar w:fldCharType="separate"/>
          </w:r>
          <w:r w:rsidR="00DD6664">
            <w:rPr>
              <w:noProof/>
            </w:rPr>
            <w:t xml:space="preserve"> (Ünal &amp; Başçiftçi, 2021)</w:t>
          </w:r>
          <w:r>
            <w:fldChar w:fldCharType="end"/>
          </w:r>
        </w:sdtContent>
      </w:sdt>
      <w:r>
        <w:t xml:space="preserve">. In 2012, </w:t>
      </w:r>
      <w:proofErr w:type="spellStart"/>
      <w:r>
        <w:t>AlexNet</w:t>
      </w:r>
      <w:proofErr w:type="spellEnd"/>
      <w:r>
        <w:t xml:space="preserve"> incorporated graphic processing units (GPUs), reducing the error rate by 50% over previous CV architectures. Today, using GPUs over CPUs is table stakes and has opened the door to training across big data sets.</w:t>
      </w:r>
    </w:p>
    <w:p w14:paraId="679740FD" w14:textId="46178514" w:rsidR="00433A82" w:rsidRDefault="006B6830">
      <w:r>
        <w:tab/>
        <w:t>DNN architectures contain multiple kernels, regularization, and hyperparameters</w:t>
      </w:r>
      <w:r w:rsidR="00433A82">
        <w:t>, and t</w:t>
      </w:r>
      <w:r>
        <w:t xml:space="preserve">his variability makes them particularly challenging to optimize. </w:t>
      </w:r>
      <w:r w:rsidR="00433A82">
        <w:t xml:space="preserve">Training hyperparameters control the model’s initial weights, learning rates, momentum factor, generalization, and the amount of </w:t>
      </w:r>
      <w:r w:rsidR="00433A82">
        <w:lastRenderedPageBreak/>
        <w:t xml:space="preserve">training data </w:t>
      </w:r>
      <w:sdt>
        <w:sdtPr>
          <w:id w:val="985588881"/>
          <w:citation/>
        </w:sdtPr>
        <w:sdtContent>
          <w:r w:rsidR="00433A82">
            <w:fldChar w:fldCharType="begin"/>
          </w:r>
          <w:r w:rsidR="00433A82">
            <w:instrText xml:space="preserve"> CITATION Jai21 \l 1033 </w:instrText>
          </w:r>
          <w:r w:rsidR="00433A82">
            <w:fldChar w:fldCharType="separate"/>
          </w:r>
          <w:r w:rsidR="00DD6664">
            <w:rPr>
              <w:noProof/>
            </w:rPr>
            <w:t>(Jaisswal &amp; Naik, 2021)</w:t>
          </w:r>
          <w:r w:rsidR="00433A82">
            <w:fldChar w:fldCharType="end"/>
          </w:r>
        </w:sdtContent>
      </w:sdt>
      <w:r w:rsidR="00433A82">
        <w:t>.</w:t>
      </w:r>
      <w:r w:rsidR="00B6363F">
        <w:t xml:space="preserve"> These options influence several critical aspects of the final model, such as its sensitivity and degree of overfitting. Additionally, incorrect values can negatively impact training performance </w:t>
      </w:r>
      <w:r w:rsidR="00612ED5">
        <w:t xml:space="preserve">and </w:t>
      </w:r>
      <w:r w:rsidR="00B6363F">
        <w:t>defer model convergence.</w:t>
      </w:r>
    </w:p>
    <w:p w14:paraId="2F052367" w14:textId="4EEFB0D5" w:rsidR="009E6EB1" w:rsidRDefault="006B6830" w:rsidP="00433A82">
      <w:pPr>
        <w:ind w:firstLine="720"/>
      </w:pPr>
      <w:r>
        <w:t>Practitioners typically choose genetic programming or reinforcement learning (RL) for this procedure</w:t>
      </w:r>
      <w:sdt>
        <w:sdtPr>
          <w:id w:val="937183854"/>
          <w:citation/>
        </w:sdtPr>
        <w:sdtContent>
          <w:r>
            <w:fldChar w:fldCharType="begin"/>
          </w:r>
          <w:r>
            <w:instrText xml:space="preserve"> CITATION Üna21 \l 1033 </w:instrText>
          </w:r>
          <w:r>
            <w:fldChar w:fldCharType="separate"/>
          </w:r>
          <w:r w:rsidR="00DD6664">
            <w:rPr>
              <w:noProof/>
            </w:rPr>
            <w:t xml:space="preserve"> (Ünal &amp; Başçiftçi, 2021)</w:t>
          </w:r>
          <w:r>
            <w:fldChar w:fldCharType="end"/>
          </w:r>
        </w:sdtContent>
      </w:sdt>
      <w:r>
        <w:t>. Data scientists can represent multiple expert systems as a connected mesh of RL models that search for ensemble methods like Kim &amp; Cho (2008) articulate.</w:t>
      </w:r>
      <w:r w:rsidR="00846F09">
        <w:t xml:space="preserve"> This mesh approach is standard for state-of-the-art architecture competitions like ILSVRC (ImageNet Large Scale Visual Recognition Challenge).</w:t>
      </w:r>
    </w:p>
    <w:p w14:paraId="48E8AD26" w14:textId="180B269B" w:rsidR="009E6EB1" w:rsidRDefault="009E6EB1" w:rsidP="009E6EB1">
      <w:pPr>
        <w:pStyle w:val="Heading3"/>
      </w:pPr>
      <w:r>
        <w:t>Scaling to millions of parameters</w:t>
      </w:r>
    </w:p>
    <w:p w14:paraId="0DB25E2E" w14:textId="293E7CB4" w:rsidR="006B6830" w:rsidRDefault="009E6EB1" w:rsidP="00433A82">
      <w:pPr>
        <w:ind w:firstLine="720"/>
      </w:pPr>
      <w:r>
        <w:t xml:space="preserve">Recently, titans of the industry like Google Brain Team, </w:t>
      </w:r>
      <w:proofErr w:type="spellStart"/>
      <w:r>
        <w:t>OpenAI</w:t>
      </w:r>
      <w:proofErr w:type="spellEnd"/>
      <w:r>
        <w:t>, and Uber Labs are scaling their evolutionary algorithms to millions of parameters without human intervention. Discovering the optimal architecture for CV and NLP problems at this scale is improbable due to its combinatorial nature and high costs per iteration</w:t>
      </w:r>
      <w:sdt>
        <w:sdtPr>
          <w:id w:val="-724764320"/>
          <w:citation/>
        </w:sdtPr>
        <w:sdtContent>
          <w:r>
            <w:fldChar w:fldCharType="begin"/>
          </w:r>
          <w:r>
            <w:instrText xml:space="preserve"> CITATION Lui18 \l 1033 </w:instrText>
          </w:r>
          <w:r>
            <w:fldChar w:fldCharType="separate"/>
          </w:r>
          <w:r w:rsidR="00DD6664">
            <w:rPr>
              <w:noProof/>
            </w:rPr>
            <w:t xml:space="preserve"> (Lui, K, Fernando, &amp; Kavukcuoglu, 2018)</w:t>
          </w:r>
          <w:r>
            <w:fldChar w:fldCharType="end"/>
          </w:r>
        </w:sdtContent>
      </w:sdt>
      <w:r>
        <w:t>. Instead, automation must represent the network as a traditional graph G consisting of nodes and weighted edges. Next, multi-level motifs augment the connectivity hierarchy to discover the impact of broad and narrow changes. For instance, these mutations might inject high-level filters or split the N-</w:t>
      </w:r>
      <w:proofErr w:type="spellStart"/>
      <w:r>
        <w:t>th</w:t>
      </w:r>
      <w:proofErr w:type="spellEnd"/>
      <w:r>
        <w:t xml:space="preserve"> hidden layer. In many ways, this is analogous to traditional fuzz testing, which exploits software through bit flipping.</w:t>
      </w:r>
    </w:p>
    <w:p w14:paraId="2DB1D8C1" w14:textId="03107C19" w:rsidR="00F016F5" w:rsidRDefault="00F016F5" w:rsidP="00433A82">
      <w:pPr>
        <w:ind w:firstLine="720"/>
      </w:pPr>
      <w:r>
        <w:t>Google DeepMind (2018</w:t>
      </w:r>
      <w:proofErr w:type="gramStart"/>
      <w:r>
        <w:t>)  implements</w:t>
      </w:r>
      <w:proofErr w:type="gramEnd"/>
      <w:r>
        <w:t xml:space="preserve"> its search algorithm based on tournament selection.</w:t>
      </w:r>
      <w:r w:rsidR="005B0D7F">
        <w:t xml:space="preserve"> Each round begins by selecting the top 5% of the population and applying permutations from a discrete action space. After mutating the networks, only the superior offspring survive to the next round. This random search process is a genetic algorithm with an RL model steering its evolution to deliver the best of the breed through a simple search model.</w:t>
      </w:r>
    </w:p>
    <w:p w14:paraId="21EC405C" w14:textId="1A2DA270" w:rsidR="003D6881" w:rsidRDefault="00B4421D" w:rsidP="003D6881">
      <w:pPr>
        <w:pStyle w:val="Heading2"/>
      </w:pPr>
      <w:r>
        <w:lastRenderedPageBreak/>
        <w:t xml:space="preserve">What’s the role of Markov </w:t>
      </w:r>
      <w:proofErr w:type="gramStart"/>
      <w:r w:rsidR="00552ACF">
        <w:t>c</w:t>
      </w:r>
      <w:r w:rsidR="003D6881">
        <w:t>hains</w:t>
      </w:r>
      <w:proofErr w:type="gramEnd"/>
    </w:p>
    <w:p w14:paraId="7F6DC955" w14:textId="37E6327A" w:rsidR="003D6881" w:rsidRDefault="003D6881" w:rsidP="003D6881">
      <w:pPr>
        <w:ind w:firstLine="720"/>
      </w:pPr>
      <w:r>
        <w:t>A core challenge to applying basic statistics to real-world data is assuming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Content>
          <w:r>
            <w:fldChar w:fldCharType="begin"/>
          </w:r>
          <w:r>
            <w:instrText xml:space="preserve"> CITATION Kah14 \l 1033 </w:instrText>
          </w:r>
          <w:r>
            <w:fldChar w:fldCharType="separate"/>
          </w:r>
          <w:r w:rsidR="00DD6664">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31D1BFC2" w14:textId="77777777" w:rsidR="003D6881" w:rsidRDefault="003D6881" w:rsidP="003D6881">
      <w:pPr>
        <w:pStyle w:val="Caption"/>
      </w:pPr>
    </w:p>
    <w:p w14:paraId="56B6554F" w14:textId="10F52872" w:rsidR="003D6881" w:rsidRPr="00907BDB" w:rsidRDefault="003D6881" w:rsidP="003D6881">
      <w:pPr>
        <w:pStyle w:val="Caption"/>
      </w:pPr>
      <w:r w:rsidRPr="00907BDB">
        <w:t xml:space="preserve">Figure </w:t>
      </w:r>
      <w:r>
        <w:fldChar w:fldCharType="begin"/>
      </w:r>
      <w:r>
        <w:instrText xml:space="preserve"> SEQ Figure \* ARABIC </w:instrText>
      </w:r>
      <w:r>
        <w:fldChar w:fldCharType="separate"/>
      </w:r>
      <w:r w:rsidR="00C76DA5">
        <w:rPr>
          <w:noProof/>
        </w:rPr>
        <w:t>2</w:t>
      </w:r>
      <w:r>
        <w:rPr>
          <w:noProof/>
        </w:rPr>
        <w:fldChar w:fldCharType="end"/>
      </w:r>
      <w:r w:rsidRPr="00907BDB">
        <w:t>: Purchasing Model</w:t>
      </w:r>
    </w:p>
    <w:p w14:paraId="2BF39DC1" w14:textId="77777777" w:rsidR="003D6881" w:rsidRDefault="003D6881" w:rsidP="003D6881">
      <w:pPr>
        <w:jc w:val="center"/>
      </w:pPr>
      <w:r>
        <w:rPr>
          <w:noProof/>
        </w:rPr>
        <w:drawing>
          <wp:inline distT="0" distB="0" distL="0" distR="0" wp14:anchorId="3992F4D1" wp14:editId="227432EB">
            <wp:extent cx="5152535" cy="2663687"/>
            <wp:effectExtent l="0" t="0" r="0" b="381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3"/>
                    <a:stretch>
                      <a:fillRect/>
                    </a:stretch>
                  </pic:blipFill>
                  <pic:spPr>
                    <a:xfrm>
                      <a:off x="0" y="0"/>
                      <a:ext cx="5296012" cy="2737860"/>
                    </a:xfrm>
                    <a:prstGeom prst="rect">
                      <a:avLst/>
                    </a:prstGeom>
                  </pic:spPr>
                </pic:pic>
              </a:graphicData>
            </a:graphic>
          </wp:inline>
        </w:drawing>
      </w:r>
    </w:p>
    <w:p w14:paraId="3BF7B7BA" w14:textId="77777777" w:rsidR="003D6881" w:rsidRDefault="003D6881" w:rsidP="003D6881">
      <w:pPr>
        <w:pStyle w:val="Heading3"/>
      </w:pPr>
      <w:r>
        <w:lastRenderedPageBreak/>
        <w:t>Markov Experiment</w:t>
      </w:r>
    </w:p>
    <w:p w14:paraId="29502068" w14:textId="77777777" w:rsidR="003D6881" w:rsidRDefault="003D6881" w:rsidP="003D6881">
      <w:r>
        <w:tab/>
        <w:t xml:space="preserve">Many online tutorials recommend exploring Markov chains as a solution to predict the next token in a sequence. Mason (2020)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01F7F45A" w14:textId="2153547B" w:rsidR="003D6881" w:rsidRDefault="003D6881" w:rsidP="003D6881">
      <w:pPr>
        <w:pStyle w:val="Caption"/>
      </w:pPr>
      <w:r>
        <w:t xml:space="preserve">Figure </w:t>
      </w:r>
      <w:r>
        <w:fldChar w:fldCharType="begin"/>
      </w:r>
      <w:r>
        <w:instrText xml:space="preserve"> SEQ Figure \* ARABIC </w:instrText>
      </w:r>
      <w:r>
        <w:fldChar w:fldCharType="separate"/>
      </w:r>
      <w:r w:rsidR="00C76DA5">
        <w:rPr>
          <w:noProof/>
        </w:rPr>
        <w:t>3</w:t>
      </w:r>
      <w:r>
        <w:rPr>
          <w:noProof/>
        </w:rPr>
        <w:fldChar w:fldCharType="end"/>
      </w:r>
      <w:r>
        <w:t xml:space="preserve"> n-gram Examples</w:t>
      </w:r>
    </w:p>
    <w:p w14:paraId="2065C783" w14:textId="77777777" w:rsidR="003D6881" w:rsidRDefault="003D6881" w:rsidP="003D6881">
      <w:pPr>
        <w:jc w:val="center"/>
      </w:pPr>
      <w:r>
        <w:rPr>
          <w:noProof/>
        </w:rPr>
        <w:drawing>
          <wp:inline distT="0" distB="0" distL="0" distR="0" wp14:anchorId="4856B5C7" wp14:editId="065386BD">
            <wp:extent cx="5024459" cy="3856383"/>
            <wp:effectExtent l="0" t="0" r="508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stretch>
                      <a:fillRect/>
                    </a:stretch>
                  </pic:blipFill>
                  <pic:spPr>
                    <a:xfrm>
                      <a:off x="0" y="0"/>
                      <a:ext cx="5224200" cy="4009689"/>
                    </a:xfrm>
                    <a:prstGeom prst="rect">
                      <a:avLst/>
                    </a:prstGeom>
                  </pic:spPr>
                </pic:pic>
              </a:graphicData>
            </a:graphic>
          </wp:inline>
        </w:drawing>
      </w:r>
    </w:p>
    <w:p w14:paraId="7BA3A383" w14:textId="77777777" w:rsidR="003D6881" w:rsidRDefault="003D6881" w:rsidP="003D6881">
      <w:pPr>
        <w:pStyle w:val="Heading3"/>
      </w:pPr>
      <w:r>
        <w:lastRenderedPageBreak/>
        <w:t>Neural Networks</w:t>
      </w:r>
    </w:p>
    <w:p w14:paraId="4FC4CEE7" w14:textId="6F7C4E0F" w:rsidR="003D6881" w:rsidRDefault="003D6881" w:rsidP="003D6881">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DD6664">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4C424690" w14:textId="77777777" w:rsidR="003D6881" w:rsidRDefault="003D6881" w:rsidP="003D6881">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2599E991" w14:textId="7A59660F" w:rsidR="003D6881" w:rsidRDefault="003D6881" w:rsidP="003D6881">
      <w:pPr>
        <w:pStyle w:val="Caption"/>
      </w:pPr>
      <w:r>
        <w:t xml:space="preserve">Figure </w:t>
      </w:r>
      <w:r>
        <w:fldChar w:fldCharType="begin"/>
      </w:r>
      <w:r>
        <w:instrText xml:space="preserve"> SEQ Figure \* ARABIC </w:instrText>
      </w:r>
      <w:r>
        <w:fldChar w:fldCharType="separate"/>
      </w:r>
      <w:r w:rsidR="00C76DA5">
        <w:rPr>
          <w:noProof/>
        </w:rPr>
        <w:t>4</w:t>
      </w:r>
      <w:r>
        <w:rPr>
          <w:noProof/>
        </w:rPr>
        <w:fldChar w:fldCharType="end"/>
      </w:r>
      <w:r>
        <w:t xml:space="preserve"> GANN Architecture </w:t>
      </w:r>
      <w:sdt>
        <w:sdtPr>
          <w:id w:val="53901982"/>
          <w:citation/>
        </w:sdtPr>
        <w:sdtContent>
          <w:r>
            <w:fldChar w:fldCharType="begin"/>
          </w:r>
          <w:r>
            <w:instrText xml:space="preserve">CITATION Placeholder1 \p 399 \l 1033 </w:instrText>
          </w:r>
          <w:r>
            <w:fldChar w:fldCharType="separate"/>
          </w:r>
          <w:r w:rsidR="00DD6664">
            <w:rPr>
              <w:noProof/>
            </w:rPr>
            <w:t>(de Waal &amp; du Toit, 2011, p. 399)</w:t>
          </w:r>
          <w:r>
            <w:fldChar w:fldCharType="end"/>
          </w:r>
        </w:sdtContent>
      </w:sdt>
    </w:p>
    <w:p w14:paraId="1CA21EB1" w14:textId="77777777" w:rsidR="003D6881" w:rsidRDefault="003D6881" w:rsidP="003D6881">
      <w:pPr>
        <w:jc w:val="center"/>
      </w:pPr>
      <w:r>
        <w:rPr>
          <w:noProof/>
        </w:rPr>
        <w:lastRenderedPageBreak/>
        <w:drawing>
          <wp:inline distT="0" distB="0" distL="0" distR="0" wp14:anchorId="2B6A9088" wp14:editId="0FB7B808">
            <wp:extent cx="5879570" cy="4286250"/>
            <wp:effectExtent l="0" t="0" r="698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a:stretch>
                      <a:fillRect/>
                    </a:stretch>
                  </pic:blipFill>
                  <pic:spPr>
                    <a:xfrm>
                      <a:off x="0" y="0"/>
                      <a:ext cx="6031674" cy="4397135"/>
                    </a:xfrm>
                    <a:prstGeom prst="rect">
                      <a:avLst/>
                    </a:prstGeom>
                  </pic:spPr>
                </pic:pic>
              </a:graphicData>
            </a:graphic>
          </wp:inline>
        </w:drawing>
      </w:r>
    </w:p>
    <w:p w14:paraId="12803CED" w14:textId="77777777" w:rsidR="003D6881" w:rsidRDefault="003D6881" w:rsidP="003D6881">
      <w:pPr>
        <w:pStyle w:val="Heading3"/>
      </w:pPr>
      <w:r>
        <w:t>Neural Network Experiment</w:t>
      </w:r>
    </w:p>
    <w:p w14:paraId="5CAE14A8" w14:textId="77777777" w:rsidR="003D6881" w:rsidRDefault="003D6881" w:rsidP="003D6881">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1D5B5297" w14:textId="6B1DD4AC" w:rsidR="003D6881" w:rsidRDefault="003D6881" w:rsidP="003D6881">
      <w:pPr>
        <w:pStyle w:val="Caption"/>
      </w:pPr>
      <w:r>
        <w:lastRenderedPageBreak/>
        <w:t xml:space="preserve">Figure </w:t>
      </w:r>
      <w:r>
        <w:fldChar w:fldCharType="begin"/>
      </w:r>
      <w:r>
        <w:instrText xml:space="preserve"> SEQ Figure \* ARABIC </w:instrText>
      </w:r>
      <w:r>
        <w:fldChar w:fldCharType="separate"/>
      </w:r>
      <w:r w:rsidR="00C76DA5">
        <w:rPr>
          <w:noProof/>
        </w:rPr>
        <w:t>5</w:t>
      </w:r>
      <w:r>
        <w:rPr>
          <w:noProof/>
        </w:rPr>
        <w:fldChar w:fldCharType="end"/>
      </w:r>
      <w:r>
        <w:t>: Fashion MNIST</w:t>
      </w:r>
    </w:p>
    <w:p w14:paraId="537C315D" w14:textId="77777777" w:rsidR="003D6881" w:rsidRDefault="003D6881" w:rsidP="003D6881">
      <w:pPr>
        <w:jc w:val="center"/>
      </w:pPr>
      <w:r>
        <w:rPr>
          <w:noProof/>
        </w:rPr>
        <w:drawing>
          <wp:inline distT="0" distB="0" distL="0" distR="0" wp14:anchorId="15C0BA43" wp14:editId="1DB66339">
            <wp:extent cx="5162550" cy="2797380"/>
            <wp:effectExtent l="0" t="0" r="0" b="317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6"/>
                    <a:stretch>
                      <a:fillRect/>
                    </a:stretch>
                  </pic:blipFill>
                  <pic:spPr>
                    <a:xfrm>
                      <a:off x="0" y="0"/>
                      <a:ext cx="5569449" cy="3017862"/>
                    </a:xfrm>
                    <a:prstGeom prst="rect">
                      <a:avLst/>
                    </a:prstGeom>
                  </pic:spPr>
                </pic:pic>
              </a:graphicData>
            </a:graphic>
          </wp:inline>
        </w:drawing>
      </w:r>
    </w:p>
    <w:p w14:paraId="5E7E93B3" w14:textId="77777777" w:rsidR="003D6881" w:rsidRDefault="003D6881" w:rsidP="003D6881">
      <w:pPr>
        <w:pStyle w:val="Heading3"/>
      </w:pPr>
      <w:r>
        <w:t>Observations</w:t>
      </w:r>
    </w:p>
    <w:p w14:paraId="38F52ED7" w14:textId="77777777" w:rsidR="003D6881" w:rsidRDefault="003D6881" w:rsidP="003D6881">
      <w:pPr>
        <w:ind w:firstLine="720"/>
      </w:pPr>
      <w:r>
        <w:t>The first and most critical step in any data mining exercise is determining the question and discovering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needs to be both the right size and volume, or it might be incompatible with the analysis algorithms. For example, an instance learning algorithm expects individual records, not aggregate counts.</w:t>
      </w:r>
    </w:p>
    <w:p w14:paraId="3112CEC4" w14:textId="6C0654B3" w:rsidR="003D6881" w:rsidRDefault="003D6881" w:rsidP="003D6881">
      <w:r>
        <w:tab/>
        <w:t xml:space="preserve">Markov Chains and Neural Networks are two strategies for making predictions on data through graph-like structures. Unlike basis statistics, Markov removes the need for actions to be </w:t>
      </w:r>
      <w:r>
        <w:lastRenderedPageBreak/>
        <w:t>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9EC4133" w14:textId="69668B8D" w:rsidR="00CF5AFF" w:rsidRDefault="00CF5AFF" w:rsidP="00CF5AFF">
      <w:pPr>
        <w:pStyle w:val="Heading2"/>
      </w:pPr>
      <w:r>
        <w:t>What is autoencoding</w:t>
      </w:r>
    </w:p>
    <w:p w14:paraId="1E04915E" w14:textId="2F86487D" w:rsidR="00CF5AFF" w:rsidRPr="00F52774" w:rsidRDefault="00CF5AFF" w:rsidP="00CF5AFF">
      <w:pPr>
        <w:rPr>
          <w:i/>
          <w:iCs/>
        </w:rPr>
      </w:pPr>
      <w:r>
        <w:tab/>
      </w:r>
      <w:r w:rsidR="00F52774">
        <w:rPr>
          <w:i/>
          <w:iCs/>
        </w:rPr>
        <w:t xml:space="preserve">In this section I left off at evolving neural networks page 60. It needs an explanation of </w:t>
      </w:r>
      <w:proofErr w:type="spellStart"/>
      <w:r w:rsidR="00F52774">
        <w:rPr>
          <w:i/>
          <w:iCs/>
        </w:rPr>
        <w:t>autoecoding</w:t>
      </w:r>
      <w:proofErr w:type="spellEnd"/>
      <w:r w:rsidR="00F52774">
        <w:rPr>
          <w:i/>
          <w:iCs/>
        </w:rPr>
        <w:t xml:space="preserve"> and how that’s influencing efficient design.</w:t>
      </w:r>
    </w:p>
    <w:p w14:paraId="44F09B5C" w14:textId="04FEC633" w:rsidR="003905FE" w:rsidRDefault="005021D6" w:rsidP="003905FE">
      <w:pPr>
        <w:pStyle w:val="Heading2"/>
      </w:pPr>
      <w:r>
        <w:t xml:space="preserve">How does computer vision </w:t>
      </w:r>
      <w:proofErr w:type="gramStart"/>
      <w:r>
        <w:t>work</w:t>
      </w:r>
      <w:proofErr w:type="gramEnd"/>
    </w:p>
    <w:p w14:paraId="4D2FAC13" w14:textId="059AF7E4"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DD6664">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it is possible to calculate its information level. 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lastRenderedPageBreak/>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6A4AE5AD"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DD6664">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situation, parallel threads predict it is a hotdog, hunger level, and availability of mustard. Their aggregate response invokes an appropriate behavior based on the visual information.</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5"/>
      <w:r>
        <w:lastRenderedPageBreak/>
        <w:t xml:space="preserve">Natural </w:t>
      </w:r>
      <w:commentRangeEnd w:id="5"/>
      <w:r>
        <w:rPr>
          <w:rStyle w:val="CommentReference"/>
        </w:rPr>
        <w:commentReference w:id="5"/>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4F64397B" w14:textId="3FAABEF0" w:rsidR="00E74372" w:rsidRDefault="00E74372" w:rsidP="003F5191">
      <w:pPr>
        <w:ind w:firstLine="720"/>
      </w:pPr>
      <w:r>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DD6664">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6D964B08" w14:textId="77777777" w:rsidR="00E74372" w:rsidRDefault="00E74372" w:rsidP="00E74372">
      <w:pPr>
        <w:pStyle w:val="Caption"/>
      </w:pPr>
    </w:p>
    <w:p w14:paraId="5FBA5911" w14:textId="5B8A8ED4" w:rsidR="00E74372" w:rsidRDefault="00E74372" w:rsidP="00E74372">
      <w:pPr>
        <w:pStyle w:val="Caption"/>
      </w:pPr>
      <w:r>
        <w:t>Figure 1: NLP Process</w:t>
      </w:r>
    </w:p>
    <w:p w14:paraId="0AF7C283" w14:textId="77777777" w:rsidR="00E74372" w:rsidRDefault="00E74372" w:rsidP="00E74372">
      <w:pPr>
        <w:jc w:val="center"/>
      </w:pPr>
      <w:r>
        <w:rPr>
          <w:noProof/>
        </w:rPr>
        <w:drawing>
          <wp:inline distT="0" distB="0" distL="0" distR="0" wp14:anchorId="40362E98" wp14:editId="3517A6E3">
            <wp:extent cx="4743450" cy="3520594"/>
            <wp:effectExtent l="0" t="0" r="0" b="381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7"/>
                    <a:stretch>
                      <a:fillRect/>
                    </a:stretch>
                  </pic:blipFill>
                  <pic:spPr>
                    <a:xfrm>
                      <a:off x="0" y="0"/>
                      <a:ext cx="4855895" cy="3604051"/>
                    </a:xfrm>
                    <a:prstGeom prst="rect">
                      <a:avLst/>
                    </a:prstGeom>
                  </pic:spPr>
                </pic:pic>
              </a:graphicData>
            </a:graphic>
          </wp:inline>
        </w:drawing>
      </w:r>
    </w:p>
    <w:p w14:paraId="5DEDCD31" w14:textId="77777777" w:rsidR="00E74372" w:rsidRDefault="00E74372" w:rsidP="00E74372">
      <w:pPr>
        <w:pStyle w:val="Heading3"/>
      </w:pPr>
      <w:r>
        <w:lastRenderedPageBreak/>
        <w:t>Deep Learning</w:t>
      </w:r>
    </w:p>
    <w:p w14:paraId="06E5B416" w14:textId="35F9D116" w:rsidR="00E74372" w:rsidRDefault="00E74372" w:rsidP="00E74372">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DD6664">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6"/>
      <w:r>
        <w:t xml:space="preserve">see Table 1), </w:t>
      </w:r>
      <w:commentRangeEnd w:id="6"/>
      <w:r>
        <w:rPr>
          <w:rStyle w:val="CommentReference"/>
        </w:rPr>
        <w:commentReference w:id="6"/>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DD6664">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lastRenderedPageBreak/>
        <w:drawing>
          <wp:inline distT="0" distB="0" distL="0" distR="0" wp14:anchorId="7AA94BAC" wp14:editId="689F00CE">
            <wp:extent cx="4943475" cy="3602503"/>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8"/>
                    <a:stretch>
                      <a:fillRect/>
                    </a:stretch>
                  </pic:blipFill>
                  <pic:spPr>
                    <a:xfrm>
                      <a:off x="0" y="0"/>
                      <a:ext cx="5189429" cy="3781739"/>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6D6D8ACB"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DD6664">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7"/>
      <w:r>
        <w:t xml:space="preserve">NPAC </w:t>
      </w:r>
      <w:commentRangeEnd w:id="7"/>
      <w:r>
        <w:rPr>
          <w:rStyle w:val="CommentReference"/>
        </w:rPr>
        <w:commentReference w:id="7"/>
      </w:r>
      <w:r>
        <w:t xml:space="preserve">has specific requirements to model social media users’ speech patterns and creates new content in their voices. The Feature Extraction Process must therefore consider the user’s metadata (e.g., age and locale), the online community properties (e.g., forum name), the posted </w:t>
      </w:r>
      <w:r>
        <w:lastRenderedPageBreak/>
        <w:t>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39D444D3"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DD6664">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lastRenderedPageBreak/>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9"/>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tab/>
        <w:t>A preceding section examined the biological constructs that enable primates’ vision</w:t>
      </w:r>
      <w:r w:rsidR="00B26D20">
        <w:t xml:space="preserve"> and nature’s solution.</w:t>
      </w:r>
    </w:p>
    <w:p w14:paraId="19D25D0B" w14:textId="77C5EC15" w:rsidR="00B26D20" w:rsidRDefault="00B26D20" w:rsidP="00B26D20">
      <w:pPr>
        <w:ind w:firstLine="360"/>
      </w:pPr>
      <w:r>
        <w:lastRenderedPageBreak/>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DD6664">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7C4D5417"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DD6664">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DD6664">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1F8CE407" w:rsidR="009043BE" w:rsidRDefault="00AA1D88" w:rsidP="00AA1D88">
      <w:pPr>
        <w:pStyle w:val="Heading3"/>
      </w:pPr>
      <w:r>
        <w:t>Graph Convolutional Neural Networks (G-CNN)</w:t>
      </w:r>
    </w:p>
    <w:p w14:paraId="7B149FEE" w14:textId="77777777" w:rsidR="009043BE" w:rsidRDefault="009043BE">
      <w:pPr>
        <w:rPr>
          <w:b/>
          <w:i/>
          <w:iCs/>
        </w:rPr>
      </w:pPr>
      <w:r>
        <w:br w:type="page"/>
      </w:r>
    </w:p>
    <w:p w14:paraId="16945CCF" w14:textId="3964B028" w:rsidR="00AA1D88" w:rsidRDefault="00B76708" w:rsidP="00B76708">
      <w:pPr>
        <w:pStyle w:val="Heading2"/>
      </w:pPr>
      <w:r>
        <w:lastRenderedPageBreak/>
        <w:t xml:space="preserve">Computer vision and autonomous </w:t>
      </w:r>
      <w:commentRangeStart w:id="8"/>
      <w:r>
        <w:t>driving</w:t>
      </w:r>
      <w:commentRangeEnd w:id="8"/>
      <w:r w:rsidR="009C0D21">
        <w:rPr>
          <w:rStyle w:val="CommentReference"/>
          <w:b w:val="0"/>
        </w:rPr>
        <w:commentReference w:id="8"/>
      </w:r>
    </w:p>
    <w:p w14:paraId="6F9AE4AB" w14:textId="6E046E76" w:rsidR="00B76708" w:rsidRDefault="00B76708" w:rsidP="00B76708">
      <w:pPr>
        <w:rPr>
          <w:i/>
          <w:iCs/>
        </w:rPr>
      </w:pPr>
      <w:r>
        <w:tab/>
      </w:r>
      <w:r>
        <w:rPr>
          <w:i/>
          <w:iCs/>
        </w:rPr>
        <w:t xml:space="preserve">Include transition here. CV is already demonstrating value </w:t>
      </w:r>
      <w:r w:rsidR="00B17B8B">
        <w:rPr>
          <w:i/>
          <w:iCs/>
        </w:rPr>
        <w:t xml:space="preserve">in </w:t>
      </w:r>
      <w:r>
        <w:rPr>
          <w:i/>
          <w:iCs/>
        </w:rPr>
        <w:t>improving passenger safety. Let</w:t>
      </w:r>
      <w:r w:rsidR="00B17B8B">
        <w:rPr>
          <w:i/>
          <w:iCs/>
        </w:rPr>
        <w:t>'</w:t>
      </w:r>
      <w:r>
        <w:rPr>
          <w:i/>
          <w:iCs/>
        </w:rPr>
        <w:t>s look at how they approach the problem.</w:t>
      </w:r>
    </w:p>
    <w:p w14:paraId="4BC95722" w14:textId="3855FDF3"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w:t>
      </w:r>
      <w:r w:rsidR="00B17B8B">
        <w:t>.A.</w:t>
      </w:r>
      <w:r>
        <w:t>),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126F0899">
            <wp:extent cx="5915025" cy="2409825"/>
            <wp:effectExtent l="0" t="0" r="9525"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3A7CC702" w14:textId="462F0AB8" w:rsidR="00CD0A86" w:rsidRDefault="00CD0A86" w:rsidP="009C0D21">
      <w:pPr>
        <w:pStyle w:val="Heading3"/>
      </w:pPr>
      <w:r>
        <w:t xml:space="preserve">Data collection </w:t>
      </w:r>
      <w:commentRangeStart w:id="9"/>
      <w:r>
        <w:t>process</w:t>
      </w:r>
      <w:commentRangeEnd w:id="9"/>
      <w:r>
        <w:rPr>
          <w:rStyle w:val="CommentReference"/>
          <w:b w:val="0"/>
          <w:i w:val="0"/>
          <w:iCs w:val="0"/>
        </w:rPr>
        <w:commentReference w:id="9"/>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collecting telemetry, mining data, and modeling the interactions (see Figure 2). As simulations </w:t>
      </w:r>
      <w:r>
        <w:lastRenderedPageBreak/>
        <w:t>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1BDBC966">
            <wp:extent cx="5553075" cy="2414044"/>
            <wp:effectExtent l="0" t="0" r="0" b="5715"/>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6"/>
                    <a:stretch>
                      <a:fillRect/>
                    </a:stretch>
                  </pic:blipFill>
                  <pic:spPr>
                    <a:xfrm>
                      <a:off x="0" y="0"/>
                      <a:ext cx="5621068" cy="2443602"/>
                    </a:xfrm>
                    <a:prstGeom prst="rect">
                      <a:avLst/>
                    </a:prstGeom>
                  </pic:spPr>
                </pic:pic>
              </a:graphicData>
            </a:graphic>
          </wp:inline>
        </w:drawing>
      </w:r>
    </w:p>
    <w:p w14:paraId="353DF058" w14:textId="57D7BE57"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DD6664">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‘Deep-Fake’ asset and assesses its validity (see Figure 3). Under this process, both systems learn from one another, continuously improving their expertise.</w:t>
      </w:r>
    </w:p>
    <w:p w14:paraId="243A3923" w14:textId="77777777" w:rsidR="00CD0A86" w:rsidRDefault="00CD0A86" w:rsidP="00CD0A86">
      <w:pPr>
        <w:pStyle w:val="Caption"/>
      </w:pPr>
      <w:r>
        <w:lastRenderedPageBreak/>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7"/>
                    <a:stretch>
                      <a:fillRect/>
                    </a:stretch>
                  </pic:blipFill>
                  <pic:spPr>
                    <a:xfrm>
                      <a:off x="0" y="0"/>
                      <a:ext cx="5247995" cy="3101939"/>
                    </a:xfrm>
                    <a:prstGeom prst="rect">
                      <a:avLst/>
                    </a:prstGeom>
                  </pic:spPr>
                </pic:pic>
              </a:graphicData>
            </a:graphic>
          </wp:inline>
        </w:drawing>
      </w:r>
    </w:p>
    <w:p w14:paraId="10310A63" w14:textId="675D742D" w:rsidR="00CD0A86" w:rsidRDefault="00CD0A86" w:rsidP="00CD0A86">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DD6664">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15BB0D0A" w14:textId="77777777" w:rsidR="00CD0A86" w:rsidRPr="00CD0A86" w:rsidRDefault="00CD0A86" w:rsidP="00CD0A86"/>
    <w:p w14:paraId="63AB9BBA" w14:textId="262026C9" w:rsidR="009C0D21" w:rsidRDefault="009C0D21" w:rsidP="009C0D21">
      <w:pPr>
        <w:pStyle w:val="Heading3"/>
      </w:pPr>
      <w:r>
        <w:t>Safety Control Systems</w:t>
      </w:r>
    </w:p>
    <w:p w14:paraId="574355B6" w14:textId="40EBF3FB"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DD6664">
            <w:rPr>
              <w:noProof/>
            </w:rPr>
            <w:t xml:space="preserve"> (CDC, 2016)</w:t>
          </w:r>
          <w:r>
            <w:fldChar w:fldCharType="end"/>
          </w:r>
        </w:sdtContent>
      </w:sdt>
      <w:r>
        <w:t xml:space="preserve">. These statistics are unacceptably high and require innovations that increase all participants’ safety on the road (see Figure 2). Artificial intelligence can assist in these scenarios by collecting sensor data and predicting risks and opportunities. However, numerous </w:t>
      </w:r>
      <w:r>
        <w:lastRenderedPageBreak/>
        <w:t>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t>Convenience Systems</w:t>
      </w:r>
    </w:p>
    <w:p w14:paraId="79EA28E8" w14:textId="77777777" w:rsidR="00F21837" w:rsidRDefault="00F21837" w:rsidP="00F21837">
      <w:r>
        <w:lastRenderedPageBreak/>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3"/>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control the car, such as turning the wheel or accelerating. An ensemble of subsystem </w:t>
      </w:r>
      <w:r>
        <w:lastRenderedPageBreak/>
        <w:t>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6BC47FDE"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DD6664">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$2.50/gallon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1AF3ECDF" w:rsidR="00F21837" w:rsidRDefault="00F21837" w:rsidP="00F21837">
      <w:pPr>
        <w:ind w:firstLine="720"/>
      </w:pPr>
      <w:r>
        <w:t xml:space="preserve">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Minute) and the electrical output. Sensor time series data are noisy and require a curation process </w:t>
      </w:r>
      <w:r>
        <w:lastRenderedPageBreak/>
        <w:t>(e.g.,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DD6664">
            <w:rPr>
              <w:noProof/>
            </w:rPr>
            <w:t xml:space="preserve"> (Jackson &amp; Rege, 2019)</w:t>
          </w:r>
          <w:r>
            <w:fldChar w:fldCharType="end"/>
          </w:r>
        </w:sdtContent>
      </w:sdt>
      <w:r>
        <w:t xml:space="preserve">. Next, the curated </w:t>
      </w:r>
      <w:r w:rsidR="00B17B8B">
        <w:t>cal</w:t>
      </w:r>
      <w:r>
        <w:t>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4"/>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754011D0"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centralized, resulting in less route congestion. While ideas of this ideal state are already coming </w:t>
      </w:r>
      <w:r>
        <w:lastRenderedPageBreak/>
        <w:t>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DD6664">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70EE06FF" w14:textId="22146F7E" w:rsidR="006404D4" w:rsidRDefault="005021D6" w:rsidP="004F51DA">
      <w:pPr>
        <w:pStyle w:val="Heading2"/>
      </w:pPr>
      <w:r>
        <w:t>How does h</w:t>
      </w:r>
      <w:r w:rsidR="004F51DA">
        <w:t>uman activity recognition</w:t>
      </w:r>
      <w:r w:rsidR="000718C9">
        <w:t xml:space="preserve"> </w:t>
      </w:r>
      <w:proofErr w:type="gramStart"/>
      <w:r>
        <w:t>work</w:t>
      </w:r>
      <w:proofErr w:type="gramEnd"/>
    </w:p>
    <w:p w14:paraId="4A75905C" w14:textId="5A2988B0" w:rsidR="000718C9" w:rsidRPr="00AA1D88" w:rsidRDefault="000718C9" w:rsidP="000718C9">
      <w:r>
        <w:lastRenderedPageBreak/>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36828909" w14:textId="763F45FB"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324559A9"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DD6664">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3CA70BAF"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DD6664">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5"/>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55D3A312" w:rsidR="006327C6" w:rsidRDefault="006327C6" w:rsidP="006327C6">
      <w:pPr>
        <w:pStyle w:val="Heading3"/>
      </w:pPr>
      <w:r>
        <w:t>Genetic Algorithms (G</w:t>
      </w:r>
      <w:r w:rsidR="00B17B8B">
        <w:t>.A.</w:t>
      </w:r>
      <w:r>
        <w:t>)</w:t>
      </w:r>
    </w:p>
    <w:p w14:paraId="354185B1" w14:textId="67D50197"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DD6664">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280D72E0">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6"/>
                    <a:stretch>
                      <a:fillRect/>
                    </a:stretch>
                  </pic:blipFill>
                  <pic:spPr>
                    <a:xfrm>
                      <a:off x="0" y="0"/>
                      <a:ext cx="5064547" cy="4317306"/>
                    </a:xfrm>
                    <a:prstGeom prst="rect">
                      <a:avLst/>
                    </a:prstGeom>
                  </pic:spPr>
                </pic:pic>
              </a:graphicData>
            </a:graphic>
          </wp:inline>
        </w:drawing>
      </w:r>
    </w:p>
    <w:p w14:paraId="33626A8E" w14:textId="77777777" w:rsidR="006327C6" w:rsidRDefault="006327C6" w:rsidP="006327C6">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74452D2B" w:rsidR="006327C6" w:rsidRDefault="006327C6" w:rsidP="006327C6">
      <w:r>
        <w:tab/>
        <w:t xml:space="preserve">After decomposing complex models into individual agents, a mechanism must aggregate the independent decisions into more </w:t>
      </w:r>
      <w:proofErr w:type="gramStart"/>
      <w:r>
        <w:t>macro observations</w:t>
      </w:r>
      <w:proofErr w:type="gramEnd"/>
      <w:r>
        <w:t>. Cellular Automata (C</w:t>
      </w:r>
      <w:r w:rsidR="00B17B8B">
        <w:t>.A.</w:t>
      </w:r>
      <w:r>
        <w:t>)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DD6664">
            <w:rPr>
              <w:noProof/>
            </w:rPr>
            <w:t xml:space="preserve"> (Makarenko &amp; </w:t>
          </w:r>
          <w:r w:rsidR="00DD6664">
            <w:rPr>
              <w:noProof/>
            </w:rPr>
            <w:lastRenderedPageBreak/>
            <w:t>Osaulenko, 2018)</w:t>
          </w:r>
          <w:r>
            <w:fldChar w:fldCharType="end"/>
          </w:r>
        </w:sdtContent>
      </w:sdt>
      <w:r>
        <w:t>.”  Through multiple levels of aggregation, agents can feed into swarms and those individual swarms into swarm networks.</w:t>
      </w:r>
    </w:p>
    <w:p w14:paraId="6E2F11BE" w14:textId="596AF442" w:rsidR="006327C6" w:rsidRPr="006327C6" w:rsidRDefault="006327C6" w:rsidP="006327C6">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w:t>
      </w:r>
      <w:r w:rsidR="00B17B8B">
        <w:t>.A.</w:t>
      </w:r>
      <w:r>
        <w:t xml:space="preserve">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2636CD30" w:rsidR="006100CD" w:rsidRDefault="006100CD" w:rsidP="006100CD">
      <w:pPr>
        <w:pStyle w:val="Heading2"/>
      </w:pPr>
      <w:r>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065EAB1A" w:rsidR="00982E05" w:rsidRDefault="00D424E9" w:rsidP="00D424E9">
      <w:pPr>
        <w:pStyle w:val="Heading3"/>
      </w:pPr>
      <w:r>
        <w:t>Unity-based</w:t>
      </w:r>
    </w:p>
    <w:p w14:paraId="78D6B585" w14:textId="77777777" w:rsidR="00982E05" w:rsidRDefault="00982E05">
      <w:pPr>
        <w:rPr>
          <w:b/>
          <w:i/>
          <w:iCs/>
        </w:rPr>
      </w:pPr>
      <w:r>
        <w:br w:type="page"/>
      </w:r>
    </w:p>
    <w:p w14:paraId="3B92B60C" w14:textId="05FECC63" w:rsidR="00D424E9" w:rsidRDefault="009E4737" w:rsidP="00982E05">
      <w:pPr>
        <w:pStyle w:val="Heading2"/>
      </w:pPr>
      <w:r>
        <w:lastRenderedPageBreak/>
        <w:t xml:space="preserve">How does the </w:t>
      </w:r>
      <w:r w:rsidR="000E7D27">
        <w:t>r</w:t>
      </w:r>
      <w:r>
        <w:t xml:space="preserve">eproducibility crisis impact ML </w:t>
      </w:r>
      <w:proofErr w:type="gramStart"/>
      <w:r>
        <w:t>design</w:t>
      </w:r>
      <w:proofErr w:type="gramEnd"/>
    </w:p>
    <w:p w14:paraId="5E45309D" w14:textId="79B4AC76" w:rsidR="00637437" w:rsidRDefault="00982E05" w:rsidP="00637437">
      <w:r>
        <w:tab/>
        <w:t>There is an abundance of non-reproducible experiments because researchers do not account for nuances in the data collection</w:t>
      </w:r>
      <w:sdt>
        <w:sdtPr>
          <w:id w:val="182025738"/>
          <w:citation/>
        </w:sdtPr>
        <w:sdtEndPr/>
        <w:sdtContent>
          <w:r>
            <w:fldChar w:fldCharType="begin"/>
          </w:r>
          <w:r>
            <w:instrText xml:space="preserve"> CITATION Riv21 \l 1033 </w:instrText>
          </w:r>
          <w:r>
            <w:fldChar w:fldCharType="separate"/>
          </w:r>
          <w:r w:rsidR="00DD6664">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p>
    <w:p w14:paraId="5EBB285A" w14:textId="11C53EB7" w:rsidR="002B7BF6" w:rsidRDefault="002B7BF6" w:rsidP="002B7BF6">
      <w:pPr>
        <w:pStyle w:val="Heading3"/>
      </w:pPr>
      <w:r>
        <w:t>Sources of Non-</w:t>
      </w:r>
      <w:r w:rsidR="000E7D27">
        <w:t>D</w:t>
      </w:r>
      <w:r>
        <w:t>eterminism Introducing Factors</w:t>
      </w:r>
    </w:p>
    <w:p w14:paraId="2B62244A" w14:textId="774B08CE" w:rsidR="00637437" w:rsidRDefault="00637437" w:rsidP="00637437">
      <w:pPr>
        <w:ind w:firstLine="720"/>
      </w:pPr>
      <w:r>
        <w:t>NDIF issues also originate from incorrect industry assumptions</w:t>
      </w:r>
      <w:r w:rsidR="00ED14BF">
        <w:t xml:space="preserve"> and unknown unknowns</w:t>
      </w:r>
      <w:r>
        <w:t>.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w:t>
      </w:r>
      <w:sdt>
        <w:sdtPr>
          <w:id w:val="-1700926831"/>
          <w:citation/>
        </w:sdtPr>
        <w:sdtEndPr/>
        <w:sdtContent>
          <w:r w:rsidR="00ED14BF">
            <w:fldChar w:fldCharType="begin"/>
          </w:r>
          <w:r w:rsidR="00ED14BF">
            <w:instrText xml:space="preserve"> CITATION Kil172 \l 1033 </w:instrText>
          </w:r>
          <w:r w:rsidR="00ED14BF">
            <w:fldChar w:fldCharType="separate"/>
          </w:r>
          <w:r w:rsidR="00DD6664">
            <w:rPr>
              <w:noProof/>
            </w:rPr>
            <w:t xml:space="preserve"> (Kilgallon, De la Rosa, &amp; Cavazos, 2017)</w:t>
          </w:r>
          <w:r w:rsidR="00ED14BF">
            <w:fldChar w:fldCharType="end"/>
          </w:r>
        </w:sdtContent>
      </w:sdt>
      <w:r>
        <w:t xml:space="preserve">. When researchers publish new techniques, they present their findings against existing open-source products like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However, the detection rate for those tools is </w:t>
      </w:r>
      <w:proofErr w:type="gramStart"/>
      <w:r>
        <w:t>highly-dependent</w:t>
      </w:r>
      <w:proofErr w:type="gramEnd"/>
      <w:r>
        <w:t xml:space="preserve"> on configuration-specific settings</w:t>
      </w:r>
      <w:sdt>
        <w:sdtPr>
          <w:id w:val="-1864280808"/>
          <w:citation/>
        </w:sdtPr>
        <w:sdtEndPr/>
        <w:sdtContent>
          <w:r>
            <w:fldChar w:fldCharType="begin"/>
          </w:r>
          <w:r>
            <w:instrText xml:space="preserve">CITATION Placeholder2 \l 1033 </w:instrText>
          </w:r>
          <w:r>
            <w:fldChar w:fldCharType="separate"/>
          </w:r>
          <w:r w:rsidR="00DD6664">
            <w:rPr>
              <w:noProof/>
            </w:rPr>
            <w:t xml:space="preserve"> (Qiu, Wang, &amp; Rubin, 2018)</w:t>
          </w:r>
          <w:r>
            <w:fldChar w:fldCharType="end"/>
          </w:r>
        </w:sdtContent>
      </w:sdt>
      <w:r>
        <w:t>. This subtle dependency can be problematic for researchers and small businesses that lack the technical expertise necessary to support multiple competing toolchains.</w:t>
      </w:r>
    </w:p>
    <w:p w14:paraId="41114075" w14:textId="6A379573" w:rsidR="00F45AEA" w:rsidRDefault="005D5192" w:rsidP="00F45AEA">
      <w:pPr>
        <w:ind w:firstLine="720"/>
      </w:pPr>
      <w:r>
        <w:t xml:space="preserve">It’s challenging </w:t>
      </w:r>
      <w:r>
        <w:t xml:space="preserve">and </w:t>
      </w:r>
      <w:r>
        <w:t xml:space="preserve">expensive </w:t>
      </w:r>
      <w:r>
        <w:t xml:space="preserve">to recreate many foundational experiments, so researchers </w:t>
      </w:r>
      <w:r>
        <w:t>must assume that previous authors are correct.</w:t>
      </w:r>
      <w:r w:rsidR="0019533C">
        <w:t xml:space="preserve"> Unverified facts present a significant risk that can have cascading ramifications. </w:t>
      </w:r>
      <w:r w:rsidR="00F45AEA">
        <w:t xml:space="preserve">Consider </w:t>
      </w:r>
      <w:proofErr w:type="spellStart"/>
      <w:r>
        <w:t>Majoranas</w:t>
      </w:r>
      <w:proofErr w:type="spellEnd"/>
      <w:r w:rsidR="00F45AEA">
        <w:t>,</w:t>
      </w:r>
      <w:r>
        <w:t xml:space="preserve"> </w:t>
      </w:r>
      <w:r w:rsidR="00F45AEA">
        <w:t xml:space="preserve">an </w:t>
      </w:r>
      <w:r>
        <w:t>extremely sensitive nanowire</w:t>
      </w:r>
      <w:r w:rsidR="00F45AEA">
        <w:t xml:space="preserve"> that operates at absolute zero temperatures and in extreme magnetic fields, to measure</w:t>
      </w:r>
      <w:r>
        <w:t xml:space="preserve"> individual electrons within quantum computers. This precision “plays an important role in protecting quantum information and enabling reliable computation</w:t>
      </w:r>
      <w:sdt>
        <w:sdtPr>
          <w:id w:val="-1228529003"/>
          <w:citation/>
        </w:sdtPr>
        <w:sdtContent>
          <w:r>
            <w:fldChar w:fldCharType="begin"/>
          </w:r>
          <w:r>
            <w:instrText xml:space="preserve"> CITATION Lan22 \l 1033 </w:instrText>
          </w:r>
          <w:r>
            <w:fldChar w:fldCharType="separate"/>
          </w:r>
          <w:r w:rsidR="00DD6664">
            <w:rPr>
              <w:noProof/>
            </w:rPr>
            <w:t xml:space="preserve"> (Langston, 2022)</w:t>
          </w:r>
          <w:r>
            <w:fldChar w:fldCharType="end"/>
          </w:r>
        </w:sdtContent>
      </w:sdt>
      <w:r>
        <w:t xml:space="preserve">.” </w:t>
      </w:r>
      <w:r w:rsidR="00F45AEA">
        <w:t xml:space="preserve">Limited access to equipment </w:t>
      </w:r>
      <w:r w:rsidR="00F45AEA">
        <w:lastRenderedPageBreak/>
        <w:t>forces many researchers to rely on computerized physics simulation processes. Recently, Pennsylvania State University could not reproduce several foundational studies and received opposite results</w:t>
      </w:r>
      <w:sdt>
        <w:sdtPr>
          <w:id w:val="1830326431"/>
          <w:citation/>
        </w:sdtPr>
        <w:sdtContent>
          <w:r w:rsidR="00F45AEA">
            <w:fldChar w:fldCharType="begin"/>
          </w:r>
          <w:r w:rsidR="00F45AEA">
            <w:instrText xml:space="preserve"> CITATION Fro21 \l 1033 </w:instrText>
          </w:r>
          <w:r w:rsidR="00F45AEA">
            <w:fldChar w:fldCharType="separate"/>
          </w:r>
          <w:r w:rsidR="00DD6664">
            <w:rPr>
              <w:noProof/>
            </w:rPr>
            <w:t xml:space="preserve"> (Frolov, 2021)</w:t>
          </w:r>
          <w:r w:rsidR="00F45AEA">
            <w:fldChar w:fldCharType="end"/>
          </w:r>
        </w:sdtContent>
      </w:sdt>
      <w:r w:rsidR="00F45AEA">
        <w:t>. After disproving basic expectations, researchers revisited other assumptions and found at</w:t>
      </w:r>
      <w:r w:rsidR="00056742">
        <w:t xml:space="preserve"> </w:t>
      </w:r>
      <w:r w:rsidR="00F45AEA">
        <w:t xml:space="preserve">least six other core tenants were false. </w:t>
      </w:r>
      <w:r w:rsidR="00F45AEA">
        <w:t>This situation highlights the criticality of revalidating technolog</w:t>
      </w:r>
      <w:r w:rsidR="00056742">
        <w:t>ical assumptions</w:t>
      </w:r>
      <w:r w:rsidR="00F45AEA">
        <w:t xml:space="preserve">. The body of knowledge is never precise and </w:t>
      </w:r>
      <w:r w:rsidR="00041AEC">
        <w:t>continually</w:t>
      </w:r>
      <w:r w:rsidR="00F45AEA">
        <w:t xml:space="preserve"> evolving with new facts.</w:t>
      </w:r>
    </w:p>
    <w:p w14:paraId="0DF82B3B" w14:textId="58D0BE4E" w:rsidR="0076216E" w:rsidRDefault="0076216E" w:rsidP="00637437">
      <w:pPr>
        <w:ind w:firstLine="720"/>
      </w:pPr>
      <w:r>
        <w:t>Negligence and maliciousness also create reproducibility challenges. Miyakawa has handled 180 manuscripts since early 2017 and identified 41 potentially fabricated experiments. When he requested raw for these studies, “more than 97% [(40 of 41)] pulled their publication request, suggesting a possibility that the data didn’t exist from the beginning</w:t>
      </w:r>
      <w:r w:rsidRPr="0076216E">
        <w:t xml:space="preserve"> </w:t>
      </w:r>
      <w:sdt>
        <w:sdtPr>
          <w:id w:val="-1444990867"/>
          <w:citation/>
        </w:sdtPr>
        <w:sdtContent>
          <w:r>
            <w:fldChar w:fldCharType="begin"/>
          </w:r>
          <w:r>
            <w:instrText xml:space="preserve">CITATION Miy20 \p 1 \l 1033 </w:instrText>
          </w:r>
          <w:r>
            <w:fldChar w:fldCharType="separate"/>
          </w:r>
          <w:r w:rsidR="00DD6664">
            <w:rPr>
              <w:noProof/>
            </w:rPr>
            <w:t>(Miyakawa, 2020, p. 1)</w:t>
          </w:r>
          <w:r>
            <w:fldChar w:fldCharType="end"/>
          </w:r>
        </w:sdtContent>
      </w:sdt>
      <w:r>
        <w:t>.” The editor claims to spot these situations by looking for data too perfect, error rates improbable, and study impact too significant. It’s relatively easy to catch blatant lies, though humans commonly only cheat a little</w:t>
      </w:r>
      <w:sdt>
        <w:sdtPr>
          <w:id w:val="1832949979"/>
          <w:citation/>
        </w:sdtPr>
        <w:sdtContent>
          <w:r>
            <w:fldChar w:fldCharType="begin"/>
          </w:r>
          <w:r>
            <w:instrText xml:space="preserve"> CITATION Ari09 \l 1033 </w:instrText>
          </w:r>
          <w:r>
            <w:fldChar w:fldCharType="separate"/>
          </w:r>
          <w:r w:rsidR="00DD6664">
            <w:rPr>
              <w:noProof/>
            </w:rPr>
            <w:t xml:space="preserve"> (Ariely, 2009)</w:t>
          </w:r>
          <w:r>
            <w:fldChar w:fldCharType="end"/>
          </w:r>
        </w:sdtContent>
      </w:sdt>
      <w:r>
        <w:t xml:space="preserve">. Behavioral economists consistently demonstrate that people mispresent small details that lead to a better story with </w:t>
      </w:r>
      <w:r w:rsidR="00FF649A">
        <w:t xml:space="preserve">believably </w:t>
      </w:r>
      <w:r>
        <w:t>exag</w:t>
      </w:r>
      <w:r w:rsidR="00056742">
        <w:t>ge</w:t>
      </w:r>
      <w:r>
        <w:t xml:space="preserve">rated results (e.g., </w:t>
      </w:r>
      <w:r w:rsidR="00FF649A">
        <w:t xml:space="preserve">an </w:t>
      </w:r>
      <w:r>
        <w:t xml:space="preserve">75% accurate </w:t>
      </w:r>
      <w:r w:rsidR="00FF649A">
        <w:t xml:space="preserve">score </w:t>
      </w:r>
      <w:r>
        <w:t>becomes 8</w:t>
      </w:r>
      <w:r w:rsidR="002E2F65">
        <w:t>2</w:t>
      </w:r>
      <w:r>
        <w:t>%).</w:t>
      </w:r>
    </w:p>
    <w:p w14:paraId="7E68C0B1" w14:textId="371FE589" w:rsidR="002B7BF6" w:rsidRDefault="00A53351" w:rsidP="002B7BF6">
      <w:pPr>
        <w:pStyle w:val="Heading3"/>
      </w:pPr>
      <w:r>
        <w:t>Influence of societal norms and ethical design</w:t>
      </w:r>
    </w:p>
    <w:p w14:paraId="6D7B0D3D" w14:textId="76F69D1A" w:rsidR="00E56631" w:rsidRDefault="0076216E" w:rsidP="00E56631">
      <w:pPr>
        <w:ind w:firstLine="720"/>
      </w:pPr>
      <w:r>
        <w:t xml:space="preserve">Hudson (2021) argues that researchers should focus on replicability over reproducibility. He identifies incorrect study design, </w:t>
      </w:r>
      <w:r>
        <w:t>not disproving the null hypothesis</w:t>
      </w:r>
      <w:r>
        <w:t>, wrong statistical methods, societal norms, and publication bias, among other factors. These factors impact research reproducibility. Therefore, researchers should accept that incorrect facts exist, and that’s because humans aim to prove what they believe.</w:t>
      </w:r>
      <w:r w:rsidR="00E56631">
        <w:t xml:space="preserve"> </w:t>
      </w:r>
      <w:r w:rsidR="00E56631">
        <w:t>Douglas &amp; Elliott (2022) responds to Hudson’s article, asserting it conflates value-</w:t>
      </w:r>
      <w:proofErr w:type="spellStart"/>
      <w:r w:rsidR="00E56631">
        <w:t>ladenness</w:t>
      </w:r>
      <w:proofErr w:type="spellEnd"/>
      <w:r w:rsidR="00E56631">
        <w:t xml:space="preserve"> with bias and mispresents values as evidential factors. They state that researchers are generally well-intentioned and aim to make reliable, </w:t>
      </w:r>
      <w:r w:rsidR="00E56631">
        <w:lastRenderedPageBreak/>
        <w:t>repeatable studies. However, it is impractical for those practitioners to wait for results to be flawless, as this means science no longer evolves. Put another way, “all models are wrong, but some are useful</w:t>
      </w:r>
      <w:sdt>
        <w:sdtPr>
          <w:id w:val="-1358189373"/>
          <w:citation/>
        </w:sdtPr>
        <w:sdtContent>
          <w:r w:rsidR="00E56631">
            <w:fldChar w:fldCharType="begin"/>
          </w:r>
          <w:r w:rsidR="00E56631">
            <w:instrText xml:space="preserve"> CITATION Das19 \l 1033 </w:instrText>
          </w:r>
          <w:r w:rsidR="00E56631">
            <w:fldChar w:fldCharType="separate"/>
          </w:r>
          <w:r w:rsidR="00DD6664">
            <w:rPr>
              <w:noProof/>
            </w:rPr>
            <w:t xml:space="preserve"> (Das, 2019)</w:t>
          </w:r>
          <w:r w:rsidR="00E56631">
            <w:fldChar w:fldCharType="end"/>
          </w:r>
        </w:sdtContent>
      </w:sdt>
      <w:r w:rsidR="00E56631">
        <w:t>.” Academics should perceive the book of knowledge as continually developing principles and tenants, where more precise instruments will eventually supersede those ideas.</w:t>
      </w:r>
    </w:p>
    <w:p w14:paraId="4A124446" w14:textId="22B379A4" w:rsidR="00A53351" w:rsidRDefault="00E56631" w:rsidP="00E56631">
      <w:pPr>
        <w:pStyle w:val="Heading3"/>
      </w:pPr>
      <w:r>
        <w:t>Role of ethical design</w:t>
      </w:r>
    </w:p>
    <w:p w14:paraId="6E90F9AB" w14:textId="3B0BADAB" w:rsidR="00A53351" w:rsidRPr="002D079F" w:rsidRDefault="00A53351" w:rsidP="00A53351">
      <w:pPr>
        <w:ind w:firstLine="720"/>
      </w:pPr>
      <w:commentRangeStart w:id="10"/>
      <w:r>
        <w:t xml:space="preserve">Researchers </w:t>
      </w:r>
      <w:commentRangeEnd w:id="10"/>
      <w:r>
        <w:rPr>
          <w:rStyle w:val="CommentReference"/>
        </w:rPr>
        <w:commentReference w:id="10"/>
      </w:r>
      <w:r>
        <w:t xml:space="preserve">need to manage ethical challenges that arise from their work. These issues originate from societal norms and internal biases. While several frameworks exist to guide the conversation, they can be ambiguous or focus on a subset of the problem. </w:t>
      </w:r>
    </w:p>
    <w:p w14:paraId="529B221F" w14:textId="59D2D7EF" w:rsidR="00A53351" w:rsidRDefault="00A53351" w:rsidP="00A53351">
      <w:r>
        <w:tab/>
        <w:t xml:space="preserve">Ethics are a system of moral principles that dictate the norms of a group. Societies implement these systems through social constructivism, enabling and constraining the group’s actions </w:t>
      </w:r>
      <w:sdt>
        <w:sdtPr>
          <w:id w:val="-485399236"/>
          <w:citation/>
        </w:sdtPr>
        <w:sdtContent>
          <w:r>
            <w:fldChar w:fldCharType="begin"/>
          </w:r>
          <w:r>
            <w:instrText xml:space="preserve"> CITATION Bur15 \l 1033 </w:instrText>
          </w:r>
          <w:r>
            <w:fldChar w:fldCharType="separate"/>
          </w:r>
          <w:r w:rsidR="00DD6664">
            <w:rPr>
              <w:noProof/>
            </w:rPr>
            <w:t>(Burr, 2015)</w:t>
          </w:r>
          <w:r>
            <w:fldChar w:fldCharType="end"/>
          </w:r>
        </w:sdtContent>
      </w:sdt>
      <w:r>
        <w:t>. Communities leverage this mechanism to assign truths and infer values about concepts</w:t>
      </w:r>
      <w:sdt>
        <w:sdtPr>
          <w:id w:val="-932352479"/>
          <w:citation/>
        </w:sdtPr>
        <w:sdtContent>
          <w:r>
            <w:fldChar w:fldCharType="begin"/>
          </w:r>
          <w:r>
            <w:instrText xml:space="preserve"> CITATION Ger10 \l 1033 </w:instrText>
          </w:r>
          <w:r>
            <w:fldChar w:fldCharType="separate"/>
          </w:r>
          <w:r w:rsidR="00DD6664">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2478ED42" w14:textId="77777777" w:rsidR="00A53351" w:rsidRDefault="00A53351" w:rsidP="00A53351">
      <w:r>
        <w:tab/>
        <w:t>Scholars need to understand their audience and the group’s customs. These social contracts limit the researcher’s influence and ability to solicit their work. These implicit rule sets vary between cohorts, making it impossible to remove these subtle biases entirely.</w:t>
      </w:r>
    </w:p>
    <w:p w14:paraId="4E32C954" w14:textId="2E7AE4D5" w:rsidR="00A53351" w:rsidRDefault="00E56631" w:rsidP="00E56631">
      <w:pPr>
        <w:pStyle w:val="Heading3"/>
      </w:pPr>
      <w:r>
        <w:t xml:space="preserve">Internal </w:t>
      </w:r>
      <w:commentRangeStart w:id="11"/>
      <w:r>
        <w:t>biases</w:t>
      </w:r>
      <w:commentRangeEnd w:id="11"/>
      <w:r w:rsidR="006D5FD0">
        <w:rPr>
          <w:rStyle w:val="CommentReference"/>
          <w:b w:val="0"/>
          <w:i w:val="0"/>
          <w:iCs w:val="0"/>
        </w:rPr>
        <w:commentReference w:id="11"/>
      </w:r>
    </w:p>
    <w:p w14:paraId="0D6278E1" w14:textId="69904690" w:rsidR="00A53351" w:rsidRPr="000E7D27" w:rsidRDefault="00A53351" w:rsidP="00A53351">
      <w:pPr>
        <w:rPr>
          <w:strike/>
        </w:rPr>
      </w:pPr>
      <w:r>
        <w:tab/>
      </w:r>
      <w:r w:rsidRPr="000E7D27">
        <w:rPr>
          <w:strike/>
        </w:rPr>
        <w:t>Researchers need to understand their internal biases. Everyone has historical and cultural defaults that lead to prejudices. These subtle classification differences influence language and construct our reality</w:t>
      </w:r>
      <w:sdt>
        <w:sdtPr>
          <w:rPr>
            <w:strike/>
          </w:rPr>
          <w:id w:val="556896386"/>
          <w:citation/>
        </w:sdtPr>
        <w:sdtContent>
          <w:r w:rsidRPr="000E7D27">
            <w:rPr>
              <w:strike/>
            </w:rPr>
            <w:fldChar w:fldCharType="begin"/>
          </w:r>
          <w:r w:rsidRPr="000E7D27">
            <w:rPr>
              <w:strike/>
            </w:rPr>
            <w:instrText xml:space="preserve"> CITATION Owe17 \l 1033 </w:instrText>
          </w:r>
          <w:r w:rsidRPr="000E7D27">
            <w:rPr>
              <w:strike/>
            </w:rPr>
            <w:fldChar w:fldCharType="separate"/>
          </w:r>
          <w:r w:rsidR="00DD6664">
            <w:rPr>
              <w:strike/>
              <w:noProof/>
            </w:rPr>
            <w:t xml:space="preserve"> </w:t>
          </w:r>
          <w:r w:rsidR="00DD6664">
            <w:rPr>
              <w:noProof/>
            </w:rPr>
            <w:t>(Owen, 2017)</w:t>
          </w:r>
          <w:r w:rsidRPr="000E7D27">
            <w:rPr>
              <w:strike/>
            </w:rPr>
            <w:fldChar w:fldCharType="end"/>
          </w:r>
        </w:sdtContent>
      </w:sdt>
      <w:r w:rsidRPr="000E7D27">
        <w:rPr>
          <w:strike/>
        </w:rPr>
        <w:t xml:space="preserve">. Picture two people, one fat, another thin. Then change those </w:t>
      </w:r>
      <w:r w:rsidRPr="000E7D27">
        <w:rPr>
          <w:strike/>
        </w:rPr>
        <w:lastRenderedPageBreak/>
        <w:t xml:space="preserve">definitions to obese and anorexic. Did all four imagined people have the same gender and race? Words matter and one needs to choose them carefully. These biases sneak into our written and verbal communication. They cause us to gloss over issues of Diversity, Equity, and Inclusion (DEI). For instance, the terms such as whitelist and blacklist have a racial connotation. These modifiers become a sub-conscience reinforcement that one’s worldview is the only perspective. </w:t>
      </w:r>
    </w:p>
    <w:p w14:paraId="15C40FA8" w14:textId="6F72A706" w:rsidR="00A53351" w:rsidRDefault="00A53351" w:rsidP="00E56631">
      <w:pPr>
        <w:pStyle w:val="Heading3"/>
      </w:pPr>
      <w:r>
        <w:t xml:space="preserve">Sources of </w:t>
      </w:r>
      <w:r w:rsidR="00E56631">
        <w:t>e</w:t>
      </w:r>
      <w:r>
        <w:t xml:space="preserve">thical </w:t>
      </w:r>
      <w:r w:rsidR="00E56631">
        <w:t>f</w:t>
      </w:r>
      <w:r>
        <w:t>rameworks</w:t>
      </w:r>
    </w:p>
    <w:p w14:paraId="1D995130" w14:textId="4071446D" w:rsidR="00A53351" w:rsidRDefault="00A53351" w:rsidP="00A53351">
      <w:r>
        <w:tab/>
        <w:t>Numerous professional, regulatory, and advisory groups create frameworks that outline strategies for approaching ethical designs. These professional standards can contain conflicts of interest, hidden agendas, and inconsistent moral standards</w:t>
      </w:r>
      <w:sdt>
        <w:sdtPr>
          <w:id w:val="1972707840"/>
          <w:citation/>
        </w:sdtPr>
        <w:sdtContent>
          <w:r>
            <w:fldChar w:fldCharType="begin"/>
          </w:r>
          <w:r>
            <w:instrText xml:space="preserve"> CITATION Tan21 \l 1033 </w:instrText>
          </w:r>
          <w:r>
            <w:fldChar w:fldCharType="separate"/>
          </w:r>
          <w:r w:rsidR="00DD6664">
            <w:rPr>
              <w:noProof/>
            </w:rPr>
            <w:t xml:space="preserve"> (Tan, 2021)</w:t>
          </w:r>
          <w:r>
            <w:fldChar w:fldCharType="end"/>
          </w:r>
        </w:sdtContent>
      </w:sdt>
      <w:r>
        <w:t>.   The Belmont Report (1979) famously defines three core principles: respect for persons, beneficence, and justice. These tenants ask researchers to treat everyone fairly and avoid harm. However, even this simple statement has ambiguity.</w:t>
      </w:r>
    </w:p>
    <w:p w14:paraId="43554555" w14:textId="77777777" w:rsidR="00A53351" w:rsidRDefault="00A53351" w:rsidP="00A53351">
      <w:pPr>
        <w:ind w:firstLine="720"/>
      </w:pPr>
      <w:r>
        <w:t xml:space="preserve">After forty years, the ethical code requires modernization to align with the evolving worldviews. </w:t>
      </w:r>
      <w:proofErr w:type="spellStart"/>
      <w:r>
        <w:t>Adashi</w:t>
      </w:r>
      <w:proofErr w:type="spellEnd"/>
      <w:r>
        <w:t xml:space="preserve"> et al. (2018, p. 1347) argue that the Belmont Report’s “distinction between research and practice is disappearing within the commercialization of present-day research.”  Businesses actively debate the definition of “harm” and propose a notion of “harm versus setback.”  This worldview states that any action that is not directly harmful is, at worse, an indirect setback. Roberts (2021, p. 15) proposes that researchers “must focus on risks of the research process itself, not outcome-related risks as downstream consequences are beyond the purview of ethical gatekeeping.”  Facebook has a moral (and potentially legal) mandate to protect its user’s privacy. Under Robert’s definition, the social-media juggernaut can ethically track relationships between billions of people. However, it is not bound to prevent malicious </w:t>
      </w:r>
      <w:r w:rsidRPr="008D62A3">
        <w:lastRenderedPageBreak/>
        <w:t>auxiliary</w:t>
      </w:r>
      <w:r>
        <w:t xml:space="preserve"> use-cases (e.g., election interference). While this position resonates with specific cohorts, it faces fierce opposition from others.</w:t>
      </w:r>
    </w:p>
    <w:p w14:paraId="3951B6DB" w14:textId="77777777" w:rsidR="00A53351" w:rsidRDefault="00A53351" w:rsidP="00E56631">
      <w:pPr>
        <w:pStyle w:val="Heading3"/>
      </w:pPr>
      <w:r>
        <w:t>Controversial Subjects</w:t>
      </w:r>
    </w:p>
    <w:p w14:paraId="0EE0B565" w14:textId="18415291" w:rsidR="00A53351" w:rsidRDefault="00A53351" w:rsidP="00A53351">
      <w:r>
        <w:tab/>
        <w:t xml:space="preserve">Many academic and business communities embrace Diversity, Equity, and Inclusion (DEI) concepts. These ideas are becoming mainstream, and that will cause them to become shared truths and social norms. Researchers that fight against this force are likely to find exclusion and </w:t>
      </w:r>
      <w:commentRangeStart w:id="12"/>
      <w:r>
        <w:t>isolation</w:t>
      </w:r>
      <w:commentRangeEnd w:id="12"/>
      <w:r w:rsidR="00FF649A">
        <w:t xml:space="preserve"> (Owen, 2017; </w:t>
      </w:r>
      <w:proofErr w:type="spellStart"/>
      <w:r w:rsidR="00FF649A">
        <w:t>Adashi</w:t>
      </w:r>
      <w:proofErr w:type="spellEnd"/>
      <w:r w:rsidR="00FF649A">
        <w:t xml:space="preserve"> et al., 2018)</w:t>
      </w:r>
      <w:r w:rsidR="00313B0F">
        <w:rPr>
          <w:rStyle w:val="CommentReference"/>
        </w:rPr>
        <w:commentReference w:id="12"/>
      </w:r>
      <w:r>
        <w:t xml:space="preserve">. Instead, they should adopt the social standards and assume “people are people.”  However, this is often easier said than done. Human data sets contain </w:t>
      </w:r>
      <w:r w:rsidR="00FF649A">
        <w:t xml:space="preserve">numerous </w:t>
      </w:r>
      <w:r>
        <w:t xml:space="preserve">highly correlated variables (e.g., race and income). These statical properties prevent merely dropping an individual column and making the results racially </w:t>
      </w:r>
      <w:commentRangeStart w:id="13"/>
      <w:r>
        <w:t>neutral</w:t>
      </w:r>
      <w:commentRangeEnd w:id="13"/>
      <w:r w:rsidR="00FF649A">
        <w:rPr>
          <w:rStyle w:val="CommentReference"/>
        </w:rPr>
        <w:commentReference w:id="13"/>
      </w:r>
      <w:r>
        <w:t>. Researchers can explicitly call out the risk in their findings, but fully addressing this situation is an open problem.</w:t>
      </w:r>
    </w:p>
    <w:p w14:paraId="542D0677" w14:textId="77777777" w:rsidR="006A1BC3" w:rsidRDefault="006A1BC3" w:rsidP="00414373"/>
    <w:p w14:paraId="7F24FE86" w14:textId="20029873" w:rsidR="009E4737" w:rsidRPr="009E4737" w:rsidRDefault="009E4737" w:rsidP="00637437">
      <w:pPr>
        <w:ind w:firstLine="720"/>
        <w:rPr>
          <w:i/>
          <w:iCs/>
        </w:rPr>
      </w:pPr>
      <w:r w:rsidRPr="00C06CB0">
        <w:rPr>
          <w:i/>
          <w:iCs/>
          <w:strike/>
        </w:rPr>
        <w:t xml:space="preserve">Talk about </w:t>
      </w:r>
      <w:proofErr w:type="spellStart"/>
      <w:r w:rsidRPr="00C06CB0">
        <w:rPr>
          <w:i/>
          <w:iCs/>
          <w:strike/>
        </w:rPr>
        <w:t>Hudsons</w:t>
      </w:r>
      <w:proofErr w:type="spellEnd"/>
      <w:r w:rsidRPr="00C06CB0">
        <w:rPr>
          <w:i/>
          <w:iCs/>
          <w:strike/>
        </w:rPr>
        <w:t xml:space="preserve"> perspectives here that it’s a function of reproducibility versus replicability</w:t>
      </w:r>
      <w:r>
        <w:rPr>
          <w:i/>
          <w:iCs/>
        </w:rPr>
        <w:t xml:space="preserve">. He says that there’s a lot of challenges with statistical methods and that </w:t>
      </w:r>
      <w:proofErr w:type="spellStart"/>
      <w:r>
        <w:rPr>
          <w:i/>
          <w:iCs/>
        </w:rPr>
        <w:t>segways</w:t>
      </w:r>
      <w:proofErr w:type="spellEnd"/>
      <w:r>
        <w:rPr>
          <w:i/>
          <w:iCs/>
        </w:rPr>
        <w:t xml:space="preserve"> into Parker and </w:t>
      </w:r>
      <w:r w:rsidRPr="009E4737">
        <w:rPr>
          <w:i/>
          <w:iCs/>
        </w:rPr>
        <w:t>BachmeierNTIM7101-5.docx</w:t>
      </w:r>
      <w:r w:rsidR="00215989">
        <w:rPr>
          <w:i/>
          <w:iCs/>
        </w:rPr>
        <w:t xml:space="preserve"> </w:t>
      </w:r>
      <w:r w:rsidR="00215989" w:rsidRPr="00C06CB0">
        <w:rPr>
          <w:i/>
          <w:iCs/>
          <w:strike/>
        </w:rPr>
        <w:t>There’s also a rebuttal paper that should come into scope.</w:t>
      </w:r>
      <w:r w:rsidR="000C73D9">
        <w:rPr>
          <w:i/>
          <w:iCs/>
        </w:rPr>
        <w:t xml:space="preserve"> I had a paper that talked about incorrect statistical methods that’s probably from data mining or statistics. That would go nicely into this section.</w:t>
      </w:r>
    </w:p>
    <w:p w14:paraId="671FEDCE" w14:textId="4D3CEEC1" w:rsidR="00D424E9" w:rsidRDefault="00982E05">
      <w:r>
        <w:br w:type="page"/>
      </w:r>
    </w:p>
    <w:p w14:paraId="1371394D" w14:textId="77777777" w:rsidR="003D6881" w:rsidRDefault="003D6881" w:rsidP="003D6881">
      <w:pPr>
        <w:pStyle w:val="Heading2"/>
      </w:pPr>
      <w:r>
        <w:lastRenderedPageBreak/>
        <w:t xml:space="preserve">Ethical </w:t>
      </w:r>
      <w:commentRangeStart w:id="14"/>
      <w:r>
        <w:t>considerations of A</w:t>
      </w:r>
      <w:commentRangeEnd w:id="14"/>
      <w:r>
        <w:t>.I.</w:t>
      </w:r>
      <w:r>
        <w:rPr>
          <w:rStyle w:val="CommentReference"/>
          <w:b w:val="0"/>
        </w:rPr>
        <w:commentReference w:id="14"/>
      </w:r>
    </w:p>
    <w:p w14:paraId="79AFEE66" w14:textId="77777777" w:rsidR="003D6881" w:rsidRDefault="003D6881" w:rsidP="003D6881">
      <w:r>
        <w:t xml:space="preserve">Artificial intelligence is a scary black box that spreads malicious propaganda, destroys jobs, and seeks to destabilize honest citizens’ values. This statement is intentionally farcical, yet it also touches on fundamental concerns of ethical A.I.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6D59BE6E" w14:textId="77777777" w:rsidR="003D6881" w:rsidRDefault="003D6881" w:rsidP="003D6881">
      <w:pPr>
        <w:pStyle w:val="Heading3"/>
      </w:pPr>
      <w:r>
        <w:t>Roles of Artificial Intelligence</w:t>
      </w:r>
    </w:p>
    <w:p w14:paraId="26EB7A13" w14:textId="77777777" w:rsidR="003D6881" w:rsidRPr="000F1984" w:rsidRDefault="003D6881" w:rsidP="003D6881">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32B6E4F9" w14:textId="77777777" w:rsidR="003D6881" w:rsidRDefault="003D6881" w:rsidP="003D6881">
      <w:pPr>
        <w:pStyle w:val="Heading4"/>
      </w:pPr>
      <w:r>
        <w:t>Role in Employment</w:t>
      </w:r>
    </w:p>
    <w:p w14:paraId="2D7AF588" w14:textId="77777777" w:rsidR="003D6881" w:rsidRDefault="003D6881" w:rsidP="003D6881">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expanding the job market.</w:t>
      </w:r>
    </w:p>
    <w:p w14:paraId="612A2A69" w14:textId="77777777" w:rsidR="003D6881" w:rsidRDefault="003D6881" w:rsidP="003D6881">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29A9ED57" w14:textId="77777777" w:rsidR="003D6881" w:rsidRDefault="003D6881" w:rsidP="003D6881">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7702EB5C" w14:textId="77777777" w:rsidR="003D6881" w:rsidRDefault="003D6881" w:rsidP="003D6881">
      <w:pPr>
        <w:pStyle w:val="Heading4"/>
      </w:pPr>
      <w:r>
        <w:t>Role in Decision Making</w:t>
      </w:r>
    </w:p>
    <w:p w14:paraId="460C1092" w14:textId="77777777" w:rsidR="003D6881" w:rsidRDefault="003D6881" w:rsidP="003D6881">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7E49D76" w14:textId="7403BE77" w:rsidR="003D6881" w:rsidRPr="00DC5575" w:rsidRDefault="003D6881" w:rsidP="003D6881">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Content>
          <w:r>
            <w:fldChar w:fldCharType="begin"/>
          </w:r>
          <w:r>
            <w:instrText xml:space="preserve"> CITATION Hol19 \l 1033 </w:instrText>
          </w:r>
          <w:r>
            <w:fldChar w:fldCharType="separate"/>
          </w:r>
          <w:r w:rsidR="00DD6664">
            <w:rPr>
              <w:noProof/>
            </w:rPr>
            <w:t xml:space="preserve"> (Hole &amp; Ahmad, 2019)</w:t>
          </w:r>
          <w:r>
            <w:fldChar w:fldCharType="end"/>
          </w:r>
        </w:sdtContent>
      </w:sdt>
      <w:r>
        <w:t>. Until artificial brains can rationalize abstract thought, humans must perform this task.</w:t>
      </w:r>
    </w:p>
    <w:p w14:paraId="78798B56" w14:textId="77777777" w:rsidR="003D6881" w:rsidRDefault="003D6881" w:rsidP="003D6881">
      <w:pPr>
        <w:pStyle w:val="Heading4"/>
      </w:pPr>
      <w:r>
        <w:t>Role in Manipulation</w:t>
      </w:r>
    </w:p>
    <w:p w14:paraId="69E3496B" w14:textId="79823220" w:rsidR="003D6881" w:rsidRDefault="003D6881" w:rsidP="003D6881">
      <w:r>
        <w:tab/>
        <w:t>Modern censorship does not restrict free speech; instead, it increases the noise and drowns the signal</w:t>
      </w:r>
      <w:sdt>
        <w:sdtPr>
          <w:id w:val="-214885721"/>
          <w:citation/>
        </w:sdtPr>
        <w:sdtContent>
          <w:r>
            <w:fldChar w:fldCharType="begin"/>
          </w:r>
          <w:r>
            <w:instrText xml:space="preserve"> CITATION Tho19 \l 1033 </w:instrText>
          </w:r>
          <w:r>
            <w:fldChar w:fldCharType="separate"/>
          </w:r>
          <w:r w:rsidR="00DD6664">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Content>
          <w:r>
            <w:fldChar w:fldCharType="begin"/>
          </w:r>
          <w:r>
            <w:instrText xml:space="preserve"> CITATION Kan19 \l 1033 </w:instrText>
          </w:r>
          <w:r>
            <w:fldChar w:fldCharType="separate"/>
          </w:r>
          <w:r w:rsidR="00DD6664">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F846C5B" w14:textId="77777777" w:rsidR="003D6881" w:rsidRDefault="003D6881" w:rsidP="003D6881">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263DBAC6" w14:textId="77777777" w:rsidR="003D6881" w:rsidRDefault="003D6881" w:rsidP="003D6881">
      <w:pPr>
        <w:pStyle w:val="Heading3"/>
      </w:pPr>
      <w:r>
        <w:t>Design Considerations</w:t>
      </w:r>
    </w:p>
    <w:p w14:paraId="2932FDFF" w14:textId="77777777" w:rsidR="003D6881" w:rsidRPr="00AC30AE" w:rsidRDefault="003D6881" w:rsidP="003D6881">
      <w:pPr>
        <w:ind w:firstLine="720"/>
      </w:pPr>
      <w:r>
        <w:t>Two recent attempts to define this process for ensuring ethical A.I. are the European Union’s Ethics Guidelines for Trustworthy A.I. and the OECD’s Principals of Ethical A.I. (E.U., 2019; OECD, 2019). Both documents describe the need for artificially intelligent systems to be human-centric, transparent, explainable, robust, and secure.</w:t>
      </w:r>
    </w:p>
    <w:p w14:paraId="2446DEBA" w14:textId="77777777" w:rsidR="003D6881" w:rsidRDefault="003D6881" w:rsidP="003D6881">
      <w:pPr>
        <w:pStyle w:val="Heading3"/>
      </w:pPr>
      <w:r>
        <w:t>Human-Centric</w:t>
      </w:r>
    </w:p>
    <w:p w14:paraId="4DDB5D29" w14:textId="5085D5F3" w:rsidR="003D6881" w:rsidRPr="00AC30AE" w:rsidRDefault="003D6881" w:rsidP="003D6881">
      <w:r>
        <w:tab/>
      </w:r>
      <w:proofErr w:type="spellStart"/>
      <w:r>
        <w:t>Robotics’s</w:t>
      </w:r>
      <w:proofErr w:type="spellEnd"/>
      <w:r>
        <w:t xml:space="preserve"> Three Law states that automation should not injure humans, ignore people’s commands, and protect their existence</w:t>
      </w:r>
      <w:sdt>
        <w:sdtPr>
          <w:id w:val="1259026374"/>
          <w:citation/>
        </w:sdtPr>
        <w:sdtContent>
          <w:r>
            <w:fldChar w:fldCharType="begin"/>
          </w:r>
          <w:r>
            <w:instrText xml:space="preserve"> CITATION Asi42 \l 1033 </w:instrText>
          </w:r>
          <w:r>
            <w:fldChar w:fldCharType="separate"/>
          </w:r>
          <w:r w:rsidR="00DD6664">
            <w:rPr>
              <w:noProof/>
            </w:rPr>
            <w:t xml:space="preserve"> (Asimov, 1942)</w:t>
          </w:r>
          <w:r>
            <w:fldChar w:fldCharType="end"/>
          </w:r>
        </w:sdtContent>
      </w:sdt>
      <w:r>
        <w:t>. These rules lay a foundation for the idea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391D4B1" w14:textId="77777777" w:rsidR="003D6881" w:rsidRDefault="003D6881" w:rsidP="003D6881">
      <w:pPr>
        <w:pStyle w:val="Heading3"/>
      </w:pPr>
      <w:r>
        <w:t>Transparent and Explainable</w:t>
      </w:r>
    </w:p>
    <w:p w14:paraId="3C999299" w14:textId="77777777" w:rsidR="003D6881" w:rsidRDefault="003D6881" w:rsidP="003D6881">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6A99BAA4" w14:textId="72E5A904" w:rsidR="003D6881" w:rsidRPr="00317BCA" w:rsidRDefault="003D6881" w:rsidP="003D6881">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Content>
          <w:r>
            <w:fldChar w:fldCharType="begin"/>
          </w:r>
          <w:r>
            <w:instrText xml:space="preserve"> CITATION Upc18 \l 1033 </w:instrText>
          </w:r>
          <w:r>
            <w:fldChar w:fldCharType="separate"/>
          </w:r>
          <w:r w:rsidR="00DD6664">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69A1539" w14:textId="77777777" w:rsidR="003D6881" w:rsidRDefault="003D6881" w:rsidP="003D6881">
      <w:pPr>
        <w:pStyle w:val="Heading3"/>
      </w:pPr>
      <w:r>
        <w:t>Robust and Secure</w:t>
      </w:r>
    </w:p>
    <w:p w14:paraId="002CF7EA" w14:textId="4535F55F" w:rsidR="003D6881" w:rsidRPr="00BB1909" w:rsidRDefault="003D6881" w:rsidP="003D6881">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Content>
          <w:r>
            <w:fldChar w:fldCharType="begin"/>
          </w:r>
          <w:r>
            <w:instrText xml:space="preserve"> CITATION Set18 \l 1033 </w:instrText>
          </w:r>
          <w:r>
            <w:fldChar w:fldCharType="separate"/>
          </w:r>
          <w:r w:rsidR="00DD6664">
            <w:rPr>
              <w:noProof/>
            </w:rPr>
            <w:t xml:space="preserve"> (Sethi &amp; Kantardzic, 2018)</w:t>
          </w:r>
          <w:r>
            <w:fldChar w:fldCharType="end"/>
          </w:r>
        </w:sdtContent>
      </w:sdt>
      <w:r>
        <w:t>. If people cannot trust the classification algorithms' integrity, how can mission-critical environments effectively use them?</w:t>
      </w:r>
    </w:p>
    <w:p w14:paraId="582F7511" w14:textId="77777777" w:rsidR="003D6881" w:rsidRDefault="003D6881" w:rsidP="003D6881">
      <w:pPr>
        <w:pStyle w:val="Heading3"/>
      </w:pPr>
      <w:r>
        <w:t>Observations</w:t>
      </w:r>
    </w:p>
    <w:p w14:paraId="2FAAFBB3" w14:textId="77777777" w:rsidR="003D6881" w:rsidRDefault="003D6881" w:rsidP="003D6881">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4D86C0D1" w14:textId="77777777" w:rsidR="003D6881" w:rsidRDefault="003D6881" w:rsidP="003D6881">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459FF402" w14:textId="77777777" w:rsidR="003D6881" w:rsidRDefault="003D6881" w:rsidP="003D6881">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use of only inclusive training data requires significant investments into unverifiable results.</w:t>
      </w:r>
    </w:p>
    <w:p w14:paraId="2460C1A7" w14:textId="77777777" w:rsidR="003D6881" w:rsidRDefault="003D6881" w:rsidP="003D6881">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2EF1DDBD" w14:textId="77777777" w:rsidR="003D6881" w:rsidRPr="00FC042A" w:rsidRDefault="003D6881" w:rsidP="003D6881"/>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33E62908" w14:textId="77777777" w:rsidR="00DD6664" w:rsidRDefault="00D424E9" w:rsidP="00DD6664">
              <w:pPr>
                <w:pStyle w:val="Bibliography"/>
                <w:ind w:left="720" w:hanging="720"/>
                <w:rPr>
                  <w:noProof/>
                </w:rPr>
              </w:pPr>
              <w:r>
                <w:fldChar w:fldCharType="begin"/>
              </w:r>
              <w:r>
                <w:instrText xml:space="preserve"> BIBLIOGRAPHY </w:instrText>
              </w:r>
              <w:r>
                <w:fldChar w:fldCharType="separate"/>
              </w:r>
              <w:r w:rsidR="00DD6664">
                <w:rPr>
                  <w:noProof/>
                </w:rPr>
                <w:t xml:space="preserve">Adashi, E., Walters, L., &amp; Menikoff, J. (2018). The Belmont Report at 40: Reckoning With Time. </w:t>
              </w:r>
              <w:r w:rsidR="00DD6664">
                <w:rPr>
                  <w:i/>
                  <w:iCs/>
                  <w:noProof/>
                </w:rPr>
                <w:t>American Journal of Public Health, 108</w:t>
              </w:r>
              <w:r w:rsidR="00DD6664">
                <w:rPr>
                  <w:noProof/>
                </w:rPr>
                <w:t>(10), 1345-1348. Retrieved from https://search-ebscohost-com.proxy1.ncu.edu/login.aspx?direct=true&amp;db=s3h&amp;AN=131743373&amp;site=eds-live</w:t>
              </w:r>
            </w:p>
            <w:p w14:paraId="1FC0F20C" w14:textId="77777777" w:rsidR="00DD6664" w:rsidRDefault="00DD6664" w:rsidP="00DD6664">
              <w:pPr>
                <w:pStyle w:val="Bibliography"/>
                <w:ind w:left="720" w:hanging="720"/>
                <w:rPr>
                  <w:noProof/>
                </w:rPr>
              </w:pPr>
              <w:r>
                <w:rPr>
                  <w:noProof/>
                </w:rPr>
                <w:t xml:space="preserve">Alsudais, A., Leroy, G., &amp; Corso, A. (2014). We Know Where You Are Tweeting From. </w:t>
              </w:r>
              <w:r>
                <w:rPr>
                  <w:i/>
                  <w:iCs/>
                  <w:noProof/>
                </w:rPr>
                <w:t>IEEE International Congress on Big Data</w:t>
              </w:r>
              <w:r>
                <w:rPr>
                  <w:noProof/>
                </w:rPr>
                <w:t xml:space="preserve"> (pp. 594-600). Anchorage, AK: The Institute of Electrical and Electronics Engineers. doi:https://doi-org.proxy1.ncu.edu/10.1109/BigData.Congress.2014.91</w:t>
              </w:r>
            </w:p>
            <w:p w14:paraId="48127D8B" w14:textId="77777777" w:rsidR="00DD6664" w:rsidRDefault="00DD6664" w:rsidP="00DD6664">
              <w:pPr>
                <w:pStyle w:val="Bibliography"/>
                <w:ind w:left="720" w:hanging="720"/>
                <w:rPr>
                  <w:noProof/>
                </w:rPr>
              </w:pPr>
              <w:r>
                <w:rPr>
                  <w:noProof/>
                </w:rPr>
                <w:t xml:space="preserve">Ariely, D. (2009). </w:t>
              </w:r>
              <w:r>
                <w:rPr>
                  <w:i/>
                  <w:iCs/>
                  <w:noProof/>
                </w:rPr>
                <w:t>Predictably irrational: the hidden forces that shape our decisions.</w:t>
              </w:r>
              <w:r>
                <w:rPr>
                  <w:noProof/>
                </w:rPr>
                <w:t xml:space="preserve"> HarperCollins Publishers.</w:t>
              </w:r>
            </w:p>
            <w:p w14:paraId="08670668" w14:textId="77777777" w:rsidR="00DD6664" w:rsidRDefault="00DD6664" w:rsidP="00DD6664">
              <w:pPr>
                <w:pStyle w:val="Bibliography"/>
                <w:ind w:left="720" w:hanging="720"/>
                <w:rPr>
                  <w:noProof/>
                </w:rPr>
              </w:pPr>
              <w:r>
                <w:rPr>
                  <w:noProof/>
                </w:rPr>
                <w:t xml:space="preserve">Asimov, I. (1942). </w:t>
              </w:r>
              <w:r>
                <w:rPr>
                  <w:i/>
                  <w:iCs/>
                  <w:noProof/>
                </w:rPr>
                <w:t>Runaround.</w:t>
              </w:r>
              <w:r>
                <w:rPr>
                  <w:noProof/>
                </w:rPr>
                <w:t xml:space="preserve"> </w:t>
              </w:r>
            </w:p>
            <w:p w14:paraId="736D6D24" w14:textId="77777777" w:rsidR="00DD6664" w:rsidRDefault="00DD6664" w:rsidP="00DD6664">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4800E21B" w14:textId="77777777" w:rsidR="00DD6664" w:rsidRDefault="00DD6664" w:rsidP="00DD6664">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64EF1287" w14:textId="77777777" w:rsidR="00DD6664" w:rsidRDefault="00DD6664" w:rsidP="00DD6664">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42A6B463" w14:textId="77777777" w:rsidR="00DD6664" w:rsidRDefault="00DD6664" w:rsidP="00DD6664">
              <w:pPr>
                <w:pStyle w:val="Bibliography"/>
                <w:ind w:left="720" w:hanging="720"/>
                <w:rPr>
                  <w:noProof/>
                </w:rPr>
              </w:pP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106310A9" w14:textId="77777777" w:rsidR="00DD6664" w:rsidRDefault="00DD6664" w:rsidP="00DD6664">
              <w:pPr>
                <w:pStyle w:val="Bibliography"/>
                <w:ind w:left="720" w:hanging="720"/>
                <w:rPr>
                  <w:noProof/>
                </w:rPr>
              </w:pPr>
              <w:r>
                <w:rPr>
                  <w:noProof/>
                </w:rPr>
                <w:lastRenderedPageBreak/>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4382DCF1" w14:textId="77777777" w:rsidR="00DD6664" w:rsidRDefault="00DD6664" w:rsidP="00DD6664">
              <w:pPr>
                <w:pStyle w:val="Bibliography"/>
                <w:ind w:left="720" w:hanging="720"/>
                <w:rPr>
                  <w:noProof/>
                </w:rPr>
              </w:pPr>
              <w:r>
                <w:rPr>
                  <w:noProof/>
                </w:rPr>
                <w:t xml:space="preserve">Bhoopathi, &amp; Rama. (2017). A Novel Framework for Stock Trading Analysis Using Casual Relationship Mining. </w:t>
              </w:r>
              <w:r>
                <w:rPr>
                  <w:i/>
                  <w:iCs/>
                  <w:noProof/>
                </w:rPr>
                <w:t xml:space="preserve">2017 Third International Conference on Advances in Electrical, Electronics, Information, Communication and Bio-Informatics (AEEICB) </w:t>
              </w:r>
              <w:r>
                <w:rPr>
                  <w:noProof/>
                </w:rPr>
                <w:t>(pp. 136-141). AEEICB.</w:t>
              </w:r>
            </w:p>
            <w:p w14:paraId="0E62D036" w14:textId="77777777" w:rsidR="00DD6664" w:rsidRDefault="00DD6664" w:rsidP="00DD6664">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7FDA661B" w14:textId="77777777" w:rsidR="00DD6664" w:rsidRDefault="00DD6664" w:rsidP="00DD6664">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788C0660" w14:textId="77777777" w:rsidR="00DD6664" w:rsidRDefault="00DD6664" w:rsidP="00DD6664">
              <w:pPr>
                <w:pStyle w:val="Bibliography"/>
                <w:ind w:left="720" w:hanging="720"/>
                <w:rPr>
                  <w:noProof/>
                </w:rPr>
              </w:pPr>
              <w:r>
                <w:rPr>
                  <w:noProof/>
                </w:rPr>
                <w:t xml:space="preserve">Burr, V. (2015). </w:t>
              </w:r>
              <w:r>
                <w:rPr>
                  <w:i/>
                  <w:iCs/>
                  <w:noProof/>
                </w:rPr>
                <w:t>Social Constructionism.</w:t>
              </w:r>
              <w:r>
                <w:rPr>
                  <w:noProof/>
                </w:rPr>
                <w:t xml:space="preserve"> Routledge.</w:t>
              </w:r>
            </w:p>
            <w:p w14:paraId="2EDD98B9" w14:textId="77777777" w:rsidR="00DD6664" w:rsidRDefault="00DD6664" w:rsidP="00DD6664">
              <w:pPr>
                <w:pStyle w:val="Bibliography"/>
                <w:ind w:left="720" w:hanging="720"/>
                <w:rPr>
                  <w:noProof/>
                </w:rPr>
              </w:pPr>
              <w:r>
                <w:rPr>
                  <w:noProof/>
                </w:rPr>
                <w:t xml:space="preserve">Carver, S. (2007). Feedback Loop. </w:t>
              </w:r>
              <w:r>
                <w:rPr>
                  <w:i/>
                  <w:iCs/>
                  <w:noProof/>
                </w:rPr>
                <w:t>Sage Reference: Encyclopedia of Social Psychology</w:t>
              </w:r>
              <w:r>
                <w:rPr>
                  <w:noProof/>
                </w:rPr>
                <w:t>.</w:t>
              </w:r>
            </w:p>
            <w:p w14:paraId="0638B0D3" w14:textId="77777777" w:rsidR="00DD6664" w:rsidRDefault="00DD6664" w:rsidP="00DD6664">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47E44A4C" w14:textId="77777777" w:rsidR="00DD6664" w:rsidRDefault="00DD6664" w:rsidP="00DD6664">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1C030F91" w14:textId="77777777" w:rsidR="00DD6664" w:rsidRDefault="00DD6664" w:rsidP="00DD6664">
              <w:pPr>
                <w:pStyle w:val="Bibliography"/>
                <w:ind w:left="720" w:hanging="720"/>
                <w:rPr>
                  <w:noProof/>
                </w:rPr>
              </w:pPr>
              <w:r>
                <w:rPr>
                  <w:noProof/>
                </w:rPr>
                <w:t xml:space="preserve">Cohen, B. (2013, November 14). </w:t>
              </w:r>
              <w:r>
                <w:rPr>
                  <w:i/>
                  <w:iCs/>
                  <w:noProof/>
                </w:rPr>
                <w:t>The 10 smartest cities In North America</w:t>
              </w:r>
              <w:r>
                <w:rPr>
                  <w:noProof/>
                </w:rPr>
                <w:t>. Retrieved from Fast Company: https://www.fastcompany.com/3021592/the-10-smartest-cities-in-north-america</w:t>
              </w:r>
            </w:p>
            <w:p w14:paraId="3C78EBDE" w14:textId="77777777" w:rsidR="00DD6664" w:rsidRDefault="00DD6664" w:rsidP="00DD6664">
              <w:pPr>
                <w:pStyle w:val="Bibliography"/>
                <w:ind w:left="720" w:hanging="720"/>
                <w:rPr>
                  <w:noProof/>
                </w:rPr>
              </w:pPr>
              <w:r>
                <w:rPr>
                  <w:noProof/>
                </w:rPr>
                <w:t xml:space="preserve">Darwin, C. (1859). </w:t>
              </w:r>
              <w:r>
                <w:rPr>
                  <w:i/>
                  <w:iCs/>
                  <w:noProof/>
                </w:rPr>
                <w:t>On the origin of species.</w:t>
              </w:r>
              <w:r>
                <w:rPr>
                  <w:noProof/>
                </w:rPr>
                <w:t xml:space="preserve"> </w:t>
              </w:r>
            </w:p>
            <w:p w14:paraId="05FD745A" w14:textId="77777777" w:rsidR="00DD6664" w:rsidRDefault="00DD6664" w:rsidP="00DD6664">
              <w:pPr>
                <w:pStyle w:val="Bibliography"/>
                <w:ind w:left="720" w:hanging="720"/>
                <w:rPr>
                  <w:noProof/>
                </w:rPr>
              </w:pPr>
              <w:r>
                <w:rPr>
                  <w:noProof/>
                </w:rPr>
                <w:lastRenderedPageBreak/>
                <w:t xml:space="preserve">Das, S. (2019). The future of fintech. </w:t>
              </w:r>
              <w:r>
                <w:rPr>
                  <w:i/>
                  <w:iCs/>
                  <w:noProof/>
                </w:rPr>
                <w:t>Financial Management 2019 Volume 48 pg., 48</w:t>
              </w:r>
              <w:r>
                <w:rPr>
                  <w:noProof/>
                </w:rPr>
                <w:t>(4), 981–1007. doi:10.1111/fima.12297</w:t>
              </w:r>
            </w:p>
            <w:p w14:paraId="676545DC" w14:textId="77777777" w:rsidR="00DD6664" w:rsidRDefault="00DD6664" w:rsidP="00DD6664">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3335E65C" w14:textId="77777777" w:rsidR="00DD6664" w:rsidRDefault="00DD6664" w:rsidP="00DD6664">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35D31E4E" w14:textId="77777777" w:rsidR="00DD6664" w:rsidRDefault="00DD6664" w:rsidP="00DD6664">
              <w:pPr>
                <w:pStyle w:val="Bibliography"/>
                <w:ind w:left="720" w:hanging="720"/>
                <w:rPr>
                  <w:noProof/>
                </w:rPr>
              </w:pPr>
              <w:r>
                <w:rPr>
                  <w:noProof/>
                </w:rPr>
                <w:t xml:space="preserve">Douglas, H., &amp; Elliott, K. (2022). Addressing the reproducibility crisis: a response to Hudson. </w:t>
              </w:r>
              <w:r>
                <w:rPr>
                  <w:i/>
                  <w:iCs/>
                  <w:noProof/>
                </w:rPr>
                <w:t>Journal for General Philosophy of Science</w:t>
              </w:r>
              <w:r>
                <w:rPr>
                  <w:noProof/>
                </w:rPr>
                <w:t>, 1-9. doi:https://doi.org/10.1007/s10838-022-09606-5</w:t>
              </w:r>
            </w:p>
            <w:p w14:paraId="7F3E69BA" w14:textId="77777777" w:rsidR="00DD6664" w:rsidRDefault="00DD6664" w:rsidP="00DD6664">
              <w:pPr>
                <w:pStyle w:val="Bibliography"/>
                <w:ind w:left="720" w:hanging="720"/>
                <w:rPr>
                  <w:noProof/>
                </w:rPr>
              </w:pPr>
              <w:r>
                <w:rPr>
                  <w:noProof/>
                </w:rPr>
                <w:t xml:space="preserve">Edureka. (2016). </w:t>
              </w:r>
              <w:r>
                <w:rPr>
                  <w:i/>
                  <w:iCs/>
                  <w:noProof/>
                </w:rPr>
                <w:t>What is Apriori Algorithm</w:t>
              </w:r>
              <w:r>
                <w:rPr>
                  <w:noProof/>
                </w:rPr>
                <w:t>. Retrieved from YouTube: https://youtu.be/guVvtZ7ZClw</w:t>
              </w:r>
            </w:p>
            <w:p w14:paraId="186B0B25" w14:textId="77777777" w:rsidR="00DD6664" w:rsidRDefault="00DD6664" w:rsidP="00DD6664">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5D97469B" w14:textId="77777777" w:rsidR="00DD6664" w:rsidRDefault="00DD6664" w:rsidP="00DD6664">
              <w:pPr>
                <w:pStyle w:val="Bibliography"/>
                <w:ind w:left="720" w:hanging="720"/>
                <w:rPr>
                  <w:noProof/>
                </w:rPr>
              </w:pPr>
              <w:r>
                <w:rPr>
                  <w:noProof/>
                </w:rPr>
                <w:t xml:space="preserve">Fonskea, &amp; Liyanage. (2008). A Data mining algorithm to analyse stock market data using lagged correlation. </w:t>
              </w:r>
              <w:r>
                <w:rPr>
                  <w:i/>
                  <w:iCs/>
                  <w:noProof/>
                </w:rPr>
                <w:t>4th International Conference on Information and Automation for Sustainability</w:t>
              </w:r>
              <w:r>
                <w:rPr>
                  <w:noProof/>
                </w:rPr>
                <w:t xml:space="preserve"> (pp. 163-166). IEEE. doi:10.1109/ICIAFS.2008.4783968</w:t>
              </w:r>
            </w:p>
            <w:p w14:paraId="0F7CA30B" w14:textId="77777777" w:rsidR="00DD6664" w:rsidRDefault="00DD6664" w:rsidP="00DD6664">
              <w:pPr>
                <w:pStyle w:val="Bibliography"/>
                <w:ind w:left="720" w:hanging="720"/>
                <w:rPr>
                  <w:noProof/>
                </w:rPr>
              </w:pPr>
              <w:r>
                <w:rPr>
                  <w:noProof/>
                </w:rPr>
                <w:lastRenderedPageBreak/>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3B87A4B4" w14:textId="77777777" w:rsidR="00DD6664" w:rsidRDefault="00DD6664" w:rsidP="00DD6664">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5DC660B6" w14:textId="77777777" w:rsidR="00DD6664" w:rsidRDefault="00DD6664" w:rsidP="00DD6664">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1E78FF5C" w14:textId="77777777" w:rsidR="00DD6664" w:rsidRDefault="00DD6664" w:rsidP="00DD6664">
              <w:pPr>
                <w:pStyle w:val="Bibliography"/>
                <w:ind w:left="720" w:hanging="720"/>
                <w:rPr>
                  <w:noProof/>
                </w:rPr>
              </w:pPr>
              <w:r>
                <w:rPr>
                  <w:noProof/>
                </w:rPr>
                <w:t xml:space="preserve">Frolov, S. (2021). Quantum computing’s reproducibility crisis: Majorana fermions. </w:t>
              </w:r>
              <w:r>
                <w:rPr>
                  <w:i/>
                  <w:iCs/>
                  <w:noProof/>
                </w:rPr>
                <w:t>Nature: International Weekly Journal of Science, 592</w:t>
              </w:r>
              <w:r>
                <w:rPr>
                  <w:noProof/>
                </w:rPr>
                <w:t>(7854), 350-352. doi:https://doi.org/10.1038/d41586-021-00954-8</w:t>
              </w:r>
            </w:p>
            <w:p w14:paraId="22E92CB6" w14:textId="77777777" w:rsidR="00DD6664" w:rsidRDefault="00DD6664" w:rsidP="00DD6664">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6665161C" w14:textId="77777777" w:rsidR="00DD6664" w:rsidRDefault="00DD6664" w:rsidP="00DD6664">
              <w:pPr>
                <w:pStyle w:val="Bibliography"/>
                <w:ind w:left="720" w:hanging="720"/>
                <w:rPr>
                  <w:noProof/>
                </w:rPr>
              </w:pPr>
              <w:r>
                <w:rPr>
                  <w:noProof/>
                </w:rPr>
                <w:t xml:space="preserve">Gergen, K. (2010). </w:t>
              </w:r>
              <w:r>
                <w:rPr>
                  <w:i/>
                  <w:iCs/>
                  <w:noProof/>
                </w:rPr>
                <w:t>Social Constructionist Ideas, Theory and Practice</w:t>
              </w:r>
              <w:r>
                <w:rPr>
                  <w:noProof/>
                </w:rPr>
                <w:t>. (The Taos Institute) Retrieved from Vimeo: https://vimeo.com/15676699</w:t>
              </w:r>
            </w:p>
            <w:p w14:paraId="4F0E21C3" w14:textId="77777777" w:rsidR="00DD6664" w:rsidRDefault="00DD6664" w:rsidP="00DD6664">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6C321DC3" w14:textId="77777777" w:rsidR="00DD6664" w:rsidRDefault="00DD6664" w:rsidP="00DD6664">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9ACBF91" w14:textId="77777777" w:rsidR="00DD6664" w:rsidRDefault="00DD6664" w:rsidP="00DD6664">
              <w:pPr>
                <w:pStyle w:val="Bibliography"/>
                <w:ind w:left="720" w:hanging="720"/>
                <w:rPr>
                  <w:noProof/>
                </w:rPr>
              </w:pPr>
              <w:r>
                <w:rPr>
                  <w:noProof/>
                </w:rPr>
                <w:lastRenderedPageBreak/>
                <w:t xml:space="preserve">Hole, H., &amp; Ahmad, S. (2019). Biologically driven artificial intelligence. </w:t>
              </w:r>
              <w:r>
                <w:rPr>
                  <w:i/>
                  <w:iCs/>
                  <w:noProof/>
                </w:rPr>
                <w:t>Computer, 52</w:t>
              </w:r>
              <w:r>
                <w:rPr>
                  <w:noProof/>
                </w:rPr>
                <w:t>(8), 72-75. doi:10.1109/MC.2019.2917455</w:t>
              </w:r>
            </w:p>
            <w:p w14:paraId="533E1616" w14:textId="77777777" w:rsidR="00DD6664" w:rsidRDefault="00DD6664" w:rsidP="00DD6664">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0FE21FDD" w14:textId="77777777" w:rsidR="00DD6664" w:rsidRDefault="00DD6664" w:rsidP="00DD6664">
              <w:pPr>
                <w:pStyle w:val="Bibliography"/>
                <w:ind w:left="720" w:hanging="720"/>
                <w:rPr>
                  <w:noProof/>
                </w:rPr>
              </w:pPr>
              <w:r>
                <w:rPr>
                  <w:noProof/>
                </w:rPr>
                <w:t xml:space="preserve">Hudson, R. (2021). Should we strive to make science bias-free? A phiolsophical assessment of the reproducibility crisis. </w:t>
              </w:r>
              <w:r>
                <w:rPr>
                  <w:i/>
                  <w:iCs/>
                  <w:noProof/>
                </w:rPr>
                <w:t>Journal for General Philosophy of Science, 52</w:t>
              </w:r>
              <w:r>
                <w:rPr>
                  <w:noProof/>
                </w:rPr>
                <w:t>(3), 389-405. doi:https://doi.org/10.1007/s10838-020-09548-w</w:t>
              </w:r>
            </w:p>
            <w:p w14:paraId="70ED1AE7" w14:textId="77777777" w:rsidR="00DD6664" w:rsidRDefault="00DD6664" w:rsidP="00DD6664">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532E03E8" w14:textId="77777777" w:rsidR="00DD6664" w:rsidRDefault="00DD6664" w:rsidP="00DD6664">
              <w:pPr>
                <w:pStyle w:val="Bibliography"/>
                <w:ind w:left="720" w:hanging="720"/>
                <w:rPr>
                  <w:noProof/>
                </w:rPr>
              </w:pPr>
              <w:r>
                <w:rPr>
                  <w:noProof/>
                </w:rPr>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doi:10.1109/IRI.2019.00019</w:t>
              </w:r>
            </w:p>
            <w:p w14:paraId="2758BC04" w14:textId="77777777" w:rsidR="00DD6664" w:rsidRDefault="00DD6664" w:rsidP="00DD6664">
              <w:pPr>
                <w:pStyle w:val="Bibliography"/>
                <w:ind w:left="720" w:hanging="720"/>
                <w:rPr>
                  <w:noProof/>
                </w:rPr>
              </w:pPr>
              <w:r>
                <w:rPr>
                  <w:noProof/>
                </w:rPr>
                <w:t xml:space="preserve">Jaisswal, A., &amp; Naik, A. (2021). Effect of Hyperparameters on Backpropagation. </w:t>
              </w:r>
              <w:r>
                <w:rPr>
                  <w:i/>
                  <w:iCs/>
                  <w:noProof/>
                </w:rPr>
                <w:t>Pune Section International Conference</w:t>
              </w:r>
              <w:r>
                <w:rPr>
                  <w:noProof/>
                </w:rPr>
                <w:t xml:space="preserve"> (pp. 1-5). IEEE. doi:10.1109/PuneCon52575.2021.9686489</w:t>
              </w:r>
            </w:p>
            <w:p w14:paraId="1231AC0A" w14:textId="77777777" w:rsidR="00DD6664" w:rsidRDefault="00DD6664" w:rsidP="00DD6664">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16A1B328" w14:textId="77777777" w:rsidR="00DD6664" w:rsidRDefault="00DD6664" w:rsidP="00DD6664">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5462CFDC" w14:textId="77777777" w:rsidR="00DD6664" w:rsidRDefault="00DD6664" w:rsidP="00DD6664">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6DCD0BF4" w14:textId="77777777" w:rsidR="00DD6664" w:rsidRDefault="00DD6664" w:rsidP="00DD6664">
              <w:pPr>
                <w:pStyle w:val="Bibliography"/>
                <w:ind w:left="720" w:hanging="720"/>
                <w:rPr>
                  <w:noProof/>
                </w:rPr>
              </w:pPr>
              <w:r>
                <w:rPr>
                  <w:noProof/>
                </w:rPr>
                <w:lastRenderedPageBreak/>
                <w:t xml:space="preserve">Kilgallon, S., De la Rosa, L., &amp; Cavazos, J. (2017). Improving the effectiveness and efficiency of dynamic malware analysis with machine learning. </w:t>
              </w:r>
              <w:r>
                <w:rPr>
                  <w:i/>
                  <w:iCs/>
                  <w:noProof/>
                </w:rPr>
                <w:t>Resilience Week</w:t>
              </w:r>
              <w:r>
                <w:rPr>
                  <w:noProof/>
                </w:rPr>
                <w:t xml:space="preserve"> (pp. 30-36). Wilmington, Delaware: IEEE. doi:10.1109/RWEEK.2017.8088644</w:t>
              </w:r>
            </w:p>
            <w:p w14:paraId="6E507218" w14:textId="77777777" w:rsidR="00DD6664" w:rsidRDefault="00DD6664" w:rsidP="00DD6664">
              <w:pPr>
                <w:pStyle w:val="Bibliography"/>
                <w:ind w:left="720" w:hanging="720"/>
                <w:rPr>
                  <w:noProof/>
                </w:rPr>
              </w:pPr>
              <w:r>
                <w:rPr>
                  <w:noProof/>
                </w:rPr>
                <w:t xml:space="preserve">Kim, K., &amp; Cho, S. (2008). Evolutionary ensemble of diverse artificial neural networks using speciation. </w:t>
              </w:r>
              <w:r>
                <w:rPr>
                  <w:i/>
                  <w:iCs/>
                  <w:noProof/>
                </w:rPr>
                <w:t>Neurocomputing, 71</w:t>
              </w:r>
              <w:r>
                <w:rPr>
                  <w:noProof/>
                </w:rPr>
                <w:t>(7-9), 1604-1618. doi:https://doi.org/10.1016/j.neucom.2007.04.008</w:t>
              </w:r>
            </w:p>
            <w:p w14:paraId="1F35F6A3" w14:textId="77777777" w:rsidR="00DD6664" w:rsidRDefault="00DD6664" w:rsidP="00DD6664">
              <w:pPr>
                <w:pStyle w:val="Bibliography"/>
                <w:ind w:left="720" w:hanging="720"/>
                <w:rPr>
                  <w:noProof/>
                </w:rPr>
              </w:pPr>
              <w:r>
                <w:rPr>
                  <w:noProof/>
                </w:rPr>
                <w:t xml:space="preserve">Langston, A. (2022, March 14). </w:t>
              </w:r>
              <w:r>
                <w:rPr>
                  <w:i/>
                  <w:iCs/>
                  <w:noProof/>
                </w:rPr>
                <w:t>In a historic milestone, Azure Quantum demonstrates formerly elusive physics needed to build scalable topological qubits</w:t>
              </w:r>
              <w:r>
                <w:rPr>
                  <w:noProof/>
                </w:rPr>
                <w:t>. Retrieved from Microsoft Innovation Stories: https://news.microsoft.com/innovation-stories/azure-quantum-majorana-topological-qubit/</w:t>
              </w:r>
            </w:p>
            <w:p w14:paraId="74437EB0" w14:textId="77777777" w:rsidR="00DD6664" w:rsidRDefault="00DD6664" w:rsidP="00DD6664">
              <w:pPr>
                <w:pStyle w:val="Bibliography"/>
                <w:ind w:left="720" w:hanging="720"/>
                <w:rPr>
                  <w:noProof/>
                </w:rPr>
              </w:pPr>
              <w:r>
                <w:rPr>
                  <w:noProof/>
                </w:rPr>
                <w:t xml:space="preserve">LeiosOS. (2017). </w:t>
              </w:r>
              <w:r>
                <w:rPr>
                  <w:i/>
                  <w:iCs/>
                  <w:noProof/>
                </w:rPr>
                <w:t>How algorithms evolve</w:t>
              </w:r>
              <w:r>
                <w:rPr>
                  <w:noProof/>
                </w:rPr>
                <w:t>. Retrieved from YouTube: https://www.youtube.com/watch?v=qiKW1qX97qA</w:t>
              </w:r>
            </w:p>
            <w:p w14:paraId="5C601DF9" w14:textId="77777777" w:rsidR="00DD6664" w:rsidRDefault="00DD6664" w:rsidP="00DD6664">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6E6AB2FE" w14:textId="77777777" w:rsidR="00DD6664" w:rsidRDefault="00DD6664" w:rsidP="00DD6664">
              <w:pPr>
                <w:pStyle w:val="Bibliography"/>
                <w:ind w:left="720" w:hanging="720"/>
                <w:rPr>
                  <w:noProof/>
                </w:rPr>
              </w:pPr>
              <w:r>
                <w:rPr>
                  <w:noProof/>
                </w:rPr>
                <w:t xml:space="preserve">Lui, H., K, S., Fernando, C., &amp; Kavukcuoglu, K. (2018). Hierarchical representations for efficient architecture search. </w:t>
              </w:r>
              <w:r>
                <w:rPr>
                  <w:i/>
                  <w:iCs/>
                  <w:noProof/>
                </w:rPr>
                <w:t>International Conference on Learning Representations</w:t>
              </w:r>
              <w:r>
                <w:rPr>
                  <w:noProof/>
                </w:rPr>
                <w:t xml:space="preserve"> (pp. 1-13). Vancouver, WA: Carnegie Mellon University. doi:https://doi.org/10.48550/arXiv.1711.00436</w:t>
              </w:r>
            </w:p>
            <w:p w14:paraId="0E61BCCD" w14:textId="77777777" w:rsidR="00DD6664" w:rsidRDefault="00DD6664" w:rsidP="00DD6664">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5694C822" w14:textId="77777777" w:rsidR="00DD6664" w:rsidRDefault="00DD6664" w:rsidP="00DD6664">
              <w:pPr>
                <w:pStyle w:val="Bibliography"/>
                <w:ind w:left="720" w:hanging="720"/>
                <w:rPr>
                  <w:noProof/>
                </w:rPr>
              </w:pPr>
              <w:r>
                <w:rPr>
                  <w:noProof/>
                </w:rPr>
                <w:lastRenderedPageBreak/>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24CE9B04" w14:textId="77777777" w:rsidR="00DD6664" w:rsidRDefault="00DD6664" w:rsidP="00DD6664">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251DBA0D" w14:textId="77777777" w:rsidR="00DD6664" w:rsidRDefault="00DD6664" w:rsidP="00DD6664">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00775726" w14:textId="77777777" w:rsidR="00DD6664" w:rsidRDefault="00DD6664" w:rsidP="00DD6664">
              <w:pPr>
                <w:pStyle w:val="Bibliography"/>
                <w:ind w:left="720" w:hanging="720"/>
                <w:rPr>
                  <w:noProof/>
                </w:rPr>
              </w:pPr>
              <w:r>
                <w:rPr>
                  <w:noProof/>
                </w:rPr>
                <w:t xml:space="preserve">Mejia, J., Quintero, D., &amp; Builes, J. (2017). Knowledge-based model to support decision-making when choosing between two association data mining techniques. </w:t>
              </w:r>
              <w:r>
                <w:rPr>
                  <w:i/>
                  <w:iCs/>
                  <w:noProof/>
                </w:rPr>
                <w:t>Revista Lasallista de Investigación, 14</w:t>
              </w:r>
              <w:r>
                <w:rPr>
                  <w:noProof/>
                </w:rPr>
                <w:t>(2), 41-50. doi:https://doi.org/10.22507/rli.v14n2a4</w:t>
              </w:r>
            </w:p>
            <w:p w14:paraId="7D56F8C9" w14:textId="77777777" w:rsidR="00DD6664" w:rsidRDefault="00DD6664" w:rsidP="00DD6664">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0C9328C4" w14:textId="77777777" w:rsidR="00DD6664" w:rsidRDefault="00DD6664" w:rsidP="00DD6664">
              <w:pPr>
                <w:pStyle w:val="Bibliography"/>
                <w:ind w:left="720" w:hanging="720"/>
                <w:rPr>
                  <w:noProof/>
                </w:rPr>
              </w:pPr>
              <w:r>
                <w:rPr>
                  <w:noProof/>
                </w:rPr>
                <w:t xml:space="preserve">Mirjalili, A. (2018, October 4). </w:t>
              </w:r>
              <w:r>
                <w:rPr>
                  <w:i/>
                  <w:iCs/>
                  <w:noProof/>
                </w:rPr>
                <w:t>How the Ant Colony Optimization algorithm works</w:t>
              </w:r>
              <w:r>
                <w:rPr>
                  <w:noProof/>
                </w:rPr>
                <w:t>. Retrieved from YouTube: https://www.youtube.com/watch?v=783ZtAF4j5g</w:t>
              </w:r>
            </w:p>
            <w:p w14:paraId="048F9BE2" w14:textId="77777777" w:rsidR="00DD6664" w:rsidRDefault="00DD6664" w:rsidP="00DD6664">
              <w:pPr>
                <w:pStyle w:val="Bibliography"/>
                <w:ind w:left="720" w:hanging="720"/>
                <w:rPr>
                  <w:noProof/>
                </w:rPr>
              </w:pPr>
              <w:r>
                <w:rPr>
                  <w:noProof/>
                </w:rPr>
                <w:t xml:space="preserve">Miyakawa, T. (2020). No raw data, no science: another possible source of the reproducibility crisis. </w:t>
              </w:r>
              <w:r>
                <w:rPr>
                  <w:i/>
                  <w:iCs/>
                  <w:noProof/>
                </w:rPr>
                <w:t>Molecular Brain, 13</w:t>
              </w:r>
              <w:r>
                <w:rPr>
                  <w:noProof/>
                </w:rPr>
                <w:t>(1). doi:https://doi.org/10.1186/s13041-020-0552-2</w:t>
              </w:r>
            </w:p>
            <w:p w14:paraId="145BD4D1" w14:textId="77777777" w:rsidR="00DD6664" w:rsidRDefault="00DD6664" w:rsidP="00DD6664">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220013BE" w14:textId="77777777" w:rsidR="00DD6664" w:rsidRDefault="00DD6664" w:rsidP="00DD6664">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7802343D" w14:textId="77777777" w:rsidR="00DD6664" w:rsidRDefault="00DD6664" w:rsidP="00DD6664">
              <w:pPr>
                <w:pStyle w:val="Bibliography"/>
                <w:ind w:left="720" w:hanging="720"/>
                <w:rPr>
                  <w:noProof/>
                </w:rPr>
              </w:pPr>
              <w:r>
                <w:rPr>
                  <w:noProof/>
                </w:rPr>
                <w:lastRenderedPageBreak/>
                <w:t xml:space="preserve">Office of the Secretary. (1979). </w:t>
              </w:r>
              <w:r>
                <w:rPr>
                  <w:i/>
                  <w:iCs/>
                  <w:noProof/>
                </w:rPr>
                <w:t>The Belmont Report</w:t>
              </w:r>
              <w:r>
                <w:rPr>
                  <w:noProof/>
                </w:rPr>
                <w:t>. Retrieved from U.S. Department of Health and Human Services: https://www.hhs.gov/ohrp/sites/default/files/the-belmont-report-508c_FINAL.pdf</w:t>
              </w:r>
            </w:p>
            <w:p w14:paraId="079B0EA9" w14:textId="77777777" w:rsidR="00DD6664" w:rsidRDefault="00DD6664" w:rsidP="00DD6664">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628E1EAB" w14:textId="77777777" w:rsidR="00DD6664" w:rsidRDefault="00DD6664" w:rsidP="00DD6664">
              <w:pPr>
                <w:pStyle w:val="Bibliography"/>
                <w:ind w:left="720" w:hanging="720"/>
                <w:rPr>
                  <w:noProof/>
                </w:rPr>
              </w:pPr>
              <w:r>
                <w:rPr>
                  <w:noProof/>
                </w:rPr>
                <w:t xml:space="preserve">Oxford. (2022). </w:t>
              </w:r>
              <w:r>
                <w:rPr>
                  <w:i/>
                  <w:iCs/>
                  <w:noProof/>
                </w:rPr>
                <w:t>Occam's razor</w:t>
              </w:r>
              <w:r>
                <w:rPr>
                  <w:noProof/>
                </w:rPr>
                <w:t>. Retrieved from Lexico: https://www.lexico.com/en/definition/occam's_razor</w:t>
              </w:r>
            </w:p>
            <w:p w14:paraId="013B6595" w14:textId="77777777" w:rsidR="00DD6664" w:rsidRDefault="00DD6664" w:rsidP="00DD6664">
              <w:pPr>
                <w:pStyle w:val="Bibliography"/>
                <w:ind w:left="720" w:hanging="720"/>
                <w:rPr>
                  <w:noProof/>
                </w:rPr>
              </w:pPr>
              <w:r>
                <w:rPr>
                  <w:noProof/>
                </w:rPr>
                <w:t xml:space="preserve">Ozier, O. (2021). Replication redux: the reproducibility crisis and the case of deworming. </w:t>
              </w:r>
              <w:r>
                <w:rPr>
                  <w:i/>
                  <w:iCs/>
                  <w:noProof/>
                </w:rPr>
                <w:t>World Bank Research Observer, 36</w:t>
              </w:r>
              <w:r>
                <w:rPr>
                  <w:noProof/>
                </w:rPr>
                <w:t>(1), 101-130. doi:https://doi.org/10.1093/wbro/lkaa005</w:t>
              </w:r>
            </w:p>
            <w:p w14:paraId="5EB4C857" w14:textId="77777777" w:rsidR="00DD6664" w:rsidRDefault="00DD6664" w:rsidP="00DD6664">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587688D2" w14:textId="77777777" w:rsidR="00DD6664" w:rsidRDefault="00DD6664" w:rsidP="00DD6664">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566BD613" w14:textId="77777777" w:rsidR="00DD6664" w:rsidRDefault="00DD6664" w:rsidP="00DD6664">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0200856D" w14:textId="77777777" w:rsidR="00DD6664" w:rsidRDefault="00DD6664" w:rsidP="00DD6664">
              <w:pPr>
                <w:pStyle w:val="Bibliography"/>
                <w:ind w:left="720" w:hanging="720"/>
                <w:rPr>
                  <w:noProof/>
                </w:rPr>
              </w:pPr>
              <w:r>
                <w:rPr>
                  <w:noProof/>
                </w:rPr>
                <w:t xml:space="preserve">Qiu, L., Wang, Y., &amp; Rubin, J. (2018). Analyzing the Analyzers: FlowDroid/IccTA, AmanDroid, and. </w:t>
              </w:r>
              <w:r>
                <w:rPr>
                  <w:i/>
                  <w:iCs/>
                  <w:noProof/>
                </w:rPr>
                <w:t>ISSTA’18, July 16–21, 2018, Amsterdam, Netherlands</w:t>
              </w:r>
              <w:r>
                <w:rPr>
                  <w:noProof/>
                </w:rPr>
                <w:t>.</w:t>
              </w:r>
            </w:p>
            <w:p w14:paraId="690B5700" w14:textId="77777777" w:rsidR="00DD6664" w:rsidRDefault="00DD6664" w:rsidP="00DD6664">
              <w:pPr>
                <w:pStyle w:val="Bibliography"/>
                <w:ind w:left="720" w:hanging="720"/>
                <w:rPr>
                  <w:noProof/>
                </w:rPr>
              </w:pPr>
              <w:r>
                <w:rPr>
                  <w:noProof/>
                </w:rPr>
                <w:lastRenderedPageBreak/>
                <w:t xml:space="preserve">Qiu, L., Wang, Y., &amp; Rubin, J. (2018). Analyzing the analyzers: FlowDroid/IccTA, AmanDroid, and DroidSafe. </w:t>
              </w:r>
              <w:r>
                <w:rPr>
                  <w:i/>
                  <w:iCs/>
                  <w:noProof/>
                </w:rPr>
                <w:t>27th ACM SIGSOFT International Symposium on Software Testing and Analysis</w:t>
              </w:r>
              <w:r>
                <w:rPr>
                  <w:noProof/>
                </w:rPr>
                <w:t xml:space="preserve"> (pp. 176-186). Amsterdam, Netherlands: Association for Computing Machinery. doi:https://doi.org/10.1145/3213846.3213873</w:t>
              </w:r>
            </w:p>
            <w:p w14:paraId="731581E0" w14:textId="77777777" w:rsidR="00DD6664" w:rsidRDefault="00DD6664" w:rsidP="00DD6664">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1B246E48" w14:textId="77777777" w:rsidR="00DD6664" w:rsidRDefault="00DD6664" w:rsidP="00DD6664">
              <w:pPr>
                <w:pStyle w:val="Bibliography"/>
                <w:ind w:left="720" w:hanging="720"/>
                <w:rPr>
                  <w:noProof/>
                </w:rPr>
              </w:pPr>
              <w:r>
                <w:rPr>
                  <w:noProof/>
                </w:rPr>
                <w:t xml:space="preserve">Rivera-Landos, E., Khomh, F., &amp; Nikanjam, A. (2021). The challenge of reproducible ML. </w:t>
              </w:r>
              <w:r>
                <w:rPr>
                  <w:i/>
                  <w:iCs/>
                  <w:noProof/>
                </w:rPr>
                <w:t>International Conference on Software Quality, Reliability and Security (QRS).</w:t>
              </w:r>
              <w:r>
                <w:rPr>
                  <w:noProof/>
                </w:rPr>
                <w:t xml:space="preserve"> </w:t>
              </w:r>
              <w:r>
                <w:rPr>
                  <w:i/>
                  <w:iCs/>
                  <w:noProof/>
                </w:rPr>
                <w:t>21</w:t>
              </w:r>
              <w:r>
                <w:rPr>
                  <w:noProof/>
                </w:rPr>
                <w:t>, pp. 1079-1088. Hainan Island, China: IEEE. doi:10.1109/QRS54544.2021.00116</w:t>
              </w:r>
            </w:p>
            <w:p w14:paraId="5FA77607" w14:textId="77777777" w:rsidR="00DD6664" w:rsidRDefault="00DD6664" w:rsidP="00DD6664">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3667DB63" w14:textId="77777777" w:rsidR="00DD6664" w:rsidRDefault="00DD6664" w:rsidP="00DD6664">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49582D92" w14:textId="77777777" w:rsidR="00DD6664" w:rsidRDefault="00DD6664" w:rsidP="00DD6664">
              <w:pPr>
                <w:pStyle w:val="Bibliography"/>
                <w:ind w:left="720" w:hanging="720"/>
                <w:rPr>
                  <w:noProof/>
                </w:rPr>
              </w:pPr>
              <w:r>
                <w:rPr>
                  <w:noProof/>
                </w:rPr>
                <w:t xml:space="preserve">Rosenblatt, F. (1958). The perceptron: A probabilistic model for information storage and organization in the brain. </w:t>
              </w:r>
              <w:r>
                <w:rPr>
                  <w:i/>
                  <w:iCs/>
                  <w:noProof/>
                </w:rPr>
                <w:t>Psychological Review, 65</w:t>
              </w:r>
              <w:r>
                <w:rPr>
                  <w:noProof/>
                </w:rPr>
                <w:t>(6), 386-408. doi:10.1037/h0042519</w:t>
              </w:r>
            </w:p>
            <w:p w14:paraId="56D91440" w14:textId="77777777" w:rsidR="00DD6664" w:rsidRDefault="00DD6664" w:rsidP="00DD6664">
              <w:pPr>
                <w:pStyle w:val="Bibliography"/>
                <w:ind w:left="720" w:hanging="720"/>
                <w:rPr>
                  <w:noProof/>
                </w:rPr>
              </w:pPr>
              <w:r>
                <w:rPr>
                  <w:noProof/>
                </w:rPr>
                <w:t xml:space="preserve">Sethi, T., &amp; Kantardzic, M. (2018). Data driven exploratory attacks on black box classifiers in adversarial. </w:t>
              </w:r>
              <w:r>
                <w:rPr>
                  <w:i/>
                  <w:iCs/>
                  <w:noProof/>
                </w:rPr>
                <w:t>Neurocomputing, 289</w:t>
              </w:r>
              <w:r>
                <w:rPr>
                  <w:noProof/>
                </w:rPr>
                <w:t>, 129-143. doi:10.1016/j.neucom.2018.02.007</w:t>
              </w:r>
            </w:p>
            <w:p w14:paraId="60EACFC3" w14:textId="77777777" w:rsidR="00DD6664" w:rsidRDefault="00DD6664" w:rsidP="00DD6664">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2B3156FD" w14:textId="77777777" w:rsidR="00DD6664" w:rsidRDefault="00DD6664" w:rsidP="00DD6664">
              <w:pPr>
                <w:pStyle w:val="Bibliography"/>
                <w:ind w:left="720" w:hanging="720"/>
                <w:rPr>
                  <w:noProof/>
                </w:rPr>
              </w:pPr>
              <w:r>
                <w:rPr>
                  <w:noProof/>
                </w:rPr>
                <w:lastRenderedPageBreak/>
                <w:t xml:space="preserve">Smedley, R. (2019, December 4). </w:t>
              </w:r>
              <w:r>
                <w:rPr>
                  <w:i/>
                  <w:iCs/>
                  <w:noProof/>
                </w:rPr>
                <w:t>Rob Smedley From Formula 1 Talks About Using AWS to Improve the Fan Experience</w:t>
              </w:r>
              <w:r>
                <w:rPr>
                  <w:noProof/>
                </w:rPr>
                <w:t>. Retrieved from YouTube: https://youtu.be/eBX7lPk5qmA</w:t>
              </w:r>
            </w:p>
            <w:p w14:paraId="1EE2F803" w14:textId="77777777" w:rsidR="00DD6664" w:rsidRDefault="00DD6664" w:rsidP="00DD6664">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0451453D" w14:textId="77777777" w:rsidR="00DD6664" w:rsidRDefault="00DD6664" w:rsidP="00DD6664">
              <w:pPr>
                <w:pStyle w:val="Bibliography"/>
                <w:ind w:left="720" w:hanging="720"/>
                <w:rPr>
                  <w:noProof/>
                </w:rPr>
              </w:pPr>
              <w:r>
                <w:rPr>
                  <w:noProof/>
                </w:rPr>
                <w:t xml:space="preserve">Sonmez et al. (2018). Anomaly Detection Using Data Mining Methods in IT Systems: A Decision Support Application. </w:t>
              </w:r>
              <w:r>
                <w:rPr>
                  <w:i/>
                  <w:iCs/>
                  <w:noProof/>
                </w:rPr>
                <w:t>Sakarya University Journal of Science, 22(4)</w:t>
              </w:r>
              <w:r>
                <w:rPr>
                  <w:noProof/>
                </w:rPr>
                <w:t>, 1109-1123.</w:t>
              </w:r>
            </w:p>
            <w:p w14:paraId="3CD9E6D7" w14:textId="77777777" w:rsidR="00DD6664" w:rsidRDefault="00DD6664" w:rsidP="00DD6664">
              <w:pPr>
                <w:pStyle w:val="Bibliography"/>
                <w:ind w:left="720" w:hanging="720"/>
                <w:rPr>
                  <w:noProof/>
                </w:rPr>
              </w:pPr>
              <w:r>
                <w:rPr>
                  <w:noProof/>
                </w:rPr>
                <w:t xml:space="preserve">Starmer, J. (2017). </w:t>
              </w:r>
              <w:r>
                <w:rPr>
                  <w:i/>
                  <w:iCs/>
                  <w:noProof/>
                </w:rPr>
                <w:t>What is Principal Component Analysis</w:t>
              </w:r>
              <w:r>
                <w:rPr>
                  <w:noProof/>
                </w:rPr>
                <w:t>. Retrieved from YouTube: https://www.youtube.com/watch?v=HMOI_lkzW08</w:t>
              </w:r>
            </w:p>
            <w:p w14:paraId="0E7989FE" w14:textId="77777777" w:rsidR="00DD6664" w:rsidRDefault="00DD6664" w:rsidP="00DD6664">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67AF9E7A" w14:textId="77777777" w:rsidR="00DD6664" w:rsidRDefault="00DD6664" w:rsidP="00DD6664">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575F99EB" w14:textId="77777777" w:rsidR="00DD6664" w:rsidRDefault="00DD6664" w:rsidP="00DD6664">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09A09FEB" w14:textId="77777777" w:rsidR="00DD6664" w:rsidRDefault="00DD6664" w:rsidP="00DD6664">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7223C226" w14:textId="77777777" w:rsidR="00DD6664" w:rsidRDefault="00DD6664" w:rsidP="00DD6664">
              <w:pPr>
                <w:pStyle w:val="Bibliography"/>
                <w:ind w:left="720" w:hanging="720"/>
                <w:rPr>
                  <w:noProof/>
                </w:rPr>
              </w:pPr>
              <w:r>
                <w:rPr>
                  <w:noProof/>
                </w:rPr>
                <w:t xml:space="preserve">Upchurch, M. (2018). Robots and AI at work: the propects for singularity. </w:t>
              </w:r>
              <w:r>
                <w:rPr>
                  <w:i/>
                  <w:iCs/>
                  <w:noProof/>
                </w:rPr>
                <w:t>New Technology, 33</w:t>
              </w:r>
              <w:r>
                <w:rPr>
                  <w:noProof/>
                </w:rPr>
                <w:t>(3), 205-218. doi:10.1111/ntwe.12124</w:t>
              </w:r>
            </w:p>
            <w:p w14:paraId="60DC2C74" w14:textId="77777777" w:rsidR="00DD6664" w:rsidRDefault="00DD6664" w:rsidP="00DD6664">
              <w:pPr>
                <w:pStyle w:val="Bibliography"/>
                <w:ind w:left="720" w:hanging="720"/>
                <w:rPr>
                  <w:noProof/>
                </w:rPr>
              </w:pPr>
              <w:r>
                <w:rPr>
                  <w:noProof/>
                </w:rPr>
                <w:lastRenderedPageBreak/>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79A259B2" w14:textId="77777777" w:rsidR="00DD6664" w:rsidRDefault="00DD6664" w:rsidP="00DD6664">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6457EFA8" w14:textId="77777777" w:rsidR="00DD6664" w:rsidRDefault="00DD6664" w:rsidP="00DD6664">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DD6664">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28T15:34:00Z" w:initials="nn">
    <w:p w14:paraId="3FBC7263" w14:textId="0ADD9BB7" w:rsidR="00E32DCB" w:rsidRDefault="00E32DCB">
      <w:pPr>
        <w:pStyle w:val="CommentText"/>
      </w:pPr>
      <w:r>
        <w:rPr>
          <w:rStyle w:val="CommentReference"/>
        </w:rPr>
        <w:annotationRef/>
      </w:r>
      <w:r>
        <w:rPr>
          <w:rStyle w:val="CommentReference"/>
        </w:rPr>
        <w:t>These examples are a little old. Find more recent ones</w:t>
      </w:r>
    </w:p>
  </w:comment>
  <w:comment w:id="4" w:author="nate nate" w:date="2022-05-28T21:42:00Z" w:initials="nn">
    <w:p w14:paraId="57D6C68F" w14:textId="664534A1" w:rsidR="008725BD" w:rsidRDefault="008725BD">
      <w:pPr>
        <w:pStyle w:val="CommentText"/>
      </w:pPr>
      <w:r>
        <w:rPr>
          <w:rStyle w:val="CommentReference"/>
        </w:rPr>
        <w:annotationRef/>
      </w:r>
      <w:r>
        <w:t>This is a transitional section. Its currently not very good.</w:t>
      </w:r>
    </w:p>
  </w:comment>
  <w:comment w:id="5"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6" w:author="nate nate" w:date="2022-05-15T16:04:00Z" w:initials="nn">
    <w:p w14:paraId="56C368FD" w14:textId="501C7245" w:rsidR="00E74372" w:rsidRDefault="00E74372">
      <w:pPr>
        <w:pStyle w:val="CommentText"/>
      </w:pPr>
      <w:r>
        <w:rPr>
          <w:rStyle w:val="CommentReference"/>
        </w:rPr>
        <w:annotationRef/>
      </w:r>
      <w:r>
        <w:t>Which table is this?</w:t>
      </w:r>
    </w:p>
  </w:comment>
  <w:comment w:id="7"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8" w:author="nate nate" w:date="2022-05-15T22:05:00Z" w:initials="nn">
    <w:p w14:paraId="664BB513" w14:textId="34D8A43D" w:rsidR="009C0D21" w:rsidRDefault="009C0D21">
      <w:pPr>
        <w:pStyle w:val="CommentText"/>
      </w:pPr>
      <w:r>
        <w:rPr>
          <w:rStyle w:val="CommentReference"/>
        </w:rPr>
        <w:annotationRef/>
      </w:r>
      <w:r>
        <w:t>TIM8150-5</w:t>
      </w:r>
    </w:p>
  </w:comment>
  <w:comment w:id="9" w:author="nate nate" w:date="2022-05-15T22:41:00Z" w:initials="nn">
    <w:p w14:paraId="7799D1E0" w14:textId="2E20C712" w:rsidR="00CD0A86" w:rsidRDefault="00CD0A86">
      <w:pPr>
        <w:pStyle w:val="CommentText"/>
      </w:pPr>
      <w:r>
        <w:rPr>
          <w:rStyle w:val="CommentReference"/>
        </w:rPr>
        <w:annotationRef/>
      </w:r>
      <w:r>
        <w:t>TIM8150-8</w:t>
      </w:r>
    </w:p>
  </w:comment>
  <w:comment w:id="10" w:author="nate nate" w:date="2022-05-28T14:30:00Z" w:initials="nn">
    <w:p w14:paraId="1AB70FB4" w14:textId="77777777" w:rsidR="00A53351" w:rsidRDefault="00A53351" w:rsidP="00A53351">
      <w:pPr>
        <w:pStyle w:val="CommentText"/>
      </w:pPr>
      <w:r>
        <w:rPr>
          <w:rStyle w:val="CommentReference"/>
        </w:rPr>
        <w:annotationRef/>
      </w:r>
      <w:r>
        <w:rPr>
          <w:rStyle w:val="CommentReference"/>
        </w:rPr>
        <w:annotationRef/>
      </w:r>
      <w:r>
        <w:t>TIM7241-2</w:t>
      </w:r>
    </w:p>
    <w:p w14:paraId="5417D0DD" w14:textId="1FAC9855" w:rsidR="00A53351" w:rsidRDefault="00A53351">
      <w:pPr>
        <w:pStyle w:val="CommentText"/>
      </w:pPr>
    </w:p>
  </w:comment>
  <w:comment w:id="11" w:author="nate nate" w:date="2022-05-28T14:38:00Z" w:initials="nn">
    <w:p w14:paraId="68BBE23B" w14:textId="03374172" w:rsidR="006D5FD0" w:rsidRDefault="006D5FD0">
      <w:pPr>
        <w:pStyle w:val="CommentText"/>
      </w:pPr>
      <w:r>
        <w:rPr>
          <w:rStyle w:val="CommentReference"/>
        </w:rPr>
        <w:annotationRef/>
      </w:r>
      <w:r>
        <w:t>Replace this with section on Parks (1993)</w:t>
      </w:r>
    </w:p>
  </w:comment>
  <w:comment w:id="12" w:author="nate nate" w:date="2022-05-28T14:42:00Z" w:initials="nn">
    <w:p w14:paraId="77C08903" w14:textId="63254EDB" w:rsidR="00313B0F" w:rsidRDefault="00313B0F">
      <w:pPr>
        <w:pStyle w:val="CommentText"/>
      </w:pPr>
      <w:r>
        <w:rPr>
          <w:rStyle w:val="CommentReference"/>
        </w:rPr>
        <w:annotationRef/>
      </w:r>
      <w:r>
        <w:t>Source?</w:t>
      </w:r>
    </w:p>
  </w:comment>
  <w:comment w:id="13" w:author="nate nate" w:date="2022-05-28T14:53:00Z" w:initials="nn">
    <w:p w14:paraId="1D094890" w14:textId="5BA2B621" w:rsidR="00FF649A" w:rsidRDefault="00FF649A">
      <w:pPr>
        <w:pStyle w:val="CommentText"/>
      </w:pPr>
      <w:r>
        <w:rPr>
          <w:rStyle w:val="CommentReference"/>
        </w:rPr>
        <w:annotationRef/>
      </w:r>
      <w:proofErr w:type="spellStart"/>
      <w:r>
        <w:t>Anythin</w:t>
      </w:r>
      <w:proofErr w:type="spellEnd"/>
      <w:r>
        <w:t xml:space="preserve"> from stats capstone interesting to add here?</w:t>
      </w:r>
    </w:p>
  </w:comment>
  <w:comment w:id="14" w:author="nate nate" w:date="2022-05-15T22:22:00Z" w:initials="nn">
    <w:p w14:paraId="0FD46CBC" w14:textId="77777777" w:rsidR="003D6881" w:rsidRDefault="003D6881" w:rsidP="003D6881">
      <w:pPr>
        <w:pStyle w:val="CommentText"/>
      </w:pPr>
      <w:r>
        <w:rPr>
          <w:rStyle w:val="CommentReference"/>
        </w:rPr>
        <w:annotationRef/>
      </w:r>
      <w:r>
        <w:t>TIM8150-7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3FBC7263" w15:done="0"/>
  <w15:commentEx w15:paraId="57D6C68F" w15:done="0"/>
  <w15:commentEx w15:paraId="51F79BB8" w15:done="0"/>
  <w15:commentEx w15:paraId="56C368FD" w15:done="0"/>
  <w15:commentEx w15:paraId="39E18983" w15:done="0"/>
  <w15:commentEx w15:paraId="664BB513" w15:done="0"/>
  <w15:commentEx w15:paraId="7799D1E0" w15:done="0"/>
  <w15:commentEx w15:paraId="5417D0DD" w15:done="0"/>
  <w15:commentEx w15:paraId="68BBE23B" w15:done="0"/>
  <w15:commentEx w15:paraId="77C08903" w15:done="0"/>
  <w15:commentEx w15:paraId="1D094890" w15:done="0"/>
  <w15:commentEx w15:paraId="0FD46C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3CBF93" w16cex:dateUtc="2022-05-28T19:34:00Z"/>
  <w16cex:commentExtensible w16cex:durableId="263D15C5" w16cex:dateUtc="2022-05-29T01:42: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3CB06A" w16cex:dateUtc="2022-05-28T18:30:00Z"/>
  <w16cex:commentExtensible w16cex:durableId="263CB24C" w16cex:dateUtc="2022-05-28T18:38:00Z"/>
  <w16cex:commentExtensible w16cex:durableId="263CB358" w16cex:dateUtc="2022-05-28T18:42:00Z"/>
  <w16cex:commentExtensible w16cex:durableId="263CB5D6" w16cex:dateUtc="2022-05-28T18:53:00Z"/>
  <w16cex:commentExtensible w16cex:durableId="262BFB8C" w16cex:dateUtc="2022-05-1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3FBC7263" w16cid:durableId="263CBF93"/>
  <w16cid:commentId w16cid:paraId="57D6C68F" w16cid:durableId="263D15C5"/>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5417D0DD" w16cid:durableId="263CB06A"/>
  <w16cid:commentId w16cid:paraId="68BBE23B" w16cid:durableId="263CB24C"/>
  <w16cid:commentId w16cid:paraId="77C08903" w16cid:durableId="263CB358"/>
  <w16cid:commentId w16cid:paraId="1D094890" w16cid:durableId="263CB5D6"/>
  <w16cid:commentId w16cid:paraId="0FD46CBC" w16cid:durableId="262BF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92E1C" w14:textId="77777777" w:rsidR="00B203DE" w:rsidRDefault="00B203DE" w:rsidP="0082223F">
      <w:pPr>
        <w:spacing w:line="240" w:lineRule="auto"/>
      </w:pPr>
      <w:r>
        <w:separator/>
      </w:r>
    </w:p>
  </w:endnote>
  <w:endnote w:type="continuationSeparator" w:id="0">
    <w:p w14:paraId="0B382225" w14:textId="77777777" w:rsidR="00B203DE" w:rsidRDefault="00B203D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1ADEF" w14:textId="77777777" w:rsidR="00B203DE" w:rsidRDefault="00B203DE" w:rsidP="0082223F">
      <w:pPr>
        <w:spacing w:line="240" w:lineRule="auto"/>
      </w:pPr>
      <w:r>
        <w:separator/>
      </w:r>
    </w:p>
  </w:footnote>
  <w:footnote w:type="continuationSeparator" w:id="0">
    <w:p w14:paraId="7CFD5561" w14:textId="77777777" w:rsidR="00B203DE" w:rsidRDefault="00B203D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F7EE1"/>
    <w:multiLevelType w:val="multilevel"/>
    <w:tmpl w:val="A48047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5"/>
  </w:num>
  <w:num w:numId="6" w16cid:durableId="2869309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01DBC"/>
    <w:rsid w:val="00002AD4"/>
    <w:rsid w:val="00003D3B"/>
    <w:rsid w:val="00036708"/>
    <w:rsid w:val="00036F58"/>
    <w:rsid w:val="00041AEC"/>
    <w:rsid w:val="0004339C"/>
    <w:rsid w:val="00054600"/>
    <w:rsid w:val="00056742"/>
    <w:rsid w:val="000718C9"/>
    <w:rsid w:val="000738E5"/>
    <w:rsid w:val="000B554E"/>
    <w:rsid w:val="000C57F5"/>
    <w:rsid w:val="000C73D9"/>
    <w:rsid w:val="000E7D27"/>
    <w:rsid w:val="000F3311"/>
    <w:rsid w:val="001167E6"/>
    <w:rsid w:val="00183597"/>
    <w:rsid w:val="001948FA"/>
    <w:rsid w:val="0019533C"/>
    <w:rsid w:val="001B27C4"/>
    <w:rsid w:val="001B4DD7"/>
    <w:rsid w:val="001B7106"/>
    <w:rsid w:val="001E2611"/>
    <w:rsid w:val="00202187"/>
    <w:rsid w:val="00215989"/>
    <w:rsid w:val="002516A9"/>
    <w:rsid w:val="0025438B"/>
    <w:rsid w:val="0026552E"/>
    <w:rsid w:val="002806B7"/>
    <w:rsid w:val="002B0634"/>
    <w:rsid w:val="002B76B1"/>
    <w:rsid w:val="002B7BF6"/>
    <w:rsid w:val="002D7249"/>
    <w:rsid w:val="002D7395"/>
    <w:rsid w:val="002E2F65"/>
    <w:rsid w:val="002F2E59"/>
    <w:rsid w:val="00301084"/>
    <w:rsid w:val="00313B0F"/>
    <w:rsid w:val="0035105E"/>
    <w:rsid w:val="003636D6"/>
    <w:rsid w:val="003772F7"/>
    <w:rsid w:val="003905FE"/>
    <w:rsid w:val="003A3997"/>
    <w:rsid w:val="003B68C1"/>
    <w:rsid w:val="003D3B01"/>
    <w:rsid w:val="003D6881"/>
    <w:rsid w:val="003E6312"/>
    <w:rsid w:val="003F4714"/>
    <w:rsid w:val="003F5191"/>
    <w:rsid w:val="00401D65"/>
    <w:rsid w:val="00414373"/>
    <w:rsid w:val="004223E8"/>
    <w:rsid w:val="00424108"/>
    <w:rsid w:val="00426C83"/>
    <w:rsid w:val="00433A82"/>
    <w:rsid w:val="00462A3C"/>
    <w:rsid w:val="00480ECA"/>
    <w:rsid w:val="004A5733"/>
    <w:rsid w:val="004A784B"/>
    <w:rsid w:val="004A7B81"/>
    <w:rsid w:val="004F456A"/>
    <w:rsid w:val="004F51DA"/>
    <w:rsid w:val="005021D6"/>
    <w:rsid w:val="00515B13"/>
    <w:rsid w:val="00542FD3"/>
    <w:rsid w:val="00551201"/>
    <w:rsid w:val="00552ACF"/>
    <w:rsid w:val="00557E91"/>
    <w:rsid w:val="00563CA0"/>
    <w:rsid w:val="0056459B"/>
    <w:rsid w:val="005732FA"/>
    <w:rsid w:val="005745BB"/>
    <w:rsid w:val="005B0D7F"/>
    <w:rsid w:val="005B7079"/>
    <w:rsid w:val="005C39BA"/>
    <w:rsid w:val="005D5192"/>
    <w:rsid w:val="005E165C"/>
    <w:rsid w:val="00604486"/>
    <w:rsid w:val="006100CD"/>
    <w:rsid w:val="00612EBC"/>
    <w:rsid w:val="00612ED5"/>
    <w:rsid w:val="006277A3"/>
    <w:rsid w:val="00627995"/>
    <w:rsid w:val="006327C6"/>
    <w:rsid w:val="00637437"/>
    <w:rsid w:val="006404D4"/>
    <w:rsid w:val="00646DB5"/>
    <w:rsid w:val="00665A52"/>
    <w:rsid w:val="006A1BC3"/>
    <w:rsid w:val="006B6830"/>
    <w:rsid w:val="006D1A94"/>
    <w:rsid w:val="006D248F"/>
    <w:rsid w:val="006D5FD0"/>
    <w:rsid w:val="006D793E"/>
    <w:rsid w:val="006F3A38"/>
    <w:rsid w:val="006F7A5A"/>
    <w:rsid w:val="00720E89"/>
    <w:rsid w:val="0073677D"/>
    <w:rsid w:val="0076216E"/>
    <w:rsid w:val="007A461B"/>
    <w:rsid w:val="007C3BFA"/>
    <w:rsid w:val="0082223F"/>
    <w:rsid w:val="00846F09"/>
    <w:rsid w:val="00852A87"/>
    <w:rsid w:val="008725BD"/>
    <w:rsid w:val="00877007"/>
    <w:rsid w:val="008948D3"/>
    <w:rsid w:val="008B5129"/>
    <w:rsid w:val="008C6F3F"/>
    <w:rsid w:val="009043BE"/>
    <w:rsid w:val="00944E75"/>
    <w:rsid w:val="00966BF4"/>
    <w:rsid w:val="00982E05"/>
    <w:rsid w:val="009A3E05"/>
    <w:rsid w:val="009A757D"/>
    <w:rsid w:val="009B0A54"/>
    <w:rsid w:val="009C0D21"/>
    <w:rsid w:val="009E4737"/>
    <w:rsid w:val="009E4BEB"/>
    <w:rsid w:val="009E6EB1"/>
    <w:rsid w:val="009F6D5D"/>
    <w:rsid w:val="00A06106"/>
    <w:rsid w:val="00A14A25"/>
    <w:rsid w:val="00A266AA"/>
    <w:rsid w:val="00A423F8"/>
    <w:rsid w:val="00A53351"/>
    <w:rsid w:val="00A86478"/>
    <w:rsid w:val="00A91C19"/>
    <w:rsid w:val="00AA1D88"/>
    <w:rsid w:val="00AD1525"/>
    <w:rsid w:val="00AE5874"/>
    <w:rsid w:val="00B13ADF"/>
    <w:rsid w:val="00B17B8B"/>
    <w:rsid w:val="00B203DE"/>
    <w:rsid w:val="00B212DB"/>
    <w:rsid w:val="00B22C9F"/>
    <w:rsid w:val="00B26D20"/>
    <w:rsid w:val="00B4421D"/>
    <w:rsid w:val="00B6363F"/>
    <w:rsid w:val="00B63BD9"/>
    <w:rsid w:val="00B67139"/>
    <w:rsid w:val="00B76708"/>
    <w:rsid w:val="00B83595"/>
    <w:rsid w:val="00B83C55"/>
    <w:rsid w:val="00BA57DA"/>
    <w:rsid w:val="00BA69A7"/>
    <w:rsid w:val="00BF5499"/>
    <w:rsid w:val="00BF5FE7"/>
    <w:rsid w:val="00C06CB0"/>
    <w:rsid w:val="00C1448D"/>
    <w:rsid w:val="00C201F7"/>
    <w:rsid w:val="00C23ADA"/>
    <w:rsid w:val="00C344B5"/>
    <w:rsid w:val="00C412F5"/>
    <w:rsid w:val="00C53E88"/>
    <w:rsid w:val="00C54DC8"/>
    <w:rsid w:val="00C73692"/>
    <w:rsid w:val="00C76DA5"/>
    <w:rsid w:val="00C90852"/>
    <w:rsid w:val="00C93BB7"/>
    <w:rsid w:val="00C96782"/>
    <w:rsid w:val="00CB25E9"/>
    <w:rsid w:val="00CD0A86"/>
    <w:rsid w:val="00CD4D9C"/>
    <w:rsid w:val="00CD5F3A"/>
    <w:rsid w:val="00CE531E"/>
    <w:rsid w:val="00CF5AFF"/>
    <w:rsid w:val="00D0165E"/>
    <w:rsid w:val="00D07C0D"/>
    <w:rsid w:val="00D2201C"/>
    <w:rsid w:val="00D2646A"/>
    <w:rsid w:val="00D424E9"/>
    <w:rsid w:val="00D529A2"/>
    <w:rsid w:val="00D75C7B"/>
    <w:rsid w:val="00D85C7B"/>
    <w:rsid w:val="00D9565E"/>
    <w:rsid w:val="00DB11F3"/>
    <w:rsid w:val="00DB623A"/>
    <w:rsid w:val="00DD3B23"/>
    <w:rsid w:val="00DD6664"/>
    <w:rsid w:val="00DE2224"/>
    <w:rsid w:val="00DF7928"/>
    <w:rsid w:val="00E00C2F"/>
    <w:rsid w:val="00E234E9"/>
    <w:rsid w:val="00E32DCB"/>
    <w:rsid w:val="00E37558"/>
    <w:rsid w:val="00E52FFB"/>
    <w:rsid w:val="00E56631"/>
    <w:rsid w:val="00E60CFF"/>
    <w:rsid w:val="00E74372"/>
    <w:rsid w:val="00E76A8A"/>
    <w:rsid w:val="00E86D52"/>
    <w:rsid w:val="00E945E9"/>
    <w:rsid w:val="00EA1DD5"/>
    <w:rsid w:val="00EA6E77"/>
    <w:rsid w:val="00ED14BF"/>
    <w:rsid w:val="00ED3713"/>
    <w:rsid w:val="00EE1418"/>
    <w:rsid w:val="00F016F5"/>
    <w:rsid w:val="00F13137"/>
    <w:rsid w:val="00F21837"/>
    <w:rsid w:val="00F45AEA"/>
    <w:rsid w:val="00F52774"/>
    <w:rsid w:val="00F55988"/>
    <w:rsid w:val="00F60808"/>
    <w:rsid w:val="00F70C8B"/>
    <w:rsid w:val="00F910B5"/>
    <w:rsid w:val="00FB2FBD"/>
    <w:rsid w:val="00FB686E"/>
    <w:rsid w:val="00FC042A"/>
    <w:rsid w:val="00FD51B5"/>
    <w:rsid w:val="00FE5B9F"/>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unhideWhenUsed/>
    <w:rsid w:val="003905FE"/>
    <w:rPr>
      <w:sz w:val="16"/>
      <w:szCs w:val="16"/>
    </w:rPr>
  </w:style>
  <w:style w:type="paragraph" w:styleId="CommentText">
    <w:name w:val="annotation text"/>
    <w:basedOn w:val="Normal"/>
    <w:link w:val="CommentTextChar"/>
    <w:unhideWhenUsed/>
    <w:rsid w:val="003905FE"/>
    <w:pPr>
      <w:spacing w:line="240" w:lineRule="auto"/>
    </w:pPr>
    <w:rPr>
      <w:sz w:val="20"/>
      <w:szCs w:val="20"/>
    </w:rPr>
  </w:style>
  <w:style w:type="character" w:customStyle="1" w:styleId="CommentTextChar">
    <w:name w:val="Comment Text Char"/>
    <w:basedOn w:val="DefaultParagraphFont"/>
    <w:link w:val="CommentText"/>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semiHidden/>
    <w:unhideWhenUsed/>
    <w:rsid w:val="003D68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235">
      <w:bodyDiv w:val="1"/>
      <w:marLeft w:val="0"/>
      <w:marRight w:val="0"/>
      <w:marTop w:val="0"/>
      <w:marBottom w:val="0"/>
      <w:divBdr>
        <w:top w:val="none" w:sz="0" w:space="0" w:color="auto"/>
        <w:left w:val="none" w:sz="0" w:space="0" w:color="auto"/>
        <w:bottom w:val="none" w:sz="0" w:space="0" w:color="auto"/>
        <w:right w:val="none" w:sz="0" w:space="0" w:color="auto"/>
      </w:divBdr>
    </w:div>
    <w:div w:id="9718059">
      <w:bodyDiv w:val="1"/>
      <w:marLeft w:val="0"/>
      <w:marRight w:val="0"/>
      <w:marTop w:val="0"/>
      <w:marBottom w:val="0"/>
      <w:divBdr>
        <w:top w:val="none" w:sz="0" w:space="0" w:color="auto"/>
        <w:left w:val="none" w:sz="0" w:space="0" w:color="auto"/>
        <w:bottom w:val="none" w:sz="0" w:space="0" w:color="auto"/>
        <w:right w:val="none" w:sz="0" w:space="0" w:color="auto"/>
      </w:divBdr>
    </w:div>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17197431">
      <w:bodyDiv w:val="1"/>
      <w:marLeft w:val="0"/>
      <w:marRight w:val="0"/>
      <w:marTop w:val="0"/>
      <w:marBottom w:val="0"/>
      <w:divBdr>
        <w:top w:val="none" w:sz="0" w:space="0" w:color="auto"/>
        <w:left w:val="none" w:sz="0" w:space="0" w:color="auto"/>
        <w:bottom w:val="none" w:sz="0" w:space="0" w:color="auto"/>
        <w:right w:val="none" w:sz="0" w:space="0" w:color="auto"/>
      </w:divBdr>
    </w:div>
    <w:div w:id="20135054">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26568839">
      <w:bodyDiv w:val="1"/>
      <w:marLeft w:val="0"/>
      <w:marRight w:val="0"/>
      <w:marTop w:val="0"/>
      <w:marBottom w:val="0"/>
      <w:divBdr>
        <w:top w:val="none" w:sz="0" w:space="0" w:color="auto"/>
        <w:left w:val="none" w:sz="0" w:space="0" w:color="auto"/>
        <w:bottom w:val="none" w:sz="0" w:space="0" w:color="auto"/>
        <w:right w:val="none" w:sz="0" w:space="0" w:color="auto"/>
      </w:divBdr>
    </w:div>
    <w:div w:id="27069249">
      <w:bodyDiv w:val="1"/>
      <w:marLeft w:val="0"/>
      <w:marRight w:val="0"/>
      <w:marTop w:val="0"/>
      <w:marBottom w:val="0"/>
      <w:divBdr>
        <w:top w:val="none" w:sz="0" w:space="0" w:color="auto"/>
        <w:left w:val="none" w:sz="0" w:space="0" w:color="auto"/>
        <w:bottom w:val="none" w:sz="0" w:space="0" w:color="auto"/>
        <w:right w:val="none" w:sz="0" w:space="0" w:color="auto"/>
      </w:divBdr>
    </w:div>
    <w:div w:id="30225133">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2142770">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50229542">
      <w:bodyDiv w:val="1"/>
      <w:marLeft w:val="0"/>
      <w:marRight w:val="0"/>
      <w:marTop w:val="0"/>
      <w:marBottom w:val="0"/>
      <w:divBdr>
        <w:top w:val="none" w:sz="0" w:space="0" w:color="auto"/>
        <w:left w:val="none" w:sz="0" w:space="0" w:color="auto"/>
        <w:bottom w:val="none" w:sz="0" w:space="0" w:color="auto"/>
        <w:right w:val="none" w:sz="0" w:space="0" w:color="auto"/>
      </w:divBdr>
    </w:div>
    <w:div w:id="59376212">
      <w:bodyDiv w:val="1"/>
      <w:marLeft w:val="0"/>
      <w:marRight w:val="0"/>
      <w:marTop w:val="0"/>
      <w:marBottom w:val="0"/>
      <w:divBdr>
        <w:top w:val="none" w:sz="0" w:space="0" w:color="auto"/>
        <w:left w:val="none" w:sz="0" w:space="0" w:color="auto"/>
        <w:bottom w:val="none" w:sz="0" w:space="0" w:color="auto"/>
        <w:right w:val="none" w:sz="0" w:space="0" w:color="auto"/>
      </w:divBdr>
    </w:div>
    <w:div w:id="60758241">
      <w:bodyDiv w:val="1"/>
      <w:marLeft w:val="0"/>
      <w:marRight w:val="0"/>
      <w:marTop w:val="0"/>
      <w:marBottom w:val="0"/>
      <w:divBdr>
        <w:top w:val="none" w:sz="0" w:space="0" w:color="auto"/>
        <w:left w:val="none" w:sz="0" w:space="0" w:color="auto"/>
        <w:bottom w:val="none" w:sz="0" w:space="0" w:color="auto"/>
        <w:right w:val="none" w:sz="0" w:space="0" w:color="auto"/>
      </w:divBdr>
    </w:div>
    <w:div w:id="62333974">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7100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87818614">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93747907">
      <w:bodyDiv w:val="1"/>
      <w:marLeft w:val="0"/>
      <w:marRight w:val="0"/>
      <w:marTop w:val="0"/>
      <w:marBottom w:val="0"/>
      <w:divBdr>
        <w:top w:val="none" w:sz="0" w:space="0" w:color="auto"/>
        <w:left w:val="none" w:sz="0" w:space="0" w:color="auto"/>
        <w:bottom w:val="none" w:sz="0" w:space="0" w:color="auto"/>
        <w:right w:val="none" w:sz="0" w:space="0" w:color="auto"/>
      </w:divBdr>
    </w:div>
    <w:div w:id="105974189">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47138037">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155348185">
      <w:bodyDiv w:val="1"/>
      <w:marLeft w:val="0"/>
      <w:marRight w:val="0"/>
      <w:marTop w:val="0"/>
      <w:marBottom w:val="0"/>
      <w:divBdr>
        <w:top w:val="none" w:sz="0" w:space="0" w:color="auto"/>
        <w:left w:val="none" w:sz="0" w:space="0" w:color="auto"/>
        <w:bottom w:val="none" w:sz="0" w:space="0" w:color="auto"/>
        <w:right w:val="none" w:sz="0" w:space="0" w:color="auto"/>
      </w:divBdr>
    </w:div>
    <w:div w:id="165900418">
      <w:bodyDiv w:val="1"/>
      <w:marLeft w:val="0"/>
      <w:marRight w:val="0"/>
      <w:marTop w:val="0"/>
      <w:marBottom w:val="0"/>
      <w:divBdr>
        <w:top w:val="none" w:sz="0" w:space="0" w:color="auto"/>
        <w:left w:val="none" w:sz="0" w:space="0" w:color="auto"/>
        <w:bottom w:val="none" w:sz="0" w:space="0" w:color="auto"/>
        <w:right w:val="none" w:sz="0" w:space="0" w:color="auto"/>
      </w:divBdr>
    </w:div>
    <w:div w:id="169879906">
      <w:bodyDiv w:val="1"/>
      <w:marLeft w:val="0"/>
      <w:marRight w:val="0"/>
      <w:marTop w:val="0"/>
      <w:marBottom w:val="0"/>
      <w:divBdr>
        <w:top w:val="none" w:sz="0" w:space="0" w:color="auto"/>
        <w:left w:val="none" w:sz="0" w:space="0" w:color="auto"/>
        <w:bottom w:val="none" w:sz="0" w:space="0" w:color="auto"/>
        <w:right w:val="none" w:sz="0" w:space="0" w:color="auto"/>
      </w:divBdr>
    </w:div>
    <w:div w:id="171066932">
      <w:bodyDiv w:val="1"/>
      <w:marLeft w:val="0"/>
      <w:marRight w:val="0"/>
      <w:marTop w:val="0"/>
      <w:marBottom w:val="0"/>
      <w:divBdr>
        <w:top w:val="none" w:sz="0" w:space="0" w:color="auto"/>
        <w:left w:val="none" w:sz="0" w:space="0" w:color="auto"/>
        <w:bottom w:val="none" w:sz="0" w:space="0" w:color="auto"/>
        <w:right w:val="none" w:sz="0" w:space="0" w:color="auto"/>
      </w:divBdr>
    </w:div>
    <w:div w:id="178662039">
      <w:bodyDiv w:val="1"/>
      <w:marLeft w:val="0"/>
      <w:marRight w:val="0"/>
      <w:marTop w:val="0"/>
      <w:marBottom w:val="0"/>
      <w:divBdr>
        <w:top w:val="none" w:sz="0" w:space="0" w:color="auto"/>
        <w:left w:val="none" w:sz="0" w:space="0" w:color="auto"/>
        <w:bottom w:val="none" w:sz="0" w:space="0" w:color="auto"/>
        <w:right w:val="none" w:sz="0" w:space="0" w:color="auto"/>
      </w:divBdr>
    </w:div>
    <w:div w:id="178854132">
      <w:bodyDiv w:val="1"/>
      <w:marLeft w:val="0"/>
      <w:marRight w:val="0"/>
      <w:marTop w:val="0"/>
      <w:marBottom w:val="0"/>
      <w:divBdr>
        <w:top w:val="none" w:sz="0" w:space="0" w:color="auto"/>
        <w:left w:val="none" w:sz="0" w:space="0" w:color="auto"/>
        <w:bottom w:val="none" w:sz="0" w:space="0" w:color="auto"/>
        <w:right w:val="none" w:sz="0" w:space="0" w:color="auto"/>
      </w:divBdr>
    </w:div>
    <w:div w:id="179853079">
      <w:bodyDiv w:val="1"/>
      <w:marLeft w:val="0"/>
      <w:marRight w:val="0"/>
      <w:marTop w:val="0"/>
      <w:marBottom w:val="0"/>
      <w:divBdr>
        <w:top w:val="none" w:sz="0" w:space="0" w:color="auto"/>
        <w:left w:val="none" w:sz="0" w:space="0" w:color="auto"/>
        <w:bottom w:val="none" w:sz="0" w:space="0" w:color="auto"/>
        <w:right w:val="none" w:sz="0" w:space="0" w:color="auto"/>
      </w:divBdr>
    </w:div>
    <w:div w:id="180510145">
      <w:bodyDiv w:val="1"/>
      <w:marLeft w:val="0"/>
      <w:marRight w:val="0"/>
      <w:marTop w:val="0"/>
      <w:marBottom w:val="0"/>
      <w:divBdr>
        <w:top w:val="none" w:sz="0" w:space="0" w:color="auto"/>
        <w:left w:val="none" w:sz="0" w:space="0" w:color="auto"/>
        <w:bottom w:val="none" w:sz="0" w:space="0" w:color="auto"/>
        <w:right w:val="none" w:sz="0" w:space="0" w:color="auto"/>
      </w:divBdr>
    </w:div>
    <w:div w:id="183635906">
      <w:bodyDiv w:val="1"/>
      <w:marLeft w:val="0"/>
      <w:marRight w:val="0"/>
      <w:marTop w:val="0"/>
      <w:marBottom w:val="0"/>
      <w:divBdr>
        <w:top w:val="none" w:sz="0" w:space="0" w:color="auto"/>
        <w:left w:val="none" w:sz="0" w:space="0" w:color="auto"/>
        <w:bottom w:val="none" w:sz="0" w:space="0" w:color="auto"/>
        <w:right w:val="none" w:sz="0" w:space="0" w:color="auto"/>
      </w:divBdr>
    </w:div>
    <w:div w:id="183909469">
      <w:bodyDiv w:val="1"/>
      <w:marLeft w:val="0"/>
      <w:marRight w:val="0"/>
      <w:marTop w:val="0"/>
      <w:marBottom w:val="0"/>
      <w:divBdr>
        <w:top w:val="none" w:sz="0" w:space="0" w:color="auto"/>
        <w:left w:val="none" w:sz="0" w:space="0" w:color="auto"/>
        <w:bottom w:val="none" w:sz="0" w:space="0" w:color="auto"/>
        <w:right w:val="none" w:sz="0" w:space="0" w:color="auto"/>
      </w:divBdr>
    </w:div>
    <w:div w:id="186407581">
      <w:bodyDiv w:val="1"/>
      <w:marLeft w:val="0"/>
      <w:marRight w:val="0"/>
      <w:marTop w:val="0"/>
      <w:marBottom w:val="0"/>
      <w:divBdr>
        <w:top w:val="none" w:sz="0" w:space="0" w:color="auto"/>
        <w:left w:val="none" w:sz="0" w:space="0" w:color="auto"/>
        <w:bottom w:val="none" w:sz="0" w:space="0" w:color="auto"/>
        <w:right w:val="none" w:sz="0" w:space="0" w:color="auto"/>
      </w:divBdr>
    </w:div>
    <w:div w:id="192110660">
      <w:bodyDiv w:val="1"/>
      <w:marLeft w:val="0"/>
      <w:marRight w:val="0"/>
      <w:marTop w:val="0"/>
      <w:marBottom w:val="0"/>
      <w:divBdr>
        <w:top w:val="none" w:sz="0" w:space="0" w:color="auto"/>
        <w:left w:val="none" w:sz="0" w:space="0" w:color="auto"/>
        <w:bottom w:val="none" w:sz="0" w:space="0" w:color="auto"/>
        <w:right w:val="none" w:sz="0" w:space="0" w:color="auto"/>
      </w:divBdr>
    </w:div>
    <w:div w:id="205216111">
      <w:bodyDiv w:val="1"/>
      <w:marLeft w:val="0"/>
      <w:marRight w:val="0"/>
      <w:marTop w:val="0"/>
      <w:marBottom w:val="0"/>
      <w:divBdr>
        <w:top w:val="none" w:sz="0" w:space="0" w:color="auto"/>
        <w:left w:val="none" w:sz="0" w:space="0" w:color="auto"/>
        <w:bottom w:val="none" w:sz="0" w:space="0" w:color="auto"/>
        <w:right w:val="none" w:sz="0" w:space="0" w:color="auto"/>
      </w:divBdr>
    </w:div>
    <w:div w:id="205914500">
      <w:bodyDiv w:val="1"/>
      <w:marLeft w:val="0"/>
      <w:marRight w:val="0"/>
      <w:marTop w:val="0"/>
      <w:marBottom w:val="0"/>
      <w:divBdr>
        <w:top w:val="none" w:sz="0" w:space="0" w:color="auto"/>
        <w:left w:val="none" w:sz="0" w:space="0" w:color="auto"/>
        <w:bottom w:val="none" w:sz="0" w:space="0" w:color="auto"/>
        <w:right w:val="none" w:sz="0" w:space="0" w:color="auto"/>
      </w:divBdr>
    </w:div>
    <w:div w:id="214389325">
      <w:bodyDiv w:val="1"/>
      <w:marLeft w:val="0"/>
      <w:marRight w:val="0"/>
      <w:marTop w:val="0"/>
      <w:marBottom w:val="0"/>
      <w:divBdr>
        <w:top w:val="none" w:sz="0" w:space="0" w:color="auto"/>
        <w:left w:val="none" w:sz="0" w:space="0" w:color="auto"/>
        <w:bottom w:val="none" w:sz="0" w:space="0" w:color="auto"/>
        <w:right w:val="none" w:sz="0" w:space="0" w:color="auto"/>
      </w:divBdr>
    </w:div>
    <w:div w:id="221067965">
      <w:bodyDiv w:val="1"/>
      <w:marLeft w:val="0"/>
      <w:marRight w:val="0"/>
      <w:marTop w:val="0"/>
      <w:marBottom w:val="0"/>
      <w:divBdr>
        <w:top w:val="none" w:sz="0" w:space="0" w:color="auto"/>
        <w:left w:val="none" w:sz="0" w:space="0" w:color="auto"/>
        <w:bottom w:val="none" w:sz="0" w:space="0" w:color="auto"/>
        <w:right w:val="none" w:sz="0" w:space="0" w:color="auto"/>
      </w:divBdr>
    </w:div>
    <w:div w:id="223376507">
      <w:bodyDiv w:val="1"/>
      <w:marLeft w:val="0"/>
      <w:marRight w:val="0"/>
      <w:marTop w:val="0"/>
      <w:marBottom w:val="0"/>
      <w:divBdr>
        <w:top w:val="none" w:sz="0" w:space="0" w:color="auto"/>
        <w:left w:val="none" w:sz="0" w:space="0" w:color="auto"/>
        <w:bottom w:val="none" w:sz="0" w:space="0" w:color="auto"/>
        <w:right w:val="none" w:sz="0" w:space="0" w:color="auto"/>
      </w:divBdr>
    </w:div>
    <w:div w:id="224145860">
      <w:bodyDiv w:val="1"/>
      <w:marLeft w:val="0"/>
      <w:marRight w:val="0"/>
      <w:marTop w:val="0"/>
      <w:marBottom w:val="0"/>
      <w:divBdr>
        <w:top w:val="none" w:sz="0" w:space="0" w:color="auto"/>
        <w:left w:val="none" w:sz="0" w:space="0" w:color="auto"/>
        <w:bottom w:val="none" w:sz="0" w:space="0" w:color="auto"/>
        <w:right w:val="none" w:sz="0" w:space="0" w:color="auto"/>
      </w:divBdr>
    </w:div>
    <w:div w:id="225528493">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31697354">
      <w:bodyDiv w:val="1"/>
      <w:marLeft w:val="0"/>
      <w:marRight w:val="0"/>
      <w:marTop w:val="0"/>
      <w:marBottom w:val="0"/>
      <w:divBdr>
        <w:top w:val="none" w:sz="0" w:space="0" w:color="auto"/>
        <w:left w:val="none" w:sz="0" w:space="0" w:color="auto"/>
        <w:bottom w:val="none" w:sz="0" w:space="0" w:color="auto"/>
        <w:right w:val="none" w:sz="0" w:space="0" w:color="auto"/>
      </w:divBdr>
    </w:div>
    <w:div w:id="231895339">
      <w:bodyDiv w:val="1"/>
      <w:marLeft w:val="0"/>
      <w:marRight w:val="0"/>
      <w:marTop w:val="0"/>
      <w:marBottom w:val="0"/>
      <w:divBdr>
        <w:top w:val="none" w:sz="0" w:space="0" w:color="auto"/>
        <w:left w:val="none" w:sz="0" w:space="0" w:color="auto"/>
        <w:bottom w:val="none" w:sz="0" w:space="0" w:color="auto"/>
        <w:right w:val="none" w:sz="0" w:space="0" w:color="auto"/>
      </w:divBdr>
    </w:div>
    <w:div w:id="248583707">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59484983">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8854810">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271982600">
      <w:bodyDiv w:val="1"/>
      <w:marLeft w:val="0"/>
      <w:marRight w:val="0"/>
      <w:marTop w:val="0"/>
      <w:marBottom w:val="0"/>
      <w:divBdr>
        <w:top w:val="none" w:sz="0" w:space="0" w:color="auto"/>
        <w:left w:val="none" w:sz="0" w:space="0" w:color="auto"/>
        <w:bottom w:val="none" w:sz="0" w:space="0" w:color="auto"/>
        <w:right w:val="none" w:sz="0" w:space="0" w:color="auto"/>
      </w:divBdr>
    </w:div>
    <w:div w:id="286787813">
      <w:bodyDiv w:val="1"/>
      <w:marLeft w:val="0"/>
      <w:marRight w:val="0"/>
      <w:marTop w:val="0"/>
      <w:marBottom w:val="0"/>
      <w:divBdr>
        <w:top w:val="none" w:sz="0" w:space="0" w:color="auto"/>
        <w:left w:val="none" w:sz="0" w:space="0" w:color="auto"/>
        <w:bottom w:val="none" w:sz="0" w:space="0" w:color="auto"/>
        <w:right w:val="none" w:sz="0" w:space="0" w:color="auto"/>
      </w:divBdr>
    </w:div>
    <w:div w:id="294682071">
      <w:bodyDiv w:val="1"/>
      <w:marLeft w:val="0"/>
      <w:marRight w:val="0"/>
      <w:marTop w:val="0"/>
      <w:marBottom w:val="0"/>
      <w:divBdr>
        <w:top w:val="none" w:sz="0" w:space="0" w:color="auto"/>
        <w:left w:val="none" w:sz="0" w:space="0" w:color="auto"/>
        <w:bottom w:val="none" w:sz="0" w:space="0" w:color="auto"/>
        <w:right w:val="none" w:sz="0" w:space="0" w:color="auto"/>
      </w:divBdr>
    </w:div>
    <w:div w:id="298655138">
      <w:bodyDiv w:val="1"/>
      <w:marLeft w:val="0"/>
      <w:marRight w:val="0"/>
      <w:marTop w:val="0"/>
      <w:marBottom w:val="0"/>
      <w:divBdr>
        <w:top w:val="none" w:sz="0" w:space="0" w:color="auto"/>
        <w:left w:val="none" w:sz="0" w:space="0" w:color="auto"/>
        <w:bottom w:val="none" w:sz="0" w:space="0" w:color="auto"/>
        <w:right w:val="none" w:sz="0" w:space="0" w:color="auto"/>
      </w:divBdr>
    </w:div>
    <w:div w:id="304512248">
      <w:bodyDiv w:val="1"/>
      <w:marLeft w:val="0"/>
      <w:marRight w:val="0"/>
      <w:marTop w:val="0"/>
      <w:marBottom w:val="0"/>
      <w:divBdr>
        <w:top w:val="none" w:sz="0" w:space="0" w:color="auto"/>
        <w:left w:val="none" w:sz="0" w:space="0" w:color="auto"/>
        <w:bottom w:val="none" w:sz="0" w:space="0" w:color="auto"/>
        <w:right w:val="none" w:sz="0" w:space="0" w:color="auto"/>
      </w:divBdr>
    </w:div>
    <w:div w:id="304941313">
      <w:bodyDiv w:val="1"/>
      <w:marLeft w:val="0"/>
      <w:marRight w:val="0"/>
      <w:marTop w:val="0"/>
      <w:marBottom w:val="0"/>
      <w:divBdr>
        <w:top w:val="none" w:sz="0" w:space="0" w:color="auto"/>
        <w:left w:val="none" w:sz="0" w:space="0" w:color="auto"/>
        <w:bottom w:val="none" w:sz="0" w:space="0" w:color="auto"/>
        <w:right w:val="none" w:sz="0" w:space="0" w:color="auto"/>
      </w:divBdr>
    </w:div>
    <w:div w:id="322248511">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30066580">
      <w:bodyDiv w:val="1"/>
      <w:marLeft w:val="0"/>
      <w:marRight w:val="0"/>
      <w:marTop w:val="0"/>
      <w:marBottom w:val="0"/>
      <w:divBdr>
        <w:top w:val="none" w:sz="0" w:space="0" w:color="auto"/>
        <w:left w:val="none" w:sz="0" w:space="0" w:color="auto"/>
        <w:bottom w:val="none" w:sz="0" w:space="0" w:color="auto"/>
        <w:right w:val="none" w:sz="0" w:space="0" w:color="auto"/>
      </w:divBdr>
    </w:div>
    <w:div w:id="333069027">
      <w:bodyDiv w:val="1"/>
      <w:marLeft w:val="0"/>
      <w:marRight w:val="0"/>
      <w:marTop w:val="0"/>
      <w:marBottom w:val="0"/>
      <w:divBdr>
        <w:top w:val="none" w:sz="0" w:space="0" w:color="auto"/>
        <w:left w:val="none" w:sz="0" w:space="0" w:color="auto"/>
        <w:bottom w:val="none" w:sz="0" w:space="0" w:color="auto"/>
        <w:right w:val="none" w:sz="0" w:space="0" w:color="auto"/>
      </w:divBdr>
    </w:div>
    <w:div w:id="334385647">
      <w:bodyDiv w:val="1"/>
      <w:marLeft w:val="0"/>
      <w:marRight w:val="0"/>
      <w:marTop w:val="0"/>
      <w:marBottom w:val="0"/>
      <w:divBdr>
        <w:top w:val="none" w:sz="0" w:space="0" w:color="auto"/>
        <w:left w:val="none" w:sz="0" w:space="0" w:color="auto"/>
        <w:bottom w:val="none" w:sz="0" w:space="0" w:color="auto"/>
        <w:right w:val="none" w:sz="0" w:space="0" w:color="auto"/>
      </w:divBdr>
    </w:div>
    <w:div w:id="350764065">
      <w:bodyDiv w:val="1"/>
      <w:marLeft w:val="0"/>
      <w:marRight w:val="0"/>
      <w:marTop w:val="0"/>
      <w:marBottom w:val="0"/>
      <w:divBdr>
        <w:top w:val="none" w:sz="0" w:space="0" w:color="auto"/>
        <w:left w:val="none" w:sz="0" w:space="0" w:color="auto"/>
        <w:bottom w:val="none" w:sz="0" w:space="0" w:color="auto"/>
        <w:right w:val="none" w:sz="0" w:space="0" w:color="auto"/>
      </w:divBdr>
    </w:div>
    <w:div w:id="355617823">
      <w:bodyDiv w:val="1"/>
      <w:marLeft w:val="0"/>
      <w:marRight w:val="0"/>
      <w:marTop w:val="0"/>
      <w:marBottom w:val="0"/>
      <w:divBdr>
        <w:top w:val="none" w:sz="0" w:space="0" w:color="auto"/>
        <w:left w:val="none" w:sz="0" w:space="0" w:color="auto"/>
        <w:bottom w:val="none" w:sz="0" w:space="0" w:color="auto"/>
        <w:right w:val="none" w:sz="0" w:space="0" w:color="auto"/>
      </w:divBdr>
    </w:div>
    <w:div w:id="357202019">
      <w:bodyDiv w:val="1"/>
      <w:marLeft w:val="0"/>
      <w:marRight w:val="0"/>
      <w:marTop w:val="0"/>
      <w:marBottom w:val="0"/>
      <w:divBdr>
        <w:top w:val="none" w:sz="0" w:space="0" w:color="auto"/>
        <w:left w:val="none" w:sz="0" w:space="0" w:color="auto"/>
        <w:bottom w:val="none" w:sz="0" w:space="0" w:color="auto"/>
        <w:right w:val="none" w:sz="0" w:space="0" w:color="auto"/>
      </w:divBdr>
    </w:div>
    <w:div w:id="361832438">
      <w:bodyDiv w:val="1"/>
      <w:marLeft w:val="0"/>
      <w:marRight w:val="0"/>
      <w:marTop w:val="0"/>
      <w:marBottom w:val="0"/>
      <w:divBdr>
        <w:top w:val="none" w:sz="0" w:space="0" w:color="auto"/>
        <w:left w:val="none" w:sz="0" w:space="0" w:color="auto"/>
        <w:bottom w:val="none" w:sz="0" w:space="0" w:color="auto"/>
        <w:right w:val="none" w:sz="0" w:space="0" w:color="auto"/>
      </w:divBdr>
    </w:div>
    <w:div w:id="365495761">
      <w:bodyDiv w:val="1"/>
      <w:marLeft w:val="0"/>
      <w:marRight w:val="0"/>
      <w:marTop w:val="0"/>
      <w:marBottom w:val="0"/>
      <w:divBdr>
        <w:top w:val="none" w:sz="0" w:space="0" w:color="auto"/>
        <w:left w:val="none" w:sz="0" w:space="0" w:color="auto"/>
        <w:bottom w:val="none" w:sz="0" w:space="0" w:color="auto"/>
        <w:right w:val="none" w:sz="0" w:space="0" w:color="auto"/>
      </w:divBdr>
    </w:div>
    <w:div w:id="370572979">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410128655">
      <w:bodyDiv w:val="1"/>
      <w:marLeft w:val="0"/>
      <w:marRight w:val="0"/>
      <w:marTop w:val="0"/>
      <w:marBottom w:val="0"/>
      <w:divBdr>
        <w:top w:val="none" w:sz="0" w:space="0" w:color="auto"/>
        <w:left w:val="none" w:sz="0" w:space="0" w:color="auto"/>
        <w:bottom w:val="none" w:sz="0" w:space="0" w:color="auto"/>
        <w:right w:val="none" w:sz="0" w:space="0" w:color="auto"/>
      </w:divBdr>
    </w:div>
    <w:div w:id="411240135">
      <w:bodyDiv w:val="1"/>
      <w:marLeft w:val="0"/>
      <w:marRight w:val="0"/>
      <w:marTop w:val="0"/>
      <w:marBottom w:val="0"/>
      <w:divBdr>
        <w:top w:val="none" w:sz="0" w:space="0" w:color="auto"/>
        <w:left w:val="none" w:sz="0" w:space="0" w:color="auto"/>
        <w:bottom w:val="none" w:sz="0" w:space="0" w:color="auto"/>
        <w:right w:val="none" w:sz="0" w:space="0" w:color="auto"/>
      </w:divBdr>
    </w:div>
    <w:div w:id="412359072">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19066131">
      <w:bodyDiv w:val="1"/>
      <w:marLeft w:val="0"/>
      <w:marRight w:val="0"/>
      <w:marTop w:val="0"/>
      <w:marBottom w:val="0"/>
      <w:divBdr>
        <w:top w:val="none" w:sz="0" w:space="0" w:color="auto"/>
        <w:left w:val="none" w:sz="0" w:space="0" w:color="auto"/>
        <w:bottom w:val="none" w:sz="0" w:space="0" w:color="auto"/>
        <w:right w:val="none" w:sz="0" w:space="0" w:color="auto"/>
      </w:divBdr>
    </w:div>
    <w:div w:id="419912158">
      <w:bodyDiv w:val="1"/>
      <w:marLeft w:val="0"/>
      <w:marRight w:val="0"/>
      <w:marTop w:val="0"/>
      <w:marBottom w:val="0"/>
      <w:divBdr>
        <w:top w:val="none" w:sz="0" w:space="0" w:color="auto"/>
        <w:left w:val="none" w:sz="0" w:space="0" w:color="auto"/>
        <w:bottom w:val="none" w:sz="0" w:space="0" w:color="auto"/>
        <w:right w:val="none" w:sz="0" w:space="0" w:color="auto"/>
      </w:divBdr>
    </w:div>
    <w:div w:id="424422541">
      <w:bodyDiv w:val="1"/>
      <w:marLeft w:val="0"/>
      <w:marRight w:val="0"/>
      <w:marTop w:val="0"/>
      <w:marBottom w:val="0"/>
      <w:divBdr>
        <w:top w:val="none" w:sz="0" w:space="0" w:color="auto"/>
        <w:left w:val="none" w:sz="0" w:space="0" w:color="auto"/>
        <w:bottom w:val="none" w:sz="0" w:space="0" w:color="auto"/>
        <w:right w:val="none" w:sz="0" w:space="0" w:color="auto"/>
      </w:divBdr>
    </w:div>
    <w:div w:id="424423421">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26269929">
      <w:bodyDiv w:val="1"/>
      <w:marLeft w:val="0"/>
      <w:marRight w:val="0"/>
      <w:marTop w:val="0"/>
      <w:marBottom w:val="0"/>
      <w:divBdr>
        <w:top w:val="none" w:sz="0" w:space="0" w:color="auto"/>
        <w:left w:val="none" w:sz="0" w:space="0" w:color="auto"/>
        <w:bottom w:val="none" w:sz="0" w:space="0" w:color="auto"/>
        <w:right w:val="none" w:sz="0" w:space="0" w:color="auto"/>
      </w:divBdr>
    </w:div>
    <w:div w:id="434863436">
      <w:bodyDiv w:val="1"/>
      <w:marLeft w:val="0"/>
      <w:marRight w:val="0"/>
      <w:marTop w:val="0"/>
      <w:marBottom w:val="0"/>
      <w:divBdr>
        <w:top w:val="none" w:sz="0" w:space="0" w:color="auto"/>
        <w:left w:val="none" w:sz="0" w:space="0" w:color="auto"/>
        <w:bottom w:val="none" w:sz="0" w:space="0" w:color="auto"/>
        <w:right w:val="none" w:sz="0" w:space="0" w:color="auto"/>
      </w:divBdr>
    </w:div>
    <w:div w:id="440416617">
      <w:bodyDiv w:val="1"/>
      <w:marLeft w:val="0"/>
      <w:marRight w:val="0"/>
      <w:marTop w:val="0"/>
      <w:marBottom w:val="0"/>
      <w:divBdr>
        <w:top w:val="none" w:sz="0" w:space="0" w:color="auto"/>
        <w:left w:val="none" w:sz="0" w:space="0" w:color="auto"/>
        <w:bottom w:val="none" w:sz="0" w:space="0" w:color="auto"/>
        <w:right w:val="none" w:sz="0" w:space="0" w:color="auto"/>
      </w:divBdr>
    </w:div>
    <w:div w:id="449398286">
      <w:bodyDiv w:val="1"/>
      <w:marLeft w:val="0"/>
      <w:marRight w:val="0"/>
      <w:marTop w:val="0"/>
      <w:marBottom w:val="0"/>
      <w:divBdr>
        <w:top w:val="none" w:sz="0" w:space="0" w:color="auto"/>
        <w:left w:val="none" w:sz="0" w:space="0" w:color="auto"/>
        <w:bottom w:val="none" w:sz="0" w:space="0" w:color="auto"/>
        <w:right w:val="none" w:sz="0" w:space="0" w:color="auto"/>
      </w:divBdr>
    </w:div>
    <w:div w:id="451368839">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63887516">
      <w:bodyDiv w:val="1"/>
      <w:marLeft w:val="0"/>
      <w:marRight w:val="0"/>
      <w:marTop w:val="0"/>
      <w:marBottom w:val="0"/>
      <w:divBdr>
        <w:top w:val="none" w:sz="0" w:space="0" w:color="auto"/>
        <w:left w:val="none" w:sz="0" w:space="0" w:color="auto"/>
        <w:bottom w:val="none" w:sz="0" w:space="0" w:color="auto"/>
        <w:right w:val="none" w:sz="0" w:space="0" w:color="auto"/>
      </w:divBdr>
    </w:div>
    <w:div w:id="473261103">
      <w:bodyDiv w:val="1"/>
      <w:marLeft w:val="0"/>
      <w:marRight w:val="0"/>
      <w:marTop w:val="0"/>
      <w:marBottom w:val="0"/>
      <w:divBdr>
        <w:top w:val="none" w:sz="0" w:space="0" w:color="auto"/>
        <w:left w:val="none" w:sz="0" w:space="0" w:color="auto"/>
        <w:bottom w:val="none" w:sz="0" w:space="0" w:color="auto"/>
        <w:right w:val="none" w:sz="0" w:space="0" w:color="auto"/>
      </w:divBdr>
    </w:div>
    <w:div w:id="474297323">
      <w:bodyDiv w:val="1"/>
      <w:marLeft w:val="0"/>
      <w:marRight w:val="0"/>
      <w:marTop w:val="0"/>
      <w:marBottom w:val="0"/>
      <w:divBdr>
        <w:top w:val="none" w:sz="0" w:space="0" w:color="auto"/>
        <w:left w:val="none" w:sz="0" w:space="0" w:color="auto"/>
        <w:bottom w:val="none" w:sz="0" w:space="0" w:color="auto"/>
        <w:right w:val="none" w:sz="0" w:space="0" w:color="auto"/>
      </w:divBdr>
    </w:div>
    <w:div w:id="475339045">
      <w:bodyDiv w:val="1"/>
      <w:marLeft w:val="0"/>
      <w:marRight w:val="0"/>
      <w:marTop w:val="0"/>
      <w:marBottom w:val="0"/>
      <w:divBdr>
        <w:top w:val="none" w:sz="0" w:space="0" w:color="auto"/>
        <w:left w:val="none" w:sz="0" w:space="0" w:color="auto"/>
        <w:bottom w:val="none" w:sz="0" w:space="0" w:color="auto"/>
        <w:right w:val="none" w:sz="0" w:space="0" w:color="auto"/>
      </w:divBdr>
    </w:div>
    <w:div w:id="476604167">
      <w:bodyDiv w:val="1"/>
      <w:marLeft w:val="0"/>
      <w:marRight w:val="0"/>
      <w:marTop w:val="0"/>
      <w:marBottom w:val="0"/>
      <w:divBdr>
        <w:top w:val="none" w:sz="0" w:space="0" w:color="auto"/>
        <w:left w:val="none" w:sz="0" w:space="0" w:color="auto"/>
        <w:bottom w:val="none" w:sz="0" w:space="0" w:color="auto"/>
        <w:right w:val="none" w:sz="0" w:space="0" w:color="auto"/>
      </w:divBdr>
    </w:div>
    <w:div w:id="481502540">
      <w:bodyDiv w:val="1"/>
      <w:marLeft w:val="0"/>
      <w:marRight w:val="0"/>
      <w:marTop w:val="0"/>
      <w:marBottom w:val="0"/>
      <w:divBdr>
        <w:top w:val="none" w:sz="0" w:space="0" w:color="auto"/>
        <w:left w:val="none" w:sz="0" w:space="0" w:color="auto"/>
        <w:bottom w:val="none" w:sz="0" w:space="0" w:color="auto"/>
        <w:right w:val="none" w:sz="0" w:space="0" w:color="auto"/>
      </w:divBdr>
    </w:div>
    <w:div w:id="490175928">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496960318">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06135959">
      <w:bodyDiv w:val="1"/>
      <w:marLeft w:val="0"/>
      <w:marRight w:val="0"/>
      <w:marTop w:val="0"/>
      <w:marBottom w:val="0"/>
      <w:divBdr>
        <w:top w:val="none" w:sz="0" w:space="0" w:color="auto"/>
        <w:left w:val="none" w:sz="0" w:space="0" w:color="auto"/>
        <w:bottom w:val="none" w:sz="0" w:space="0" w:color="auto"/>
        <w:right w:val="none" w:sz="0" w:space="0" w:color="auto"/>
      </w:divBdr>
    </w:div>
    <w:div w:id="527257802">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27453779">
      <w:bodyDiv w:val="1"/>
      <w:marLeft w:val="0"/>
      <w:marRight w:val="0"/>
      <w:marTop w:val="0"/>
      <w:marBottom w:val="0"/>
      <w:divBdr>
        <w:top w:val="none" w:sz="0" w:space="0" w:color="auto"/>
        <w:left w:val="none" w:sz="0" w:space="0" w:color="auto"/>
        <w:bottom w:val="none" w:sz="0" w:space="0" w:color="auto"/>
        <w:right w:val="none" w:sz="0" w:space="0" w:color="auto"/>
      </w:divBdr>
    </w:div>
    <w:div w:id="528496547">
      <w:bodyDiv w:val="1"/>
      <w:marLeft w:val="0"/>
      <w:marRight w:val="0"/>
      <w:marTop w:val="0"/>
      <w:marBottom w:val="0"/>
      <w:divBdr>
        <w:top w:val="none" w:sz="0" w:space="0" w:color="auto"/>
        <w:left w:val="none" w:sz="0" w:space="0" w:color="auto"/>
        <w:bottom w:val="none" w:sz="0" w:space="0" w:color="auto"/>
        <w:right w:val="none" w:sz="0" w:space="0" w:color="auto"/>
      </w:divBdr>
    </w:div>
    <w:div w:id="532156643">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39510798">
      <w:bodyDiv w:val="1"/>
      <w:marLeft w:val="0"/>
      <w:marRight w:val="0"/>
      <w:marTop w:val="0"/>
      <w:marBottom w:val="0"/>
      <w:divBdr>
        <w:top w:val="none" w:sz="0" w:space="0" w:color="auto"/>
        <w:left w:val="none" w:sz="0" w:space="0" w:color="auto"/>
        <w:bottom w:val="none" w:sz="0" w:space="0" w:color="auto"/>
        <w:right w:val="none" w:sz="0" w:space="0" w:color="auto"/>
      </w:divBdr>
    </w:div>
    <w:div w:id="550772166">
      <w:bodyDiv w:val="1"/>
      <w:marLeft w:val="0"/>
      <w:marRight w:val="0"/>
      <w:marTop w:val="0"/>
      <w:marBottom w:val="0"/>
      <w:divBdr>
        <w:top w:val="none" w:sz="0" w:space="0" w:color="auto"/>
        <w:left w:val="none" w:sz="0" w:space="0" w:color="auto"/>
        <w:bottom w:val="none" w:sz="0" w:space="0" w:color="auto"/>
        <w:right w:val="none" w:sz="0" w:space="0" w:color="auto"/>
      </w:divBdr>
    </w:div>
    <w:div w:id="550927076">
      <w:bodyDiv w:val="1"/>
      <w:marLeft w:val="0"/>
      <w:marRight w:val="0"/>
      <w:marTop w:val="0"/>
      <w:marBottom w:val="0"/>
      <w:divBdr>
        <w:top w:val="none" w:sz="0" w:space="0" w:color="auto"/>
        <w:left w:val="none" w:sz="0" w:space="0" w:color="auto"/>
        <w:bottom w:val="none" w:sz="0" w:space="0" w:color="auto"/>
        <w:right w:val="none" w:sz="0" w:space="0" w:color="auto"/>
      </w:divBdr>
    </w:div>
    <w:div w:id="555823125">
      <w:bodyDiv w:val="1"/>
      <w:marLeft w:val="0"/>
      <w:marRight w:val="0"/>
      <w:marTop w:val="0"/>
      <w:marBottom w:val="0"/>
      <w:divBdr>
        <w:top w:val="none" w:sz="0" w:space="0" w:color="auto"/>
        <w:left w:val="none" w:sz="0" w:space="0" w:color="auto"/>
        <w:bottom w:val="none" w:sz="0" w:space="0" w:color="auto"/>
        <w:right w:val="none" w:sz="0" w:space="0" w:color="auto"/>
      </w:divBdr>
    </w:div>
    <w:div w:id="558782523">
      <w:bodyDiv w:val="1"/>
      <w:marLeft w:val="0"/>
      <w:marRight w:val="0"/>
      <w:marTop w:val="0"/>
      <w:marBottom w:val="0"/>
      <w:divBdr>
        <w:top w:val="none" w:sz="0" w:space="0" w:color="auto"/>
        <w:left w:val="none" w:sz="0" w:space="0" w:color="auto"/>
        <w:bottom w:val="none" w:sz="0" w:space="0" w:color="auto"/>
        <w:right w:val="none" w:sz="0" w:space="0" w:color="auto"/>
      </w:divBdr>
    </w:div>
    <w:div w:id="560794514">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67614870">
      <w:bodyDiv w:val="1"/>
      <w:marLeft w:val="0"/>
      <w:marRight w:val="0"/>
      <w:marTop w:val="0"/>
      <w:marBottom w:val="0"/>
      <w:divBdr>
        <w:top w:val="none" w:sz="0" w:space="0" w:color="auto"/>
        <w:left w:val="none" w:sz="0" w:space="0" w:color="auto"/>
        <w:bottom w:val="none" w:sz="0" w:space="0" w:color="auto"/>
        <w:right w:val="none" w:sz="0" w:space="0" w:color="auto"/>
      </w:divBdr>
    </w:div>
    <w:div w:id="574244325">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585462749">
      <w:bodyDiv w:val="1"/>
      <w:marLeft w:val="0"/>
      <w:marRight w:val="0"/>
      <w:marTop w:val="0"/>
      <w:marBottom w:val="0"/>
      <w:divBdr>
        <w:top w:val="none" w:sz="0" w:space="0" w:color="auto"/>
        <w:left w:val="none" w:sz="0" w:space="0" w:color="auto"/>
        <w:bottom w:val="none" w:sz="0" w:space="0" w:color="auto"/>
        <w:right w:val="none" w:sz="0" w:space="0" w:color="auto"/>
      </w:divBdr>
    </w:div>
    <w:div w:id="590046888">
      <w:bodyDiv w:val="1"/>
      <w:marLeft w:val="0"/>
      <w:marRight w:val="0"/>
      <w:marTop w:val="0"/>
      <w:marBottom w:val="0"/>
      <w:divBdr>
        <w:top w:val="none" w:sz="0" w:space="0" w:color="auto"/>
        <w:left w:val="none" w:sz="0" w:space="0" w:color="auto"/>
        <w:bottom w:val="none" w:sz="0" w:space="0" w:color="auto"/>
        <w:right w:val="none" w:sz="0" w:space="0" w:color="auto"/>
      </w:divBdr>
    </w:div>
    <w:div w:id="594287947">
      <w:bodyDiv w:val="1"/>
      <w:marLeft w:val="0"/>
      <w:marRight w:val="0"/>
      <w:marTop w:val="0"/>
      <w:marBottom w:val="0"/>
      <w:divBdr>
        <w:top w:val="none" w:sz="0" w:space="0" w:color="auto"/>
        <w:left w:val="none" w:sz="0" w:space="0" w:color="auto"/>
        <w:bottom w:val="none" w:sz="0" w:space="0" w:color="auto"/>
        <w:right w:val="none" w:sz="0" w:space="0" w:color="auto"/>
      </w:divBdr>
    </w:div>
    <w:div w:id="597713013">
      <w:bodyDiv w:val="1"/>
      <w:marLeft w:val="0"/>
      <w:marRight w:val="0"/>
      <w:marTop w:val="0"/>
      <w:marBottom w:val="0"/>
      <w:divBdr>
        <w:top w:val="none" w:sz="0" w:space="0" w:color="auto"/>
        <w:left w:val="none" w:sz="0" w:space="0" w:color="auto"/>
        <w:bottom w:val="none" w:sz="0" w:space="0" w:color="auto"/>
        <w:right w:val="none" w:sz="0" w:space="0" w:color="auto"/>
      </w:divBdr>
    </w:div>
    <w:div w:id="604574844">
      <w:bodyDiv w:val="1"/>
      <w:marLeft w:val="0"/>
      <w:marRight w:val="0"/>
      <w:marTop w:val="0"/>
      <w:marBottom w:val="0"/>
      <w:divBdr>
        <w:top w:val="none" w:sz="0" w:space="0" w:color="auto"/>
        <w:left w:val="none" w:sz="0" w:space="0" w:color="auto"/>
        <w:bottom w:val="none" w:sz="0" w:space="0" w:color="auto"/>
        <w:right w:val="none" w:sz="0" w:space="0" w:color="auto"/>
      </w:divBdr>
    </w:div>
    <w:div w:id="610935732">
      <w:bodyDiv w:val="1"/>
      <w:marLeft w:val="0"/>
      <w:marRight w:val="0"/>
      <w:marTop w:val="0"/>
      <w:marBottom w:val="0"/>
      <w:divBdr>
        <w:top w:val="none" w:sz="0" w:space="0" w:color="auto"/>
        <w:left w:val="none" w:sz="0" w:space="0" w:color="auto"/>
        <w:bottom w:val="none" w:sz="0" w:space="0" w:color="auto"/>
        <w:right w:val="none" w:sz="0" w:space="0" w:color="auto"/>
      </w:divBdr>
    </w:div>
    <w:div w:id="617687006">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3030749">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673342668">
      <w:bodyDiv w:val="1"/>
      <w:marLeft w:val="0"/>
      <w:marRight w:val="0"/>
      <w:marTop w:val="0"/>
      <w:marBottom w:val="0"/>
      <w:divBdr>
        <w:top w:val="none" w:sz="0" w:space="0" w:color="auto"/>
        <w:left w:val="none" w:sz="0" w:space="0" w:color="auto"/>
        <w:bottom w:val="none" w:sz="0" w:space="0" w:color="auto"/>
        <w:right w:val="none" w:sz="0" w:space="0" w:color="auto"/>
      </w:divBdr>
    </w:div>
    <w:div w:id="673458777">
      <w:bodyDiv w:val="1"/>
      <w:marLeft w:val="0"/>
      <w:marRight w:val="0"/>
      <w:marTop w:val="0"/>
      <w:marBottom w:val="0"/>
      <w:divBdr>
        <w:top w:val="none" w:sz="0" w:space="0" w:color="auto"/>
        <w:left w:val="none" w:sz="0" w:space="0" w:color="auto"/>
        <w:bottom w:val="none" w:sz="0" w:space="0" w:color="auto"/>
        <w:right w:val="none" w:sz="0" w:space="0" w:color="auto"/>
      </w:divBdr>
    </w:div>
    <w:div w:id="675116656">
      <w:bodyDiv w:val="1"/>
      <w:marLeft w:val="0"/>
      <w:marRight w:val="0"/>
      <w:marTop w:val="0"/>
      <w:marBottom w:val="0"/>
      <w:divBdr>
        <w:top w:val="none" w:sz="0" w:space="0" w:color="auto"/>
        <w:left w:val="none" w:sz="0" w:space="0" w:color="auto"/>
        <w:bottom w:val="none" w:sz="0" w:space="0" w:color="auto"/>
        <w:right w:val="none" w:sz="0" w:space="0" w:color="auto"/>
      </w:divBdr>
    </w:div>
    <w:div w:id="677390694">
      <w:bodyDiv w:val="1"/>
      <w:marLeft w:val="0"/>
      <w:marRight w:val="0"/>
      <w:marTop w:val="0"/>
      <w:marBottom w:val="0"/>
      <w:divBdr>
        <w:top w:val="none" w:sz="0" w:space="0" w:color="auto"/>
        <w:left w:val="none" w:sz="0" w:space="0" w:color="auto"/>
        <w:bottom w:val="none" w:sz="0" w:space="0" w:color="auto"/>
        <w:right w:val="none" w:sz="0" w:space="0" w:color="auto"/>
      </w:divBdr>
    </w:div>
    <w:div w:id="684943528">
      <w:bodyDiv w:val="1"/>
      <w:marLeft w:val="0"/>
      <w:marRight w:val="0"/>
      <w:marTop w:val="0"/>
      <w:marBottom w:val="0"/>
      <w:divBdr>
        <w:top w:val="none" w:sz="0" w:space="0" w:color="auto"/>
        <w:left w:val="none" w:sz="0" w:space="0" w:color="auto"/>
        <w:bottom w:val="none" w:sz="0" w:space="0" w:color="auto"/>
        <w:right w:val="none" w:sz="0" w:space="0" w:color="auto"/>
      </w:divBdr>
    </w:div>
    <w:div w:id="691955090">
      <w:bodyDiv w:val="1"/>
      <w:marLeft w:val="0"/>
      <w:marRight w:val="0"/>
      <w:marTop w:val="0"/>
      <w:marBottom w:val="0"/>
      <w:divBdr>
        <w:top w:val="none" w:sz="0" w:space="0" w:color="auto"/>
        <w:left w:val="none" w:sz="0" w:space="0" w:color="auto"/>
        <w:bottom w:val="none" w:sz="0" w:space="0" w:color="auto"/>
        <w:right w:val="none" w:sz="0" w:space="0" w:color="auto"/>
      </w:divBdr>
    </w:div>
    <w:div w:id="693842915">
      <w:bodyDiv w:val="1"/>
      <w:marLeft w:val="0"/>
      <w:marRight w:val="0"/>
      <w:marTop w:val="0"/>
      <w:marBottom w:val="0"/>
      <w:divBdr>
        <w:top w:val="none" w:sz="0" w:space="0" w:color="auto"/>
        <w:left w:val="none" w:sz="0" w:space="0" w:color="auto"/>
        <w:bottom w:val="none" w:sz="0" w:space="0" w:color="auto"/>
        <w:right w:val="none" w:sz="0" w:space="0" w:color="auto"/>
      </w:divBdr>
    </w:div>
    <w:div w:id="697121012">
      <w:bodyDiv w:val="1"/>
      <w:marLeft w:val="0"/>
      <w:marRight w:val="0"/>
      <w:marTop w:val="0"/>
      <w:marBottom w:val="0"/>
      <w:divBdr>
        <w:top w:val="none" w:sz="0" w:space="0" w:color="auto"/>
        <w:left w:val="none" w:sz="0" w:space="0" w:color="auto"/>
        <w:bottom w:val="none" w:sz="0" w:space="0" w:color="auto"/>
        <w:right w:val="none" w:sz="0" w:space="0" w:color="auto"/>
      </w:divBdr>
    </w:div>
    <w:div w:id="699089561">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08527662">
      <w:bodyDiv w:val="1"/>
      <w:marLeft w:val="0"/>
      <w:marRight w:val="0"/>
      <w:marTop w:val="0"/>
      <w:marBottom w:val="0"/>
      <w:divBdr>
        <w:top w:val="none" w:sz="0" w:space="0" w:color="auto"/>
        <w:left w:val="none" w:sz="0" w:space="0" w:color="auto"/>
        <w:bottom w:val="none" w:sz="0" w:space="0" w:color="auto"/>
        <w:right w:val="none" w:sz="0" w:space="0" w:color="auto"/>
      </w:divBdr>
    </w:div>
    <w:div w:id="719473138">
      <w:bodyDiv w:val="1"/>
      <w:marLeft w:val="0"/>
      <w:marRight w:val="0"/>
      <w:marTop w:val="0"/>
      <w:marBottom w:val="0"/>
      <w:divBdr>
        <w:top w:val="none" w:sz="0" w:space="0" w:color="auto"/>
        <w:left w:val="none" w:sz="0" w:space="0" w:color="auto"/>
        <w:bottom w:val="none" w:sz="0" w:space="0" w:color="auto"/>
        <w:right w:val="none" w:sz="0" w:space="0" w:color="auto"/>
      </w:divBdr>
    </w:div>
    <w:div w:id="724527998">
      <w:bodyDiv w:val="1"/>
      <w:marLeft w:val="0"/>
      <w:marRight w:val="0"/>
      <w:marTop w:val="0"/>
      <w:marBottom w:val="0"/>
      <w:divBdr>
        <w:top w:val="none" w:sz="0" w:space="0" w:color="auto"/>
        <w:left w:val="none" w:sz="0" w:space="0" w:color="auto"/>
        <w:bottom w:val="none" w:sz="0" w:space="0" w:color="auto"/>
        <w:right w:val="none" w:sz="0" w:space="0" w:color="auto"/>
      </w:divBdr>
    </w:div>
    <w:div w:id="729042333">
      <w:bodyDiv w:val="1"/>
      <w:marLeft w:val="0"/>
      <w:marRight w:val="0"/>
      <w:marTop w:val="0"/>
      <w:marBottom w:val="0"/>
      <w:divBdr>
        <w:top w:val="none" w:sz="0" w:space="0" w:color="auto"/>
        <w:left w:val="none" w:sz="0" w:space="0" w:color="auto"/>
        <w:bottom w:val="none" w:sz="0" w:space="0" w:color="auto"/>
        <w:right w:val="none" w:sz="0" w:space="0" w:color="auto"/>
      </w:divBdr>
    </w:div>
    <w:div w:id="729185528">
      <w:bodyDiv w:val="1"/>
      <w:marLeft w:val="0"/>
      <w:marRight w:val="0"/>
      <w:marTop w:val="0"/>
      <w:marBottom w:val="0"/>
      <w:divBdr>
        <w:top w:val="none" w:sz="0" w:space="0" w:color="auto"/>
        <w:left w:val="none" w:sz="0" w:space="0" w:color="auto"/>
        <w:bottom w:val="none" w:sz="0" w:space="0" w:color="auto"/>
        <w:right w:val="none" w:sz="0" w:space="0" w:color="auto"/>
      </w:divBdr>
    </w:div>
    <w:div w:id="740055296">
      <w:bodyDiv w:val="1"/>
      <w:marLeft w:val="0"/>
      <w:marRight w:val="0"/>
      <w:marTop w:val="0"/>
      <w:marBottom w:val="0"/>
      <w:divBdr>
        <w:top w:val="none" w:sz="0" w:space="0" w:color="auto"/>
        <w:left w:val="none" w:sz="0" w:space="0" w:color="auto"/>
        <w:bottom w:val="none" w:sz="0" w:space="0" w:color="auto"/>
        <w:right w:val="none" w:sz="0" w:space="0" w:color="auto"/>
      </w:divBdr>
    </w:div>
    <w:div w:id="744692565">
      <w:bodyDiv w:val="1"/>
      <w:marLeft w:val="0"/>
      <w:marRight w:val="0"/>
      <w:marTop w:val="0"/>
      <w:marBottom w:val="0"/>
      <w:divBdr>
        <w:top w:val="none" w:sz="0" w:space="0" w:color="auto"/>
        <w:left w:val="none" w:sz="0" w:space="0" w:color="auto"/>
        <w:bottom w:val="none" w:sz="0" w:space="0" w:color="auto"/>
        <w:right w:val="none" w:sz="0" w:space="0" w:color="auto"/>
      </w:divBdr>
    </w:div>
    <w:div w:id="746849250">
      <w:bodyDiv w:val="1"/>
      <w:marLeft w:val="0"/>
      <w:marRight w:val="0"/>
      <w:marTop w:val="0"/>
      <w:marBottom w:val="0"/>
      <w:divBdr>
        <w:top w:val="none" w:sz="0" w:space="0" w:color="auto"/>
        <w:left w:val="none" w:sz="0" w:space="0" w:color="auto"/>
        <w:bottom w:val="none" w:sz="0" w:space="0" w:color="auto"/>
        <w:right w:val="none" w:sz="0" w:space="0" w:color="auto"/>
      </w:divBdr>
    </w:div>
    <w:div w:id="747917960">
      <w:bodyDiv w:val="1"/>
      <w:marLeft w:val="0"/>
      <w:marRight w:val="0"/>
      <w:marTop w:val="0"/>
      <w:marBottom w:val="0"/>
      <w:divBdr>
        <w:top w:val="none" w:sz="0" w:space="0" w:color="auto"/>
        <w:left w:val="none" w:sz="0" w:space="0" w:color="auto"/>
        <w:bottom w:val="none" w:sz="0" w:space="0" w:color="auto"/>
        <w:right w:val="none" w:sz="0" w:space="0" w:color="auto"/>
      </w:divBdr>
    </w:div>
    <w:div w:id="750351138">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3788948">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780222226">
      <w:bodyDiv w:val="1"/>
      <w:marLeft w:val="0"/>
      <w:marRight w:val="0"/>
      <w:marTop w:val="0"/>
      <w:marBottom w:val="0"/>
      <w:divBdr>
        <w:top w:val="none" w:sz="0" w:space="0" w:color="auto"/>
        <w:left w:val="none" w:sz="0" w:space="0" w:color="auto"/>
        <w:bottom w:val="none" w:sz="0" w:space="0" w:color="auto"/>
        <w:right w:val="none" w:sz="0" w:space="0" w:color="auto"/>
      </w:divBdr>
    </w:div>
    <w:div w:id="789326395">
      <w:bodyDiv w:val="1"/>
      <w:marLeft w:val="0"/>
      <w:marRight w:val="0"/>
      <w:marTop w:val="0"/>
      <w:marBottom w:val="0"/>
      <w:divBdr>
        <w:top w:val="none" w:sz="0" w:space="0" w:color="auto"/>
        <w:left w:val="none" w:sz="0" w:space="0" w:color="auto"/>
        <w:bottom w:val="none" w:sz="0" w:space="0" w:color="auto"/>
        <w:right w:val="none" w:sz="0" w:space="0" w:color="auto"/>
      </w:divBdr>
    </w:div>
    <w:div w:id="79961289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09249054">
      <w:bodyDiv w:val="1"/>
      <w:marLeft w:val="0"/>
      <w:marRight w:val="0"/>
      <w:marTop w:val="0"/>
      <w:marBottom w:val="0"/>
      <w:divBdr>
        <w:top w:val="none" w:sz="0" w:space="0" w:color="auto"/>
        <w:left w:val="none" w:sz="0" w:space="0" w:color="auto"/>
        <w:bottom w:val="none" w:sz="0" w:space="0" w:color="auto"/>
        <w:right w:val="none" w:sz="0" w:space="0" w:color="auto"/>
      </w:divBdr>
    </w:div>
    <w:div w:id="814568773">
      <w:bodyDiv w:val="1"/>
      <w:marLeft w:val="0"/>
      <w:marRight w:val="0"/>
      <w:marTop w:val="0"/>
      <w:marBottom w:val="0"/>
      <w:divBdr>
        <w:top w:val="none" w:sz="0" w:space="0" w:color="auto"/>
        <w:left w:val="none" w:sz="0" w:space="0" w:color="auto"/>
        <w:bottom w:val="none" w:sz="0" w:space="0" w:color="auto"/>
        <w:right w:val="none" w:sz="0" w:space="0" w:color="auto"/>
      </w:divBdr>
    </w:div>
    <w:div w:id="824515024">
      <w:bodyDiv w:val="1"/>
      <w:marLeft w:val="0"/>
      <w:marRight w:val="0"/>
      <w:marTop w:val="0"/>
      <w:marBottom w:val="0"/>
      <w:divBdr>
        <w:top w:val="none" w:sz="0" w:space="0" w:color="auto"/>
        <w:left w:val="none" w:sz="0" w:space="0" w:color="auto"/>
        <w:bottom w:val="none" w:sz="0" w:space="0" w:color="auto"/>
        <w:right w:val="none" w:sz="0" w:space="0" w:color="auto"/>
      </w:divBdr>
    </w:div>
    <w:div w:id="827598735">
      <w:bodyDiv w:val="1"/>
      <w:marLeft w:val="0"/>
      <w:marRight w:val="0"/>
      <w:marTop w:val="0"/>
      <w:marBottom w:val="0"/>
      <w:divBdr>
        <w:top w:val="none" w:sz="0" w:space="0" w:color="auto"/>
        <w:left w:val="none" w:sz="0" w:space="0" w:color="auto"/>
        <w:bottom w:val="none" w:sz="0" w:space="0" w:color="auto"/>
        <w:right w:val="none" w:sz="0" w:space="0" w:color="auto"/>
      </w:divBdr>
    </w:div>
    <w:div w:id="833034553">
      <w:bodyDiv w:val="1"/>
      <w:marLeft w:val="0"/>
      <w:marRight w:val="0"/>
      <w:marTop w:val="0"/>
      <w:marBottom w:val="0"/>
      <w:divBdr>
        <w:top w:val="none" w:sz="0" w:space="0" w:color="auto"/>
        <w:left w:val="none" w:sz="0" w:space="0" w:color="auto"/>
        <w:bottom w:val="none" w:sz="0" w:space="0" w:color="auto"/>
        <w:right w:val="none" w:sz="0" w:space="0" w:color="auto"/>
      </w:divBdr>
    </w:div>
    <w:div w:id="836727707">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3939690">
      <w:bodyDiv w:val="1"/>
      <w:marLeft w:val="0"/>
      <w:marRight w:val="0"/>
      <w:marTop w:val="0"/>
      <w:marBottom w:val="0"/>
      <w:divBdr>
        <w:top w:val="none" w:sz="0" w:space="0" w:color="auto"/>
        <w:left w:val="none" w:sz="0" w:space="0" w:color="auto"/>
        <w:bottom w:val="none" w:sz="0" w:space="0" w:color="auto"/>
        <w:right w:val="none" w:sz="0" w:space="0" w:color="auto"/>
      </w:divBdr>
    </w:div>
    <w:div w:id="846359993">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49831037">
      <w:bodyDiv w:val="1"/>
      <w:marLeft w:val="0"/>
      <w:marRight w:val="0"/>
      <w:marTop w:val="0"/>
      <w:marBottom w:val="0"/>
      <w:divBdr>
        <w:top w:val="none" w:sz="0" w:space="0" w:color="auto"/>
        <w:left w:val="none" w:sz="0" w:space="0" w:color="auto"/>
        <w:bottom w:val="none" w:sz="0" w:space="0" w:color="auto"/>
        <w:right w:val="none" w:sz="0" w:space="0" w:color="auto"/>
      </w:divBdr>
    </w:div>
    <w:div w:id="866523361">
      <w:bodyDiv w:val="1"/>
      <w:marLeft w:val="0"/>
      <w:marRight w:val="0"/>
      <w:marTop w:val="0"/>
      <w:marBottom w:val="0"/>
      <w:divBdr>
        <w:top w:val="none" w:sz="0" w:space="0" w:color="auto"/>
        <w:left w:val="none" w:sz="0" w:space="0" w:color="auto"/>
        <w:bottom w:val="none" w:sz="0" w:space="0" w:color="auto"/>
        <w:right w:val="none" w:sz="0" w:space="0" w:color="auto"/>
      </w:divBdr>
    </w:div>
    <w:div w:id="867985966">
      <w:bodyDiv w:val="1"/>
      <w:marLeft w:val="0"/>
      <w:marRight w:val="0"/>
      <w:marTop w:val="0"/>
      <w:marBottom w:val="0"/>
      <w:divBdr>
        <w:top w:val="none" w:sz="0" w:space="0" w:color="auto"/>
        <w:left w:val="none" w:sz="0" w:space="0" w:color="auto"/>
        <w:bottom w:val="none" w:sz="0" w:space="0" w:color="auto"/>
        <w:right w:val="none" w:sz="0" w:space="0" w:color="auto"/>
      </w:divBdr>
    </w:div>
    <w:div w:id="869338496">
      <w:bodyDiv w:val="1"/>
      <w:marLeft w:val="0"/>
      <w:marRight w:val="0"/>
      <w:marTop w:val="0"/>
      <w:marBottom w:val="0"/>
      <w:divBdr>
        <w:top w:val="none" w:sz="0" w:space="0" w:color="auto"/>
        <w:left w:val="none" w:sz="0" w:space="0" w:color="auto"/>
        <w:bottom w:val="none" w:sz="0" w:space="0" w:color="auto"/>
        <w:right w:val="none" w:sz="0" w:space="0" w:color="auto"/>
      </w:divBdr>
    </w:div>
    <w:div w:id="872765706">
      <w:bodyDiv w:val="1"/>
      <w:marLeft w:val="0"/>
      <w:marRight w:val="0"/>
      <w:marTop w:val="0"/>
      <w:marBottom w:val="0"/>
      <w:divBdr>
        <w:top w:val="none" w:sz="0" w:space="0" w:color="auto"/>
        <w:left w:val="none" w:sz="0" w:space="0" w:color="auto"/>
        <w:bottom w:val="none" w:sz="0" w:space="0" w:color="auto"/>
        <w:right w:val="none" w:sz="0" w:space="0" w:color="auto"/>
      </w:divBdr>
    </w:div>
    <w:div w:id="872964597">
      <w:bodyDiv w:val="1"/>
      <w:marLeft w:val="0"/>
      <w:marRight w:val="0"/>
      <w:marTop w:val="0"/>
      <w:marBottom w:val="0"/>
      <w:divBdr>
        <w:top w:val="none" w:sz="0" w:space="0" w:color="auto"/>
        <w:left w:val="none" w:sz="0" w:space="0" w:color="auto"/>
        <w:bottom w:val="none" w:sz="0" w:space="0" w:color="auto"/>
        <w:right w:val="none" w:sz="0" w:space="0" w:color="auto"/>
      </w:divBdr>
    </w:div>
    <w:div w:id="886138295">
      <w:bodyDiv w:val="1"/>
      <w:marLeft w:val="0"/>
      <w:marRight w:val="0"/>
      <w:marTop w:val="0"/>
      <w:marBottom w:val="0"/>
      <w:divBdr>
        <w:top w:val="none" w:sz="0" w:space="0" w:color="auto"/>
        <w:left w:val="none" w:sz="0" w:space="0" w:color="auto"/>
        <w:bottom w:val="none" w:sz="0" w:space="0" w:color="auto"/>
        <w:right w:val="none" w:sz="0" w:space="0" w:color="auto"/>
      </w:divBdr>
    </w:div>
    <w:div w:id="893468547">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02640255">
      <w:bodyDiv w:val="1"/>
      <w:marLeft w:val="0"/>
      <w:marRight w:val="0"/>
      <w:marTop w:val="0"/>
      <w:marBottom w:val="0"/>
      <w:divBdr>
        <w:top w:val="none" w:sz="0" w:space="0" w:color="auto"/>
        <w:left w:val="none" w:sz="0" w:space="0" w:color="auto"/>
        <w:bottom w:val="none" w:sz="0" w:space="0" w:color="auto"/>
        <w:right w:val="none" w:sz="0" w:space="0" w:color="auto"/>
      </w:divBdr>
    </w:div>
    <w:div w:id="905725634">
      <w:bodyDiv w:val="1"/>
      <w:marLeft w:val="0"/>
      <w:marRight w:val="0"/>
      <w:marTop w:val="0"/>
      <w:marBottom w:val="0"/>
      <w:divBdr>
        <w:top w:val="none" w:sz="0" w:space="0" w:color="auto"/>
        <w:left w:val="none" w:sz="0" w:space="0" w:color="auto"/>
        <w:bottom w:val="none" w:sz="0" w:space="0" w:color="auto"/>
        <w:right w:val="none" w:sz="0" w:space="0" w:color="auto"/>
      </w:divBdr>
    </w:div>
    <w:div w:id="911618795">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35600392">
      <w:bodyDiv w:val="1"/>
      <w:marLeft w:val="0"/>
      <w:marRight w:val="0"/>
      <w:marTop w:val="0"/>
      <w:marBottom w:val="0"/>
      <w:divBdr>
        <w:top w:val="none" w:sz="0" w:space="0" w:color="auto"/>
        <w:left w:val="none" w:sz="0" w:space="0" w:color="auto"/>
        <w:bottom w:val="none" w:sz="0" w:space="0" w:color="auto"/>
        <w:right w:val="none" w:sz="0" w:space="0" w:color="auto"/>
      </w:divBdr>
    </w:div>
    <w:div w:id="940184262">
      <w:bodyDiv w:val="1"/>
      <w:marLeft w:val="0"/>
      <w:marRight w:val="0"/>
      <w:marTop w:val="0"/>
      <w:marBottom w:val="0"/>
      <w:divBdr>
        <w:top w:val="none" w:sz="0" w:space="0" w:color="auto"/>
        <w:left w:val="none" w:sz="0" w:space="0" w:color="auto"/>
        <w:bottom w:val="none" w:sz="0" w:space="0" w:color="auto"/>
        <w:right w:val="none" w:sz="0" w:space="0" w:color="auto"/>
      </w:divBdr>
    </w:div>
    <w:div w:id="940531831">
      <w:bodyDiv w:val="1"/>
      <w:marLeft w:val="0"/>
      <w:marRight w:val="0"/>
      <w:marTop w:val="0"/>
      <w:marBottom w:val="0"/>
      <w:divBdr>
        <w:top w:val="none" w:sz="0" w:space="0" w:color="auto"/>
        <w:left w:val="none" w:sz="0" w:space="0" w:color="auto"/>
        <w:bottom w:val="none" w:sz="0" w:space="0" w:color="auto"/>
        <w:right w:val="none" w:sz="0" w:space="0" w:color="auto"/>
      </w:divBdr>
    </w:div>
    <w:div w:id="954167866">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60183233">
      <w:bodyDiv w:val="1"/>
      <w:marLeft w:val="0"/>
      <w:marRight w:val="0"/>
      <w:marTop w:val="0"/>
      <w:marBottom w:val="0"/>
      <w:divBdr>
        <w:top w:val="none" w:sz="0" w:space="0" w:color="auto"/>
        <w:left w:val="none" w:sz="0" w:space="0" w:color="auto"/>
        <w:bottom w:val="none" w:sz="0" w:space="0" w:color="auto"/>
        <w:right w:val="none" w:sz="0" w:space="0" w:color="auto"/>
      </w:divBdr>
    </w:div>
    <w:div w:id="971210533">
      <w:bodyDiv w:val="1"/>
      <w:marLeft w:val="0"/>
      <w:marRight w:val="0"/>
      <w:marTop w:val="0"/>
      <w:marBottom w:val="0"/>
      <w:divBdr>
        <w:top w:val="none" w:sz="0" w:space="0" w:color="auto"/>
        <w:left w:val="none" w:sz="0" w:space="0" w:color="auto"/>
        <w:bottom w:val="none" w:sz="0" w:space="0" w:color="auto"/>
        <w:right w:val="none" w:sz="0" w:space="0" w:color="auto"/>
      </w:divBdr>
    </w:div>
    <w:div w:id="974993294">
      <w:bodyDiv w:val="1"/>
      <w:marLeft w:val="0"/>
      <w:marRight w:val="0"/>
      <w:marTop w:val="0"/>
      <w:marBottom w:val="0"/>
      <w:divBdr>
        <w:top w:val="none" w:sz="0" w:space="0" w:color="auto"/>
        <w:left w:val="none" w:sz="0" w:space="0" w:color="auto"/>
        <w:bottom w:val="none" w:sz="0" w:space="0" w:color="auto"/>
        <w:right w:val="none" w:sz="0" w:space="0" w:color="auto"/>
      </w:divBdr>
    </w:div>
    <w:div w:id="975911070">
      <w:bodyDiv w:val="1"/>
      <w:marLeft w:val="0"/>
      <w:marRight w:val="0"/>
      <w:marTop w:val="0"/>
      <w:marBottom w:val="0"/>
      <w:divBdr>
        <w:top w:val="none" w:sz="0" w:space="0" w:color="auto"/>
        <w:left w:val="none" w:sz="0" w:space="0" w:color="auto"/>
        <w:bottom w:val="none" w:sz="0" w:space="0" w:color="auto"/>
        <w:right w:val="none" w:sz="0" w:space="0" w:color="auto"/>
      </w:divBdr>
    </w:div>
    <w:div w:id="979962925">
      <w:bodyDiv w:val="1"/>
      <w:marLeft w:val="0"/>
      <w:marRight w:val="0"/>
      <w:marTop w:val="0"/>
      <w:marBottom w:val="0"/>
      <w:divBdr>
        <w:top w:val="none" w:sz="0" w:space="0" w:color="auto"/>
        <w:left w:val="none" w:sz="0" w:space="0" w:color="auto"/>
        <w:bottom w:val="none" w:sz="0" w:space="0" w:color="auto"/>
        <w:right w:val="none" w:sz="0" w:space="0" w:color="auto"/>
      </w:divBdr>
    </w:div>
    <w:div w:id="983700123">
      <w:bodyDiv w:val="1"/>
      <w:marLeft w:val="0"/>
      <w:marRight w:val="0"/>
      <w:marTop w:val="0"/>
      <w:marBottom w:val="0"/>
      <w:divBdr>
        <w:top w:val="none" w:sz="0" w:space="0" w:color="auto"/>
        <w:left w:val="none" w:sz="0" w:space="0" w:color="auto"/>
        <w:bottom w:val="none" w:sz="0" w:space="0" w:color="auto"/>
        <w:right w:val="none" w:sz="0" w:space="0" w:color="auto"/>
      </w:divBdr>
    </w:div>
    <w:div w:id="987171349">
      <w:bodyDiv w:val="1"/>
      <w:marLeft w:val="0"/>
      <w:marRight w:val="0"/>
      <w:marTop w:val="0"/>
      <w:marBottom w:val="0"/>
      <w:divBdr>
        <w:top w:val="none" w:sz="0" w:space="0" w:color="auto"/>
        <w:left w:val="none" w:sz="0" w:space="0" w:color="auto"/>
        <w:bottom w:val="none" w:sz="0" w:space="0" w:color="auto"/>
        <w:right w:val="none" w:sz="0" w:space="0" w:color="auto"/>
      </w:divBdr>
    </w:div>
    <w:div w:id="987243902">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991910770">
      <w:bodyDiv w:val="1"/>
      <w:marLeft w:val="0"/>
      <w:marRight w:val="0"/>
      <w:marTop w:val="0"/>
      <w:marBottom w:val="0"/>
      <w:divBdr>
        <w:top w:val="none" w:sz="0" w:space="0" w:color="auto"/>
        <w:left w:val="none" w:sz="0" w:space="0" w:color="auto"/>
        <w:bottom w:val="none" w:sz="0" w:space="0" w:color="auto"/>
        <w:right w:val="none" w:sz="0" w:space="0" w:color="auto"/>
      </w:divBdr>
    </w:div>
    <w:div w:id="992947299">
      <w:bodyDiv w:val="1"/>
      <w:marLeft w:val="0"/>
      <w:marRight w:val="0"/>
      <w:marTop w:val="0"/>
      <w:marBottom w:val="0"/>
      <w:divBdr>
        <w:top w:val="none" w:sz="0" w:space="0" w:color="auto"/>
        <w:left w:val="none" w:sz="0" w:space="0" w:color="auto"/>
        <w:bottom w:val="none" w:sz="0" w:space="0" w:color="auto"/>
        <w:right w:val="none" w:sz="0" w:space="0" w:color="auto"/>
      </w:divBdr>
    </w:div>
    <w:div w:id="996345486">
      <w:bodyDiv w:val="1"/>
      <w:marLeft w:val="0"/>
      <w:marRight w:val="0"/>
      <w:marTop w:val="0"/>
      <w:marBottom w:val="0"/>
      <w:divBdr>
        <w:top w:val="none" w:sz="0" w:space="0" w:color="auto"/>
        <w:left w:val="none" w:sz="0" w:space="0" w:color="auto"/>
        <w:bottom w:val="none" w:sz="0" w:space="0" w:color="auto"/>
        <w:right w:val="none" w:sz="0" w:space="0" w:color="auto"/>
      </w:divBdr>
    </w:div>
    <w:div w:id="997733376">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09867613">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16349165">
      <w:bodyDiv w:val="1"/>
      <w:marLeft w:val="0"/>
      <w:marRight w:val="0"/>
      <w:marTop w:val="0"/>
      <w:marBottom w:val="0"/>
      <w:divBdr>
        <w:top w:val="none" w:sz="0" w:space="0" w:color="auto"/>
        <w:left w:val="none" w:sz="0" w:space="0" w:color="auto"/>
        <w:bottom w:val="none" w:sz="0" w:space="0" w:color="auto"/>
        <w:right w:val="none" w:sz="0" w:space="0" w:color="auto"/>
      </w:divBdr>
    </w:div>
    <w:div w:id="1019820873">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4214178">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32807980">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42513670">
      <w:bodyDiv w:val="1"/>
      <w:marLeft w:val="0"/>
      <w:marRight w:val="0"/>
      <w:marTop w:val="0"/>
      <w:marBottom w:val="0"/>
      <w:divBdr>
        <w:top w:val="none" w:sz="0" w:space="0" w:color="auto"/>
        <w:left w:val="none" w:sz="0" w:space="0" w:color="auto"/>
        <w:bottom w:val="none" w:sz="0" w:space="0" w:color="auto"/>
        <w:right w:val="none" w:sz="0" w:space="0" w:color="auto"/>
      </w:divBdr>
    </w:div>
    <w:div w:id="1044982194">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4915139">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67000605">
      <w:bodyDiv w:val="1"/>
      <w:marLeft w:val="0"/>
      <w:marRight w:val="0"/>
      <w:marTop w:val="0"/>
      <w:marBottom w:val="0"/>
      <w:divBdr>
        <w:top w:val="none" w:sz="0" w:space="0" w:color="auto"/>
        <w:left w:val="none" w:sz="0" w:space="0" w:color="auto"/>
        <w:bottom w:val="none" w:sz="0" w:space="0" w:color="auto"/>
        <w:right w:val="none" w:sz="0" w:space="0" w:color="auto"/>
      </w:divBdr>
    </w:div>
    <w:div w:id="1067649473">
      <w:bodyDiv w:val="1"/>
      <w:marLeft w:val="0"/>
      <w:marRight w:val="0"/>
      <w:marTop w:val="0"/>
      <w:marBottom w:val="0"/>
      <w:divBdr>
        <w:top w:val="none" w:sz="0" w:space="0" w:color="auto"/>
        <w:left w:val="none" w:sz="0" w:space="0" w:color="auto"/>
        <w:bottom w:val="none" w:sz="0" w:space="0" w:color="auto"/>
        <w:right w:val="none" w:sz="0" w:space="0" w:color="auto"/>
      </w:divBdr>
    </w:div>
    <w:div w:id="1075936239">
      <w:bodyDiv w:val="1"/>
      <w:marLeft w:val="0"/>
      <w:marRight w:val="0"/>
      <w:marTop w:val="0"/>
      <w:marBottom w:val="0"/>
      <w:divBdr>
        <w:top w:val="none" w:sz="0" w:space="0" w:color="auto"/>
        <w:left w:val="none" w:sz="0" w:space="0" w:color="auto"/>
        <w:bottom w:val="none" w:sz="0" w:space="0" w:color="auto"/>
        <w:right w:val="none" w:sz="0" w:space="0" w:color="auto"/>
      </w:divBdr>
    </w:div>
    <w:div w:id="1076441086">
      <w:bodyDiv w:val="1"/>
      <w:marLeft w:val="0"/>
      <w:marRight w:val="0"/>
      <w:marTop w:val="0"/>
      <w:marBottom w:val="0"/>
      <w:divBdr>
        <w:top w:val="none" w:sz="0" w:space="0" w:color="auto"/>
        <w:left w:val="none" w:sz="0" w:space="0" w:color="auto"/>
        <w:bottom w:val="none" w:sz="0" w:space="0" w:color="auto"/>
        <w:right w:val="none" w:sz="0" w:space="0" w:color="auto"/>
      </w:divBdr>
    </w:div>
    <w:div w:id="108318090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089809222">
      <w:bodyDiv w:val="1"/>
      <w:marLeft w:val="0"/>
      <w:marRight w:val="0"/>
      <w:marTop w:val="0"/>
      <w:marBottom w:val="0"/>
      <w:divBdr>
        <w:top w:val="none" w:sz="0" w:space="0" w:color="auto"/>
        <w:left w:val="none" w:sz="0" w:space="0" w:color="auto"/>
        <w:bottom w:val="none" w:sz="0" w:space="0" w:color="auto"/>
        <w:right w:val="none" w:sz="0" w:space="0" w:color="auto"/>
      </w:divBdr>
    </w:div>
    <w:div w:id="1099914228">
      <w:bodyDiv w:val="1"/>
      <w:marLeft w:val="0"/>
      <w:marRight w:val="0"/>
      <w:marTop w:val="0"/>
      <w:marBottom w:val="0"/>
      <w:divBdr>
        <w:top w:val="none" w:sz="0" w:space="0" w:color="auto"/>
        <w:left w:val="none" w:sz="0" w:space="0" w:color="auto"/>
        <w:bottom w:val="none" w:sz="0" w:space="0" w:color="auto"/>
        <w:right w:val="none" w:sz="0" w:space="0" w:color="auto"/>
      </w:divBdr>
    </w:div>
    <w:div w:id="1103381171">
      <w:bodyDiv w:val="1"/>
      <w:marLeft w:val="0"/>
      <w:marRight w:val="0"/>
      <w:marTop w:val="0"/>
      <w:marBottom w:val="0"/>
      <w:divBdr>
        <w:top w:val="none" w:sz="0" w:space="0" w:color="auto"/>
        <w:left w:val="none" w:sz="0" w:space="0" w:color="auto"/>
        <w:bottom w:val="none" w:sz="0" w:space="0" w:color="auto"/>
        <w:right w:val="none" w:sz="0" w:space="0" w:color="auto"/>
      </w:divBdr>
    </w:div>
    <w:div w:id="1105930465">
      <w:bodyDiv w:val="1"/>
      <w:marLeft w:val="0"/>
      <w:marRight w:val="0"/>
      <w:marTop w:val="0"/>
      <w:marBottom w:val="0"/>
      <w:divBdr>
        <w:top w:val="none" w:sz="0" w:space="0" w:color="auto"/>
        <w:left w:val="none" w:sz="0" w:space="0" w:color="auto"/>
        <w:bottom w:val="none" w:sz="0" w:space="0" w:color="auto"/>
        <w:right w:val="none" w:sz="0" w:space="0" w:color="auto"/>
      </w:divBdr>
    </w:div>
    <w:div w:id="1106192932">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1999787">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33982043">
      <w:bodyDiv w:val="1"/>
      <w:marLeft w:val="0"/>
      <w:marRight w:val="0"/>
      <w:marTop w:val="0"/>
      <w:marBottom w:val="0"/>
      <w:divBdr>
        <w:top w:val="none" w:sz="0" w:space="0" w:color="auto"/>
        <w:left w:val="none" w:sz="0" w:space="0" w:color="auto"/>
        <w:bottom w:val="none" w:sz="0" w:space="0" w:color="auto"/>
        <w:right w:val="none" w:sz="0" w:space="0" w:color="auto"/>
      </w:divBdr>
    </w:div>
    <w:div w:id="1141733302">
      <w:bodyDiv w:val="1"/>
      <w:marLeft w:val="0"/>
      <w:marRight w:val="0"/>
      <w:marTop w:val="0"/>
      <w:marBottom w:val="0"/>
      <w:divBdr>
        <w:top w:val="none" w:sz="0" w:space="0" w:color="auto"/>
        <w:left w:val="none" w:sz="0" w:space="0" w:color="auto"/>
        <w:bottom w:val="none" w:sz="0" w:space="0" w:color="auto"/>
        <w:right w:val="none" w:sz="0" w:space="0" w:color="auto"/>
      </w:divBdr>
    </w:div>
    <w:div w:id="1150516516">
      <w:bodyDiv w:val="1"/>
      <w:marLeft w:val="0"/>
      <w:marRight w:val="0"/>
      <w:marTop w:val="0"/>
      <w:marBottom w:val="0"/>
      <w:divBdr>
        <w:top w:val="none" w:sz="0" w:space="0" w:color="auto"/>
        <w:left w:val="none" w:sz="0" w:space="0" w:color="auto"/>
        <w:bottom w:val="none" w:sz="0" w:space="0" w:color="auto"/>
        <w:right w:val="none" w:sz="0" w:space="0" w:color="auto"/>
      </w:divBdr>
    </w:div>
    <w:div w:id="1150826350">
      <w:bodyDiv w:val="1"/>
      <w:marLeft w:val="0"/>
      <w:marRight w:val="0"/>
      <w:marTop w:val="0"/>
      <w:marBottom w:val="0"/>
      <w:divBdr>
        <w:top w:val="none" w:sz="0" w:space="0" w:color="auto"/>
        <w:left w:val="none" w:sz="0" w:space="0" w:color="auto"/>
        <w:bottom w:val="none" w:sz="0" w:space="0" w:color="auto"/>
        <w:right w:val="none" w:sz="0" w:space="0" w:color="auto"/>
      </w:divBdr>
    </w:div>
    <w:div w:id="1165438353">
      <w:bodyDiv w:val="1"/>
      <w:marLeft w:val="0"/>
      <w:marRight w:val="0"/>
      <w:marTop w:val="0"/>
      <w:marBottom w:val="0"/>
      <w:divBdr>
        <w:top w:val="none" w:sz="0" w:space="0" w:color="auto"/>
        <w:left w:val="none" w:sz="0" w:space="0" w:color="auto"/>
        <w:bottom w:val="none" w:sz="0" w:space="0" w:color="auto"/>
        <w:right w:val="none" w:sz="0" w:space="0" w:color="auto"/>
      </w:divBdr>
    </w:div>
    <w:div w:id="1165822781">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183976110">
      <w:bodyDiv w:val="1"/>
      <w:marLeft w:val="0"/>
      <w:marRight w:val="0"/>
      <w:marTop w:val="0"/>
      <w:marBottom w:val="0"/>
      <w:divBdr>
        <w:top w:val="none" w:sz="0" w:space="0" w:color="auto"/>
        <w:left w:val="none" w:sz="0" w:space="0" w:color="auto"/>
        <w:bottom w:val="none" w:sz="0" w:space="0" w:color="auto"/>
        <w:right w:val="none" w:sz="0" w:space="0" w:color="auto"/>
      </w:divBdr>
    </w:div>
    <w:div w:id="1188985384">
      <w:bodyDiv w:val="1"/>
      <w:marLeft w:val="0"/>
      <w:marRight w:val="0"/>
      <w:marTop w:val="0"/>
      <w:marBottom w:val="0"/>
      <w:divBdr>
        <w:top w:val="none" w:sz="0" w:space="0" w:color="auto"/>
        <w:left w:val="none" w:sz="0" w:space="0" w:color="auto"/>
        <w:bottom w:val="none" w:sz="0" w:space="0" w:color="auto"/>
        <w:right w:val="none" w:sz="0" w:space="0" w:color="auto"/>
      </w:divBdr>
    </w:div>
    <w:div w:id="1190335631">
      <w:bodyDiv w:val="1"/>
      <w:marLeft w:val="0"/>
      <w:marRight w:val="0"/>
      <w:marTop w:val="0"/>
      <w:marBottom w:val="0"/>
      <w:divBdr>
        <w:top w:val="none" w:sz="0" w:space="0" w:color="auto"/>
        <w:left w:val="none" w:sz="0" w:space="0" w:color="auto"/>
        <w:bottom w:val="none" w:sz="0" w:space="0" w:color="auto"/>
        <w:right w:val="none" w:sz="0" w:space="0" w:color="auto"/>
      </w:divBdr>
    </w:div>
    <w:div w:id="1205409668">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0453980">
      <w:bodyDiv w:val="1"/>
      <w:marLeft w:val="0"/>
      <w:marRight w:val="0"/>
      <w:marTop w:val="0"/>
      <w:marBottom w:val="0"/>
      <w:divBdr>
        <w:top w:val="none" w:sz="0" w:space="0" w:color="auto"/>
        <w:left w:val="none" w:sz="0" w:space="0" w:color="auto"/>
        <w:bottom w:val="none" w:sz="0" w:space="0" w:color="auto"/>
        <w:right w:val="none" w:sz="0" w:space="0" w:color="auto"/>
      </w:divBdr>
    </w:div>
    <w:div w:id="1211451895">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24565056">
      <w:bodyDiv w:val="1"/>
      <w:marLeft w:val="0"/>
      <w:marRight w:val="0"/>
      <w:marTop w:val="0"/>
      <w:marBottom w:val="0"/>
      <w:divBdr>
        <w:top w:val="none" w:sz="0" w:space="0" w:color="auto"/>
        <w:left w:val="none" w:sz="0" w:space="0" w:color="auto"/>
        <w:bottom w:val="none" w:sz="0" w:space="0" w:color="auto"/>
        <w:right w:val="none" w:sz="0" w:space="0" w:color="auto"/>
      </w:divBdr>
    </w:div>
    <w:div w:id="1230002016">
      <w:bodyDiv w:val="1"/>
      <w:marLeft w:val="0"/>
      <w:marRight w:val="0"/>
      <w:marTop w:val="0"/>
      <w:marBottom w:val="0"/>
      <w:divBdr>
        <w:top w:val="none" w:sz="0" w:space="0" w:color="auto"/>
        <w:left w:val="none" w:sz="0" w:space="0" w:color="auto"/>
        <w:bottom w:val="none" w:sz="0" w:space="0" w:color="auto"/>
        <w:right w:val="none" w:sz="0" w:space="0" w:color="auto"/>
      </w:divBdr>
    </w:div>
    <w:div w:id="1234706682">
      <w:bodyDiv w:val="1"/>
      <w:marLeft w:val="0"/>
      <w:marRight w:val="0"/>
      <w:marTop w:val="0"/>
      <w:marBottom w:val="0"/>
      <w:divBdr>
        <w:top w:val="none" w:sz="0" w:space="0" w:color="auto"/>
        <w:left w:val="none" w:sz="0" w:space="0" w:color="auto"/>
        <w:bottom w:val="none" w:sz="0" w:space="0" w:color="auto"/>
        <w:right w:val="none" w:sz="0" w:space="0" w:color="auto"/>
      </w:divBdr>
    </w:div>
    <w:div w:id="1248810168">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51505090">
      <w:bodyDiv w:val="1"/>
      <w:marLeft w:val="0"/>
      <w:marRight w:val="0"/>
      <w:marTop w:val="0"/>
      <w:marBottom w:val="0"/>
      <w:divBdr>
        <w:top w:val="none" w:sz="0" w:space="0" w:color="auto"/>
        <w:left w:val="none" w:sz="0" w:space="0" w:color="auto"/>
        <w:bottom w:val="none" w:sz="0" w:space="0" w:color="auto"/>
        <w:right w:val="none" w:sz="0" w:space="0" w:color="auto"/>
      </w:divBdr>
    </w:div>
    <w:div w:id="1254170372">
      <w:bodyDiv w:val="1"/>
      <w:marLeft w:val="0"/>
      <w:marRight w:val="0"/>
      <w:marTop w:val="0"/>
      <w:marBottom w:val="0"/>
      <w:divBdr>
        <w:top w:val="none" w:sz="0" w:space="0" w:color="auto"/>
        <w:left w:val="none" w:sz="0" w:space="0" w:color="auto"/>
        <w:bottom w:val="none" w:sz="0" w:space="0" w:color="auto"/>
        <w:right w:val="none" w:sz="0" w:space="0" w:color="auto"/>
      </w:divBdr>
    </w:div>
    <w:div w:id="1255288384">
      <w:bodyDiv w:val="1"/>
      <w:marLeft w:val="0"/>
      <w:marRight w:val="0"/>
      <w:marTop w:val="0"/>
      <w:marBottom w:val="0"/>
      <w:divBdr>
        <w:top w:val="none" w:sz="0" w:space="0" w:color="auto"/>
        <w:left w:val="none" w:sz="0" w:space="0" w:color="auto"/>
        <w:bottom w:val="none" w:sz="0" w:space="0" w:color="auto"/>
        <w:right w:val="none" w:sz="0" w:space="0" w:color="auto"/>
      </w:divBdr>
    </w:div>
    <w:div w:id="1262487729">
      <w:bodyDiv w:val="1"/>
      <w:marLeft w:val="0"/>
      <w:marRight w:val="0"/>
      <w:marTop w:val="0"/>
      <w:marBottom w:val="0"/>
      <w:divBdr>
        <w:top w:val="none" w:sz="0" w:space="0" w:color="auto"/>
        <w:left w:val="none" w:sz="0" w:space="0" w:color="auto"/>
        <w:bottom w:val="none" w:sz="0" w:space="0" w:color="auto"/>
        <w:right w:val="none" w:sz="0" w:space="0" w:color="auto"/>
      </w:divBdr>
    </w:div>
    <w:div w:id="1263028661">
      <w:bodyDiv w:val="1"/>
      <w:marLeft w:val="0"/>
      <w:marRight w:val="0"/>
      <w:marTop w:val="0"/>
      <w:marBottom w:val="0"/>
      <w:divBdr>
        <w:top w:val="none" w:sz="0" w:space="0" w:color="auto"/>
        <w:left w:val="none" w:sz="0" w:space="0" w:color="auto"/>
        <w:bottom w:val="none" w:sz="0" w:space="0" w:color="auto"/>
        <w:right w:val="none" w:sz="0" w:space="0" w:color="auto"/>
      </w:divBdr>
    </w:div>
    <w:div w:id="1264806044">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69778921">
      <w:bodyDiv w:val="1"/>
      <w:marLeft w:val="0"/>
      <w:marRight w:val="0"/>
      <w:marTop w:val="0"/>
      <w:marBottom w:val="0"/>
      <w:divBdr>
        <w:top w:val="none" w:sz="0" w:space="0" w:color="auto"/>
        <w:left w:val="none" w:sz="0" w:space="0" w:color="auto"/>
        <w:bottom w:val="none" w:sz="0" w:space="0" w:color="auto"/>
        <w:right w:val="none" w:sz="0" w:space="0" w:color="auto"/>
      </w:divBdr>
    </w:div>
    <w:div w:id="1271619867">
      <w:bodyDiv w:val="1"/>
      <w:marLeft w:val="0"/>
      <w:marRight w:val="0"/>
      <w:marTop w:val="0"/>
      <w:marBottom w:val="0"/>
      <w:divBdr>
        <w:top w:val="none" w:sz="0" w:space="0" w:color="auto"/>
        <w:left w:val="none" w:sz="0" w:space="0" w:color="auto"/>
        <w:bottom w:val="none" w:sz="0" w:space="0" w:color="auto"/>
        <w:right w:val="none" w:sz="0" w:space="0" w:color="auto"/>
      </w:divBdr>
    </w:div>
    <w:div w:id="1271622585">
      <w:bodyDiv w:val="1"/>
      <w:marLeft w:val="0"/>
      <w:marRight w:val="0"/>
      <w:marTop w:val="0"/>
      <w:marBottom w:val="0"/>
      <w:divBdr>
        <w:top w:val="none" w:sz="0" w:space="0" w:color="auto"/>
        <w:left w:val="none" w:sz="0" w:space="0" w:color="auto"/>
        <w:bottom w:val="none" w:sz="0" w:space="0" w:color="auto"/>
        <w:right w:val="none" w:sz="0" w:space="0" w:color="auto"/>
      </w:divBdr>
    </w:div>
    <w:div w:id="1277912042">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86276570">
      <w:bodyDiv w:val="1"/>
      <w:marLeft w:val="0"/>
      <w:marRight w:val="0"/>
      <w:marTop w:val="0"/>
      <w:marBottom w:val="0"/>
      <w:divBdr>
        <w:top w:val="none" w:sz="0" w:space="0" w:color="auto"/>
        <w:left w:val="none" w:sz="0" w:space="0" w:color="auto"/>
        <w:bottom w:val="none" w:sz="0" w:space="0" w:color="auto"/>
        <w:right w:val="none" w:sz="0" w:space="0" w:color="auto"/>
      </w:divBdr>
    </w:div>
    <w:div w:id="1292781180">
      <w:bodyDiv w:val="1"/>
      <w:marLeft w:val="0"/>
      <w:marRight w:val="0"/>
      <w:marTop w:val="0"/>
      <w:marBottom w:val="0"/>
      <w:divBdr>
        <w:top w:val="none" w:sz="0" w:space="0" w:color="auto"/>
        <w:left w:val="none" w:sz="0" w:space="0" w:color="auto"/>
        <w:bottom w:val="none" w:sz="0" w:space="0" w:color="auto"/>
        <w:right w:val="none" w:sz="0" w:space="0" w:color="auto"/>
      </w:divBdr>
    </w:div>
    <w:div w:id="1293973395">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09631442">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14797749">
      <w:bodyDiv w:val="1"/>
      <w:marLeft w:val="0"/>
      <w:marRight w:val="0"/>
      <w:marTop w:val="0"/>
      <w:marBottom w:val="0"/>
      <w:divBdr>
        <w:top w:val="none" w:sz="0" w:space="0" w:color="auto"/>
        <w:left w:val="none" w:sz="0" w:space="0" w:color="auto"/>
        <w:bottom w:val="none" w:sz="0" w:space="0" w:color="auto"/>
        <w:right w:val="none" w:sz="0" w:space="0" w:color="auto"/>
      </w:divBdr>
    </w:div>
    <w:div w:id="1319964568">
      <w:bodyDiv w:val="1"/>
      <w:marLeft w:val="0"/>
      <w:marRight w:val="0"/>
      <w:marTop w:val="0"/>
      <w:marBottom w:val="0"/>
      <w:divBdr>
        <w:top w:val="none" w:sz="0" w:space="0" w:color="auto"/>
        <w:left w:val="none" w:sz="0" w:space="0" w:color="auto"/>
        <w:bottom w:val="none" w:sz="0" w:space="0" w:color="auto"/>
        <w:right w:val="none" w:sz="0" w:space="0" w:color="auto"/>
      </w:divBdr>
    </w:div>
    <w:div w:id="1321151553">
      <w:bodyDiv w:val="1"/>
      <w:marLeft w:val="0"/>
      <w:marRight w:val="0"/>
      <w:marTop w:val="0"/>
      <w:marBottom w:val="0"/>
      <w:divBdr>
        <w:top w:val="none" w:sz="0" w:space="0" w:color="auto"/>
        <w:left w:val="none" w:sz="0" w:space="0" w:color="auto"/>
        <w:bottom w:val="none" w:sz="0" w:space="0" w:color="auto"/>
        <w:right w:val="none" w:sz="0" w:space="0" w:color="auto"/>
      </w:divBdr>
    </w:div>
    <w:div w:id="1325473061">
      <w:bodyDiv w:val="1"/>
      <w:marLeft w:val="0"/>
      <w:marRight w:val="0"/>
      <w:marTop w:val="0"/>
      <w:marBottom w:val="0"/>
      <w:divBdr>
        <w:top w:val="none" w:sz="0" w:space="0" w:color="auto"/>
        <w:left w:val="none" w:sz="0" w:space="0" w:color="auto"/>
        <w:bottom w:val="none" w:sz="0" w:space="0" w:color="auto"/>
        <w:right w:val="none" w:sz="0" w:space="0" w:color="auto"/>
      </w:divBdr>
    </w:div>
    <w:div w:id="1327784925">
      <w:bodyDiv w:val="1"/>
      <w:marLeft w:val="0"/>
      <w:marRight w:val="0"/>
      <w:marTop w:val="0"/>
      <w:marBottom w:val="0"/>
      <w:divBdr>
        <w:top w:val="none" w:sz="0" w:space="0" w:color="auto"/>
        <w:left w:val="none" w:sz="0" w:space="0" w:color="auto"/>
        <w:bottom w:val="none" w:sz="0" w:space="0" w:color="auto"/>
        <w:right w:val="none" w:sz="0" w:space="0" w:color="auto"/>
      </w:divBdr>
    </w:div>
    <w:div w:id="1328628601">
      <w:bodyDiv w:val="1"/>
      <w:marLeft w:val="0"/>
      <w:marRight w:val="0"/>
      <w:marTop w:val="0"/>
      <w:marBottom w:val="0"/>
      <w:divBdr>
        <w:top w:val="none" w:sz="0" w:space="0" w:color="auto"/>
        <w:left w:val="none" w:sz="0" w:space="0" w:color="auto"/>
        <w:bottom w:val="none" w:sz="0" w:space="0" w:color="auto"/>
        <w:right w:val="none" w:sz="0" w:space="0" w:color="auto"/>
      </w:divBdr>
    </w:div>
    <w:div w:id="1330402381">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35374226">
      <w:bodyDiv w:val="1"/>
      <w:marLeft w:val="0"/>
      <w:marRight w:val="0"/>
      <w:marTop w:val="0"/>
      <w:marBottom w:val="0"/>
      <w:divBdr>
        <w:top w:val="none" w:sz="0" w:space="0" w:color="auto"/>
        <w:left w:val="none" w:sz="0" w:space="0" w:color="auto"/>
        <w:bottom w:val="none" w:sz="0" w:space="0" w:color="auto"/>
        <w:right w:val="none" w:sz="0" w:space="0" w:color="auto"/>
      </w:divBdr>
    </w:div>
    <w:div w:id="1336029639">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5323940">
      <w:bodyDiv w:val="1"/>
      <w:marLeft w:val="0"/>
      <w:marRight w:val="0"/>
      <w:marTop w:val="0"/>
      <w:marBottom w:val="0"/>
      <w:divBdr>
        <w:top w:val="none" w:sz="0" w:space="0" w:color="auto"/>
        <w:left w:val="none" w:sz="0" w:space="0" w:color="auto"/>
        <w:bottom w:val="none" w:sz="0" w:space="0" w:color="auto"/>
        <w:right w:val="none" w:sz="0" w:space="0" w:color="auto"/>
      </w:divBdr>
    </w:div>
    <w:div w:id="1348409294">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3603744">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64669862">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78971686">
      <w:bodyDiv w:val="1"/>
      <w:marLeft w:val="0"/>
      <w:marRight w:val="0"/>
      <w:marTop w:val="0"/>
      <w:marBottom w:val="0"/>
      <w:divBdr>
        <w:top w:val="none" w:sz="0" w:space="0" w:color="auto"/>
        <w:left w:val="none" w:sz="0" w:space="0" w:color="auto"/>
        <w:bottom w:val="none" w:sz="0" w:space="0" w:color="auto"/>
        <w:right w:val="none" w:sz="0" w:space="0" w:color="auto"/>
      </w:divBdr>
    </w:div>
    <w:div w:id="1380013199">
      <w:bodyDiv w:val="1"/>
      <w:marLeft w:val="0"/>
      <w:marRight w:val="0"/>
      <w:marTop w:val="0"/>
      <w:marBottom w:val="0"/>
      <w:divBdr>
        <w:top w:val="none" w:sz="0" w:space="0" w:color="auto"/>
        <w:left w:val="none" w:sz="0" w:space="0" w:color="auto"/>
        <w:bottom w:val="none" w:sz="0" w:space="0" w:color="auto"/>
        <w:right w:val="none" w:sz="0" w:space="0" w:color="auto"/>
      </w:divBdr>
      <w:divsChild>
        <w:div w:id="499007094">
          <w:marLeft w:val="0"/>
          <w:marRight w:val="0"/>
          <w:marTop w:val="0"/>
          <w:marBottom w:val="0"/>
          <w:divBdr>
            <w:top w:val="none" w:sz="0" w:space="0" w:color="auto"/>
            <w:left w:val="none" w:sz="0" w:space="0" w:color="auto"/>
            <w:bottom w:val="none" w:sz="0" w:space="0" w:color="auto"/>
            <w:right w:val="none" w:sz="0" w:space="0" w:color="auto"/>
          </w:divBdr>
          <w:divsChild>
            <w:div w:id="1951089603">
              <w:marLeft w:val="0"/>
              <w:marRight w:val="0"/>
              <w:marTop w:val="0"/>
              <w:marBottom w:val="0"/>
              <w:divBdr>
                <w:top w:val="none" w:sz="0" w:space="0" w:color="auto"/>
                <w:left w:val="none" w:sz="0" w:space="0" w:color="auto"/>
                <w:bottom w:val="none" w:sz="0" w:space="0" w:color="auto"/>
                <w:right w:val="none" w:sz="0" w:space="0" w:color="auto"/>
              </w:divBdr>
              <w:divsChild>
                <w:div w:id="12357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7077">
      <w:bodyDiv w:val="1"/>
      <w:marLeft w:val="0"/>
      <w:marRight w:val="0"/>
      <w:marTop w:val="0"/>
      <w:marBottom w:val="0"/>
      <w:divBdr>
        <w:top w:val="none" w:sz="0" w:space="0" w:color="auto"/>
        <w:left w:val="none" w:sz="0" w:space="0" w:color="auto"/>
        <w:bottom w:val="none" w:sz="0" w:space="0" w:color="auto"/>
        <w:right w:val="none" w:sz="0" w:space="0" w:color="auto"/>
      </w:divBdr>
    </w:div>
    <w:div w:id="1393309134">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396198142">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695622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07604316">
      <w:bodyDiv w:val="1"/>
      <w:marLeft w:val="0"/>
      <w:marRight w:val="0"/>
      <w:marTop w:val="0"/>
      <w:marBottom w:val="0"/>
      <w:divBdr>
        <w:top w:val="none" w:sz="0" w:space="0" w:color="auto"/>
        <w:left w:val="none" w:sz="0" w:space="0" w:color="auto"/>
        <w:bottom w:val="none" w:sz="0" w:space="0" w:color="auto"/>
        <w:right w:val="none" w:sz="0" w:space="0" w:color="auto"/>
      </w:divBdr>
    </w:div>
    <w:div w:id="1409424670">
      <w:bodyDiv w:val="1"/>
      <w:marLeft w:val="0"/>
      <w:marRight w:val="0"/>
      <w:marTop w:val="0"/>
      <w:marBottom w:val="0"/>
      <w:divBdr>
        <w:top w:val="none" w:sz="0" w:space="0" w:color="auto"/>
        <w:left w:val="none" w:sz="0" w:space="0" w:color="auto"/>
        <w:bottom w:val="none" w:sz="0" w:space="0" w:color="auto"/>
        <w:right w:val="none" w:sz="0" w:space="0" w:color="auto"/>
      </w:divBdr>
    </w:div>
    <w:div w:id="1409883245">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20178941">
      <w:bodyDiv w:val="1"/>
      <w:marLeft w:val="0"/>
      <w:marRight w:val="0"/>
      <w:marTop w:val="0"/>
      <w:marBottom w:val="0"/>
      <w:divBdr>
        <w:top w:val="none" w:sz="0" w:space="0" w:color="auto"/>
        <w:left w:val="none" w:sz="0" w:space="0" w:color="auto"/>
        <w:bottom w:val="none" w:sz="0" w:space="0" w:color="auto"/>
        <w:right w:val="none" w:sz="0" w:space="0" w:color="auto"/>
      </w:divBdr>
    </w:div>
    <w:div w:id="1423455975">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51896756">
      <w:bodyDiv w:val="1"/>
      <w:marLeft w:val="0"/>
      <w:marRight w:val="0"/>
      <w:marTop w:val="0"/>
      <w:marBottom w:val="0"/>
      <w:divBdr>
        <w:top w:val="none" w:sz="0" w:space="0" w:color="auto"/>
        <w:left w:val="none" w:sz="0" w:space="0" w:color="auto"/>
        <w:bottom w:val="none" w:sz="0" w:space="0" w:color="auto"/>
        <w:right w:val="none" w:sz="0" w:space="0" w:color="auto"/>
      </w:divBdr>
    </w:div>
    <w:div w:id="1455369409">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2497608">
      <w:bodyDiv w:val="1"/>
      <w:marLeft w:val="0"/>
      <w:marRight w:val="0"/>
      <w:marTop w:val="0"/>
      <w:marBottom w:val="0"/>
      <w:divBdr>
        <w:top w:val="none" w:sz="0" w:space="0" w:color="auto"/>
        <w:left w:val="none" w:sz="0" w:space="0" w:color="auto"/>
        <w:bottom w:val="none" w:sz="0" w:space="0" w:color="auto"/>
        <w:right w:val="none" w:sz="0" w:space="0" w:color="auto"/>
      </w:divBdr>
    </w:div>
    <w:div w:id="1486432211">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492134163">
      <w:bodyDiv w:val="1"/>
      <w:marLeft w:val="0"/>
      <w:marRight w:val="0"/>
      <w:marTop w:val="0"/>
      <w:marBottom w:val="0"/>
      <w:divBdr>
        <w:top w:val="none" w:sz="0" w:space="0" w:color="auto"/>
        <w:left w:val="none" w:sz="0" w:space="0" w:color="auto"/>
        <w:bottom w:val="none" w:sz="0" w:space="0" w:color="auto"/>
        <w:right w:val="none" w:sz="0" w:space="0" w:color="auto"/>
      </w:divBdr>
    </w:div>
    <w:div w:id="1492257943">
      <w:bodyDiv w:val="1"/>
      <w:marLeft w:val="0"/>
      <w:marRight w:val="0"/>
      <w:marTop w:val="0"/>
      <w:marBottom w:val="0"/>
      <w:divBdr>
        <w:top w:val="none" w:sz="0" w:space="0" w:color="auto"/>
        <w:left w:val="none" w:sz="0" w:space="0" w:color="auto"/>
        <w:bottom w:val="none" w:sz="0" w:space="0" w:color="auto"/>
        <w:right w:val="none" w:sz="0" w:space="0" w:color="auto"/>
      </w:divBdr>
    </w:div>
    <w:div w:id="1493449913">
      <w:bodyDiv w:val="1"/>
      <w:marLeft w:val="0"/>
      <w:marRight w:val="0"/>
      <w:marTop w:val="0"/>
      <w:marBottom w:val="0"/>
      <w:divBdr>
        <w:top w:val="none" w:sz="0" w:space="0" w:color="auto"/>
        <w:left w:val="none" w:sz="0" w:space="0" w:color="auto"/>
        <w:bottom w:val="none" w:sz="0" w:space="0" w:color="auto"/>
        <w:right w:val="none" w:sz="0" w:space="0" w:color="auto"/>
      </w:divBdr>
    </w:div>
    <w:div w:id="1499492628">
      <w:bodyDiv w:val="1"/>
      <w:marLeft w:val="0"/>
      <w:marRight w:val="0"/>
      <w:marTop w:val="0"/>
      <w:marBottom w:val="0"/>
      <w:divBdr>
        <w:top w:val="none" w:sz="0" w:space="0" w:color="auto"/>
        <w:left w:val="none" w:sz="0" w:space="0" w:color="auto"/>
        <w:bottom w:val="none" w:sz="0" w:space="0" w:color="auto"/>
        <w:right w:val="none" w:sz="0" w:space="0" w:color="auto"/>
      </w:divBdr>
    </w:div>
    <w:div w:id="1499618636">
      <w:bodyDiv w:val="1"/>
      <w:marLeft w:val="0"/>
      <w:marRight w:val="0"/>
      <w:marTop w:val="0"/>
      <w:marBottom w:val="0"/>
      <w:divBdr>
        <w:top w:val="none" w:sz="0" w:space="0" w:color="auto"/>
        <w:left w:val="none" w:sz="0" w:space="0" w:color="auto"/>
        <w:bottom w:val="none" w:sz="0" w:space="0" w:color="auto"/>
        <w:right w:val="none" w:sz="0" w:space="0" w:color="auto"/>
      </w:divBdr>
    </w:div>
    <w:div w:id="1500543427">
      <w:bodyDiv w:val="1"/>
      <w:marLeft w:val="0"/>
      <w:marRight w:val="0"/>
      <w:marTop w:val="0"/>
      <w:marBottom w:val="0"/>
      <w:divBdr>
        <w:top w:val="none" w:sz="0" w:space="0" w:color="auto"/>
        <w:left w:val="none" w:sz="0" w:space="0" w:color="auto"/>
        <w:bottom w:val="none" w:sz="0" w:space="0" w:color="auto"/>
        <w:right w:val="none" w:sz="0" w:space="0" w:color="auto"/>
      </w:divBdr>
    </w:div>
    <w:div w:id="1501195380">
      <w:bodyDiv w:val="1"/>
      <w:marLeft w:val="0"/>
      <w:marRight w:val="0"/>
      <w:marTop w:val="0"/>
      <w:marBottom w:val="0"/>
      <w:divBdr>
        <w:top w:val="none" w:sz="0" w:space="0" w:color="auto"/>
        <w:left w:val="none" w:sz="0" w:space="0" w:color="auto"/>
        <w:bottom w:val="none" w:sz="0" w:space="0" w:color="auto"/>
        <w:right w:val="none" w:sz="0" w:space="0" w:color="auto"/>
      </w:divBdr>
    </w:div>
    <w:div w:id="1507087516">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17966448">
      <w:bodyDiv w:val="1"/>
      <w:marLeft w:val="0"/>
      <w:marRight w:val="0"/>
      <w:marTop w:val="0"/>
      <w:marBottom w:val="0"/>
      <w:divBdr>
        <w:top w:val="none" w:sz="0" w:space="0" w:color="auto"/>
        <w:left w:val="none" w:sz="0" w:space="0" w:color="auto"/>
        <w:bottom w:val="none" w:sz="0" w:space="0" w:color="auto"/>
        <w:right w:val="none" w:sz="0" w:space="0" w:color="auto"/>
      </w:divBdr>
    </w:div>
    <w:div w:id="1526017939">
      <w:bodyDiv w:val="1"/>
      <w:marLeft w:val="0"/>
      <w:marRight w:val="0"/>
      <w:marTop w:val="0"/>
      <w:marBottom w:val="0"/>
      <w:divBdr>
        <w:top w:val="none" w:sz="0" w:space="0" w:color="auto"/>
        <w:left w:val="none" w:sz="0" w:space="0" w:color="auto"/>
        <w:bottom w:val="none" w:sz="0" w:space="0" w:color="auto"/>
        <w:right w:val="none" w:sz="0" w:space="0" w:color="auto"/>
      </w:divBdr>
    </w:div>
    <w:div w:id="1530872829">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40431479">
      <w:bodyDiv w:val="1"/>
      <w:marLeft w:val="0"/>
      <w:marRight w:val="0"/>
      <w:marTop w:val="0"/>
      <w:marBottom w:val="0"/>
      <w:divBdr>
        <w:top w:val="none" w:sz="0" w:space="0" w:color="auto"/>
        <w:left w:val="none" w:sz="0" w:space="0" w:color="auto"/>
        <w:bottom w:val="none" w:sz="0" w:space="0" w:color="auto"/>
        <w:right w:val="none" w:sz="0" w:space="0" w:color="auto"/>
      </w:divBdr>
    </w:div>
    <w:div w:id="1557281834">
      <w:bodyDiv w:val="1"/>
      <w:marLeft w:val="0"/>
      <w:marRight w:val="0"/>
      <w:marTop w:val="0"/>
      <w:marBottom w:val="0"/>
      <w:divBdr>
        <w:top w:val="none" w:sz="0" w:space="0" w:color="auto"/>
        <w:left w:val="none" w:sz="0" w:space="0" w:color="auto"/>
        <w:bottom w:val="none" w:sz="0" w:space="0" w:color="auto"/>
        <w:right w:val="none" w:sz="0" w:space="0" w:color="auto"/>
      </w:divBdr>
    </w:div>
    <w:div w:id="1562054415">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65221273">
      <w:bodyDiv w:val="1"/>
      <w:marLeft w:val="0"/>
      <w:marRight w:val="0"/>
      <w:marTop w:val="0"/>
      <w:marBottom w:val="0"/>
      <w:divBdr>
        <w:top w:val="none" w:sz="0" w:space="0" w:color="auto"/>
        <w:left w:val="none" w:sz="0" w:space="0" w:color="auto"/>
        <w:bottom w:val="none" w:sz="0" w:space="0" w:color="auto"/>
        <w:right w:val="none" w:sz="0" w:space="0" w:color="auto"/>
      </w:divBdr>
    </w:div>
    <w:div w:id="1567911594">
      <w:bodyDiv w:val="1"/>
      <w:marLeft w:val="0"/>
      <w:marRight w:val="0"/>
      <w:marTop w:val="0"/>
      <w:marBottom w:val="0"/>
      <w:divBdr>
        <w:top w:val="none" w:sz="0" w:space="0" w:color="auto"/>
        <w:left w:val="none" w:sz="0" w:space="0" w:color="auto"/>
        <w:bottom w:val="none" w:sz="0" w:space="0" w:color="auto"/>
        <w:right w:val="none" w:sz="0" w:space="0" w:color="auto"/>
      </w:divBdr>
    </w:div>
    <w:div w:id="1568152118">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583299825">
      <w:bodyDiv w:val="1"/>
      <w:marLeft w:val="0"/>
      <w:marRight w:val="0"/>
      <w:marTop w:val="0"/>
      <w:marBottom w:val="0"/>
      <w:divBdr>
        <w:top w:val="none" w:sz="0" w:space="0" w:color="auto"/>
        <w:left w:val="none" w:sz="0" w:space="0" w:color="auto"/>
        <w:bottom w:val="none" w:sz="0" w:space="0" w:color="auto"/>
        <w:right w:val="none" w:sz="0" w:space="0" w:color="auto"/>
      </w:divBdr>
    </w:div>
    <w:div w:id="1591308884">
      <w:bodyDiv w:val="1"/>
      <w:marLeft w:val="0"/>
      <w:marRight w:val="0"/>
      <w:marTop w:val="0"/>
      <w:marBottom w:val="0"/>
      <w:divBdr>
        <w:top w:val="none" w:sz="0" w:space="0" w:color="auto"/>
        <w:left w:val="none" w:sz="0" w:space="0" w:color="auto"/>
        <w:bottom w:val="none" w:sz="0" w:space="0" w:color="auto"/>
        <w:right w:val="none" w:sz="0" w:space="0" w:color="auto"/>
      </w:divBdr>
    </w:div>
    <w:div w:id="1596135656">
      <w:bodyDiv w:val="1"/>
      <w:marLeft w:val="0"/>
      <w:marRight w:val="0"/>
      <w:marTop w:val="0"/>
      <w:marBottom w:val="0"/>
      <w:divBdr>
        <w:top w:val="none" w:sz="0" w:space="0" w:color="auto"/>
        <w:left w:val="none" w:sz="0" w:space="0" w:color="auto"/>
        <w:bottom w:val="none" w:sz="0" w:space="0" w:color="auto"/>
        <w:right w:val="none" w:sz="0" w:space="0" w:color="auto"/>
      </w:divBdr>
    </w:div>
    <w:div w:id="1602486961">
      <w:bodyDiv w:val="1"/>
      <w:marLeft w:val="0"/>
      <w:marRight w:val="0"/>
      <w:marTop w:val="0"/>
      <w:marBottom w:val="0"/>
      <w:divBdr>
        <w:top w:val="none" w:sz="0" w:space="0" w:color="auto"/>
        <w:left w:val="none" w:sz="0" w:space="0" w:color="auto"/>
        <w:bottom w:val="none" w:sz="0" w:space="0" w:color="auto"/>
        <w:right w:val="none" w:sz="0" w:space="0" w:color="auto"/>
      </w:divBdr>
    </w:div>
    <w:div w:id="1608124343">
      <w:bodyDiv w:val="1"/>
      <w:marLeft w:val="0"/>
      <w:marRight w:val="0"/>
      <w:marTop w:val="0"/>
      <w:marBottom w:val="0"/>
      <w:divBdr>
        <w:top w:val="none" w:sz="0" w:space="0" w:color="auto"/>
        <w:left w:val="none" w:sz="0" w:space="0" w:color="auto"/>
        <w:bottom w:val="none" w:sz="0" w:space="0" w:color="auto"/>
        <w:right w:val="none" w:sz="0" w:space="0" w:color="auto"/>
      </w:divBdr>
    </w:div>
    <w:div w:id="1610041245">
      <w:bodyDiv w:val="1"/>
      <w:marLeft w:val="0"/>
      <w:marRight w:val="0"/>
      <w:marTop w:val="0"/>
      <w:marBottom w:val="0"/>
      <w:divBdr>
        <w:top w:val="none" w:sz="0" w:space="0" w:color="auto"/>
        <w:left w:val="none" w:sz="0" w:space="0" w:color="auto"/>
        <w:bottom w:val="none" w:sz="0" w:space="0" w:color="auto"/>
        <w:right w:val="none" w:sz="0" w:space="0" w:color="auto"/>
      </w:divBdr>
    </w:div>
    <w:div w:id="1615214368">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40189871">
      <w:bodyDiv w:val="1"/>
      <w:marLeft w:val="0"/>
      <w:marRight w:val="0"/>
      <w:marTop w:val="0"/>
      <w:marBottom w:val="0"/>
      <w:divBdr>
        <w:top w:val="none" w:sz="0" w:space="0" w:color="auto"/>
        <w:left w:val="none" w:sz="0" w:space="0" w:color="auto"/>
        <w:bottom w:val="none" w:sz="0" w:space="0" w:color="auto"/>
        <w:right w:val="none" w:sz="0" w:space="0" w:color="auto"/>
      </w:divBdr>
    </w:div>
    <w:div w:id="1643542706">
      <w:bodyDiv w:val="1"/>
      <w:marLeft w:val="0"/>
      <w:marRight w:val="0"/>
      <w:marTop w:val="0"/>
      <w:marBottom w:val="0"/>
      <w:divBdr>
        <w:top w:val="none" w:sz="0" w:space="0" w:color="auto"/>
        <w:left w:val="none" w:sz="0" w:space="0" w:color="auto"/>
        <w:bottom w:val="none" w:sz="0" w:space="0" w:color="auto"/>
        <w:right w:val="none" w:sz="0" w:space="0" w:color="auto"/>
      </w:divBdr>
    </w:div>
    <w:div w:id="1644042363">
      <w:bodyDiv w:val="1"/>
      <w:marLeft w:val="0"/>
      <w:marRight w:val="0"/>
      <w:marTop w:val="0"/>
      <w:marBottom w:val="0"/>
      <w:divBdr>
        <w:top w:val="none" w:sz="0" w:space="0" w:color="auto"/>
        <w:left w:val="none" w:sz="0" w:space="0" w:color="auto"/>
        <w:bottom w:val="none" w:sz="0" w:space="0" w:color="auto"/>
        <w:right w:val="none" w:sz="0" w:space="0" w:color="auto"/>
      </w:divBdr>
    </w:div>
    <w:div w:id="1654749041">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668316052">
      <w:bodyDiv w:val="1"/>
      <w:marLeft w:val="0"/>
      <w:marRight w:val="0"/>
      <w:marTop w:val="0"/>
      <w:marBottom w:val="0"/>
      <w:divBdr>
        <w:top w:val="none" w:sz="0" w:space="0" w:color="auto"/>
        <w:left w:val="none" w:sz="0" w:space="0" w:color="auto"/>
        <w:bottom w:val="none" w:sz="0" w:space="0" w:color="auto"/>
        <w:right w:val="none" w:sz="0" w:space="0" w:color="auto"/>
      </w:divBdr>
    </w:div>
    <w:div w:id="1668316467">
      <w:bodyDiv w:val="1"/>
      <w:marLeft w:val="0"/>
      <w:marRight w:val="0"/>
      <w:marTop w:val="0"/>
      <w:marBottom w:val="0"/>
      <w:divBdr>
        <w:top w:val="none" w:sz="0" w:space="0" w:color="auto"/>
        <w:left w:val="none" w:sz="0" w:space="0" w:color="auto"/>
        <w:bottom w:val="none" w:sz="0" w:space="0" w:color="auto"/>
        <w:right w:val="none" w:sz="0" w:space="0" w:color="auto"/>
      </w:divBdr>
    </w:div>
    <w:div w:id="1668747323">
      <w:bodyDiv w:val="1"/>
      <w:marLeft w:val="0"/>
      <w:marRight w:val="0"/>
      <w:marTop w:val="0"/>
      <w:marBottom w:val="0"/>
      <w:divBdr>
        <w:top w:val="none" w:sz="0" w:space="0" w:color="auto"/>
        <w:left w:val="none" w:sz="0" w:space="0" w:color="auto"/>
        <w:bottom w:val="none" w:sz="0" w:space="0" w:color="auto"/>
        <w:right w:val="none" w:sz="0" w:space="0" w:color="auto"/>
      </w:divBdr>
    </w:div>
    <w:div w:id="1674844923">
      <w:bodyDiv w:val="1"/>
      <w:marLeft w:val="0"/>
      <w:marRight w:val="0"/>
      <w:marTop w:val="0"/>
      <w:marBottom w:val="0"/>
      <w:divBdr>
        <w:top w:val="none" w:sz="0" w:space="0" w:color="auto"/>
        <w:left w:val="none" w:sz="0" w:space="0" w:color="auto"/>
        <w:bottom w:val="none" w:sz="0" w:space="0" w:color="auto"/>
        <w:right w:val="none" w:sz="0" w:space="0" w:color="auto"/>
      </w:divBdr>
    </w:div>
    <w:div w:id="1684624785">
      <w:bodyDiv w:val="1"/>
      <w:marLeft w:val="0"/>
      <w:marRight w:val="0"/>
      <w:marTop w:val="0"/>
      <w:marBottom w:val="0"/>
      <w:divBdr>
        <w:top w:val="none" w:sz="0" w:space="0" w:color="auto"/>
        <w:left w:val="none" w:sz="0" w:space="0" w:color="auto"/>
        <w:bottom w:val="none" w:sz="0" w:space="0" w:color="auto"/>
        <w:right w:val="none" w:sz="0" w:space="0" w:color="auto"/>
      </w:divBdr>
    </w:div>
    <w:div w:id="1688680698">
      <w:bodyDiv w:val="1"/>
      <w:marLeft w:val="0"/>
      <w:marRight w:val="0"/>
      <w:marTop w:val="0"/>
      <w:marBottom w:val="0"/>
      <w:divBdr>
        <w:top w:val="none" w:sz="0" w:space="0" w:color="auto"/>
        <w:left w:val="none" w:sz="0" w:space="0" w:color="auto"/>
        <w:bottom w:val="none" w:sz="0" w:space="0" w:color="auto"/>
        <w:right w:val="none" w:sz="0" w:space="0" w:color="auto"/>
      </w:divBdr>
    </w:div>
    <w:div w:id="1697272396">
      <w:bodyDiv w:val="1"/>
      <w:marLeft w:val="0"/>
      <w:marRight w:val="0"/>
      <w:marTop w:val="0"/>
      <w:marBottom w:val="0"/>
      <w:divBdr>
        <w:top w:val="none" w:sz="0" w:space="0" w:color="auto"/>
        <w:left w:val="none" w:sz="0" w:space="0" w:color="auto"/>
        <w:bottom w:val="none" w:sz="0" w:space="0" w:color="auto"/>
        <w:right w:val="none" w:sz="0" w:space="0" w:color="auto"/>
      </w:divBdr>
    </w:div>
    <w:div w:id="1701785982">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18505109">
      <w:bodyDiv w:val="1"/>
      <w:marLeft w:val="0"/>
      <w:marRight w:val="0"/>
      <w:marTop w:val="0"/>
      <w:marBottom w:val="0"/>
      <w:divBdr>
        <w:top w:val="none" w:sz="0" w:space="0" w:color="auto"/>
        <w:left w:val="none" w:sz="0" w:space="0" w:color="auto"/>
        <w:bottom w:val="none" w:sz="0" w:space="0" w:color="auto"/>
        <w:right w:val="none" w:sz="0" w:space="0" w:color="auto"/>
      </w:divBdr>
    </w:div>
    <w:div w:id="1722709487">
      <w:bodyDiv w:val="1"/>
      <w:marLeft w:val="0"/>
      <w:marRight w:val="0"/>
      <w:marTop w:val="0"/>
      <w:marBottom w:val="0"/>
      <w:divBdr>
        <w:top w:val="none" w:sz="0" w:space="0" w:color="auto"/>
        <w:left w:val="none" w:sz="0" w:space="0" w:color="auto"/>
        <w:bottom w:val="none" w:sz="0" w:space="0" w:color="auto"/>
        <w:right w:val="none" w:sz="0" w:space="0" w:color="auto"/>
      </w:divBdr>
    </w:div>
    <w:div w:id="1724325799">
      <w:bodyDiv w:val="1"/>
      <w:marLeft w:val="0"/>
      <w:marRight w:val="0"/>
      <w:marTop w:val="0"/>
      <w:marBottom w:val="0"/>
      <w:divBdr>
        <w:top w:val="none" w:sz="0" w:space="0" w:color="auto"/>
        <w:left w:val="none" w:sz="0" w:space="0" w:color="auto"/>
        <w:bottom w:val="none" w:sz="0" w:space="0" w:color="auto"/>
        <w:right w:val="none" w:sz="0" w:space="0" w:color="auto"/>
      </w:divBdr>
    </w:div>
    <w:div w:id="1733769914">
      <w:bodyDiv w:val="1"/>
      <w:marLeft w:val="0"/>
      <w:marRight w:val="0"/>
      <w:marTop w:val="0"/>
      <w:marBottom w:val="0"/>
      <w:divBdr>
        <w:top w:val="none" w:sz="0" w:space="0" w:color="auto"/>
        <w:left w:val="none" w:sz="0" w:space="0" w:color="auto"/>
        <w:bottom w:val="none" w:sz="0" w:space="0" w:color="auto"/>
        <w:right w:val="none" w:sz="0" w:space="0" w:color="auto"/>
      </w:divBdr>
    </w:div>
    <w:div w:id="1736392836">
      <w:bodyDiv w:val="1"/>
      <w:marLeft w:val="0"/>
      <w:marRight w:val="0"/>
      <w:marTop w:val="0"/>
      <w:marBottom w:val="0"/>
      <w:divBdr>
        <w:top w:val="none" w:sz="0" w:space="0" w:color="auto"/>
        <w:left w:val="none" w:sz="0" w:space="0" w:color="auto"/>
        <w:bottom w:val="none" w:sz="0" w:space="0" w:color="auto"/>
        <w:right w:val="none" w:sz="0" w:space="0" w:color="auto"/>
      </w:divBdr>
    </w:div>
    <w:div w:id="1737314394">
      <w:bodyDiv w:val="1"/>
      <w:marLeft w:val="0"/>
      <w:marRight w:val="0"/>
      <w:marTop w:val="0"/>
      <w:marBottom w:val="0"/>
      <w:divBdr>
        <w:top w:val="none" w:sz="0" w:space="0" w:color="auto"/>
        <w:left w:val="none" w:sz="0" w:space="0" w:color="auto"/>
        <w:bottom w:val="none" w:sz="0" w:space="0" w:color="auto"/>
        <w:right w:val="none" w:sz="0" w:space="0" w:color="auto"/>
      </w:divBdr>
    </w:div>
    <w:div w:id="1740134314">
      <w:bodyDiv w:val="1"/>
      <w:marLeft w:val="0"/>
      <w:marRight w:val="0"/>
      <w:marTop w:val="0"/>
      <w:marBottom w:val="0"/>
      <w:divBdr>
        <w:top w:val="none" w:sz="0" w:space="0" w:color="auto"/>
        <w:left w:val="none" w:sz="0" w:space="0" w:color="auto"/>
        <w:bottom w:val="none" w:sz="0" w:space="0" w:color="auto"/>
        <w:right w:val="none" w:sz="0" w:space="0" w:color="auto"/>
      </w:divBdr>
    </w:div>
    <w:div w:id="1740442559">
      <w:bodyDiv w:val="1"/>
      <w:marLeft w:val="0"/>
      <w:marRight w:val="0"/>
      <w:marTop w:val="0"/>
      <w:marBottom w:val="0"/>
      <w:divBdr>
        <w:top w:val="none" w:sz="0" w:space="0" w:color="auto"/>
        <w:left w:val="none" w:sz="0" w:space="0" w:color="auto"/>
        <w:bottom w:val="none" w:sz="0" w:space="0" w:color="auto"/>
        <w:right w:val="none" w:sz="0" w:space="0" w:color="auto"/>
      </w:divBdr>
    </w:div>
    <w:div w:id="1743327490">
      <w:bodyDiv w:val="1"/>
      <w:marLeft w:val="0"/>
      <w:marRight w:val="0"/>
      <w:marTop w:val="0"/>
      <w:marBottom w:val="0"/>
      <w:divBdr>
        <w:top w:val="none" w:sz="0" w:space="0" w:color="auto"/>
        <w:left w:val="none" w:sz="0" w:space="0" w:color="auto"/>
        <w:bottom w:val="none" w:sz="0" w:space="0" w:color="auto"/>
        <w:right w:val="none" w:sz="0" w:space="0" w:color="auto"/>
      </w:divBdr>
    </w:div>
    <w:div w:id="1748649447">
      <w:bodyDiv w:val="1"/>
      <w:marLeft w:val="0"/>
      <w:marRight w:val="0"/>
      <w:marTop w:val="0"/>
      <w:marBottom w:val="0"/>
      <w:divBdr>
        <w:top w:val="none" w:sz="0" w:space="0" w:color="auto"/>
        <w:left w:val="none" w:sz="0" w:space="0" w:color="auto"/>
        <w:bottom w:val="none" w:sz="0" w:space="0" w:color="auto"/>
        <w:right w:val="none" w:sz="0" w:space="0" w:color="auto"/>
      </w:divBdr>
    </w:div>
    <w:div w:id="1750038625">
      <w:bodyDiv w:val="1"/>
      <w:marLeft w:val="0"/>
      <w:marRight w:val="0"/>
      <w:marTop w:val="0"/>
      <w:marBottom w:val="0"/>
      <w:divBdr>
        <w:top w:val="none" w:sz="0" w:space="0" w:color="auto"/>
        <w:left w:val="none" w:sz="0" w:space="0" w:color="auto"/>
        <w:bottom w:val="none" w:sz="0" w:space="0" w:color="auto"/>
        <w:right w:val="none" w:sz="0" w:space="0" w:color="auto"/>
      </w:divBdr>
    </w:div>
    <w:div w:id="1751002562">
      <w:bodyDiv w:val="1"/>
      <w:marLeft w:val="0"/>
      <w:marRight w:val="0"/>
      <w:marTop w:val="0"/>
      <w:marBottom w:val="0"/>
      <w:divBdr>
        <w:top w:val="none" w:sz="0" w:space="0" w:color="auto"/>
        <w:left w:val="none" w:sz="0" w:space="0" w:color="auto"/>
        <w:bottom w:val="none" w:sz="0" w:space="0" w:color="auto"/>
        <w:right w:val="none" w:sz="0" w:space="0" w:color="auto"/>
      </w:divBdr>
    </w:div>
    <w:div w:id="1754739899">
      <w:bodyDiv w:val="1"/>
      <w:marLeft w:val="0"/>
      <w:marRight w:val="0"/>
      <w:marTop w:val="0"/>
      <w:marBottom w:val="0"/>
      <w:divBdr>
        <w:top w:val="none" w:sz="0" w:space="0" w:color="auto"/>
        <w:left w:val="none" w:sz="0" w:space="0" w:color="auto"/>
        <w:bottom w:val="none" w:sz="0" w:space="0" w:color="auto"/>
        <w:right w:val="none" w:sz="0" w:space="0" w:color="auto"/>
      </w:divBdr>
    </w:div>
    <w:div w:id="1759331793">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70002937">
      <w:bodyDiv w:val="1"/>
      <w:marLeft w:val="0"/>
      <w:marRight w:val="0"/>
      <w:marTop w:val="0"/>
      <w:marBottom w:val="0"/>
      <w:divBdr>
        <w:top w:val="none" w:sz="0" w:space="0" w:color="auto"/>
        <w:left w:val="none" w:sz="0" w:space="0" w:color="auto"/>
        <w:bottom w:val="none" w:sz="0" w:space="0" w:color="auto"/>
        <w:right w:val="none" w:sz="0" w:space="0" w:color="auto"/>
      </w:divBdr>
    </w:div>
    <w:div w:id="1777823105">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784761198">
      <w:bodyDiv w:val="1"/>
      <w:marLeft w:val="0"/>
      <w:marRight w:val="0"/>
      <w:marTop w:val="0"/>
      <w:marBottom w:val="0"/>
      <w:divBdr>
        <w:top w:val="none" w:sz="0" w:space="0" w:color="auto"/>
        <w:left w:val="none" w:sz="0" w:space="0" w:color="auto"/>
        <w:bottom w:val="none" w:sz="0" w:space="0" w:color="auto"/>
        <w:right w:val="none" w:sz="0" w:space="0" w:color="auto"/>
      </w:divBdr>
    </w:div>
    <w:div w:id="1796288116">
      <w:bodyDiv w:val="1"/>
      <w:marLeft w:val="0"/>
      <w:marRight w:val="0"/>
      <w:marTop w:val="0"/>
      <w:marBottom w:val="0"/>
      <w:divBdr>
        <w:top w:val="none" w:sz="0" w:space="0" w:color="auto"/>
        <w:left w:val="none" w:sz="0" w:space="0" w:color="auto"/>
        <w:bottom w:val="none" w:sz="0" w:space="0" w:color="auto"/>
        <w:right w:val="none" w:sz="0" w:space="0" w:color="auto"/>
      </w:divBdr>
    </w:div>
    <w:div w:id="1798524074">
      <w:bodyDiv w:val="1"/>
      <w:marLeft w:val="0"/>
      <w:marRight w:val="0"/>
      <w:marTop w:val="0"/>
      <w:marBottom w:val="0"/>
      <w:divBdr>
        <w:top w:val="none" w:sz="0" w:space="0" w:color="auto"/>
        <w:left w:val="none" w:sz="0" w:space="0" w:color="auto"/>
        <w:bottom w:val="none" w:sz="0" w:space="0" w:color="auto"/>
        <w:right w:val="none" w:sz="0" w:space="0" w:color="auto"/>
      </w:divBdr>
    </w:div>
    <w:div w:id="1799034730">
      <w:bodyDiv w:val="1"/>
      <w:marLeft w:val="0"/>
      <w:marRight w:val="0"/>
      <w:marTop w:val="0"/>
      <w:marBottom w:val="0"/>
      <w:divBdr>
        <w:top w:val="none" w:sz="0" w:space="0" w:color="auto"/>
        <w:left w:val="none" w:sz="0" w:space="0" w:color="auto"/>
        <w:bottom w:val="none" w:sz="0" w:space="0" w:color="auto"/>
        <w:right w:val="none" w:sz="0" w:space="0" w:color="auto"/>
      </w:divBdr>
    </w:div>
    <w:div w:id="1799298908">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02921383">
      <w:bodyDiv w:val="1"/>
      <w:marLeft w:val="0"/>
      <w:marRight w:val="0"/>
      <w:marTop w:val="0"/>
      <w:marBottom w:val="0"/>
      <w:divBdr>
        <w:top w:val="none" w:sz="0" w:space="0" w:color="auto"/>
        <w:left w:val="none" w:sz="0" w:space="0" w:color="auto"/>
        <w:bottom w:val="none" w:sz="0" w:space="0" w:color="auto"/>
        <w:right w:val="none" w:sz="0" w:space="0" w:color="auto"/>
      </w:divBdr>
    </w:div>
    <w:div w:id="1807551519">
      <w:bodyDiv w:val="1"/>
      <w:marLeft w:val="0"/>
      <w:marRight w:val="0"/>
      <w:marTop w:val="0"/>
      <w:marBottom w:val="0"/>
      <w:divBdr>
        <w:top w:val="none" w:sz="0" w:space="0" w:color="auto"/>
        <w:left w:val="none" w:sz="0" w:space="0" w:color="auto"/>
        <w:bottom w:val="none" w:sz="0" w:space="0" w:color="auto"/>
        <w:right w:val="none" w:sz="0" w:space="0" w:color="auto"/>
      </w:divBdr>
    </w:div>
    <w:div w:id="1811903574">
      <w:bodyDiv w:val="1"/>
      <w:marLeft w:val="0"/>
      <w:marRight w:val="0"/>
      <w:marTop w:val="0"/>
      <w:marBottom w:val="0"/>
      <w:divBdr>
        <w:top w:val="none" w:sz="0" w:space="0" w:color="auto"/>
        <w:left w:val="none" w:sz="0" w:space="0" w:color="auto"/>
        <w:bottom w:val="none" w:sz="0" w:space="0" w:color="auto"/>
        <w:right w:val="none" w:sz="0" w:space="0" w:color="auto"/>
      </w:divBdr>
    </w:div>
    <w:div w:id="182951838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41500818">
      <w:bodyDiv w:val="1"/>
      <w:marLeft w:val="0"/>
      <w:marRight w:val="0"/>
      <w:marTop w:val="0"/>
      <w:marBottom w:val="0"/>
      <w:divBdr>
        <w:top w:val="none" w:sz="0" w:space="0" w:color="auto"/>
        <w:left w:val="none" w:sz="0" w:space="0" w:color="auto"/>
        <w:bottom w:val="none" w:sz="0" w:space="0" w:color="auto"/>
        <w:right w:val="none" w:sz="0" w:space="0" w:color="auto"/>
      </w:divBdr>
    </w:div>
    <w:div w:id="1841502762">
      <w:bodyDiv w:val="1"/>
      <w:marLeft w:val="0"/>
      <w:marRight w:val="0"/>
      <w:marTop w:val="0"/>
      <w:marBottom w:val="0"/>
      <w:divBdr>
        <w:top w:val="none" w:sz="0" w:space="0" w:color="auto"/>
        <w:left w:val="none" w:sz="0" w:space="0" w:color="auto"/>
        <w:bottom w:val="none" w:sz="0" w:space="0" w:color="auto"/>
        <w:right w:val="none" w:sz="0" w:space="0" w:color="auto"/>
      </w:divBdr>
    </w:div>
    <w:div w:id="1850409619">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54688219">
      <w:bodyDiv w:val="1"/>
      <w:marLeft w:val="0"/>
      <w:marRight w:val="0"/>
      <w:marTop w:val="0"/>
      <w:marBottom w:val="0"/>
      <w:divBdr>
        <w:top w:val="none" w:sz="0" w:space="0" w:color="auto"/>
        <w:left w:val="none" w:sz="0" w:space="0" w:color="auto"/>
        <w:bottom w:val="none" w:sz="0" w:space="0" w:color="auto"/>
        <w:right w:val="none" w:sz="0" w:space="0" w:color="auto"/>
      </w:divBdr>
    </w:div>
    <w:div w:id="1859200590">
      <w:bodyDiv w:val="1"/>
      <w:marLeft w:val="0"/>
      <w:marRight w:val="0"/>
      <w:marTop w:val="0"/>
      <w:marBottom w:val="0"/>
      <w:divBdr>
        <w:top w:val="none" w:sz="0" w:space="0" w:color="auto"/>
        <w:left w:val="none" w:sz="0" w:space="0" w:color="auto"/>
        <w:bottom w:val="none" w:sz="0" w:space="0" w:color="auto"/>
        <w:right w:val="none" w:sz="0" w:space="0" w:color="auto"/>
      </w:divBdr>
    </w:div>
    <w:div w:id="1860045616">
      <w:bodyDiv w:val="1"/>
      <w:marLeft w:val="0"/>
      <w:marRight w:val="0"/>
      <w:marTop w:val="0"/>
      <w:marBottom w:val="0"/>
      <w:divBdr>
        <w:top w:val="none" w:sz="0" w:space="0" w:color="auto"/>
        <w:left w:val="none" w:sz="0" w:space="0" w:color="auto"/>
        <w:bottom w:val="none" w:sz="0" w:space="0" w:color="auto"/>
        <w:right w:val="none" w:sz="0" w:space="0" w:color="auto"/>
      </w:divBdr>
    </w:div>
    <w:div w:id="1873109738">
      <w:bodyDiv w:val="1"/>
      <w:marLeft w:val="0"/>
      <w:marRight w:val="0"/>
      <w:marTop w:val="0"/>
      <w:marBottom w:val="0"/>
      <w:divBdr>
        <w:top w:val="none" w:sz="0" w:space="0" w:color="auto"/>
        <w:left w:val="none" w:sz="0" w:space="0" w:color="auto"/>
        <w:bottom w:val="none" w:sz="0" w:space="0" w:color="auto"/>
        <w:right w:val="none" w:sz="0" w:space="0" w:color="auto"/>
      </w:divBdr>
    </w:div>
    <w:div w:id="1878200231">
      <w:bodyDiv w:val="1"/>
      <w:marLeft w:val="0"/>
      <w:marRight w:val="0"/>
      <w:marTop w:val="0"/>
      <w:marBottom w:val="0"/>
      <w:divBdr>
        <w:top w:val="none" w:sz="0" w:space="0" w:color="auto"/>
        <w:left w:val="none" w:sz="0" w:space="0" w:color="auto"/>
        <w:bottom w:val="none" w:sz="0" w:space="0" w:color="auto"/>
        <w:right w:val="none" w:sz="0" w:space="0" w:color="auto"/>
      </w:divBdr>
    </w:div>
    <w:div w:id="1892377677">
      <w:bodyDiv w:val="1"/>
      <w:marLeft w:val="0"/>
      <w:marRight w:val="0"/>
      <w:marTop w:val="0"/>
      <w:marBottom w:val="0"/>
      <w:divBdr>
        <w:top w:val="none" w:sz="0" w:space="0" w:color="auto"/>
        <w:left w:val="none" w:sz="0" w:space="0" w:color="auto"/>
        <w:bottom w:val="none" w:sz="0" w:space="0" w:color="auto"/>
        <w:right w:val="none" w:sz="0" w:space="0" w:color="auto"/>
      </w:divBdr>
    </w:div>
    <w:div w:id="1892424114">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898778218">
      <w:bodyDiv w:val="1"/>
      <w:marLeft w:val="0"/>
      <w:marRight w:val="0"/>
      <w:marTop w:val="0"/>
      <w:marBottom w:val="0"/>
      <w:divBdr>
        <w:top w:val="none" w:sz="0" w:space="0" w:color="auto"/>
        <w:left w:val="none" w:sz="0" w:space="0" w:color="auto"/>
        <w:bottom w:val="none" w:sz="0" w:space="0" w:color="auto"/>
        <w:right w:val="none" w:sz="0" w:space="0" w:color="auto"/>
      </w:divBdr>
    </w:div>
    <w:div w:id="1901399221">
      <w:bodyDiv w:val="1"/>
      <w:marLeft w:val="0"/>
      <w:marRight w:val="0"/>
      <w:marTop w:val="0"/>
      <w:marBottom w:val="0"/>
      <w:divBdr>
        <w:top w:val="none" w:sz="0" w:space="0" w:color="auto"/>
        <w:left w:val="none" w:sz="0" w:space="0" w:color="auto"/>
        <w:bottom w:val="none" w:sz="0" w:space="0" w:color="auto"/>
        <w:right w:val="none" w:sz="0" w:space="0" w:color="auto"/>
      </w:divBdr>
    </w:div>
    <w:div w:id="1904633955">
      <w:bodyDiv w:val="1"/>
      <w:marLeft w:val="0"/>
      <w:marRight w:val="0"/>
      <w:marTop w:val="0"/>
      <w:marBottom w:val="0"/>
      <w:divBdr>
        <w:top w:val="none" w:sz="0" w:space="0" w:color="auto"/>
        <w:left w:val="none" w:sz="0" w:space="0" w:color="auto"/>
        <w:bottom w:val="none" w:sz="0" w:space="0" w:color="auto"/>
        <w:right w:val="none" w:sz="0" w:space="0" w:color="auto"/>
      </w:divBdr>
    </w:div>
    <w:div w:id="1915158611">
      <w:bodyDiv w:val="1"/>
      <w:marLeft w:val="0"/>
      <w:marRight w:val="0"/>
      <w:marTop w:val="0"/>
      <w:marBottom w:val="0"/>
      <w:divBdr>
        <w:top w:val="none" w:sz="0" w:space="0" w:color="auto"/>
        <w:left w:val="none" w:sz="0" w:space="0" w:color="auto"/>
        <w:bottom w:val="none" w:sz="0" w:space="0" w:color="auto"/>
        <w:right w:val="none" w:sz="0" w:space="0" w:color="auto"/>
      </w:divBdr>
    </w:div>
    <w:div w:id="1919752806">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27765648">
      <w:bodyDiv w:val="1"/>
      <w:marLeft w:val="0"/>
      <w:marRight w:val="0"/>
      <w:marTop w:val="0"/>
      <w:marBottom w:val="0"/>
      <w:divBdr>
        <w:top w:val="none" w:sz="0" w:space="0" w:color="auto"/>
        <w:left w:val="none" w:sz="0" w:space="0" w:color="auto"/>
        <w:bottom w:val="none" w:sz="0" w:space="0" w:color="auto"/>
        <w:right w:val="none" w:sz="0" w:space="0" w:color="auto"/>
      </w:divBdr>
    </w:div>
    <w:div w:id="1928608885">
      <w:bodyDiv w:val="1"/>
      <w:marLeft w:val="0"/>
      <w:marRight w:val="0"/>
      <w:marTop w:val="0"/>
      <w:marBottom w:val="0"/>
      <w:divBdr>
        <w:top w:val="none" w:sz="0" w:space="0" w:color="auto"/>
        <w:left w:val="none" w:sz="0" w:space="0" w:color="auto"/>
        <w:bottom w:val="none" w:sz="0" w:space="0" w:color="auto"/>
        <w:right w:val="none" w:sz="0" w:space="0" w:color="auto"/>
      </w:divBdr>
    </w:div>
    <w:div w:id="1934124011">
      <w:bodyDiv w:val="1"/>
      <w:marLeft w:val="0"/>
      <w:marRight w:val="0"/>
      <w:marTop w:val="0"/>
      <w:marBottom w:val="0"/>
      <w:divBdr>
        <w:top w:val="none" w:sz="0" w:space="0" w:color="auto"/>
        <w:left w:val="none" w:sz="0" w:space="0" w:color="auto"/>
        <w:bottom w:val="none" w:sz="0" w:space="0" w:color="auto"/>
        <w:right w:val="none" w:sz="0" w:space="0" w:color="auto"/>
      </w:divBdr>
    </w:div>
    <w:div w:id="1943029245">
      <w:bodyDiv w:val="1"/>
      <w:marLeft w:val="0"/>
      <w:marRight w:val="0"/>
      <w:marTop w:val="0"/>
      <w:marBottom w:val="0"/>
      <w:divBdr>
        <w:top w:val="none" w:sz="0" w:space="0" w:color="auto"/>
        <w:left w:val="none" w:sz="0" w:space="0" w:color="auto"/>
        <w:bottom w:val="none" w:sz="0" w:space="0" w:color="auto"/>
        <w:right w:val="none" w:sz="0" w:space="0" w:color="auto"/>
      </w:divBdr>
    </w:div>
    <w:div w:id="1943607138">
      <w:bodyDiv w:val="1"/>
      <w:marLeft w:val="0"/>
      <w:marRight w:val="0"/>
      <w:marTop w:val="0"/>
      <w:marBottom w:val="0"/>
      <w:divBdr>
        <w:top w:val="none" w:sz="0" w:space="0" w:color="auto"/>
        <w:left w:val="none" w:sz="0" w:space="0" w:color="auto"/>
        <w:bottom w:val="none" w:sz="0" w:space="0" w:color="auto"/>
        <w:right w:val="none" w:sz="0" w:space="0" w:color="auto"/>
      </w:divBdr>
    </w:div>
    <w:div w:id="1945990198">
      <w:bodyDiv w:val="1"/>
      <w:marLeft w:val="0"/>
      <w:marRight w:val="0"/>
      <w:marTop w:val="0"/>
      <w:marBottom w:val="0"/>
      <w:divBdr>
        <w:top w:val="none" w:sz="0" w:space="0" w:color="auto"/>
        <w:left w:val="none" w:sz="0" w:space="0" w:color="auto"/>
        <w:bottom w:val="none" w:sz="0" w:space="0" w:color="auto"/>
        <w:right w:val="none" w:sz="0" w:space="0" w:color="auto"/>
      </w:divBdr>
    </w:div>
    <w:div w:id="1946378633">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4841413">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1955449">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00577421">
      <w:bodyDiv w:val="1"/>
      <w:marLeft w:val="0"/>
      <w:marRight w:val="0"/>
      <w:marTop w:val="0"/>
      <w:marBottom w:val="0"/>
      <w:divBdr>
        <w:top w:val="none" w:sz="0" w:space="0" w:color="auto"/>
        <w:left w:val="none" w:sz="0" w:space="0" w:color="auto"/>
        <w:bottom w:val="none" w:sz="0" w:space="0" w:color="auto"/>
        <w:right w:val="none" w:sz="0" w:space="0" w:color="auto"/>
      </w:divBdr>
    </w:div>
    <w:div w:id="2002003554">
      <w:bodyDiv w:val="1"/>
      <w:marLeft w:val="0"/>
      <w:marRight w:val="0"/>
      <w:marTop w:val="0"/>
      <w:marBottom w:val="0"/>
      <w:divBdr>
        <w:top w:val="none" w:sz="0" w:space="0" w:color="auto"/>
        <w:left w:val="none" w:sz="0" w:space="0" w:color="auto"/>
        <w:bottom w:val="none" w:sz="0" w:space="0" w:color="auto"/>
        <w:right w:val="none" w:sz="0" w:space="0" w:color="auto"/>
      </w:divBdr>
    </w:div>
    <w:div w:id="2003703082">
      <w:bodyDiv w:val="1"/>
      <w:marLeft w:val="0"/>
      <w:marRight w:val="0"/>
      <w:marTop w:val="0"/>
      <w:marBottom w:val="0"/>
      <w:divBdr>
        <w:top w:val="none" w:sz="0" w:space="0" w:color="auto"/>
        <w:left w:val="none" w:sz="0" w:space="0" w:color="auto"/>
        <w:bottom w:val="none" w:sz="0" w:space="0" w:color="auto"/>
        <w:right w:val="none" w:sz="0" w:space="0" w:color="auto"/>
      </w:divBdr>
    </w:div>
    <w:div w:id="2006395078">
      <w:bodyDiv w:val="1"/>
      <w:marLeft w:val="0"/>
      <w:marRight w:val="0"/>
      <w:marTop w:val="0"/>
      <w:marBottom w:val="0"/>
      <w:divBdr>
        <w:top w:val="none" w:sz="0" w:space="0" w:color="auto"/>
        <w:left w:val="none" w:sz="0" w:space="0" w:color="auto"/>
        <w:bottom w:val="none" w:sz="0" w:space="0" w:color="auto"/>
        <w:right w:val="none" w:sz="0" w:space="0" w:color="auto"/>
      </w:divBdr>
    </w:div>
    <w:div w:id="2009553626">
      <w:bodyDiv w:val="1"/>
      <w:marLeft w:val="0"/>
      <w:marRight w:val="0"/>
      <w:marTop w:val="0"/>
      <w:marBottom w:val="0"/>
      <w:divBdr>
        <w:top w:val="none" w:sz="0" w:space="0" w:color="auto"/>
        <w:left w:val="none" w:sz="0" w:space="0" w:color="auto"/>
        <w:bottom w:val="none" w:sz="0" w:space="0" w:color="auto"/>
        <w:right w:val="none" w:sz="0" w:space="0" w:color="auto"/>
      </w:divBdr>
    </w:div>
    <w:div w:id="2009558173">
      <w:bodyDiv w:val="1"/>
      <w:marLeft w:val="0"/>
      <w:marRight w:val="0"/>
      <w:marTop w:val="0"/>
      <w:marBottom w:val="0"/>
      <w:divBdr>
        <w:top w:val="none" w:sz="0" w:space="0" w:color="auto"/>
        <w:left w:val="none" w:sz="0" w:space="0" w:color="auto"/>
        <w:bottom w:val="none" w:sz="0" w:space="0" w:color="auto"/>
        <w:right w:val="none" w:sz="0" w:space="0" w:color="auto"/>
      </w:divBdr>
    </w:div>
    <w:div w:id="2016763224">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21856324">
      <w:bodyDiv w:val="1"/>
      <w:marLeft w:val="0"/>
      <w:marRight w:val="0"/>
      <w:marTop w:val="0"/>
      <w:marBottom w:val="0"/>
      <w:divBdr>
        <w:top w:val="none" w:sz="0" w:space="0" w:color="auto"/>
        <w:left w:val="none" w:sz="0" w:space="0" w:color="auto"/>
        <w:bottom w:val="none" w:sz="0" w:space="0" w:color="auto"/>
        <w:right w:val="none" w:sz="0" w:space="0" w:color="auto"/>
      </w:divBdr>
    </w:div>
    <w:div w:id="2023968672">
      <w:bodyDiv w:val="1"/>
      <w:marLeft w:val="0"/>
      <w:marRight w:val="0"/>
      <w:marTop w:val="0"/>
      <w:marBottom w:val="0"/>
      <w:divBdr>
        <w:top w:val="none" w:sz="0" w:space="0" w:color="auto"/>
        <w:left w:val="none" w:sz="0" w:space="0" w:color="auto"/>
        <w:bottom w:val="none" w:sz="0" w:space="0" w:color="auto"/>
        <w:right w:val="none" w:sz="0" w:space="0" w:color="auto"/>
      </w:divBdr>
    </w:div>
    <w:div w:id="2025011544">
      <w:bodyDiv w:val="1"/>
      <w:marLeft w:val="0"/>
      <w:marRight w:val="0"/>
      <w:marTop w:val="0"/>
      <w:marBottom w:val="0"/>
      <w:divBdr>
        <w:top w:val="none" w:sz="0" w:space="0" w:color="auto"/>
        <w:left w:val="none" w:sz="0" w:space="0" w:color="auto"/>
        <w:bottom w:val="none" w:sz="0" w:space="0" w:color="auto"/>
        <w:right w:val="none" w:sz="0" w:space="0" w:color="auto"/>
      </w:divBdr>
    </w:div>
    <w:div w:id="2033528369">
      <w:bodyDiv w:val="1"/>
      <w:marLeft w:val="0"/>
      <w:marRight w:val="0"/>
      <w:marTop w:val="0"/>
      <w:marBottom w:val="0"/>
      <w:divBdr>
        <w:top w:val="none" w:sz="0" w:space="0" w:color="auto"/>
        <w:left w:val="none" w:sz="0" w:space="0" w:color="auto"/>
        <w:bottom w:val="none" w:sz="0" w:space="0" w:color="auto"/>
        <w:right w:val="none" w:sz="0" w:space="0" w:color="auto"/>
      </w:divBdr>
    </w:div>
    <w:div w:id="2034065172">
      <w:bodyDiv w:val="1"/>
      <w:marLeft w:val="0"/>
      <w:marRight w:val="0"/>
      <w:marTop w:val="0"/>
      <w:marBottom w:val="0"/>
      <w:divBdr>
        <w:top w:val="none" w:sz="0" w:space="0" w:color="auto"/>
        <w:left w:val="none" w:sz="0" w:space="0" w:color="auto"/>
        <w:bottom w:val="none" w:sz="0" w:space="0" w:color="auto"/>
        <w:right w:val="none" w:sz="0" w:space="0" w:color="auto"/>
      </w:divBdr>
    </w:div>
    <w:div w:id="2034837524">
      <w:bodyDiv w:val="1"/>
      <w:marLeft w:val="0"/>
      <w:marRight w:val="0"/>
      <w:marTop w:val="0"/>
      <w:marBottom w:val="0"/>
      <w:divBdr>
        <w:top w:val="none" w:sz="0" w:space="0" w:color="auto"/>
        <w:left w:val="none" w:sz="0" w:space="0" w:color="auto"/>
        <w:bottom w:val="none" w:sz="0" w:space="0" w:color="auto"/>
        <w:right w:val="none" w:sz="0" w:space="0" w:color="auto"/>
      </w:divBdr>
    </w:div>
    <w:div w:id="2036467118">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0079275">
      <w:bodyDiv w:val="1"/>
      <w:marLeft w:val="0"/>
      <w:marRight w:val="0"/>
      <w:marTop w:val="0"/>
      <w:marBottom w:val="0"/>
      <w:divBdr>
        <w:top w:val="none" w:sz="0" w:space="0" w:color="auto"/>
        <w:left w:val="none" w:sz="0" w:space="0" w:color="auto"/>
        <w:bottom w:val="none" w:sz="0" w:space="0" w:color="auto"/>
        <w:right w:val="none" w:sz="0" w:space="0" w:color="auto"/>
      </w:divBdr>
    </w:div>
    <w:div w:id="2045865868">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51031351">
      <w:bodyDiv w:val="1"/>
      <w:marLeft w:val="0"/>
      <w:marRight w:val="0"/>
      <w:marTop w:val="0"/>
      <w:marBottom w:val="0"/>
      <w:divBdr>
        <w:top w:val="none" w:sz="0" w:space="0" w:color="auto"/>
        <w:left w:val="none" w:sz="0" w:space="0" w:color="auto"/>
        <w:bottom w:val="none" w:sz="0" w:space="0" w:color="auto"/>
        <w:right w:val="none" w:sz="0" w:space="0" w:color="auto"/>
      </w:divBdr>
    </w:div>
    <w:div w:id="2051296629">
      <w:bodyDiv w:val="1"/>
      <w:marLeft w:val="0"/>
      <w:marRight w:val="0"/>
      <w:marTop w:val="0"/>
      <w:marBottom w:val="0"/>
      <w:divBdr>
        <w:top w:val="none" w:sz="0" w:space="0" w:color="auto"/>
        <w:left w:val="none" w:sz="0" w:space="0" w:color="auto"/>
        <w:bottom w:val="none" w:sz="0" w:space="0" w:color="auto"/>
        <w:right w:val="none" w:sz="0" w:space="0" w:color="auto"/>
      </w:divBdr>
    </w:div>
    <w:div w:id="2052263360">
      <w:bodyDiv w:val="1"/>
      <w:marLeft w:val="0"/>
      <w:marRight w:val="0"/>
      <w:marTop w:val="0"/>
      <w:marBottom w:val="0"/>
      <w:divBdr>
        <w:top w:val="none" w:sz="0" w:space="0" w:color="auto"/>
        <w:left w:val="none" w:sz="0" w:space="0" w:color="auto"/>
        <w:bottom w:val="none" w:sz="0" w:space="0" w:color="auto"/>
        <w:right w:val="none" w:sz="0" w:space="0" w:color="auto"/>
      </w:divBdr>
    </w:div>
    <w:div w:id="2053991053">
      <w:bodyDiv w:val="1"/>
      <w:marLeft w:val="0"/>
      <w:marRight w:val="0"/>
      <w:marTop w:val="0"/>
      <w:marBottom w:val="0"/>
      <w:divBdr>
        <w:top w:val="none" w:sz="0" w:space="0" w:color="auto"/>
        <w:left w:val="none" w:sz="0" w:space="0" w:color="auto"/>
        <w:bottom w:val="none" w:sz="0" w:space="0" w:color="auto"/>
        <w:right w:val="none" w:sz="0" w:space="0" w:color="auto"/>
      </w:divBdr>
    </w:div>
    <w:div w:id="2060007595">
      <w:bodyDiv w:val="1"/>
      <w:marLeft w:val="0"/>
      <w:marRight w:val="0"/>
      <w:marTop w:val="0"/>
      <w:marBottom w:val="0"/>
      <w:divBdr>
        <w:top w:val="none" w:sz="0" w:space="0" w:color="auto"/>
        <w:left w:val="none" w:sz="0" w:space="0" w:color="auto"/>
        <w:bottom w:val="none" w:sz="0" w:space="0" w:color="auto"/>
        <w:right w:val="none" w:sz="0" w:space="0" w:color="auto"/>
      </w:divBdr>
    </w:div>
    <w:div w:id="2061661196">
      <w:bodyDiv w:val="1"/>
      <w:marLeft w:val="0"/>
      <w:marRight w:val="0"/>
      <w:marTop w:val="0"/>
      <w:marBottom w:val="0"/>
      <w:divBdr>
        <w:top w:val="none" w:sz="0" w:space="0" w:color="auto"/>
        <w:left w:val="none" w:sz="0" w:space="0" w:color="auto"/>
        <w:bottom w:val="none" w:sz="0" w:space="0" w:color="auto"/>
        <w:right w:val="none" w:sz="0" w:space="0" w:color="auto"/>
      </w:divBdr>
    </w:div>
    <w:div w:id="2068674903">
      <w:bodyDiv w:val="1"/>
      <w:marLeft w:val="0"/>
      <w:marRight w:val="0"/>
      <w:marTop w:val="0"/>
      <w:marBottom w:val="0"/>
      <w:divBdr>
        <w:top w:val="none" w:sz="0" w:space="0" w:color="auto"/>
        <w:left w:val="none" w:sz="0" w:space="0" w:color="auto"/>
        <w:bottom w:val="none" w:sz="0" w:space="0" w:color="auto"/>
        <w:right w:val="none" w:sz="0" w:space="0" w:color="auto"/>
      </w:divBdr>
    </w:div>
    <w:div w:id="2070419099">
      <w:bodyDiv w:val="1"/>
      <w:marLeft w:val="0"/>
      <w:marRight w:val="0"/>
      <w:marTop w:val="0"/>
      <w:marBottom w:val="0"/>
      <w:divBdr>
        <w:top w:val="none" w:sz="0" w:space="0" w:color="auto"/>
        <w:left w:val="none" w:sz="0" w:space="0" w:color="auto"/>
        <w:bottom w:val="none" w:sz="0" w:space="0" w:color="auto"/>
        <w:right w:val="none" w:sz="0" w:space="0" w:color="auto"/>
      </w:divBdr>
    </w:div>
    <w:div w:id="2075084497">
      <w:bodyDiv w:val="1"/>
      <w:marLeft w:val="0"/>
      <w:marRight w:val="0"/>
      <w:marTop w:val="0"/>
      <w:marBottom w:val="0"/>
      <w:divBdr>
        <w:top w:val="none" w:sz="0" w:space="0" w:color="auto"/>
        <w:left w:val="none" w:sz="0" w:space="0" w:color="auto"/>
        <w:bottom w:val="none" w:sz="0" w:space="0" w:color="auto"/>
        <w:right w:val="none" w:sz="0" w:space="0" w:color="auto"/>
      </w:divBdr>
    </w:div>
    <w:div w:id="2077123443">
      <w:bodyDiv w:val="1"/>
      <w:marLeft w:val="0"/>
      <w:marRight w:val="0"/>
      <w:marTop w:val="0"/>
      <w:marBottom w:val="0"/>
      <w:divBdr>
        <w:top w:val="none" w:sz="0" w:space="0" w:color="auto"/>
        <w:left w:val="none" w:sz="0" w:space="0" w:color="auto"/>
        <w:bottom w:val="none" w:sz="0" w:space="0" w:color="auto"/>
        <w:right w:val="none" w:sz="0" w:space="0" w:color="auto"/>
      </w:divBdr>
    </w:div>
    <w:div w:id="2082017139">
      <w:bodyDiv w:val="1"/>
      <w:marLeft w:val="0"/>
      <w:marRight w:val="0"/>
      <w:marTop w:val="0"/>
      <w:marBottom w:val="0"/>
      <w:divBdr>
        <w:top w:val="none" w:sz="0" w:space="0" w:color="auto"/>
        <w:left w:val="none" w:sz="0" w:space="0" w:color="auto"/>
        <w:bottom w:val="none" w:sz="0" w:space="0" w:color="auto"/>
        <w:right w:val="none" w:sz="0" w:space="0" w:color="auto"/>
      </w:divBdr>
    </w:div>
    <w:div w:id="2083286935">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09692185">
      <w:bodyDiv w:val="1"/>
      <w:marLeft w:val="0"/>
      <w:marRight w:val="0"/>
      <w:marTop w:val="0"/>
      <w:marBottom w:val="0"/>
      <w:divBdr>
        <w:top w:val="none" w:sz="0" w:space="0" w:color="auto"/>
        <w:left w:val="none" w:sz="0" w:space="0" w:color="auto"/>
        <w:bottom w:val="none" w:sz="0" w:space="0" w:color="auto"/>
        <w:right w:val="none" w:sz="0" w:space="0" w:color="auto"/>
      </w:divBdr>
    </w:div>
    <w:div w:id="2112700147">
      <w:bodyDiv w:val="1"/>
      <w:marLeft w:val="0"/>
      <w:marRight w:val="0"/>
      <w:marTop w:val="0"/>
      <w:marBottom w:val="0"/>
      <w:divBdr>
        <w:top w:val="none" w:sz="0" w:space="0" w:color="auto"/>
        <w:left w:val="none" w:sz="0" w:space="0" w:color="auto"/>
        <w:bottom w:val="none" w:sz="0" w:space="0" w:color="auto"/>
        <w:right w:val="none" w:sz="0" w:space="0" w:color="auto"/>
      </w:divBdr>
    </w:div>
    <w:div w:id="2114082914">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6708746">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 w:id="2120448845">
      <w:bodyDiv w:val="1"/>
      <w:marLeft w:val="0"/>
      <w:marRight w:val="0"/>
      <w:marTop w:val="0"/>
      <w:marBottom w:val="0"/>
      <w:divBdr>
        <w:top w:val="none" w:sz="0" w:space="0" w:color="auto"/>
        <w:left w:val="none" w:sz="0" w:space="0" w:color="auto"/>
        <w:bottom w:val="none" w:sz="0" w:space="0" w:color="auto"/>
        <w:right w:val="none" w:sz="0" w:space="0" w:color="auto"/>
      </w:divBdr>
    </w:div>
    <w:div w:id="2124222915">
      <w:bodyDiv w:val="1"/>
      <w:marLeft w:val="0"/>
      <w:marRight w:val="0"/>
      <w:marTop w:val="0"/>
      <w:marBottom w:val="0"/>
      <w:divBdr>
        <w:top w:val="none" w:sz="0" w:space="0" w:color="auto"/>
        <w:left w:val="none" w:sz="0" w:space="0" w:color="auto"/>
        <w:bottom w:val="none" w:sz="0" w:space="0" w:color="auto"/>
        <w:right w:val="none" w:sz="0" w:space="0" w:color="auto"/>
      </w:divBdr>
    </w:div>
    <w:div w:id="2126460179">
      <w:bodyDiv w:val="1"/>
      <w:marLeft w:val="0"/>
      <w:marRight w:val="0"/>
      <w:marTop w:val="0"/>
      <w:marBottom w:val="0"/>
      <w:divBdr>
        <w:top w:val="none" w:sz="0" w:space="0" w:color="auto"/>
        <w:left w:val="none" w:sz="0" w:space="0" w:color="auto"/>
        <w:bottom w:val="none" w:sz="0" w:space="0" w:color="auto"/>
        <w:right w:val="none" w:sz="0" w:space="0" w:color="auto"/>
      </w:divBdr>
    </w:div>
    <w:div w:id="2128544645">
      <w:bodyDiv w:val="1"/>
      <w:marLeft w:val="0"/>
      <w:marRight w:val="0"/>
      <w:marTop w:val="0"/>
      <w:marBottom w:val="0"/>
      <w:divBdr>
        <w:top w:val="none" w:sz="0" w:space="0" w:color="auto"/>
        <w:left w:val="none" w:sz="0" w:space="0" w:color="auto"/>
        <w:bottom w:val="none" w:sz="0" w:space="0" w:color="auto"/>
        <w:right w:val="none" w:sz="0" w:space="0" w:color="auto"/>
      </w:divBdr>
    </w:div>
    <w:div w:id="2133012738">
      <w:bodyDiv w:val="1"/>
      <w:marLeft w:val="0"/>
      <w:marRight w:val="0"/>
      <w:marTop w:val="0"/>
      <w:marBottom w:val="0"/>
      <w:divBdr>
        <w:top w:val="none" w:sz="0" w:space="0" w:color="auto"/>
        <w:left w:val="none" w:sz="0" w:space="0" w:color="auto"/>
        <w:bottom w:val="none" w:sz="0" w:space="0" w:color="auto"/>
        <w:right w:val="none" w:sz="0" w:space="0" w:color="auto"/>
      </w:divBdr>
    </w:div>
    <w:div w:id="213682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9" Type="http://schemas.microsoft.com/office/2011/relationships/people" Target="people.xml"/><Relationship Id="rId21" Type="http://schemas.openxmlformats.org/officeDocument/2006/relationships/diagramData" Target="diagrams/data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07/relationships/diagramDrawing" Target="diagrams/drawing1.xm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diagramColors" Target="diagrams/colors1.xml"/><Relationship Id="rId32" Type="http://schemas.microsoft.com/office/2007/relationships/diagramDrawing" Target="diagrams/drawing2.xm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QuickStyle" Target="diagrams/quickStyle1.xml"/><Relationship Id="rId28" Type="http://schemas.openxmlformats.org/officeDocument/2006/relationships/diagramData" Target="diagrams/data2.xml"/><Relationship Id="rId36" Type="http://schemas.openxmlformats.org/officeDocument/2006/relationships/image" Target="media/image1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diagramColors" Target="diagrams/colors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diagramLayout" Target="diagrams/layout1.xml"/><Relationship Id="rId27" Type="http://schemas.openxmlformats.org/officeDocument/2006/relationships/image" Target="media/image11.png"/><Relationship Id="rId30" Type="http://schemas.openxmlformats.org/officeDocument/2006/relationships/diagramQuickStyle" Target="diagrams/quickStyle2.xml"/><Relationship Id="rId35" Type="http://schemas.openxmlformats.org/officeDocument/2006/relationships/image" Target="media/image14.png"/><Relationship Id="rId8" Type="http://schemas.openxmlformats.org/officeDocument/2006/relationships/comments" Target="comment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168682" y="925082"/>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168682" y="925082"/>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065490" y="493170"/>
          <a:ext cx="2392242" cy="127748"/>
        </a:xfrm>
        <a:custGeom>
          <a:avLst/>
          <a:gdLst/>
          <a:ahLst/>
          <a:cxnLst/>
          <a:rect l="0" t="0" r="0" b="0"/>
          <a:pathLst>
            <a:path>
              <a:moveTo>
                <a:pt x="0" y="0"/>
              </a:moveTo>
              <a:lnTo>
                <a:pt x="0" y="63874"/>
              </a:lnTo>
              <a:lnTo>
                <a:pt x="2392242" y="63874"/>
              </a:lnTo>
              <a:lnTo>
                <a:pt x="2392242"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432608"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3985583" y="925082"/>
          <a:ext cx="736074" cy="127748"/>
        </a:xfrm>
        <a:custGeom>
          <a:avLst/>
          <a:gdLst/>
          <a:ahLst/>
          <a:cxnLst/>
          <a:rect l="0" t="0" r="0" b="0"/>
          <a:pathLst>
            <a:path>
              <a:moveTo>
                <a:pt x="0" y="0"/>
              </a:moveTo>
              <a:lnTo>
                <a:pt x="0" y="63874"/>
              </a:lnTo>
              <a:lnTo>
                <a:pt x="736074" y="63874"/>
              </a:lnTo>
              <a:lnTo>
                <a:pt x="736074"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3696533"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3939863" y="925082"/>
          <a:ext cx="91440" cy="127748"/>
        </a:xfrm>
        <a:custGeom>
          <a:avLst/>
          <a:gdLst/>
          <a:ahLst/>
          <a:cxnLst/>
          <a:rect l="0" t="0" r="0" b="0"/>
          <a:pathLst>
            <a:path>
              <a:moveTo>
                <a:pt x="45720" y="0"/>
              </a:moveTo>
              <a:lnTo>
                <a:pt x="4572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2960458"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249509" y="925082"/>
          <a:ext cx="736074" cy="127748"/>
        </a:xfrm>
        <a:custGeom>
          <a:avLst/>
          <a:gdLst/>
          <a:ahLst/>
          <a:cxnLst/>
          <a:rect l="0" t="0" r="0" b="0"/>
          <a:pathLst>
            <a:path>
              <a:moveTo>
                <a:pt x="736074" y="0"/>
              </a:moveTo>
              <a:lnTo>
                <a:pt x="736074"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065490" y="493170"/>
          <a:ext cx="920093" cy="127748"/>
        </a:xfrm>
        <a:custGeom>
          <a:avLst/>
          <a:gdLst/>
          <a:ahLst/>
          <a:cxnLst/>
          <a:rect l="0" t="0" r="0" b="0"/>
          <a:pathLst>
            <a:path>
              <a:moveTo>
                <a:pt x="0" y="0"/>
              </a:moveTo>
              <a:lnTo>
                <a:pt x="0" y="63874"/>
              </a:lnTo>
              <a:lnTo>
                <a:pt x="920093" y="63874"/>
              </a:lnTo>
              <a:lnTo>
                <a:pt x="920093"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224383" y="1356994"/>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224383"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145396" y="925082"/>
          <a:ext cx="368037" cy="127748"/>
        </a:xfrm>
        <a:custGeom>
          <a:avLst/>
          <a:gdLst/>
          <a:ahLst/>
          <a:cxnLst/>
          <a:rect l="0" t="0" r="0" b="0"/>
          <a:pathLst>
            <a:path>
              <a:moveTo>
                <a:pt x="0" y="0"/>
              </a:moveTo>
              <a:lnTo>
                <a:pt x="0" y="63874"/>
              </a:lnTo>
              <a:lnTo>
                <a:pt x="368037" y="63874"/>
              </a:lnTo>
              <a:lnTo>
                <a:pt x="368037"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488309"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777359" y="925082"/>
          <a:ext cx="368037" cy="127748"/>
        </a:xfrm>
        <a:custGeom>
          <a:avLst/>
          <a:gdLst/>
          <a:ahLst/>
          <a:cxnLst/>
          <a:rect l="0" t="0" r="0" b="0"/>
          <a:pathLst>
            <a:path>
              <a:moveTo>
                <a:pt x="368037" y="0"/>
              </a:moveTo>
              <a:lnTo>
                <a:pt x="368037"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145396" y="493170"/>
          <a:ext cx="920093" cy="127748"/>
        </a:xfrm>
        <a:custGeom>
          <a:avLst/>
          <a:gdLst/>
          <a:ahLst/>
          <a:cxnLst/>
          <a:rect l="0" t="0" r="0" b="0"/>
          <a:pathLst>
            <a:path>
              <a:moveTo>
                <a:pt x="920093" y="0"/>
              </a:moveTo>
              <a:lnTo>
                <a:pt x="920093" y="63874"/>
              </a:lnTo>
              <a:lnTo>
                <a:pt x="0" y="63874"/>
              </a:lnTo>
              <a:lnTo>
                <a:pt x="0"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752234"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673247" y="925082"/>
          <a:ext cx="368037" cy="127748"/>
        </a:xfrm>
        <a:custGeom>
          <a:avLst/>
          <a:gdLst/>
          <a:ahLst/>
          <a:cxnLst/>
          <a:rect l="0" t="0" r="0" b="0"/>
          <a:pathLst>
            <a:path>
              <a:moveTo>
                <a:pt x="0" y="0"/>
              </a:moveTo>
              <a:lnTo>
                <a:pt x="0" y="63874"/>
              </a:lnTo>
              <a:lnTo>
                <a:pt x="368037" y="63874"/>
              </a:lnTo>
              <a:lnTo>
                <a:pt x="368037"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16159" y="1356994"/>
          <a:ext cx="91440" cy="711741"/>
        </a:xfrm>
        <a:custGeom>
          <a:avLst/>
          <a:gdLst/>
          <a:ahLst/>
          <a:cxnLst/>
          <a:rect l="0" t="0" r="0" b="0"/>
          <a:pathLst>
            <a:path>
              <a:moveTo>
                <a:pt x="45720" y="0"/>
              </a:moveTo>
              <a:lnTo>
                <a:pt x="45720" y="711741"/>
              </a:lnTo>
              <a:lnTo>
                <a:pt x="136968" y="71174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16159" y="1356994"/>
          <a:ext cx="91440" cy="279830"/>
        </a:xfrm>
        <a:custGeom>
          <a:avLst/>
          <a:gdLst/>
          <a:ahLst/>
          <a:cxnLst/>
          <a:rect l="0" t="0" r="0" b="0"/>
          <a:pathLst>
            <a:path>
              <a:moveTo>
                <a:pt x="45720" y="0"/>
              </a:moveTo>
              <a:lnTo>
                <a:pt x="45720" y="279830"/>
              </a:lnTo>
              <a:lnTo>
                <a:pt x="136968" y="27983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05210" y="925082"/>
          <a:ext cx="368037" cy="127748"/>
        </a:xfrm>
        <a:custGeom>
          <a:avLst/>
          <a:gdLst/>
          <a:ahLst/>
          <a:cxnLst/>
          <a:rect l="0" t="0" r="0" b="0"/>
          <a:pathLst>
            <a:path>
              <a:moveTo>
                <a:pt x="368037" y="0"/>
              </a:moveTo>
              <a:lnTo>
                <a:pt x="368037" y="63874"/>
              </a:lnTo>
              <a:lnTo>
                <a:pt x="0" y="63874"/>
              </a:lnTo>
              <a:lnTo>
                <a:pt x="0" y="1277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673247" y="493170"/>
          <a:ext cx="2392242" cy="127748"/>
        </a:xfrm>
        <a:custGeom>
          <a:avLst/>
          <a:gdLst/>
          <a:ahLst/>
          <a:cxnLst/>
          <a:rect l="0" t="0" r="0" b="0"/>
          <a:pathLst>
            <a:path>
              <a:moveTo>
                <a:pt x="2392242" y="0"/>
              </a:moveTo>
              <a:lnTo>
                <a:pt x="2392242" y="63874"/>
              </a:lnTo>
              <a:lnTo>
                <a:pt x="0" y="63874"/>
              </a:lnTo>
              <a:lnTo>
                <a:pt x="0" y="1277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2761327" y="189007"/>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Use-Cases</a:t>
          </a:r>
        </a:p>
      </dsp:txBody>
      <dsp:txXfrm>
        <a:off x="2761327" y="189007"/>
        <a:ext cx="608326" cy="304163"/>
      </dsp:txXfrm>
    </dsp:sp>
    <dsp:sp modelId="{6694D955-2391-49C9-9AF5-8A7DC7C68FDB}">
      <dsp:nvSpPr>
        <dsp:cNvPr id="0" name=""/>
        <dsp:cNvSpPr/>
      </dsp:nvSpPr>
      <dsp:spPr>
        <a:xfrm>
          <a:off x="369084"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Safety</a:t>
          </a:r>
        </a:p>
      </dsp:txBody>
      <dsp:txXfrm>
        <a:off x="369084" y="620919"/>
        <a:ext cx="608326" cy="304163"/>
      </dsp:txXfrm>
    </dsp:sp>
    <dsp:sp modelId="{37FFE4F5-ECE9-4B65-BFBB-3A93067FD053}">
      <dsp:nvSpPr>
        <dsp:cNvPr id="0" name=""/>
        <dsp:cNvSpPr/>
      </dsp:nvSpPr>
      <dsp:spPr>
        <a:xfrm>
          <a:off x="1046"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Object Detection</a:t>
          </a:r>
        </a:p>
      </dsp:txBody>
      <dsp:txXfrm>
        <a:off x="1046" y="1052830"/>
        <a:ext cx="608326" cy="304163"/>
      </dsp:txXfrm>
    </dsp:sp>
    <dsp:sp modelId="{8EF201CD-5626-4601-B5EE-C2582D3B9EC2}">
      <dsp:nvSpPr>
        <dsp:cNvPr id="0" name=""/>
        <dsp:cNvSpPr/>
      </dsp:nvSpPr>
      <dsp:spPr>
        <a:xfrm>
          <a:off x="153128"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Pedestrian Avoidance</a:t>
          </a:r>
        </a:p>
      </dsp:txBody>
      <dsp:txXfrm>
        <a:off x="153128" y="1484742"/>
        <a:ext cx="608326" cy="304163"/>
      </dsp:txXfrm>
    </dsp:sp>
    <dsp:sp modelId="{EBEBCBF6-F886-4526-ADC1-0C66DA355ADB}">
      <dsp:nvSpPr>
        <dsp:cNvPr id="0" name=""/>
        <dsp:cNvSpPr/>
      </dsp:nvSpPr>
      <dsp:spPr>
        <a:xfrm>
          <a:off x="153128" y="1916654"/>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Stalled Vehicles</a:t>
          </a:r>
        </a:p>
      </dsp:txBody>
      <dsp:txXfrm>
        <a:off x="153128" y="1916654"/>
        <a:ext cx="608326" cy="304163"/>
      </dsp:txXfrm>
    </dsp:sp>
    <dsp:sp modelId="{10A0EFDB-ECEB-42EB-AA19-1198CB582B69}">
      <dsp:nvSpPr>
        <dsp:cNvPr id="0" name=""/>
        <dsp:cNvSpPr/>
      </dsp:nvSpPr>
      <dsp:spPr>
        <a:xfrm>
          <a:off x="73712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Communication</a:t>
          </a:r>
        </a:p>
      </dsp:txBody>
      <dsp:txXfrm>
        <a:off x="737121" y="1052830"/>
        <a:ext cx="608326" cy="304163"/>
      </dsp:txXfrm>
    </dsp:sp>
    <dsp:sp modelId="{09BA1DF9-B4B7-406A-BAAB-9FF891958298}">
      <dsp:nvSpPr>
        <dsp:cNvPr id="0" name=""/>
        <dsp:cNvSpPr/>
      </dsp:nvSpPr>
      <dsp:spPr>
        <a:xfrm>
          <a:off x="889203"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Heads Up Display</a:t>
          </a:r>
        </a:p>
      </dsp:txBody>
      <dsp:txXfrm>
        <a:off x="889203" y="1484742"/>
        <a:ext cx="608326" cy="304163"/>
      </dsp:txXfrm>
    </dsp:sp>
    <dsp:sp modelId="{313A2E3A-2A4E-4313-B14F-548EB2F9848C}">
      <dsp:nvSpPr>
        <dsp:cNvPr id="0" name=""/>
        <dsp:cNvSpPr/>
      </dsp:nvSpPr>
      <dsp:spPr>
        <a:xfrm>
          <a:off x="1841233"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Convenience</a:t>
          </a:r>
        </a:p>
      </dsp:txBody>
      <dsp:txXfrm>
        <a:off x="1841233" y="620919"/>
        <a:ext cx="608326" cy="304163"/>
      </dsp:txXfrm>
    </dsp:sp>
    <dsp:sp modelId="{AC8F89F5-D2B7-4700-9EC8-0360BA855CC7}">
      <dsp:nvSpPr>
        <dsp:cNvPr id="0" name=""/>
        <dsp:cNvSpPr/>
      </dsp:nvSpPr>
      <dsp:spPr>
        <a:xfrm>
          <a:off x="1473196"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Entertainment</a:t>
          </a:r>
        </a:p>
      </dsp:txBody>
      <dsp:txXfrm>
        <a:off x="1473196" y="1052830"/>
        <a:ext cx="608326" cy="304163"/>
      </dsp:txXfrm>
    </dsp:sp>
    <dsp:sp modelId="{340D9F69-F5B3-46B1-8EE3-D6D45DCCCF56}">
      <dsp:nvSpPr>
        <dsp:cNvPr id="0" name=""/>
        <dsp:cNvSpPr/>
      </dsp:nvSpPr>
      <dsp:spPr>
        <a:xfrm>
          <a:off x="1625278"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Voice Assistance</a:t>
          </a:r>
        </a:p>
      </dsp:txBody>
      <dsp:txXfrm>
        <a:off x="1625278" y="1484742"/>
        <a:ext cx="608326" cy="304163"/>
      </dsp:txXfrm>
    </dsp:sp>
    <dsp:sp modelId="{457D25BA-45B0-478A-9F8C-137BC597846F}">
      <dsp:nvSpPr>
        <dsp:cNvPr id="0" name=""/>
        <dsp:cNvSpPr/>
      </dsp:nvSpPr>
      <dsp:spPr>
        <a:xfrm>
          <a:off x="220927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Automatous Driving</a:t>
          </a:r>
        </a:p>
      </dsp:txBody>
      <dsp:txXfrm>
        <a:off x="2209271" y="1052830"/>
        <a:ext cx="608326" cy="304163"/>
      </dsp:txXfrm>
    </dsp:sp>
    <dsp:sp modelId="{F6DE0FC4-2E96-4B35-BB98-157BC1FDBF59}">
      <dsp:nvSpPr>
        <dsp:cNvPr id="0" name=""/>
        <dsp:cNvSpPr/>
      </dsp:nvSpPr>
      <dsp:spPr>
        <a:xfrm>
          <a:off x="2361352"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Navigation</a:t>
          </a:r>
        </a:p>
      </dsp:txBody>
      <dsp:txXfrm>
        <a:off x="2361352" y="1484742"/>
        <a:ext cx="608326" cy="304163"/>
      </dsp:txXfrm>
    </dsp:sp>
    <dsp:sp modelId="{C9460910-B55B-4944-8C3D-A721E20434E1}">
      <dsp:nvSpPr>
        <dsp:cNvPr id="0" name=""/>
        <dsp:cNvSpPr/>
      </dsp:nvSpPr>
      <dsp:spPr>
        <a:xfrm>
          <a:off x="2361352" y="1916654"/>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Assisted</a:t>
          </a:r>
        </a:p>
      </dsp:txBody>
      <dsp:txXfrm>
        <a:off x="2361352" y="1916654"/>
        <a:ext cx="608326" cy="304163"/>
      </dsp:txXfrm>
    </dsp:sp>
    <dsp:sp modelId="{FEC08605-94C4-479A-BC1F-CD4EEEE4423F}">
      <dsp:nvSpPr>
        <dsp:cNvPr id="0" name=""/>
        <dsp:cNvSpPr/>
      </dsp:nvSpPr>
      <dsp:spPr>
        <a:xfrm>
          <a:off x="3681420"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Optimization</a:t>
          </a:r>
        </a:p>
      </dsp:txBody>
      <dsp:txXfrm>
        <a:off x="3681420" y="620919"/>
        <a:ext cx="608326" cy="304163"/>
      </dsp:txXfrm>
    </dsp:sp>
    <dsp:sp modelId="{0D482E74-CC96-477D-AACA-C23C38C5C382}">
      <dsp:nvSpPr>
        <dsp:cNvPr id="0" name=""/>
        <dsp:cNvSpPr/>
      </dsp:nvSpPr>
      <dsp:spPr>
        <a:xfrm>
          <a:off x="2945345"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Smoothing the Drive</a:t>
          </a:r>
        </a:p>
      </dsp:txBody>
      <dsp:txXfrm>
        <a:off x="2945345" y="1052830"/>
        <a:ext cx="608326" cy="304163"/>
      </dsp:txXfrm>
    </dsp:sp>
    <dsp:sp modelId="{D5DEDF09-6DFB-474A-B5CE-68779FA14849}">
      <dsp:nvSpPr>
        <dsp:cNvPr id="0" name=""/>
        <dsp:cNvSpPr/>
      </dsp:nvSpPr>
      <dsp:spPr>
        <a:xfrm>
          <a:off x="3097427"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Weather Adaptive</a:t>
          </a:r>
        </a:p>
      </dsp:txBody>
      <dsp:txXfrm>
        <a:off x="3097427" y="1484742"/>
        <a:ext cx="608326" cy="304163"/>
      </dsp:txXfrm>
    </dsp:sp>
    <dsp:sp modelId="{4757DC47-CDBC-4E4E-A286-63E96CAFB803}">
      <dsp:nvSpPr>
        <dsp:cNvPr id="0" name=""/>
        <dsp:cNvSpPr/>
      </dsp:nvSpPr>
      <dsp:spPr>
        <a:xfrm>
          <a:off x="3681420"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Minimizing Resources</a:t>
          </a:r>
        </a:p>
      </dsp:txBody>
      <dsp:txXfrm>
        <a:off x="3681420" y="1052830"/>
        <a:ext cx="608326" cy="304163"/>
      </dsp:txXfrm>
    </dsp:sp>
    <dsp:sp modelId="{A249B7C0-EEE7-4B17-ADE6-2EDE384D27FC}">
      <dsp:nvSpPr>
        <dsp:cNvPr id="0" name=""/>
        <dsp:cNvSpPr/>
      </dsp:nvSpPr>
      <dsp:spPr>
        <a:xfrm>
          <a:off x="3833502"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Wear and Tear</a:t>
          </a:r>
        </a:p>
      </dsp:txBody>
      <dsp:txXfrm>
        <a:off x="3833502" y="1484742"/>
        <a:ext cx="608326" cy="304163"/>
      </dsp:txXfrm>
    </dsp:sp>
    <dsp:sp modelId="{35E61991-A817-450C-9D5B-A8FA01D3A16C}">
      <dsp:nvSpPr>
        <dsp:cNvPr id="0" name=""/>
        <dsp:cNvSpPr/>
      </dsp:nvSpPr>
      <dsp:spPr>
        <a:xfrm>
          <a:off x="4417495"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Preventative Maintenance</a:t>
          </a:r>
        </a:p>
      </dsp:txBody>
      <dsp:txXfrm>
        <a:off x="4417495" y="1052830"/>
        <a:ext cx="608326" cy="304163"/>
      </dsp:txXfrm>
    </dsp:sp>
    <dsp:sp modelId="{D2299305-5B37-4966-BBC2-E9057D3C1FA4}">
      <dsp:nvSpPr>
        <dsp:cNvPr id="0" name=""/>
        <dsp:cNvSpPr/>
      </dsp:nvSpPr>
      <dsp:spPr>
        <a:xfrm>
          <a:off x="4569577"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Failure Detection</a:t>
          </a:r>
        </a:p>
      </dsp:txBody>
      <dsp:txXfrm>
        <a:off x="4569577" y="1484742"/>
        <a:ext cx="608326" cy="304163"/>
      </dsp:txXfrm>
    </dsp:sp>
    <dsp:sp modelId="{639D2286-0A2D-4085-AF2C-18023D5F5377}">
      <dsp:nvSpPr>
        <dsp:cNvPr id="0" name=""/>
        <dsp:cNvSpPr/>
      </dsp:nvSpPr>
      <dsp:spPr>
        <a:xfrm>
          <a:off x="5153570" y="620919"/>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Smart cities Integration</a:t>
          </a:r>
        </a:p>
      </dsp:txBody>
      <dsp:txXfrm>
        <a:off x="5153570" y="620919"/>
        <a:ext cx="608326" cy="304163"/>
      </dsp:txXfrm>
    </dsp:sp>
    <dsp:sp modelId="{6F7F768C-98FD-44C3-8E24-6562EF812ACB}">
      <dsp:nvSpPr>
        <dsp:cNvPr id="0" name=""/>
        <dsp:cNvSpPr/>
      </dsp:nvSpPr>
      <dsp:spPr>
        <a:xfrm>
          <a:off x="5305651" y="1052830"/>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Alternative Paths</a:t>
          </a:r>
        </a:p>
      </dsp:txBody>
      <dsp:txXfrm>
        <a:off x="5305651" y="1052830"/>
        <a:ext cx="608326" cy="304163"/>
      </dsp:txXfrm>
    </dsp:sp>
    <dsp:sp modelId="{F35B96F1-5063-4156-A772-325FEBA1CE11}">
      <dsp:nvSpPr>
        <dsp:cNvPr id="0" name=""/>
        <dsp:cNvSpPr/>
      </dsp:nvSpPr>
      <dsp:spPr>
        <a:xfrm>
          <a:off x="5305651" y="1484742"/>
          <a:ext cx="608326" cy="3041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t>V2X</a:t>
          </a:r>
        </a:p>
      </dsp:txBody>
      <dsp:txXfrm>
        <a:off x="5305651" y="1484742"/>
        <a:ext cx="608326" cy="30416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58</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59</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4</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60</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61</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62</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63</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64</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65</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66</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25</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67</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11</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12</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13</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14</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15</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30</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28</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31</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37</b:RefOrder>
  </b:Source>
  <b:Source>
    <b:Tag>Dar59</b:Tag>
    <b:SourceType>Book</b:SourceType>
    <b:Guid>{FE2F6E73-E1E7-4442-8A85-8E7F1E38D5EC}</b:Guid>
    <b:Title>On the origin of species</b:Title>
    <b:Year>1859</b:Year>
    <b:Author>
      <b:Author>
        <b:NameList>
          <b:Person>
            <b:Last>Darwin</b:Last>
            <b:First>C</b:First>
          </b:Person>
        </b:NameList>
      </b:Author>
    </b:Author>
    <b:RefOrder>38</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39</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22</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23</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68</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69</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70</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24</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71</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26</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27</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29</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72</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33</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34</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35</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36</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52</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53</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54</b:RefOrder>
  </b:Source>
  <b:Source>
    <b:Tag>Asi42</b:Tag>
    <b:SourceType>Book</b:SourceType>
    <b:Guid>{59191ABC-FD6E-4700-843D-79A39BE5ACD6}</b:Guid>
    <b:Title>Runaround</b:Title>
    <b:Year>1942</b:Year>
    <b:Author>
      <b:Author>
        <b:NameList>
          <b:Person>
            <b:Last>Asimov</b:Last>
            <b:First>I</b:First>
          </b:Person>
        </b:NameList>
      </b:Author>
    </b:Author>
    <b:RefOrder>55</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56</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57</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32</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40</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73</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42</b:RefOrder>
  </b:Source>
  <b:Source>
    <b:Tag>Kil172</b:Tag>
    <b:SourceType>ConferenceProceedings</b:SourceType>
    <b:Guid>{A1BDACE7-B0ED-4B1A-93E0-2C4501C35F26}</b:Guid>
    <b:Author>
      <b:Author>
        <b:NameList>
          <b:Person>
            <b:Last>Kilgallon</b:Last>
            <b:First>S</b:First>
          </b:Person>
          <b:Person>
            <b:Last>De la Rosa</b:Last>
            <b:First>L</b:First>
          </b:Person>
          <b:Person>
            <b:Last>Cavazos</b:Last>
            <b:First>J</b:First>
          </b:Person>
        </b:NameList>
      </b:Author>
    </b:Author>
    <b:Title>Improving the effectiveness and efficiency of dynamic malware analysis with machine learning</b:Title>
    <b:Pages>30-36</b:Pages>
    <b:Year>2017</b:Year>
    <b:ConferenceName>Resilience Week</b:ConferenceName>
    <b:City>Wilmington, Delaware</b:City>
    <b:Publisher>IEEE</b:Publisher>
    <b:DOI>10.1109/RWEEK.2017.8088644</b:DOI>
    <b:RefOrder>41</b:RefOrder>
  </b:Source>
  <b:Source>
    <b:Tag>Hud21</b:Tag>
    <b:SourceType>JournalArticle</b:SourceType>
    <b:Guid>{DBAF3BCA-1F20-4EE8-AE75-6D0C8880C4D1}</b:Guid>
    <b:Title>Should we strive to make science bias-free? A phiolsophical assessment of the reproducibility crisis</b:Title>
    <b:Pages>389-405</b:Pages>
    <b:Year>2021</b:Year>
    <b:Publisher>Springer Link</b:Publisher>
    <b:Author>
      <b:Author>
        <b:NameList>
          <b:Person>
            <b:Last>Hudson</b:Last>
            <b:First>R</b:First>
          </b:Person>
        </b:NameList>
      </b:Author>
    </b:Author>
    <b:JournalName>Journal for General Philosophy of Science</b:JournalName>
    <b:Volume>52</b:Volume>
    <b:Issue>3</b:Issue>
    <b:DOI>https://doi.org/10.1007/s10838-020-09548-w</b:DOI>
    <b:RefOrder>74</b:RefOrder>
  </b:Source>
  <b:Source>
    <b:Tag>Ozi21</b:Tag>
    <b:SourceType>JournalArticle</b:SourceType>
    <b:Guid>{6181DBAB-A7AD-454B-8B28-4BEF7486FD0F}</b:Guid>
    <b:Title>Replication redux: the reproducibility crisis and the case of deworming</b:Title>
    <b:Year>2021</b:Year>
    <b:Publisher>Oxford Academic</b:Publisher>
    <b:Author>
      <b:Author>
        <b:NameList>
          <b:Person>
            <b:Last>Ozier</b:Last>
            <b:First>O</b:First>
          </b:Person>
        </b:NameList>
      </b:Author>
    </b:Author>
    <b:JournalName>World Bank Research Observer</b:JournalName>
    <b:Pages>101-130</b:Pages>
    <b:Volume>36</b:Volume>
    <b:Issue>1</b:Issue>
    <b:DOI>https://doi.org/10.1093/wbro/lkaa005</b:DOI>
    <b:RefOrder>2</b:RefOrder>
  </b:Source>
  <b:Source>
    <b:Tag>Lan22</b:Tag>
    <b:SourceType>InternetSite</b:SourceType>
    <b:Guid>{F4FC327E-66A1-4B4F-8C70-BD4E6EA59063}</b:Guid>
    <b:Title>In a historic milestone, Azure Quantum demonstrates formerly elusive physics needed to build scalable topological qubits</b:Title>
    <b:Year>2022</b:Year>
    <b:Author>
      <b:Author>
        <b:NameList>
          <b:Person>
            <b:Last>Langston</b:Last>
            <b:First>A</b:First>
          </b:Person>
        </b:NameList>
      </b:Author>
    </b:Author>
    <b:InternetSiteTitle>Microsoft Innovation Stories</b:InternetSiteTitle>
    <b:Month>March</b:Month>
    <b:Day>14</b:Day>
    <b:URL>https://news.microsoft.com/innovation-stories/azure-quantum-majorana-topological-qubit/</b:URL>
    <b:RefOrder>43</b:RefOrder>
  </b:Source>
  <b:Source>
    <b:Tag>Fro21</b:Tag>
    <b:SourceType>JournalArticle</b:SourceType>
    <b:Guid>{C01BDF2D-E43F-4D84-9BE6-53C3A7826FB8}</b:Guid>
    <b:Title>Quantum computing’s reproducibility crisis: Majorana fermions</b:Title>
    <b:Year>2021</b:Year>
    <b:Author>
      <b:Author>
        <b:NameList>
          <b:Person>
            <b:Last>Frolov</b:Last>
            <b:First>S</b:First>
          </b:Person>
        </b:NameList>
      </b:Author>
    </b:Author>
    <b:JournalName>Nature: International Weekly Journal of Science</b:JournalName>
    <b:Pages>350-352</b:Pages>
    <b:Publisher>Nature</b:Publisher>
    <b:Volume>592</b:Volume>
    <b:Issue>7854</b:Issue>
    <b:DOI>https://doi.org/10.1038/d41586-021-00954-8</b:DOI>
    <b:RefOrder>44</b:RefOrder>
  </b:Source>
  <b:Source>
    <b:Tag>Miy20</b:Tag>
    <b:SourceType>JournalArticle</b:SourceType>
    <b:Guid>{76743CB3-BF4A-4550-AC69-D6CA5720F612}</b:Guid>
    <b:Title>No raw data, no science: another possible source of the reproducibility crisis</b:Title>
    <b:JournalName>Molecular Brain</b:JournalName>
    <b:Year>2020</b:Year>
    <b:Publisher>Biomedical Central</b:Publisher>
    <b:Author>
      <b:Author>
        <b:NameList>
          <b:Person>
            <b:Last>Miyakawa</b:Last>
            <b:First>T</b:First>
          </b:Person>
        </b:NameList>
      </b:Author>
    </b:Author>
    <b:Volume>13</b:Volume>
    <b:Issue>1</b:Issue>
    <b:DOI>https://doi.org/10.1186/s13041-020-0552-2</b:DOI>
    <b:RefOrder>45</b:RefOrder>
  </b:Source>
  <b:Source>
    <b:Tag>Ari09</b:Tag>
    <b:SourceType>Book</b:SourceType>
    <b:Guid>{39011577-59D8-4C49-BAF2-2D3EBC2D80D8}</b:Guid>
    <b:Title>Predictably irrational: the hidden forces that shape our decisions</b:Title>
    <b:Year>2009</b:Year>
    <b:Author>
      <b:Author>
        <b:NameList>
          <b:Person>
            <b:Last>Ariely</b:Last>
            <b:First>D</b:First>
          </b:Person>
        </b:NameList>
      </b:Author>
    </b:Author>
    <b:Publisher>HarperCollins Publishers</b:Publisher>
    <b:StandardNumber>B007C2KGV2</b:StandardNumber>
    <b:RefOrder>46</b:RefOrder>
  </b:Source>
  <b:Source>
    <b:Tag>Dou22</b:Tag>
    <b:SourceType>JournalArticle</b:SourceType>
    <b:Guid>{A085C04F-2075-4F68-B793-AB355FAF7B4B}</b:Guid>
    <b:Title>Addressing the reproducibility crisis: a response to Hudson</b:Title>
    <b:Year>2022</b:Year>
    <b:Publisher>Springer Link</b:Publisher>
    <b:Author>
      <b:Author>
        <b:NameList>
          <b:Person>
            <b:Last>Douglas</b:Last>
            <b:First>H</b:First>
          </b:Person>
          <b:Person>
            <b:Last>Elliott</b:Last>
            <b:First>K</b:First>
          </b:Person>
        </b:NameList>
      </b:Author>
    </b:Author>
    <b:JournalName>Journal for General Philosophy of Science</b:JournalName>
    <b:Pages>1-9</b:Pages>
    <b:DOI>https://doi.org/10.1007/s10838-022-09606-5</b:DOI>
    <b:RefOrder>75</b:RefOrder>
  </b:Source>
  <b:Source>
    <b:Tag>Das19</b:Tag>
    <b:SourceType>JournalArticle</b:SourceType>
    <b:Guid>{CB23FA00-4359-4672-A045-3A7E13B15976}</b:Guid>
    <b:Title>The future of fintech</b:Title>
    <b:Pages>981–1007</b:Pages>
    <b:Year>2019</b:Year>
    <b:Author>
      <b:Author>
        <b:NameList>
          <b:Person>
            <b:Last>Das</b:Last>
            <b:First>S</b:First>
          </b:Person>
        </b:NameList>
      </b:Author>
    </b:Author>
    <b:JournalName>Financial Management 2019 Volume 48 pg.</b:JournalName>
    <b:Publisher>Wiley Online Library</b:Publisher>
    <b:Volume>48</b:Volume>
    <b:Issue>4</b:Issue>
    <b:DOI>10.1111/fima.12297</b:DOI>
    <b:RefOrder>47</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76</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48</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49</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50</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51</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77</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78</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79</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7</b:RefOrder>
  </b:Source>
  <b:Source>
    <b:Tag>Edu16</b:Tag>
    <b:SourceType>InternetSite</b:SourceType>
    <b:Guid>{0E529662-9970-4B9F-86D4-99DE1E9022FB}</b:Guid>
    <b:Title>What is Apriori Algorithm</b:Title>
    <b:Year>2016</b:Year>
    <b:Author>
      <b:Author>
        <b:Corporate>Edureka</b:Corporate>
      </b:Author>
    </b:Author>
    <b:InternetSiteTitle>YouTube</b:InternetSiteTitle>
    <b:URL>https://youtu.be/guVvtZ7ZClw</b:URL>
    <b:RefOrder>80</b:RefOrder>
  </b:Source>
  <b:Source>
    <b:Tag>Son18</b:Tag>
    <b:SourceType>JournalArticle</b:SourceType>
    <b:Guid>{F3F04CA1-9515-4CCE-80B8-A725A351A374}</b:Guid>
    <b:Title>Anomaly Detection Using Data Mining Methods in IT Systems: A Decision Support Application</b:Title>
    <b:Year>2018</b:Year>
    <b:Author>
      <b:Author>
        <b:Corporate>Sonmez et al.</b:Corporate>
      </b:Author>
    </b:Author>
    <b:JournalName>Sakarya University Journal of Science, 22(4)</b:JournalName>
    <b:Pages>1109-1123</b:Pages>
    <b:RefOrder>9</b:RefOrder>
  </b:Source>
  <b:Source>
    <b:Tag>Mir18</b:Tag>
    <b:SourceType>InternetSite</b:SourceType>
    <b:Guid>{C86E639B-7DAB-4628-A214-8EE624074396}</b:Guid>
    <b:Author>
      <b:Author>
        <b:NameList>
          <b:Person>
            <b:Last>Mirjalili</b:Last>
            <b:First>A</b:First>
          </b:Person>
        </b:NameList>
      </b:Author>
    </b:Author>
    <b:Title>How the Ant Colony Optimization algorithm works</b:Title>
    <b:InternetSiteTitle>YouTube</b:InternetSiteTitle>
    <b:Year>2018</b:Year>
    <b:Month>October</b:Month>
    <b:Day>4</b:Day>
    <b:URL>https://www.youtube.com/watch?v=783ZtAF4j5g</b:URL>
    <b:RefOrder>81</b:RefOrder>
  </b:Source>
  <b:Source>
    <b:Tag>Lei17</b:Tag>
    <b:SourceType>InternetSite</b:SourceType>
    <b:Guid>{F1EF6D12-6DC0-4E7B-9605-8E6074001EC8}</b:Guid>
    <b:Title>How algorithms evolve</b:Title>
    <b:Year>2017</b:Year>
    <b:Author>
      <b:Author>
        <b:Corporate>LeiosOS</b:Corporate>
      </b:Author>
    </b:Author>
    <b:InternetSiteTitle>YouTube</b:InternetSiteTitle>
    <b:URL>https://www.youtube.com/watch?v=qiKW1qX97qA</b:URL>
    <b:RefOrder>82</b:RefOrder>
  </b:Source>
  <b:Source>
    <b:Tag>Sta17</b:Tag>
    <b:SourceType>InternetSite</b:SourceType>
    <b:Guid>{AA4E156E-2AB6-4E3B-AC8A-2B00FE9FAD49}</b:Guid>
    <b:Title>What is Principal Component Analysis</b:Title>
    <b:Year>2017</b:Year>
    <b:Author>
      <b:Author>
        <b:NameList>
          <b:Person>
            <b:Last>Starmer</b:Last>
            <b:First>J</b:First>
          </b:Person>
        </b:NameList>
      </b:Author>
    </b:Author>
    <b:InternetSiteTitle>YouTube</b:InternetSiteTitle>
    <b:URL>https://www.youtube.com/watch?v=HMOI_lkzW08</b:URL>
    <b:RefOrder>10</b:RefOrder>
  </b:Source>
  <b:Source>
    <b:Tag>Car07</b:Tag>
    <b:SourceType>JournalArticle</b:SourceType>
    <b:Guid>{ACF525EC-5CA4-4D8D-ABBF-FF2243538D93}</b:Guid>
    <b:Title>Feedback Loop</b:Title>
    <b:Year>2007</b:Year>
    <b:Author>
      <b:Author>
        <b:NameList>
          <b:Person>
            <b:Last>Carver</b:Last>
            <b:First>S</b:First>
          </b:Person>
        </b:NameList>
      </b:Author>
    </b:Author>
    <b:JournalName>Sage Reference: Encyclopedia of Social Psychology</b:JournalName>
    <b:RefOrder>83</b:RefOrder>
  </b:Source>
  <b:Source>
    <b:Tag>Fon08</b:Tag>
    <b:SourceType>ConferenceProceedings</b:SourceType>
    <b:Guid>{90874DCC-58F1-441F-AB45-B63635A0D4A2}</b:Guid>
    <b:Title>A Data mining algorithm to analyse stock market data using lagged correlation</b:Title>
    <b:Year>2008</b:Year>
    <b:Author>
      <b:Author>
        <b:NameList>
          <b:Person>
            <b:Last>Fonskea</b:Last>
          </b:Person>
          <b:Person>
            <b:Last>Liyanage</b:Last>
          </b:Person>
        </b:NameList>
      </b:Author>
    </b:Author>
    <b:JournalName>2008 International Conference on Information and Automation for Sustainability (ICIAFS)</b:JournalName>
    <b:Pages>163-166</b:Pages>
    <b:Publisher>IEEE</b:Publisher>
    <b:DOI>10.1109/ICIAFS.2008.4783968</b:DOI>
    <b:ConferenceName>4th International Conference on Information and Automation for Sustainability</b:ConferenceName>
    <b:RefOrder>84</b:RefOrder>
  </b:Source>
  <b:Source>
    <b:Tag>Bho17</b:Tag>
    <b:SourceType>ConferenceProceedings</b:SourceType>
    <b:Guid>{ACAED9AA-2E5A-44C7-B8B7-BEEB900C62C6}</b:Guid>
    <b:Author>
      <b:Author>
        <b:NameList>
          <b:Person>
            <b:Last>Bhoopathi</b:Last>
          </b:Person>
          <b:Person>
            <b:Last>Rama</b:Last>
          </b:Person>
        </b:NameList>
      </b:Author>
    </b:Author>
    <b:Title>A Novel Framework for Stock Trading Analysis Using Casual Relationship Mining</b:Title>
    <b:Year>2017</b:Year>
    <b:Pages>136-141</b:Pages>
    <b:ConferenceName>2017 Third International Conference on Advances in Electrical, Electronics, Information, Communication and Bio-Informatics (AEEICB) </b:ConferenceName>
    <b:Publisher>AEEICB</b:Publisher>
    <b:RefOrder>85</b:RefOrder>
  </b:Source>
  <b:Source>
    <b:Tag>Gir17</b:Tag>
    <b:SourceType>JournalArticle</b:SourceType>
    <b:Guid>{6F1291CD-F7F2-40CA-9233-A9EC7BB08D17}</b:Guid>
    <b:Author>
      <b:Author>
        <b:NameList>
          <b:Person>
            <b:Last>Mejia</b:Last>
            <b:First>J</b:First>
          </b:Person>
          <b:Person>
            <b:Last>Quintero</b:Last>
            <b:First>D</b:First>
          </b:Person>
          <b:Person>
            <b:Last>Builes</b:Last>
            <b:First>J</b:First>
          </b:Person>
        </b:NameList>
      </b:Author>
    </b:Author>
    <b:Title>Knowledge-based model to support decision-making when choosing between two association data mining techniques</b:Title>
    <b:JournalName>Revista Lasallista de Investigación</b:JournalName>
    <b:Year>2017</b:Year>
    <b:Pages>41-50</b:Pages>
    <b:Publisher>Universidad Nacional de Colombia</b:Publisher>
    <b:Volume>14</b:Volume>
    <b:Issue>2</b:Issue>
    <b:DOI>https://doi.org/10.22507/rli.v14n2a4</b:DOI>
    <b:RefOrder>8</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86</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16</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17</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18</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19</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20</b:RefOrder>
  </b:Source>
  <b:Source>
    <b:Tag>Lui18</b:Tag>
    <b:SourceType>ConferenceProceedings</b:SourceType>
    <b:Guid>{014FF219-7C57-4F20-89FA-D171671C80F2}</b:Guid>
    <b:Title>Hierarchical representations for efficient architecture search</b:Title>
    <b:Pages>1-13</b:Pages>
    <b:Year>2018</b:Year>
    <b:ConferenceName>International Conference on Learning Representations</b:ConferenceName>
    <b:City>Vancouver, WA</b:City>
    <b:Publisher>Carnegie Mellon University</b:Publisher>
    <b:Author>
      <b:Author>
        <b:NameList>
          <b:Person>
            <b:Last>Lui</b:Last>
            <b:First>H</b:First>
          </b:Person>
          <b:Person>
            <b:Last>K</b:Last>
            <b:First>Simonyan</b:First>
          </b:Person>
          <b:Person>
            <b:Last>Fernando</b:Last>
            <b:First>C</b:First>
          </b:Person>
          <b:Person>
            <b:Last>Kavukcuoglu</b:Last>
            <b:First>K</b:First>
          </b:Person>
        </b:NameList>
      </b:Author>
    </b:Author>
    <b:JournalName>Cornell University arXiv</b:JournalName>
    <b:DOI>https://doi.org/10.48550/arXiv.1711.00436</b:DOI>
    <b:RefOrder>21</b:RefOrder>
  </b:Source>
</b:Sources>
</file>

<file path=customXml/itemProps1.xml><?xml version="1.0" encoding="utf-8"?>
<ds:datastoreItem xmlns:ds="http://schemas.openxmlformats.org/officeDocument/2006/customXml" ds:itemID="{023ECEFA-B80D-4436-8193-63D3D6829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3981</TotalTime>
  <Pages>68</Pages>
  <Words>14878</Words>
  <Characters>84810</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195</cp:revision>
  <dcterms:created xsi:type="dcterms:W3CDTF">2019-05-19T17:38:00Z</dcterms:created>
  <dcterms:modified xsi:type="dcterms:W3CDTF">2022-05-29T01:45:00Z</dcterms:modified>
</cp:coreProperties>
</file>