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81" w:rsidRDefault="0092018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The monolithic design of these Network Functions (NF) (e.g. routers, load balancers, protocols,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w:t>
      </w:r>
      <w:r w:rsidR="00845924">
        <w:t xml:space="preserve">resource </w:t>
      </w:r>
      <w:r>
        <w:t xml:space="preserve">provisioning and elastic scenarios. While these virtualized technologies addressed </w:t>
      </w:r>
      <w:r w:rsidR="008E37A9">
        <w:t xml:space="preserve">challenges related to </w:t>
      </w:r>
      <w:r w:rsidR="00206F96">
        <w:t xml:space="preserve">the </w:t>
      </w:r>
      <w:r w:rsidR="008E37A9">
        <w:t xml:space="preserve">deployment of network functions, </w:t>
      </w:r>
      <w:r w:rsidR="00154907">
        <w:t>they</w:t>
      </w:r>
      <w:r w:rsidR="008E37A9">
        <w:t xml:space="preserve">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network </w:t>
      </w:r>
      <w:r w:rsidR="00154907">
        <w:t>capabilities</w:t>
      </w:r>
      <w:r>
        <w:t xml:space="preserve"> (e.g. new multicast protocols or security filters) to be added at the appropriate level without </w:t>
      </w:r>
      <w:r w:rsidR="00154907">
        <w:t>rewriting</w:t>
      </w:r>
      <w:r>
        <w:t xml:space="preserve"> the entire stack. </w:t>
      </w:r>
      <w:r w:rsidR="005C2954">
        <w:t xml:space="preserve">If new features </w:t>
      </w:r>
      <w:r w:rsidR="00154907">
        <w:t xml:space="preserve">only </w:t>
      </w:r>
      <w:r w:rsidR="005C2954">
        <w:t xml:space="preserve">require 100s of </w:t>
      </w:r>
      <w:r>
        <w:t xml:space="preserve">lines of </w:t>
      </w:r>
      <w:proofErr w:type="gramStart"/>
      <w:r>
        <w:t>code</w:t>
      </w:r>
      <w:proofErr w:type="gramEnd"/>
      <w:r>
        <w:t xml:space="preserve"> </w:t>
      </w:r>
      <w:r w:rsidR="005C2954">
        <w:t xml:space="preserve">then it </w:t>
      </w:r>
      <w:r>
        <w:t xml:space="preserve">(1) </w:t>
      </w:r>
      <w:r w:rsidR="005C2954">
        <w:t xml:space="preserve">promotes innovation; (2) </w:t>
      </w:r>
      <w:r w:rsidR="00154907">
        <w:t>makes</w:t>
      </w:r>
      <w:r w:rsidR="005C2954">
        <w:t xml:space="preserve"> broad adoption of program</w:t>
      </w:r>
      <w:r w:rsidR="006A3C3A">
        <w:t>m</w:t>
      </w:r>
      <w:r w:rsidR="005C2954">
        <w:t>able networking</w:t>
      </w:r>
      <w:r w:rsidR="00154907">
        <w:t xml:space="preserve"> economical</w:t>
      </w:r>
      <w:r w:rsidR="005C2954">
        <w:t>; and (3) improves efficiency through highly dynamic real</w:t>
      </w:r>
      <w:r w:rsidR="00FF57F6">
        <w:t>-</w:t>
      </w:r>
      <w:r w:rsidR="005C2954">
        <w:t>time configurations</w:t>
      </w:r>
      <w:r w:rsidR="00154907">
        <w:t xml:space="preserve"> updates</w:t>
      </w:r>
      <w:r w:rsidR="005C2954">
        <w:t xml:space="preserve">.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w:t>
      </w:r>
      <w:r w:rsidR="00676D54">
        <w:t xml:space="preserve">existed </w:t>
      </w:r>
      <w:r w:rsidR="001B2853">
        <w:t>for some time</w:t>
      </w:r>
      <w:r w:rsidR="00514696">
        <w:t>.</w:t>
      </w:r>
      <w:r w:rsidR="001B2853">
        <w:t xml:space="preserve"> </w:t>
      </w:r>
      <w:r w:rsidR="00514696">
        <w:t xml:space="preserve">However, their </w:t>
      </w:r>
      <w:r w:rsidR="001B2853">
        <w:t xml:space="preserve">configuration </w:t>
      </w:r>
      <w:r w:rsidR="00514696">
        <w:t>has predominately relied on vendor</w:t>
      </w:r>
      <w:r w:rsidR="0023743B">
        <w:t>-</w:t>
      </w:r>
      <w:r w:rsidR="00514696">
        <w:t xml:space="preserve">specific </w:t>
      </w:r>
      <w:r w:rsidR="001B2853">
        <w:t>proprietary</w:t>
      </w:r>
      <w:r w:rsidR="00514696">
        <w:t xml:space="preserve"> languages</w:t>
      </w:r>
      <w:r w:rsidR="001B2853">
        <w:t xml:space="preserve">. </w:t>
      </w:r>
      <w:r w:rsidR="00514696">
        <w:t>Within an enterprise environment</w:t>
      </w:r>
      <w:r w:rsidR="0023743B">
        <w:t>,</w:t>
      </w:r>
      <w:r w:rsidR="00514696">
        <w:t xml:space="preserve"> it is commonplace to leverage heterogen</w:t>
      </w:r>
      <w:r w:rsidR="009A7159">
        <w:t>e</w:t>
      </w:r>
      <w:r w:rsidR="00514696">
        <w:t xml:space="preserve">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w:t>
      </w:r>
      <w:r w:rsidR="00DE22B7">
        <w:t xml:space="preserve">a </w:t>
      </w:r>
      <w:r>
        <w:t xml:space="preserve">risk to projects and prolong the time until benefits from the decisions are received. </w:t>
      </w:r>
    </w:p>
    <w:p w:rsidR="0069780D" w:rsidRDefault="008878F2" w:rsidP="0006330E">
      <w:pPr>
        <w:ind w:firstLine="720"/>
      </w:pPr>
      <w:r>
        <w:t xml:space="preserve">Server virtualization has gained mainstream adoption and is readily available across many enterprise environments. Just as the time to provision a virtual </w:t>
      </w:r>
      <w:r w:rsidR="00676D54">
        <w:t>instead of physical</w:t>
      </w:r>
      <w:r>
        <w:t xml:space="preserve"> </w:t>
      </w:r>
      <w:r w:rsidR="00676D54">
        <w:t xml:space="preserve">server </w:t>
      </w:r>
      <w:r>
        <w:t>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676D54">
        <w:t>B</w:t>
      </w:r>
      <w:r w:rsidR="0006330E">
        <w:t xml:space="preserve">usinesses have </w:t>
      </w:r>
      <w:r w:rsidR="00676D54">
        <w:t xml:space="preserve">also </w:t>
      </w:r>
      <w:r w:rsidR="0006330E">
        <w:t xml:space="preserve">gained agility </w:t>
      </w:r>
      <w:r w:rsidR="00676D54">
        <w:t xml:space="preserve">and utilization density </w:t>
      </w:r>
      <w:r w:rsidR="0006330E">
        <w:t xml:space="preserve">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‘lift and shift’ without </w:t>
      </w:r>
      <w:r w:rsidR="0006330E">
        <w:t xml:space="preserve">causing service </w:t>
      </w:r>
      <w:r>
        <w:t>disruptions.</w:t>
      </w:r>
      <w:r w:rsidR="009E79AB">
        <w:t xml:space="preserve"> </w:t>
      </w:r>
      <w:r>
        <w:t xml:space="preserve">The physical network </w:t>
      </w:r>
      <w:r w:rsidR="00676D54">
        <w:t xml:space="preserve">can </w:t>
      </w:r>
      <w:r>
        <w:t xml:space="preserve">also introduce design requirements that the virtual environment must adhere to. This is visible in scenarios such as </w:t>
      </w:r>
      <w:r w:rsidR="0069780D">
        <w:t xml:space="preserve">(1) </w:t>
      </w:r>
      <w:r>
        <w:t>overlapping address ranges</w:t>
      </w:r>
      <w:r w:rsidR="0069780D">
        <w:t xml:space="preserve">; (2) </w:t>
      </w:r>
      <w:r>
        <w:t>mixture of certain protocols (e.g. IPv4 and IPv6)</w:t>
      </w:r>
      <w:r w:rsidR="0069780D">
        <w:t xml:space="preserve">; and (3) </w:t>
      </w:r>
      <w:r w:rsidR="00B4363B">
        <w:t xml:space="preserve">implementing </w:t>
      </w:r>
      <w:r w:rsidR="0069780D">
        <w:t>multi-tenant isolation.</w:t>
      </w:r>
    </w:p>
    <w:p w:rsidR="0069780D" w:rsidRDefault="0069780D" w:rsidP="0006330E">
      <w:pPr>
        <w:ind w:firstLine="720"/>
      </w:pPr>
      <w:r>
        <w:lastRenderedPageBreak/>
        <w:t xml:space="preserve">Consider the scenario where Contoso transitions </w:t>
      </w:r>
      <w:r w:rsidR="00694206">
        <w:t>its</w:t>
      </w:r>
      <w:r>
        <w:t xml:space="preserve"> private infrastructure to a public cloud. It is likely that certain assumptions will be made in the device’s network configuration, such as the static address of internal DNS servers. If these values need to be updated during the live migration that introduces downtime risk.</w:t>
      </w:r>
    </w:p>
    <w:p w:rsidR="009322CF" w:rsidRPr="00035C12" w:rsidRDefault="0069780D" w:rsidP="00035C12">
      <w:pPr>
        <w:ind w:firstLine="720"/>
      </w:pPr>
      <w:r>
        <w:t xml:space="preserve">It can be difficult to innovate on virtualized functions, as </w:t>
      </w:r>
      <w:r w:rsidR="00374C5A">
        <w:t>changes can touch thick monolithic services</w:t>
      </w:r>
      <w:r>
        <w:t>. For instance, adding a</w:t>
      </w:r>
      <w:r w:rsidR="00035C12">
        <w:t xml:space="preserve"> security filter </w:t>
      </w:r>
      <w:r w:rsidR="00374C5A">
        <w:t xml:space="preserve">could </w:t>
      </w:r>
      <w:r w:rsidR="00035C12">
        <w:t>require invasive changes to both the control and packet forwarding planes. These innovation barriers can be broken by decomposing each aspect of the system into dedicated and replaceable components.</w:t>
      </w:r>
      <w:r w:rsidR="00374C5A">
        <w:t xml:space="preserve"> Afterwards, it might be possible to only modify the control plane.</w:t>
      </w:r>
    </w:p>
    <w:p w:rsidR="00BD14AE" w:rsidRDefault="009322CF" w:rsidP="009322CF">
      <w:pPr>
        <w:pStyle w:val="Heading2"/>
      </w:pPr>
      <w:r>
        <w:t>Software Defined Networking (2014)</w:t>
      </w:r>
    </w:p>
    <w:p w:rsidR="00035C12" w:rsidRDefault="00035C12" w:rsidP="00035C12">
      <w:pPr>
        <w:ind w:firstLine="360"/>
      </w:pPr>
      <w:r>
        <w:t xml:space="preserve">Software Defined Networking </w:t>
      </w:r>
      <w:r w:rsidR="009322CF">
        <w:t>expose</w:t>
      </w:r>
      <w:r w:rsidR="00694206">
        <w:t>s</w:t>
      </w:r>
      <w:r w:rsidR="009322CF">
        <w:t xml:space="preserv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w:t>
      </w:r>
      <w:r w:rsidR="00374C5A">
        <w:t xml:space="preserve"> might define a policy that</w:t>
      </w:r>
      <w:r w:rsidR="00035C12">
        <w:t xml:space="preserve"> ‘</w:t>
      </w:r>
      <w:r w:rsidR="00035C12" w:rsidRPr="00374C5A">
        <w:rPr>
          <w:i/>
        </w:rPr>
        <w:t>malicious user</w:t>
      </w:r>
      <w:r w:rsidR="00374C5A" w:rsidRPr="00374C5A">
        <w:rPr>
          <w:i/>
        </w:rPr>
        <w:t>s</w:t>
      </w:r>
      <w:r w:rsidR="00035C12" w:rsidRPr="00374C5A">
        <w:rPr>
          <w:i/>
        </w:rPr>
        <w:t xml:space="preserve"> </w:t>
      </w:r>
      <w:r w:rsidR="00374C5A" w:rsidRPr="00374C5A">
        <w:rPr>
          <w:i/>
        </w:rPr>
        <w:t>are</w:t>
      </w:r>
      <w:r w:rsidR="00035C12" w:rsidRPr="00374C5A">
        <w:rPr>
          <w:i/>
        </w:rPr>
        <w:t xml:space="preserve"> blocked after N operations in M seconds</w:t>
      </w:r>
      <w:r w:rsidR="00035C12">
        <w:t xml:space="preserve">.’ </w:t>
      </w:r>
      <w:r>
        <w:t xml:space="preserve">They should be able to state this </w:t>
      </w:r>
      <w:r w:rsidRPr="00374C5A">
        <w:rPr>
          <w:i/>
        </w:rPr>
        <w:t>once</w:t>
      </w:r>
      <w:r>
        <w:t xml:space="preserve"> in their desired language and let the system hide any differences between the manufactures. Within each plane</w:t>
      </w:r>
      <w:r w:rsidR="00AA3B4F">
        <w:t>,</w:t>
      </w:r>
      <w:r>
        <w:t xml:space="preserve"> there are multiple layers to provide the appropriate abstractions for </w:t>
      </w:r>
      <w:r w:rsidR="00374C5A">
        <w:t xml:space="preserve">different </w:t>
      </w:r>
      <w:r>
        <w:t>use cases. These layers include:</w:t>
      </w:r>
    </w:p>
    <w:p w:rsidR="009E79AB" w:rsidRDefault="009E79AB" w:rsidP="00920181">
      <w:pPr>
        <w:pStyle w:val="ListParagraph"/>
        <w:numPr>
          <w:ilvl w:val="0"/>
          <w:numId w:val="4"/>
        </w:numPr>
      </w:pPr>
      <w:r>
        <w:t>N</w:t>
      </w:r>
      <w:r w:rsidR="009322CF">
        <w:t>etwork Applications: Firewalls, load balancers, security services, etc.</w:t>
      </w:r>
    </w:p>
    <w:p w:rsidR="009E79AB" w:rsidRDefault="009322CF" w:rsidP="00920181">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920181">
      <w:pPr>
        <w:pStyle w:val="ListParagraph"/>
        <w:numPr>
          <w:ilvl w:val="0"/>
          <w:numId w:val="4"/>
        </w:numPr>
      </w:pPr>
      <w:r>
        <w:t>Northbound Interface: Abstract</w:t>
      </w:r>
      <w:r w:rsidR="00D73CED">
        <w:t>s</w:t>
      </w:r>
      <w:r>
        <w:t xml:space="preserve"> the programming interface </w:t>
      </w:r>
      <w:r w:rsidR="00374C5A">
        <w:t>to</w:t>
      </w:r>
      <w:r w:rsidR="00C4687D">
        <w:t xml:space="preserve"> </w:t>
      </w:r>
      <w:r>
        <w:t>the controller</w:t>
      </w:r>
      <w:r w:rsidR="00C4687D">
        <w:t>.</w:t>
      </w:r>
    </w:p>
    <w:p w:rsidR="009E79AB" w:rsidRDefault="009322CF" w:rsidP="00920181">
      <w:pPr>
        <w:pStyle w:val="ListParagraph"/>
        <w:numPr>
          <w:ilvl w:val="0"/>
          <w:numId w:val="4"/>
        </w:numPr>
      </w:pPr>
      <w:r>
        <w:lastRenderedPageBreak/>
        <w:t xml:space="preserve">Controller: </w:t>
      </w:r>
      <w:r w:rsidR="00C4687D">
        <w:t xml:space="preserve">The </w:t>
      </w:r>
      <w:r w:rsidR="00374C5A">
        <w:t>Network Operating System (NOS)</w:t>
      </w:r>
      <w:r>
        <w:t xml:space="preserve"> </w:t>
      </w:r>
      <w:r w:rsidR="00C4687D">
        <w:t xml:space="preserve">enforces policy and </w:t>
      </w:r>
      <w:r w:rsidR="00374C5A">
        <w:t>manages</w:t>
      </w:r>
      <w:r w:rsidR="00C4687D">
        <w:t xml:space="preserve"> the holistic state of the network.</w:t>
      </w:r>
    </w:p>
    <w:p w:rsidR="009E79AB" w:rsidRDefault="009322CF" w:rsidP="00920181">
      <w:pPr>
        <w:pStyle w:val="ListParagraph"/>
        <w:numPr>
          <w:ilvl w:val="0"/>
          <w:numId w:val="4"/>
        </w:numPr>
      </w:pPr>
      <w:r>
        <w:t xml:space="preserve">Network Hypervisor: </w:t>
      </w:r>
      <w:r w:rsidR="00C4687D">
        <w:t xml:space="preserve">Enables multiple </w:t>
      </w:r>
      <w:r>
        <w:t>virtualized networking device</w:t>
      </w:r>
      <w:r w:rsidR="00C4687D">
        <w:t>s to reside on the same physical hardware</w:t>
      </w:r>
      <w:r>
        <w:t>.</w:t>
      </w:r>
    </w:p>
    <w:p w:rsidR="009E79AB" w:rsidRDefault="009322CF" w:rsidP="00920181">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920181">
      <w:pPr>
        <w:pStyle w:val="ListParagraph"/>
        <w:numPr>
          <w:ilvl w:val="0"/>
          <w:numId w:val="4"/>
        </w:numPr>
      </w:pPr>
      <w:r>
        <w:t xml:space="preserve">Network Infrastructure: The </w:t>
      </w:r>
      <w:r w:rsidR="00C4687D">
        <w:t xml:space="preserve">device drivers </w:t>
      </w:r>
      <w:r w:rsidR="008B3D14">
        <w:t xml:space="preserve">that handle </w:t>
      </w:r>
      <w:r w:rsidR="00C4687D">
        <w:t>receiving and forwarding packets</w:t>
      </w:r>
      <w:r>
        <w:t>.</w:t>
      </w:r>
    </w:p>
    <w:p w:rsidR="0082223F" w:rsidRDefault="009E79AB" w:rsidP="009E79AB">
      <w:pPr>
        <w:pStyle w:val="Heading2"/>
      </w:pPr>
      <w:r>
        <w:t>Software Defined Networks: State of the Art and Research Challenges (2014)</w:t>
      </w:r>
    </w:p>
    <w:p w:rsidR="009E79AB" w:rsidRDefault="00C4687D" w:rsidP="00C4687D">
      <w:r>
        <w:tab/>
        <w:t>The de facto protocol used by software</w:t>
      </w:r>
      <w:r w:rsidR="0029118F">
        <w:t>-</w:t>
      </w:r>
      <w:r>
        <w:t xml:space="preserve">defined networks is called OpenFlow (OFP). Within OFP network traffic is partitioned into </w:t>
      </w:r>
      <w:r w:rsidR="00964568" w:rsidRPr="00964568">
        <w:rPr>
          <w:i/>
        </w:rPr>
        <w:t>flows</w:t>
      </w:r>
      <w:r w:rsidR="00964568">
        <w:t xml:space="preserve">. A flow can have an arbitrary level of granularity such as a simple web request or all messages destined </w:t>
      </w:r>
      <w:r w:rsidR="00374C5A">
        <w:t>to</w:t>
      </w:r>
      <w:r w:rsidR="00964568">
        <w:t xml:space="preserve">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9E79AB" w:rsidRDefault="00FD2C2C" w:rsidP="002649AB">
      <w:pPr>
        <w:ind w:firstLine="720"/>
      </w:pPr>
      <w:r>
        <w:t xml:space="preserve">The paper concludes with a breakdown of concrete advantages gained through the adoption of NVF and SDN. </w:t>
      </w:r>
      <w:r w:rsidR="006C0470">
        <w:t xml:space="preserve">These benefits </w:t>
      </w:r>
      <w:r w:rsidR="00E3461E">
        <w:t>span</w:t>
      </w:r>
      <w:r>
        <w:t xml:space="preserve"> (1) m</w:t>
      </w:r>
      <w:r w:rsidR="009E79AB">
        <w:t>ulti-</w:t>
      </w:r>
      <w:r>
        <w:t>t</w:t>
      </w:r>
      <w:r w:rsidR="009E79AB">
        <w:t xml:space="preserve">enant </w:t>
      </w:r>
      <w:r>
        <w:t>scenarios and increased capacity u</w:t>
      </w:r>
      <w:r w:rsidR="009E79AB">
        <w:t>tilization</w:t>
      </w:r>
      <w:r>
        <w:t>; (2) e</w:t>
      </w:r>
      <w:r w:rsidR="009E79AB">
        <w:t xml:space="preserve">ncouraging </w:t>
      </w:r>
      <w:r>
        <w:t>i</w:t>
      </w:r>
      <w:r w:rsidR="009E79AB">
        <w:t xml:space="preserve">nnovation and </w:t>
      </w:r>
      <w:r>
        <w:t>improved a</w:t>
      </w:r>
      <w:r w:rsidR="009E79AB">
        <w:t>gility</w:t>
      </w:r>
      <w:r>
        <w:t xml:space="preserve">; (3) network segmentation and security isolation; (4) traffic shaping and enforced Quality of Service (QoS); (5) Networking as a </w:t>
      </w:r>
      <w:r>
        <w:lastRenderedPageBreak/>
        <w:t>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r>
        <w:t>Software Defined Networking with OpenFlow (2013)</w:t>
      </w:r>
    </w:p>
    <w:p w:rsidR="00FD2C2C" w:rsidRDefault="00FD2C2C" w:rsidP="009E79AB">
      <w:r>
        <w:tab/>
        <w:t>While OpenFlow is an important aspect of software</w:t>
      </w:r>
      <w:r w:rsidR="002649AB">
        <w:t>-</w:t>
      </w:r>
      <w:r>
        <w:t xml:space="preserve">defined networking, the concrete implement has only been described in </w:t>
      </w:r>
      <w:r w:rsidR="00861DD9">
        <w:t xml:space="preserve">the </w:t>
      </w:r>
      <w:r>
        <w:t xml:space="preserve">abstract. </w:t>
      </w:r>
      <w:proofErr w:type="spellStart"/>
      <w:r>
        <w:t>Azodolmolky’s</w:t>
      </w:r>
      <w:proofErr w:type="spellEnd"/>
      <w:r>
        <w:t xml:space="preserve"> e-book fills those gaps with </w:t>
      </w:r>
      <w:r w:rsidR="00E2608F">
        <w:t>scenario specific examples written in Python.</w:t>
      </w:r>
    </w:p>
    <w:p w:rsidR="009E79AB" w:rsidRPr="009E79AB" w:rsidRDefault="009E79AB" w:rsidP="009E79AB">
      <w:pPr>
        <w:pStyle w:val="Heading3"/>
      </w:pPr>
      <w:r w:rsidRPr="009E79AB">
        <w:t>Chapter 1: Introducing OpenFlow.</w:t>
      </w:r>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E3461E">
      <w:pPr>
        <w:ind w:firstLine="720"/>
      </w:pPr>
      <w:r>
        <w:t xml:space="preserve">For instance, the action can duplicate traffic to create a </w:t>
      </w:r>
      <w:r w:rsidR="00E3461E">
        <w:t>multicasting solution</w:t>
      </w:r>
      <w:r>
        <w:t xml:space="preserve"> or leverage the built-in flow metrics for resource quotas. A novel idea for handling out-of-order events was proposed using </w:t>
      </w:r>
      <w:r w:rsidR="00FA7EAA">
        <w:t xml:space="preserve">a </w:t>
      </w:r>
      <w:r>
        <w:t>barrier and queue construct.</w:t>
      </w:r>
      <w:r w:rsidR="00E3461E">
        <w:t xml:space="preserve"> When the out-of-order event arrives, the system can (1) divert it into a queue; (2) register an action to dequeue when the dependent action is present.</w:t>
      </w:r>
      <w:r>
        <w:t xml:space="preserve"> This can remove certain error conditions within service to service communication.</w:t>
      </w:r>
    </w:p>
    <w:p w:rsidR="009E79AB" w:rsidRDefault="009E79AB" w:rsidP="000E69BE">
      <w:pPr>
        <w:pStyle w:val="Heading3"/>
      </w:pPr>
      <w:r>
        <w:t>Chapter 2: Implementing the OpenFlow Switch</w:t>
      </w:r>
    </w:p>
    <w:p w:rsidR="00FA76A1" w:rsidRDefault="00FA76A1" w:rsidP="00067B01">
      <w:pPr>
        <w:ind w:firstLine="720"/>
      </w:pPr>
      <w:r>
        <w:t>Due to the complexity residing within the controller</w:t>
      </w:r>
      <w:r w:rsidR="00E3461E">
        <w:t xml:space="preserve"> not the switch</w:t>
      </w:r>
      <w:r w:rsidR="00EC482D">
        <w:t>,</w:t>
      </w:r>
      <w:r>
        <w:t xml:space="preserve"> it is straight forward to build Application-Specific Integrated Circuits (ASIC) that perform OpenFlow </w:t>
      </w:r>
      <w:r w:rsidR="00EC482D">
        <w:t>switching. These devices tend to be relatively cheap and provide hardware</w:t>
      </w:r>
      <w:r w:rsidR="00D03179">
        <w:t xml:space="preserve"> </w:t>
      </w:r>
      <w:r w:rsidR="00EC482D">
        <w:t xml:space="preserve">performance. This has </w:t>
      </w:r>
      <w:r w:rsidR="00E3461E">
        <w:t>encouraged</w:t>
      </w:r>
      <w:r w:rsidR="00EC482D">
        <w:t xml:space="preserve"> many vendors </w:t>
      </w:r>
      <w:r w:rsidR="00E3461E">
        <w:t xml:space="preserve">to produce </w:t>
      </w:r>
      <w:r w:rsidR="00EC482D">
        <w:t xml:space="preserve">OpenFlow compatible </w:t>
      </w:r>
      <w:r w:rsidR="00E3461E">
        <w:t>devices</w:t>
      </w:r>
      <w:r w:rsidR="00EC482D">
        <w:t>.</w:t>
      </w:r>
    </w:p>
    <w:p w:rsidR="0025748A" w:rsidRDefault="0025748A" w:rsidP="00067B01">
      <w:pPr>
        <w:ind w:firstLine="720"/>
      </w:pPr>
      <w:r>
        <w:lastRenderedPageBreak/>
        <w:t>For many scenarios</w:t>
      </w:r>
      <w:r w:rsidR="008732BD">
        <w:t>,</w:t>
      </w:r>
      <w:r>
        <w:t xml:space="preserve"> it is easier for students and researchers to run software defined networks </w:t>
      </w:r>
      <w:r w:rsidR="00A66ACB">
        <w:t>with simple simulators</w:t>
      </w:r>
      <w:r>
        <w:t xml:space="preserve">. One of the most commonly used simulators is called Mininet. It can run large topologies using </w:t>
      </w:r>
      <w:r w:rsidR="004E5C76">
        <w:t xml:space="preserve">only </w:t>
      </w:r>
      <w:r>
        <w:t xml:space="preserve">the </w:t>
      </w:r>
      <w:r w:rsidR="004E5C76">
        <w:t xml:space="preserve">local </w:t>
      </w:r>
      <w:r>
        <w:t xml:space="preserve">hardware available </w:t>
      </w:r>
      <w:r w:rsidR="004E5C76">
        <w:t xml:space="preserve">on </w:t>
      </w:r>
      <w:r>
        <w:t xml:space="preserve">commodity </w:t>
      </w:r>
      <w:r w:rsidR="004E5C76">
        <w:t>laptops. This is accomplished through Linux’s Network Namespaces, as a mechanism to mimic the behavior of virtual device drivers.</w:t>
      </w:r>
    </w:p>
    <w:p w:rsidR="00020683" w:rsidRDefault="00020683" w:rsidP="00067B01">
      <w:pPr>
        <w:ind w:firstLine="720"/>
      </w:pPr>
      <w:r>
        <w:t xml:space="preserve">The chapter concluded with a reprint of the Mininet Walkthrough Tutorial, that asks the reader to configure three simulated hosts and packet sniffing through Wireshark. </w:t>
      </w:r>
      <w:r w:rsidR="00DA733F">
        <w:t xml:space="preserve">The </w:t>
      </w:r>
      <w:r>
        <w:t>guide</w:t>
      </w:r>
      <w:r w:rsidR="00DA733F">
        <w:t xml:space="preserve"> is detailed enough to provide the reader with confidence to implement more </w:t>
      </w:r>
      <w:r>
        <w:t>advanced scenarios</w:t>
      </w:r>
      <w:r w:rsidR="00DA733F">
        <w:t xml:space="preserve"> afterwards</w:t>
      </w:r>
      <w:r>
        <w:t>.</w:t>
      </w:r>
    </w:p>
    <w:p w:rsidR="009E79AB" w:rsidRDefault="009E79AB" w:rsidP="00067B01">
      <w:pPr>
        <w:pStyle w:val="Heading3"/>
      </w:pPr>
      <w:r>
        <w:t>Chapter 3: The OpenFlow Controller</w:t>
      </w:r>
    </w:p>
    <w:p w:rsidR="009E79AB" w:rsidRDefault="009E79AB" w:rsidP="00067B01">
      <w:pPr>
        <w:ind w:firstLine="720"/>
      </w:pPr>
      <w:r>
        <w:t xml:space="preserve">The controller implements (1) the interface to interact with </w:t>
      </w:r>
      <w:r w:rsidR="00DA733F">
        <w:t xml:space="preserve">the </w:t>
      </w:r>
      <w:r>
        <w:t xml:space="preserve">network switches; and (2) </w:t>
      </w:r>
      <w:r w:rsidR="00EE0416">
        <w:t>expose</w:t>
      </w:r>
      <w:r>
        <w:t xml:space="preserve"> the programmable API for network applications.</w:t>
      </w:r>
    </w:p>
    <w:p w:rsidR="009E79AB" w:rsidRDefault="004E5C76" w:rsidP="004E5C76">
      <w:pPr>
        <w:ind w:firstLine="720"/>
      </w:pPr>
      <w:r>
        <w:t xml:space="preserve">There are two policy delivery models denoted as the ‘reactive’ and ‘proactive’ control models. Under a </w:t>
      </w:r>
      <w:r w:rsidRPr="004E5C76">
        <w:rPr>
          <w:i/>
        </w:rPr>
        <w:t>reactive</w:t>
      </w:r>
      <w:r>
        <w:t xml:space="preserve"> control model, an Open Switch needs to contact the controller at the beginning of </w:t>
      </w:r>
      <w:r w:rsidR="00653BFF">
        <w:t>the</w:t>
      </w:r>
      <w:r>
        <w:t xml:space="preserve"> flow. The controller will reply with the desired policy and the switch can continue forwarding messages. </w:t>
      </w:r>
      <w:r w:rsidRPr="004E5C76">
        <w:rPr>
          <w:i/>
        </w:rPr>
        <w:t>Proactive</w:t>
      </w:r>
      <w:r>
        <w:t xml:space="preserve"> control models broadcast the policy to each network function and </w:t>
      </w:r>
      <w:r w:rsidR="00653BFF">
        <w:t xml:space="preserve">rely </w:t>
      </w:r>
      <w:r>
        <w:t xml:space="preserve">on local caching. </w:t>
      </w:r>
      <w:r w:rsidR="009E79AB">
        <w:t xml:space="preserve">This gives a </w:t>
      </w:r>
      <w:r w:rsidR="00067B01">
        <w:t>tradeoff</w:t>
      </w:r>
      <w:r w:rsidR="009E79AB">
        <w:t xml:space="preserve"> between centralized versus decentralized</w:t>
      </w:r>
      <w:r>
        <w:t xml:space="preserve"> </w:t>
      </w:r>
      <w:r w:rsidR="009E79AB">
        <w:t>design.</w:t>
      </w:r>
    </w:p>
    <w:p w:rsidR="004E5C76" w:rsidRDefault="004E5C76" w:rsidP="004E5C76">
      <w:pPr>
        <w:ind w:firstLine="720"/>
      </w:pPr>
      <w:r>
        <w:t xml:space="preserve">Depending on the granularity of the flow there can be significant performance penalties. However, unlike traditional packet switching, OpenFlow operates on a higher construct </w:t>
      </w:r>
      <w:r w:rsidR="00B262DC">
        <w:t>called</w:t>
      </w:r>
      <w:r>
        <w:t xml:space="preserve"> flows. </w:t>
      </w:r>
      <w:r w:rsidR="00B262DC">
        <w:t xml:space="preserve">Flows </w:t>
      </w:r>
      <w:r>
        <w:t xml:space="preserve">can be grouped into aggregates for additional management simplicity. For instance, a policy might state ‘that all web servers can communicate with the </w:t>
      </w:r>
      <w:r w:rsidR="00020683">
        <w:t>backend data store.</w:t>
      </w:r>
      <w:r>
        <w:t>’</w:t>
      </w:r>
      <w:r w:rsidR="00020683">
        <w:t xml:space="preserve"> </w:t>
      </w:r>
      <w:r w:rsidR="00020683">
        <w:lastRenderedPageBreak/>
        <w:t xml:space="preserve">Therefore, if the OpenFlow Switch is managing 10 or 1000 web servers, the difference in </w:t>
      </w:r>
      <w:r w:rsidR="00B262DC">
        <w:t>policy size</w:t>
      </w:r>
      <w:r w:rsidR="00020683">
        <w:t xml:space="preserve"> is negligible. </w:t>
      </w:r>
    </w:p>
    <w:p w:rsidR="00461941" w:rsidRDefault="00020683" w:rsidP="00020683">
      <w:pPr>
        <w:ind w:firstLine="720"/>
        <w:rPr>
          <w:b/>
        </w:rPr>
      </w:pPr>
      <w:r>
        <w:t xml:space="preserve">The chapter concluded with example comparisons between open source </w:t>
      </w:r>
      <w:r w:rsidR="009E79AB">
        <w:t xml:space="preserve">controllers NOX (C++), POX (Python), </w:t>
      </w:r>
      <w:proofErr w:type="spellStart"/>
      <w:r w:rsidR="009E79AB">
        <w:t>NodeFlow</w:t>
      </w:r>
      <w:proofErr w:type="spellEnd"/>
      <w:r w:rsidR="009E79AB">
        <w:t xml:space="preserve"> (JavaScript), </w:t>
      </w:r>
      <w:r>
        <w:t xml:space="preserve">and </w:t>
      </w:r>
      <w:r w:rsidR="009E79AB">
        <w:t>Floodlight (Java).</w:t>
      </w:r>
    </w:p>
    <w:p w:rsidR="00067B01" w:rsidRDefault="00067B01" w:rsidP="00067B01">
      <w:pPr>
        <w:pStyle w:val="Heading2"/>
      </w:pPr>
      <w:r>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w:t>
      </w:r>
      <w:r w:rsidR="00D73B78">
        <w:t>-</w:t>
      </w:r>
      <w:r w:rsidR="0011786A">
        <w:t xml:space="preserve">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As events occur within the controller’s context, it will query</w:t>
      </w:r>
      <w:r w:rsidR="00B262DC">
        <w:t xml:space="preserve"> the Flow Tables</w:t>
      </w:r>
      <w:r>
        <w:t xml:space="preserve"> for event subscribers and invoke their callback operations. If the event has multiple subscriptions, they are (1) called in a priority order</w:t>
      </w:r>
      <w:r w:rsidR="00367AA2">
        <w:t>;</w:t>
      </w:r>
      <w:r>
        <w:t xml:space="preserve"> and (2) passed </w:t>
      </w:r>
      <w:r w:rsidR="00367AA2">
        <w:t>a</w:t>
      </w:r>
      <w:r>
        <w:t xml:space="preserve"> reference </w:t>
      </w:r>
      <w:r w:rsidR="00367AA2">
        <w:t xml:space="preserve">to the same </w:t>
      </w:r>
      <w:r>
        <w:t xml:space="preserve">mutable data structure. This enables </w:t>
      </w:r>
      <w:r w:rsidR="00A81E5F">
        <w:t>scenarios where one module manipulates the source information and another the destinations.</w:t>
      </w:r>
    </w:p>
    <w:p w:rsidR="009C4515" w:rsidRDefault="009C4515">
      <w:pPr>
        <w:spacing w:line="259" w:lineRule="auto"/>
        <w:rPr>
          <w:b/>
        </w:rPr>
      </w:pPr>
      <w:r>
        <w:br w:type="page"/>
      </w:r>
    </w:p>
    <w:p w:rsidR="00020683" w:rsidRDefault="00B47DB5" w:rsidP="00B47DB5">
      <w:pPr>
        <w:pStyle w:val="Heading2"/>
      </w:pPr>
      <w:r>
        <w:lastRenderedPageBreak/>
        <w:t>Software-Defined Networking: A Comprehensive Survey (2014)</w:t>
      </w:r>
    </w:p>
    <w:p w:rsidR="00B47DB5" w:rsidRDefault="00B47DB5" w:rsidP="00B47DB5">
      <w:r>
        <w:tab/>
        <w:t>Several IEEE members contributed to the ‘Comprehensive Survey</w:t>
      </w:r>
      <w:r w:rsidR="00630290">
        <w:t>,</w:t>
      </w:r>
      <w:r>
        <w:t xml:space="preserve">’ </w:t>
      </w:r>
      <w:r w:rsidR="00630290">
        <w:t xml:space="preserve">an extensive document that examines every aspect of software defined networking. It should be required reading as it covers (1) the historical sequence of events that lead to </w:t>
      </w:r>
      <w:r w:rsidR="009C4515">
        <w:t xml:space="preserve">the </w:t>
      </w:r>
      <w:r w:rsidR="00630290">
        <w:t>necessity of SDN; (2) decomposition of the infrastructure into layers; (3) describes the implementation variations of each layer; and (4) provides a roadmap for future research.</w:t>
      </w:r>
    </w:p>
    <w:p w:rsidR="00630290" w:rsidRDefault="00630290" w:rsidP="00B47DB5">
      <w:r>
        <w:tab/>
        <w:t>Most of the content can be obtained through the previous</w:t>
      </w:r>
      <w:r w:rsidR="0049405C">
        <w:t>ly</w:t>
      </w:r>
      <w:r>
        <w:t xml:space="preserve"> </w:t>
      </w:r>
      <w:r w:rsidR="00D73B78">
        <w:t xml:space="preserve">discussed </w:t>
      </w:r>
      <w:r>
        <w:t>literatures</w:t>
      </w:r>
      <w:r w:rsidR="00D73B78">
        <w:t>.</w:t>
      </w:r>
      <w:r>
        <w:t xml:space="preserve"> </w:t>
      </w:r>
      <w:r w:rsidR="00D73B78">
        <w:t>H</w:t>
      </w:r>
      <w:r>
        <w:t>owever</w:t>
      </w:r>
      <w:r w:rsidR="00D73B78">
        <w:t>,</w:t>
      </w:r>
      <w:r>
        <w:t xml:space="preserve"> this survey </w:t>
      </w:r>
      <w:r w:rsidR="00B11E89">
        <w:t>contains significantly more depth</w:t>
      </w:r>
      <w:r w:rsidR="00C04720">
        <w:t xml:space="preserve"> in each area</w:t>
      </w:r>
      <w:r w:rsidR="00B11E89">
        <w:t xml:space="preserve">. Another important feature of this effort is the categorization of 579 related </w:t>
      </w:r>
      <w:r w:rsidR="00C04720">
        <w:t>publications</w:t>
      </w:r>
      <w:r w:rsidR="00B11E89">
        <w:t>. Th</w:t>
      </w:r>
      <w:r w:rsidR="00760532">
        <w:t>is</w:t>
      </w:r>
      <w:r w:rsidR="00B11E89">
        <w:t xml:space="preserve"> </w:t>
      </w:r>
      <w:r w:rsidR="00760532">
        <w:t xml:space="preserve">enables </w:t>
      </w:r>
      <w:r w:rsidR="00B11E89">
        <w:t>reader</w:t>
      </w:r>
      <w:r w:rsidR="00760532">
        <w:t>s</w:t>
      </w:r>
      <w:r w:rsidR="00B11E89">
        <w:t xml:space="preserve"> to find very specialized materials for any aspect of software</w:t>
      </w:r>
      <w:r w:rsidR="00650D12">
        <w:t>-</w:t>
      </w:r>
      <w:r w:rsidR="00B11E89">
        <w:t>defined networking.</w:t>
      </w:r>
    </w:p>
    <w:p w:rsidR="00760532" w:rsidRDefault="00760532" w:rsidP="00B47DB5">
      <w:r>
        <w:tab/>
        <w:t>One of the analogies that resonated was a comparison between networking and computer memory. Modern software does not generally concern itself about memory allocations, it calls into the operating system and then a continuous block appears. That virtual address space might reside across noncontinuous physical pages</w:t>
      </w:r>
      <w:r w:rsidR="00920181">
        <w:t>, but that</w:t>
      </w:r>
      <w:r w:rsidR="00C04720">
        <w:t xml:space="preserve"> i</w:t>
      </w:r>
      <w:r w:rsidR="00920181">
        <w:t>s an irrelevant detail to the application</w:t>
      </w:r>
      <w:r>
        <w:t xml:space="preserve">. </w:t>
      </w:r>
    </w:p>
    <w:p w:rsidR="00760532" w:rsidRDefault="00760532" w:rsidP="00760532">
      <w:pPr>
        <w:ind w:firstLine="720"/>
      </w:pPr>
      <w:r>
        <w:t>To meet the needs of modern micro</w:t>
      </w:r>
      <w:r w:rsidR="00762BA8">
        <w:t>-</w:t>
      </w:r>
      <w:r>
        <w:t xml:space="preserve">services, the same capability is required </w:t>
      </w:r>
      <w:r w:rsidR="00860E5F">
        <w:t xml:space="preserve">from </w:t>
      </w:r>
      <w:r>
        <w:t xml:space="preserve">the network. </w:t>
      </w:r>
      <w:r w:rsidR="00920181">
        <w:t xml:space="preserve">For instance, a video streaming service should be able to reserve bandwidth capacity from the Network Operating System (NOS). It is solely the responsibility of the NOS to find the relevant resources and present them as a logical view. Perhaps this requires setting up forwarding devices in multiple datacenters. Despite the arbitrary level of </w:t>
      </w:r>
      <w:r w:rsidR="00A204AE">
        <w:t xml:space="preserve">complexity, these scenarios need to be </w:t>
      </w:r>
      <w:r w:rsidR="00920181">
        <w:t>challenges for the NOS not the video service.</w:t>
      </w:r>
    </w:p>
    <w:p w:rsidR="009B0E4B" w:rsidRDefault="009B0E4B">
      <w:pPr>
        <w:spacing w:line="259" w:lineRule="auto"/>
        <w:rPr>
          <w:b/>
        </w:rPr>
      </w:pPr>
      <w:r>
        <w:br w:type="page"/>
      </w:r>
    </w:p>
    <w:p w:rsidR="00760532" w:rsidRDefault="00760532" w:rsidP="00760532">
      <w:pPr>
        <w:pStyle w:val="Heading1"/>
      </w:pPr>
      <w:r>
        <w:lastRenderedPageBreak/>
        <w:t>Conclusions</w:t>
      </w:r>
    </w:p>
    <w:p w:rsidR="001A74ED" w:rsidRDefault="00760532" w:rsidP="00760532">
      <w:r>
        <w:tab/>
      </w:r>
      <w:r w:rsidR="00920181">
        <w:t xml:space="preserve">Modern systems need to be distributed, fault tolerant, and highly adaptive to changes </w:t>
      </w:r>
      <w:r w:rsidR="00C04720">
        <w:t xml:space="preserve">of </w:t>
      </w:r>
      <w:r w:rsidR="00920181">
        <w:t>incoming request</w:t>
      </w:r>
      <w:r w:rsidR="00C04720">
        <w:t xml:space="preserve"> volumes</w:t>
      </w:r>
      <w:r w:rsidR="00920181">
        <w:t xml:space="preserve">. To efficiently enable these scenarios systems need to exist to allow for extensibility of the underlying networking infrastructure. </w:t>
      </w:r>
    </w:p>
    <w:p w:rsidR="001A74ED" w:rsidRDefault="00920181" w:rsidP="001A74ED">
      <w:pPr>
        <w:ind w:firstLine="720"/>
      </w:pPr>
      <w:r>
        <w:t xml:space="preserve">Previous efforts have attempted to </w:t>
      </w:r>
      <w:r w:rsidR="001A74ED">
        <w:t>virtualized traditional network functions, which improved some aspects of the system design. For instance, the time to purchase and configure a physical switch might be measured in weeks. In contrast</w:t>
      </w:r>
      <w:r w:rsidR="009B0E4B">
        <w:t>,</w:t>
      </w:r>
      <w:r w:rsidR="001A74ED">
        <w:t xml:space="preserve"> a virtual switch can be provisioned in minutes. While it is possible to easily create </w:t>
      </w:r>
      <w:r w:rsidR="001A74ED" w:rsidRPr="001A74ED">
        <w:rPr>
          <w:i/>
        </w:rPr>
        <w:t>copies</w:t>
      </w:r>
      <w:r w:rsidR="001A74ED">
        <w:t xml:space="preserve"> of these network functions, it is difficult to make </w:t>
      </w:r>
      <w:r w:rsidR="001A74ED" w:rsidRPr="001A74ED">
        <w:rPr>
          <w:i/>
        </w:rPr>
        <w:t>revisions</w:t>
      </w:r>
      <w:r w:rsidR="001A74ED">
        <w:t xml:space="preserve">. Consider the challenges of introducing new protocols or security enhancements to an environment, </w:t>
      </w:r>
      <w:r w:rsidR="00C04720">
        <w:t>due to</w:t>
      </w:r>
      <w:r w:rsidR="001A74ED">
        <w:t xml:space="preserve"> the developers need</w:t>
      </w:r>
      <w:r w:rsidR="00C04720">
        <w:t>ing</w:t>
      </w:r>
      <w:r w:rsidR="001A74ED">
        <w:t xml:space="preserve"> to modify thick layers of functionality.</w:t>
      </w:r>
    </w:p>
    <w:p w:rsidR="001A74ED" w:rsidRDefault="001A74ED" w:rsidP="001A74ED">
      <w:pPr>
        <w:ind w:firstLine="720"/>
      </w:pPr>
      <w:r>
        <w:t>Software</w:t>
      </w:r>
      <w:r w:rsidR="00885D19">
        <w:t>-</w:t>
      </w:r>
      <w:r>
        <w:t xml:space="preserve">defined networking addresses these challenges by exposing abstractions and clear separation of duties. </w:t>
      </w:r>
      <w:r w:rsidR="00C90DF1">
        <w:t xml:space="preserve">As seen in the </w:t>
      </w:r>
      <w:r>
        <w:t xml:space="preserve">POX reference implementation, </w:t>
      </w:r>
      <w:r w:rsidR="00C90DF1">
        <w:t>entire</w:t>
      </w:r>
      <w:r>
        <w:t xml:space="preserve"> avenues of </w:t>
      </w:r>
      <w:r w:rsidR="00C90DF1">
        <w:t xml:space="preserve">innovation are now possible to businesses of all sizes. If existing hardware switches are insufficient, then businesses can </w:t>
      </w:r>
      <w:r w:rsidR="00B67D4B">
        <w:t xml:space="preserve">even </w:t>
      </w:r>
      <w:r w:rsidR="00C90DF1">
        <w:t>produce ASIC implementations. These capabilities were previously limited to only the largest enterprises.</w:t>
      </w:r>
    </w:p>
    <w:p w:rsidR="00630290" w:rsidRPr="00B47DB5" w:rsidRDefault="00620EC0" w:rsidP="00A04384">
      <w:pPr>
        <w:ind w:firstLine="720"/>
      </w:pPr>
      <w:r>
        <w:t xml:space="preserve">These innovations </w:t>
      </w:r>
      <w:r w:rsidR="00C51414">
        <w:t>should</w:t>
      </w:r>
      <w:r>
        <w:t xml:space="preserve"> be </w:t>
      </w:r>
      <w:r w:rsidR="00C51414">
        <w:t>expressible</w:t>
      </w:r>
      <w:r>
        <w:t xml:space="preserve"> </w:t>
      </w:r>
      <w:r w:rsidR="00C51414">
        <w:t xml:space="preserve">with </w:t>
      </w:r>
      <w:r>
        <w:t xml:space="preserve">general purpose languages, such as Java and Python. This further lowers the barrier to entry and allows development teams to incorporate internal systems within flow decisions. Perhaps a legacy system does not handle out of order events, the development team could introduce flow barriers and queue the messages until </w:t>
      </w:r>
      <w:r w:rsidR="002A3D0E">
        <w:t>its</w:t>
      </w:r>
      <w:r>
        <w:t xml:space="preserve"> dependencies are processed. It is unlikely that specialized business logic could be expressed through a generic product</w:t>
      </w:r>
      <w:r w:rsidR="00A04384">
        <w:t xml:space="preserve">. Yet, </w:t>
      </w:r>
      <w:r w:rsidR="00B9379B">
        <w:t>writing</w:t>
      </w:r>
      <w:r w:rsidR="00A04384">
        <w:t xml:space="preserve"> a few hundred lines of </w:t>
      </w:r>
      <w:r w:rsidR="00B9379B">
        <w:t xml:space="preserve">glue </w:t>
      </w:r>
      <w:r w:rsidR="00A04384">
        <w:t xml:space="preserve">code to </w:t>
      </w:r>
      <w:r w:rsidR="004D1DB8">
        <w:t xml:space="preserve">integrate </w:t>
      </w:r>
      <w:r w:rsidR="00A04384">
        <w:t>existing product libraries could be relatively trivial.</w:t>
      </w:r>
      <w:bookmarkStart w:id="0" w:name="_GoBack"/>
      <w:bookmarkEnd w:id="0"/>
    </w:p>
    <w:sectPr w:rsidR="00630290" w:rsidRPr="00B47DB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02E" w:rsidRDefault="00B6102E" w:rsidP="0082223F">
      <w:pPr>
        <w:spacing w:after="0" w:line="240" w:lineRule="auto"/>
      </w:pPr>
      <w:r>
        <w:separator/>
      </w:r>
    </w:p>
  </w:endnote>
  <w:endnote w:type="continuationSeparator" w:id="0">
    <w:p w:rsidR="00B6102E" w:rsidRDefault="00B6102E"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02E" w:rsidRDefault="00B6102E" w:rsidP="0082223F">
      <w:pPr>
        <w:spacing w:after="0" w:line="240" w:lineRule="auto"/>
      </w:pPr>
      <w:r>
        <w:separator/>
      </w:r>
    </w:p>
  </w:footnote>
  <w:footnote w:type="continuationSeparator" w:id="0">
    <w:p w:rsidR="00B6102E" w:rsidRDefault="00B6102E"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920181" w:rsidRDefault="00920181"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20181" w:rsidRDefault="0092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0683"/>
    <w:rsid w:val="00035C12"/>
    <w:rsid w:val="00036F58"/>
    <w:rsid w:val="0006330E"/>
    <w:rsid w:val="00067B01"/>
    <w:rsid w:val="000E69BE"/>
    <w:rsid w:val="0011786A"/>
    <w:rsid w:val="00154907"/>
    <w:rsid w:val="0017139E"/>
    <w:rsid w:val="00183597"/>
    <w:rsid w:val="001A74ED"/>
    <w:rsid w:val="001B2853"/>
    <w:rsid w:val="00206F96"/>
    <w:rsid w:val="0023743B"/>
    <w:rsid w:val="0025748A"/>
    <w:rsid w:val="002649AB"/>
    <w:rsid w:val="002806B7"/>
    <w:rsid w:val="0029118F"/>
    <w:rsid w:val="002A3D0E"/>
    <w:rsid w:val="00367AA2"/>
    <w:rsid w:val="00374C5A"/>
    <w:rsid w:val="00461941"/>
    <w:rsid w:val="0049405C"/>
    <w:rsid w:val="004A784B"/>
    <w:rsid w:val="004C01B9"/>
    <w:rsid w:val="004D1DB8"/>
    <w:rsid w:val="004E5C76"/>
    <w:rsid w:val="00514696"/>
    <w:rsid w:val="00533A46"/>
    <w:rsid w:val="0053553E"/>
    <w:rsid w:val="00567B7B"/>
    <w:rsid w:val="005C2954"/>
    <w:rsid w:val="00620EC0"/>
    <w:rsid w:val="00630290"/>
    <w:rsid w:val="00650D12"/>
    <w:rsid w:val="00653BFF"/>
    <w:rsid w:val="00673840"/>
    <w:rsid w:val="00676D54"/>
    <w:rsid w:val="00694206"/>
    <w:rsid w:val="0069780D"/>
    <w:rsid w:val="006A3C3A"/>
    <w:rsid w:val="006B75A1"/>
    <w:rsid w:val="006C0470"/>
    <w:rsid w:val="00760532"/>
    <w:rsid w:val="00762BA8"/>
    <w:rsid w:val="007F483E"/>
    <w:rsid w:val="0082223F"/>
    <w:rsid w:val="008360E5"/>
    <w:rsid w:val="00845924"/>
    <w:rsid w:val="008602BE"/>
    <w:rsid w:val="00860E5F"/>
    <w:rsid w:val="00861DD9"/>
    <w:rsid w:val="008732BD"/>
    <w:rsid w:val="00885D19"/>
    <w:rsid w:val="008878F2"/>
    <w:rsid w:val="00893FDD"/>
    <w:rsid w:val="008B3D14"/>
    <w:rsid w:val="008B5129"/>
    <w:rsid w:val="008E37A9"/>
    <w:rsid w:val="00920181"/>
    <w:rsid w:val="009322CF"/>
    <w:rsid w:val="00964568"/>
    <w:rsid w:val="009A7159"/>
    <w:rsid w:val="009B0E4B"/>
    <w:rsid w:val="009C4515"/>
    <w:rsid w:val="009E79AB"/>
    <w:rsid w:val="00A04384"/>
    <w:rsid w:val="00A204AE"/>
    <w:rsid w:val="00A50499"/>
    <w:rsid w:val="00A639D5"/>
    <w:rsid w:val="00A66ACB"/>
    <w:rsid w:val="00A81E5F"/>
    <w:rsid w:val="00AA3B4F"/>
    <w:rsid w:val="00B11E89"/>
    <w:rsid w:val="00B262DC"/>
    <w:rsid w:val="00B4363B"/>
    <w:rsid w:val="00B47DB5"/>
    <w:rsid w:val="00B6102E"/>
    <w:rsid w:val="00B67D4B"/>
    <w:rsid w:val="00B9379B"/>
    <w:rsid w:val="00BD14AE"/>
    <w:rsid w:val="00C04720"/>
    <w:rsid w:val="00C4687D"/>
    <w:rsid w:val="00C51414"/>
    <w:rsid w:val="00C65846"/>
    <w:rsid w:val="00C73692"/>
    <w:rsid w:val="00C90DF1"/>
    <w:rsid w:val="00D03179"/>
    <w:rsid w:val="00D61AF8"/>
    <w:rsid w:val="00D73B78"/>
    <w:rsid w:val="00D73CED"/>
    <w:rsid w:val="00DA733F"/>
    <w:rsid w:val="00DE22B7"/>
    <w:rsid w:val="00DE49AA"/>
    <w:rsid w:val="00DE5AA3"/>
    <w:rsid w:val="00E2608F"/>
    <w:rsid w:val="00E3461E"/>
    <w:rsid w:val="00E7321B"/>
    <w:rsid w:val="00EC482D"/>
    <w:rsid w:val="00EE0416"/>
    <w:rsid w:val="00FA76A1"/>
    <w:rsid w:val="00FA7EAA"/>
    <w:rsid w:val="00FD2C2C"/>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6AE97283-BBDB-4642-A17F-5C1A1FE8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10</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69</cp:revision>
  <dcterms:created xsi:type="dcterms:W3CDTF">2019-05-19T17:38:00Z</dcterms:created>
  <dcterms:modified xsi:type="dcterms:W3CDTF">2019-07-01T02:51:00Z</dcterms:modified>
</cp:coreProperties>
</file>