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967" w14:textId="77777777" w:rsidR="009A22C2" w:rsidRDefault="00C368D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04F3724" w:rsidR="0082223F" w:rsidRDefault="0082223F" w:rsidP="0082223F">
      <w:pPr>
        <w:pStyle w:val="Title"/>
      </w:pPr>
      <w:r>
        <w:t xml:space="preserve">Section </w:t>
      </w:r>
      <w:r w:rsidR="0089033C">
        <w:t>3</w:t>
      </w:r>
      <w:r>
        <w:t xml:space="preserve">: Week </w:t>
      </w:r>
      <w:r w:rsidR="0089033C">
        <w:t>8</w:t>
      </w:r>
      <w:r>
        <w:t xml:space="preserve">: </w:t>
      </w:r>
      <w:r w:rsidR="0089033C">
        <w:t>Present Findings</w:t>
      </w:r>
      <w:r w:rsidR="00AC443D">
        <w:t xml:space="preserve"> - Transcript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76E91872" w:rsidR="00CB25E9" w:rsidRDefault="0089033C" w:rsidP="0082223F">
      <w:pPr>
        <w:jc w:val="center"/>
      </w:pPr>
      <w:r>
        <w:t xml:space="preserve">September </w:t>
      </w:r>
      <w:r w:rsidR="00D0165E">
        <w:t>2</w:t>
      </w:r>
      <w:r>
        <w:t>0</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5EFEB6FD" w14:textId="4C4E49C6" w:rsidR="00AC443D" w:rsidRDefault="00AC443D" w:rsidP="00AC443D">
      <w:pPr>
        <w:pStyle w:val="Heading1"/>
      </w:pPr>
      <w:r>
        <w:lastRenderedPageBreak/>
        <w:t>Present Findings – Transcript</w:t>
      </w:r>
    </w:p>
    <w:p w14:paraId="582D3547" w14:textId="1F200D73" w:rsidR="00AC443D" w:rsidRDefault="00AC443D" w:rsidP="00AC443D">
      <w:pPr>
        <w:pStyle w:val="Heading2"/>
      </w:pPr>
      <w:r>
        <w:t>Title Slide</w:t>
      </w:r>
    </w:p>
    <w:p w14:paraId="695D514F" w14:textId="2E0E8363" w:rsidR="00AC443D" w:rsidRDefault="00AC443D" w:rsidP="00AC443D">
      <w:r>
        <w:t>Good afternoon, I am Nate Bachmeier.  Today I will be reviewing the project proposal for NCU-Cares (NCU-C) next initiative, reducing police violence in America.  This presentation embodies eight long weekends of looking at this problem from a unique perspective.</w:t>
      </w:r>
    </w:p>
    <w:p w14:paraId="6137117D" w14:textId="727119D4" w:rsidR="00AC443D" w:rsidRDefault="00AC443D" w:rsidP="00AC443D">
      <w:pPr>
        <w:pStyle w:val="Heading2"/>
      </w:pPr>
      <w:r>
        <w:t>Agenda</w:t>
      </w:r>
    </w:p>
    <w:p w14:paraId="77F8BF3E" w14:textId="5DBEBBA8" w:rsidR="00AC443D" w:rsidRPr="00AC443D" w:rsidRDefault="00AC443D" w:rsidP="00AC443D">
      <w:r>
        <w:t>The agenda for this discussion will cover the planning, evaluat</w:t>
      </w:r>
      <w:r w:rsidR="00CD1394">
        <w:t>ing</w:t>
      </w:r>
      <w:r>
        <w:t>, and delivery of an effective strategy to address this issue.  Then we will conclude with reflections into learnings, future topics, and conclusions.  Each of these sections will further drill into a collection of relevant subtopics.</w:t>
      </w:r>
      <w:r w:rsidR="00077450">
        <w:t xml:space="preserve">  Without further ado, let us jump into the details.</w:t>
      </w:r>
    </w:p>
    <w:p w14:paraId="3973AA86" w14:textId="2AD19878" w:rsidR="00AC443D" w:rsidRDefault="00CD1394" w:rsidP="00CD1394">
      <w:pPr>
        <w:pStyle w:val="Heading1"/>
      </w:pPr>
      <w:r>
        <w:t>Planning</w:t>
      </w:r>
    </w:p>
    <w:p w14:paraId="45D3087D" w14:textId="50292C97" w:rsidR="00CD1394" w:rsidRDefault="00CD1394" w:rsidP="00CD1394">
      <w:pPr>
        <w:pStyle w:val="Heading2"/>
      </w:pPr>
      <w:r>
        <w:t>Problem Statement</w:t>
      </w:r>
    </w:p>
    <w:p w14:paraId="56A084EE" w14:textId="3FE5F457" w:rsidR="001D2434" w:rsidRDefault="001D2434" w:rsidP="001D2434">
      <w:r>
        <w:t xml:space="preserve">In May, the death of George Floyd raised to the national debate stage questions around civil rights and police violence.  This event triggered a series of global protests that are </w:t>
      </w:r>
      <w:proofErr w:type="spellStart"/>
      <w:r>
        <w:t>pointently</w:t>
      </w:r>
      <w:proofErr w:type="spellEnd"/>
      <w:r>
        <w:t xml:space="preserve"> asking why a disproportionate people of color fall victim.  These discussions propose various solutions, such as defunding the police to increase investments into mental health and civil services.  Meanwhile, others argue that these actions are the result of a few bad apples, and not evident of a systematic bias.</w:t>
      </w:r>
    </w:p>
    <w:p w14:paraId="29209EF9" w14:textId="77777777" w:rsidR="001D2434" w:rsidRDefault="001D2434" w:rsidP="001D2434">
      <w:r>
        <w:t xml:space="preserve">It is challenging to understand these perspectives, because the problem has become highly partisan, and neither side willing to objectively look at the data.  Anytime that preventable death occurs, emotions run high and both parties approach the issue with </w:t>
      </w:r>
      <w:proofErr w:type="spellStart"/>
      <w:r>
        <w:t>skeptism</w:t>
      </w:r>
      <w:proofErr w:type="spellEnd"/>
      <w:r>
        <w:t xml:space="preserve">, pain and frustration.  </w:t>
      </w:r>
    </w:p>
    <w:p w14:paraId="73DB88DE" w14:textId="31715741" w:rsidR="001D2434" w:rsidRDefault="001D2434" w:rsidP="001D2434">
      <w:r>
        <w:lastRenderedPageBreak/>
        <w:t xml:space="preserve">NCU-C, our </w:t>
      </w:r>
      <w:proofErr w:type="spellStart"/>
      <w:r>
        <w:t>polticially</w:t>
      </w:r>
      <w:proofErr w:type="spellEnd"/>
      <w:r>
        <w:t xml:space="preserve"> neutral </w:t>
      </w:r>
      <w:r>
        <w:t>non-profit</w:t>
      </w:r>
      <w:r>
        <w:t xml:space="preserve"> foundation believes that the truth is rarely at any extreme and generally lies in the middle.  If we remove the politics and assess the situation, only then can an efficient strategy be formed, striking at the heart of the problem.</w:t>
      </w:r>
    </w:p>
    <w:p w14:paraId="026524AC" w14:textId="159DB960" w:rsidR="008D4853" w:rsidRDefault="008D4853" w:rsidP="008D4853">
      <w:pPr>
        <w:pStyle w:val="Heading2"/>
      </w:pPr>
      <w:r>
        <w:t>Hypothesis</w:t>
      </w:r>
    </w:p>
    <w:p w14:paraId="4EA95379" w14:textId="2AF38653" w:rsidR="008D4853" w:rsidRDefault="008D4853" w:rsidP="008D4853">
      <w:r>
        <w:t>The central idea of the Black Lives Matter (BLM) movement is that police violence disproportionally victimizes people of color</w:t>
      </w:r>
      <w:r w:rsidRPr="005715B2">
        <w:t xml:space="preserve"> </w:t>
      </w:r>
      <w:sdt>
        <w:sdtPr>
          <w:id w:val="-496955056"/>
          <w:citation/>
        </w:sdtPr>
        <w:sdtContent>
          <w:r>
            <w:fldChar w:fldCharType="begin"/>
          </w:r>
          <w:r>
            <w:instrText xml:space="preserve"> CITATION Pie19 \l 1033 </w:instrText>
          </w:r>
          <w:r>
            <w:fldChar w:fldCharType="separate"/>
          </w:r>
          <w:r>
            <w:rPr>
              <w:noProof/>
            </w:rPr>
            <w:t>(Pierce, 2019)</w:t>
          </w:r>
          <w:r>
            <w:fldChar w:fldCharType="end"/>
          </w:r>
        </w:sdtContent>
      </w:sdt>
      <w:r>
        <w:t>.  Assuming this statement is true, to what extent is this true?  Data collectors are quick to cite that “black people represent 24% of all police killings, despite being only 13% of the population</w:t>
      </w:r>
      <w:sdt>
        <w:sdtPr>
          <w:id w:val="694359115"/>
          <w:citation/>
        </w:sdtPr>
        <w:sdtContent>
          <w:r>
            <w:fldChar w:fldCharType="begin"/>
          </w:r>
          <w:r>
            <w:instrText xml:space="preserve"> CITATION Kil20 \l 1033 </w:instrText>
          </w:r>
          <w:r>
            <w:fldChar w:fldCharType="separate"/>
          </w:r>
          <w:r>
            <w:rPr>
              <w:noProof/>
            </w:rPr>
            <w:t xml:space="preserve"> (KilledByPolice, 2020)</w:t>
          </w:r>
          <w:r>
            <w:fldChar w:fldCharType="end"/>
          </w:r>
        </w:sdtContent>
      </w:sdt>
      <w:r>
        <w:t xml:space="preserve">.”  However, can these two data points be uniformly compared?  Alternatively, does a demographically adjusted accounting provide greater insight into racial injustice hotspots?  Processes that can uncover such disparity could lead to laser-focused policies versus broad debate on the national stage.  These actions would not represent the final </w:t>
      </w:r>
      <w:proofErr w:type="gramStart"/>
      <w:r>
        <w:t>stage, but</w:t>
      </w:r>
      <w:proofErr w:type="gramEnd"/>
      <w:r>
        <w:t xml:space="preserve"> do offer a path for measurable short term improvements.</w:t>
      </w:r>
    </w:p>
    <w:p w14:paraId="50F41BAD" w14:textId="77777777" w:rsidR="008D4853" w:rsidRDefault="008D4853" w:rsidP="008D4853">
      <w:r>
        <w:t>Another central theme is that shifting funding from police departments to civil services will change the risk calculus.  Assuming this statement is true, to what extent?  What portion of the population is going through a medical crisis during their time of demise?  Until examining the data, it can be challenging to separate the norm from media machines selling advertising.  Perhaps a more accurate perspective is that scenario-specific categories exist, and additional training programs can target those situations, reducing the mortality rates.</w:t>
      </w:r>
    </w:p>
    <w:p w14:paraId="38A3A83F" w14:textId="71ADE291" w:rsidR="008D4853" w:rsidRDefault="00CD1394" w:rsidP="008D4853">
      <w:pPr>
        <w:pStyle w:val="Heading2"/>
      </w:pPr>
      <w:r>
        <w:t>Data Collection and Requirements</w:t>
      </w:r>
    </w:p>
    <w:p w14:paraId="36D9BF99" w14:textId="464D5DC6" w:rsidR="00864CA2" w:rsidRDefault="00864CA2" w:rsidP="00864CA2">
      <w:r>
        <w:t>There are numerous strategies for approaching this problem with varying levels of sophistication and planning.  One standard solution is to perform statistical application analysis on the Washington Post’s police shootings data set</w:t>
      </w:r>
      <w:sdt>
        <w:sdtPr>
          <w:id w:val="1295410059"/>
          <w:citation/>
        </w:sdt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xml:space="preserve">.  This data </w:t>
      </w:r>
      <w:r>
        <w:lastRenderedPageBreak/>
        <w:t xml:space="preserve">source contains demographic, location, and contextual information on all </w:t>
      </w:r>
      <w:proofErr w:type="spellStart"/>
      <w:r>
        <w:t>publically</w:t>
      </w:r>
      <w:proofErr w:type="spellEnd"/>
      <w:r>
        <w:t xml:space="preserve"> known fatalities of police violence between 2015 to the present</w:t>
      </w:r>
      <w:sdt>
        <w:sdtPr>
          <w:id w:val="-1747638877"/>
          <w:citation/>
        </w:sdtPr>
        <w:sdtContent>
          <w:r>
            <w:fldChar w:fldCharType="begin"/>
          </w:r>
          <w:r>
            <w:instrText xml:space="preserve"> CITATION Was20 \l 1033 </w:instrText>
          </w:r>
          <w:r>
            <w:fldChar w:fldCharType="separate"/>
          </w:r>
          <w:r>
            <w:rPr>
              <w:noProof/>
            </w:rPr>
            <w:t xml:space="preserve"> (Washington Post, 2020)</w:t>
          </w:r>
          <w:r>
            <w:fldChar w:fldCharType="end"/>
          </w:r>
        </w:sdtContent>
      </w:sdt>
      <w:r>
        <w:t xml:space="preserve">.  While there are several limitations to this aggregate feed, it does </w:t>
      </w:r>
      <w:proofErr w:type="gramStart"/>
      <w:r>
        <w:t>provides</w:t>
      </w:r>
      <w:proofErr w:type="gramEnd"/>
      <w:r>
        <w:t xml:space="preserve"> a best-intentioned sampling of the broader population.</w:t>
      </w:r>
    </w:p>
    <w:p w14:paraId="211341F5" w14:textId="7AD6235A" w:rsidR="00864CA2" w:rsidRPr="00864CA2" w:rsidRDefault="00864CA2" w:rsidP="00864CA2">
      <w:r>
        <w:t xml:space="preserve">For an experiment to be successful, it needs to have </w:t>
      </w:r>
      <w:proofErr w:type="gramStart"/>
      <w:r>
        <w:t>sufficient</w:t>
      </w:r>
      <w:proofErr w:type="gramEnd"/>
      <w:r>
        <w:t xml:space="preserve"> </w:t>
      </w:r>
      <w:r w:rsidRPr="008C4FA6">
        <w:rPr>
          <w:i/>
          <w:iCs/>
        </w:rPr>
        <w:t>power</w:t>
      </w:r>
      <w:r>
        <w:rPr>
          <w:i/>
          <w:iCs/>
        </w:rPr>
        <w:t xml:space="preserve"> </w:t>
      </w:r>
      <w:r>
        <w:t xml:space="preserve">to measure the </w:t>
      </w:r>
      <w:r>
        <w:rPr>
          <w:i/>
          <w:iCs/>
        </w:rPr>
        <w:t>effect</w:t>
      </w:r>
      <w:r>
        <w:t xml:space="preserve"> in question.  Several knobs feed into the power of an experiment, such relaxing the confidence interval, using parametric statistics, converting to a one-tail model, increasing the samples, or adjusting the sensitivity</w:t>
      </w:r>
      <w:sdt>
        <w:sdtPr>
          <w:id w:val="1611240062"/>
          <w:citation/>
        </w:sdtPr>
        <w:sdtContent>
          <w:r>
            <w:fldChar w:fldCharType="begin"/>
          </w:r>
          <w:r>
            <w:instrText xml:space="preserve"> CITATION Don16 \l 1033 </w:instrText>
          </w:r>
          <w:r>
            <w:fldChar w:fldCharType="separate"/>
          </w:r>
          <w:r>
            <w:rPr>
              <w:noProof/>
            </w:rPr>
            <w:t xml:space="preserve"> (Donovan, 2016)</w:t>
          </w:r>
          <w:r>
            <w:fldChar w:fldCharType="end"/>
          </w:r>
        </w:sdtContent>
      </w:sdt>
      <w:r>
        <w:t>.  Choosing an appropriate value is scenario-specific and can be somewhat of an art form.</w:t>
      </w:r>
    </w:p>
    <w:p w14:paraId="661F3282" w14:textId="4ECB0F7A" w:rsidR="00CD1394" w:rsidRDefault="00CD1394" w:rsidP="00CD1394">
      <w:pPr>
        <w:pStyle w:val="Heading2"/>
      </w:pPr>
      <w:r>
        <w:t>Methodology</w:t>
      </w:r>
    </w:p>
    <w:p w14:paraId="5F1D9B74" w14:textId="0F0F8E0E" w:rsidR="00864CA2" w:rsidRDefault="00864CA2" w:rsidP="00864CA2">
      <w:r>
        <w:t>There are multiple strategies for determining which variable has more effect on a situational outcome.  News articles typically approach the problem by looking at the raw descriptive statistics, such as the ratio of victims that were experiencing a mental crisis.  A challenge with this solution is that the telemetry only communicates what happened, not why.  Consider the extreme example that one hundred percent of all police violence within a given community is against a specific race.  While this scenario immediately raises questions around racial profiling, it should also invite a discussion around the diversity of the inflicted population.</w:t>
      </w:r>
    </w:p>
    <w:p w14:paraId="62C96602" w14:textId="0E9C8BB1" w:rsidR="00864CA2" w:rsidRPr="00864CA2" w:rsidRDefault="00864CA2" w:rsidP="00864CA2">
      <w:r>
        <w:t xml:space="preserve">DeCarlo (2018) states that quasi-experiments are particularly useful in social welfare policy research (see chapter 12.2).  Under a quasi-experiment, the researcher team does not use random assignment and instead looks at different populations.  This method could be highly effective for examining the impact of both </w:t>
      </w:r>
      <w:r>
        <w:rPr>
          <w:i/>
          <w:iCs/>
        </w:rPr>
        <w:t xml:space="preserve">race </w:t>
      </w:r>
      <w:r>
        <w:t xml:space="preserve">and </w:t>
      </w:r>
      <w:r>
        <w:rPr>
          <w:i/>
          <w:iCs/>
        </w:rPr>
        <w:t>sanity</w:t>
      </w:r>
      <w:r>
        <w:t xml:space="preserve"> variables.  For example, how does </w:t>
      </w:r>
      <w:r w:rsidRPr="00D06C20">
        <w:rPr>
          <w:i/>
          <w:iCs/>
        </w:rPr>
        <w:t>race</w:t>
      </w:r>
      <w:r>
        <w:t xml:space="preserve"> impact police violence when comparing diverse metropolitan areas (e.g., Chicago and Detroit) to homogenous cities (e.g., </w:t>
      </w:r>
      <w:proofErr w:type="spellStart"/>
      <w:r>
        <w:t>Brandsen</w:t>
      </w:r>
      <w:proofErr w:type="spellEnd"/>
      <w:r>
        <w:t xml:space="preserve"> or Sioux Falls)?  Likewise, for every dollar that Nevada </w:t>
      </w:r>
      <w:r>
        <w:lastRenderedPageBreak/>
        <w:t>spends on public health, Alaska invests six</w:t>
      </w:r>
      <w:sdt>
        <w:sdtPr>
          <w:id w:val="-1561475784"/>
          <w:citation/>
        </w:sdtPr>
        <w:sdtContent>
          <w:r>
            <w:fldChar w:fldCharType="begin"/>
          </w:r>
          <w:r>
            <w:instrText xml:space="preserve"> CITATION Uni17 \l 1033 </w:instrText>
          </w:r>
          <w:r>
            <w:fldChar w:fldCharType="separate"/>
          </w:r>
          <w:r>
            <w:rPr>
              <w:noProof/>
            </w:rPr>
            <w:t xml:space="preserve"> (United Health Foundation, 2017)</w:t>
          </w:r>
          <w:r>
            <w:fldChar w:fldCharType="end"/>
          </w:r>
        </w:sdtContent>
      </w:sdt>
      <w:r>
        <w:t>.  From examining these groups that are both similar and complete opposites, it should lead to a quantitative sense of the underlying effect of these variables.</w:t>
      </w:r>
    </w:p>
    <w:p w14:paraId="755C7B40" w14:textId="187152F1" w:rsidR="00CD1394" w:rsidRDefault="00CD1394" w:rsidP="00CD1394">
      <w:pPr>
        <w:pStyle w:val="Heading1"/>
      </w:pPr>
      <w:r>
        <w:t>Evaluating</w:t>
      </w:r>
    </w:p>
    <w:p w14:paraId="4E87A01F" w14:textId="4EEA9BDD" w:rsidR="00CD1394" w:rsidRDefault="00CD1394" w:rsidP="00CD1394">
      <w:pPr>
        <w:pStyle w:val="Heading2"/>
      </w:pPr>
      <w:r>
        <w:t>Data Analysis</w:t>
      </w:r>
    </w:p>
    <w:p w14:paraId="196A4661" w14:textId="4DA44F2C" w:rsidR="00532637" w:rsidRDefault="004819F1" w:rsidP="00F654A2">
      <w:r>
        <w:t xml:space="preserve">The research team began with a collection of descriptive statistics, comparing various pivots to ensure </w:t>
      </w:r>
      <w:proofErr w:type="gramStart"/>
      <w:r>
        <w:t>sufficient</w:t>
      </w:r>
      <w:proofErr w:type="gramEnd"/>
      <w:r>
        <w:t xml:space="preserve"> coverage exists for the chosen tests.  During this step, it became necessary to reduce the exploration to only focus on Black, Hispanic, and White people, because other groups lacked the required representation.</w:t>
      </w:r>
    </w:p>
    <w:p w14:paraId="3AB84B61" w14:textId="02ADD624" w:rsidR="004819F1" w:rsidRDefault="004819F1" w:rsidP="00F654A2">
      <w:r>
        <w:t>Our first test plots the distribution by race for all victims between 2015 to 2019.  These results are compared with diversity statistics according to the US Census over that same period.  From this view a skew becomes evident and this aligns with position of many peaceful protesters.</w:t>
      </w:r>
      <w:r w:rsidR="002A737C">
        <w:t xml:space="preserve">  </w:t>
      </w:r>
      <w:r>
        <w:t xml:space="preserve">Next, the data set was partitioned along various lines, such as demographics, location, and weapon status.  Nix et al. use a similar approach in their article for Nature, which has been cited over 200 times.  The contexts of their analysis </w:t>
      </w:r>
      <w:proofErr w:type="gramStart"/>
      <w:r>
        <w:t>was</w:t>
      </w:r>
      <w:proofErr w:type="gramEnd"/>
      <w:r>
        <w:t xml:space="preserve"> </w:t>
      </w:r>
      <w:proofErr w:type="spellStart"/>
      <w:r>
        <w:t>reproducable</w:t>
      </w:r>
      <w:proofErr w:type="spellEnd"/>
      <w:r>
        <w:t>, and our team confirmed their insights, such as Black-people are twice as likely as White-people to die unarmed</w:t>
      </w:r>
      <w:r w:rsidR="00E773CC">
        <w:t xml:space="preserve"> (5 vs 10%)</w:t>
      </w:r>
      <w:r>
        <w:t>.</w:t>
      </w:r>
    </w:p>
    <w:p w14:paraId="6F4E96F2" w14:textId="1BEA5ED7" w:rsidR="00CD1394" w:rsidRDefault="00CD1394" w:rsidP="00CD1394">
      <w:pPr>
        <w:pStyle w:val="Heading2"/>
      </w:pPr>
      <w:r>
        <w:t>Outcome Inference</w:t>
      </w:r>
    </w:p>
    <w:p w14:paraId="094522E5" w14:textId="746C843E" w:rsidR="00F654A2" w:rsidRDefault="006F178A" w:rsidP="00F654A2">
      <w:r>
        <w:t xml:space="preserve">According to the data analysis results a skew exists, which is disproportionately impacting Black people more than White people.  However, the research team asks if this is the entire story?  Instead of treating America as a single homogeneous group, the victim results were mapped to individual states.  One observation from this perspective is that death rates for people of color generally aligns with the diversity ratios of that state.  For example, in Texas 39% of fatalities are </w:t>
      </w:r>
      <w:proofErr w:type="spellStart"/>
      <w:r>
        <w:t>Hispancic</w:t>
      </w:r>
      <w:proofErr w:type="spellEnd"/>
      <w:r>
        <w:t xml:space="preserve"> compared to representing 34% of the residents.  </w:t>
      </w:r>
      <w:proofErr w:type="gramStart"/>
      <w:r>
        <w:t>Generally speaking, the</w:t>
      </w:r>
      <w:proofErr w:type="gramEnd"/>
      <w:r>
        <w:t xml:space="preserve"> ratios are </w:t>
      </w:r>
      <w:r>
        <w:lastRenderedPageBreak/>
        <w:t>maintained across all states, suggesting that these are even-handed not racial profiling.</w:t>
      </w:r>
      <w:r w:rsidR="002E6BB9">
        <w:t xml:space="preserve">  These values become skewed on a national level, due to the inclusion of areas that lack minorities among the residents, such as Montana and Utah.  </w:t>
      </w:r>
    </w:p>
    <w:p w14:paraId="13F34237" w14:textId="33F66B17" w:rsidR="00C06C86" w:rsidRPr="00C06C86" w:rsidRDefault="00C06C86" w:rsidP="00C06C86">
      <w:r>
        <w:t xml:space="preserve">Going back to the </w:t>
      </w:r>
      <w:proofErr w:type="spellStart"/>
      <w:r>
        <w:t>reseach</w:t>
      </w:r>
      <w:proofErr w:type="spellEnd"/>
      <w:r>
        <w:t xml:space="preserve"> questions; </w:t>
      </w:r>
      <w:r w:rsidRPr="00C06C86">
        <w:rPr>
          <w:b/>
          <w:bCs/>
        </w:rPr>
        <w:t>R1 does</w:t>
      </w:r>
      <w:r>
        <w:t xml:space="preserve"> </w:t>
      </w:r>
      <w:r w:rsidRPr="00C06C86">
        <w:rPr>
          <w:i/>
          <w:iCs/>
        </w:rPr>
        <w:t>race</w:t>
      </w:r>
      <w:r>
        <w:t xml:space="preserve"> or </w:t>
      </w:r>
      <w:r w:rsidRPr="00C06C86">
        <w:rPr>
          <w:i/>
          <w:iCs/>
        </w:rPr>
        <w:t>sanity</w:t>
      </w:r>
      <w:r>
        <w:t xml:space="preserve"> explain the data set?  No, using DeCarlo’s proposal; the statistical effect of these feature values is </w:t>
      </w:r>
      <w:proofErr w:type="gramStart"/>
      <w:r>
        <w:t>fairly small</w:t>
      </w:r>
      <w:proofErr w:type="gramEnd"/>
      <w:r>
        <w:t xml:space="preserve"> across the population assessments.  Within the full paper are details on these groupings by age, race, sanity, weapon type, and location.  </w:t>
      </w:r>
      <w:r>
        <w:rPr>
          <w:b/>
          <w:bCs/>
        </w:rPr>
        <w:t xml:space="preserve">R2 </w:t>
      </w:r>
      <w:r w:rsidRPr="00C06C86">
        <w:rPr>
          <w:b/>
          <w:bCs/>
        </w:rPr>
        <w:t>are</w:t>
      </w:r>
      <w:r>
        <w:t xml:space="preserve"> these even-handed or racially profiled</w:t>
      </w:r>
      <w:proofErr w:type="gramStart"/>
      <w:r>
        <w:t xml:space="preserve">? </w:t>
      </w:r>
      <w:proofErr w:type="gramEnd"/>
      <w:r>
        <w:t xml:space="preserve">Once the results are </w:t>
      </w:r>
      <w:r>
        <w:t xml:space="preserve">demographically adjusting </w:t>
      </w:r>
      <w:r>
        <w:t xml:space="preserve">to </w:t>
      </w:r>
      <w:r>
        <w:t xml:space="preserve">population </w:t>
      </w:r>
      <w:r>
        <w:t xml:space="preserve">of an individual state, then the rates are </w:t>
      </w:r>
      <w:r>
        <w:t>consistent</w:t>
      </w:r>
      <w:r>
        <w:t xml:space="preserve">.  The national skew originates from the inclusion of rural areas that are void of either victims or minorities.  </w:t>
      </w:r>
      <w:r>
        <w:rPr>
          <w:b/>
          <w:bCs/>
        </w:rPr>
        <w:t xml:space="preserve">R3 </w:t>
      </w:r>
      <w:r w:rsidRPr="00C06C86">
        <w:rPr>
          <w:b/>
          <w:bCs/>
        </w:rPr>
        <w:t>should</w:t>
      </w:r>
      <w:r>
        <w:t xml:space="preserve"> an effective strategy focus on a different aspect of the problem?  Absolutely; there is another piece to this puzzle that needs to be front-and-center.</w:t>
      </w:r>
    </w:p>
    <w:p w14:paraId="5B5999DA" w14:textId="2E475295" w:rsidR="00CD1394" w:rsidRDefault="00CD1394" w:rsidP="00CD1394">
      <w:pPr>
        <w:pStyle w:val="Heading2"/>
      </w:pPr>
      <w:r>
        <w:t>Research Limitations</w:t>
      </w:r>
    </w:p>
    <w:p w14:paraId="38EBB51A" w14:textId="3ED4CAB9" w:rsidR="00A5218B" w:rsidRDefault="00915795" w:rsidP="00807A18">
      <w:r>
        <w:t>T</w:t>
      </w:r>
      <w:r w:rsidR="00D95CBC">
        <w:t>here are several challenges and limitations with studying police brutality.  First, national officials do not require official reporting of statistics.  Without a federally managed database researchers must rely on open-source datasets.  Information for this study comes from the Washington Post, and they rely on third-party media coverage.</w:t>
      </w:r>
      <w:r w:rsidR="00A5218B">
        <w:t xml:space="preserve">  This game of telephone could be missing data points or erroneously reporting features.  Since data is relatively sparse, some pivots and comparisons lack large sample sizes.  Given the low statistical effect between different partitions of that grouping, </w:t>
      </w:r>
      <w:proofErr w:type="spellStart"/>
      <w:r w:rsidR="00A5218B">
        <w:t>its</w:t>
      </w:r>
      <w:proofErr w:type="spellEnd"/>
      <w:r w:rsidR="00A5218B">
        <w:t xml:space="preserve"> possible that underlying trends are missing from the analysis.</w:t>
      </w:r>
    </w:p>
    <w:p w14:paraId="0471FC8B" w14:textId="71AA9379" w:rsidR="00540B2C" w:rsidRDefault="00540B2C" w:rsidP="00807A18">
      <w:r>
        <w:t xml:space="preserve">Other potential issues could have </w:t>
      </w:r>
      <w:proofErr w:type="spellStart"/>
      <w:r>
        <w:t>arised</w:t>
      </w:r>
      <w:proofErr w:type="spellEnd"/>
      <w:r>
        <w:t xml:space="preserve"> from incorrectly chosen statistical tests, or inconsistent control processes during the exploration phase.  While the researchers follow due diligence and best effort, this study has finite time and resources. </w:t>
      </w:r>
    </w:p>
    <w:p w14:paraId="7D075B5B" w14:textId="77777777" w:rsidR="00A74C20" w:rsidRDefault="00A74C20">
      <w:pPr>
        <w:rPr>
          <w:b/>
        </w:rPr>
      </w:pPr>
      <w:r>
        <w:br w:type="page"/>
      </w:r>
    </w:p>
    <w:p w14:paraId="7F1F730A" w14:textId="1A745C58" w:rsidR="00AE32BB" w:rsidRDefault="00AE32BB" w:rsidP="00AE32BB">
      <w:pPr>
        <w:pStyle w:val="Heading1"/>
      </w:pPr>
      <w:r>
        <w:lastRenderedPageBreak/>
        <w:t>Strategy Delivery</w:t>
      </w:r>
    </w:p>
    <w:p w14:paraId="30C7C440" w14:textId="5AC94A00" w:rsidR="00AE32BB" w:rsidRDefault="00AE32BB" w:rsidP="00AE32BB">
      <w:pPr>
        <w:pStyle w:val="Heading2"/>
      </w:pPr>
      <w:r>
        <w:t>Implementation Plan</w:t>
      </w:r>
    </w:p>
    <w:p w14:paraId="7728D0E4" w14:textId="6A428318" w:rsidR="00AE32BB" w:rsidRDefault="00AE32BB" w:rsidP="00AE32BB">
      <w:pPr>
        <w:pStyle w:val="Heading2"/>
      </w:pPr>
      <w:r>
        <w:t>Monitoring Progress</w:t>
      </w:r>
    </w:p>
    <w:p w14:paraId="14AC12C7" w14:textId="1354888A" w:rsidR="00AE32BB" w:rsidRDefault="00AE32BB" w:rsidP="00AE32BB">
      <w:pPr>
        <w:pStyle w:val="Heading1"/>
      </w:pPr>
      <w:r>
        <w:t>Reflecting</w:t>
      </w:r>
    </w:p>
    <w:p w14:paraId="2D06E0D6" w14:textId="67BD917B" w:rsidR="00AE32BB" w:rsidRDefault="00AE32BB" w:rsidP="00AE32BB">
      <w:pPr>
        <w:pStyle w:val="Heading2"/>
      </w:pPr>
      <w:r>
        <w:t>Learnings and Future Consideration</w:t>
      </w:r>
      <w:bookmarkStart w:id="0" w:name="_GoBack"/>
      <w:bookmarkEnd w:id="0"/>
      <w:r>
        <w:t>s</w:t>
      </w:r>
    </w:p>
    <w:p w14:paraId="6E8304E1" w14:textId="15DC91DD" w:rsidR="00AE32BB" w:rsidRDefault="00AE32BB" w:rsidP="00AE32BB">
      <w:pPr>
        <w:pStyle w:val="Heading2"/>
      </w:pPr>
      <w:r>
        <w:t>Conclusion</w:t>
      </w:r>
    </w:p>
    <w:p w14:paraId="49D483C8" w14:textId="78D067D8" w:rsidR="00AE32BB" w:rsidRDefault="00AE32BB" w:rsidP="00AE32BB"/>
    <w:p w14:paraId="6E2CC1A7" w14:textId="460E0AFE" w:rsidR="00AE32BB" w:rsidRDefault="00AE32BB">
      <w:r>
        <w:br w:type="page"/>
      </w:r>
    </w:p>
    <w:sdt>
      <w:sdtPr>
        <w:rPr>
          <w:b w:val="0"/>
        </w:rPr>
        <w:id w:val="187415073"/>
        <w:docPartObj>
          <w:docPartGallery w:val="Bibliographies"/>
          <w:docPartUnique/>
        </w:docPartObj>
      </w:sdtPr>
      <w:sdtEndPr/>
      <w:sdtContent>
        <w:p w14:paraId="71B02F4D" w14:textId="77777777" w:rsidR="00AE32BB" w:rsidRPr="005F7F51" w:rsidRDefault="00AE32BB" w:rsidP="00AE32BB">
          <w:pPr>
            <w:pStyle w:val="Heading1"/>
            <w:rPr>
              <w:b w:val="0"/>
              <w:bCs/>
            </w:rPr>
          </w:pPr>
          <w:r w:rsidRPr="005F7F51">
            <w:rPr>
              <w:b w:val="0"/>
              <w:bCs/>
            </w:rPr>
            <w:t>References</w:t>
          </w:r>
        </w:p>
        <w:sdt>
          <w:sdtPr>
            <w:id w:val="-573587230"/>
            <w:bibliography/>
          </w:sdtPr>
          <w:sdtEndPr/>
          <w:sdtContent>
            <w:p w14:paraId="0F137EFB" w14:textId="77777777" w:rsidR="00AE32BB" w:rsidRDefault="00AE32BB" w:rsidP="00AE32BB">
              <w:pPr>
                <w:pStyle w:val="Bibliography"/>
                <w:ind w:left="720" w:hanging="720"/>
                <w:rPr>
                  <w:noProof/>
                </w:rPr>
              </w:pPr>
              <w:r>
                <w:fldChar w:fldCharType="begin"/>
              </w:r>
              <w:r>
                <w:instrText xml:space="preserve"> BIBLIOGRAPHY </w:instrText>
              </w:r>
              <w:r>
                <w:fldChar w:fldCharType="separate"/>
              </w:r>
              <w:r>
                <w:rPr>
                  <w:noProof/>
                </w:rPr>
                <w:t xml:space="preserve">BJS. (2015, October). </w:t>
              </w:r>
              <w:r>
                <w:rPr>
                  <w:i/>
                  <w:iCs/>
                  <w:noProof/>
                </w:rPr>
                <w:t>Contacts between police and the public</w:t>
              </w:r>
              <w:r>
                <w:rPr>
                  <w:noProof/>
                </w:rPr>
                <w:t>. Retrieved from Bureau of Justice Statistics: https://www.bjs.gov/content/pub/pdf/cpp15_sum.pdf</w:t>
              </w:r>
            </w:p>
            <w:p w14:paraId="79FB2D22" w14:textId="77777777" w:rsidR="00AE32BB" w:rsidRDefault="00AE32BB" w:rsidP="00AE32BB">
              <w:pPr>
                <w:pStyle w:val="Bibliography"/>
                <w:ind w:left="720" w:hanging="720"/>
                <w:rPr>
                  <w:noProof/>
                </w:rPr>
              </w:pPr>
              <w:r>
                <w:rPr>
                  <w:noProof/>
                </w:rPr>
                <w:t xml:space="preserve">BLM. (2020, May 30). </w:t>
              </w:r>
              <w:r>
                <w:rPr>
                  <w:i/>
                  <w:iCs/>
                  <w:noProof/>
                </w:rPr>
                <w:t>#DefundThePolice</w:t>
              </w:r>
              <w:r>
                <w:rPr>
                  <w:noProof/>
                </w:rPr>
                <w:t>. Retrieved from Blac Lives Matter: https://blacklivesmatter.com/defundthepolice/</w:t>
              </w:r>
            </w:p>
            <w:p w14:paraId="33FF7C45" w14:textId="77777777" w:rsidR="00AE32BB" w:rsidRDefault="00AE32BB" w:rsidP="00AE32BB">
              <w:pPr>
                <w:pStyle w:val="Bibliography"/>
                <w:ind w:left="720" w:hanging="720"/>
                <w:rPr>
                  <w:noProof/>
                </w:rPr>
              </w:pPr>
              <w:r>
                <w:rPr>
                  <w:noProof/>
                </w:rPr>
                <w:t xml:space="preserve">Census Bureau. (2019). </w:t>
              </w:r>
              <w:r>
                <w:rPr>
                  <w:i/>
                  <w:iCs/>
                  <w:noProof/>
                </w:rPr>
                <w:t>Quick facts</w:t>
              </w:r>
              <w:r>
                <w:rPr>
                  <w:noProof/>
                </w:rPr>
                <w:t>. Retrieved from United States Census Bureau: https://www.census.gov/quickfacts/fact/table/US/PST045219</w:t>
              </w:r>
            </w:p>
            <w:p w14:paraId="6B4F33E9" w14:textId="77777777" w:rsidR="00AE32BB" w:rsidRDefault="00AE32BB" w:rsidP="00AE32BB">
              <w:pPr>
                <w:pStyle w:val="Bibliography"/>
                <w:ind w:left="720" w:hanging="720"/>
                <w:rPr>
                  <w:noProof/>
                </w:rPr>
              </w:pPr>
              <w:r>
                <w:rPr>
                  <w:noProof/>
                </w:rPr>
                <w:t xml:space="preserve">Crary, D., &amp; Morrison, A. (2020, June 11). </w:t>
              </w:r>
              <w:r>
                <w:rPr>
                  <w:i/>
                  <w:iCs/>
                  <w:noProof/>
                </w:rPr>
                <w:t>Black Lives Matter goes mainstream after Floyd's death</w:t>
              </w:r>
              <w:r>
                <w:rPr>
                  <w:noProof/>
                </w:rPr>
                <w:t>. Retrieved from AP News: https://apnews.com/347ceac3ea08978358c8c05a0d9ec37c</w:t>
              </w:r>
            </w:p>
            <w:p w14:paraId="58877179" w14:textId="77777777" w:rsidR="00AE32BB" w:rsidRDefault="00AE32BB" w:rsidP="00AE32BB">
              <w:pPr>
                <w:pStyle w:val="Bibliography"/>
                <w:ind w:left="720" w:hanging="720"/>
                <w:rPr>
                  <w:noProof/>
                </w:rPr>
              </w:pPr>
              <w:r>
                <w:rPr>
                  <w:noProof/>
                </w:rPr>
                <w:t xml:space="preserve">DeCarlo, M. (2018). </w:t>
              </w:r>
              <w:r>
                <w:rPr>
                  <w:i/>
                  <w:iCs/>
                  <w:noProof/>
                </w:rPr>
                <w:t>Principles of Sociological Inquiry: Qualitative and Quantitative Methods.</w:t>
              </w:r>
              <w:r>
                <w:rPr>
                  <w:noProof/>
                </w:rPr>
                <w:t xml:space="preserve"> Blackstone Textbooks. Retrieved from https://scientificinquiryinsocialwork.pressbooks.com/chapter/12-1-experimental-design-what-is-it-and-when-should-it-be-used/</w:t>
              </w:r>
            </w:p>
            <w:p w14:paraId="5F19044C" w14:textId="77777777" w:rsidR="00AE32BB" w:rsidRDefault="00AE32BB" w:rsidP="00AE32BB">
              <w:pPr>
                <w:pStyle w:val="Bibliography"/>
                <w:ind w:left="720" w:hanging="720"/>
                <w:rPr>
                  <w:noProof/>
                </w:rPr>
              </w:pPr>
              <w:r>
                <w:rPr>
                  <w:noProof/>
                </w:rPr>
                <w:t xml:space="preserve">Donovan, C. (2016, August 30). </w:t>
              </w:r>
              <w:r>
                <w:rPr>
                  <w:i/>
                  <w:iCs/>
                  <w:noProof/>
                </w:rPr>
                <w:t>Power and effect size</w:t>
              </w:r>
              <w:r>
                <w:rPr>
                  <w:noProof/>
                </w:rPr>
                <w:t>. Retrieved from YouTube: https://www.youtube.com/watch?v=9LVD9oLg1A0</w:t>
              </w:r>
            </w:p>
            <w:p w14:paraId="5DC6D38A" w14:textId="77777777" w:rsidR="00AE32BB" w:rsidRDefault="00AE32BB" w:rsidP="00AE32BB">
              <w:pPr>
                <w:pStyle w:val="Bibliography"/>
                <w:ind w:left="720" w:hanging="720"/>
                <w:rPr>
                  <w:noProof/>
                </w:rPr>
              </w:pPr>
              <w:r>
                <w:rPr>
                  <w:noProof/>
                </w:rPr>
                <w:t xml:space="preserve">KBP. (2020, August 11). </w:t>
              </w:r>
              <w:r>
                <w:rPr>
                  <w:i/>
                  <w:iCs/>
                  <w:noProof/>
                </w:rPr>
                <w:t>Police shootings database</w:t>
              </w:r>
              <w:r>
                <w:rPr>
                  <w:noProof/>
                </w:rPr>
                <w:t>. Retrieved from Killed By Police: https://killedbypolice.net/</w:t>
              </w:r>
            </w:p>
            <w:p w14:paraId="2FAE3F9B" w14:textId="77777777" w:rsidR="00AE32BB" w:rsidRDefault="00AE32BB" w:rsidP="00AE32BB">
              <w:pPr>
                <w:pStyle w:val="Bibliography"/>
                <w:ind w:left="720" w:hanging="720"/>
                <w:rPr>
                  <w:noProof/>
                </w:rPr>
              </w:pPr>
              <w:r>
                <w:rPr>
                  <w:noProof/>
                </w:rPr>
                <w:t xml:space="preserve">KilledByPolice. (2020, August 2). </w:t>
              </w:r>
              <w:r>
                <w:rPr>
                  <w:i/>
                  <w:iCs/>
                  <w:noProof/>
                </w:rPr>
                <w:t>Police Shootings Database</w:t>
              </w:r>
              <w:r>
                <w:rPr>
                  <w:noProof/>
                </w:rPr>
                <w:t>. Retrieved from Killed By Police: https://killedbypolice.net/</w:t>
              </w:r>
            </w:p>
            <w:p w14:paraId="4ACAFB6B" w14:textId="77777777" w:rsidR="00AE32BB" w:rsidRDefault="00AE32BB" w:rsidP="00AE32BB">
              <w:pPr>
                <w:pStyle w:val="Bibliography"/>
                <w:ind w:left="720" w:hanging="720"/>
                <w:rPr>
                  <w:noProof/>
                </w:rPr>
              </w:pPr>
              <w:r>
                <w:rPr>
                  <w:noProof/>
                </w:rPr>
                <w:t xml:space="preserve">Lamb, H., Weinberger, L., &amp; DeCuir, W. (2014). The police and mental health. </w:t>
              </w:r>
              <w:r>
                <w:rPr>
                  <w:i/>
                  <w:iCs/>
                  <w:noProof/>
                </w:rPr>
                <w:t>Psychiatric Services, 53</w:t>
              </w:r>
              <w:r>
                <w:rPr>
                  <w:noProof/>
                </w:rPr>
                <w:t>(10), 1266-1271. doi:https://doi.org/10.1176/appi.ps.53.10.1266</w:t>
              </w:r>
            </w:p>
            <w:p w14:paraId="681C171A" w14:textId="77777777" w:rsidR="00AE32BB" w:rsidRDefault="00AE32BB" w:rsidP="00AE32BB">
              <w:pPr>
                <w:pStyle w:val="Bibliography"/>
                <w:ind w:left="720" w:hanging="720"/>
                <w:rPr>
                  <w:noProof/>
                </w:rPr>
              </w:pPr>
              <w:r>
                <w:rPr>
                  <w:noProof/>
                </w:rPr>
                <w:lastRenderedPageBreak/>
                <w:t xml:space="preserve">Lyons, R. (1984, October 30). </w:t>
              </w:r>
              <w:r>
                <w:rPr>
                  <w:i/>
                  <w:iCs/>
                  <w:noProof/>
                </w:rPr>
                <w:t>How the release of mental-patients began</w:t>
              </w:r>
              <w:r>
                <w:rPr>
                  <w:noProof/>
                </w:rPr>
                <w:t>. Retrieved from The New York Times: https://www.nytimes.com/1984/10/30/science/how-release-of-mental-patients-began.html</w:t>
              </w:r>
            </w:p>
            <w:p w14:paraId="18AF3B7B" w14:textId="77777777" w:rsidR="00AE32BB" w:rsidRDefault="00AE32BB" w:rsidP="00AE32BB">
              <w:pPr>
                <w:pStyle w:val="Bibliography"/>
                <w:ind w:left="720" w:hanging="720"/>
                <w:rPr>
                  <w:noProof/>
                </w:rPr>
              </w:pPr>
              <w:r>
                <w:rPr>
                  <w:noProof/>
                </w:rPr>
                <w:t xml:space="preserve">McCaskill, N. (2020, July 16). </w:t>
              </w:r>
              <w:r>
                <w:rPr>
                  <w:i/>
                  <w:iCs/>
                  <w:noProof/>
                </w:rPr>
                <w:t>Trump has tried to make 'Black Lives Matter' a partisan issue. A federal agency says it is not.</w:t>
              </w:r>
              <w:r>
                <w:rPr>
                  <w:noProof/>
                </w:rPr>
                <w:t xml:space="preserve"> Retrieved from Politico: https://www.politico.com/news/2020/07/16/trump-special-counsel-black-lives-matter-366177</w:t>
              </w:r>
            </w:p>
            <w:p w14:paraId="15899AE7" w14:textId="77777777" w:rsidR="00AE32BB" w:rsidRDefault="00AE32BB" w:rsidP="00AE32BB">
              <w:pPr>
                <w:pStyle w:val="Bibliography"/>
                <w:ind w:left="720" w:hanging="720"/>
                <w:rPr>
                  <w:noProof/>
                </w:rPr>
              </w:pPr>
              <w:r>
                <w:rPr>
                  <w:noProof/>
                </w:rPr>
                <w:t xml:space="preserve">Nix, J., Campbell, B., Byers, E., &amp; Alpert, G. (2017, February 8). A bird's eye view of civilians killed by police in 2015. </w:t>
              </w:r>
              <w:r>
                <w:rPr>
                  <w:i/>
                  <w:iCs/>
                  <w:noProof/>
                </w:rPr>
                <w:t>Criminology and public policy, 16</w:t>
              </w:r>
              <w:r>
                <w:rPr>
                  <w:noProof/>
                </w:rPr>
                <w:t>(1), 309-340. doi:https://doi-org.proxy1.ncu.edu/10.1111/1745-9133.12269</w:t>
              </w:r>
            </w:p>
            <w:p w14:paraId="5B0852C1" w14:textId="77777777" w:rsidR="00AE32BB" w:rsidRDefault="00AE32BB" w:rsidP="00AE32BB">
              <w:pPr>
                <w:pStyle w:val="Bibliography"/>
                <w:ind w:left="720" w:hanging="720"/>
                <w:rPr>
                  <w:noProof/>
                </w:rPr>
              </w:pPr>
              <w:r>
                <w:rPr>
                  <w:noProof/>
                </w:rPr>
                <w:t xml:space="preserve">NLEOMF. (2019, April 10). </w:t>
              </w:r>
              <w:r>
                <w:rPr>
                  <w:i/>
                  <w:iCs/>
                  <w:noProof/>
                </w:rPr>
                <w:t>A year-by-Year breakdown of law enforcement deaths throughout U.S. history</w:t>
              </w:r>
              <w:r>
                <w:rPr>
                  <w:noProof/>
                </w:rPr>
                <w:t>. Retrieved from National Law Enforcement Officers Memorial Fund: https://nleomf.org/facts-figures/officer-deaths-by-year</w:t>
              </w:r>
            </w:p>
            <w:p w14:paraId="695B90D9" w14:textId="77777777" w:rsidR="00AE32BB" w:rsidRDefault="00AE32BB" w:rsidP="00AE32BB">
              <w:pPr>
                <w:pStyle w:val="Bibliography"/>
                <w:ind w:left="720" w:hanging="720"/>
                <w:rPr>
                  <w:noProof/>
                </w:rPr>
              </w:pPr>
              <w:r>
                <w:rPr>
                  <w:noProof/>
                </w:rPr>
                <w:t xml:space="preserve">Parker, R. (1993). Threats to the validity of the research. </w:t>
              </w:r>
              <w:r>
                <w:rPr>
                  <w:i/>
                  <w:iCs/>
                  <w:noProof/>
                </w:rPr>
                <w:t>Rehabilitation Counseling Bulletin, 36</w:t>
              </w:r>
              <w:r>
                <w:rPr>
                  <w:noProof/>
                </w:rPr>
                <w:t>(3), 130-138. Retrieved from https://search-ebscohost-com.proxy1.ncu.edu/login.aspx?direct=true&amp;db=eric&amp;AN=EJ458938&amp;site=eds-live</w:t>
              </w:r>
            </w:p>
            <w:p w14:paraId="78D0D3C2" w14:textId="77777777" w:rsidR="00AE32BB" w:rsidRDefault="00AE32BB" w:rsidP="00AE32BB">
              <w:pPr>
                <w:pStyle w:val="Bibliography"/>
                <w:ind w:left="720" w:hanging="720"/>
                <w:rPr>
                  <w:noProof/>
                </w:rPr>
              </w:pPr>
              <w:r>
                <w:rPr>
                  <w:noProof/>
                </w:rPr>
                <w:t xml:space="preserve">Pierce, A. (2019, October 25). Whose lives matter? The black lives matter movement and the contested legacy of philosophical humanism. </w:t>
              </w:r>
              <w:r>
                <w:rPr>
                  <w:i/>
                  <w:iCs/>
                  <w:noProof/>
                </w:rPr>
                <w:t>Journal of Social Philosophy, 51</w:t>
              </w:r>
              <w:r>
                <w:rPr>
                  <w:noProof/>
                </w:rPr>
                <w:t>(2), 261-282. doi:https://doi-org.proxy1.ncu.edu/10.1111/josp.12305</w:t>
              </w:r>
            </w:p>
            <w:p w14:paraId="7E58AE23" w14:textId="77777777" w:rsidR="00AE32BB" w:rsidRDefault="00AE32BB" w:rsidP="00AE32BB">
              <w:pPr>
                <w:pStyle w:val="Bibliography"/>
                <w:ind w:left="720" w:hanging="720"/>
                <w:rPr>
                  <w:noProof/>
                </w:rPr>
              </w:pPr>
              <w:r>
                <w:rPr>
                  <w:noProof/>
                </w:rPr>
                <w:t xml:space="preserve">Smith, C. (2020, Spring). Blue lives matter versus black lives matter: beneficial social policies as the path away from punitive rhetoric and harm. </w:t>
              </w:r>
              <w:r>
                <w:rPr>
                  <w:i/>
                  <w:iCs/>
                  <w:noProof/>
                </w:rPr>
                <w:t>Vermont Law Review, 44</w:t>
              </w:r>
              <w:r>
                <w:rPr>
                  <w:noProof/>
                </w:rPr>
                <w:t>(3), 463-291. Retrieved from https://search-ebscohost-com.proxy1.ncu.edu/login.aspx?direct=true&amp;db=ofs&amp;AN=143809860&amp;site=eds-liv</w:t>
              </w:r>
            </w:p>
            <w:p w14:paraId="2B1D6DE0" w14:textId="77777777" w:rsidR="00AE32BB" w:rsidRDefault="00AE32BB" w:rsidP="00AE32BB">
              <w:pPr>
                <w:pStyle w:val="Bibliography"/>
                <w:ind w:left="720" w:hanging="720"/>
                <w:rPr>
                  <w:noProof/>
                </w:rPr>
              </w:pPr>
              <w:r>
                <w:rPr>
                  <w:noProof/>
                </w:rPr>
                <w:lastRenderedPageBreak/>
                <w:t xml:space="preserve">Trump, D. (2020, July 1). </w:t>
              </w:r>
              <w:r>
                <w:rPr>
                  <w:i/>
                  <w:iCs/>
                  <w:noProof/>
                </w:rPr>
                <w:t>@realDonalTrump</w:t>
              </w:r>
              <w:r>
                <w:rPr>
                  <w:noProof/>
                </w:rPr>
                <w:t>. Retrieved from Twitter: https://twitter.com/realDonaldTrump/status/1278324681477689349</w:t>
              </w:r>
            </w:p>
            <w:p w14:paraId="230CF947" w14:textId="77777777" w:rsidR="00AE32BB" w:rsidRDefault="00AE32BB" w:rsidP="00AE32BB">
              <w:pPr>
                <w:pStyle w:val="Bibliography"/>
                <w:ind w:left="720" w:hanging="720"/>
                <w:rPr>
                  <w:noProof/>
                </w:rPr>
              </w:pPr>
              <w:r>
                <w:rPr>
                  <w:noProof/>
                </w:rPr>
                <w:t xml:space="preserve">United Health Foundation. (2017). </w:t>
              </w:r>
              <w:r>
                <w:rPr>
                  <w:i/>
                  <w:iCs/>
                  <w:noProof/>
                </w:rPr>
                <w:t>Public health funding</w:t>
              </w:r>
              <w:r>
                <w:rPr>
                  <w:noProof/>
                </w:rPr>
                <w:t>. Retrieved August 16, 2020, from America's health rankings: https://www.americashealthrankings.org/explore/annual/measure/PH_funding/state/ALL</w:t>
              </w:r>
            </w:p>
            <w:p w14:paraId="43C3D689" w14:textId="77777777" w:rsidR="00AE32BB" w:rsidRDefault="00AE32BB" w:rsidP="00AE32BB">
              <w:pPr>
                <w:pStyle w:val="Bibliography"/>
                <w:ind w:left="720" w:hanging="720"/>
                <w:rPr>
                  <w:noProof/>
                </w:rPr>
              </w:pPr>
              <w:r>
                <w:rPr>
                  <w:noProof/>
                </w:rPr>
                <w:t xml:space="preserve">Washington Post. (2020, August 1). </w:t>
              </w:r>
              <w:r>
                <w:rPr>
                  <w:i/>
                  <w:iCs/>
                  <w:noProof/>
                </w:rPr>
                <w:t>Data police shootings</w:t>
              </w:r>
              <w:r>
                <w:rPr>
                  <w:noProof/>
                </w:rPr>
                <w:t>. Retrieved from GitHub: https://github.com/washingtonpost/data-police-shootings/commit/2ea87a4ed725b164be1489878e20827fb5944d1b</w:t>
              </w:r>
            </w:p>
            <w:p w14:paraId="4B0A1305" w14:textId="77777777" w:rsidR="00AE32BB" w:rsidRDefault="00AE32BB" w:rsidP="00AE32BB">
              <w:r>
                <w:rPr>
                  <w:b/>
                  <w:bCs/>
                  <w:noProof/>
                </w:rPr>
                <w:fldChar w:fldCharType="end"/>
              </w:r>
            </w:p>
          </w:sdtContent>
        </w:sdt>
      </w:sdtContent>
    </w:sdt>
    <w:p w14:paraId="5C888B12" w14:textId="77777777" w:rsidR="00AE32BB" w:rsidRPr="008A65D4" w:rsidRDefault="00AE32BB" w:rsidP="00AE32BB"/>
    <w:p w14:paraId="23C89EB2" w14:textId="77777777" w:rsidR="00AE32BB" w:rsidRPr="00AE32BB" w:rsidRDefault="00AE32BB" w:rsidP="00AE32BB"/>
    <w:sectPr w:rsidR="00AE32BB" w:rsidRPr="00AE32BB"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4B2C0" w14:textId="77777777" w:rsidR="00C368D3" w:rsidRDefault="00C368D3" w:rsidP="0082223F">
      <w:pPr>
        <w:spacing w:line="240" w:lineRule="auto"/>
      </w:pPr>
      <w:r>
        <w:separator/>
      </w:r>
    </w:p>
  </w:endnote>
  <w:endnote w:type="continuationSeparator" w:id="0">
    <w:p w14:paraId="352D93FB" w14:textId="77777777" w:rsidR="00C368D3" w:rsidRDefault="00C368D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08970" w14:textId="77777777" w:rsidR="00C368D3" w:rsidRDefault="00C368D3" w:rsidP="0082223F">
      <w:pPr>
        <w:spacing w:line="240" w:lineRule="auto"/>
      </w:pPr>
      <w:r>
        <w:separator/>
      </w:r>
    </w:p>
  </w:footnote>
  <w:footnote w:type="continuationSeparator" w:id="0">
    <w:p w14:paraId="03D57BDB" w14:textId="77777777" w:rsidR="00C368D3" w:rsidRDefault="00C368D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0E3DB" w14:textId="681EB8DB"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Statistics for Techn</w:t>
    </w:r>
    <w:r w:rsidR="0089033C">
      <w:t>o</w:t>
    </w:r>
    <w:r w:rsidR="00D0165E">
      <w:t>logy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077450"/>
    <w:rsid w:val="00183597"/>
    <w:rsid w:val="001B27C4"/>
    <w:rsid w:val="001D2434"/>
    <w:rsid w:val="002806B7"/>
    <w:rsid w:val="00296D15"/>
    <w:rsid w:val="002A737C"/>
    <w:rsid w:val="002E6BB9"/>
    <w:rsid w:val="003138DE"/>
    <w:rsid w:val="003F4714"/>
    <w:rsid w:val="00401D65"/>
    <w:rsid w:val="004223E8"/>
    <w:rsid w:val="00424108"/>
    <w:rsid w:val="004819F1"/>
    <w:rsid w:val="004A784B"/>
    <w:rsid w:val="00532637"/>
    <w:rsid w:val="00540B2C"/>
    <w:rsid w:val="005B7079"/>
    <w:rsid w:val="006D793E"/>
    <w:rsid w:val="006F178A"/>
    <w:rsid w:val="0073677D"/>
    <w:rsid w:val="00807A18"/>
    <w:rsid w:val="0082223F"/>
    <w:rsid w:val="00864CA2"/>
    <w:rsid w:val="00877007"/>
    <w:rsid w:val="0089033C"/>
    <w:rsid w:val="008B5129"/>
    <w:rsid w:val="008D4853"/>
    <w:rsid w:val="00915795"/>
    <w:rsid w:val="009A757D"/>
    <w:rsid w:val="009E0541"/>
    <w:rsid w:val="00A5218B"/>
    <w:rsid w:val="00A74C20"/>
    <w:rsid w:val="00AC443D"/>
    <w:rsid w:val="00AE32BB"/>
    <w:rsid w:val="00B13ADF"/>
    <w:rsid w:val="00B83595"/>
    <w:rsid w:val="00BD7262"/>
    <w:rsid w:val="00C06C86"/>
    <w:rsid w:val="00C368D3"/>
    <w:rsid w:val="00C54DC8"/>
    <w:rsid w:val="00C73692"/>
    <w:rsid w:val="00C93BB7"/>
    <w:rsid w:val="00CB25E9"/>
    <w:rsid w:val="00CD1394"/>
    <w:rsid w:val="00D0165E"/>
    <w:rsid w:val="00D75C7B"/>
    <w:rsid w:val="00D85C7B"/>
    <w:rsid w:val="00D95CBC"/>
    <w:rsid w:val="00DE2224"/>
    <w:rsid w:val="00E234E9"/>
    <w:rsid w:val="00E773CC"/>
    <w:rsid w:val="00ED3713"/>
    <w:rsid w:val="00F6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AE3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95738">
      <w:bodyDiv w:val="1"/>
      <w:marLeft w:val="0"/>
      <w:marRight w:val="0"/>
      <w:marTop w:val="0"/>
      <w:marBottom w:val="0"/>
      <w:divBdr>
        <w:top w:val="none" w:sz="0" w:space="0" w:color="auto"/>
        <w:left w:val="none" w:sz="0" w:space="0" w:color="auto"/>
        <w:bottom w:val="none" w:sz="0" w:space="0" w:color="auto"/>
        <w:right w:val="none" w:sz="0" w:space="0" w:color="auto"/>
      </w:divBdr>
    </w:div>
    <w:div w:id="108018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1</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2</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3</b:RefOrder>
  </b:Source>
  <b:Source>
    <b:Tag>Tru20</b:Tag>
    <b:SourceType>InternetSite</b:SourceType>
    <b:Guid>{7C7FC685-21BE-431A-A498-5B4C3F7F712B}</b:Guid>
    <b:Author>
      <b:Author>
        <b:NameList>
          <b:Person>
            <b:Last>Trump</b:Last>
            <b:First>D</b:First>
          </b:Person>
        </b:NameList>
      </b:Author>
    </b:Author>
    <b:Title>@realDonalTrump</b:Title>
    <b:InternetSiteTitle>Twitter</b:InternetSiteTitle>
    <b:Year>2020</b:Year>
    <b:Month>July</b:Month>
    <b:Day>1</b:Day>
    <b:URL>https://twitter.com/realDonaldTrump/status/1278324681477689349</b:URL>
    <b:RefOrder>4</b:RefOrder>
  </b:Source>
  <b:Source>
    <b:Tag>Smi20</b:Tag>
    <b:SourceType>JournalArticle</b:SourceType>
    <b:Guid>{569DD88A-1EC1-4E07-A837-666B7D6717A2}</b:Guid>
    <b:Title>Blue lives matter versus black lives matter: beneficial social policies as the path away from punitive rhetoric and harm</b:Title>
    <b:Year>2020</b:Year>
    <b:Month>Spring</b:Month>
    <b:URL>https://search-ebscohost-com.proxy1.ncu.edu/login.aspx?direct=true&amp;db=ofs&amp;AN=143809860&amp;site=eds-liv</b:URL>
    <b:Author>
      <b:Author>
        <b:NameList>
          <b:Person>
            <b:Last>Smith</b:Last>
            <b:First>C</b:First>
          </b:Person>
        </b:NameList>
      </b:Author>
    </b:Author>
    <b:JournalName>Vermont Law Review</b:JournalName>
    <b:Pages>463-291</b:Pages>
    <b:Volume>44</b:Volume>
    <b:Issue>3</b:Issue>
    <b:RefOrder>5</b:RefOrder>
  </b:Source>
  <b:Source>
    <b:Tag>Pie19</b:Tag>
    <b:SourceType>JournalArticle</b:SourceType>
    <b:Guid>{525A0201-9E28-4ECC-96F1-A1C0ABC6D437}</b:Guid>
    <b:Title>Whose lives matter? The black lives matter movement and the contested legacy of philosphical humanism</b:Title>
    <b:Year>2019</b:Year>
    <b:Month>October</b:Month>
    <b:Day>25</b:Day>
    <b:Author>
      <b:Author>
        <b:NameList>
          <b:Person>
            <b:Last>Pierce</b:Last>
            <b:First>A</b:First>
          </b:Person>
        </b:NameList>
      </b:Author>
    </b:Author>
    <b:JournalName>Journal of Social Philosophy</b:JournalName>
    <b:Pages>261-282</b:Pages>
    <b:Publisher>Wiley Online Library</b:Publisher>
    <b:Volume>51</b:Volume>
    <b:Issue>2</b:Issue>
    <b:DOI>https://doi-org.proxy1.ncu.edu/10.1111/josp.12305</b:DOI>
    <b:RefOrder>6</b:RefOrder>
  </b:Source>
  <b:Source>
    <b:Tag>Kil20</b:Tag>
    <b:SourceType>InternetSite</b:SourceType>
    <b:Guid>{2497B1C0-760E-4EA0-A507-B93E21822C84}</b:Guid>
    <b:Title>Police Shootings Database</b:Title>
    <b:Year>2020</b:Year>
    <b:Author>
      <b:Author>
        <b:Corporate>KilledByPolice</b:Corporate>
      </b:Author>
    </b:Author>
    <b:InternetSiteTitle>Killed By Police</b:InternetSiteTitle>
    <b:Month>August</b:Month>
    <b:Day>2</b:Day>
    <b:URL>https://killedbypolice.net/</b:URL>
    <b:RefOrder>7</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8</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9</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19</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16</b:RefOrder>
  </b:Source>
  <b:Source>
    <b:Tag>Cen19</b:Tag>
    <b:SourceType>InternetSite</b:SourceType>
    <b:Guid>{6E34F2C7-2C11-408F-AACD-1E76446498C1}</b:Guid>
    <b:Title>Quick facts</b:Title>
    <b:Year>2019</b:Year>
    <b:Author>
      <b:Author>
        <b:Corporate>Census Bureau</b:Corporate>
      </b:Author>
    </b:Author>
    <b:InternetSiteTitle>United States Census Bureau</b:InternetSiteTitle>
    <b:URL>https://www.census.gov/quickfacts/fact/table/US/PST045219</b:URL>
    <b:RefOrder>15</b:RefOrder>
  </b:Source>
  <b:Source>
    <b:Tag>NLE19</b:Tag>
    <b:SourceType>InternetSite</b:SourceType>
    <b:Guid>{FBFCFF67-AE01-4CF4-B1FF-5595F71620E0}</b:Guid>
    <b:Author>
      <b:Author>
        <b:Corporate>NLEOMF</b:Corporate>
      </b:Author>
    </b:Author>
    <b:Title>Year-by-Year breakdown of law enforcement deaths throughout U.S. history</b:Title>
    <b:InternetSiteTitle>National law enforcement officers memorial fund</b:InternetSiteTitle>
    <b:Year>2019</b:Year>
    <b:Month>April</b:Month>
    <b:Day>10</b:Day>
    <b:URL>https://nleomf.org/facts-figures/officer-deaths-by-year</b:URL>
    <b:RefOrder>17</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14</b:RefOrder>
  </b:Source>
  <b:Source>
    <b:Tag>DeC18</b:Tag>
    <b:SourceType>Book</b:SourceType>
    <b:Guid>{4933402F-62CF-4855-9A22-7CA99DEDAB65}</b:Guid>
    <b:Title>Principles of Sociological Inquiry: Qualitative and Quantitative Methods</b:Title>
    <b:Year>2018</b:Year>
    <b:URL>https://scientificinquiryinsocialwork.pressbooks.com/chapter/12-1-experimental-design-what-is-it-and-when-should-it-be-used/</b:URL>
    <b:Author>
      <b:Author>
        <b:NameList>
          <b:Person>
            <b:Last>DeCarlo</b:Last>
            <b:First>M</b:First>
          </b:Person>
        </b:NameList>
      </b:Author>
    </b:Author>
    <b:Publisher>Blackstone Textbooks</b:Publisher>
    <b:RefOrder>11</b:RefOrder>
  </b:Source>
  <b:Source>
    <b:Tag>Lyo84</b:Tag>
    <b:SourceType>InternetSite</b:SourceType>
    <b:Guid>{52EDD189-4015-4774-B762-E848C0A6A41C}</b:Guid>
    <b:Title>How release of mental patients began</b:Title>
    <b:Year>1984</b:Year>
    <b:Author>
      <b:Author>
        <b:NameList>
          <b:Person>
            <b:Last>Lyons</b:Last>
            <b:First>R</b:First>
          </b:Person>
        </b:NameList>
      </b:Author>
    </b:Author>
    <b:InternetSiteTitle>The New York Times</b:InternetSiteTitle>
    <b:Month>October</b:Month>
    <b:Day>30</b:Day>
    <b:URL>https://www.nytimes.com/1984/10/30/science/how-release-of-mental-patients-began.html</b:URL>
    <b:RefOrder>12</b:RefOrder>
  </b:Source>
  <b:Source>
    <b:Tag>Uni17</b:Tag>
    <b:SourceType>InternetSite</b:SourceType>
    <b:Guid>{CF20E4A3-55A6-4880-9225-FE3061C6C3CD}</b:Guid>
    <b:Title>Public health funding</b:Title>
    <b:Year>2017</b:Year>
    <b:Author>
      <b:Author>
        <b:Corporate>United Health Foundation</b:Corporate>
      </b:Author>
    </b:Author>
    <b:InternetSiteTitle>America's health rankings</b:InternetSiteTitle>
    <b:URL>https://www.americashealthrankings.org/explore/annual/measure/PH_funding/state/ALL</b:URL>
    <b:YearAccessed>2020</b:YearAccessed>
    <b:MonthAccessed>August</b:MonthAccessed>
    <b:DayAccessed>16</b:DayAccessed>
    <b:RefOrder>13</b:RefOrder>
  </b:Source>
  <b:Source>
    <b:Tag>Don16</b:Tag>
    <b:SourceType>InternetSite</b:SourceType>
    <b:Guid>{2C01BA12-42B1-4FBD-AA6E-785D58227D8F}</b:Guid>
    <b:Title>Power and effect size</b:Title>
    <b:Year>2016</b:Year>
    <b:Author>
      <b:Author>
        <b:NameList>
          <b:Person>
            <b:Last>Donovan</b:Last>
            <b:First>C</b:First>
          </b:Person>
        </b:NameList>
      </b:Author>
    </b:Author>
    <b:InternetSiteTitle>YouTube</b:InternetSiteTitle>
    <b:Month>August</b:Month>
    <b:Day>30</b:Day>
    <b:URL>https://www.youtube.com/watch?v=9LVD9oLg1A0</b:URL>
    <b:RefOrder>10</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18</b:RefOrder>
  </b:Source>
</b:Sources>
</file>

<file path=customXml/itemProps1.xml><?xml version="1.0" encoding="utf-8"?>
<ds:datastoreItem xmlns:ds="http://schemas.openxmlformats.org/officeDocument/2006/customXml" ds:itemID="{89C28FDC-53C0-42D9-B06C-88A672BA0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10</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40</cp:revision>
  <dcterms:created xsi:type="dcterms:W3CDTF">2019-05-19T17:38:00Z</dcterms:created>
  <dcterms:modified xsi:type="dcterms:W3CDTF">2020-09-17T11:34:00Z</dcterms:modified>
</cp:coreProperties>
</file>