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971B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647E5AA" w:rsidR="0082223F" w:rsidRDefault="0082223F" w:rsidP="0082223F">
      <w:pPr>
        <w:pStyle w:val="Title"/>
      </w:pPr>
      <w:r>
        <w:t xml:space="preserve">Week </w:t>
      </w:r>
      <w:r w:rsidR="00B754B2">
        <w:t>2</w:t>
      </w:r>
      <w:r>
        <w:t xml:space="preserve">: </w:t>
      </w:r>
      <w:r w:rsidR="00B754B2">
        <w:t>Empirical Analysis of F-Droid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1CDC742A" w:rsidR="00CB25E9" w:rsidRDefault="00B754B2" w:rsidP="0082223F">
      <w:pPr>
        <w:jc w:val="center"/>
      </w:pPr>
      <w:r>
        <w:t>March 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A2EFE80" w14:textId="39AB8591" w:rsidR="00F726B6" w:rsidRDefault="008410F4" w:rsidP="00F726B6">
      <w:pPr>
        <w:pStyle w:val="Heading1"/>
      </w:pPr>
      <w:r>
        <w:lastRenderedPageBreak/>
        <w:t>Empirical Analysis of F-Droid</w:t>
      </w:r>
    </w:p>
    <w:p w14:paraId="15AF1C9D" w14:textId="77777777" w:rsidR="00191F72" w:rsidRDefault="00F726B6" w:rsidP="00081931">
      <w:r>
        <w:tab/>
        <w:t>F-Droid is a self-described installable catalog of FOSS (Free and Open Source) apps for the Android platform</w:t>
      </w:r>
      <w:sdt>
        <w:sdtPr>
          <w:id w:val="-1053537561"/>
          <w:citation/>
        </w:sdtPr>
        <w:sdtContent>
          <w:r>
            <w:fldChar w:fldCharType="begin"/>
          </w:r>
          <w:r>
            <w:instrText xml:space="preserve"> CITATION FDr21 \l 1033 </w:instrText>
          </w:r>
          <w:r>
            <w:fldChar w:fldCharType="separate"/>
          </w:r>
          <w:r>
            <w:rPr>
              <w:noProof/>
            </w:rPr>
            <w:t xml:space="preserve"> (F-Droid, 2021)</w:t>
          </w:r>
          <w:r>
            <w:fldChar w:fldCharType="end"/>
          </w:r>
        </w:sdtContent>
      </w:sdt>
      <w:r>
        <w:t>.  There are roughly four thousand applications within their collection.  Each project’s entry contains downloadable links to source repositories and official milestone releases.</w:t>
      </w:r>
      <w:r w:rsidR="0080397A">
        <w:t xml:space="preserve">  Numerous researchers are leveraging this information to publish papers on trends across the mobile community.</w:t>
      </w:r>
    </w:p>
    <w:p w14:paraId="502D68DD" w14:textId="67A8D672" w:rsidR="00F726B6" w:rsidRDefault="0080397A" w:rsidP="00191F72">
      <w:pPr>
        <w:ind w:firstLine="720"/>
      </w:pPr>
      <w:r>
        <w:t xml:space="preserve">While these efforts shine light into the problem space, they are not complete.  </w:t>
      </w:r>
      <w:r w:rsidR="00C1595E">
        <w:t xml:space="preserve">However, </w:t>
      </w:r>
      <w:r>
        <w:t>F-Droid represents 0.1% of the size of Google Play Store’s three million apps</w:t>
      </w:r>
      <w:sdt>
        <w:sdtPr>
          <w:id w:val="-1832436641"/>
          <w:citation/>
        </w:sdtPr>
        <w:sdtContent>
          <w:r w:rsidR="00191F72">
            <w:fldChar w:fldCharType="begin"/>
          </w:r>
          <w:r w:rsidR="00191F72">
            <w:instrText xml:space="preserve"> CITATION Sta21 \l 1033 </w:instrText>
          </w:r>
          <w:r w:rsidR="00191F72">
            <w:fldChar w:fldCharType="separate"/>
          </w:r>
          <w:r w:rsidR="00191F72">
            <w:rPr>
              <w:noProof/>
            </w:rPr>
            <w:t xml:space="preserve"> (Statista, 2021)</w:t>
          </w:r>
          <w:r w:rsidR="00191F72">
            <w:fldChar w:fldCharType="end"/>
          </w:r>
        </w:sdtContent>
      </w:sdt>
      <w:r>
        <w:t>.</w:t>
      </w:r>
      <w:r w:rsidR="00191F72">
        <w:t xml:space="preserve">  </w:t>
      </w:r>
      <w:r>
        <w:t xml:space="preserve">Comprehensively analyzing this fraction </w:t>
      </w:r>
      <w:r w:rsidR="00191F72">
        <w:t xml:space="preserve">generates enormous data volumes, requiring significant processing power, which </w:t>
      </w:r>
      <w:r>
        <w:t xml:space="preserve">introduces </w:t>
      </w:r>
      <w:r w:rsidR="00191F72">
        <w:t xml:space="preserve">an additional </w:t>
      </w:r>
      <w:r>
        <w:t>sampling</w:t>
      </w:r>
      <w:r w:rsidR="00191F72">
        <w:t xml:space="preserve"> layer</w:t>
      </w:r>
      <w:r>
        <w:t>.</w:t>
      </w:r>
      <w:r w:rsidR="006B782D">
        <w:t xml:space="preserve">  Further, </w:t>
      </w:r>
      <w:r w:rsidR="008D2E4D">
        <w:t xml:space="preserve">Google Play Store is the </w:t>
      </w:r>
      <w:proofErr w:type="spellStart"/>
      <w:r w:rsidR="008D2E4D">
        <w:t>defacto</w:t>
      </w:r>
      <w:proofErr w:type="spellEnd"/>
      <w:r w:rsidR="008D2E4D">
        <w:t xml:space="preserve"> solution for mainstream professional development</w:t>
      </w:r>
      <w:r w:rsidR="00CD488F">
        <w:t>, and excluding</w:t>
      </w:r>
      <w:r w:rsidR="008D2E4D">
        <w:t xml:space="preserve"> this population </w:t>
      </w:r>
      <w:r w:rsidR="00CD488F">
        <w:t xml:space="preserve">entirely creates a </w:t>
      </w:r>
      <w:r w:rsidR="006B782D">
        <w:t>selection bias.</w:t>
      </w:r>
      <w:r w:rsidR="00514E27">
        <w:t xml:space="preserve">  Mechanisms need to exist for identifying and bridging these empirical gaps</w:t>
      </w:r>
      <w:r w:rsidR="00016407">
        <w:t>.</w:t>
      </w:r>
    </w:p>
    <w:p w14:paraId="5337AFA6" w14:textId="7E969639" w:rsidR="00C1595E" w:rsidRDefault="00266179" w:rsidP="00C1595E">
      <w:pPr>
        <w:pStyle w:val="Heading1"/>
      </w:pPr>
      <w:r>
        <w:t>Literature Review</w:t>
      </w:r>
    </w:p>
    <w:p w14:paraId="1F0B694F" w14:textId="33D215D8" w:rsidR="00266179" w:rsidRDefault="00266179" w:rsidP="00266179">
      <w:r>
        <w:tab/>
      </w:r>
      <w:proofErr w:type="spellStart"/>
      <w:r>
        <w:t>Krutz</w:t>
      </w:r>
      <w:proofErr w:type="spellEnd"/>
      <w:r>
        <w:t xml:space="preserve"> et al. (2015) collected and analyzed metadata about 4416 versions of 1179 F-Droid projects.  They used a series of static analysis tools (see Table 1) to populate an SQLite database.  </w:t>
      </w:r>
      <w:r w:rsidR="009465BA">
        <w:t>Academic lesson plans continue to incorporate these results, but they are not actively maintained</w:t>
      </w:r>
      <w:r>
        <w:t>.</w:t>
      </w:r>
    </w:p>
    <w:p w14:paraId="4535E117" w14:textId="19305119" w:rsidR="00266179" w:rsidRDefault="00266179" w:rsidP="00266179">
      <w:pPr>
        <w:pStyle w:val="Caption"/>
      </w:pPr>
      <w:r>
        <w:t>Table 1: Static Analysis Tooling</w:t>
      </w:r>
    </w:p>
    <w:tbl>
      <w:tblPr>
        <w:tblStyle w:val="GridTable4"/>
        <w:tblW w:w="0" w:type="auto"/>
        <w:tblLook w:val="04A0" w:firstRow="1" w:lastRow="0" w:firstColumn="1" w:lastColumn="0" w:noHBand="0" w:noVBand="1"/>
      </w:tblPr>
      <w:tblGrid>
        <w:gridCol w:w="1336"/>
        <w:gridCol w:w="8014"/>
      </w:tblGrid>
      <w:tr w:rsidR="00266179" w:rsidRPr="00266179" w14:paraId="1BF5BA84" w14:textId="77777777" w:rsidTr="00266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F7F85D" w14:textId="77777777" w:rsidR="00266179" w:rsidRPr="00266179" w:rsidRDefault="00266179" w:rsidP="00266179">
            <w:pPr>
              <w:jc w:val="center"/>
              <w:rPr>
                <w:rFonts w:eastAsia="Times New Roman"/>
                <w:color w:val="auto"/>
              </w:rPr>
            </w:pPr>
            <w:r w:rsidRPr="00266179">
              <w:rPr>
                <w:rFonts w:eastAsia="Times New Roman"/>
                <w:color w:val="auto"/>
              </w:rPr>
              <w:t>Tool</w:t>
            </w:r>
          </w:p>
        </w:tc>
        <w:tc>
          <w:tcPr>
            <w:tcW w:w="0" w:type="auto"/>
            <w:hideMark/>
          </w:tcPr>
          <w:p w14:paraId="32FFD75C" w14:textId="77777777" w:rsidR="00266179" w:rsidRPr="00266179" w:rsidRDefault="00266179" w:rsidP="00266179">
            <w:pPr>
              <w:jc w:val="center"/>
              <w:cnfStyle w:val="100000000000" w:firstRow="1" w:lastRow="0" w:firstColumn="0" w:lastColumn="0" w:oddVBand="0" w:evenVBand="0" w:oddHBand="0" w:evenHBand="0" w:firstRowFirstColumn="0" w:firstRowLastColumn="0" w:lastRowFirstColumn="0" w:lastRowLastColumn="0"/>
              <w:rPr>
                <w:rFonts w:eastAsia="Times New Roman"/>
                <w:color w:val="auto"/>
              </w:rPr>
            </w:pPr>
            <w:r w:rsidRPr="00266179">
              <w:rPr>
                <w:rFonts w:eastAsia="Times New Roman"/>
                <w:color w:val="auto"/>
              </w:rPr>
              <w:t>Description</w:t>
            </w:r>
          </w:p>
        </w:tc>
      </w:tr>
      <w:tr w:rsidR="00266179" w:rsidRPr="00266179" w14:paraId="2EEFA0C6" w14:textId="77777777" w:rsidTr="0026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01287A" w14:textId="77777777" w:rsidR="00266179" w:rsidRPr="00266179" w:rsidRDefault="00266179" w:rsidP="00266179">
            <w:pPr>
              <w:rPr>
                <w:rFonts w:eastAsia="Times New Roman"/>
              </w:rPr>
            </w:pPr>
            <w:r w:rsidRPr="00266179">
              <w:rPr>
                <w:rFonts w:eastAsia="Times New Roman"/>
              </w:rPr>
              <w:t>Stowaway</w:t>
            </w:r>
          </w:p>
        </w:tc>
        <w:tc>
          <w:tcPr>
            <w:tcW w:w="0" w:type="auto"/>
            <w:hideMark/>
          </w:tcPr>
          <w:p w14:paraId="707AB7F2" w14:textId="77777777" w:rsidR="00266179" w:rsidRPr="00266179" w:rsidRDefault="00266179" w:rsidP="00266179">
            <w:pPr>
              <w:cnfStyle w:val="000000100000" w:firstRow="0" w:lastRow="0" w:firstColumn="0" w:lastColumn="0" w:oddVBand="0" w:evenVBand="0" w:oddHBand="1" w:evenHBand="0" w:firstRowFirstColumn="0" w:firstRowLastColumn="0" w:lastRowFirstColumn="0" w:lastRowLastColumn="0"/>
              <w:rPr>
                <w:rFonts w:eastAsia="Times New Roman"/>
              </w:rPr>
            </w:pPr>
            <w:r w:rsidRPr="00266179">
              <w:rPr>
                <w:rFonts w:eastAsia="Times New Roman"/>
              </w:rPr>
              <w:t>Static analysis tool for finding under/over permissions</w:t>
            </w:r>
          </w:p>
        </w:tc>
      </w:tr>
      <w:tr w:rsidR="00266179" w:rsidRPr="00266179" w14:paraId="20B758D9" w14:textId="77777777" w:rsidTr="00266179">
        <w:tc>
          <w:tcPr>
            <w:cnfStyle w:val="001000000000" w:firstRow="0" w:lastRow="0" w:firstColumn="1" w:lastColumn="0" w:oddVBand="0" w:evenVBand="0" w:oddHBand="0" w:evenHBand="0" w:firstRowFirstColumn="0" w:firstRowLastColumn="0" w:lastRowFirstColumn="0" w:lastRowLastColumn="0"/>
            <w:tcW w:w="0" w:type="auto"/>
            <w:hideMark/>
          </w:tcPr>
          <w:p w14:paraId="39F78819" w14:textId="77777777" w:rsidR="00266179" w:rsidRPr="00266179" w:rsidRDefault="00266179" w:rsidP="00266179">
            <w:pPr>
              <w:rPr>
                <w:rFonts w:eastAsia="Times New Roman"/>
              </w:rPr>
            </w:pPr>
            <w:proofErr w:type="spellStart"/>
            <w:r w:rsidRPr="00266179">
              <w:rPr>
                <w:rFonts w:eastAsia="Times New Roman"/>
              </w:rPr>
              <w:t>Androrisk</w:t>
            </w:r>
            <w:proofErr w:type="spellEnd"/>
          </w:p>
        </w:tc>
        <w:tc>
          <w:tcPr>
            <w:tcW w:w="0" w:type="auto"/>
            <w:hideMark/>
          </w:tcPr>
          <w:p w14:paraId="682CFB73" w14:textId="77777777" w:rsidR="00266179" w:rsidRPr="00266179" w:rsidRDefault="00266179" w:rsidP="00266179">
            <w:pPr>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266179">
              <w:rPr>
                <w:rFonts w:eastAsia="Times New Roman"/>
              </w:rPr>
              <w:t>Androguard</w:t>
            </w:r>
            <w:proofErr w:type="spellEnd"/>
            <w:r w:rsidRPr="00266179">
              <w:rPr>
                <w:rFonts w:eastAsia="Times New Roman"/>
              </w:rPr>
              <w:t xml:space="preserve"> reverse engineering tool. Calculates risk indicators of an app</w:t>
            </w:r>
          </w:p>
        </w:tc>
      </w:tr>
      <w:tr w:rsidR="00266179" w:rsidRPr="00266179" w14:paraId="18139970" w14:textId="77777777" w:rsidTr="0026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D85027" w14:textId="77777777" w:rsidR="00266179" w:rsidRPr="00266179" w:rsidRDefault="00266179" w:rsidP="00266179">
            <w:pPr>
              <w:rPr>
                <w:rFonts w:eastAsia="Times New Roman"/>
              </w:rPr>
            </w:pPr>
            <w:r w:rsidRPr="00266179">
              <w:rPr>
                <w:rFonts w:eastAsia="Times New Roman"/>
              </w:rPr>
              <w:t>Sonar</w:t>
            </w:r>
          </w:p>
        </w:tc>
        <w:tc>
          <w:tcPr>
            <w:tcW w:w="0" w:type="auto"/>
            <w:hideMark/>
          </w:tcPr>
          <w:p w14:paraId="6987C168" w14:textId="15CD56F5" w:rsidR="00266179" w:rsidRPr="00266179" w:rsidRDefault="00266179" w:rsidP="00266179">
            <w:pPr>
              <w:cnfStyle w:val="000000100000" w:firstRow="0" w:lastRow="0" w:firstColumn="0" w:lastColumn="0" w:oddVBand="0" w:evenVBand="0" w:oddHBand="1" w:evenHBand="0" w:firstRowFirstColumn="0" w:firstRowLastColumn="0" w:lastRowFirstColumn="0" w:lastRowLastColumn="0"/>
              <w:rPr>
                <w:rFonts w:eastAsia="Times New Roman"/>
              </w:rPr>
            </w:pPr>
            <w:r w:rsidRPr="00266179">
              <w:rPr>
                <w:rFonts w:eastAsia="Times New Roman"/>
              </w:rPr>
              <w:t xml:space="preserve">Source code analyzer covering </w:t>
            </w:r>
            <w:r w:rsidRPr="00266179">
              <w:rPr>
                <w:rFonts w:eastAsia="Times New Roman"/>
              </w:rPr>
              <w:t>seven</w:t>
            </w:r>
            <w:r w:rsidRPr="00266179">
              <w:rPr>
                <w:rFonts w:eastAsia="Times New Roman"/>
              </w:rPr>
              <w:t xml:space="preserve"> axes of code quality (architecture and design, comments, coding rules, potential bugs, complexity, unit tests, and duplications)</w:t>
            </w:r>
          </w:p>
        </w:tc>
      </w:tr>
      <w:tr w:rsidR="00266179" w:rsidRPr="00266179" w14:paraId="2371C561" w14:textId="77777777" w:rsidTr="00266179">
        <w:tc>
          <w:tcPr>
            <w:cnfStyle w:val="001000000000" w:firstRow="0" w:lastRow="0" w:firstColumn="1" w:lastColumn="0" w:oddVBand="0" w:evenVBand="0" w:oddHBand="0" w:evenHBand="0" w:firstRowFirstColumn="0" w:firstRowLastColumn="0" w:lastRowFirstColumn="0" w:lastRowLastColumn="0"/>
            <w:tcW w:w="0" w:type="auto"/>
            <w:hideMark/>
          </w:tcPr>
          <w:p w14:paraId="42F20B52" w14:textId="77777777" w:rsidR="00266179" w:rsidRPr="00266179" w:rsidRDefault="00266179" w:rsidP="00266179">
            <w:pPr>
              <w:rPr>
                <w:rFonts w:eastAsia="Times New Roman"/>
              </w:rPr>
            </w:pPr>
            <w:proofErr w:type="spellStart"/>
            <w:r w:rsidRPr="00266179">
              <w:rPr>
                <w:rFonts w:eastAsia="Times New Roman"/>
              </w:rPr>
              <w:t>FindBugs</w:t>
            </w:r>
            <w:proofErr w:type="spellEnd"/>
          </w:p>
        </w:tc>
        <w:tc>
          <w:tcPr>
            <w:tcW w:w="0" w:type="auto"/>
            <w:hideMark/>
          </w:tcPr>
          <w:p w14:paraId="5AA91404" w14:textId="77777777" w:rsidR="00266179" w:rsidRPr="00266179" w:rsidRDefault="00266179" w:rsidP="00266179">
            <w:pPr>
              <w:cnfStyle w:val="000000000000" w:firstRow="0" w:lastRow="0" w:firstColumn="0" w:lastColumn="0" w:oddVBand="0" w:evenVBand="0" w:oddHBand="0" w:evenHBand="0" w:firstRowFirstColumn="0" w:firstRowLastColumn="0" w:lastRowFirstColumn="0" w:lastRowLastColumn="0"/>
              <w:rPr>
                <w:rFonts w:eastAsia="Times New Roman"/>
              </w:rPr>
            </w:pPr>
            <w:r w:rsidRPr="00266179">
              <w:rPr>
                <w:rFonts w:eastAsia="Times New Roman"/>
              </w:rPr>
              <w:t>Static analysis tool for finding Java issues</w:t>
            </w:r>
          </w:p>
        </w:tc>
      </w:tr>
      <w:tr w:rsidR="00266179" w:rsidRPr="00266179" w14:paraId="61744E2F" w14:textId="77777777" w:rsidTr="0026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ADF19A" w14:textId="77777777" w:rsidR="00266179" w:rsidRPr="00266179" w:rsidRDefault="00266179" w:rsidP="00266179">
            <w:pPr>
              <w:rPr>
                <w:rFonts w:eastAsia="Times New Roman"/>
              </w:rPr>
            </w:pPr>
            <w:proofErr w:type="spellStart"/>
            <w:r w:rsidRPr="00266179">
              <w:rPr>
                <w:rFonts w:eastAsia="Times New Roman"/>
              </w:rPr>
              <w:t>Checkstyle</w:t>
            </w:r>
            <w:proofErr w:type="spellEnd"/>
          </w:p>
        </w:tc>
        <w:tc>
          <w:tcPr>
            <w:tcW w:w="0" w:type="auto"/>
            <w:hideMark/>
          </w:tcPr>
          <w:p w14:paraId="521A9934" w14:textId="77777777" w:rsidR="00266179" w:rsidRPr="00266179" w:rsidRDefault="00266179" w:rsidP="00266179">
            <w:pPr>
              <w:cnfStyle w:val="000000100000" w:firstRow="0" w:lastRow="0" w:firstColumn="0" w:lastColumn="0" w:oddVBand="0" w:evenVBand="0" w:oddHBand="1" w:evenHBand="0" w:firstRowFirstColumn="0" w:firstRowLastColumn="0" w:lastRowFirstColumn="0" w:lastRowLastColumn="0"/>
              <w:rPr>
                <w:rFonts w:eastAsia="Times New Roman"/>
              </w:rPr>
            </w:pPr>
            <w:r w:rsidRPr="00266179">
              <w:rPr>
                <w:rFonts w:eastAsia="Times New Roman"/>
              </w:rPr>
              <w:t>Java source analysis tool</w:t>
            </w:r>
          </w:p>
        </w:tc>
      </w:tr>
      <w:tr w:rsidR="00266179" w:rsidRPr="00266179" w14:paraId="680EFB9B" w14:textId="77777777" w:rsidTr="00266179">
        <w:tc>
          <w:tcPr>
            <w:cnfStyle w:val="001000000000" w:firstRow="0" w:lastRow="0" w:firstColumn="1" w:lastColumn="0" w:oddVBand="0" w:evenVBand="0" w:oddHBand="0" w:evenHBand="0" w:firstRowFirstColumn="0" w:firstRowLastColumn="0" w:lastRowFirstColumn="0" w:lastRowLastColumn="0"/>
            <w:tcW w:w="0" w:type="auto"/>
            <w:hideMark/>
          </w:tcPr>
          <w:p w14:paraId="45E8494D" w14:textId="77777777" w:rsidR="00266179" w:rsidRPr="00266179" w:rsidRDefault="00266179" w:rsidP="00266179">
            <w:pPr>
              <w:rPr>
                <w:rFonts w:eastAsia="Times New Roman"/>
              </w:rPr>
            </w:pPr>
            <w:r w:rsidRPr="00266179">
              <w:rPr>
                <w:rFonts w:eastAsia="Times New Roman"/>
              </w:rPr>
              <w:t>PMD</w:t>
            </w:r>
          </w:p>
        </w:tc>
        <w:tc>
          <w:tcPr>
            <w:tcW w:w="0" w:type="auto"/>
            <w:hideMark/>
          </w:tcPr>
          <w:p w14:paraId="7B50DBD9" w14:textId="77777777" w:rsidR="00266179" w:rsidRPr="00266179" w:rsidRDefault="00266179" w:rsidP="00266179">
            <w:pPr>
              <w:cnfStyle w:val="000000000000" w:firstRow="0" w:lastRow="0" w:firstColumn="0" w:lastColumn="0" w:oddVBand="0" w:evenVBand="0" w:oddHBand="0" w:evenHBand="0" w:firstRowFirstColumn="0" w:firstRowLastColumn="0" w:lastRowFirstColumn="0" w:lastRowLastColumn="0"/>
              <w:rPr>
                <w:rFonts w:eastAsia="Times New Roman"/>
              </w:rPr>
            </w:pPr>
            <w:r w:rsidRPr="00266179">
              <w:rPr>
                <w:rFonts w:eastAsia="Times New Roman"/>
              </w:rPr>
              <w:t>Identifies maintainability risks within a codebase</w:t>
            </w:r>
          </w:p>
        </w:tc>
      </w:tr>
      <w:tr w:rsidR="00266179" w:rsidRPr="00266179" w14:paraId="3AE190B8" w14:textId="77777777" w:rsidTr="0026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141B0D" w14:textId="4CE40283" w:rsidR="00266179" w:rsidRPr="00266179" w:rsidRDefault="00266179" w:rsidP="00266179">
            <w:pPr>
              <w:rPr>
                <w:rFonts w:eastAsia="Times New Roman"/>
              </w:rPr>
            </w:pPr>
            <w:r>
              <w:rPr>
                <w:rFonts w:eastAsia="Times New Roman"/>
              </w:rPr>
              <w:t>Git</w:t>
            </w:r>
          </w:p>
        </w:tc>
        <w:tc>
          <w:tcPr>
            <w:tcW w:w="0" w:type="auto"/>
          </w:tcPr>
          <w:p w14:paraId="1A5E9E09" w14:textId="3EA0B2EA" w:rsidR="00266179" w:rsidRPr="00266179" w:rsidRDefault="00266179" w:rsidP="00266179">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Software versioning solution with revision log</w:t>
            </w:r>
          </w:p>
        </w:tc>
      </w:tr>
    </w:tbl>
    <w:p w14:paraId="6E12A08E" w14:textId="77777777" w:rsidR="00266179" w:rsidRPr="00266179" w:rsidRDefault="00266179" w:rsidP="00266179"/>
    <w:p w14:paraId="773222DF" w14:textId="34B5DC26" w:rsidR="00BF5FFC" w:rsidRDefault="00BF5FFC" w:rsidP="00BF5FFC">
      <w:pPr>
        <w:pStyle w:val="Heading2"/>
      </w:pPr>
      <w:r>
        <w:lastRenderedPageBreak/>
        <w:t>Identifying Research Questions</w:t>
      </w:r>
      <w:r>
        <w:tab/>
      </w:r>
    </w:p>
    <w:p w14:paraId="3FCB70E7" w14:textId="40D7A4F6" w:rsidR="00BF5FFC" w:rsidRPr="00BF5FFC" w:rsidRDefault="00BF5FFC" w:rsidP="00BF5FFC">
      <w:r>
        <w:tab/>
        <w:t xml:space="preserve">The dataset contains several data points regarding permission misuse, code quality, and the breadth of contributors.  There is sufficient data to examine: </w:t>
      </w:r>
    </w:p>
    <w:p w14:paraId="0A07C3F5" w14:textId="02933023" w:rsidR="00BF5FFC" w:rsidRDefault="00BF5FFC" w:rsidP="00BF5FFC">
      <w:pPr>
        <w:pStyle w:val="ListParagraph"/>
        <w:numPr>
          <w:ilvl w:val="0"/>
          <w:numId w:val="1"/>
        </w:numPr>
      </w:pPr>
      <w:r>
        <w:t xml:space="preserve">Does a correlation exist between app categories and </w:t>
      </w:r>
      <w:proofErr w:type="gramStart"/>
      <w:r>
        <w:t>permission misuse</w:t>
      </w:r>
      <w:proofErr w:type="gramEnd"/>
    </w:p>
    <w:p w14:paraId="56F7C7F1" w14:textId="61F5F7F5" w:rsidR="00BF5FFC" w:rsidRDefault="00BF5FFC" w:rsidP="00BF5FFC">
      <w:pPr>
        <w:pStyle w:val="ListParagraph"/>
        <w:numPr>
          <w:ilvl w:val="0"/>
          <w:numId w:val="1"/>
        </w:numPr>
      </w:pPr>
      <w:r>
        <w:t xml:space="preserve">Does a correlation exist between security and </w:t>
      </w:r>
      <w:proofErr w:type="gramStart"/>
      <w:r>
        <w:t>code quality</w:t>
      </w:r>
      <w:proofErr w:type="gramEnd"/>
    </w:p>
    <w:p w14:paraId="34366086" w14:textId="3B920751" w:rsidR="00BF5FFC" w:rsidRPr="00BF5FFC" w:rsidRDefault="00BF5FFC" w:rsidP="00BF5FFC">
      <w:pPr>
        <w:pStyle w:val="ListParagraph"/>
        <w:numPr>
          <w:ilvl w:val="0"/>
          <w:numId w:val="1"/>
        </w:numPr>
      </w:pPr>
      <w:r>
        <w:t xml:space="preserve">Does a correlation exist between commit counts and </w:t>
      </w:r>
      <w:proofErr w:type="gramStart"/>
      <w:r>
        <w:t>permission misuse</w:t>
      </w:r>
      <w:proofErr w:type="gramEnd"/>
    </w:p>
    <w:p w14:paraId="35C69FA9" w14:textId="1FA1B7EB" w:rsidR="00C1595E" w:rsidRDefault="00BF5FFC" w:rsidP="00B66EEE">
      <w:pPr>
        <w:pStyle w:val="Heading2"/>
      </w:pPr>
      <w:r>
        <w:t>Extending the Database</w:t>
      </w:r>
    </w:p>
    <w:p w14:paraId="2CDF42BA" w14:textId="5768C329" w:rsidR="004D0C27" w:rsidRDefault="004D0C27" w:rsidP="00B66EEE">
      <w:r>
        <w:tab/>
        <w:t>The data set follows a normalized schema to reduce the physical file size and promote consistency.  This analysis adds several SQL views for ease of exploration (see Table 2).</w:t>
      </w:r>
    </w:p>
    <w:p w14:paraId="6913E577" w14:textId="09C0972C" w:rsidR="00BF5FFC" w:rsidRDefault="00BF5FFC" w:rsidP="00BF5FFC">
      <w:pPr>
        <w:pStyle w:val="Caption"/>
      </w:pPr>
      <w:r>
        <w:t>Table 2: Custom SQL Views</w:t>
      </w:r>
    </w:p>
    <w:tbl>
      <w:tblPr>
        <w:tblStyle w:val="GridTable4"/>
        <w:tblW w:w="0" w:type="auto"/>
        <w:tblLook w:val="04A0" w:firstRow="1" w:lastRow="0" w:firstColumn="1" w:lastColumn="0" w:noHBand="0" w:noVBand="1"/>
      </w:tblPr>
      <w:tblGrid>
        <w:gridCol w:w="3451"/>
        <w:gridCol w:w="3196"/>
        <w:gridCol w:w="2703"/>
      </w:tblGrid>
      <w:tr w:rsidR="004D0C27" w14:paraId="1C8C38D5" w14:textId="750753AB" w:rsidTr="00BF5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168D9CA2" w14:textId="05D858EA" w:rsidR="004D0C27" w:rsidRDefault="004D0C27" w:rsidP="004D0C27">
            <w:pPr>
              <w:jc w:val="center"/>
            </w:pPr>
            <w:r>
              <w:t>View Name</w:t>
            </w:r>
          </w:p>
        </w:tc>
        <w:tc>
          <w:tcPr>
            <w:tcW w:w="3196" w:type="dxa"/>
          </w:tcPr>
          <w:p w14:paraId="51BEB756" w14:textId="1A368756" w:rsidR="004D0C27" w:rsidRDefault="004D0C27" w:rsidP="004D0C27">
            <w:pPr>
              <w:jc w:val="center"/>
              <w:cnfStyle w:val="100000000000" w:firstRow="1" w:lastRow="0" w:firstColumn="0" w:lastColumn="0" w:oddVBand="0" w:evenVBand="0" w:oddHBand="0" w:evenHBand="0" w:firstRowFirstColumn="0" w:firstRowLastColumn="0" w:lastRowFirstColumn="0" w:lastRowLastColumn="0"/>
            </w:pPr>
            <w:r>
              <w:t>Description</w:t>
            </w:r>
          </w:p>
        </w:tc>
        <w:tc>
          <w:tcPr>
            <w:tcW w:w="2703" w:type="dxa"/>
          </w:tcPr>
          <w:p w14:paraId="3521AB00" w14:textId="0EA53A0F" w:rsidR="004D0C27" w:rsidRDefault="00225DE6" w:rsidP="004D0C27">
            <w:pPr>
              <w:jc w:val="center"/>
              <w:cnfStyle w:val="100000000000" w:firstRow="1" w:lastRow="0" w:firstColumn="0" w:lastColumn="0" w:oddVBand="0" w:evenVBand="0" w:oddHBand="0" w:evenHBand="0" w:firstRowFirstColumn="0" w:firstRowLastColumn="0" w:lastRowFirstColumn="0" w:lastRowLastColumn="0"/>
            </w:pPr>
            <w:r>
              <w:t>Joins</w:t>
            </w:r>
          </w:p>
        </w:tc>
      </w:tr>
      <w:tr w:rsidR="004D0C27" w14:paraId="4704DE0A" w14:textId="67A9FDC8" w:rsidTr="00BF5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4A6D0E02" w14:textId="38545224" w:rsidR="004D0C27" w:rsidRDefault="004D0C27" w:rsidP="00B66EEE">
            <w:proofErr w:type="spellStart"/>
            <w:r>
              <w:t>over_permissions</w:t>
            </w:r>
            <w:proofErr w:type="spellEnd"/>
          </w:p>
        </w:tc>
        <w:tc>
          <w:tcPr>
            <w:tcW w:w="3196" w:type="dxa"/>
          </w:tcPr>
          <w:p w14:paraId="54BF3945" w14:textId="3AECE7EE" w:rsidR="004D0C27" w:rsidRDefault="004D0C27" w:rsidP="00B66EEE">
            <w:pPr>
              <w:cnfStyle w:val="000000100000" w:firstRow="0" w:lastRow="0" w:firstColumn="0" w:lastColumn="0" w:oddVBand="0" w:evenVBand="0" w:oddHBand="1" w:evenHBand="0" w:firstRowFirstColumn="0" w:firstRowLastColumn="0" w:lastRowFirstColumn="0" w:lastRowLastColumn="0"/>
            </w:pPr>
            <w:r>
              <w:t>Unused permissions detected by Stowaway</w:t>
            </w:r>
          </w:p>
        </w:tc>
        <w:tc>
          <w:tcPr>
            <w:tcW w:w="2703" w:type="dxa"/>
          </w:tcPr>
          <w:p w14:paraId="7F79D93D" w14:textId="00C90BD4" w:rsidR="004D0C27" w:rsidRDefault="00225DE6" w:rsidP="00B66EEE">
            <w:pPr>
              <w:cnfStyle w:val="000000100000" w:firstRow="0" w:lastRow="0" w:firstColumn="0" w:lastColumn="0" w:oddVBand="0" w:evenVBand="0" w:oddHBand="1" w:evenHBand="0" w:firstRowFirstColumn="0" w:firstRowLastColumn="0" w:lastRowFirstColumn="0" w:lastRowLastColumn="0"/>
            </w:pPr>
            <w:r>
              <w:t xml:space="preserve">Version, Permission, and </w:t>
            </w:r>
            <w:proofErr w:type="spellStart"/>
            <w:r>
              <w:t>OverPermission</w:t>
            </w:r>
            <w:proofErr w:type="spellEnd"/>
            <w:r>
              <w:t xml:space="preserve"> </w:t>
            </w:r>
          </w:p>
        </w:tc>
      </w:tr>
      <w:tr w:rsidR="004D0C27" w14:paraId="61B62CD5" w14:textId="77777777" w:rsidTr="00BF5FFC">
        <w:tc>
          <w:tcPr>
            <w:cnfStyle w:val="001000000000" w:firstRow="0" w:lastRow="0" w:firstColumn="1" w:lastColumn="0" w:oddVBand="0" w:evenVBand="0" w:oddHBand="0" w:evenHBand="0" w:firstRowFirstColumn="0" w:firstRowLastColumn="0" w:lastRowFirstColumn="0" w:lastRowLastColumn="0"/>
            <w:tcW w:w="3451" w:type="dxa"/>
          </w:tcPr>
          <w:p w14:paraId="767A1F23" w14:textId="77F8A0C8" w:rsidR="004D0C27" w:rsidRDefault="004D0C27" w:rsidP="00B66EEE">
            <w:proofErr w:type="spellStart"/>
            <w:r>
              <w:t>under_permissions</w:t>
            </w:r>
            <w:proofErr w:type="spellEnd"/>
          </w:p>
        </w:tc>
        <w:tc>
          <w:tcPr>
            <w:tcW w:w="3196" w:type="dxa"/>
          </w:tcPr>
          <w:p w14:paraId="460978B3" w14:textId="76FAC58C" w:rsidR="004D0C27" w:rsidRDefault="004D0C27" w:rsidP="00B66EEE">
            <w:pPr>
              <w:cnfStyle w:val="000000000000" w:firstRow="0" w:lastRow="0" w:firstColumn="0" w:lastColumn="0" w:oddVBand="0" w:evenVBand="0" w:oddHBand="0" w:evenHBand="0" w:firstRowFirstColumn="0" w:firstRowLastColumn="0" w:lastRowFirstColumn="0" w:lastRowLastColumn="0"/>
            </w:pPr>
            <w:r>
              <w:t>Missing permissions detected by Stowaway</w:t>
            </w:r>
          </w:p>
        </w:tc>
        <w:tc>
          <w:tcPr>
            <w:tcW w:w="2703" w:type="dxa"/>
          </w:tcPr>
          <w:p w14:paraId="746855F2" w14:textId="221F0E93" w:rsidR="004D0C27" w:rsidRDefault="00225DE6" w:rsidP="00B66EEE">
            <w:pPr>
              <w:cnfStyle w:val="000000000000" w:firstRow="0" w:lastRow="0" w:firstColumn="0" w:lastColumn="0" w:oddVBand="0" w:evenVBand="0" w:oddHBand="0" w:evenHBand="0" w:firstRowFirstColumn="0" w:firstRowLastColumn="0" w:lastRowFirstColumn="0" w:lastRowLastColumn="0"/>
            </w:pPr>
            <w:r>
              <w:t xml:space="preserve">Version, Permission, and </w:t>
            </w:r>
            <w:proofErr w:type="spellStart"/>
            <w:r>
              <w:t>UnderPermission</w:t>
            </w:r>
            <w:proofErr w:type="spellEnd"/>
          </w:p>
        </w:tc>
      </w:tr>
      <w:tr w:rsidR="004D0C27" w14:paraId="44C9B422" w14:textId="77777777" w:rsidTr="00BF5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6D7F3762" w14:textId="1CAE4267" w:rsidR="004D0C27" w:rsidRDefault="004D0C27" w:rsidP="00B66EEE">
            <w:proofErr w:type="spellStart"/>
            <w:r>
              <w:t>code_risks</w:t>
            </w:r>
            <w:proofErr w:type="spellEnd"/>
          </w:p>
        </w:tc>
        <w:tc>
          <w:tcPr>
            <w:tcW w:w="3196" w:type="dxa"/>
          </w:tcPr>
          <w:p w14:paraId="447CADE0" w14:textId="54B0BAE4" w:rsidR="004D0C27" w:rsidRDefault="004D0C27" w:rsidP="00B66EEE">
            <w:pPr>
              <w:cnfStyle w:val="000000100000" w:firstRow="0" w:lastRow="0" w:firstColumn="0" w:lastColumn="0" w:oddVBand="0" w:evenVBand="0" w:oddHBand="1" w:evenHBand="0" w:firstRowFirstColumn="0" w:firstRowLastColumn="0" w:lastRowFirstColumn="0" w:lastRowLastColumn="0"/>
            </w:pPr>
            <w:r>
              <w:t xml:space="preserve">Combines Sonar code metrics and </w:t>
            </w:r>
            <w:proofErr w:type="spellStart"/>
            <w:r>
              <w:t>Androrisk</w:t>
            </w:r>
            <w:proofErr w:type="spellEnd"/>
            <w:r>
              <w:t xml:space="preserve"> score</w:t>
            </w:r>
          </w:p>
        </w:tc>
        <w:tc>
          <w:tcPr>
            <w:tcW w:w="2703" w:type="dxa"/>
          </w:tcPr>
          <w:p w14:paraId="7E274D34" w14:textId="59F61EF0" w:rsidR="004D0C27" w:rsidRDefault="00225DE6" w:rsidP="00B66EEE">
            <w:pPr>
              <w:cnfStyle w:val="000000100000" w:firstRow="0" w:lastRow="0" w:firstColumn="0" w:lastColumn="0" w:oddVBand="0" w:evenVBand="0" w:oddHBand="1" w:evenHBand="0" w:firstRowFirstColumn="0" w:firstRowLastColumn="0" w:lastRowFirstColumn="0" w:lastRowLastColumn="0"/>
            </w:pPr>
            <w:r>
              <w:t xml:space="preserve">Version, Vulnerability, and </w:t>
            </w:r>
            <w:proofErr w:type="spellStart"/>
            <w:r>
              <w:t>CodingStandard</w:t>
            </w:r>
            <w:proofErr w:type="spellEnd"/>
          </w:p>
        </w:tc>
      </w:tr>
      <w:tr w:rsidR="00225DE6" w14:paraId="6DDE52B6" w14:textId="77777777" w:rsidTr="00BF5FFC">
        <w:tc>
          <w:tcPr>
            <w:cnfStyle w:val="001000000000" w:firstRow="0" w:lastRow="0" w:firstColumn="1" w:lastColumn="0" w:oddVBand="0" w:evenVBand="0" w:oddHBand="0" w:evenHBand="0" w:firstRowFirstColumn="0" w:firstRowLastColumn="0" w:lastRowFirstColumn="0" w:lastRowLastColumn="0"/>
            <w:tcW w:w="3451" w:type="dxa"/>
          </w:tcPr>
          <w:p w14:paraId="3868D6B6" w14:textId="007BF605" w:rsidR="00225DE6" w:rsidRDefault="00225DE6" w:rsidP="00B66EEE">
            <w:proofErr w:type="spellStart"/>
            <w:r>
              <w:t>app_committers</w:t>
            </w:r>
            <w:proofErr w:type="spellEnd"/>
          </w:p>
        </w:tc>
        <w:tc>
          <w:tcPr>
            <w:tcW w:w="3196" w:type="dxa"/>
          </w:tcPr>
          <w:p w14:paraId="2901CC80" w14:textId="3C000942" w:rsidR="00225DE6" w:rsidRDefault="00225DE6" w:rsidP="00B66EEE">
            <w:pPr>
              <w:cnfStyle w:val="000000000000" w:firstRow="0" w:lastRow="0" w:firstColumn="0" w:lastColumn="0" w:oddVBand="0" w:evenVBand="0" w:oddHBand="0" w:evenHBand="0" w:firstRowFirstColumn="0" w:firstRowLastColumn="0" w:lastRowFirstColumn="0" w:lastRowLastColumn="0"/>
            </w:pPr>
            <w:r>
              <w:t>App-level aggregate counts of committers</w:t>
            </w:r>
          </w:p>
        </w:tc>
        <w:tc>
          <w:tcPr>
            <w:tcW w:w="2703" w:type="dxa"/>
          </w:tcPr>
          <w:p w14:paraId="450F0FCF" w14:textId="6D422A92" w:rsidR="00225DE6" w:rsidRDefault="00225DE6" w:rsidP="00B66EEE">
            <w:pPr>
              <w:cnfStyle w:val="000000000000" w:firstRow="0" w:lastRow="0" w:firstColumn="0" w:lastColumn="0" w:oddVBand="0" w:evenVBand="0" w:oddHBand="0" w:evenHBand="0" w:firstRowFirstColumn="0" w:firstRowLastColumn="0" w:lastRowFirstColumn="0" w:lastRowLastColumn="0"/>
            </w:pPr>
            <w:proofErr w:type="spellStart"/>
            <w:r>
              <w:t>AppData</w:t>
            </w:r>
            <w:proofErr w:type="spellEnd"/>
            <w:r>
              <w:t xml:space="preserve"> and </w:t>
            </w:r>
            <w:proofErr w:type="spellStart"/>
            <w:r>
              <w:t>GitHistory</w:t>
            </w:r>
            <w:proofErr w:type="spellEnd"/>
          </w:p>
        </w:tc>
      </w:tr>
      <w:tr w:rsidR="00225DE6" w14:paraId="03715572" w14:textId="77777777" w:rsidTr="00BF5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26054B13" w14:textId="771C5190" w:rsidR="00225DE6" w:rsidRDefault="00225DE6" w:rsidP="00B66EEE">
            <w:proofErr w:type="spellStart"/>
            <w:r>
              <w:t>result_set</w:t>
            </w:r>
            <w:proofErr w:type="spellEnd"/>
          </w:p>
        </w:tc>
        <w:tc>
          <w:tcPr>
            <w:tcW w:w="3196" w:type="dxa"/>
          </w:tcPr>
          <w:p w14:paraId="341DEAA0" w14:textId="116CAF91" w:rsidR="00225DE6" w:rsidRDefault="00225DE6" w:rsidP="00B66EEE">
            <w:pPr>
              <w:cnfStyle w:val="000000100000" w:firstRow="0" w:lastRow="0" w:firstColumn="0" w:lastColumn="0" w:oddVBand="0" w:evenVBand="0" w:oddHBand="1" w:evenHBand="0" w:firstRowFirstColumn="0" w:firstRowLastColumn="0" w:lastRowFirstColumn="0" w:lastRowLastColumn="0"/>
            </w:pPr>
            <w:proofErr w:type="spellStart"/>
            <w:r>
              <w:t>Denormalizes</w:t>
            </w:r>
            <w:proofErr w:type="spellEnd"/>
            <w:r>
              <w:t xml:space="preserve"> per version data points into wide rows</w:t>
            </w:r>
          </w:p>
        </w:tc>
        <w:tc>
          <w:tcPr>
            <w:tcW w:w="2703" w:type="dxa"/>
          </w:tcPr>
          <w:p w14:paraId="5F11D42D" w14:textId="77777777" w:rsidR="00225DE6" w:rsidRDefault="00225DE6" w:rsidP="00B66EEE">
            <w:pPr>
              <w:cnfStyle w:val="000000100000" w:firstRow="0" w:lastRow="0" w:firstColumn="0" w:lastColumn="0" w:oddVBand="0" w:evenVBand="0" w:oddHBand="1" w:evenHBand="0" w:firstRowFirstColumn="0" w:firstRowLastColumn="0" w:lastRowFirstColumn="0" w:lastRowLastColumn="0"/>
            </w:pPr>
            <w:proofErr w:type="spellStart"/>
            <w:r>
              <w:t>AppData</w:t>
            </w:r>
            <w:proofErr w:type="spellEnd"/>
            <w:r>
              <w:t xml:space="preserve">, Version, </w:t>
            </w:r>
          </w:p>
          <w:p w14:paraId="7ABEC3FA" w14:textId="3A732A2B" w:rsidR="00225DE6" w:rsidRDefault="00225DE6" w:rsidP="00B66EEE">
            <w:pPr>
              <w:cnfStyle w:val="000000100000" w:firstRow="0" w:lastRow="0" w:firstColumn="0" w:lastColumn="0" w:oddVBand="0" w:evenVBand="0" w:oddHBand="1" w:evenHBand="0" w:firstRowFirstColumn="0" w:firstRowLastColumn="0" w:lastRowFirstColumn="0" w:lastRowLastColumn="0"/>
            </w:pPr>
            <w:proofErr w:type="spellStart"/>
            <w:r>
              <w:t>code_risks</w:t>
            </w:r>
            <w:proofErr w:type="spellEnd"/>
            <w:r>
              <w:t xml:space="preserve">, </w:t>
            </w:r>
            <w:proofErr w:type="spellStart"/>
            <w:r>
              <w:t>app_committers</w:t>
            </w:r>
            <w:proofErr w:type="spellEnd"/>
            <w:r>
              <w:t>, over and under permission</w:t>
            </w:r>
          </w:p>
        </w:tc>
      </w:tr>
    </w:tbl>
    <w:p w14:paraId="6B83ADD5" w14:textId="561779A8" w:rsidR="00225DE6" w:rsidRDefault="00225DE6" w:rsidP="00BF5FFC"/>
    <w:p w14:paraId="26FAB6ED" w14:textId="5B515C8A" w:rsidR="00BF5FFC" w:rsidRDefault="00BF5FFC" w:rsidP="00BF5FFC">
      <w:pPr>
        <w:pStyle w:val="Heading2"/>
      </w:pPr>
      <w:r>
        <w:t>R1: Category and Permission</w:t>
      </w:r>
      <w:r w:rsidR="00A467B9">
        <w:t xml:space="preserve"> Misuse</w:t>
      </w:r>
    </w:p>
    <w:p w14:paraId="4F4ED2B9" w14:textId="6E6B2C19" w:rsidR="003A70EC" w:rsidRDefault="00323FE4" w:rsidP="00B66EEE">
      <w:r>
        <w:tab/>
        <w:t xml:space="preserve">The first research question attempts to find a correlation between app categories and permission misuse.  </w:t>
      </w:r>
      <w:r w:rsidR="00653D7B">
        <w:t xml:space="preserve">Stowaway </w:t>
      </w:r>
      <w:r>
        <w:t xml:space="preserve">analyzed </w:t>
      </w:r>
      <w:r w:rsidR="00653D7B">
        <w:t>1621 versions of 853 sampled apps</w:t>
      </w:r>
      <w:r>
        <w:t xml:space="preserve"> with static analysis of the </w:t>
      </w:r>
      <w:r w:rsidR="00653D7B">
        <w:t>Android Packages (APK) files.</w:t>
      </w:r>
      <w:r w:rsidR="002F7D19">
        <w:t xml:space="preserve">  </w:t>
      </w:r>
      <w:r>
        <w:t>Since Stowaway is no longer maintained, it would be challenging to examine the remaining 63% of versions retroactively</w:t>
      </w:r>
      <w:sdt>
        <w:sdtPr>
          <w:id w:val="-1412237606"/>
          <w:citation/>
        </w:sdtPr>
        <w:sdtContent>
          <w:r w:rsidR="001338D0">
            <w:fldChar w:fldCharType="begin"/>
          </w:r>
          <w:r w:rsidR="001338D0">
            <w:instrText xml:space="preserve"> CITATION And21 \l 1033 </w:instrText>
          </w:r>
          <w:r w:rsidR="001338D0">
            <w:fldChar w:fldCharType="separate"/>
          </w:r>
          <w:r w:rsidR="001338D0">
            <w:rPr>
              <w:noProof/>
            </w:rPr>
            <w:t xml:space="preserve"> (Chromium, 2021)</w:t>
          </w:r>
          <w:r w:rsidR="001338D0">
            <w:fldChar w:fldCharType="end"/>
          </w:r>
        </w:sdtContent>
      </w:sdt>
      <w:r>
        <w:t xml:space="preserve">.  Instead, </w:t>
      </w:r>
      <w:r w:rsidR="00305876">
        <w:t>answers to this question only consider the most recent per-app scan result.</w:t>
      </w:r>
      <w:r w:rsidR="003A70EC">
        <w:t xml:space="preserve">  Next, a filter retains </w:t>
      </w:r>
      <w:r w:rsidR="003A70EC">
        <w:lastRenderedPageBreak/>
        <w:t xml:space="preserve">only Games, Internet, Office, Multimedia, and System categories (835 of 853 entries).  </w:t>
      </w:r>
      <w:r w:rsidR="001338D0">
        <w:t>A</w:t>
      </w:r>
      <w:r w:rsidR="001200D0">
        <w:t xml:space="preserve">fter removing erroneous and single-valued clusters, the </w:t>
      </w:r>
      <w:r w:rsidR="001338D0">
        <w:t xml:space="preserve">data preparation is complete </w:t>
      </w:r>
      <w:r w:rsidR="001200D0">
        <w:t>(see Figure 1)</w:t>
      </w:r>
      <w:r w:rsidR="003A70EC">
        <w:t>.</w:t>
      </w:r>
    </w:p>
    <w:p w14:paraId="6234FBC4" w14:textId="388155AD" w:rsidR="003A70EC" w:rsidRDefault="001200D0" w:rsidP="001200D0">
      <w:pPr>
        <w:pStyle w:val="Caption"/>
      </w:pPr>
      <w:r>
        <w:t>Figure 1: Categorical Permission Misuses</w:t>
      </w:r>
    </w:p>
    <w:p w14:paraId="5B716846" w14:textId="54C09A20" w:rsidR="003A70EC" w:rsidRDefault="003A70EC" w:rsidP="001200D0">
      <w:pPr>
        <w:jc w:val="center"/>
      </w:pPr>
      <w:r>
        <w:rPr>
          <w:noProof/>
        </w:rPr>
        <w:drawing>
          <wp:inline distT="0" distB="0" distL="0" distR="0" wp14:anchorId="6B15032A" wp14:editId="7D7AB6D5">
            <wp:extent cx="4131127" cy="2414016"/>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0470" cy="2472067"/>
                    </a:xfrm>
                    <a:prstGeom prst="rect">
                      <a:avLst/>
                    </a:prstGeom>
                  </pic:spPr>
                </pic:pic>
              </a:graphicData>
            </a:graphic>
          </wp:inline>
        </w:drawing>
      </w:r>
    </w:p>
    <w:p w14:paraId="5DBDBE2A" w14:textId="7D2F5A18" w:rsidR="006F78FF" w:rsidRDefault="001200D0" w:rsidP="006F78FF">
      <w:r>
        <w:tab/>
        <w:t xml:space="preserve">Using a pivot chart suggests that most nearly between 41 to 52% of apps miss at least one required permission.  Meanwhile, between 17 to 32% have too many permissions.  Internet and Systems are the worst offenders due to frequently missing contacts, wake lock, and audio rights.  These same categories are overprivileged with </w:t>
      </w:r>
      <w:proofErr w:type="spellStart"/>
      <w:r>
        <w:t>wifi</w:t>
      </w:r>
      <w:proofErr w:type="spellEnd"/>
      <w:r w:rsidR="00541A7D">
        <w:t>,</w:t>
      </w:r>
      <w:r>
        <w:t xml:space="preserve"> internet, </w:t>
      </w:r>
      <w:r w:rsidR="00541A7D">
        <w:t xml:space="preserve">and storage </w:t>
      </w:r>
      <w:r>
        <w:t>access.</w:t>
      </w:r>
      <w:r w:rsidR="004F0389">
        <w:t xml:space="preserve">  </w:t>
      </w:r>
    </w:p>
    <w:p w14:paraId="3923E294" w14:textId="249EBE93" w:rsidR="001200D0" w:rsidRDefault="001200D0" w:rsidP="001200D0">
      <w:pPr>
        <w:pStyle w:val="Caption"/>
      </w:pPr>
      <w:r>
        <w:t>Figure 2: Permission Misuse by Category</w:t>
      </w:r>
    </w:p>
    <w:p w14:paraId="490FCE9B" w14:textId="1CA03771" w:rsidR="001200D0" w:rsidRDefault="001200D0" w:rsidP="001200D0">
      <w:pPr>
        <w:jc w:val="center"/>
      </w:pPr>
      <w:r>
        <w:rPr>
          <w:noProof/>
        </w:rPr>
        <w:drawing>
          <wp:inline distT="0" distB="0" distL="0" distR="0" wp14:anchorId="79DD4BAA" wp14:editId="5A37FF8A">
            <wp:extent cx="4000389" cy="271393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5896" cy="2819438"/>
                    </a:xfrm>
                    <a:prstGeom prst="rect">
                      <a:avLst/>
                    </a:prstGeom>
                  </pic:spPr>
                </pic:pic>
              </a:graphicData>
            </a:graphic>
          </wp:inline>
        </w:drawing>
      </w:r>
    </w:p>
    <w:p w14:paraId="0284BA19" w14:textId="737E0CFC" w:rsidR="00072070" w:rsidRDefault="00072070" w:rsidP="00072070">
      <w:pPr>
        <w:pStyle w:val="Heading2"/>
      </w:pPr>
      <w:r>
        <w:lastRenderedPageBreak/>
        <w:t xml:space="preserve">R1.5: Can we make that </w:t>
      </w:r>
      <w:proofErr w:type="gramStart"/>
      <w:r>
        <w:t>conclusion</w:t>
      </w:r>
      <w:proofErr w:type="gramEnd"/>
    </w:p>
    <w:p w14:paraId="1EFC5CF7" w14:textId="73544269" w:rsidR="00072070" w:rsidRDefault="00072070" w:rsidP="00072070">
      <w:pPr>
        <w:ind w:firstLine="720"/>
      </w:pPr>
      <w:r>
        <w:t>However, these are meaningless statistics because not all Android permissions are created equal.  In 2017, Google restructured the permission system to consist of standard and dangerous rights</w:t>
      </w:r>
      <w:sdt>
        <w:sdtPr>
          <w:id w:val="1939398705"/>
          <w:citation/>
        </w:sdtPr>
        <w:sdtContent>
          <w:r>
            <w:fldChar w:fldCharType="begin"/>
          </w:r>
          <w:r>
            <w:instrText xml:space="preserve"> CITATION And211 \l 1033 </w:instrText>
          </w:r>
          <w:r>
            <w:fldChar w:fldCharType="separate"/>
          </w:r>
          <w:r>
            <w:rPr>
              <w:noProof/>
            </w:rPr>
            <w:t xml:space="preserve"> (Android, 2021)</w:t>
          </w:r>
          <w:r>
            <w:fldChar w:fldCharType="end"/>
          </w:r>
        </w:sdtContent>
      </w:sdt>
      <w:r>
        <w:t>.</w:t>
      </w:r>
      <w:r>
        <w:t xml:space="preserve">  Dangerous permissions can compromise the user’s privacy and security expectations.</w:t>
      </w:r>
      <w:r>
        <w:t xml:space="preserve"> </w:t>
      </w:r>
      <w:r>
        <w:t xml:space="preserve"> Meanwhile,</w:t>
      </w:r>
      <w:r>
        <w:t xml:space="preserve"> </w:t>
      </w:r>
      <w:r>
        <w:t>w</w:t>
      </w:r>
      <w:r>
        <w:t xml:space="preserve">hen an application is over permissive with non-dangerous rights, it </w:t>
      </w:r>
      <w:r>
        <w:t xml:space="preserve">creates technical debt, not an increased </w:t>
      </w:r>
      <w:r>
        <w:t>attack surface.</w:t>
      </w:r>
      <w:r>
        <w:t xml:space="preserve"> This Android-specific behavior raises a new question, “what app categories are misusing dangerous permissions?”</w:t>
      </w:r>
    </w:p>
    <w:p w14:paraId="7CE07F5C" w14:textId="0ADDA01E" w:rsidR="00072070" w:rsidRDefault="00072070" w:rsidP="00072070">
      <w:pPr>
        <w:ind w:firstLine="720"/>
      </w:pPr>
      <w:r>
        <w:t xml:space="preserve">Filtering the </w:t>
      </w:r>
      <w:proofErr w:type="spellStart"/>
      <w:r>
        <w:t>OverPermission</w:t>
      </w:r>
      <w:proofErr w:type="spellEnd"/>
      <w:r>
        <w:t xml:space="preserve"> table to the most recent Stowaway results returns 422 violations.  After comparing these permissions against Android’s official list determines that 63 issues exist across 52 apps.  From an initial glance, the System category appears to have the most issues.  </w:t>
      </w:r>
      <w:proofErr w:type="gramStart"/>
      <w:r>
        <w:t>In reality, nearly</w:t>
      </w:r>
      <w:proofErr w:type="gramEnd"/>
      <w:r>
        <w:t xml:space="preserve"> all vulnerable apps only have one additional permission (mean=0.6), which artificially inflates the most categories.</w:t>
      </w:r>
    </w:p>
    <w:p w14:paraId="399D451E" w14:textId="61715F65" w:rsidR="00072070" w:rsidRDefault="00072070" w:rsidP="00072070">
      <w:pPr>
        <w:pStyle w:val="Caption"/>
      </w:pPr>
      <w:r>
        <w:t>Figure 3: Finding Dangerous Permissions</w:t>
      </w:r>
    </w:p>
    <w:tbl>
      <w:tblPr>
        <w:tblStyle w:val="TableGrid"/>
        <w:tblW w:w="9559" w:type="dxa"/>
        <w:tblLook w:val="04A0" w:firstRow="1" w:lastRow="0" w:firstColumn="1" w:lastColumn="0" w:noHBand="0" w:noVBand="1"/>
      </w:tblPr>
      <w:tblGrid>
        <w:gridCol w:w="4177"/>
        <w:gridCol w:w="5382"/>
      </w:tblGrid>
      <w:tr w:rsidR="00072070" w14:paraId="36CE1ECE" w14:textId="77777777" w:rsidTr="00072070">
        <w:trPr>
          <w:trHeight w:val="5379"/>
        </w:trPr>
        <w:tc>
          <w:tcPr>
            <w:tcW w:w="4177" w:type="dxa"/>
          </w:tcPr>
          <w:p w14:paraId="001B0297" w14:textId="1D0131B6" w:rsidR="00072070" w:rsidRDefault="00072070" w:rsidP="00072070">
            <w:r>
              <w:rPr>
                <w:noProof/>
              </w:rPr>
              <w:drawing>
                <wp:inline distT="0" distB="0" distL="0" distR="0" wp14:anchorId="51DCE6BD" wp14:editId="26D7258A">
                  <wp:extent cx="2316999" cy="254569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2217" cy="2573397"/>
                          </a:xfrm>
                          <a:prstGeom prst="rect">
                            <a:avLst/>
                          </a:prstGeom>
                        </pic:spPr>
                      </pic:pic>
                    </a:graphicData>
                  </a:graphic>
                </wp:inline>
              </w:drawing>
            </w:r>
          </w:p>
        </w:tc>
        <w:tc>
          <w:tcPr>
            <w:tcW w:w="5382" w:type="dxa"/>
          </w:tcPr>
          <w:p w14:paraId="273EFF1F" w14:textId="45879FA3" w:rsidR="00072070" w:rsidRDefault="00072070" w:rsidP="00072070">
            <w:r>
              <w:rPr>
                <w:noProof/>
              </w:rPr>
              <w:drawing>
                <wp:inline distT="0" distB="0" distL="0" distR="0" wp14:anchorId="7F0404A8" wp14:editId="4F71DC6F">
                  <wp:extent cx="3205778" cy="165323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4752" cy="1683649"/>
                          </a:xfrm>
                          <a:prstGeom prst="rect">
                            <a:avLst/>
                          </a:prstGeom>
                        </pic:spPr>
                      </pic:pic>
                    </a:graphicData>
                  </a:graphic>
                </wp:inline>
              </w:drawing>
            </w:r>
          </w:p>
        </w:tc>
      </w:tr>
    </w:tbl>
    <w:p w14:paraId="13C97F03" w14:textId="77777777" w:rsidR="00072070" w:rsidRPr="00072070" w:rsidRDefault="00072070" w:rsidP="00072070">
      <w:pPr>
        <w:ind w:firstLine="720"/>
        <w:jc w:val="center"/>
      </w:pPr>
    </w:p>
    <w:p w14:paraId="1DF41821" w14:textId="13E3292C" w:rsidR="006F78FF" w:rsidRDefault="006F78FF" w:rsidP="006F78FF">
      <w:pPr>
        <w:pStyle w:val="Heading2"/>
        <w:rPr>
          <w:b w:val="0"/>
          <w:bCs/>
        </w:rPr>
      </w:pPr>
      <w:r>
        <w:lastRenderedPageBreak/>
        <w:t>R2: Security and Quality Metrics</w:t>
      </w:r>
    </w:p>
    <w:p w14:paraId="0CAF3FC0" w14:textId="06768DF7" w:rsidR="006F78FF" w:rsidRDefault="001338D0" w:rsidP="006F78FF">
      <w:r>
        <w:tab/>
        <w:t xml:space="preserve">The second research question seeks a correlation between the </w:t>
      </w:r>
      <w:proofErr w:type="spellStart"/>
      <w:r>
        <w:t>Androrisk</w:t>
      </w:r>
      <w:proofErr w:type="spellEnd"/>
      <w:r>
        <w:t xml:space="preserve"> and Sonar results.</w:t>
      </w:r>
      <w:r w:rsidR="00455BA0">
        <w:t xml:space="preserve">  </w:t>
      </w:r>
      <w:proofErr w:type="spellStart"/>
      <w:r w:rsidR="00455BA0">
        <w:t>Alenezi</w:t>
      </w:r>
      <w:proofErr w:type="spellEnd"/>
      <w:r w:rsidR="00455BA0">
        <w:t xml:space="preserve"> &amp; </w:t>
      </w:r>
      <w:proofErr w:type="spellStart"/>
      <w:r w:rsidR="00455BA0">
        <w:t>Almomani</w:t>
      </w:r>
      <w:proofErr w:type="spellEnd"/>
      <w:r w:rsidR="00455BA0">
        <w:t xml:space="preserve"> (2018) address a similar problem using a random forest classifier.  That work first collects twenty-one code metrics such as class complexity, duplicate blocks, and total lines of code.  They combine these features with the </w:t>
      </w:r>
      <w:proofErr w:type="spellStart"/>
      <w:r w:rsidR="00455BA0">
        <w:t>Androrisk</w:t>
      </w:r>
      <w:proofErr w:type="spellEnd"/>
      <w:r w:rsidR="00455BA0">
        <w:t xml:space="preserve"> security score to empirically show that poorly documented complex code contains more security issues.</w:t>
      </w:r>
    </w:p>
    <w:p w14:paraId="2AE062E4" w14:textId="14A029E7" w:rsidR="00616CAA" w:rsidRDefault="00616CAA" w:rsidP="00616CAA">
      <w:pPr>
        <w:pStyle w:val="Caption"/>
      </w:pPr>
      <w:r>
        <w:t xml:space="preserve">Figure </w:t>
      </w:r>
      <w:r>
        <w:t>3</w:t>
      </w:r>
      <w:r>
        <w:t>: Training the Random Forest</w:t>
      </w:r>
    </w:p>
    <w:p w14:paraId="0D30F980" w14:textId="53212194" w:rsidR="00616CAA" w:rsidRDefault="00616CAA" w:rsidP="00616CAA">
      <w:pPr>
        <w:jc w:val="center"/>
      </w:pPr>
      <w:r>
        <w:rPr>
          <w:noProof/>
        </w:rPr>
        <w:drawing>
          <wp:inline distT="0" distB="0" distL="0" distR="0" wp14:anchorId="64712DC7" wp14:editId="1218745C">
            <wp:extent cx="4276725" cy="41437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5108" cy="4268156"/>
                    </a:xfrm>
                    <a:prstGeom prst="rect">
                      <a:avLst/>
                    </a:prstGeom>
                  </pic:spPr>
                </pic:pic>
              </a:graphicData>
            </a:graphic>
          </wp:inline>
        </w:drawing>
      </w:r>
    </w:p>
    <w:p w14:paraId="6BB32ED9" w14:textId="064F9E9E" w:rsidR="00A95E8D" w:rsidRDefault="00A95E8D" w:rsidP="00A95E8D">
      <w:r>
        <w:tab/>
        <w:t xml:space="preserve">Analogously, exporting the </w:t>
      </w:r>
      <w:proofErr w:type="spellStart"/>
      <w:r>
        <w:t>code_risks</w:t>
      </w:r>
      <w:proofErr w:type="spellEnd"/>
      <w:r>
        <w:t xml:space="preserve"> view into Comma Separated Value (CSV) file allows Sci-Kit Learn to process the data.  This process began with removing identifier columns and scoping the dataset to twelve code metrics for 753 apps.  A binary classifier is </w:t>
      </w:r>
      <w:r w:rsidR="00B10277">
        <w:t xml:space="preserve">ideal </w:t>
      </w:r>
      <w:r>
        <w:t>for the score distribution (</w:t>
      </w:r>
      <w:r w:rsidRPr="00A95E8D">
        <w:rPr>
          <w:rFonts w:ascii="Courier New" w:hAnsi="Courier New" w:cs="Courier New"/>
          <w:sz w:val="20"/>
          <w:szCs w:val="20"/>
        </w:rPr>
        <w:t xml:space="preserve">label = score &gt; </w:t>
      </w:r>
      <w:proofErr w:type="gramStart"/>
      <w:r w:rsidRPr="00A95E8D">
        <w:rPr>
          <w:rFonts w:ascii="Courier New" w:hAnsi="Courier New" w:cs="Courier New"/>
          <w:sz w:val="20"/>
          <w:szCs w:val="20"/>
        </w:rPr>
        <w:t>30</w:t>
      </w:r>
      <w:r>
        <w:t>)</w:t>
      </w:r>
      <w:r w:rsidR="00616CAA">
        <w:t>(</w:t>
      </w:r>
      <w:proofErr w:type="gramEnd"/>
      <w:r w:rsidR="00616CAA">
        <w:t>see Figure 4)</w:t>
      </w:r>
      <w:r>
        <w:t xml:space="preserve">.  Next, training a random forest binary </w:t>
      </w:r>
      <w:r>
        <w:lastRenderedPageBreak/>
        <w:t>classifier used 65% of the records.</w:t>
      </w:r>
      <w:r w:rsidR="00B10277">
        <w:t xml:space="preserve">   The trained model is 68% accurate with 90% precision and recall metrics</w:t>
      </w:r>
      <w:r w:rsidR="00616CAA">
        <w:t xml:space="preserve"> (see Figure 3)</w:t>
      </w:r>
      <w:r w:rsidR="00B10277">
        <w:t xml:space="preserve">.  While there is room for improvement, these initial results suggest it is possible to predict </w:t>
      </w:r>
      <w:proofErr w:type="spellStart"/>
      <w:r w:rsidR="00B10277">
        <w:t>Androrisk</w:t>
      </w:r>
      <w:proofErr w:type="spellEnd"/>
      <w:r w:rsidR="00B10277">
        <w:t xml:space="preserve"> scores from code complexity.  This characteristic infers that a correlation between the two systems must exist.</w:t>
      </w:r>
    </w:p>
    <w:p w14:paraId="39121C35" w14:textId="009A6009" w:rsidR="00616CAA" w:rsidRDefault="00616CAA" w:rsidP="00616CAA">
      <w:pPr>
        <w:pStyle w:val="Caption"/>
      </w:pPr>
      <w:r>
        <w:t xml:space="preserve">Figure </w:t>
      </w:r>
      <w:r>
        <w:t>4</w:t>
      </w:r>
      <w:r>
        <w:t>: Fuzz Score Distribution</w:t>
      </w:r>
    </w:p>
    <w:p w14:paraId="55676705" w14:textId="4F34A757" w:rsidR="00B10277" w:rsidRDefault="00616CAA" w:rsidP="00616CAA">
      <w:pPr>
        <w:jc w:val="center"/>
      </w:pPr>
      <w:r>
        <w:rPr>
          <w:noProof/>
        </w:rPr>
        <w:drawing>
          <wp:inline distT="0" distB="0" distL="0" distR="0" wp14:anchorId="19A9E522" wp14:editId="25C81A80">
            <wp:extent cx="3584684" cy="2135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6443" cy="2172672"/>
                    </a:xfrm>
                    <a:prstGeom prst="rect">
                      <a:avLst/>
                    </a:prstGeom>
                  </pic:spPr>
                </pic:pic>
              </a:graphicData>
            </a:graphic>
          </wp:inline>
        </w:drawing>
      </w:r>
    </w:p>
    <w:p w14:paraId="24EFD77A" w14:textId="32049E1B" w:rsidR="00541A16" w:rsidRDefault="00541A16" w:rsidP="00541A16">
      <w:pPr>
        <w:pStyle w:val="Heading2"/>
      </w:pPr>
      <w:r>
        <w:t xml:space="preserve">R3:  Breadth of Committers and </w:t>
      </w:r>
      <w:r w:rsidR="000A00B1">
        <w:t xml:space="preserve">Permission </w:t>
      </w:r>
      <w:r>
        <w:t>Misuse</w:t>
      </w:r>
    </w:p>
    <w:p w14:paraId="44FF6674" w14:textId="06CFC771" w:rsidR="000F2937" w:rsidRDefault="000F2937" w:rsidP="00616CAA">
      <w:r>
        <w:tab/>
        <w:t xml:space="preserve">The third research question seeks to identify a correlation between the number of committers and the likelihood of permission misuse.  An experiment began with exporting a CSV file containing the </w:t>
      </w:r>
      <w:proofErr w:type="spellStart"/>
      <w:r>
        <w:t>appId</w:t>
      </w:r>
      <w:proofErr w:type="spellEnd"/>
      <w:r>
        <w:t>, team size, number of commits, and total excessive permissions (see Figure 5).  The correlation was not detected using several linear regression algorithms (e.g., SGD, Poisson, and Perceptron).</w:t>
      </w:r>
      <w:r w:rsidR="00092995">
        <w:t xml:space="preserve">  Perceptron has the best performance (50% accuracy) but does not beat a lucky coin.</w:t>
      </w:r>
    </w:p>
    <w:p w14:paraId="7632420E" w14:textId="66A8F76F" w:rsidR="00616CAA" w:rsidRDefault="000F2937" w:rsidP="000F2937">
      <w:pPr>
        <w:ind w:firstLine="720"/>
      </w:pPr>
      <w:r>
        <w:t>After the qualitative methods failed, a qualitative exploration took place.  There appear to be multiple distinct use-cases spanning everything from solo teams, aggressive committers, and aggregate build accounts.  Future research could collect more data and cluster the developer’s type.  Then the research question needs can ask which types of accounts introduce the most significant security risk.</w:t>
      </w:r>
    </w:p>
    <w:p w14:paraId="51E0952E" w14:textId="78D81F2C" w:rsidR="000F2937" w:rsidRDefault="000F2937" w:rsidP="00811480">
      <w:pPr>
        <w:pStyle w:val="Caption"/>
      </w:pPr>
      <w:r>
        <w:lastRenderedPageBreak/>
        <w:t>Figure 5: Linear Regression Model</w:t>
      </w:r>
      <w:r>
        <w:rPr>
          <w:noProof/>
        </w:rPr>
        <w:drawing>
          <wp:inline distT="0" distB="0" distL="0" distR="0" wp14:anchorId="70A8C8D3" wp14:editId="2A1B6AAC">
            <wp:extent cx="4445876" cy="31268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0141" cy="3136871"/>
                    </a:xfrm>
                    <a:prstGeom prst="rect">
                      <a:avLst/>
                    </a:prstGeom>
                  </pic:spPr>
                </pic:pic>
              </a:graphicData>
            </a:graphic>
          </wp:inline>
        </w:drawing>
      </w:r>
    </w:p>
    <w:p w14:paraId="1630E142" w14:textId="70C5BB03" w:rsidR="00072070" w:rsidRDefault="004B5509" w:rsidP="00072070">
      <w:pPr>
        <w:pStyle w:val="Heading1"/>
      </w:pPr>
      <w:r>
        <w:t>Conclusions</w:t>
      </w:r>
    </w:p>
    <w:p w14:paraId="6571047C" w14:textId="254FC3D1" w:rsidR="004B5509" w:rsidRDefault="004B5509" w:rsidP="00811480">
      <w:pPr>
        <w:ind w:firstLine="720"/>
      </w:pPr>
      <w:r>
        <w:t>There was sufficient information within the database to answer the three questions.</w:t>
      </w:r>
      <w:r>
        <w:t xml:space="preserve"> </w:t>
      </w:r>
      <w:proofErr w:type="spellStart"/>
      <w:r w:rsidR="00811480">
        <w:t>Krutz</w:t>
      </w:r>
      <w:proofErr w:type="spellEnd"/>
      <w:r w:rsidR="00811480">
        <w:t xml:space="preserve"> et al. (2015) built a useful data set for academic lesson plans.  Unfortunately, it is becoming “bit-rotten” and failing to keep pace with Android development.  These cracks are evident with the legacy permission metadata, deprecated tools, insufficient training data, and missing code metrics.</w:t>
      </w:r>
    </w:p>
    <w:tbl>
      <w:tblPr>
        <w:tblStyle w:val="GridTable4"/>
        <w:tblW w:w="0" w:type="auto"/>
        <w:tblLook w:val="04A0" w:firstRow="1" w:lastRow="0" w:firstColumn="1" w:lastColumn="0" w:noHBand="0" w:noVBand="1"/>
      </w:tblPr>
      <w:tblGrid>
        <w:gridCol w:w="4675"/>
        <w:gridCol w:w="4675"/>
      </w:tblGrid>
      <w:tr w:rsidR="004B5509" w14:paraId="1FA831EB" w14:textId="77777777" w:rsidTr="00725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7872D3" w14:textId="1FC77E23" w:rsidR="004B5509" w:rsidRDefault="004B5509" w:rsidP="004B5509">
            <w:pPr>
              <w:jc w:val="center"/>
            </w:pPr>
            <w:r>
              <w:t>Question</w:t>
            </w:r>
          </w:p>
        </w:tc>
        <w:tc>
          <w:tcPr>
            <w:tcW w:w="4675" w:type="dxa"/>
          </w:tcPr>
          <w:p w14:paraId="55D9CD5C" w14:textId="73EA37D7" w:rsidR="004B5509" w:rsidRDefault="004B5509" w:rsidP="004B5509">
            <w:pPr>
              <w:jc w:val="center"/>
              <w:cnfStyle w:val="100000000000" w:firstRow="1" w:lastRow="0" w:firstColumn="0" w:lastColumn="0" w:oddVBand="0" w:evenVBand="0" w:oddHBand="0" w:evenHBand="0" w:firstRowFirstColumn="0" w:firstRowLastColumn="0" w:lastRowFirstColumn="0" w:lastRowLastColumn="0"/>
            </w:pPr>
            <w:r>
              <w:t>Answer</w:t>
            </w:r>
          </w:p>
        </w:tc>
      </w:tr>
      <w:tr w:rsidR="004B5509" w14:paraId="08B99822" w14:textId="77777777" w:rsidTr="0072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57C0BF" w14:textId="10946A6D" w:rsidR="004B5509" w:rsidRPr="00725728" w:rsidRDefault="004B5509" w:rsidP="00072070">
            <w:pPr>
              <w:rPr>
                <w:b w:val="0"/>
                <w:bCs w:val="0"/>
              </w:rPr>
            </w:pPr>
            <w:r w:rsidRPr="00725728">
              <w:rPr>
                <w:b w:val="0"/>
                <w:bCs w:val="0"/>
              </w:rPr>
              <w:t>R1: Does a correlation exist between app category and misused permissions</w:t>
            </w:r>
          </w:p>
        </w:tc>
        <w:tc>
          <w:tcPr>
            <w:tcW w:w="4675" w:type="dxa"/>
          </w:tcPr>
          <w:p w14:paraId="238A3901" w14:textId="24B97F4E" w:rsidR="004B5509" w:rsidRDefault="004B5509" w:rsidP="00072070">
            <w:pPr>
              <w:cnfStyle w:val="000000100000" w:firstRow="0" w:lastRow="0" w:firstColumn="0" w:lastColumn="0" w:oddVBand="0" w:evenVBand="0" w:oddHBand="1" w:evenHBand="0" w:firstRowFirstColumn="0" w:firstRowLastColumn="0" w:lastRowFirstColumn="0" w:lastRowLastColumn="0"/>
            </w:pPr>
            <w:r>
              <w:t>Yes, there is a slight skew in the data toward Internet and System categories.</w:t>
            </w:r>
            <w:r w:rsidR="00811480">
              <w:br/>
            </w:r>
            <w:r w:rsidR="00811480">
              <w:br/>
              <w:t xml:space="preserve">However, scoping this analysis to only dangerous permissions </w:t>
            </w:r>
            <w:proofErr w:type="gramStart"/>
            <w:r w:rsidR="00811480">
              <w:t>disproves</w:t>
            </w:r>
            <w:proofErr w:type="gramEnd"/>
            <w:r w:rsidR="00811480">
              <w:t xml:space="preserve"> that position.</w:t>
            </w:r>
          </w:p>
        </w:tc>
      </w:tr>
      <w:tr w:rsidR="004B5509" w14:paraId="77A7ADF8" w14:textId="77777777" w:rsidTr="00725728">
        <w:tc>
          <w:tcPr>
            <w:cnfStyle w:val="001000000000" w:firstRow="0" w:lastRow="0" w:firstColumn="1" w:lastColumn="0" w:oddVBand="0" w:evenVBand="0" w:oddHBand="0" w:evenHBand="0" w:firstRowFirstColumn="0" w:firstRowLastColumn="0" w:lastRowFirstColumn="0" w:lastRowLastColumn="0"/>
            <w:tcW w:w="4675" w:type="dxa"/>
          </w:tcPr>
          <w:p w14:paraId="2E9E874F" w14:textId="689BAD97" w:rsidR="004B5509" w:rsidRPr="00725728" w:rsidRDefault="00811480" w:rsidP="00072070">
            <w:pPr>
              <w:rPr>
                <w:b w:val="0"/>
                <w:bCs w:val="0"/>
              </w:rPr>
            </w:pPr>
            <w:r>
              <w:rPr>
                <w:b w:val="0"/>
                <w:bCs w:val="0"/>
              </w:rPr>
              <w:t>R2: Does a correlation exist between code quality and security risk</w:t>
            </w:r>
          </w:p>
        </w:tc>
        <w:tc>
          <w:tcPr>
            <w:tcW w:w="4675" w:type="dxa"/>
          </w:tcPr>
          <w:p w14:paraId="12B9A97C" w14:textId="130BA86E" w:rsidR="004B5509" w:rsidRDefault="00811480" w:rsidP="00072070">
            <w:pPr>
              <w:cnfStyle w:val="000000000000" w:firstRow="0" w:lastRow="0" w:firstColumn="0" w:lastColumn="0" w:oddVBand="0" w:evenVBand="0" w:oddHBand="0" w:evenHBand="0" w:firstRowFirstColumn="0" w:firstRowLastColumn="0" w:lastRowFirstColumn="0" w:lastRowLastColumn="0"/>
            </w:pPr>
            <w:r>
              <w:t>Yes, defects typically reside in poorly documented complex software.</w:t>
            </w:r>
          </w:p>
        </w:tc>
      </w:tr>
      <w:tr w:rsidR="00811480" w14:paraId="53150FCD" w14:textId="77777777" w:rsidTr="0072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A5473E" w14:textId="24C0C0ED" w:rsidR="00811480" w:rsidRDefault="00811480" w:rsidP="00072070">
            <w:pPr>
              <w:rPr>
                <w:b w:val="0"/>
                <w:bCs w:val="0"/>
              </w:rPr>
            </w:pPr>
            <w:r>
              <w:rPr>
                <w:b w:val="0"/>
                <w:bCs w:val="0"/>
              </w:rPr>
              <w:t>R3: Does a correlation exist between the number of committers and permission misuse</w:t>
            </w:r>
          </w:p>
        </w:tc>
        <w:tc>
          <w:tcPr>
            <w:tcW w:w="4675" w:type="dxa"/>
          </w:tcPr>
          <w:p w14:paraId="62AAF20F" w14:textId="49CD9F92" w:rsidR="00811480" w:rsidRDefault="00811480" w:rsidP="00072070">
            <w:pPr>
              <w:cnfStyle w:val="000000100000" w:firstRow="0" w:lastRow="0" w:firstColumn="0" w:lastColumn="0" w:oddVBand="0" w:evenVBand="0" w:oddHBand="1" w:evenHBand="0" w:firstRowFirstColumn="0" w:firstRowLastColumn="0" w:lastRowFirstColumn="0" w:lastRowLastColumn="0"/>
            </w:pPr>
            <w:r>
              <w:t xml:space="preserve">Inconclusive, the most accurate model was 50% accurate.  </w:t>
            </w:r>
            <w:r>
              <w:br/>
            </w:r>
            <w:r>
              <w:br/>
              <w:t>There need to be a further investigation of different committer features and behaviors</w:t>
            </w:r>
          </w:p>
        </w:tc>
      </w:tr>
    </w:tbl>
    <w:p w14:paraId="4734C270" w14:textId="0017F7E8" w:rsidR="004B5509" w:rsidRDefault="00092995">
      <w:r>
        <w:tab/>
      </w:r>
      <w:r w:rsidR="004B5509">
        <w:br w:type="page"/>
      </w:r>
    </w:p>
    <w:sdt>
      <w:sdtPr>
        <w:id w:val="-1388486673"/>
        <w:docPartObj>
          <w:docPartGallery w:val="Bibliographies"/>
          <w:docPartUnique/>
        </w:docPartObj>
      </w:sdtPr>
      <w:sdtEndPr>
        <w:rPr>
          <w:b w:val="0"/>
        </w:rPr>
      </w:sdtEndPr>
      <w:sdtContent>
        <w:p w14:paraId="00488F4F" w14:textId="158CD39E" w:rsidR="004B5509" w:rsidRPr="004B5509" w:rsidRDefault="004B5509">
          <w:pPr>
            <w:pStyle w:val="Heading1"/>
            <w:rPr>
              <w:b w:val="0"/>
              <w:bCs/>
            </w:rPr>
          </w:pPr>
          <w:r w:rsidRPr="004B5509">
            <w:rPr>
              <w:b w:val="0"/>
              <w:bCs/>
            </w:rPr>
            <w:t>References</w:t>
          </w:r>
        </w:p>
        <w:sdt>
          <w:sdtPr>
            <w:id w:val="-573587230"/>
            <w:bibliography/>
          </w:sdtPr>
          <w:sdtContent>
            <w:p w14:paraId="22689A08" w14:textId="4EE8ED84" w:rsidR="004B5509" w:rsidRDefault="004B5509" w:rsidP="004B5509">
              <w:pPr>
                <w:pStyle w:val="Bibliography"/>
                <w:ind w:left="720" w:hanging="720"/>
                <w:rPr>
                  <w:noProof/>
                </w:rPr>
              </w:pPr>
              <w:r>
                <w:fldChar w:fldCharType="begin"/>
              </w:r>
              <w:r>
                <w:instrText xml:space="preserve"> BIBLIOGRAPHY </w:instrText>
              </w:r>
              <w:r>
                <w:fldChar w:fldCharType="separate"/>
              </w:r>
              <w:r>
                <w:rPr>
                  <w:noProof/>
                </w:rPr>
                <w:t xml:space="preserve">Alenezi, M., &amp; Almomani, I. (2018). An empirical analysis of static code metrics for predicting risk scores in Android applications. </w:t>
              </w:r>
              <w:r>
                <w:rPr>
                  <w:i/>
                  <w:iCs/>
                  <w:noProof/>
                </w:rPr>
                <w:t>International Symposium on Data Mining Application</w:t>
              </w:r>
              <w:r>
                <w:rPr>
                  <w:noProof/>
                </w:rPr>
                <w:t xml:space="preserve"> (pp. 84-94). Springer International. doi:10.1007/978-3-319-78753-4_8</w:t>
              </w:r>
            </w:p>
            <w:p w14:paraId="21E9F575" w14:textId="77777777" w:rsidR="004B5509" w:rsidRDefault="004B5509" w:rsidP="004B5509">
              <w:pPr>
                <w:pStyle w:val="Bibliography"/>
                <w:ind w:left="720" w:hanging="720"/>
                <w:rPr>
                  <w:noProof/>
                </w:rPr>
              </w:pPr>
              <w:r>
                <w:rPr>
                  <w:noProof/>
                </w:rPr>
                <w:t xml:space="preserve">Android. (2021, March 7). </w:t>
              </w:r>
              <w:r>
                <w:rPr>
                  <w:i/>
                  <w:iCs/>
                  <w:noProof/>
                </w:rPr>
                <w:t>Requesting Permissions</w:t>
              </w:r>
              <w:r>
                <w:rPr>
                  <w:noProof/>
                </w:rPr>
                <w:t>. Retrieved from Android Developer: https://developer.android.com/training/permissions/requesting#normal-dangerous</w:t>
              </w:r>
            </w:p>
            <w:p w14:paraId="277A4719" w14:textId="77777777" w:rsidR="004B5509" w:rsidRDefault="004B5509" w:rsidP="004B5509">
              <w:pPr>
                <w:pStyle w:val="Bibliography"/>
                <w:ind w:left="720" w:hanging="720"/>
                <w:rPr>
                  <w:noProof/>
                </w:rPr>
              </w:pPr>
              <w:r>
                <w:rPr>
                  <w:noProof/>
                </w:rPr>
                <w:t xml:space="preserve">Chromium. (2021, March 7). </w:t>
              </w:r>
              <w:r>
                <w:rPr>
                  <w:i/>
                  <w:iCs/>
                  <w:noProof/>
                </w:rPr>
                <w:t>Stowaway</w:t>
              </w:r>
              <w:r>
                <w:rPr>
                  <w:noProof/>
                </w:rPr>
                <w:t>. Retrieved from Android Permissions: http://www.android-permissions.org/</w:t>
              </w:r>
            </w:p>
            <w:p w14:paraId="19064966" w14:textId="0D64E84F" w:rsidR="004B5509" w:rsidRDefault="004B5509" w:rsidP="004B5509">
              <w:pPr>
                <w:pStyle w:val="Bibliography"/>
                <w:ind w:left="720" w:hanging="720"/>
                <w:rPr>
                  <w:noProof/>
                </w:rPr>
              </w:pPr>
              <w:r>
                <w:rPr>
                  <w:noProof/>
                </w:rPr>
                <w:t xml:space="preserve">F-Droid. (2021, March 7). </w:t>
              </w:r>
              <w:r>
                <w:rPr>
                  <w:i/>
                  <w:iCs/>
                  <w:noProof/>
                </w:rPr>
                <w:t>What is F-Droid</w:t>
              </w:r>
              <w:r>
                <w:rPr>
                  <w:noProof/>
                </w:rPr>
                <w:t>? Retrieved from F-Droid Organization: https://f-droid.org/en/about/</w:t>
              </w:r>
            </w:p>
            <w:p w14:paraId="213A9431" w14:textId="77777777" w:rsidR="004B5509" w:rsidRDefault="004B5509" w:rsidP="004B5509">
              <w:pPr>
                <w:pStyle w:val="Bibliography"/>
                <w:ind w:left="720" w:hanging="720"/>
                <w:rPr>
                  <w:noProof/>
                </w:rPr>
              </w:pPr>
              <w:r>
                <w:rPr>
                  <w:noProof/>
                </w:rPr>
                <w:t xml:space="preserve">Krutz, D., Mirakhorli, M., Malachowsky, A., Ruiz, a., Peterson, J., Filipski, A., &amp; Smith, J. (2015). A dataset of open-source Android applications. </w:t>
              </w:r>
              <w:r>
                <w:rPr>
                  <w:i/>
                  <w:iCs/>
                  <w:noProof/>
                </w:rPr>
                <w:t>12th Working Conference on Mining Software Repositories</w:t>
              </w:r>
              <w:r>
                <w:rPr>
                  <w:noProof/>
                </w:rPr>
                <w:t xml:space="preserve"> (pp. 522-525). IEEE Press. doi:10.5555/2820518.2820603</w:t>
              </w:r>
            </w:p>
            <w:p w14:paraId="5F53CFE0" w14:textId="3371B4B8" w:rsidR="004B5509" w:rsidRDefault="004B5509" w:rsidP="004B5509">
              <w:pPr>
                <w:pStyle w:val="Bibliography"/>
                <w:ind w:left="720" w:hanging="720"/>
                <w:rPr>
                  <w:noProof/>
                </w:rPr>
              </w:pPr>
              <w:r>
                <w:rPr>
                  <w:noProof/>
                </w:rPr>
                <w:t xml:space="preserve">Statista. (2021, March 7). </w:t>
              </w:r>
              <w:r>
                <w:rPr>
                  <w:i/>
                  <w:iCs/>
                  <w:noProof/>
                </w:rPr>
                <w:t>The number of available applications in the Google play store</w:t>
              </w:r>
              <w:r>
                <w:rPr>
                  <w:noProof/>
                </w:rPr>
                <w:t>. Retrieved from Statista: https://www.statista.com/statistics/266210/number-of-available-applications-in-the-google-play-store/</w:t>
              </w:r>
            </w:p>
            <w:p w14:paraId="7AAE6A84" w14:textId="72A7419B" w:rsidR="004B5509" w:rsidRDefault="004B5509" w:rsidP="004B5509">
              <w:r>
                <w:rPr>
                  <w:b/>
                  <w:bCs/>
                  <w:noProof/>
                </w:rPr>
                <w:fldChar w:fldCharType="end"/>
              </w:r>
            </w:p>
          </w:sdtContent>
        </w:sdt>
      </w:sdtContent>
    </w:sdt>
    <w:p w14:paraId="2D4F0B70" w14:textId="6F19ADFD" w:rsidR="00092995" w:rsidRPr="00072070" w:rsidRDefault="00092995" w:rsidP="00072070">
      <w:r>
        <w:tab/>
      </w:r>
    </w:p>
    <w:sectPr w:rsidR="00092995" w:rsidRPr="00072070" w:rsidSect="00877007">
      <w:head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BE617" w14:textId="77777777" w:rsidR="00F971BD" w:rsidRDefault="00F971BD" w:rsidP="0082223F">
      <w:pPr>
        <w:spacing w:line="240" w:lineRule="auto"/>
      </w:pPr>
      <w:r>
        <w:separator/>
      </w:r>
    </w:p>
  </w:endnote>
  <w:endnote w:type="continuationSeparator" w:id="0">
    <w:p w14:paraId="3F96DB14" w14:textId="77777777" w:rsidR="00F971BD" w:rsidRDefault="00F971B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B0ECB" w14:textId="77777777" w:rsidR="00F971BD" w:rsidRDefault="00F971BD" w:rsidP="0082223F">
      <w:pPr>
        <w:spacing w:line="240" w:lineRule="auto"/>
      </w:pPr>
      <w:r>
        <w:separator/>
      </w:r>
    </w:p>
  </w:footnote>
  <w:footnote w:type="continuationSeparator" w:id="0">
    <w:p w14:paraId="022CB96E" w14:textId="77777777" w:rsidR="00F971BD" w:rsidRDefault="00F971B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446906"/>
    <w:multiLevelType w:val="hybridMultilevel"/>
    <w:tmpl w:val="0C1C0D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16407"/>
    <w:rsid w:val="00036708"/>
    <w:rsid w:val="00036F58"/>
    <w:rsid w:val="00072070"/>
    <w:rsid w:val="00081931"/>
    <w:rsid w:val="00092995"/>
    <w:rsid w:val="000A00B1"/>
    <w:rsid w:val="000F2937"/>
    <w:rsid w:val="001200D0"/>
    <w:rsid w:val="001338D0"/>
    <w:rsid w:val="00183597"/>
    <w:rsid w:val="00191F72"/>
    <w:rsid w:val="001B27C4"/>
    <w:rsid w:val="00225DE6"/>
    <w:rsid w:val="002516A9"/>
    <w:rsid w:val="00266179"/>
    <w:rsid w:val="002806B7"/>
    <w:rsid w:val="002F7D19"/>
    <w:rsid w:val="00305876"/>
    <w:rsid w:val="00323FE4"/>
    <w:rsid w:val="003A70EC"/>
    <w:rsid w:val="003F4714"/>
    <w:rsid w:val="00401D65"/>
    <w:rsid w:val="004223E8"/>
    <w:rsid w:val="00424108"/>
    <w:rsid w:val="00455BA0"/>
    <w:rsid w:val="004A784B"/>
    <w:rsid w:val="004B5509"/>
    <w:rsid w:val="004D0C27"/>
    <w:rsid w:val="004D4019"/>
    <w:rsid w:val="004E4B58"/>
    <w:rsid w:val="004F0389"/>
    <w:rsid w:val="00514E27"/>
    <w:rsid w:val="00541A16"/>
    <w:rsid w:val="00541A7D"/>
    <w:rsid w:val="005B4FD0"/>
    <w:rsid w:val="005B7079"/>
    <w:rsid w:val="005C39BA"/>
    <w:rsid w:val="00616CAA"/>
    <w:rsid w:val="00653D7B"/>
    <w:rsid w:val="006B782D"/>
    <w:rsid w:val="006D793E"/>
    <w:rsid w:val="006F78FF"/>
    <w:rsid w:val="00725728"/>
    <w:rsid w:val="0073677D"/>
    <w:rsid w:val="0077212B"/>
    <w:rsid w:val="0080397A"/>
    <w:rsid w:val="00811480"/>
    <w:rsid w:val="0082223F"/>
    <w:rsid w:val="008410F4"/>
    <w:rsid w:val="00877007"/>
    <w:rsid w:val="008B5129"/>
    <w:rsid w:val="008D2E4D"/>
    <w:rsid w:val="009465BA"/>
    <w:rsid w:val="009A757D"/>
    <w:rsid w:val="00A467B9"/>
    <w:rsid w:val="00A759A2"/>
    <w:rsid w:val="00A95E8D"/>
    <w:rsid w:val="00B10277"/>
    <w:rsid w:val="00B13ADF"/>
    <w:rsid w:val="00B66EEE"/>
    <w:rsid w:val="00B754B2"/>
    <w:rsid w:val="00B83595"/>
    <w:rsid w:val="00BA2337"/>
    <w:rsid w:val="00BF5FFC"/>
    <w:rsid w:val="00C1595E"/>
    <w:rsid w:val="00C54DC8"/>
    <w:rsid w:val="00C55740"/>
    <w:rsid w:val="00C73692"/>
    <w:rsid w:val="00C93BB7"/>
    <w:rsid w:val="00CB25E9"/>
    <w:rsid w:val="00CD488F"/>
    <w:rsid w:val="00D0165E"/>
    <w:rsid w:val="00D03671"/>
    <w:rsid w:val="00D75C7B"/>
    <w:rsid w:val="00D85C7B"/>
    <w:rsid w:val="00DE2224"/>
    <w:rsid w:val="00E234E9"/>
    <w:rsid w:val="00EB5EE7"/>
    <w:rsid w:val="00ED3713"/>
    <w:rsid w:val="00F726B6"/>
    <w:rsid w:val="00F90979"/>
    <w:rsid w:val="00F9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26617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D0C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5FFC"/>
    <w:pPr>
      <w:ind w:left="720"/>
      <w:contextualSpacing/>
    </w:pPr>
  </w:style>
  <w:style w:type="paragraph" w:styleId="Bibliography">
    <w:name w:val="Bibliography"/>
    <w:basedOn w:val="Normal"/>
    <w:next w:val="Normal"/>
    <w:uiPriority w:val="37"/>
    <w:unhideWhenUsed/>
    <w:rsid w:val="004B5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9296">
      <w:bodyDiv w:val="1"/>
      <w:marLeft w:val="0"/>
      <w:marRight w:val="0"/>
      <w:marTop w:val="0"/>
      <w:marBottom w:val="0"/>
      <w:divBdr>
        <w:top w:val="none" w:sz="0" w:space="0" w:color="auto"/>
        <w:left w:val="none" w:sz="0" w:space="0" w:color="auto"/>
        <w:bottom w:val="none" w:sz="0" w:space="0" w:color="auto"/>
        <w:right w:val="none" w:sz="0" w:space="0" w:color="auto"/>
      </w:divBdr>
    </w:div>
    <w:div w:id="38944942">
      <w:bodyDiv w:val="1"/>
      <w:marLeft w:val="0"/>
      <w:marRight w:val="0"/>
      <w:marTop w:val="0"/>
      <w:marBottom w:val="0"/>
      <w:divBdr>
        <w:top w:val="none" w:sz="0" w:space="0" w:color="auto"/>
        <w:left w:val="none" w:sz="0" w:space="0" w:color="auto"/>
        <w:bottom w:val="none" w:sz="0" w:space="0" w:color="auto"/>
        <w:right w:val="none" w:sz="0" w:space="0" w:color="auto"/>
      </w:divBdr>
    </w:div>
    <w:div w:id="196360311">
      <w:bodyDiv w:val="1"/>
      <w:marLeft w:val="0"/>
      <w:marRight w:val="0"/>
      <w:marTop w:val="0"/>
      <w:marBottom w:val="0"/>
      <w:divBdr>
        <w:top w:val="none" w:sz="0" w:space="0" w:color="auto"/>
        <w:left w:val="none" w:sz="0" w:space="0" w:color="auto"/>
        <w:bottom w:val="none" w:sz="0" w:space="0" w:color="auto"/>
        <w:right w:val="none" w:sz="0" w:space="0" w:color="auto"/>
      </w:divBdr>
    </w:div>
    <w:div w:id="215707969">
      <w:bodyDiv w:val="1"/>
      <w:marLeft w:val="0"/>
      <w:marRight w:val="0"/>
      <w:marTop w:val="0"/>
      <w:marBottom w:val="0"/>
      <w:divBdr>
        <w:top w:val="none" w:sz="0" w:space="0" w:color="auto"/>
        <w:left w:val="none" w:sz="0" w:space="0" w:color="auto"/>
        <w:bottom w:val="none" w:sz="0" w:space="0" w:color="auto"/>
        <w:right w:val="none" w:sz="0" w:space="0" w:color="auto"/>
      </w:divBdr>
    </w:div>
    <w:div w:id="272203349">
      <w:bodyDiv w:val="1"/>
      <w:marLeft w:val="0"/>
      <w:marRight w:val="0"/>
      <w:marTop w:val="0"/>
      <w:marBottom w:val="0"/>
      <w:divBdr>
        <w:top w:val="none" w:sz="0" w:space="0" w:color="auto"/>
        <w:left w:val="none" w:sz="0" w:space="0" w:color="auto"/>
        <w:bottom w:val="none" w:sz="0" w:space="0" w:color="auto"/>
        <w:right w:val="none" w:sz="0" w:space="0" w:color="auto"/>
      </w:divBdr>
    </w:div>
    <w:div w:id="396438147">
      <w:bodyDiv w:val="1"/>
      <w:marLeft w:val="0"/>
      <w:marRight w:val="0"/>
      <w:marTop w:val="0"/>
      <w:marBottom w:val="0"/>
      <w:divBdr>
        <w:top w:val="none" w:sz="0" w:space="0" w:color="auto"/>
        <w:left w:val="none" w:sz="0" w:space="0" w:color="auto"/>
        <w:bottom w:val="none" w:sz="0" w:space="0" w:color="auto"/>
        <w:right w:val="none" w:sz="0" w:space="0" w:color="auto"/>
      </w:divBdr>
    </w:div>
    <w:div w:id="410783667">
      <w:bodyDiv w:val="1"/>
      <w:marLeft w:val="0"/>
      <w:marRight w:val="0"/>
      <w:marTop w:val="0"/>
      <w:marBottom w:val="0"/>
      <w:divBdr>
        <w:top w:val="none" w:sz="0" w:space="0" w:color="auto"/>
        <w:left w:val="none" w:sz="0" w:space="0" w:color="auto"/>
        <w:bottom w:val="none" w:sz="0" w:space="0" w:color="auto"/>
        <w:right w:val="none" w:sz="0" w:space="0" w:color="auto"/>
      </w:divBdr>
    </w:div>
    <w:div w:id="479468049">
      <w:bodyDiv w:val="1"/>
      <w:marLeft w:val="0"/>
      <w:marRight w:val="0"/>
      <w:marTop w:val="0"/>
      <w:marBottom w:val="0"/>
      <w:divBdr>
        <w:top w:val="none" w:sz="0" w:space="0" w:color="auto"/>
        <w:left w:val="none" w:sz="0" w:space="0" w:color="auto"/>
        <w:bottom w:val="none" w:sz="0" w:space="0" w:color="auto"/>
        <w:right w:val="none" w:sz="0" w:space="0" w:color="auto"/>
      </w:divBdr>
    </w:div>
    <w:div w:id="640502067">
      <w:bodyDiv w:val="1"/>
      <w:marLeft w:val="0"/>
      <w:marRight w:val="0"/>
      <w:marTop w:val="0"/>
      <w:marBottom w:val="0"/>
      <w:divBdr>
        <w:top w:val="none" w:sz="0" w:space="0" w:color="auto"/>
        <w:left w:val="none" w:sz="0" w:space="0" w:color="auto"/>
        <w:bottom w:val="none" w:sz="0" w:space="0" w:color="auto"/>
        <w:right w:val="none" w:sz="0" w:space="0" w:color="auto"/>
      </w:divBdr>
    </w:div>
    <w:div w:id="1707294654">
      <w:bodyDiv w:val="1"/>
      <w:marLeft w:val="0"/>
      <w:marRight w:val="0"/>
      <w:marTop w:val="0"/>
      <w:marBottom w:val="0"/>
      <w:divBdr>
        <w:top w:val="none" w:sz="0" w:space="0" w:color="auto"/>
        <w:left w:val="none" w:sz="0" w:space="0" w:color="auto"/>
        <w:bottom w:val="none" w:sz="0" w:space="0" w:color="auto"/>
        <w:right w:val="none" w:sz="0" w:space="0" w:color="auto"/>
      </w:divBdr>
    </w:div>
    <w:div w:id="1925457665">
      <w:bodyDiv w:val="1"/>
      <w:marLeft w:val="0"/>
      <w:marRight w:val="0"/>
      <w:marTop w:val="0"/>
      <w:marBottom w:val="0"/>
      <w:divBdr>
        <w:top w:val="none" w:sz="0" w:space="0" w:color="auto"/>
        <w:left w:val="none" w:sz="0" w:space="0" w:color="auto"/>
        <w:bottom w:val="none" w:sz="0" w:space="0" w:color="auto"/>
        <w:right w:val="none" w:sz="0" w:space="0" w:color="auto"/>
      </w:divBdr>
    </w:div>
    <w:div w:id="213532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FDr21</b:Tag>
    <b:SourceType>InternetSite</b:SourceType>
    <b:Guid>{E1657252-C934-4E8F-B39D-189B9156B605}</b:Guid>
    <b:Author>
      <b:Author>
        <b:Corporate>F-Droid</b:Corporate>
      </b:Author>
    </b:Author>
    <b:Title>What is F-Droid</b:Title>
    <b:InternetSiteTitle>F-Droid Organization</b:InternetSiteTitle>
    <b:Year>2021</b:Year>
    <b:Month>March</b:Month>
    <b:Day>7</b:Day>
    <b:URL>https://f-droid.org/en/about/</b:URL>
    <b:RefOrder>1</b:RefOrder>
  </b:Source>
  <b:Source>
    <b:Tag>Sta21</b:Tag>
    <b:SourceType>InternetSite</b:SourceType>
    <b:Guid>{414B4282-3FA9-42D9-B46E-538FFE57FFD3}</b:Guid>
    <b:Author>
      <b:Author>
        <b:Corporate>Statista</b:Corporate>
      </b:Author>
    </b:Author>
    <b:Title>Number of available applications in the Google play store</b:Title>
    <b:InternetSiteTitle>Statista</b:InternetSiteTitle>
    <b:Year>2021</b:Year>
    <b:Month>March</b:Month>
    <b:Day>7</b:Day>
    <b:URL>https://www.statista.com/statistics/266210/number-of-available-applications-in-the-google-play-store/</b:URL>
    <b:RefOrder>2</b:RefOrder>
  </b:Source>
  <b:Source>
    <b:Tag>Kru15</b:Tag>
    <b:SourceType>ConferenceProceedings</b:SourceType>
    <b:Guid>{945F7D75-097F-4D6B-B77A-AD5D7EF24497}</b:Guid>
    <b:Title>A dataset of open-source Android applications</b:Title>
    <b:Year>2015</b:Year>
    <b:Author>
      <b:Author>
        <b:NameList>
          <b:Person>
            <b:Last>Krutz</b:Last>
            <b:First>D</b:First>
          </b:Person>
          <b:Person>
            <b:Last>Mirakhorli</b:Last>
            <b:First>M</b:First>
          </b:Person>
          <b:Person>
            <b:Last>Malachowsky</b:Last>
            <b:First>A</b:First>
          </b:Person>
          <b:Person>
            <b:Last>Ruiz</b:Last>
            <b:First>a</b:First>
          </b:Person>
          <b:Person>
            <b:Last>Peterson</b:Last>
            <b:First>J</b:First>
          </b:Person>
          <b:Person>
            <b:Last>Filipski</b:Last>
            <b:First>A</b:First>
          </b:Person>
          <b:Person>
            <b:Last>Smith</b:Last>
            <b:First>J</b:First>
          </b:Person>
        </b:NameList>
      </b:Author>
    </b:Author>
    <b:Pages>522-525</b:Pages>
    <b:ConferenceName>12th Working Conference on Mining Software Repositories</b:ConferenceName>
    <b:Publisher>IEEE Press</b:Publisher>
    <b:DOI>10.5555/2820518.2820603</b:DOI>
    <b:RefOrder>5</b:RefOrder>
  </b:Source>
  <b:Source>
    <b:Tag>And21</b:Tag>
    <b:SourceType>InternetSite</b:SourceType>
    <b:Guid>{7120DECF-ACB0-49BE-891C-075DA3787DFB}</b:Guid>
    <b:Title>Stowaway</b:Title>
    <b:Year>2021</b:Year>
    <b:Author>
      <b:Author>
        <b:Corporate>Chromium</b:Corporate>
      </b:Author>
    </b:Author>
    <b:InternetSiteTitle>Android Permissions</b:InternetSiteTitle>
    <b:Month>March</b:Month>
    <b:Day>7</b:Day>
    <b:URL>http://www.android-permissions.org/</b:URL>
    <b:RefOrder>3</b:RefOrder>
  </b:Source>
  <b:Source>
    <b:Tag>Ale18</b:Tag>
    <b:SourceType>ConferenceProceedings</b:SourceType>
    <b:Guid>{C9D2DADF-6123-43CF-A734-457FF857C006}</b:Guid>
    <b:Title>Empirical analysis of static code metrics for predicting risk scores in Android applications</b:Title>
    <b:Year>2018</b:Year>
    <b:Pages>84-94</b:Pages>
    <b:Author>
      <b:Author>
        <b:NameList>
          <b:Person>
            <b:Last>Alenezi</b:Last>
            <b:First>M</b:First>
          </b:Person>
          <b:Person>
            <b:Last>Almomani</b:Last>
            <b:First>I</b:First>
          </b:Person>
        </b:NameList>
      </b:Author>
    </b:Author>
    <b:ConferenceName>International Symposiumon Data Mining Application</b:ConferenceName>
    <b:Publisher>Springer International</b:Publisher>
    <b:DOI>10.1007/978-3-319-78753-4_8</b:DOI>
    <b:RefOrder>6</b:RefOrder>
  </b:Source>
  <b:Source>
    <b:Tag>And211</b:Tag>
    <b:SourceType>InternetSite</b:SourceType>
    <b:Guid>{FCF2A956-83F4-4E2C-8BFB-939416567B39}</b:Guid>
    <b:Title>Requesting Permissions</b:Title>
    <b:Year>2021</b:Year>
    <b:Author>
      <b:Author>
        <b:Corporate>Android</b:Corporate>
      </b:Author>
    </b:Author>
    <b:InternetSiteTitle>Android Developer</b:InternetSiteTitle>
    <b:Month>March</b:Month>
    <b:Day>7</b:Day>
    <b:URL>https://developer.android.com/training/permissions/requesting#normal-dangerous</b:URL>
    <b:RefOrder>4</b:RefOrder>
  </b:Source>
</b:Sources>
</file>

<file path=customXml/itemProps1.xml><?xml version="1.0" encoding="utf-8"?>
<ds:datastoreItem xmlns:ds="http://schemas.openxmlformats.org/officeDocument/2006/customXml" ds:itemID="{1D92B700-0117-415C-8493-5F5029692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9</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67</cp:revision>
  <dcterms:created xsi:type="dcterms:W3CDTF">2019-05-19T17:38:00Z</dcterms:created>
  <dcterms:modified xsi:type="dcterms:W3CDTF">2021-03-08T02:22:00Z</dcterms:modified>
</cp:coreProperties>
</file>