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16A4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866935C" w:rsidR="0082223F" w:rsidRDefault="0082223F" w:rsidP="0082223F">
      <w:pPr>
        <w:pStyle w:val="Title"/>
      </w:pPr>
      <w:r>
        <w:t xml:space="preserve">Week </w:t>
      </w:r>
      <w:r w:rsidR="00FB592B">
        <w:t>5</w:t>
      </w:r>
      <w:r>
        <w:t xml:space="preserve">: </w:t>
      </w:r>
      <w:r w:rsidR="00FB592B">
        <w:t>Qualitative Analysis of Wallstreet Bets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258CF41D" w:rsidR="00CB25E9" w:rsidRDefault="00FB592B" w:rsidP="0082223F">
      <w:pPr>
        <w:jc w:val="center"/>
      </w:pPr>
      <w:r>
        <w:t>January 24,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7476764" w:rsidR="0082223F" w:rsidRDefault="00D24577" w:rsidP="005B7079">
      <w:pPr>
        <w:pStyle w:val="Heading1"/>
      </w:pPr>
      <w:r>
        <w:lastRenderedPageBreak/>
        <w:t>Qualitative Analysis of Wallstreet Bets</w:t>
      </w:r>
    </w:p>
    <w:p w14:paraId="00F436A3" w14:textId="6FA8D8B4" w:rsidR="003905BB" w:rsidRDefault="00D24577" w:rsidP="00D24577">
      <w:r>
        <w:tab/>
        <w:t>Wallstreet Bets (WSB) is a self-described community of “2.1 million degenerates” that is “like 4chan found a Bloomberg Terminal</w:t>
      </w:r>
      <w:sdt>
        <w:sdtPr>
          <w:id w:val="-387192508"/>
          <w:citation/>
        </w:sdtPr>
        <w:sdtContent>
          <w:r>
            <w:fldChar w:fldCharType="begin"/>
          </w:r>
          <w:r>
            <w:instrText xml:space="preserve"> CITATION WSB21 \l 1033 </w:instrText>
          </w:r>
          <w:r>
            <w:fldChar w:fldCharType="separate"/>
          </w:r>
          <w:r>
            <w:rPr>
              <w:noProof/>
            </w:rPr>
            <w:t xml:space="preserve"> (WSBMod, 2021)</w:t>
          </w:r>
          <w:r>
            <w:fldChar w:fldCharType="end"/>
          </w:r>
        </w:sdtContent>
      </w:sdt>
      <w:r>
        <w:t xml:space="preserve">.”  Members of this subreddit </w:t>
      </w:r>
      <w:r w:rsidR="00E61EAD">
        <w:t>share their investment strategies via memes that integrate their unique vocabulary</w:t>
      </w:r>
      <w:r w:rsidR="003905BB">
        <w:t xml:space="preserve"> (see Table 1)</w:t>
      </w:r>
      <w:r w:rsidR="00E61EAD">
        <w:t>.</w:t>
      </w:r>
      <w:r w:rsidR="003905BB">
        <w:t xml:space="preserve">  There is value in understanding this group as they represent the retail investor voice.  Their large group also deploys highly leveraged strategies by purchasing hundreds of inexpensive call options.  For instance, they have recently banded together to push GameStop from $25 to $78</w:t>
      </w:r>
      <w:sdt>
        <w:sdtPr>
          <w:id w:val="456994698"/>
          <w:citation/>
        </w:sdtPr>
        <w:sdtContent>
          <w:r w:rsidR="003905BB">
            <w:fldChar w:fldCharType="begin"/>
          </w:r>
          <w:r w:rsidR="003905BB">
            <w:instrText xml:space="preserve"> CITATION Ven20 \l 1033 </w:instrText>
          </w:r>
          <w:r w:rsidR="003905BB">
            <w:fldChar w:fldCharType="separate"/>
          </w:r>
          <w:r w:rsidR="003905BB">
            <w:rPr>
              <w:noProof/>
            </w:rPr>
            <w:t xml:space="preserve"> (Vena, 2020)</w:t>
          </w:r>
          <w:r w:rsidR="003905BB">
            <w:fldChar w:fldCharType="end"/>
          </w:r>
        </w:sdtContent>
      </w:sdt>
      <w:r w:rsidR="003905BB">
        <w:t>.</w:t>
      </w:r>
    </w:p>
    <w:p w14:paraId="32B7A90E" w14:textId="353D39D4" w:rsidR="003905BB" w:rsidRDefault="003905BB" w:rsidP="003905BB">
      <w:pPr>
        <w:pStyle w:val="Caption"/>
      </w:pPr>
      <w:r>
        <w:t>Table 1: Example Phrases</w:t>
      </w:r>
      <w:r w:rsidR="00E61EAD">
        <w:t xml:space="preserve">  </w:t>
      </w:r>
    </w:p>
    <w:tbl>
      <w:tblPr>
        <w:tblStyle w:val="TableGrid"/>
        <w:tblW w:w="0" w:type="auto"/>
        <w:tblLook w:val="04A0" w:firstRow="1" w:lastRow="0" w:firstColumn="1" w:lastColumn="0" w:noHBand="0" w:noVBand="1"/>
      </w:tblPr>
      <w:tblGrid>
        <w:gridCol w:w="3120"/>
        <w:gridCol w:w="2898"/>
        <w:gridCol w:w="3332"/>
      </w:tblGrid>
      <w:tr w:rsidR="003905BB" w14:paraId="799F5B8C" w14:textId="77777777" w:rsidTr="003905BB">
        <w:tc>
          <w:tcPr>
            <w:tcW w:w="3120" w:type="dxa"/>
          </w:tcPr>
          <w:p w14:paraId="27AEA08E" w14:textId="239E963C" w:rsidR="003905BB" w:rsidRDefault="003905BB" w:rsidP="003905BB">
            <w:pPr>
              <w:jc w:val="center"/>
            </w:pPr>
            <w:r>
              <w:t>Phase</w:t>
            </w:r>
          </w:p>
        </w:tc>
        <w:tc>
          <w:tcPr>
            <w:tcW w:w="2898" w:type="dxa"/>
          </w:tcPr>
          <w:p w14:paraId="044156DE" w14:textId="0891D6C7" w:rsidR="003905BB" w:rsidRDefault="003905BB" w:rsidP="003905BB">
            <w:pPr>
              <w:jc w:val="center"/>
            </w:pPr>
            <w:r>
              <w:t>Translation</w:t>
            </w:r>
          </w:p>
        </w:tc>
        <w:tc>
          <w:tcPr>
            <w:tcW w:w="3332" w:type="dxa"/>
          </w:tcPr>
          <w:p w14:paraId="715233EF" w14:textId="6DCBC5FC" w:rsidR="003905BB" w:rsidRDefault="003905BB" w:rsidP="003905BB">
            <w:pPr>
              <w:jc w:val="center"/>
            </w:pPr>
            <w:r>
              <w:t>Use-Case</w:t>
            </w:r>
          </w:p>
        </w:tc>
      </w:tr>
      <w:tr w:rsidR="003905BB" w14:paraId="0C66D8FF" w14:textId="77777777" w:rsidTr="003905BB">
        <w:tc>
          <w:tcPr>
            <w:tcW w:w="3120" w:type="dxa"/>
          </w:tcPr>
          <w:p w14:paraId="7187F049" w14:textId="3555DC7B" w:rsidR="003905BB" w:rsidRDefault="003905BB" w:rsidP="00D24577">
            <w:r>
              <w:t xml:space="preserve">OP just </w:t>
            </w:r>
            <w:proofErr w:type="spellStart"/>
            <w:r>
              <w:t>YOLO’d</w:t>
            </w:r>
            <w:proofErr w:type="spellEnd"/>
            <w:r>
              <w:t xml:space="preserve"> GME</w:t>
            </w:r>
          </w:p>
        </w:tc>
        <w:tc>
          <w:tcPr>
            <w:tcW w:w="2898" w:type="dxa"/>
          </w:tcPr>
          <w:p w14:paraId="09F7EB77" w14:textId="76730D1A" w:rsidR="003905BB" w:rsidRDefault="003905BB" w:rsidP="00D24577">
            <w:r>
              <w:t xml:space="preserve">The original poster put their life savings into </w:t>
            </w:r>
            <w:proofErr w:type="spellStart"/>
            <w:r>
              <w:t>Gamestop</w:t>
            </w:r>
            <w:proofErr w:type="spellEnd"/>
          </w:p>
        </w:tc>
        <w:tc>
          <w:tcPr>
            <w:tcW w:w="3332" w:type="dxa"/>
          </w:tcPr>
          <w:p w14:paraId="071A060D" w14:textId="447E3AA5" w:rsidR="003905BB" w:rsidRDefault="003905BB" w:rsidP="00D24577">
            <w:r>
              <w:t>Describe an ultra-</w:t>
            </w:r>
            <w:proofErr w:type="gramStart"/>
            <w:r>
              <w:t>high risk</w:t>
            </w:r>
            <w:proofErr w:type="gramEnd"/>
            <w:r>
              <w:t xml:space="preserve"> bet</w:t>
            </w:r>
          </w:p>
        </w:tc>
      </w:tr>
      <w:tr w:rsidR="003905BB" w14:paraId="0A35C523" w14:textId="77777777" w:rsidTr="003905BB">
        <w:tc>
          <w:tcPr>
            <w:tcW w:w="3120" w:type="dxa"/>
          </w:tcPr>
          <w:p w14:paraId="6371C8BA" w14:textId="1A744996" w:rsidR="003905BB" w:rsidRDefault="003905BB" w:rsidP="00D24577">
            <w:r>
              <w:t>This is the way</w:t>
            </w:r>
          </w:p>
        </w:tc>
        <w:tc>
          <w:tcPr>
            <w:tcW w:w="2898" w:type="dxa"/>
          </w:tcPr>
          <w:p w14:paraId="1F2E6C80" w14:textId="4F523E4E" w:rsidR="003905BB" w:rsidRDefault="003905BB" w:rsidP="00D24577">
            <w:r>
              <w:t>I approve</w:t>
            </w:r>
          </w:p>
        </w:tc>
        <w:tc>
          <w:tcPr>
            <w:tcW w:w="3332" w:type="dxa"/>
          </w:tcPr>
          <w:p w14:paraId="530537AD" w14:textId="54B3C33B" w:rsidR="003905BB" w:rsidRDefault="003905BB" w:rsidP="00D24577">
            <w:r>
              <w:t>Positive response to a comment</w:t>
            </w:r>
          </w:p>
        </w:tc>
      </w:tr>
      <w:tr w:rsidR="003905BB" w14:paraId="6997E193" w14:textId="77777777" w:rsidTr="003905BB">
        <w:tc>
          <w:tcPr>
            <w:tcW w:w="3120" w:type="dxa"/>
          </w:tcPr>
          <w:p w14:paraId="58980511" w14:textId="172637E3" w:rsidR="003905BB" w:rsidRDefault="003905BB" w:rsidP="00D24577">
            <w:r>
              <w:t>Stonks only go up</w:t>
            </w:r>
          </w:p>
        </w:tc>
        <w:tc>
          <w:tcPr>
            <w:tcW w:w="2898" w:type="dxa"/>
          </w:tcPr>
          <w:p w14:paraId="5B073285" w14:textId="3515A59D" w:rsidR="003905BB" w:rsidRDefault="003905BB" w:rsidP="00D24577">
            <w:r>
              <w:t>You are mistaken</w:t>
            </w:r>
          </w:p>
        </w:tc>
        <w:tc>
          <w:tcPr>
            <w:tcW w:w="3332" w:type="dxa"/>
          </w:tcPr>
          <w:p w14:paraId="3E29EDE3" w14:textId="4ACE2DEC" w:rsidR="003905BB" w:rsidRDefault="003905BB" w:rsidP="00D24577">
            <w:r>
              <w:t>Negative response to a comment</w:t>
            </w:r>
          </w:p>
        </w:tc>
      </w:tr>
      <w:tr w:rsidR="003905BB" w14:paraId="680C5A3F" w14:textId="77777777" w:rsidTr="003905BB">
        <w:tc>
          <w:tcPr>
            <w:tcW w:w="3120" w:type="dxa"/>
          </w:tcPr>
          <w:p w14:paraId="346694C8" w14:textId="602EB7F5" w:rsidR="003905BB" w:rsidRDefault="003905BB" w:rsidP="00D24577">
            <w:r>
              <w:t>The autism is strong with this one</w:t>
            </w:r>
          </w:p>
        </w:tc>
        <w:tc>
          <w:tcPr>
            <w:tcW w:w="2898" w:type="dxa"/>
          </w:tcPr>
          <w:p w14:paraId="5E667EBE" w14:textId="67F38164" w:rsidR="003905BB" w:rsidRDefault="003905BB" w:rsidP="00D24577">
            <w:r>
              <w:t>Promote this user to a moderator</w:t>
            </w:r>
          </w:p>
        </w:tc>
        <w:tc>
          <w:tcPr>
            <w:tcW w:w="3332" w:type="dxa"/>
          </w:tcPr>
          <w:p w14:paraId="1D1920CF" w14:textId="0A5A9616" w:rsidR="003905BB" w:rsidRDefault="003905BB" w:rsidP="00D24577">
            <w:r>
              <w:t>Positive or negative response</w:t>
            </w:r>
          </w:p>
        </w:tc>
      </w:tr>
      <w:tr w:rsidR="003905BB" w14:paraId="14E71BB5" w14:textId="77777777" w:rsidTr="003905BB">
        <w:tc>
          <w:tcPr>
            <w:tcW w:w="3120" w:type="dxa"/>
          </w:tcPr>
          <w:p w14:paraId="7606FF29" w14:textId="7495AF2B" w:rsidR="003905BB" w:rsidRDefault="003905BB" w:rsidP="00D24577">
            <w:r>
              <w:t>Loss Porn</w:t>
            </w:r>
          </w:p>
        </w:tc>
        <w:tc>
          <w:tcPr>
            <w:tcW w:w="2898" w:type="dxa"/>
          </w:tcPr>
          <w:p w14:paraId="0577B093" w14:textId="4C462B5F" w:rsidR="003905BB" w:rsidRDefault="003905BB" w:rsidP="00D24577">
            <w:r>
              <w:t>Sharing evidence of a failed YOLO</w:t>
            </w:r>
          </w:p>
        </w:tc>
        <w:tc>
          <w:tcPr>
            <w:tcW w:w="3332" w:type="dxa"/>
          </w:tcPr>
          <w:p w14:paraId="5BBDA170" w14:textId="43341C54" w:rsidR="003905BB" w:rsidRDefault="003905BB" w:rsidP="00D24577">
            <w:r>
              <w:t xml:space="preserve">Member has lost </w:t>
            </w:r>
            <w:proofErr w:type="gramStart"/>
            <w:r>
              <w:t>all of</w:t>
            </w:r>
            <w:proofErr w:type="gramEnd"/>
            <w:r>
              <w:t xml:space="preserve"> their money</w:t>
            </w:r>
          </w:p>
        </w:tc>
      </w:tr>
    </w:tbl>
    <w:p w14:paraId="39565F70" w14:textId="03B7CB5F" w:rsidR="00D24577" w:rsidRDefault="00D24577" w:rsidP="003905BB"/>
    <w:p w14:paraId="3D01C085" w14:textId="0DF1AF76" w:rsidR="003905BB" w:rsidRDefault="003905BB" w:rsidP="003905BB">
      <w:pPr>
        <w:pStyle w:val="Heading2"/>
      </w:pPr>
      <w:r>
        <w:t>Problem Statement</w:t>
      </w:r>
    </w:p>
    <w:p w14:paraId="731B6027" w14:textId="77777777" w:rsidR="003905BB" w:rsidRPr="00D24577" w:rsidRDefault="003905BB" w:rsidP="003905BB"/>
    <w:sectPr w:rsidR="003905BB" w:rsidRPr="00D24577"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8CA5C" w14:textId="77777777" w:rsidR="00F16A45" w:rsidRDefault="00F16A45" w:rsidP="0082223F">
      <w:pPr>
        <w:spacing w:line="240" w:lineRule="auto"/>
      </w:pPr>
      <w:r>
        <w:separator/>
      </w:r>
    </w:p>
  </w:endnote>
  <w:endnote w:type="continuationSeparator" w:id="0">
    <w:p w14:paraId="6B623F2C" w14:textId="77777777" w:rsidR="00F16A45" w:rsidRDefault="00F16A4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B08A7" w14:textId="77777777" w:rsidR="00F16A45" w:rsidRDefault="00F16A45" w:rsidP="0082223F">
      <w:pPr>
        <w:spacing w:line="240" w:lineRule="auto"/>
      </w:pPr>
      <w:r>
        <w:separator/>
      </w:r>
    </w:p>
  </w:footnote>
  <w:footnote w:type="continuationSeparator" w:id="0">
    <w:p w14:paraId="350A269E" w14:textId="77777777" w:rsidR="00F16A45" w:rsidRDefault="00F16A4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34BF0"/>
    <w:rsid w:val="00183597"/>
    <w:rsid w:val="001B27C4"/>
    <w:rsid w:val="002806B7"/>
    <w:rsid w:val="003905BB"/>
    <w:rsid w:val="003F4714"/>
    <w:rsid w:val="00401D65"/>
    <w:rsid w:val="004223E8"/>
    <w:rsid w:val="00424108"/>
    <w:rsid w:val="00475624"/>
    <w:rsid w:val="004A784B"/>
    <w:rsid w:val="0052132E"/>
    <w:rsid w:val="005B7079"/>
    <w:rsid w:val="006D793E"/>
    <w:rsid w:val="0073677D"/>
    <w:rsid w:val="0082223F"/>
    <w:rsid w:val="00877007"/>
    <w:rsid w:val="008B5129"/>
    <w:rsid w:val="009A757D"/>
    <w:rsid w:val="00B13ADF"/>
    <w:rsid w:val="00B83595"/>
    <w:rsid w:val="00C54DC8"/>
    <w:rsid w:val="00C73692"/>
    <w:rsid w:val="00C93BB7"/>
    <w:rsid w:val="00CB25E9"/>
    <w:rsid w:val="00D0165E"/>
    <w:rsid w:val="00D24577"/>
    <w:rsid w:val="00D75C7B"/>
    <w:rsid w:val="00D85C7B"/>
    <w:rsid w:val="00DE2224"/>
    <w:rsid w:val="00E234E9"/>
    <w:rsid w:val="00E61EAD"/>
    <w:rsid w:val="00E82898"/>
    <w:rsid w:val="00ED3713"/>
    <w:rsid w:val="00F16A45"/>
    <w:rsid w:val="00FB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905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833334">
      <w:bodyDiv w:val="1"/>
      <w:marLeft w:val="0"/>
      <w:marRight w:val="0"/>
      <w:marTop w:val="0"/>
      <w:marBottom w:val="0"/>
      <w:divBdr>
        <w:top w:val="none" w:sz="0" w:space="0" w:color="auto"/>
        <w:left w:val="none" w:sz="0" w:space="0" w:color="auto"/>
        <w:bottom w:val="none" w:sz="0" w:space="0" w:color="auto"/>
        <w:right w:val="none" w:sz="0" w:space="0" w:color="auto"/>
      </w:divBdr>
    </w:div>
    <w:div w:id="15567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WSB21</b:Tag>
    <b:SourceType>InternetSite</b:SourceType>
    <b:Guid>{9B5D4CF6-E7FB-4B4B-B5F6-86CDCD42662E}</b:Guid>
    <b:Title>Wallstreetbets</b:Title>
    <b:Year>2021</b:Year>
    <b:Author>
      <b:Author>
        <b:Corporate>WSBMod</b:Corporate>
      </b:Author>
    </b:Author>
    <b:InternetSiteTitle>Reddit</b:InternetSiteTitle>
    <b:Month>January</b:Month>
    <b:Day>24</b:Day>
    <b:URL>https://www.reddit.com/r/wallstreetbets/</b:URL>
    <b:RefOrder>1</b:RefOrder>
  </b:Source>
  <b:Source>
    <b:Tag>Ven20</b:Tag>
    <b:SourceType>InternetSite</b:SourceType>
    <b:Guid>{D4EF81AA-83C8-4FD3-A55C-731CB7BBFC8F}</b:Guid>
    <b:Author>
      <b:Author>
        <b:NameList>
          <b:Person>
            <b:Last>Vena</b:Last>
            <b:First>D</b:First>
          </b:Person>
        </b:NameList>
      </b:Author>
    </b:Author>
    <b:Title>WallStreetBets Declares Victory as GameStop Stock Soars Over 50%</b:Title>
    <b:InternetSiteTitle>MSN Money</b:InternetSiteTitle>
    <b:Year>2020</b:Year>
    <b:Month>January</b:Month>
    <b:Day>23</b:Day>
    <b:URL>https://www.msn.com/en-us/money/markets/wallstreetbets-declares-victory-as-gamestop-stock-soars-over-50percent/ar-BB1d0Ios</b:URL>
    <b:RefOrder>2</b:RefOrder>
  </b:Source>
</b:Sources>
</file>

<file path=customXml/itemProps1.xml><?xml version="1.0" encoding="utf-8"?>
<ds:datastoreItem xmlns:ds="http://schemas.openxmlformats.org/officeDocument/2006/customXml" ds:itemID="{34AE5DD5-18EF-4DF3-AA5E-783B99FC7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2021-01-24T22:06:00Z</dcterms:modified>
</cp:coreProperties>
</file>