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13B3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285995" w:rsidR="0082223F" w:rsidRDefault="0082223F" w:rsidP="0082223F">
      <w:pPr>
        <w:pStyle w:val="Title"/>
      </w:pPr>
      <w:r>
        <w:t xml:space="preserve">Week </w:t>
      </w:r>
      <w:r w:rsidR="006761DC">
        <w:t>8</w:t>
      </w:r>
      <w:r>
        <w:t xml:space="preserve">: </w:t>
      </w:r>
      <w:r w:rsidR="006761DC">
        <w:t>Video Editing With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70E2CBB" w:rsidR="00CB25E9" w:rsidRDefault="006761DC" w:rsidP="0082223F">
      <w:pPr>
        <w:jc w:val="center"/>
      </w:pPr>
      <w:r>
        <w:t>February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BB6DF5D" w:rsidR="0082223F" w:rsidRDefault="006761DC" w:rsidP="005B7079">
      <w:pPr>
        <w:pStyle w:val="Heading1"/>
      </w:pPr>
      <w:r>
        <w:lastRenderedPageBreak/>
        <w:t>Video Editing with AI</w:t>
      </w:r>
    </w:p>
    <w:p w14:paraId="2C3A69EE" w14:textId="3BAA60EF" w:rsidR="0017336C" w:rsidRDefault="006761DC" w:rsidP="0017336C">
      <w:r>
        <w:tab/>
        <w:t>Movie and television studios spend millions of dollars annually removing objects from videos</w:t>
      </w:r>
      <w:r w:rsidR="00753EA3">
        <w:t xml:space="preserve"> (Shimamura et al., 2020)</w:t>
      </w:r>
      <w:r>
        <w:t xml:space="preserve">.  This painstaking process requires humans to transpose pixels between different shots and then </w:t>
      </w:r>
      <w:r w:rsidR="00476EC6">
        <w:t xml:space="preserve">handle </w:t>
      </w:r>
      <w:r>
        <w:t>any difference</w:t>
      </w:r>
      <w:r w:rsidR="00753EA3">
        <w:t xml:space="preserve">s, such as variations </w:t>
      </w:r>
      <w:r w:rsidR="00476EC6">
        <w:t>in</w:t>
      </w:r>
      <w:r w:rsidR="00753EA3">
        <w:t xml:space="preserve"> lighting or color pallets</w:t>
      </w:r>
      <w:r>
        <w:t xml:space="preserve">.  Businesses </w:t>
      </w:r>
      <w:r w:rsidR="00476EC6">
        <w:t>need</w:t>
      </w:r>
      <w:r w:rsidR="00753EA3">
        <w:t xml:space="preserve"> </w:t>
      </w:r>
      <w:r>
        <w:t>mechanism</w:t>
      </w:r>
      <w:r w:rsidR="00476EC6">
        <w:t>s</w:t>
      </w:r>
      <w:r>
        <w:t xml:space="preserve"> </w:t>
      </w:r>
      <w:r w:rsidR="00476EC6">
        <w:t>that</w:t>
      </w:r>
      <w:r>
        <w:t xml:space="preserve"> automate this challenging process.  </w:t>
      </w:r>
      <w:r w:rsidR="0017336C">
        <w:t>This constructive research seeks to produce an algorithm that serves as that mechanism.</w:t>
      </w:r>
    </w:p>
    <w:p w14:paraId="193F1FD7" w14:textId="2A1CD8A7" w:rsidR="0017336C" w:rsidRDefault="0017336C" w:rsidP="0017336C">
      <w:pPr>
        <w:pStyle w:val="Heading1"/>
      </w:pPr>
      <w:r>
        <w:t>Problem Statement</w:t>
      </w:r>
    </w:p>
    <w:p w14:paraId="2B69A9DB" w14:textId="73FBE75A" w:rsidR="00753EA3" w:rsidRDefault="00753EA3" w:rsidP="00753EA3">
      <w:r>
        <w:tab/>
        <w:t xml:space="preserve">Production studios </w:t>
      </w:r>
      <w:r w:rsidR="00393036">
        <w:t>enjoy</w:t>
      </w:r>
      <w:r>
        <w:t xml:space="preserve"> shooting video in the real world because it </w:t>
      </w:r>
      <w:r w:rsidR="00393036">
        <w:t xml:space="preserve">creates an authentic feeling and </w:t>
      </w:r>
      <w:r>
        <w:t>saves money.  However, the camera also records licensed content, pedestrians, and other distracting objects within the</w:t>
      </w:r>
      <w:r w:rsidR="00393036">
        <w:t>se</w:t>
      </w:r>
      <w:r>
        <w:t xml:space="preserve"> shot</w:t>
      </w:r>
      <w:r w:rsidR="00393036">
        <w:t>s</w:t>
      </w:r>
      <w:r>
        <w:t xml:space="preserve">.  Video Effects (VFX) teams clean up </w:t>
      </w:r>
      <w:r w:rsidR="00393036">
        <w:t xml:space="preserve">the </w:t>
      </w:r>
      <w:r w:rsidR="00476EC6">
        <w:t>images</w:t>
      </w:r>
      <w:r>
        <w:t xml:space="preserve"> by carefully transposing pixels between different frames (Trinh et al., 2019).  When the scene contains fast-paced action, a compounding of effort is required.  </w:t>
      </w:r>
      <w:r w:rsidR="00393036">
        <w:t xml:space="preserve">For instance, VFX teams need to </w:t>
      </w:r>
      <w:r w:rsidR="00476EC6">
        <w:t xml:space="preserve">account for changes to these objects due to </w:t>
      </w:r>
      <w:r>
        <w:t xml:space="preserve">different lighting, object orientation, and </w:t>
      </w:r>
      <w:r w:rsidR="00476EC6">
        <w:t>dynamic</w:t>
      </w:r>
      <w:r>
        <w:t xml:space="preserve"> positioning.</w:t>
      </w:r>
    </w:p>
    <w:p w14:paraId="51B591DF" w14:textId="2E3B3F94" w:rsidR="00393036" w:rsidRDefault="00393036" w:rsidP="00753EA3">
      <w:r>
        <w:tab/>
        <w:t>Today, VFX teams meet these requirements through painstaking manual processes that require 3-D modeling and sophisticated software.  These programs are complex and come with a high</w:t>
      </w:r>
      <w:r w:rsidR="00444DF5">
        <w:t xml:space="preserve"> </w:t>
      </w:r>
      <w:r>
        <w:t xml:space="preserve">barrier to entry, which in turn increases costs.  Businesses would prefer to have artificial intelligence solutions manage these </w:t>
      </w:r>
      <w:r w:rsidR="002B57D2">
        <w:t xml:space="preserve">tedious </w:t>
      </w:r>
      <w:r>
        <w:t>tasks.  This capability would reduce costs, enable faster time-to-market, and free</w:t>
      </w:r>
      <w:r w:rsidR="00444DF5">
        <w:t xml:space="preserve"> </w:t>
      </w:r>
      <w:r>
        <w:t>up VFX resources for value-differentiating services.</w:t>
      </w:r>
    </w:p>
    <w:p w14:paraId="7987E2FB" w14:textId="45D9B1AE" w:rsidR="00393036" w:rsidRDefault="00393036" w:rsidP="0039303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p>
    <w:p w14:paraId="31B4E838" w14:textId="4884493D" w:rsidR="0017336C" w:rsidRDefault="0017336C" w:rsidP="0017336C">
      <w:pPr>
        <w:pStyle w:val="Heading1"/>
      </w:pPr>
      <w:r>
        <w:t>Methodological Approach</w:t>
      </w:r>
    </w:p>
    <w:p w14:paraId="15FA9669" w14:textId="353CAA7D" w:rsidR="003964CA" w:rsidRPr="003964CA" w:rsidRDefault="003964CA" w:rsidP="003964CA">
      <w:r>
        <w:tab/>
        <w:t>There are four approaches to studying a business use-case or phenomena (see Table 1).  Software engineers are builders, and we learn best through hands-on experimentation, making constructive research the most appealing selection.  Constructive design is also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Hevner</w:t>
      </w:r>
      <w:proofErr w:type="spellEnd"/>
      <w:r>
        <w:t xml:space="preserve"> et al., 2004).  Typically, these results (artifacts) originate from specific Proof-Of-Concept (POCs) or directed case</w:t>
      </w:r>
      <w:r w:rsidR="00444DF5">
        <w:t xml:space="preserve"> </w:t>
      </w:r>
      <w:r>
        <w:t>studies.</w:t>
      </w:r>
    </w:p>
    <w:p w14:paraId="2915BA9B" w14:textId="2B573893" w:rsidR="003964CA" w:rsidRPr="003964CA" w:rsidRDefault="003964CA" w:rsidP="003964CA">
      <w:pPr>
        <w:pStyle w:val="Caption"/>
      </w:pPr>
      <w:r>
        <w:t>Table 1: Research Strategies</w:t>
      </w:r>
    </w:p>
    <w:tbl>
      <w:tblPr>
        <w:tblStyle w:val="GridTable4"/>
        <w:tblW w:w="0" w:type="auto"/>
        <w:tblLook w:val="04A0" w:firstRow="1" w:lastRow="0" w:firstColumn="1" w:lastColumn="0" w:noHBand="0" w:noVBand="1"/>
      </w:tblPr>
      <w:tblGrid>
        <w:gridCol w:w="2155"/>
        <w:gridCol w:w="4078"/>
        <w:gridCol w:w="3117"/>
      </w:tblGrid>
      <w:tr w:rsidR="003964CA" w14:paraId="7CACD3F8" w14:textId="77777777" w:rsidTr="00396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AA0175" w14:textId="0043D9DA" w:rsidR="003964CA" w:rsidRDefault="003964CA" w:rsidP="003964CA">
            <w:pPr>
              <w:jc w:val="center"/>
            </w:pPr>
            <w:r>
              <w:t>Approach</w:t>
            </w:r>
          </w:p>
        </w:tc>
        <w:tc>
          <w:tcPr>
            <w:tcW w:w="4078" w:type="dxa"/>
          </w:tcPr>
          <w:p w14:paraId="5B06D31F" w14:textId="772931D1"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DE4293" w14:textId="66C153E6"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Study Example</w:t>
            </w:r>
          </w:p>
        </w:tc>
      </w:tr>
      <w:tr w:rsidR="003964CA" w14:paraId="089705F5"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D3F7D9" w14:textId="42D91290" w:rsidR="003964CA" w:rsidRDefault="003964CA" w:rsidP="003964CA">
            <w:r>
              <w:t>Quantitative</w:t>
            </w:r>
          </w:p>
        </w:tc>
        <w:tc>
          <w:tcPr>
            <w:tcW w:w="4078" w:type="dxa"/>
          </w:tcPr>
          <w:p w14:paraId="2BD7FEEC" w14:textId="022B15AE" w:rsidR="003964CA" w:rsidRDefault="003964CA" w:rsidP="003964C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185B7B54" w14:textId="44944BB7" w:rsidR="003964CA" w:rsidRDefault="003964CA" w:rsidP="003964CA">
            <w:pPr>
              <w:cnfStyle w:val="000000100000" w:firstRow="0" w:lastRow="0" w:firstColumn="0" w:lastColumn="0" w:oddVBand="0" w:evenVBand="0" w:oddHBand="1" w:evenHBand="0" w:firstRowFirstColumn="0" w:firstRowLastColumn="0" w:lastRowFirstColumn="0" w:lastRowLastColumn="0"/>
            </w:pPr>
            <w:r>
              <w:t>Measure the time required for object removal tasks</w:t>
            </w:r>
          </w:p>
        </w:tc>
      </w:tr>
      <w:tr w:rsidR="003964CA" w14:paraId="18BA4AD0"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4A4108FC" w14:textId="217B90F7" w:rsidR="003964CA" w:rsidRDefault="003964CA" w:rsidP="003964CA">
            <w:r>
              <w:t>Qualitative</w:t>
            </w:r>
          </w:p>
        </w:tc>
        <w:tc>
          <w:tcPr>
            <w:tcW w:w="4078" w:type="dxa"/>
          </w:tcPr>
          <w:p w14:paraId="3C02895C" w14:textId="677F1584" w:rsidR="003964CA" w:rsidRDefault="003964CA" w:rsidP="003964C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485C51C8" w14:textId="2D1B520A" w:rsidR="003964CA" w:rsidRDefault="003964CA" w:rsidP="003964CA">
            <w:pPr>
              <w:cnfStyle w:val="000000000000" w:firstRow="0" w:lastRow="0" w:firstColumn="0" w:lastColumn="0" w:oddVBand="0" w:evenVBand="0" w:oddHBand="0" w:evenHBand="0" w:firstRowFirstColumn="0" w:firstRowLastColumn="0" w:lastRowFirstColumn="0" w:lastRowLastColumn="0"/>
            </w:pPr>
            <w:r>
              <w:t>Exploration of reasons objects require removal</w:t>
            </w:r>
          </w:p>
        </w:tc>
      </w:tr>
      <w:tr w:rsidR="003964CA" w14:paraId="0AC59A8D"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07F006" w14:textId="19DF9AD1" w:rsidR="003964CA" w:rsidRDefault="003964CA" w:rsidP="003964CA">
            <w:r>
              <w:t>Mixed-Method</w:t>
            </w:r>
          </w:p>
        </w:tc>
        <w:tc>
          <w:tcPr>
            <w:tcW w:w="4078" w:type="dxa"/>
          </w:tcPr>
          <w:p w14:paraId="018FEA07" w14:textId="3411F573" w:rsidR="003964CA" w:rsidRDefault="003964CA" w:rsidP="003964C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0911CBD7" w14:textId="663DD322" w:rsidR="003964CA" w:rsidRDefault="003964CA" w:rsidP="003964CA">
            <w:pPr>
              <w:cnfStyle w:val="000000100000" w:firstRow="0" w:lastRow="0" w:firstColumn="0" w:lastColumn="0" w:oddVBand="0" w:evenVBand="0" w:oddHBand="1" w:evenHBand="0" w:firstRowFirstColumn="0" w:firstRowLastColumn="0" w:lastRowFirstColumn="0" w:lastRowLastColumn="0"/>
            </w:pPr>
            <w:r>
              <w:t>What preparation steps reduce the costs of object removal</w:t>
            </w:r>
          </w:p>
        </w:tc>
      </w:tr>
      <w:tr w:rsidR="003964CA" w14:paraId="7ADCB088"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0AAB7990" w14:textId="4C2FB6B3" w:rsidR="003964CA" w:rsidRDefault="003964CA" w:rsidP="003964CA">
            <w:r>
              <w:t>Constructive</w:t>
            </w:r>
          </w:p>
        </w:tc>
        <w:tc>
          <w:tcPr>
            <w:tcW w:w="4078" w:type="dxa"/>
          </w:tcPr>
          <w:p w14:paraId="6F633C1C" w14:textId="55716E85" w:rsidR="003964CA" w:rsidRDefault="003964CA" w:rsidP="003964C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D060438" w14:textId="7E06B6B8" w:rsidR="003964CA" w:rsidRDefault="003964CA" w:rsidP="003964CA">
            <w:pPr>
              <w:cnfStyle w:val="000000000000" w:firstRow="0" w:lastRow="0" w:firstColumn="0" w:lastColumn="0" w:oddVBand="0" w:evenVBand="0" w:oddHBand="0" w:evenHBand="0" w:firstRowFirstColumn="0" w:firstRowLastColumn="0" w:lastRowFirstColumn="0" w:lastRowLastColumn="0"/>
            </w:pPr>
            <w:r>
              <w:t>Create an algorithm for removing objects</w:t>
            </w:r>
          </w:p>
        </w:tc>
      </w:tr>
    </w:tbl>
    <w:p w14:paraId="745E5B8C" w14:textId="648F9D44" w:rsidR="003964CA" w:rsidRDefault="003964CA" w:rsidP="003964CA"/>
    <w:p w14:paraId="749127B2" w14:textId="707E02F6" w:rsidR="003964CA" w:rsidRDefault="003964CA" w:rsidP="003964CA">
      <w:pPr>
        <w:pStyle w:val="Heading2"/>
      </w:pPr>
      <w:r>
        <w:t>Artifacts Production</w:t>
      </w:r>
    </w:p>
    <w:p w14:paraId="11939BA0" w14:textId="65032ED0" w:rsidR="003964CA" w:rsidRDefault="003964CA" w:rsidP="003964CA">
      <w:r>
        <w:tab/>
        <w:t>A critical challenge with a constructive design is properly scoping the problem.  If the research is too broad, then it will not complete on time.  This research project seeks to produce a reusable library of video transforms powered by artificial intelligence.  However, building something entirely from scratch is out-of-scope.  Instead, these capabilities must extend mainstream open-source packages like Open Computer Vision (OpenCV) or similar frameworks.</w:t>
      </w:r>
    </w:p>
    <w:p w14:paraId="4627C54B" w14:textId="5E05E18B" w:rsidR="001B0A58" w:rsidRDefault="001B0A58" w:rsidP="003964CA">
      <w:r>
        <w:lastRenderedPageBreak/>
        <w:tab/>
        <w:t xml:space="preserve">The study will also produce a comprehensive </w:t>
      </w:r>
      <w:r w:rsidR="001F5DFD">
        <w:t>review</w:t>
      </w:r>
      <w:r>
        <w:t xml:space="preserve"> of state-of-the-art approaches.  For instance, Generative </w:t>
      </w:r>
      <w:proofErr w:type="spellStart"/>
      <w:r>
        <w:t>Adversal</w:t>
      </w:r>
      <w:proofErr w:type="spellEnd"/>
      <w:r>
        <w:t xml:space="preserve"> Networks (GAN) and Auto Encoders (AE) use machine learning to </w:t>
      </w:r>
      <w:r w:rsidR="00476EC6">
        <w:t>create</w:t>
      </w:r>
      <w:r>
        <w:t xml:space="preserve"> deep fake images.  Can these sophisticated systems learn to identify commonly removed objects and “auto clean” the video?  Alternatively, are there algorithms that accelerate the processing times of more traditional manual strategies?</w:t>
      </w:r>
    </w:p>
    <w:p w14:paraId="14467998" w14:textId="2CF68908" w:rsidR="003964CA" w:rsidRDefault="003964CA" w:rsidP="003964CA">
      <w:pPr>
        <w:pStyle w:val="Heading2"/>
      </w:pPr>
      <w:r>
        <w:t>Addressing the Problem</w:t>
      </w:r>
    </w:p>
    <w:p w14:paraId="08F3D3FF" w14:textId="4747C753" w:rsidR="003964CA" w:rsidRDefault="003964CA" w:rsidP="003964CA">
      <w:r>
        <w:tab/>
        <w:t>The initial proof-of-concept needs to provide capabilities that identify and remove objects from video files.  These features will reduce the efforts of VFX teams and allow them to focus on value-differentiating tasks.  When a project requires fewer resources, it translates into lower costs for businesses and faster time-to-market.</w:t>
      </w:r>
      <w:r w:rsidR="001B0A58">
        <w:t xml:space="preserve">  </w:t>
      </w:r>
      <w:proofErr w:type="gramStart"/>
      <w:r w:rsidR="001B0A58">
        <w:t>All of</w:t>
      </w:r>
      <w:proofErr w:type="gramEnd"/>
      <w:r w:rsidR="001B0A58">
        <w:t xml:space="preserve"> these benefits directly address the core problem statement.</w:t>
      </w:r>
    </w:p>
    <w:p w14:paraId="27B6967E" w14:textId="12525E1B" w:rsidR="001A4A6D" w:rsidRDefault="001A4A6D" w:rsidP="003964CA">
      <w:r>
        <w:tab/>
        <w:t xml:space="preserve">Due to time and resource constraints, the artifacts will not address the entire problem.  For instance, removing a static positioned object could require ten units of effort.  Handling a dynamically moving object within 3-D space might be four times more complex.  An initial investigation must </w:t>
      </w:r>
      <w:r w:rsidR="00476EC6">
        <w:t>take place</w:t>
      </w:r>
      <w:r>
        <w:t xml:space="preserve"> to ensure the </w:t>
      </w:r>
      <w:r w:rsidR="00D916EB">
        <w:t>sub</w:t>
      </w:r>
      <w:r w:rsidR="00476EC6">
        <w:t xml:space="preserve">-problem(s) are </w:t>
      </w:r>
      <w:r w:rsidR="00444DF5">
        <w:t>help</w:t>
      </w:r>
      <w:r>
        <w:t xml:space="preserve">ful and </w:t>
      </w:r>
      <w:r w:rsidR="00D916EB">
        <w:t>adequately sized</w:t>
      </w:r>
      <w:r>
        <w:t>.</w:t>
      </w:r>
      <w:r w:rsidR="00D916EB">
        <w:t xml:space="preserve">  Ideally, another researcher or engineering team can consume these artifacts to build their custom solution</w:t>
      </w:r>
      <w:r w:rsidR="00476EC6">
        <w:t>s</w:t>
      </w:r>
      <w:r w:rsidR="00D916EB">
        <w:t>.</w:t>
      </w:r>
    </w:p>
    <w:p w14:paraId="3E6ABC79" w14:textId="0403789D" w:rsidR="001B0A58" w:rsidRDefault="001B0A58" w:rsidP="001B0A58">
      <w:pPr>
        <w:pStyle w:val="Heading2"/>
      </w:pPr>
      <w:r>
        <w:t>Measuring Success</w:t>
      </w:r>
    </w:p>
    <w:p w14:paraId="6CC29C78" w14:textId="3CB78F98" w:rsidR="00F909F7" w:rsidRDefault="00F909F7" w:rsidP="00F909F7">
      <w:r>
        <w:tab/>
      </w:r>
      <w:r w:rsidR="00476EC6">
        <w:t xml:space="preserve">The </w:t>
      </w:r>
      <w:r>
        <w:t>Key Performance Indicator (KPI) is the amount of human time required to clean</w:t>
      </w:r>
      <w:r w:rsidR="00444DF5">
        <w:t xml:space="preserve"> </w:t>
      </w:r>
      <w:r>
        <w:t xml:space="preserve">up a </w:t>
      </w:r>
      <w:r w:rsidR="00476EC6">
        <w:t>video</w:t>
      </w:r>
      <w:r>
        <w:t xml:space="preserve">.  The most direct way of obtaining this value </w:t>
      </w:r>
      <w:r w:rsidR="00444DF5">
        <w:t xml:space="preserve">is </w:t>
      </w:r>
      <w:r w:rsidR="00476EC6">
        <w:t>by</w:t>
      </w:r>
      <w:r>
        <w:t xml:space="preserve"> </w:t>
      </w:r>
      <w:r w:rsidR="00476EC6">
        <w:t xml:space="preserve">measuring the time it takes </w:t>
      </w:r>
      <w:r>
        <w:t>VFX experts</w:t>
      </w:r>
      <w:r w:rsidR="00476EC6">
        <w:t xml:space="preserve"> to process </w:t>
      </w:r>
      <w:r>
        <w:t xml:space="preserve">scenes under traditional methods and AI-enhanced </w:t>
      </w:r>
      <w:r w:rsidR="00476EC6">
        <w:t>methods</w:t>
      </w:r>
      <w:r>
        <w:t xml:space="preserve">.  Hence, the differences in time and effort </w:t>
      </w:r>
      <w:r w:rsidR="00911900">
        <w:t>are</w:t>
      </w:r>
      <w:r>
        <w:t xml:space="preserve"> quantifiable.</w:t>
      </w:r>
    </w:p>
    <w:p w14:paraId="5991F7A5" w14:textId="58C7F16D" w:rsidR="00476EC6" w:rsidRDefault="00F15DCC">
      <w:pPr>
        <w:rPr>
          <w:b/>
        </w:rPr>
      </w:pPr>
      <w:r>
        <w:lastRenderedPageBreak/>
        <w:tab/>
        <w:t xml:space="preserve">Performing a job quickly but poorly does not provide value.  It is out-of-scope to create a custom </w:t>
      </w:r>
      <w:r w:rsidR="001F5DFD">
        <w:t xml:space="preserve">grading </w:t>
      </w:r>
      <w:r>
        <w:t xml:space="preserve">solution to this problem.  </w:t>
      </w:r>
      <w:r w:rsidR="001F5DFD">
        <w:t>Instead, t</w:t>
      </w:r>
      <w:r>
        <w:t>here needs to be research into an existing mechanism for grading the accuracy of pixel-level predictions.</w:t>
      </w:r>
    </w:p>
    <w:p w14:paraId="09DD32C9" w14:textId="026AE2F8" w:rsidR="0017336C" w:rsidRDefault="0017336C" w:rsidP="0017336C">
      <w:pPr>
        <w:pStyle w:val="Heading1"/>
      </w:pPr>
      <w:r>
        <w:t>Ethical Issues</w:t>
      </w:r>
    </w:p>
    <w:p w14:paraId="24947CBF" w14:textId="4CF3A772" w:rsidR="00911900" w:rsidRPr="00911900" w:rsidRDefault="00911900" w:rsidP="00911900">
      <w:r>
        <w:tab/>
        <w:t xml:space="preserve">Ethical challenges exist across multiple </w:t>
      </w:r>
      <w:r w:rsidR="00757521">
        <w:t>fronts,</w:t>
      </w:r>
      <w:r>
        <w:t xml:space="preserve"> </w:t>
      </w:r>
      <w:r w:rsidR="00757521">
        <w:t xml:space="preserve">such as </w:t>
      </w:r>
      <w:r>
        <w:t>malicious use-cases, potentially copyrighted content, and ensuring verifiable results.</w:t>
      </w:r>
    </w:p>
    <w:p w14:paraId="504E6B91" w14:textId="3613B765" w:rsidR="00911900" w:rsidRPr="00911900" w:rsidRDefault="00911900" w:rsidP="00911900">
      <w:pPr>
        <w:pStyle w:val="Heading2"/>
      </w:pPr>
      <w:r>
        <w:t>Malicious Uses</w:t>
      </w:r>
    </w:p>
    <w:p w14:paraId="1307B7CA" w14:textId="690C8DFD" w:rsidR="00911900" w:rsidRDefault="00911900" w:rsidP="00911900">
      <w:r>
        <w:tab/>
        <w:t xml:space="preserve">The primary use-case of this </w:t>
      </w:r>
      <w:r w:rsidR="00757521">
        <w:t>research</w:t>
      </w:r>
      <w:r>
        <w:t xml:space="preserve"> </w:t>
      </w:r>
      <w:r w:rsidR="00757521">
        <w:t xml:space="preserve">is to simplify </w:t>
      </w:r>
      <w:r>
        <w:t>remov</w:t>
      </w:r>
      <w:r w:rsidR="00757521">
        <w:t>ing</w:t>
      </w:r>
      <w:r>
        <w:t xml:space="preserve"> objects from video files.  There are potential risks that end-users abuse this technology to create misleading content and spread it across social media.  Another malicious attack vector exist</w:t>
      </w:r>
      <w:r w:rsidR="00757521">
        <w:t>s</w:t>
      </w:r>
      <w:r>
        <w:t xml:space="preserve"> </w:t>
      </w:r>
      <w:r w:rsidR="00757521">
        <w:t xml:space="preserve">where the tooling </w:t>
      </w:r>
      <w:r>
        <w:t>remov</w:t>
      </w:r>
      <w:r w:rsidR="00757521">
        <w:t>es</w:t>
      </w:r>
      <w:r>
        <w:t xml:space="preserve"> copyrights and </w:t>
      </w:r>
      <w:r w:rsidR="00757521">
        <w:t xml:space="preserve">other </w:t>
      </w:r>
      <w:r>
        <w:t>watermarks</w:t>
      </w:r>
      <w:r w:rsidR="00757521">
        <w:t>, w</w:t>
      </w:r>
      <w:r>
        <w:t>eaken</w:t>
      </w:r>
      <w:r w:rsidR="00444DF5">
        <w:t>s</w:t>
      </w:r>
      <w:r>
        <w:t xml:space="preserve"> low-tech anti-piracy protections.</w:t>
      </w:r>
    </w:p>
    <w:p w14:paraId="79B17C9B" w14:textId="23915FF8" w:rsidR="00911900" w:rsidRDefault="00911900" w:rsidP="00911900">
      <w:pPr>
        <w:pStyle w:val="Heading2"/>
      </w:pPr>
      <w:r>
        <w:t>Copyrighted Content</w:t>
      </w:r>
    </w:p>
    <w:p w14:paraId="3D415CEB" w14:textId="4BA71321" w:rsidR="00911900" w:rsidRDefault="00911900" w:rsidP="00911900">
      <w:r>
        <w:tab/>
        <w:t xml:space="preserve">Sample videos used during the study </w:t>
      </w:r>
      <w:r w:rsidR="009A530C">
        <w:t xml:space="preserve">could </w:t>
      </w:r>
      <w:r>
        <w:t>be copyrighted,</w:t>
      </w:r>
      <w:r w:rsidR="009A530C">
        <w:t xml:space="preserve"> and that limits other researche</w:t>
      </w:r>
      <w:r w:rsidR="00444DF5">
        <w:t>r'</w:t>
      </w:r>
      <w:r w:rsidR="009A530C">
        <w:t>s access</w:t>
      </w:r>
      <w:r>
        <w:t xml:space="preserve">.  </w:t>
      </w:r>
      <w:r w:rsidR="009A530C">
        <w:t>There are several options for mitigating these risks, such as using public domain content or filming proprietary videos</w:t>
      </w:r>
      <w:r>
        <w:t xml:space="preserve">.  </w:t>
      </w:r>
      <w:r w:rsidR="009A530C">
        <w:t>Several f</w:t>
      </w:r>
      <w:r>
        <w:t>ootage</w:t>
      </w:r>
      <w:r w:rsidR="009A530C">
        <w:t>s</w:t>
      </w:r>
      <w:r>
        <w:t xml:space="preserve"> produced with governmental funding </w:t>
      </w:r>
      <w:r w:rsidR="009A530C">
        <w:t>or held by a deceased copyright holder are also fair</w:t>
      </w:r>
      <w:r w:rsidR="00444DF5">
        <w:t xml:space="preserve"> </w:t>
      </w:r>
      <w:r w:rsidR="009A530C">
        <w:t>use</w:t>
      </w:r>
      <w:r>
        <w:t>.</w:t>
      </w:r>
      <w:r w:rsidR="009A530C">
        <w:t xml:space="preserve">  Given the breadth of choices, the study can easily avoid these legal pitfalls.</w:t>
      </w:r>
    </w:p>
    <w:p w14:paraId="0531E8C2" w14:textId="22E4AE77" w:rsidR="00911900" w:rsidRDefault="00911900" w:rsidP="00911900">
      <w:pPr>
        <w:pStyle w:val="Heading2"/>
      </w:pPr>
      <w:r>
        <w:t>Result Validity</w:t>
      </w:r>
    </w:p>
    <w:p w14:paraId="7EE8CC5D" w14:textId="1C17E527" w:rsidR="00D916EB" w:rsidRDefault="00D916EB" w:rsidP="00D916EB">
      <w:pPr>
        <w:ind w:firstLine="720"/>
      </w:pPr>
      <w:r>
        <w:t xml:space="preserve">The four major threats to research validity are internal, external, statistical conclusions, and construct validity (see Table 2).  According to Parker, “it is widely accepted truism that all published research to some extent </w:t>
      </w:r>
      <w:r w:rsidR="003954E7">
        <w:t xml:space="preserve">is </w:t>
      </w:r>
      <w:r>
        <w:t>flawed.  Because the research enterprise is fraught with many pitfalls, researchers must become well-versed in recognizing, and when possible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xml:space="preserve">.” </w:t>
      </w:r>
    </w:p>
    <w:p w14:paraId="19FE92DC" w14:textId="77777777" w:rsidR="001F5DFD" w:rsidRDefault="001F5DFD" w:rsidP="00D916EB">
      <w:pPr>
        <w:pStyle w:val="Caption"/>
      </w:pPr>
    </w:p>
    <w:p w14:paraId="30B9F770" w14:textId="314E0ABC" w:rsidR="00D916EB" w:rsidRDefault="00D916EB" w:rsidP="00D916EB">
      <w:pPr>
        <w:pStyle w:val="Caption"/>
      </w:pPr>
      <w:r>
        <w:lastRenderedPageBreak/>
        <w:t>Table 2: Threat Sources</w:t>
      </w:r>
    </w:p>
    <w:tbl>
      <w:tblPr>
        <w:tblStyle w:val="GridTable4"/>
        <w:tblW w:w="0" w:type="auto"/>
        <w:tblLook w:val="04A0" w:firstRow="1" w:lastRow="0" w:firstColumn="1" w:lastColumn="0" w:noHBand="0" w:noVBand="1"/>
      </w:tblPr>
      <w:tblGrid>
        <w:gridCol w:w="4675"/>
        <w:gridCol w:w="4675"/>
      </w:tblGrid>
      <w:tr w:rsidR="00D916EB" w14:paraId="3E7BAA62" w14:textId="77777777" w:rsidTr="00E2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65701" w14:textId="77777777" w:rsidR="00D916EB" w:rsidRDefault="00D916EB" w:rsidP="00E2545D">
            <w:r>
              <w:t>Source</w:t>
            </w:r>
          </w:p>
        </w:tc>
        <w:tc>
          <w:tcPr>
            <w:tcW w:w="4675" w:type="dxa"/>
          </w:tcPr>
          <w:p w14:paraId="3054C0F8" w14:textId="77777777" w:rsidR="00D916EB" w:rsidRDefault="00D916EB" w:rsidP="00E2545D">
            <w:pPr>
              <w:cnfStyle w:val="100000000000" w:firstRow="1" w:lastRow="0" w:firstColumn="0" w:lastColumn="0" w:oddVBand="0" w:evenVBand="0" w:oddHBand="0" w:evenHBand="0" w:firstRowFirstColumn="0" w:firstRowLastColumn="0" w:lastRowFirstColumn="0" w:lastRowLastColumn="0"/>
            </w:pPr>
            <w:r>
              <w:t>Description</w:t>
            </w:r>
          </w:p>
        </w:tc>
      </w:tr>
      <w:tr w:rsidR="00D916EB" w14:paraId="0D00F221"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44599" w14:textId="77777777" w:rsidR="00D916EB" w:rsidRPr="002372CA" w:rsidRDefault="00D916EB" w:rsidP="00E2545D">
            <w:pPr>
              <w:rPr>
                <w:b w:val="0"/>
                <w:bCs w:val="0"/>
              </w:rPr>
            </w:pPr>
            <w:r w:rsidRPr="002372CA">
              <w:rPr>
                <w:b w:val="0"/>
                <w:bCs w:val="0"/>
              </w:rPr>
              <w:t>Internal Threat</w:t>
            </w:r>
          </w:p>
        </w:tc>
        <w:tc>
          <w:tcPr>
            <w:tcW w:w="4675" w:type="dxa"/>
          </w:tcPr>
          <w:p w14:paraId="3B2EC9D0"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D916EB" w14:paraId="21A265FE"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8558CFD" w14:textId="77777777" w:rsidR="00D916EB" w:rsidRPr="002372CA" w:rsidRDefault="00D916EB" w:rsidP="00E2545D">
            <w:pPr>
              <w:rPr>
                <w:b w:val="0"/>
                <w:bCs w:val="0"/>
              </w:rPr>
            </w:pPr>
            <w:r w:rsidRPr="002372CA">
              <w:rPr>
                <w:b w:val="0"/>
                <w:bCs w:val="0"/>
              </w:rPr>
              <w:t>External Threat</w:t>
            </w:r>
          </w:p>
        </w:tc>
        <w:tc>
          <w:tcPr>
            <w:tcW w:w="4675" w:type="dxa"/>
          </w:tcPr>
          <w:p w14:paraId="050EBE2D"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D916EB" w14:paraId="01ECDA8B"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2F8A1A" w14:textId="77777777" w:rsidR="00D916EB" w:rsidRPr="002372CA" w:rsidRDefault="00D916EB" w:rsidP="00E2545D">
            <w:pPr>
              <w:rPr>
                <w:b w:val="0"/>
                <w:bCs w:val="0"/>
              </w:rPr>
            </w:pPr>
            <w:r w:rsidRPr="002372CA">
              <w:rPr>
                <w:b w:val="0"/>
                <w:bCs w:val="0"/>
              </w:rPr>
              <w:t>Statistical Conclusion Validity</w:t>
            </w:r>
          </w:p>
        </w:tc>
        <w:tc>
          <w:tcPr>
            <w:tcW w:w="4675" w:type="dxa"/>
          </w:tcPr>
          <w:p w14:paraId="30D1F691"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D916EB" w14:paraId="70ACEE4B"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688AD02" w14:textId="77777777" w:rsidR="00D916EB" w:rsidRPr="002372CA" w:rsidRDefault="00D916EB" w:rsidP="00E2545D">
            <w:pPr>
              <w:rPr>
                <w:b w:val="0"/>
                <w:bCs w:val="0"/>
              </w:rPr>
            </w:pPr>
            <w:r w:rsidRPr="002372CA">
              <w:rPr>
                <w:b w:val="0"/>
                <w:bCs w:val="0"/>
              </w:rPr>
              <w:t>Construct Validity</w:t>
            </w:r>
          </w:p>
        </w:tc>
        <w:tc>
          <w:tcPr>
            <w:tcW w:w="4675" w:type="dxa"/>
          </w:tcPr>
          <w:p w14:paraId="74620D80"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53EAAC2" w14:textId="77777777" w:rsidR="00D916EB" w:rsidRDefault="00D916EB" w:rsidP="00D916EB"/>
    <w:p w14:paraId="42358F4F" w14:textId="02DA4B18" w:rsidR="00D916EB" w:rsidRDefault="00911900" w:rsidP="00D916EB">
      <w:pPr>
        <w:ind w:firstLine="720"/>
      </w:pPr>
      <w:r>
        <w:t xml:space="preserve">The study’s effectiveness requires </w:t>
      </w:r>
      <w:r w:rsidR="003954E7">
        <w:t>comparing</w:t>
      </w:r>
      <w:r>
        <w:t xml:space="preserve"> cleaning a video with the </w:t>
      </w:r>
      <w:r w:rsidR="003954E7">
        <w:t xml:space="preserve">study’s </w:t>
      </w:r>
      <w:r>
        <w:t>artifacts against existing software applications.  Those sophisticated software packages have expensive licensing fees, preventing some participants from having access.</w:t>
      </w:r>
      <w:r w:rsidR="001A4A6D">
        <w:t xml:space="preserve">  It is also possible that the VFX professionals find external factors (e.g., the UI) more natural and influential toward cleaning</w:t>
      </w:r>
      <w:r w:rsidR="00444DF5">
        <w:t xml:space="preserve"> </w:t>
      </w:r>
      <w:r w:rsidR="001A4A6D">
        <w:t>up the scenes.  These limitations could make it impossible for external researchers to reproduce the findings.</w:t>
      </w:r>
    </w:p>
    <w:p w14:paraId="7303C3F1" w14:textId="242B157E" w:rsidR="0069639A" w:rsidRDefault="00D916EB" w:rsidP="00F15DCC">
      <w:pPr>
        <w:ind w:firstLine="720"/>
      </w:pPr>
      <w:r>
        <w:t xml:space="preserve">While these factors are not controllable, it is possible to identify and record them through a structured survey.  For example, each participant must provide their background information and level of comfort with relevant software packages.  That will aid future artifact consumers </w:t>
      </w:r>
      <w:r w:rsidR="00EC25C4">
        <w:t xml:space="preserve">in </w:t>
      </w:r>
      <w:r>
        <w:t>understand</w:t>
      </w:r>
      <w:r w:rsidR="00EC25C4">
        <w:t>ing</w:t>
      </w:r>
      <w:r>
        <w:t xml:space="preserve"> the</w:t>
      </w:r>
      <w:r w:rsidR="00AA4B83">
        <w:t>ir</w:t>
      </w:r>
      <w:r>
        <w:t xml:space="preserve"> likelihood of achi</w:t>
      </w:r>
      <w:r w:rsidR="00EC25C4">
        <w:t>e</w:t>
      </w:r>
      <w:r>
        <w:t>ving similar results.</w:t>
      </w:r>
    </w:p>
    <w:p w14:paraId="36346674" w14:textId="37EF57DF" w:rsidR="00AA4B83" w:rsidRDefault="00AA4B83" w:rsidP="00AA4B83">
      <w:pPr>
        <w:pStyle w:val="Heading1"/>
      </w:pPr>
      <w:r>
        <w:t>Conclusions</w:t>
      </w:r>
    </w:p>
    <w:p w14:paraId="7431F3E7" w14:textId="0B7F8D12" w:rsidR="0069639A" w:rsidRDefault="00AA4B83" w:rsidP="00F15DCC">
      <w:r>
        <w:tab/>
        <w:t>Production studios spend millions of dollars annually on post-processing film</w:t>
      </w:r>
      <w:r w:rsidR="00444DF5">
        <w:t>s</w:t>
      </w:r>
      <w:r>
        <w:t>.  One of the most common tasks is removing objects from videos, which is tedious and complicated.  Businesses can improve time-to-market and reduce costs by relying on artificial intelligence solutions to make th</w:t>
      </w:r>
      <w:r w:rsidR="003954E7">
        <w:t>o</w:t>
      </w:r>
      <w:r>
        <w:t xml:space="preserve">se changes.  After freeing up VFX resources, those employees can focus on value-differentiating </w:t>
      </w:r>
      <w:r w:rsidR="003954E7">
        <w:t xml:space="preserve">tasks </w:t>
      </w:r>
      <w:r>
        <w:t>that benefit from human creativity.</w:t>
      </w:r>
    </w:p>
    <w:p w14:paraId="630318D6" w14:textId="401759D5" w:rsidR="00AA4B83" w:rsidRDefault="00AA4B83" w:rsidP="0069639A">
      <w:pPr>
        <w:ind w:firstLine="720"/>
      </w:pPr>
      <w:r>
        <w:t>There are multiple methods for studying this problem.  However, a constructive design is the preferred option.  Software engineers are builders, and we learn best through hands-on experimentation.  Under a constructive design, the research needs to produce reusable artifacts</w:t>
      </w:r>
      <w:r w:rsidR="0069639A">
        <w:t xml:space="preserve">, </w:t>
      </w:r>
      <w:r w:rsidR="0069639A">
        <w:lastRenderedPageBreak/>
        <w:t>such as proof-of-concept tools and software libraries.  While creating these resources, researchers need to be cognizant of any ethical challenges that prevent reproduc</w:t>
      </w:r>
      <w:r w:rsidR="00F64761">
        <w:t>i</w:t>
      </w:r>
      <w:r w:rsidR="0069639A">
        <w:t>ble results.</w:t>
      </w:r>
    </w:p>
    <w:p w14:paraId="0AB85DCB" w14:textId="5DF2EF43" w:rsidR="00F64761" w:rsidRDefault="00F64761" w:rsidP="00F64761"/>
    <w:p w14:paraId="4BD1D839" w14:textId="4C60D85A" w:rsidR="00F64761" w:rsidRDefault="00F64761" w:rsidP="00F64761"/>
    <w:p w14:paraId="3A58BFC6" w14:textId="79C1E8EA" w:rsidR="00F64761" w:rsidRDefault="00F64761">
      <w:r>
        <w:br w:type="page"/>
      </w:r>
    </w:p>
    <w:sdt>
      <w:sdtPr>
        <w:rPr>
          <w:b w:val="0"/>
        </w:rPr>
        <w:id w:val="-1937972727"/>
        <w:docPartObj>
          <w:docPartGallery w:val="Bibliographies"/>
          <w:docPartUnique/>
        </w:docPartObj>
      </w:sdtPr>
      <w:sdtEndPr/>
      <w:sdtContent>
        <w:p w14:paraId="37FEE8BD" w14:textId="4A3AA0FC" w:rsidR="00F64761" w:rsidRPr="00F64761" w:rsidRDefault="00F64761">
          <w:pPr>
            <w:pStyle w:val="Heading1"/>
            <w:rPr>
              <w:b w:val="0"/>
              <w:bCs/>
            </w:rPr>
          </w:pPr>
          <w:r w:rsidRPr="00F64761">
            <w:rPr>
              <w:b w:val="0"/>
              <w:bCs/>
            </w:rPr>
            <w:t>References</w:t>
          </w:r>
        </w:p>
        <w:sdt>
          <w:sdtPr>
            <w:id w:val="-573587230"/>
            <w:bibliography/>
          </w:sdtPr>
          <w:sdtEndPr/>
          <w:sdtContent>
            <w:p w14:paraId="107C6352" w14:textId="77777777" w:rsidR="00F64761" w:rsidRDefault="00F64761" w:rsidP="00F64761">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0EFAF76A" w14:textId="77777777" w:rsidR="00F64761" w:rsidRDefault="00F64761" w:rsidP="00F6476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CF260F1" w14:textId="77777777" w:rsidR="00F64761" w:rsidRDefault="00F64761" w:rsidP="00F6476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97DE9AD" w14:textId="77777777" w:rsidR="00F64761" w:rsidRDefault="00F64761" w:rsidP="00F64761">
              <w:pPr>
                <w:pStyle w:val="Bibliography"/>
                <w:ind w:left="720" w:hanging="720"/>
                <w:rPr>
                  <w:noProof/>
                </w:rPr>
              </w:pPr>
              <w:r>
                <w:rPr>
                  <w:noProof/>
                </w:rPr>
                <w:t xml:space="preserve">Le, T., Almansa, A., Gousseau, Y., &amp; Masnou, S. (2019). Object removal from complex videos using a few annotations. </w:t>
              </w:r>
              <w:r>
                <w:rPr>
                  <w:i/>
                  <w:iCs/>
                  <w:noProof/>
                </w:rPr>
                <w:t>Computational Visual Media, 5</w:t>
              </w:r>
              <w:r>
                <w:rPr>
                  <w:noProof/>
                </w:rPr>
                <w:t>(3), 267-291. doi:10.1007/s41095-019-0145-0</w:t>
              </w:r>
            </w:p>
            <w:p w14:paraId="3E7A4972" w14:textId="76E7A237" w:rsidR="00F64761" w:rsidRDefault="00F64761" w:rsidP="00F64761">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4606BB5" w14:textId="77777777" w:rsidR="00F64761" w:rsidRDefault="00F64761" w:rsidP="00F6476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32110208" w14:textId="2F4709CC" w:rsidR="00F64761" w:rsidRDefault="00F64761" w:rsidP="00F64761">
              <w:pPr>
                <w:pStyle w:val="Bibliography"/>
                <w:ind w:left="720" w:hanging="720"/>
                <w:rPr>
                  <w:noProof/>
                </w:rPr>
              </w:pPr>
              <w:r>
                <w:rPr>
                  <w:noProof/>
                </w:rPr>
                <w:t xml:space="preserve">Shimamura, R. F. (2020). Audiovisual object removal in 360-degree videos. </w:t>
              </w:r>
              <w:r>
                <w:rPr>
                  <w:i/>
                  <w:iCs/>
                  <w:noProof/>
                </w:rPr>
                <w:t>The Visual Computer: International Journal of Computer Graphics, 10-12</w:t>
              </w:r>
              <w:r>
                <w:rPr>
                  <w:noProof/>
                </w:rPr>
                <w:t>. doi:10.1007/s00371-020-01918-1</w:t>
              </w:r>
            </w:p>
            <w:p w14:paraId="5187A95F" w14:textId="77777777" w:rsidR="00F64761" w:rsidRDefault="00F64761" w:rsidP="00F64761">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93374F3" w14:textId="37AB85D9" w:rsidR="00F64761" w:rsidRDefault="00F64761" w:rsidP="00F64761">
              <w:r>
                <w:rPr>
                  <w:b/>
                  <w:bCs/>
                  <w:noProof/>
                </w:rPr>
                <w:fldChar w:fldCharType="end"/>
              </w:r>
            </w:p>
          </w:sdtContent>
        </w:sdt>
      </w:sdtContent>
    </w:sdt>
    <w:p w14:paraId="1F115EFB" w14:textId="77777777" w:rsidR="00F64761" w:rsidRPr="00AA4B83" w:rsidRDefault="00F64761" w:rsidP="00F64761"/>
    <w:sectPr w:rsidR="00F64761" w:rsidRPr="00AA4B8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A9EBB" w14:textId="77777777" w:rsidR="00613B32" w:rsidRDefault="00613B32" w:rsidP="0082223F">
      <w:pPr>
        <w:spacing w:line="240" w:lineRule="auto"/>
      </w:pPr>
      <w:r>
        <w:separator/>
      </w:r>
    </w:p>
  </w:endnote>
  <w:endnote w:type="continuationSeparator" w:id="0">
    <w:p w14:paraId="64E95470" w14:textId="77777777" w:rsidR="00613B32" w:rsidRDefault="00613B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C0CBD" w14:textId="77777777" w:rsidR="00613B32" w:rsidRDefault="00613B32" w:rsidP="0082223F">
      <w:pPr>
        <w:spacing w:line="240" w:lineRule="auto"/>
      </w:pPr>
      <w:r>
        <w:separator/>
      </w:r>
    </w:p>
  </w:footnote>
  <w:footnote w:type="continuationSeparator" w:id="0">
    <w:p w14:paraId="256A95B2" w14:textId="77777777" w:rsidR="00613B32" w:rsidRDefault="00613B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34BF0"/>
    <w:rsid w:val="0017336C"/>
    <w:rsid w:val="00183597"/>
    <w:rsid w:val="001A4A6D"/>
    <w:rsid w:val="001B0A58"/>
    <w:rsid w:val="001B27C4"/>
    <w:rsid w:val="001F5DFD"/>
    <w:rsid w:val="002806B7"/>
    <w:rsid w:val="002B57D2"/>
    <w:rsid w:val="00393036"/>
    <w:rsid w:val="003954E7"/>
    <w:rsid w:val="003964CA"/>
    <w:rsid w:val="003F4714"/>
    <w:rsid w:val="00401D65"/>
    <w:rsid w:val="004223E8"/>
    <w:rsid w:val="00424108"/>
    <w:rsid w:val="00444DF5"/>
    <w:rsid w:val="00475624"/>
    <w:rsid w:val="00476EC6"/>
    <w:rsid w:val="004A784B"/>
    <w:rsid w:val="0052132E"/>
    <w:rsid w:val="005B7079"/>
    <w:rsid w:val="00613B32"/>
    <w:rsid w:val="006761DC"/>
    <w:rsid w:val="0069639A"/>
    <w:rsid w:val="006D793E"/>
    <w:rsid w:val="0073677D"/>
    <w:rsid w:val="00753EA3"/>
    <w:rsid w:val="00757521"/>
    <w:rsid w:val="0082223F"/>
    <w:rsid w:val="00877007"/>
    <w:rsid w:val="008B5129"/>
    <w:rsid w:val="00911900"/>
    <w:rsid w:val="009A530C"/>
    <w:rsid w:val="009A757D"/>
    <w:rsid w:val="00A52E03"/>
    <w:rsid w:val="00AA4B83"/>
    <w:rsid w:val="00B13ADF"/>
    <w:rsid w:val="00B83595"/>
    <w:rsid w:val="00C54DC8"/>
    <w:rsid w:val="00C73692"/>
    <w:rsid w:val="00C93BB7"/>
    <w:rsid w:val="00CB25E9"/>
    <w:rsid w:val="00D0165E"/>
    <w:rsid w:val="00D75C7B"/>
    <w:rsid w:val="00D85C7B"/>
    <w:rsid w:val="00D916EB"/>
    <w:rsid w:val="00DD471F"/>
    <w:rsid w:val="00DE2224"/>
    <w:rsid w:val="00E234E9"/>
    <w:rsid w:val="00E82898"/>
    <w:rsid w:val="00EC25C4"/>
    <w:rsid w:val="00ED3713"/>
    <w:rsid w:val="00F15DCC"/>
    <w:rsid w:val="00F64761"/>
    <w:rsid w:val="00F9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64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64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64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7395">
      <w:bodyDiv w:val="1"/>
      <w:marLeft w:val="0"/>
      <w:marRight w:val="0"/>
      <w:marTop w:val="0"/>
      <w:marBottom w:val="0"/>
      <w:divBdr>
        <w:top w:val="none" w:sz="0" w:space="0" w:color="auto"/>
        <w:left w:val="none" w:sz="0" w:space="0" w:color="auto"/>
        <w:bottom w:val="none" w:sz="0" w:space="0" w:color="auto"/>
        <w:right w:val="none" w:sz="0" w:space="0" w:color="auto"/>
      </w:divBdr>
    </w:div>
    <w:div w:id="1358970244">
      <w:bodyDiv w:val="1"/>
      <w:marLeft w:val="0"/>
      <w:marRight w:val="0"/>
      <w:marTop w:val="0"/>
      <w:marBottom w:val="0"/>
      <w:divBdr>
        <w:top w:val="none" w:sz="0" w:space="0" w:color="auto"/>
        <w:left w:val="none" w:sz="0" w:space="0" w:color="auto"/>
        <w:bottom w:val="none" w:sz="0" w:space="0" w:color="auto"/>
        <w:right w:val="none" w:sz="0" w:space="0" w:color="auto"/>
      </w:divBdr>
    </w:div>
    <w:div w:id="1444498788">
      <w:bodyDiv w:val="1"/>
      <w:marLeft w:val="0"/>
      <w:marRight w:val="0"/>
      <w:marTop w:val="0"/>
      <w:marBottom w:val="0"/>
      <w:divBdr>
        <w:top w:val="none" w:sz="0" w:space="0" w:color="auto"/>
        <w:left w:val="none" w:sz="0" w:space="0" w:color="auto"/>
        <w:bottom w:val="none" w:sz="0" w:space="0" w:color="auto"/>
        <w:right w:val="none" w:sz="0" w:space="0" w:color="auto"/>
      </w:divBdr>
    </w:div>
    <w:div w:id="14557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2</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Shi20</b:Tag>
    <b:SourceType>JournalArticle</b:SourceType>
    <b:Guid>{FB9A81F9-835F-4047-A272-CC2F5738C805}</b:Guid>
    <b:Author>
      <b:Author>
        <b:NameList>
          <b:Person>
            <b:Last>Shimamura</b:Last>
            <b:First>R.,</b:First>
            <b:Middle>Feng, Q.,Koyama, Y., Nakatsuka, T., Fukayama, S., Hamasaki, M., Goto, M., &amp; Morishima, S.</b:Middle>
          </b:Person>
        </b:NameList>
      </b:Author>
    </b:Author>
    <b:Title>Audio–visual object removal in 360-degree videos</b:Title>
    <b:JournalName>The Visual Computer: International Journal of Computer Graphics</b:JournalName>
    <b:Year>2020</b:Year>
    <b:Publisher>36</b:Publisher>
    <b:Volume>10-12</b:Volume>
    <b:DOI>10.1007/s00371-020-01918-1</b:DOI>
    <b:RefOrder>5</b:RefOrder>
  </b:Source>
  <b:Source>
    <b:Tag>LeT19</b:Tag>
    <b:SourceType>JournalArticle</b:SourceType>
    <b:Guid>{C50DC4A9-A239-4D9F-AB24-A772FC0B76E8}</b:Guid>
    <b:Author>
      <b:Author>
        <b:NameList>
          <b:Person>
            <b:Last>Le</b:Last>
            <b:First>T</b:First>
          </b:Person>
          <b:Person>
            <b:Last>Almansa</b:Last>
            <b:First>A</b:First>
          </b:Person>
          <b:Person>
            <b:Last>Gousseau</b:Last>
            <b:First>Y</b:First>
          </b:Person>
          <b:Person>
            <b:Last>Masnou</b:Last>
            <b:First>S</b:First>
          </b:Person>
        </b:NameList>
      </b:Author>
    </b:Author>
    <b:Title>Object removal from complex videos using a few annotations</b:Title>
    <b:JournalName>Computational Visual Media</b:JournalName>
    <b:Year>2019</b:Year>
    <b:Pages>267-291</b:Pages>
    <b:Volume>5</b:Volume>
    <b:Issue>3</b:Issue>
    <b:DOI>10.1007/s41095-019-0145-0</b:DOI>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b:RefOrder>
  </b:Source>
</b:Sources>
</file>

<file path=customXml/itemProps1.xml><?xml version="1.0" encoding="utf-8"?>
<ds:datastoreItem xmlns:ds="http://schemas.openxmlformats.org/officeDocument/2006/customXml" ds:itemID="{0ACF49D0-A1EE-4470-BE81-06F97430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9</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2019-05-19T17:38:00Z</dcterms:created>
  <dcterms:modified xsi:type="dcterms:W3CDTF">2021-07-18T12:32:00Z</dcterms:modified>
</cp:coreProperties>
</file>