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DA31BC" w:rsidP="00DA31BC">
      <w:pPr>
        <w:pStyle w:val="Heading2"/>
      </w:pPr>
      <w:r>
        <w:t>ISCE</w:t>
      </w:r>
      <w:r w:rsidR="002B26E1">
        <w:t>: Addresses the How</w:t>
      </w:r>
    </w:p>
    <w:p w:rsidR="00DA31BC" w:rsidRDefault="00DA31BC" w:rsidP="00440D60">
      <w:pPr>
        <w:ind w:firstLine="720"/>
      </w:pPr>
      <w:r>
        <w:t>The International Conference on Software Engineering focuses on software engineering trends and explores the implications of those decisions. This is the premium conference where IEEE journal entries are discussed.</w:t>
      </w:r>
    </w:p>
    <w:p w:rsidR="00DA31BC" w:rsidRDefault="00DA31BC" w:rsidP="00DA31BC">
      <w:pPr>
        <w:pStyle w:val="Heading2"/>
      </w:pPr>
      <w:r>
        <w:t>MSR</w:t>
      </w:r>
      <w:r w:rsidR="002B26E1">
        <w:t>: Addresses the Which</w:t>
      </w:r>
    </w:p>
    <w:p w:rsidR="00DA31BC" w:rsidRDefault="00DA31BC" w:rsidP="00440D60">
      <w:pPr>
        <w:ind w:firstLine="720"/>
      </w:pPr>
      <w:r>
        <w:t>The Mining Software Repositories focuses on analyzing and extracting metadata from software repositories. Many works center around GitHub and empirical studies of code hygiene.</w:t>
      </w:r>
    </w:p>
    <w:p w:rsidR="00DA31BC" w:rsidRDefault="00DA31BC" w:rsidP="00DA31BC">
      <w:pPr>
        <w:pStyle w:val="Heading2"/>
      </w:pPr>
      <w:r>
        <w:t>FSE</w:t>
      </w:r>
      <w:r w:rsidR="002B26E1">
        <w:t>: Addresses the What</w:t>
      </w:r>
    </w:p>
    <w:p w:rsidR="00DA31BC" w:rsidRDefault="00DA31BC" w:rsidP="00440D60">
      <w:pPr>
        <w:ind w:firstLine="720"/>
      </w:pPr>
      <w:r>
        <w:t>The European Software Engineering Conference and Symposium on the Foundations of Software Engineering focuses on “recent innovations, trends, experiences and challenges in the field of software engineering</w:t>
      </w:r>
      <w:sdt>
        <w:sdtPr>
          <w:id w:val="740302986"/>
          <w:citation/>
        </w:sdtPr>
        <w:sdtContent>
          <w:r>
            <w:fldChar w:fldCharType="begin"/>
          </w:r>
          <w:r>
            <w:instrText xml:space="preserve"> CITATION ESE18 \l 1033 </w:instrText>
          </w:r>
          <w:r>
            <w:fldChar w:fldCharType="separate"/>
          </w:r>
          <w:r w:rsidR="001D38BF">
            <w:rPr>
              <w:noProof/>
            </w:rPr>
            <w:t xml:space="preserve"> (ESEC/FSE, 2018)</w:t>
          </w:r>
          <w:r>
            <w:fldChar w:fldCharType="end"/>
          </w:r>
        </w:sdtContent>
      </w:sdt>
      <w:r>
        <w:t xml:space="preserve">.” There are topic overlaps with ISCE and </w:t>
      </w:r>
      <w:r w:rsidR="00641813">
        <w:t xml:space="preserve">special </w:t>
      </w:r>
      <w:r>
        <w:t xml:space="preserve">attention </w:t>
      </w:r>
      <w:r w:rsidR="0013522B">
        <w:t xml:space="preserve">paid </w:t>
      </w:r>
      <w:r>
        <w:t xml:space="preserve">to </w:t>
      </w:r>
      <w:r w:rsidR="00641813">
        <w:t xml:space="preserve">the application of </w:t>
      </w:r>
      <w:r>
        <w:t>software engineering.</w:t>
      </w:r>
    </w:p>
    <w:p w:rsidR="00DA31BC" w:rsidRDefault="00DA31BC" w:rsidP="00DA31BC">
      <w:pPr>
        <w:pStyle w:val="Heading2"/>
      </w:pPr>
      <w:r>
        <w:t>ASE</w:t>
      </w:r>
      <w:r w:rsidR="002B26E1">
        <w:t>: Addresses the Tedious</w:t>
      </w:r>
    </w:p>
    <w:p w:rsidR="00DA31BC" w:rsidRDefault="00DA31BC" w:rsidP="00440D60">
      <w:pPr>
        <w:ind w:firstLine="720"/>
      </w:pPr>
      <w:r>
        <w:t>The Automated Software Engineering conference focuses on tooling and frameworks for simplifying engineering tasks.</w:t>
      </w:r>
      <w:r w:rsidR="002B26E1">
        <w:t xml:space="preserve"> A large emphasis is placed on removing redundant operations.</w:t>
      </w:r>
    </w:p>
    <w:p w:rsidR="00DA31BC" w:rsidRDefault="00DA31BC" w:rsidP="00DA31BC">
      <w:pPr>
        <w:pStyle w:val="Heading2"/>
      </w:pPr>
      <w:r>
        <w:t>ISSTA</w:t>
      </w:r>
      <w:r w:rsidR="002B26E1">
        <w:t>: Addresses Correctness</w:t>
      </w:r>
    </w:p>
    <w:p w:rsidR="00DA31BC" w:rsidRPr="0067315E" w:rsidRDefault="00DA31BC" w:rsidP="00440D60">
      <w:pPr>
        <w:ind w:firstLine="720"/>
      </w:pPr>
      <w:r>
        <w:t>The International Symposium on Software Testing and Analysis focuses on software testing and best practices.</w:t>
      </w:r>
      <w:r w:rsidR="002B26E1">
        <w:t xml:space="preserve"> The target audience is software development engineers in test (SDET) roles.</w:t>
      </w:r>
    </w:p>
    <w:p w:rsidR="00440D60" w:rsidRDefault="007328E8" w:rsidP="00440D60">
      <w:pPr>
        <w:pStyle w:val="Heading1"/>
      </w:pPr>
      <w:r>
        <w:lastRenderedPageBreak/>
        <w:t>Describe each track and types of papers that are submitted to each track</w:t>
      </w:r>
    </w:p>
    <w:p w:rsidR="00440D60" w:rsidRPr="00440D60" w:rsidRDefault="00440D60" w:rsidP="00440D60">
      <w:r>
        <w:tab/>
        <w:t>Every venue has a unique set of tracks that are available, but they tend to cluster into the same high-level themes.</w:t>
      </w:r>
    </w:p>
    <w:p w:rsidR="008A3AEC" w:rsidRDefault="008A3AEC" w:rsidP="008A3AEC">
      <w:pPr>
        <w:pStyle w:val="Heading2"/>
      </w:pPr>
      <w:r>
        <w:t>Technical</w:t>
      </w:r>
      <w:r w:rsidR="00440D60">
        <w:t>, Research, and Journal-First Papers</w:t>
      </w:r>
    </w:p>
    <w:p w:rsidR="008A3AEC" w:rsidRDefault="00440D60" w:rsidP="00440D60">
      <w:r>
        <w:tab/>
        <w:t>The primary goal of this category is to present original and unpublished results that expand the knowledge of software engineering. Journal-First is a subset which provides a forum for recently published works that have not been widely demonstrated.</w:t>
      </w:r>
    </w:p>
    <w:p w:rsidR="008A3AEC" w:rsidRDefault="00440D60" w:rsidP="008A3AEC">
      <w:pPr>
        <w:pStyle w:val="Heading2"/>
      </w:pPr>
      <w:r>
        <w:t xml:space="preserve">Demonstrations, </w:t>
      </w:r>
      <w:r w:rsidR="008A3AEC">
        <w:t>Showcases</w:t>
      </w:r>
      <w:r>
        <w:t>, Industry Use-cases and Artifacts</w:t>
      </w:r>
    </w:p>
    <w:p w:rsidR="008A3AEC" w:rsidRDefault="00440D60" w:rsidP="00AD514D">
      <w:r>
        <w:tab/>
        <w:t xml:space="preserve">The primary goal of this category is to present concrete implementations of ideas that are being </w:t>
      </w:r>
      <w:r w:rsidR="002D49E5">
        <w:t xml:space="preserve">used by </w:t>
      </w:r>
      <w:r>
        <w:t xml:space="preserve">academia </w:t>
      </w:r>
      <w:r w:rsidR="002B7EE6">
        <w:t xml:space="preserve">and </w:t>
      </w:r>
      <w:r w:rsidR="00AD514D">
        <w:t xml:space="preserve">industry experts. These tracks tend to focus on tooling, frameworks, and </w:t>
      </w:r>
      <w:r w:rsidR="00F47E3C">
        <w:t xml:space="preserve">unique </w:t>
      </w:r>
      <w:r w:rsidR="00AD514D">
        <w:t>data sets.</w:t>
      </w:r>
    </w:p>
    <w:p w:rsidR="008A3AEC" w:rsidRDefault="008A3AEC" w:rsidP="008A3AEC">
      <w:pPr>
        <w:pStyle w:val="Heading2"/>
      </w:pPr>
      <w:r>
        <w:t>Doctoral Symposiums &amp; New</w:t>
      </w:r>
      <w:r w:rsidR="00AD514D">
        <w:t xml:space="preserve"> </w:t>
      </w:r>
      <w:r>
        <w:t>Ideas and Emerging Results (NIER)</w:t>
      </w:r>
    </w:p>
    <w:p w:rsidR="00AD514D" w:rsidRPr="00AD514D" w:rsidRDefault="00AD514D" w:rsidP="00AD514D">
      <w:r>
        <w:tab/>
        <w:t xml:space="preserve">The primary goal of this category is to share early investigation results as they pertain to ongoing research. </w:t>
      </w:r>
      <w:r w:rsidR="00A51874">
        <w:t>Students and r</w:t>
      </w:r>
      <w:r>
        <w:t xml:space="preserve">esearchers can use </w:t>
      </w:r>
      <w:r w:rsidR="00A51874">
        <w:t xml:space="preserve">this </w:t>
      </w:r>
      <w:r>
        <w:t xml:space="preserve">forum to have a dialog with the community experts and gain </w:t>
      </w:r>
      <w:r w:rsidR="00A51874">
        <w:t>additional insights</w:t>
      </w:r>
      <w:r>
        <w:t>.</w:t>
      </w:r>
    </w:p>
    <w:p w:rsidR="008A3AEC" w:rsidRDefault="008A3AEC" w:rsidP="008A3AEC">
      <w:pPr>
        <w:pStyle w:val="Heading2"/>
      </w:pPr>
      <w:r>
        <w:t>Challenges, Workshops and SE Education and Training (SEET)</w:t>
      </w:r>
    </w:p>
    <w:p w:rsidR="008A3AEC" w:rsidRDefault="00AD514D" w:rsidP="00AD514D">
      <w:pPr>
        <w:ind w:firstLine="720"/>
      </w:pPr>
      <w:r>
        <w:t xml:space="preserve">The primary goal of this category is to provide hands on experience with a collection of tools and processes. </w:t>
      </w:r>
      <w:r w:rsidR="00F80780">
        <w:t>It is also common for a predefined data set to be provided and then r</w:t>
      </w:r>
      <w:r>
        <w:t xml:space="preserve">esearchers </w:t>
      </w:r>
      <w:r w:rsidR="00F80780">
        <w:t>must gain new and innovative insights into it.</w:t>
      </w:r>
    </w:p>
    <w:p w:rsidR="00872F01" w:rsidRDefault="00872F01">
      <w:pPr>
        <w:spacing w:line="259" w:lineRule="auto"/>
        <w:rPr>
          <w:b/>
        </w:rPr>
      </w:pPr>
      <w:r>
        <w:br w:type="page"/>
      </w:r>
    </w:p>
    <w:p w:rsidR="00D97782" w:rsidRDefault="00872F01" w:rsidP="00D97782">
      <w:pPr>
        <w:pStyle w:val="Heading1"/>
      </w:pPr>
      <w:r>
        <w:lastRenderedPageBreak/>
        <w:t>Describe Materials from ICSE</w:t>
      </w:r>
    </w:p>
    <w:p w:rsidR="00C554C4" w:rsidRPr="00C554C4" w:rsidRDefault="00C554C4" w:rsidP="00C554C4">
      <w:r>
        <w:tab/>
        <w:t xml:space="preserve">The selected materials were Magnus Frodigh’s Keynote, Code Review Comments Matter, and Are Code Examples Reliable. </w:t>
      </w:r>
    </w:p>
    <w:p w:rsidR="00872F01" w:rsidRPr="00872F01" w:rsidRDefault="00872F01" w:rsidP="00872F01">
      <w:pPr>
        <w:pStyle w:val="Heading2"/>
      </w:pPr>
      <w:r>
        <w:t>What problems do they solve?</w:t>
      </w:r>
    </w:p>
    <w:p w:rsidR="00084813" w:rsidRDefault="00084813" w:rsidP="00084813">
      <w:pPr>
        <w:ind w:firstLine="720"/>
      </w:pPr>
      <w:r>
        <w:t xml:space="preserve">Frodigh’s keynote described the </w:t>
      </w:r>
      <w:r w:rsidR="00872F01">
        <w:t xml:space="preserve">vertical integrations that will be needed once 5G wireless becomes readily available. </w:t>
      </w:r>
      <w:r>
        <w:t xml:space="preserve">He centered the conversation around </w:t>
      </w:r>
      <w:r w:rsidR="00A357FA">
        <w:t>Industrial IoT (</w:t>
      </w:r>
      <w:proofErr w:type="spellStart"/>
      <w:r w:rsidR="00A357FA">
        <w:t>IIoT</w:t>
      </w:r>
      <w:proofErr w:type="spellEnd"/>
      <w:r w:rsidR="00A357FA">
        <w:t>) scenarios where a need for sensor networks will drive the need to innovate in data processing</w:t>
      </w:r>
      <w:r>
        <w:t>,</w:t>
      </w:r>
      <w:r w:rsidR="00A357FA">
        <w:t xml:space="preserve"> storage technologies</w:t>
      </w:r>
      <w:r>
        <w:t xml:space="preserve">, and </w:t>
      </w:r>
      <w:r>
        <w:t>improved AI algorithms.</w:t>
      </w:r>
    </w:p>
    <w:p w:rsidR="00E55338" w:rsidRDefault="00E55338" w:rsidP="00084813">
      <w:pPr>
        <w:ind w:firstLine="720"/>
      </w:pPr>
      <w:r>
        <w:t xml:space="preserve">The second </w:t>
      </w:r>
      <w:r w:rsidR="008E52CB">
        <w:t>resource</w:t>
      </w:r>
      <w:r>
        <w:t xml:space="preserve"> explores the characteristics that are shared by highly rated code review comments. </w:t>
      </w:r>
      <w:r w:rsidR="00B43F3C">
        <w:t>This could ultimately lead to best practices guidance for reviewers.</w:t>
      </w:r>
    </w:p>
    <w:p w:rsidR="007328E8" w:rsidRDefault="00872F01" w:rsidP="00A357FA">
      <w:pPr>
        <w:ind w:firstLine="720"/>
      </w:pPr>
      <w:r>
        <w:t xml:space="preserve">The </w:t>
      </w:r>
      <w:r w:rsidR="00B43F3C">
        <w:t xml:space="preserve">third </w:t>
      </w:r>
      <w:r w:rsidR="008E52CB">
        <w:t xml:space="preserve">resource </w:t>
      </w:r>
      <w:r w:rsidR="00B43F3C">
        <w:t xml:space="preserve">attempts to empirically discern the reliability of online code examples by comparing </w:t>
      </w:r>
      <w:r w:rsidR="004562FC">
        <w:t>snippets against</w:t>
      </w:r>
      <w:r w:rsidR="00B43F3C">
        <w:t xml:space="preserve"> existing best practice documentation. </w:t>
      </w:r>
    </w:p>
    <w:p w:rsidR="00872F01" w:rsidRDefault="00872F01" w:rsidP="00872F01">
      <w:pPr>
        <w:pStyle w:val="Heading2"/>
      </w:pPr>
      <w:r>
        <w:t>What was their methodology?</w:t>
      </w:r>
    </w:p>
    <w:p w:rsidR="008E52CB" w:rsidRPr="00A357FA" w:rsidRDefault="008E52CB" w:rsidP="008E52CB">
      <w:pPr>
        <w:ind w:firstLine="720"/>
      </w:pPr>
      <w:r>
        <w:t>To determine the quality of online code examples, thousands of posts from Stack Overflow were parsed into an abstract syntax tree and their correctness measured against published best practices.</w:t>
      </w:r>
      <w:r w:rsidR="00734646">
        <w:t xml:space="preserve"> Metadata was also recorded about the originating post such as the number of up votes it had received. This enabled correlations to be measured between accuracy of the post and the community scores.</w:t>
      </w:r>
    </w:p>
    <w:p w:rsidR="008E52CB" w:rsidRPr="008E52CB" w:rsidRDefault="00872F01" w:rsidP="008E52CB">
      <w:pPr>
        <w:pStyle w:val="Heading2"/>
      </w:pPr>
      <w:r>
        <w:t>What are future improvements?</w:t>
      </w:r>
    </w:p>
    <w:p w:rsidR="008E52CB" w:rsidRDefault="004C65FE" w:rsidP="008E52CB">
      <w:pPr>
        <w:ind w:firstLine="720"/>
      </w:pPr>
      <w:r>
        <w:t xml:space="preserve">The analysis of online code examples concluded that 31% of the Java samples had one or more issues. These issues were largely grouped into error handling, control flow, and incorrect </w:t>
      </w:r>
      <w:r>
        <w:lastRenderedPageBreak/>
        <w:t xml:space="preserve">API usage. I </w:t>
      </w:r>
      <w:r w:rsidR="004562FC">
        <w:t>don’t agree the findings are meaningful</w:t>
      </w:r>
      <w:r w:rsidR="00A47122">
        <w:t>,</w:t>
      </w:r>
      <w:r>
        <w:t xml:space="preserve"> as the intent of online examples </w:t>
      </w:r>
      <w:r w:rsidR="004562FC">
        <w:t>are</w:t>
      </w:r>
      <w:r>
        <w:t xml:space="preserve"> to demonstrate invocation of a function. Adding error handling and conditional execution </w:t>
      </w:r>
      <w:r w:rsidR="00A47122">
        <w:t xml:space="preserve">reduces the clarify of the example. </w:t>
      </w:r>
      <w:r w:rsidR="00FD654B">
        <w:t>Ignoring these failure classes declines the error rate to around 12%</w:t>
      </w:r>
    </w:p>
    <w:p w:rsidR="00872F01" w:rsidRDefault="00872F01" w:rsidP="00872F01">
      <w:pPr>
        <w:pStyle w:val="Heading2"/>
      </w:pPr>
      <w:r>
        <w:t>What are related efforts?</w:t>
      </w:r>
    </w:p>
    <w:p w:rsidR="008E52CB" w:rsidRDefault="008E52CB" w:rsidP="008E52CB">
      <w:pPr>
        <w:ind w:firstLine="720"/>
      </w:pPr>
      <w:r>
        <w:t>To analyze the code review comments, natural language processing was used to study the language patterns. The code review analysis was innovative as previous work has focused on sentiment analysis</w:t>
      </w:r>
      <w:sdt>
        <w:sdtPr>
          <w:id w:val="1481497685"/>
          <w:citation/>
        </w:sdtPr>
        <w:sdtContent>
          <w:r w:rsidR="00B969D7">
            <w:fldChar w:fldCharType="begin"/>
          </w:r>
          <w:r w:rsidR="00B969D7">
            <w:instrText xml:space="preserve"> CITATION Efs18 \l 1033 </w:instrText>
          </w:r>
          <w:r w:rsidR="00B969D7">
            <w:fldChar w:fldCharType="separate"/>
          </w:r>
          <w:r w:rsidR="001D38BF">
            <w:rPr>
              <w:noProof/>
            </w:rPr>
            <w:t xml:space="preserve"> (Efstathiou &amp; Spinellis, 2018)</w:t>
          </w:r>
          <w:r w:rsidR="00B969D7">
            <w:fldChar w:fldCharType="end"/>
          </w:r>
        </w:sdtContent>
      </w:sdt>
      <w:r>
        <w:t xml:space="preserve">. </w:t>
      </w:r>
      <w:r w:rsidR="00734646">
        <w:t xml:space="preserve">That approach </w:t>
      </w:r>
      <w:r>
        <w:t xml:space="preserve">does not work </w:t>
      </w:r>
      <w:r w:rsidR="00734646">
        <w:t xml:space="preserve">on </w:t>
      </w:r>
      <w:r>
        <w:t xml:space="preserve">code reviews as </w:t>
      </w:r>
      <w:r w:rsidR="00734646">
        <w:t xml:space="preserve">many </w:t>
      </w:r>
      <w:r>
        <w:t>business</w:t>
      </w:r>
      <w:r w:rsidR="00734646">
        <w:t>es</w:t>
      </w:r>
      <w:r>
        <w:t xml:space="preserve"> </w:t>
      </w:r>
      <w:r w:rsidR="00734646">
        <w:t xml:space="preserve">require </w:t>
      </w:r>
      <w:r>
        <w:t>emotional</w:t>
      </w:r>
      <w:r w:rsidR="00734646">
        <w:t>ly neutral</w:t>
      </w:r>
      <w:r>
        <w:t xml:space="preserve"> tone.</w:t>
      </w:r>
      <w:r w:rsidR="00FD654B">
        <w:t xml:space="preserve"> Instead the author focused on the use of suggestive words such as could, may, and should.</w:t>
      </w:r>
    </w:p>
    <w:p w:rsidR="008E52CB" w:rsidRPr="008E52CB" w:rsidRDefault="008E52CB" w:rsidP="008E52CB">
      <w:pPr>
        <w:ind w:firstLine="720"/>
      </w:pPr>
      <w:r>
        <w:t>The quality of examples on Stack Overflow have been investigated in previous research</w:t>
      </w:r>
      <w:r w:rsidR="00C211FF">
        <w:t>es</w:t>
      </w:r>
      <w:r>
        <w:t>. What made this approach novel was the parsing of the snippets into custom syntax pattern</w:t>
      </w:r>
      <w:r w:rsidR="00C211FF">
        <w:t>s</w:t>
      </w:r>
      <w:r>
        <w:t xml:space="preserve">. This allowed for many variations of the same code to </w:t>
      </w:r>
      <w:r w:rsidR="00C211FF">
        <w:t xml:space="preserve">be </w:t>
      </w:r>
      <w:r>
        <w:t>clustered and compared as a single unit.</w:t>
      </w:r>
    </w:p>
    <w:p w:rsidR="00872F01" w:rsidRDefault="00872F01" w:rsidP="00872F01">
      <w:pPr>
        <w:pStyle w:val="Heading2"/>
      </w:pPr>
      <w:r>
        <w:t>Why are these works important?</w:t>
      </w:r>
    </w:p>
    <w:p w:rsidR="004935EE" w:rsidRPr="0042747C" w:rsidRDefault="0042747C" w:rsidP="00C554C4">
      <w:r>
        <w:tab/>
      </w:r>
      <w:r w:rsidR="004935EE">
        <w:t>Engineering time is expensive and needs to be</w:t>
      </w:r>
      <w:r w:rsidR="006443E8">
        <w:t xml:space="preserve"> used</w:t>
      </w:r>
      <w:r w:rsidR="004935EE">
        <w:t xml:space="preserve"> efficiently by providing the best feedback and the right examples the first time. </w:t>
      </w:r>
      <w:r w:rsidR="006443E8">
        <w:t>Having a</w:t>
      </w:r>
      <w:r w:rsidR="000A116C">
        <w:t xml:space="preserve">lgorithms </w:t>
      </w:r>
      <w:r w:rsidR="006443E8">
        <w:t xml:space="preserve">that </w:t>
      </w:r>
      <w:r w:rsidR="000A116C">
        <w:t>can detect these issues and flag the issue upfront</w:t>
      </w:r>
      <w:r w:rsidR="006443E8">
        <w:t xml:space="preserve"> improve the development experience and saves money</w:t>
      </w:r>
      <w:r w:rsidR="000A116C">
        <w:t>.</w:t>
      </w:r>
    </w:p>
    <w:p w:rsidR="00431B6F" w:rsidRDefault="00431B6F">
      <w:pPr>
        <w:spacing w:line="259" w:lineRule="auto"/>
        <w:rPr>
          <w:b/>
        </w:rPr>
      </w:pPr>
      <w:r>
        <w:br w:type="page"/>
      </w:r>
    </w:p>
    <w:p w:rsidR="00A357FA" w:rsidRDefault="00A357FA" w:rsidP="00A357FA">
      <w:pPr>
        <w:pStyle w:val="Heading1"/>
      </w:pPr>
      <w:r>
        <w:lastRenderedPageBreak/>
        <w:t>Describe Materials from MSR</w:t>
      </w:r>
    </w:p>
    <w:p w:rsidR="00C554C4" w:rsidRPr="00C554C4" w:rsidRDefault="00C554C4" w:rsidP="00C554C4">
      <w:pPr>
        <w:ind w:firstLine="720"/>
      </w:pPr>
      <w:r>
        <w:t>The selected materials were Public Git Archive, Anatomy of Functionality Deletion, and A Study on Inappropriately Partitioned Commits.</w:t>
      </w:r>
    </w:p>
    <w:p w:rsidR="00A357FA" w:rsidRDefault="00A357FA" w:rsidP="00A357FA">
      <w:pPr>
        <w:pStyle w:val="Heading2"/>
      </w:pPr>
      <w:r>
        <w:t>What problems do they solve?</w:t>
      </w:r>
    </w:p>
    <w:p w:rsidR="00C554C4" w:rsidRDefault="00A357FA" w:rsidP="0078658A">
      <w:r>
        <w:tab/>
      </w:r>
      <w:r w:rsidR="000A116C">
        <w:t xml:space="preserve">The first paper addressed the challenge of finding sufficiently large datasets for academia to perform Big Code analysis. </w:t>
      </w:r>
    </w:p>
    <w:p w:rsidR="00C554C4" w:rsidRDefault="0078658A" w:rsidP="00C554C4">
      <w:pPr>
        <w:ind w:firstLine="720"/>
      </w:pPr>
      <w:r>
        <w:t xml:space="preserve">The second paper investigated </w:t>
      </w:r>
      <w:r w:rsidR="000A116C">
        <w:t xml:space="preserve">reasons </w:t>
      </w:r>
      <w:r w:rsidR="00C211FF">
        <w:t>why</w:t>
      </w:r>
      <w:r w:rsidR="000A116C">
        <w:t xml:space="preserve"> mobile applications remove entire features. </w:t>
      </w:r>
      <w:r w:rsidR="00C554C4">
        <w:t xml:space="preserve">This </w:t>
      </w:r>
      <w:r w:rsidR="00EB3903">
        <w:t xml:space="preserve">was </w:t>
      </w:r>
      <w:r w:rsidR="00C554C4">
        <w:t>unexpected as it violates Lehman’s law of software evolution</w:t>
      </w:r>
      <w:r w:rsidR="00EB3903">
        <w:t>, which states that software should only gain features overtime</w:t>
      </w:r>
      <w:r w:rsidR="00C554C4">
        <w:t>.</w:t>
      </w:r>
    </w:p>
    <w:p w:rsidR="000A116C" w:rsidRPr="00A357FA" w:rsidRDefault="000A116C" w:rsidP="00C554C4">
      <w:pPr>
        <w:ind w:firstLine="720"/>
      </w:pPr>
      <w:r>
        <w:t xml:space="preserve">The </w:t>
      </w:r>
      <w:r w:rsidR="00C554C4">
        <w:t xml:space="preserve">third </w:t>
      </w:r>
      <w:r>
        <w:t xml:space="preserve">paper </w:t>
      </w:r>
      <w:r w:rsidR="00EB3903">
        <w:t xml:space="preserve">provides a generic algorithm </w:t>
      </w:r>
      <w:r w:rsidR="00C554C4">
        <w:t xml:space="preserve">to combine related commits into a single logical </w:t>
      </w:r>
      <w:r w:rsidR="00EB3903">
        <w:t xml:space="preserve">developer </w:t>
      </w:r>
      <w:r>
        <w:t>task.</w:t>
      </w:r>
    </w:p>
    <w:p w:rsidR="00A357FA" w:rsidRDefault="00A357FA" w:rsidP="00A357FA">
      <w:pPr>
        <w:pStyle w:val="Heading2"/>
      </w:pPr>
      <w:r>
        <w:t>What was their methodology?</w:t>
      </w:r>
    </w:p>
    <w:p w:rsidR="000A116C" w:rsidRDefault="0078658A" w:rsidP="000A116C">
      <w:r>
        <w:tab/>
      </w:r>
      <w:r w:rsidR="000E1D04">
        <w:t xml:space="preserve">The </w:t>
      </w:r>
      <w:r>
        <w:t>Public Git Archive</w:t>
      </w:r>
      <w:r w:rsidR="00884C95">
        <w:t>’s</w:t>
      </w:r>
      <w:r>
        <w:t xml:space="preserve"> </w:t>
      </w:r>
      <w:r w:rsidR="00884C95">
        <w:t xml:space="preserve">goal is to provide </w:t>
      </w:r>
      <w:r>
        <w:t xml:space="preserve">a snapshot of the most popular repositories on GitHub. Each instance of the snapshot is approximately 3TB in size and contains both the code and commit metadata. This is accomplished by listening to public events from GitHub and then </w:t>
      </w:r>
      <w:r w:rsidR="00736D24">
        <w:t>scripting the git tool chain</w:t>
      </w:r>
      <w:r w:rsidR="009065CA">
        <w:t xml:space="preserve"> to make a local copy</w:t>
      </w:r>
      <w:r w:rsidR="00736D24">
        <w:t>.</w:t>
      </w:r>
    </w:p>
    <w:p w:rsidR="00736D24" w:rsidRPr="000A116C" w:rsidRDefault="00736D24" w:rsidP="000A116C">
      <w:r>
        <w:tab/>
        <w:t xml:space="preserve">The </w:t>
      </w:r>
      <w:r w:rsidR="009065CA">
        <w:t xml:space="preserve">third </w:t>
      </w:r>
      <w:r>
        <w:t xml:space="preserve">paper determined the likelihood that two commits are related by first discovering all methods touched by </w:t>
      </w:r>
      <w:r w:rsidR="009065CA">
        <w:t xml:space="preserve">a </w:t>
      </w:r>
      <w:r>
        <w:t xml:space="preserve">commit. Then using a graph representation of the source tree, they calculate a distance between the method sets. If </w:t>
      </w:r>
      <w:r w:rsidR="001533B6">
        <w:t>the distance</w:t>
      </w:r>
      <w:r>
        <w:t xml:space="preserve"> </w:t>
      </w:r>
      <w:r w:rsidR="001533B6">
        <w:t xml:space="preserve">is </w:t>
      </w:r>
      <w:r>
        <w:t>within a threshold then the commits are said to be related.</w:t>
      </w:r>
    </w:p>
    <w:p w:rsidR="00A357FA" w:rsidRDefault="00A357FA" w:rsidP="00A357FA">
      <w:pPr>
        <w:pStyle w:val="Heading2"/>
      </w:pPr>
      <w:r>
        <w:t>What are future improvements?</w:t>
      </w:r>
    </w:p>
    <w:p w:rsidR="008731C8" w:rsidRPr="008731C8" w:rsidRDefault="008731C8" w:rsidP="00915BF4">
      <w:pPr>
        <w:ind w:firstLine="720"/>
      </w:pPr>
      <w:r>
        <w:lastRenderedPageBreak/>
        <w:t xml:space="preserve">The researchers inspected commit messages to Android mobile manifest files across several hundred open source repositories. The manifest files were </w:t>
      </w:r>
      <w:r w:rsidR="00915BF4">
        <w:t>inspected</w:t>
      </w:r>
      <w:r>
        <w:t xml:space="preserve"> as they declare all components exposed to the UI layer.</w:t>
      </w:r>
    </w:p>
    <w:p w:rsidR="00736D24" w:rsidRDefault="00366D08" w:rsidP="00736D24">
      <w:r>
        <w:tab/>
        <w:t>To understand why a feature was deleted</w:t>
      </w:r>
      <w:r w:rsidR="00BB0E4D">
        <w:t>,</w:t>
      </w:r>
      <w:r>
        <w:t xml:space="preserve"> the researchers focused on commit messages text. However, they also reported that nearly 60% of all commits did not contain a message. Instead of focusing on an individual file</w:t>
      </w:r>
      <w:r w:rsidR="00BB0E4D">
        <w:t>,</w:t>
      </w:r>
      <w:r>
        <w:t xml:space="preserve"> perhaps </w:t>
      </w:r>
      <w:r w:rsidR="00BB0E4D">
        <w:t xml:space="preserve">the </w:t>
      </w:r>
      <w:r w:rsidR="00915BF4">
        <w:t xml:space="preserve">evolution of the </w:t>
      </w:r>
      <w:r>
        <w:t>source tree structure itself</w:t>
      </w:r>
      <w:r w:rsidR="00915BF4">
        <w:t xml:space="preserve"> can provide a more complete picture</w:t>
      </w:r>
      <w:r>
        <w:t xml:space="preserve">. </w:t>
      </w:r>
    </w:p>
    <w:p w:rsidR="00366D08" w:rsidRPr="00736D24" w:rsidRDefault="00366D08" w:rsidP="00736D24">
      <w:r>
        <w:tab/>
        <w:t xml:space="preserve">The primary reasons </w:t>
      </w:r>
      <w:r w:rsidR="003E32C0">
        <w:t xml:space="preserve">for removing </w:t>
      </w:r>
      <w:r>
        <w:t>functionalit</w:t>
      </w:r>
      <w:r w:rsidR="00BB0E4D">
        <w:t>ies</w:t>
      </w:r>
      <w:r>
        <w:t xml:space="preserve"> were (1) it didn’t work, (2) negative user feedback, and (3) not compatible with the supported devices. </w:t>
      </w:r>
      <w:r w:rsidR="003E32C0">
        <w:t xml:space="preserve">Changing the deployment process can address issues (1) and (3) while (2) needs additional telemetry to drill into </w:t>
      </w:r>
      <w:r w:rsidR="002311E0">
        <w:t xml:space="preserve">the </w:t>
      </w:r>
      <w:r w:rsidR="003E32C0">
        <w:t>details.</w:t>
      </w:r>
    </w:p>
    <w:p w:rsidR="00A357FA" w:rsidRDefault="00A357FA" w:rsidP="00A357FA">
      <w:pPr>
        <w:pStyle w:val="Heading2"/>
      </w:pPr>
      <w:r>
        <w:t>What are related efforts?</w:t>
      </w:r>
    </w:p>
    <w:p w:rsidR="005B0A7E" w:rsidRPr="005B0A7E" w:rsidRDefault="005B0A7E" w:rsidP="005B0A7E">
      <w:r>
        <w:tab/>
      </w:r>
      <w:bookmarkStart w:id="0" w:name="_Hlk5567003"/>
      <w:r>
        <w:t xml:space="preserve">Bundling a collection of software repositories into a single artifact is not a new idea and has been released in the past. Those artifacts </w:t>
      </w:r>
      <w:r w:rsidR="001D4217">
        <w:t xml:space="preserve">been scoped to </w:t>
      </w:r>
      <w:r>
        <w:t xml:space="preserve">niche areas such as only Java code or only mobile applications. Public Git Archive is unique </w:t>
      </w:r>
      <w:r w:rsidR="00BB0E4D">
        <w:t>in the way</w:t>
      </w:r>
      <w:r>
        <w:t xml:space="preserve"> it contains the most frequently book</w:t>
      </w:r>
      <w:r w:rsidR="006E1F3F">
        <w:t>-</w:t>
      </w:r>
      <w:r>
        <w:t xml:space="preserve">marked </w:t>
      </w:r>
      <w:r w:rsidR="001D4217">
        <w:t xml:space="preserve">repositories </w:t>
      </w:r>
      <w:r>
        <w:t xml:space="preserve">irrespective of contents. </w:t>
      </w:r>
      <w:r w:rsidR="006E1F3F">
        <w:t xml:space="preserve">This leads to </w:t>
      </w:r>
      <w:r>
        <w:t xml:space="preserve">a more diverse set of </w:t>
      </w:r>
      <w:r w:rsidR="006E1F3F">
        <w:t>use cases</w:t>
      </w:r>
      <w:r>
        <w:t>.</w:t>
      </w:r>
    </w:p>
    <w:bookmarkEnd w:id="0"/>
    <w:p w:rsidR="00A357FA" w:rsidRDefault="00A357FA" w:rsidP="00A357FA">
      <w:pPr>
        <w:pStyle w:val="Heading2"/>
      </w:pPr>
      <w:r>
        <w:t>Why are these works important?</w:t>
      </w:r>
    </w:p>
    <w:p w:rsidR="00013118" w:rsidRDefault="00013118" w:rsidP="005B0A7E">
      <w:r>
        <w:tab/>
        <w:t>When software fails</w:t>
      </w:r>
      <w:r w:rsidR="00BB0E4D">
        <w:t>,</w:t>
      </w:r>
      <w:r>
        <w:t xml:space="preserve"> the first question everyone asks is what changed? Having the ability to efficiently discover related commits and report them as a single unit reduces the complexity </w:t>
      </w:r>
      <w:r w:rsidR="00BB0E4D">
        <w:t>of</w:t>
      </w:r>
      <w:r>
        <w:t xml:space="preserve"> source history analysis. Previous efforts relied on physically rejoining commits during the branch promotion process, which only works in a limited number of scenarios. </w:t>
      </w:r>
    </w:p>
    <w:p w:rsidR="00A357FA" w:rsidRDefault="00A357FA" w:rsidP="00A357FA">
      <w:pPr>
        <w:pStyle w:val="Heading1"/>
      </w:pPr>
      <w:r>
        <w:lastRenderedPageBreak/>
        <w:t>Describe Materials from FSE</w:t>
      </w:r>
    </w:p>
    <w:p w:rsidR="00013118" w:rsidRPr="00013118" w:rsidRDefault="00013118" w:rsidP="00013118">
      <w:r>
        <w:tab/>
        <w:t xml:space="preserve">The selected materials were Darwinian Data Structure Selection, </w:t>
      </w:r>
      <w:proofErr w:type="spellStart"/>
      <w:r>
        <w:t>FraudDroid</w:t>
      </w:r>
      <w:proofErr w:type="spellEnd"/>
      <w:r w:rsidR="00867814">
        <w:t>, and Microtask Programming.</w:t>
      </w:r>
    </w:p>
    <w:p w:rsidR="00A357FA" w:rsidRDefault="00A357FA" w:rsidP="00A357FA">
      <w:pPr>
        <w:pStyle w:val="Heading2"/>
      </w:pPr>
      <w:r>
        <w:t>What problems do they solve?</w:t>
      </w:r>
    </w:p>
    <w:p w:rsidR="00C72E7B" w:rsidRDefault="00C72E7B" w:rsidP="00C72E7B">
      <w:r>
        <w:tab/>
        <w:t>Developers often compose software libraries with generic data structures in their default configuration. Tuning these parameters can significantly improve performance in some scenarios, yet it is rarely done as the effort is tedious.</w:t>
      </w:r>
    </w:p>
    <w:p w:rsidR="00C72E7B" w:rsidRDefault="00C72E7B" w:rsidP="00C72E7B">
      <w:r>
        <w:tab/>
        <w:t xml:space="preserve">Mobile applications </w:t>
      </w:r>
      <w:r w:rsidR="00DC34D7">
        <w:t>leverage</w:t>
      </w:r>
      <w:r>
        <w:t xml:space="preserve"> advertisements as a mechanism to finance the development efforts. A subset of these applications uses fraudulent behaviors to trick the user into clicking on the ad or charging the advertiser </w:t>
      </w:r>
      <w:r w:rsidR="00DC34D7">
        <w:t xml:space="preserve">for </w:t>
      </w:r>
      <w:r>
        <w:t>extra</w:t>
      </w:r>
      <w:r w:rsidR="00DC34D7">
        <w:t xml:space="preserve"> impressions</w:t>
      </w:r>
      <w:r>
        <w:t>.</w:t>
      </w:r>
    </w:p>
    <w:p w:rsidR="00C72E7B" w:rsidRPr="003B5380" w:rsidRDefault="00C72E7B" w:rsidP="00C72E7B">
      <w:r>
        <w:tab/>
        <w:t xml:space="preserve">Gaining participation on open source projects is difficult due to the learning curve required to make even simple changes. Instead a strategy is explored to </w:t>
      </w:r>
      <w:r w:rsidR="006E1F3F">
        <w:t xml:space="preserve">reduce a developer task into a collection of </w:t>
      </w:r>
      <w:r>
        <w:t>15</w:t>
      </w:r>
      <w:r w:rsidR="005D00D9">
        <w:t>-</w:t>
      </w:r>
      <w:r>
        <w:t>minute micro tasks</w:t>
      </w:r>
      <w:r w:rsidR="006E1F3F">
        <w:t xml:space="preserve">. These micro tasks do </w:t>
      </w:r>
      <w:r>
        <w:t xml:space="preserve">not require </w:t>
      </w:r>
      <w:r w:rsidR="00497543">
        <w:t>broader context</w:t>
      </w:r>
      <w:r w:rsidR="006E1F3F">
        <w:t xml:space="preserve"> and are appropriately scoped for a new developer to immediately contribute</w:t>
      </w:r>
      <w:r w:rsidR="00497543">
        <w:t>.</w:t>
      </w:r>
    </w:p>
    <w:p w:rsidR="00A357FA" w:rsidRDefault="00A357FA" w:rsidP="00C72E7B">
      <w:pPr>
        <w:pStyle w:val="Heading2"/>
      </w:pPr>
      <w:r>
        <w:t>What was their methodology?</w:t>
      </w:r>
    </w:p>
    <w:p w:rsidR="0010199B" w:rsidRPr="0010199B" w:rsidRDefault="0010199B" w:rsidP="0010199B">
      <w:r>
        <w:tab/>
      </w:r>
      <w:r w:rsidR="006D297F">
        <w:t xml:space="preserve">The data structure selection was performed by first parsing the code into an abstract syntax tree. Then the generic </w:t>
      </w:r>
      <w:r w:rsidR="00402125">
        <w:t xml:space="preserve">data structures are </w:t>
      </w:r>
      <w:r w:rsidR="006D297F">
        <w:t xml:space="preserve">detected and </w:t>
      </w:r>
      <w:r w:rsidR="00402125">
        <w:t xml:space="preserve">replaced </w:t>
      </w:r>
      <w:r w:rsidR="006D297F">
        <w:t xml:space="preserve">with various concrete implementations. The effectiveness of the transformation was measured </w:t>
      </w:r>
      <w:r w:rsidR="00DC34D7">
        <w:t>by</w:t>
      </w:r>
      <w:r w:rsidR="006D297F">
        <w:t xml:space="preserve"> a user defined benchmark set. As improvements were discovered</w:t>
      </w:r>
      <w:r w:rsidR="00DC34D7">
        <w:t>,</w:t>
      </w:r>
      <w:r w:rsidR="006D297F">
        <w:t xml:space="preserve"> the system generates pull requests to update the originating code.</w:t>
      </w:r>
    </w:p>
    <w:p w:rsidR="00431B6F" w:rsidRDefault="00431B6F">
      <w:pPr>
        <w:spacing w:line="259" w:lineRule="auto"/>
        <w:rPr>
          <w:b/>
        </w:rPr>
      </w:pPr>
      <w:r>
        <w:br w:type="page"/>
      </w:r>
    </w:p>
    <w:p w:rsidR="00A357FA" w:rsidRDefault="00A357FA" w:rsidP="00A357FA">
      <w:pPr>
        <w:pStyle w:val="Heading2"/>
      </w:pPr>
      <w:r>
        <w:lastRenderedPageBreak/>
        <w:t>What are future improvements?</w:t>
      </w:r>
    </w:p>
    <w:p w:rsidR="006D297F" w:rsidRDefault="006D297F" w:rsidP="006D297F">
      <w:r>
        <w:tab/>
        <w:t>Under the micro programming task model</w:t>
      </w:r>
      <w:r w:rsidR="006754C9">
        <w:t>,</w:t>
      </w:r>
      <w:r>
        <w:t xml:space="preserve"> a </w:t>
      </w:r>
      <w:r w:rsidR="006754C9">
        <w:t xml:space="preserve">requested </w:t>
      </w:r>
      <w:r>
        <w:t xml:space="preserve">software change is broken down into the smallest units possible. For instance, one microtask might be </w:t>
      </w:r>
      <w:r w:rsidR="00C44475">
        <w:t xml:space="preserve">to </w:t>
      </w:r>
      <w:r>
        <w:t>write the method signature, another to add the argument checks, and yet another to return a value.</w:t>
      </w:r>
    </w:p>
    <w:p w:rsidR="006D297F" w:rsidRPr="006D297F" w:rsidRDefault="006D297F" w:rsidP="006D297F">
      <w:r>
        <w:tab/>
        <w:t>This trades complexity between project management orchestration</w:t>
      </w:r>
      <w:r w:rsidR="000458C1" w:rsidRPr="000458C1">
        <w:t xml:space="preserve"> </w:t>
      </w:r>
      <w:r w:rsidR="000458C1">
        <w:t>and development task implementation</w:t>
      </w:r>
      <w:r>
        <w:t xml:space="preserve">. </w:t>
      </w:r>
      <w:r w:rsidR="000458C1">
        <w:t>Another challenge arises when the tasks need to be created in the first place. This requires a team of engineers with in depth knowledge of the application context. While it works in the contrived example</w:t>
      </w:r>
      <w:r w:rsidR="00C44475">
        <w:t>,</w:t>
      </w:r>
      <w:r w:rsidR="000458C1">
        <w:t xml:space="preserve"> more research on a real project is also needed.</w:t>
      </w:r>
    </w:p>
    <w:p w:rsidR="00A357FA" w:rsidRDefault="00A357FA" w:rsidP="00A357FA">
      <w:pPr>
        <w:pStyle w:val="Heading2"/>
      </w:pPr>
      <w:r>
        <w:t>What are related efforts?</w:t>
      </w:r>
    </w:p>
    <w:p w:rsidR="00E6750D" w:rsidRDefault="00BF1A91" w:rsidP="00BF1A91">
      <w:r>
        <w:tab/>
        <w:t>Previous ad fraud detection algorithms focused on either static analysis or network traffic monitoring. These approaches are insufficient as the fraudulent</w:t>
      </w:r>
      <w:r w:rsidR="00E6750D">
        <w:t xml:space="preserve"> software can </w:t>
      </w:r>
      <w:r>
        <w:t>obfusca</w:t>
      </w:r>
      <w:r w:rsidR="00E6750D">
        <w:t>te</w:t>
      </w:r>
      <w:r>
        <w:t xml:space="preserve"> or encrypt the network traffic to cause false negative responses. Static analysis can also be fooled by </w:t>
      </w:r>
      <w:r w:rsidR="00E6750D">
        <w:t xml:space="preserve">late </w:t>
      </w:r>
      <w:r>
        <w:t>binding</w:t>
      </w:r>
      <w:r w:rsidR="00E6750D">
        <w:t xml:space="preserve"> technologies</w:t>
      </w:r>
      <w:r>
        <w:t xml:space="preserve">, such as Reflection. </w:t>
      </w:r>
    </w:p>
    <w:p w:rsidR="00BF1A91" w:rsidRPr="00BF1A91" w:rsidRDefault="00BF1A91" w:rsidP="00E6750D">
      <w:pPr>
        <w:ind w:firstLine="720"/>
      </w:pPr>
      <w:r>
        <w:t>Instead</w:t>
      </w:r>
      <w:r w:rsidR="00C44475">
        <w:t>,</w:t>
      </w:r>
      <w:r>
        <w:t xml:space="preserve"> the </w:t>
      </w:r>
      <w:proofErr w:type="spellStart"/>
      <w:r>
        <w:t>FraudDroid</w:t>
      </w:r>
      <w:proofErr w:type="spellEnd"/>
      <w:r>
        <w:t xml:space="preserve"> tool mitigates these scenarios by directly monitoring the UI view state tree</w:t>
      </w:r>
      <w:r w:rsidR="00B03ED1">
        <w:t xml:space="preserve"> at runtime</w:t>
      </w:r>
      <w:r>
        <w:t>.</w:t>
      </w:r>
      <w:r w:rsidR="00C44475">
        <w:t xml:space="preserve"> This is highly reliable as all UI controls must register with this object. </w:t>
      </w:r>
    </w:p>
    <w:p w:rsidR="00A357FA" w:rsidRDefault="00A357FA" w:rsidP="00A357FA">
      <w:pPr>
        <w:pStyle w:val="Heading2"/>
      </w:pPr>
      <w:r>
        <w:t>Why are these works important?</w:t>
      </w:r>
    </w:p>
    <w:p w:rsidR="008E381B" w:rsidRPr="008E381B" w:rsidRDefault="008E381B" w:rsidP="006C0209">
      <w:r>
        <w:tab/>
        <w:t>Darwinian Data Structures provides a powerful mechanism to enumerate through patterns and find efficient solutions. Without automated systems</w:t>
      </w:r>
      <w:r w:rsidR="006C0209">
        <w:t xml:space="preserve">, software </w:t>
      </w:r>
      <w:r>
        <w:t xml:space="preserve">teams are not going to invest their limited resources into tedious tuning. These auto-tuning systems can </w:t>
      </w:r>
      <w:r w:rsidR="006C0209">
        <w:t xml:space="preserve">also </w:t>
      </w:r>
      <w:r>
        <w:t>be expanded to operate on additional patterns</w:t>
      </w:r>
      <w:r w:rsidR="006C0209">
        <w:t>, perhaps driven by machine learning algorithms</w:t>
      </w:r>
      <w:r>
        <w:t xml:space="preserve">. </w:t>
      </w:r>
    </w:p>
    <w:p w:rsidR="00431B6F" w:rsidRDefault="00431B6F">
      <w:pPr>
        <w:spacing w:line="259" w:lineRule="auto"/>
        <w:rPr>
          <w:b/>
        </w:rPr>
      </w:pPr>
      <w:r>
        <w:br w:type="page"/>
      </w:r>
    </w:p>
    <w:p w:rsidR="00277AFA" w:rsidRDefault="00277AFA" w:rsidP="00277AFA">
      <w:pPr>
        <w:pStyle w:val="Heading1"/>
      </w:pPr>
      <w:r>
        <w:lastRenderedPageBreak/>
        <w:t>Describe Materials from ASE</w:t>
      </w:r>
    </w:p>
    <w:p w:rsidR="00277AFA" w:rsidRPr="003671E0" w:rsidRDefault="00277AFA" w:rsidP="00277AFA">
      <w:r>
        <w:tab/>
        <w:t>The selected materials were COBRA: An Interactive Static Code Analyzer, Mining Structures from Massive Text Data, and Software without Borders.</w:t>
      </w:r>
    </w:p>
    <w:p w:rsidR="00277AFA" w:rsidRDefault="00277AFA" w:rsidP="00277AFA">
      <w:pPr>
        <w:pStyle w:val="Heading2"/>
      </w:pPr>
      <w:r>
        <w:t>What problems do they solve?</w:t>
      </w:r>
    </w:p>
    <w:p w:rsidR="00277AFA" w:rsidRDefault="00277AFA" w:rsidP="00277AFA">
      <w:r>
        <w:tab/>
        <w:t xml:space="preserve">Static analysis across a large code base has both a large upfront setup cost and then runtime delay. COBRA addresses these latency issues by querying an internal representation and returning in seconds. </w:t>
      </w:r>
    </w:p>
    <w:p w:rsidR="00277AFA" w:rsidRDefault="00277AFA" w:rsidP="00277AFA">
      <w:r>
        <w:tab/>
        <w:t xml:space="preserve">The internet is full of unstructured data and software engineers need a repeatable process to add structure, so their applications can consume it. The presenter details a standardized workflow accomplishing this task. </w:t>
      </w:r>
    </w:p>
    <w:p w:rsidR="00277AFA" w:rsidRPr="00571E4D" w:rsidRDefault="00277AFA" w:rsidP="00277AFA">
      <w:r>
        <w:tab/>
        <w:t>Across a global infrastructure there are billions of Exception objects thrown. These need to be collected and triaged. Using automated processes, an industry expert describes how the entire defect discovery and root cause analysis can be handled by automated tooling.</w:t>
      </w:r>
    </w:p>
    <w:p w:rsidR="00277AFA" w:rsidRDefault="00277AFA" w:rsidP="00277AFA">
      <w:pPr>
        <w:pStyle w:val="Heading2"/>
      </w:pPr>
      <w:r>
        <w:t>What was their methodology?</w:t>
      </w:r>
    </w:p>
    <w:p w:rsidR="00277AFA" w:rsidRDefault="00277AFA" w:rsidP="00277AFA">
      <w:pPr>
        <w:ind w:firstLine="720"/>
      </w:pPr>
      <w:proofErr w:type="spellStart"/>
      <w:r>
        <w:t>Adyen’s</w:t>
      </w:r>
      <w:proofErr w:type="spellEnd"/>
      <w:r>
        <w:t xml:space="preserve"> global web presence collects 1 billion Java Exception objects daily. A feature extraction process is then performed to cluster these exceptions into unique issues. For each issue</w:t>
      </w:r>
      <w:r w:rsidR="006145A6">
        <w:t>,</w:t>
      </w:r>
      <w:r>
        <w:t xml:space="preserve"> stack traces are randomly sampled and orchestrated through a symbolic execution engine. The executor uses reinforcement learning to steer the symbolic executor into a reproduction of the failure. After the root cause is detected a defect is opened and an example script attached.</w:t>
      </w:r>
    </w:p>
    <w:p w:rsidR="00277AFA" w:rsidRDefault="00277AFA" w:rsidP="00277AFA">
      <w:pPr>
        <w:spacing w:line="259" w:lineRule="auto"/>
        <w:rPr>
          <w:b/>
        </w:rPr>
      </w:pPr>
      <w:r>
        <w:br w:type="page"/>
      </w:r>
    </w:p>
    <w:p w:rsidR="00277AFA" w:rsidRDefault="00277AFA" w:rsidP="00277AFA">
      <w:pPr>
        <w:pStyle w:val="Heading2"/>
      </w:pPr>
      <w:r>
        <w:lastRenderedPageBreak/>
        <w:t>What are future improvements?</w:t>
      </w:r>
    </w:p>
    <w:p w:rsidR="00277AFA" w:rsidRDefault="00277AFA" w:rsidP="00277AFA">
      <w:r>
        <w:tab/>
        <w:t>COBRA pars</w:t>
      </w:r>
      <w:r w:rsidR="000E66DB">
        <w:t>es</w:t>
      </w:r>
      <w:r>
        <w:t xml:space="preserve"> the source tree into a token stream, which is represented as a linked list structure. </w:t>
      </w:r>
      <w:r w:rsidR="00E21BA6">
        <w:t>Tokens which that start a scope, such as ‘{[(‘, contain direct pointers to their closing operators. This allows for ranges to be selected in constant time.</w:t>
      </w:r>
    </w:p>
    <w:p w:rsidR="00277AFA" w:rsidRDefault="00277AFA" w:rsidP="00277AFA">
      <w:r>
        <w:tab/>
        <w:t>While the tool can scale to large code bases it might run into issues scanning something on the order of Debian’s package source repository. To support these massive code repositories</w:t>
      </w:r>
      <w:r w:rsidR="00225417">
        <w:t>,</w:t>
      </w:r>
      <w:r>
        <w:t xml:space="preserve"> there needs to be support for </w:t>
      </w:r>
      <w:r w:rsidR="00267D78">
        <w:t xml:space="preserve">more </w:t>
      </w:r>
      <w:r>
        <w:t xml:space="preserve">indexes </w:t>
      </w:r>
      <w:r w:rsidR="00267D78">
        <w:t xml:space="preserve">within </w:t>
      </w:r>
      <w:r>
        <w:t xml:space="preserve">the linked list. </w:t>
      </w:r>
    </w:p>
    <w:p w:rsidR="00277AFA" w:rsidRDefault="00277AFA" w:rsidP="00277AFA">
      <w:pPr>
        <w:pStyle w:val="Heading2"/>
      </w:pPr>
      <w:r>
        <w:t>What are related efforts?</w:t>
      </w:r>
    </w:p>
    <w:p w:rsidR="00277AFA" w:rsidRDefault="00277AFA" w:rsidP="00277AFA">
      <w:r>
        <w:tab/>
      </w:r>
      <w:bookmarkStart w:id="1" w:name="_Hlk5566674"/>
      <w:r>
        <w:t xml:space="preserve">Mining </w:t>
      </w:r>
      <w:r w:rsidR="00225417">
        <w:t>S</w:t>
      </w:r>
      <w:r>
        <w:t xml:space="preserve">tructure </w:t>
      </w:r>
      <w:r w:rsidR="006052D8">
        <w:t>from</w:t>
      </w:r>
      <w:r>
        <w:t xml:space="preserve"> </w:t>
      </w:r>
      <w:r w:rsidR="00225417">
        <w:t>Ma</w:t>
      </w:r>
      <w:r>
        <w:t xml:space="preserve">ssive </w:t>
      </w:r>
      <w:r w:rsidR="00225417">
        <w:t>T</w:t>
      </w:r>
      <w:r>
        <w:t xml:space="preserve">ext relies on the collaboration of many published research efforts. The presenter describes a framework to combine these disjoined efforts into a single workflow process. </w:t>
      </w:r>
    </w:p>
    <w:p w:rsidR="00277AFA" w:rsidRPr="00F2318F" w:rsidRDefault="00277AFA" w:rsidP="00277AFA">
      <w:r>
        <w:tab/>
        <w:t>The process begins with identifying words and then performing statistical operations to combine words into phrases. Next</w:t>
      </w:r>
      <w:r w:rsidR="006052D8">
        <w:t>,</w:t>
      </w:r>
      <w:r>
        <w:t xml:space="preserve"> topic mining was performed to cluster the phrases. Then entities are identified along with their type and co-type. Entities and topics are then attributed with metadata recursively as rich context allows the discovery of more context. The result of this process is a multi-dimensional knowledge graph. It can be explored with standard graph traversal strategies.</w:t>
      </w:r>
    </w:p>
    <w:bookmarkEnd w:id="1"/>
    <w:p w:rsidR="00277AFA" w:rsidRDefault="00277AFA" w:rsidP="00277AFA">
      <w:pPr>
        <w:pStyle w:val="Heading2"/>
      </w:pPr>
      <w:r>
        <w:t>Why are these works important?</w:t>
      </w:r>
    </w:p>
    <w:p w:rsidR="00277AFA" w:rsidRDefault="00277AFA" w:rsidP="00277AFA">
      <w:r>
        <w:tab/>
        <w:t xml:space="preserve">COBRA and </w:t>
      </w:r>
      <w:bookmarkStart w:id="2" w:name="_Hlk5566712"/>
      <w:r>
        <w:t>automated root cause analysis are important as they address common bottlenecks in the software development lifecycle. The less time developers need to spend hunting defects, the more time they can spend on new features</w:t>
      </w:r>
      <w:bookmarkEnd w:id="2"/>
      <w:r>
        <w:t>.</w:t>
      </w:r>
    </w:p>
    <w:p w:rsidR="00431B6F" w:rsidRDefault="00431B6F" w:rsidP="00431B6F">
      <w:pPr>
        <w:pStyle w:val="Heading1"/>
      </w:pPr>
      <w:r>
        <w:lastRenderedPageBreak/>
        <w:t>Describe Materials from ISSTA</w:t>
      </w:r>
    </w:p>
    <w:p w:rsidR="00431B6F" w:rsidRPr="00BB6E6F" w:rsidRDefault="00431B6F" w:rsidP="00431B6F">
      <w:r>
        <w:tab/>
        <w:t xml:space="preserve">The selected resources were Analyzing the Analyzers, Compiler Fuzzing, and </w:t>
      </w:r>
      <w:proofErr w:type="spellStart"/>
      <w:r>
        <w:t>PerfFuzz</w:t>
      </w:r>
      <w:proofErr w:type="spellEnd"/>
      <w:r>
        <w:t>: Automatically Generating Pathological Inputs.</w:t>
      </w:r>
    </w:p>
    <w:p w:rsidR="00431B6F" w:rsidRDefault="00431B6F" w:rsidP="00431B6F">
      <w:pPr>
        <w:pStyle w:val="Heading2"/>
      </w:pPr>
      <w:r>
        <w:t>What problems do they solve?</w:t>
      </w:r>
    </w:p>
    <w:p w:rsidR="00811174" w:rsidRDefault="00431B6F" w:rsidP="00431B6F">
      <w:r>
        <w:tab/>
        <w:t>The first paper explores the performance characteristics of three Android static taint analysis programs</w:t>
      </w:r>
      <w:r w:rsidR="005A3FDC">
        <w:t xml:space="preserve">, which </w:t>
      </w:r>
      <w:r w:rsidR="00ED25E5">
        <w:t>are used to trace the flow of sensitive information through another application.</w:t>
      </w:r>
      <w:r>
        <w:t xml:space="preserve"> </w:t>
      </w:r>
      <w:r w:rsidR="00ED25E5">
        <w:t>Several papers have been published on these tools with several contradictions between them.</w:t>
      </w:r>
      <w:r>
        <w:tab/>
      </w:r>
    </w:p>
    <w:p w:rsidR="00431B6F" w:rsidRDefault="00431B6F" w:rsidP="00811174">
      <w:pPr>
        <w:ind w:firstLine="720"/>
      </w:pPr>
      <w:r>
        <w:t xml:space="preserve">The second paper addresses the challenges of writing fuzz tests for a compiler. </w:t>
      </w:r>
      <w:r w:rsidR="00B232ED">
        <w:t>It</w:t>
      </w:r>
      <w:r>
        <w:t xml:space="preserve"> is complex to generically generated code must </w:t>
      </w:r>
      <w:r w:rsidR="00B232ED">
        <w:t xml:space="preserve">as it must </w:t>
      </w:r>
      <w:r>
        <w:t>adhere to numerous structural rules.</w:t>
      </w:r>
    </w:p>
    <w:p w:rsidR="00431B6F" w:rsidRPr="004954B7" w:rsidRDefault="00431B6F" w:rsidP="00431B6F">
      <w:r>
        <w:tab/>
        <w:t xml:space="preserve">The third paper creates an algorithm for discovering the longest execution paths within an application. This enables discovery of the worse-case input scenarios and similar performance bottlenecks. </w:t>
      </w:r>
    </w:p>
    <w:p w:rsidR="00431B6F" w:rsidRDefault="00431B6F" w:rsidP="00431B6F">
      <w:pPr>
        <w:pStyle w:val="Heading2"/>
      </w:pPr>
      <w:r>
        <w:t>What was their methodology?</w:t>
      </w:r>
    </w:p>
    <w:p w:rsidR="00431B6F" w:rsidRDefault="00431B6F" w:rsidP="00431B6F">
      <w:r>
        <w:tab/>
        <w:t>Previous attempt</w:t>
      </w:r>
      <w:r w:rsidR="00690EE0">
        <w:t>s</w:t>
      </w:r>
      <w:r>
        <w:t xml:space="preserve"> to fuzz test compilers have focused on building very sophisticated code generators. Instead</w:t>
      </w:r>
      <w:r w:rsidR="00891C0F">
        <w:t>,</w:t>
      </w:r>
      <w:r>
        <w:t xml:space="preserve"> the researchers decided to approach the problem as natural language scenario and use recursive neural networks (RNN) to learn the structur</w:t>
      </w:r>
      <w:r w:rsidR="00891C0F">
        <w:t>e from arbitrary code repositories.</w:t>
      </w:r>
    </w:p>
    <w:p w:rsidR="00431B6F" w:rsidRPr="00B14654" w:rsidRDefault="00431B6F" w:rsidP="00431B6F">
      <w:r>
        <w:tab/>
        <w:t xml:space="preserve">The generated source files were first </w:t>
      </w:r>
      <w:r w:rsidR="00C510DD">
        <w:t>syntax</w:t>
      </w:r>
      <w:r>
        <w:t xml:space="preserve"> checked through LLVM before handed off to a collection of different compilers. These compilers were executed at different optimization levels and monitored for crashes or timeouts.</w:t>
      </w:r>
    </w:p>
    <w:p w:rsidR="00431B6F" w:rsidRDefault="00431B6F" w:rsidP="00431B6F">
      <w:pPr>
        <w:pStyle w:val="Heading2"/>
      </w:pPr>
      <w:r>
        <w:t>What are future improvements?</w:t>
      </w:r>
    </w:p>
    <w:p w:rsidR="00431B6F" w:rsidRDefault="00431B6F" w:rsidP="00431B6F">
      <w:r>
        <w:lastRenderedPageBreak/>
        <w:tab/>
        <w:t xml:space="preserve">The </w:t>
      </w:r>
      <w:proofErr w:type="spellStart"/>
      <w:r>
        <w:t>PerfFuzz</w:t>
      </w:r>
      <w:proofErr w:type="spellEnd"/>
      <w:r>
        <w:t xml:space="preserve"> tool generates random inputs for a program then measures the code coverage to determine the length of the execution path. The length is given to a reinforcement learning algorithm which searches for the maximum path. </w:t>
      </w:r>
      <w:r w:rsidR="00154C5A">
        <w:t>The longest path will often contain loops, which are often involved in performance hot spots.</w:t>
      </w:r>
    </w:p>
    <w:p w:rsidR="00431B6F" w:rsidRDefault="00431B6F" w:rsidP="00431B6F">
      <w:r>
        <w:tab/>
        <w:t xml:space="preserve">One of the challenges with this system is the need to provide initial seed input or the mutations can end up missing entire feature sets. Instead this tool should be combined with symbolic execution. That would allow the </w:t>
      </w:r>
      <w:proofErr w:type="spellStart"/>
      <w:r>
        <w:t>PerfFuzz</w:t>
      </w:r>
      <w:proofErr w:type="spellEnd"/>
      <w:r>
        <w:t xml:space="preserve"> to start at arbitrary public method definitions without any domain context.</w:t>
      </w:r>
    </w:p>
    <w:p w:rsidR="00431B6F" w:rsidRDefault="00431B6F" w:rsidP="00431B6F">
      <w:pPr>
        <w:pStyle w:val="Heading2"/>
      </w:pPr>
      <w:r>
        <w:t>What are related efforts?</w:t>
      </w:r>
    </w:p>
    <w:p w:rsidR="00431B6F" w:rsidRDefault="00431B6F" w:rsidP="00431B6F">
      <w:r>
        <w:tab/>
        <w:t xml:space="preserve">In Analyzing the Analyzers, the authors noted that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are frequently compared in publish research. However, these publications do not specify the tool configuration used or consistently use the same benchmarks. This leads to apples-to-bananas comparisons.</w:t>
      </w:r>
    </w:p>
    <w:p w:rsidR="00431B6F" w:rsidRPr="00B14654" w:rsidRDefault="00431B6F" w:rsidP="00431B6F">
      <w:r>
        <w:tab/>
        <w:t xml:space="preserve">The authors created a configuration that targeted the least common denominator across the three tools. Then they executed each test across the same benchmark set and manually verified the results. They found that the results varied wildly from previously published claims. </w:t>
      </w:r>
    </w:p>
    <w:p w:rsidR="00431B6F" w:rsidRDefault="00431B6F" w:rsidP="00431B6F">
      <w:pPr>
        <w:pStyle w:val="Heading2"/>
      </w:pPr>
      <w:r>
        <w:t>Why are these works important?</w:t>
      </w:r>
    </w:p>
    <w:p w:rsidR="00431B6F" w:rsidRPr="00A357FA" w:rsidRDefault="00431B6F" w:rsidP="00431B6F">
      <w:r>
        <w:tab/>
        <w:t xml:space="preserve">Finding software defects is a hard problem that is currently solved by tasking highly skilled humans at the problem. This does not scale to the needs of most organizations. Instead we need systems which can systematically find the issues for us. Having the ability to generate highly complex data structures, like source code, paired with maximum path solvers like </w:t>
      </w:r>
      <w:proofErr w:type="spellStart"/>
      <w:r>
        <w:t>PerfFuzz</w:t>
      </w:r>
      <w:proofErr w:type="spellEnd"/>
      <w:r>
        <w:t xml:space="preserve"> – really moves the needle and opens </w:t>
      </w:r>
      <w:r w:rsidR="005F0E05">
        <w:t xml:space="preserve">the door </w:t>
      </w:r>
      <w:r>
        <w:t xml:space="preserve">for those QA scenarios. </w:t>
      </w:r>
    </w:p>
    <w:sdt>
      <w:sdtPr>
        <w:rPr>
          <w:b w:val="0"/>
        </w:rPr>
        <w:id w:val="-1551303276"/>
        <w:docPartObj>
          <w:docPartGallery w:val="Bibliographies"/>
          <w:docPartUnique/>
        </w:docPartObj>
      </w:sdtPr>
      <w:sdtContent>
        <w:bookmarkStart w:id="3" w:name="_GoBack" w:displacedByCustomXml="prev"/>
        <w:bookmarkEnd w:id="3" w:displacedByCustomXml="prev"/>
        <w:p w:rsidR="003667D7" w:rsidRDefault="003667D7" w:rsidP="003667D7">
          <w:pPr>
            <w:pStyle w:val="Heading1"/>
          </w:pPr>
          <w:r>
            <w:t>References</w:t>
          </w:r>
        </w:p>
        <w:sdt>
          <w:sdtPr>
            <w:id w:val="-573587230"/>
            <w:bibliography/>
          </w:sdtPr>
          <w:sdtContent>
            <w:p w:rsidR="001D38BF" w:rsidRDefault="003667D7" w:rsidP="001D38BF">
              <w:pPr>
                <w:pStyle w:val="Bibliography"/>
                <w:ind w:left="720" w:hanging="720"/>
                <w:rPr>
                  <w:noProof/>
                </w:rPr>
              </w:pPr>
              <w:r>
                <w:fldChar w:fldCharType="begin"/>
              </w:r>
              <w:r>
                <w:instrText xml:space="preserve"> BIBLIOGRAPHY </w:instrText>
              </w:r>
              <w:r>
                <w:fldChar w:fldCharType="separate"/>
              </w:r>
              <w:r w:rsidR="001D38BF">
                <w:rPr>
                  <w:noProof/>
                </w:rPr>
                <w:t xml:space="preserve">Arima, R., Higo, Y., &amp; Kusumoto, S. (2018). </w:t>
              </w:r>
              <w:r w:rsidR="001D38BF">
                <w:rPr>
                  <w:i/>
                  <w:iCs/>
                  <w:noProof/>
                </w:rPr>
                <w:t>A Study on Inappropriately Partitioned Commits.</w:t>
              </w:r>
              <w:r w:rsidR="001D38BF">
                <w:rPr>
                  <w:noProof/>
                </w:rPr>
                <w:t xml:space="preserve"> Retrieved from Osaka: https://sdl.ist.osaka-u.ac.jp/pman/pman3.cgi?DOWNLOAD=419</w:t>
              </w:r>
            </w:p>
            <w:p w:rsidR="001D38BF" w:rsidRDefault="001D38BF" w:rsidP="001D38BF">
              <w:pPr>
                <w:pStyle w:val="Bibliography"/>
                <w:ind w:left="720" w:hanging="720"/>
                <w:rPr>
                  <w:noProof/>
                </w:rPr>
              </w:pPr>
              <w:r>
                <w:rPr>
                  <w:noProof/>
                </w:rPr>
                <w:t xml:space="preserve">Basios, M., Li, L., Wu, F., Kanthan, L., &amp; Barr, E. (2018). Darwinian Data Structure Selection. </w:t>
              </w:r>
              <w:r>
                <w:rPr>
                  <w:i/>
                  <w:iCs/>
                  <w:noProof/>
                </w:rPr>
                <w:t>Proceedings of the 26th ACM Joint European Software Engineering Conference and Symposium on the FoundationsofSoftwareEngineering(ESEC/FSE’18),</w:t>
              </w:r>
              <w:r>
                <w:rPr>
                  <w:noProof/>
                </w:rPr>
                <w:t>.</w:t>
              </w:r>
            </w:p>
            <w:p w:rsidR="001D38BF" w:rsidRDefault="001D38BF" w:rsidP="001D38BF">
              <w:pPr>
                <w:pStyle w:val="Bibliography"/>
                <w:ind w:left="720" w:hanging="720"/>
                <w:rPr>
                  <w:noProof/>
                </w:rPr>
              </w:pPr>
              <w:r>
                <w:rPr>
                  <w:noProof/>
                </w:rPr>
                <w:t xml:space="preserve">Cummins, C., Petoumenos, P., Leather, H., &amp; Murray, A. (2018). Compiler Fuzzing through Deep Learning. </w:t>
              </w:r>
              <w:r>
                <w:rPr>
                  <w:i/>
                  <w:iCs/>
                  <w:noProof/>
                </w:rPr>
                <w:t>ISSTA’18, July 16–21, 2018, Amsterdam, Netherlands</w:t>
              </w:r>
              <w:r>
                <w:rPr>
                  <w:noProof/>
                </w:rPr>
                <w:t>.</w:t>
              </w:r>
            </w:p>
            <w:p w:rsidR="001D38BF" w:rsidRDefault="001D38BF" w:rsidP="001D38BF">
              <w:pPr>
                <w:pStyle w:val="Bibliography"/>
                <w:ind w:left="720" w:hanging="720"/>
                <w:rPr>
                  <w:noProof/>
                </w:rPr>
              </w:pPr>
              <w:r>
                <w:rPr>
                  <w:noProof/>
                </w:rPr>
                <w:t xml:space="preserve">Dong, F., Wang, H., L, L., Liu, T., Xu, G., Guo, Y., &amp; Klein, J. (2018). FraudDroid:AutomatedAdFraudDetectionforAndroidApps . </w:t>
              </w:r>
              <w:r>
                <w:rPr>
                  <w:i/>
                  <w:iCs/>
                  <w:noProof/>
                </w:rPr>
                <w:t>ESEC/FSE ’18, November 4–9</w:t>
              </w:r>
              <w:r>
                <w:rPr>
                  <w:noProof/>
                </w:rPr>
                <w:t>.</w:t>
              </w:r>
            </w:p>
            <w:p w:rsidR="001D38BF" w:rsidRDefault="001D38BF" w:rsidP="001D38BF">
              <w:pPr>
                <w:pStyle w:val="Bibliography"/>
                <w:ind w:left="720" w:hanging="720"/>
                <w:rPr>
                  <w:noProof/>
                </w:rPr>
              </w:pPr>
              <w:r>
                <w:rPr>
                  <w:noProof/>
                </w:rPr>
                <w:t xml:space="preserve">Efstathiou, V., &amp; Spinellis, D. (2018, May 30). </w:t>
              </w:r>
              <w:r>
                <w:rPr>
                  <w:i/>
                  <w:iCs/>
                  <w:noProof/>
                </w:rPr>
                <w:t>Code Review Comments: Language Matters.</w:t>
              </w:r>
              <w:r>
                <w:rPr>
                  <w:noProof/>
                </w:rPr>
                <w:t xml:space="preserve"> Retrieved from arXiv: https://arxiv.org/pdf/1803.02205.pdf</w:t>
              </w:r>
            </w:p>
            <w:p w:rsidR="001D38BF" w:rsidRDefault="001D38BF" w:rsidP="001D38BF">
              <w:pPr>
                <w:pStyle w:val="Bibliography"/>
                <w:ind w:left="720" w:hanging="720"/>
                <w:rPr>
                  <w:noProof/>
                </w:rPr>
              </w:pPr>
              <w:r>
                <w:rPr>
                  <w:noProof/>
                </w:rPr>
                <w:t xml:space="preserve">ESEC/FSE. (2018). </w:t>
              </w:r>
              <w:r>
                <w:rPr>
                  <w:i/>
                  <w:iCs/>
                  <w:noProof/>
                </w:rPr>
                <w:t>ESEC/FSE 2018.</w:t>
              </w:r>
              <w:r>
                <w:rPr>
                  <w:noProof/>
                </w:rPr>
                <w:t xml:space="preserve"> Retrieved from Researchr: https://conf.researchr.org/home/fse-2018</w:t>
              </w:r>
            </w:p>
            <w:p w:rsidR="001D38BF" w:rsidRDefault="001D38BF" w:rsidP="001D38BF">
              <w:pPr>
                <w:pStyle w:val="Bibliography"/>
                <w:ind w:left="720" w:hanging="720"/>
                <w:rPr>
                  <w:noProof/>
                </w:rPr>
              </w:pPr>
              <w:r>
                <w:rPr>
                  <w:noProof/>
                </w:rPr>
                <w:t xml:space="preserve">Frodigh, M. (2018, May 30). </w:t>
              </w:r>
              <w:r>
                <w:rPr>
                  <w:i/>
                  <w:iCs/>
                  <w:noProof/>
                </w:rPr>
                <w:t>Live from ICSE: Conference Opening + Keynote from Nagnus Frodigh.</w:t>
              </w:r>
              <w:r>
                <w:rPr>
                  <w:noProof/>
                </w:rPr>
                <w:t xml:space="preserve"> Retrieved from YouTube: https://www.youtube.com/watch?v=cpeMmMh7Syk</w:t>
              </w:r>
            </w:p>
            <w:p w:rsidR="001D38BF" w:rsidRDefault="001D38BF" w:rsidP="001D38BF">
              <w:pPr>
                <w:pStyle w:val="Bibliography"/>
                <w:ind w:left="720" w:hanging="720"/>
                <w:rPr>
                  <w:noProof/>
                </w:rPr>
              </w:pPr>
              <w:r>
                <w:rPr>
                  <w:noProof/>
                </w:rPr>
                <w:t xml:space="preserve">Han, J. (2017, November 1). </w:t>
              </w:r>
              <w:r>
                <w:rPr>
                  <w:i/>
                  <w:iCs/>
                  <w:noProof/>
                </w:rPr>
                <w:t>Mining Structures from Massive Text Data.</w:t>
              </w:r>
              <w:r>
                <w:rPr>
                  <w:noProof/>
                </w:rPr>
                <w:t xml:space="preserve"> Retrieved from YouTube: https://www.youtube.com/watch?v=jy-Rg9r2lBQ</w:t>
              </w:r>
            </w:p>
            <w:p w:rsidR="001D38BF" w:rsidRDefault="001D38BF" w:rsidP="001D38BF">
              <w:pPr>
                <w:pStyle w:val="Bibliography"/>
                <w:ind w:left="720" w:hanging="720"/>
                <w:rPr>
                  <w:noProof/>
                </w:rPr>
              </w:pPr>
              <w:r>
                <w:rPr>
                  <w:noProof/>
                </w:rPr>
                <w:t xml:space="preserve">Holzmann, G. (2017, October 31). </w:t>
              </w:r>
              <w:r>
                <w:rPr>
                  <w:i/>
                  <w:iCs/>
                  <w:noProof/>
                </w:rPr>
                <w:t>COBRA - an Interactive Static Code Analyzer.</w:t>
              </w:r>
              <w:r>
                <w:rPr>
                  <w:noProof/>
                </w:rPr>
                <w:t xml:space="preserve"> Retrieved from YouTube: https://www.youtube.com/watch?v=mVkz-ETpb0w</w:t>
              </w:r>
            </w:p>
            <w:p w:rsidR="001D38BF" w:rsidRDefault="001D38BF" w:rsidP="001D38BF">
              <w:pPr>
                <w:pStyle w:val="Bibliography"/>
                <w:ind w:left="720" w:hanging="720"/>
                <w:rPr>
                  <w:noProof/>
                </w:rPr>
              </w:pPr>
              <w:r>
                <w:rPr>
                  <w:noProof/>
                </w:rPr>
                <w:lastRenderedPageBreak/>
                <w:t xml:space="preserve">ICSE. (2019). </w:t>
              </w:r>
              <w:r>
                <w:rPr>
                  <w:i/>
                  <w:iCs/>
                  <w:noProof/>
                </w:rPr>
                <w:t>ICSE 2019 Paper Presentations.</w:t>
              </w:r>
              <w:r>
                <w:rPr>
                  <w:noProof/>
                </w:rPr>
                <w:t xml:space="preserve"> Retrieved from ICSE Conferences: https://2019.icse-conferences.org/track/icse-2019-Paper-Presentations</w:t>
              </w:r>
            </w:p>
            <w:p w:rsidR="001D38BF" w:rsidRDefault="001D38BF" w:rsidP="001D38BF">
              <w:pPr>
                <w:pStyle w:val="Bibliography"/>
                <w:ind w:left="720" w:hanging="720"/>
                <w:rPr>
                  <w:noProof/>
                </w:rPr>
              </w:pPr>
              <w:r>
                <w:rPr>
                  <w:noProof/>
                </w:rPr>
                <w:t xml:space="preserve">LaToza, T., Lecce, A., Ricci, F., Towne, B., &amp; Van der Hoek, A. (2018). Microtask Programming. </w:t>
              </w:r>
              <w:r>
                <w:rPr>
                  <w:i/>
                  <w:iCs/>
                  <w:noProof/>
                </w:rPr>
                <w:t xml:space="preserve">IEEE Transactions on Software Engineering </w:t>
              </w:r>
              <w:r>
                <w:rPr>
                  <w:noProof/>
                </w:rPr>
                <w:t>.</w:t>
              </w:r>
            </w:p>
            <w:p w:rsidR="001D38BF" w:rsidRDefault="001D38BF" w:rsidP="001D38BF">
              <w:pPr>
                <w:pStyle w:val="Bibliography"/>
                <w:ind w:left="720" w:hanging="720"/>
                <w:rPr>
                  <w:noProof/>
                </w:rPr>
              </w:pPr>
              <w:r>
                <w:rPr>
                  <w:noProof/>
                </w:rPr>
                <w:t xml:space="preserve">Lemieux, C., Sen, K., Padhye, R., &amp; Song, D. (2018). PerfFuzz: Automatically Generating Pathological Inputs. </w:t>
              </w:r>
              <w:r>
                <w:rPr>
                  <w:i/>
                  <w:iCs/>
                  <w:noProof/>
                </w:rPr>
                <w:t>Proceedings of 27th ACM SIGSOFT International Symposium on Software Testing and Analysis</w:t>
              </w:r>
              <w:r>
                <w:rPr>
                  <w:noProof/>
                </w:rPr>
                <w:t>.</w:t>
              </w:r>
            </w:p>
            <w:p w:rsidR="001D38BF" w:rsidRDefault="001D38BF" w:rsidP="001D38BF">
              <w:pPr>
                <w:pStyle w:val="Bibliography"/>
                <w:ind w:left="720" w:hanging="720"/>
                <w:rPr>
                  <w:noProof/>
                </w:rPr>
              </w:pPr>
              <w:r>
                <w:rPr>
                  <w:noProof/>
                </w:rPr>
                <w:t xml:space="preserve">Markovtsev, V., &amp; Long, W. (2018). </w:t>
              </w:r>
              <w:r>
                <w:rPr>
                  <w:i/>
                  <w:iCs/>
                  <w:noProof/>
                </w:rPr>
                <w:t>Public Git Archive: a Big Code dataset for all.</w:t>
              </w:r>
              <w:r>
                <w:rPr>
                  <w:noProof/>
                </w:rPr>
                <w:t xml:space="preserve"> Retrieved from arXiv: https://arxiv.org/pdf/1803.10144.pdf</w:t>
              </w:r>
            </w:p>
            <w:p w:rsidR="001D38BF" w:rsidRDefault="001D38BF" w:rsidP="001D38BF">
              <w:pPr>
                <w:pStyle w:val="Bibliography"/>
                <w:ind w:left="720" w:hanging="720"/>
                <w:rPr>
                  <w:noProof/>
                </w:rPr>
              </w:pPr>
              <w:r>
                <w:rPr>
                  <w:noProof/>
                </w:rPr>
                <w:t xml:space="preserve">Nayebi, M., Kuznetsov, K., &amp; Chen, P. (2018). </w:t>
              </w:r>
              <w:r>
                <w:rPr>
                  <w:i/>
                  <w:iCs/>
                  <w:noProof/>
                </w:rPr>
                <w:t>Anatomy of Functionality Deletion.</w:t>
              </w:r>
              <w:r>
                <w:rPr>
                  <w:noProof/>
                </w:rPr>
                <w:t xml:space="preserve"> Retrieved from UCAL Gary: https://www.ucalgary.ca/mnayebi/files/mnayebi/anatomy-of-functionality-deletions.pdf</w:t>
              </w:r>
            </w:p>
            <w:p w:rsidR="001D38BF" w:rsidRDefault="001D38BF" w:rsidP="001D38BF">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rsidR="001D38BF" w:rsidRDefault="001D38BF" w:rsidP="001D38BF">
              <w:pPr>
                <w:pStyle w:val="Bibliography"/>
                <w:ind w:left="720" w:hanging="720"/>
                <w:rPr>
                  <w:noProof/>
                </w:rPr>
              </w:pPr>
              <w:r>
                <w:rPr>
                  <w:noProof/>
                </w:rPr>
                <w:t xml:space="preserve">Van Deursen, A. (2017, November 2). </w:t>
              </w:r>
              <w:r>
                <w:rPr>
                  <w:i/>
                  <w:iCs/>
                  <w:noProof/>
                </w:rPr>
                <w:t>Software Engineering without Borders.</w:t>
              </w:r>
              <w:r>
                <w:rPr>
                  <w:noProof/>
                </w:rPr>
                <w:t xml:space="preserve"> Retrieved from YouTube: https://www.youtube.com/watch?v=BxizjBmHXdA</w:t>
              </w:r>
            </w:p>
            <w:p w:rsidR="001D38BF" w:rsidRDefault="001D38BF" w:rsidP="001D38BF">
              <w:pPr>
                <w:pStyle w:val="Bibliography"/>
                <w:ind w:left="720" w:hanging="720"/>
                <w:rPr>
                  <w:noProof/>
                </w:rPr>
              </w:pPr>
              <w:r>
                <w:rPr>
                  <w:noProof/>
                </w:rPr>
                <w:t xml:space="preserve">Zhang, T., Upadhyaya, G., Reinhardt, A., Rajan, H., &amp; Kim, M. (2018). Are Code Examples on an Online Q&amp;A Forum Reliable? </w:t>
              </w:r>
              <w:r>
                <w:rPr>
                  <w:i/>
                  <w:iCs/>
                  <w:noProof/>
                </w:rPr>
                <w:t>Proceedings of ICSE ’18: 40th International Conference on Software</w:t>
              </w:r>
              <w:r>
                <w:rPr>
                  <w:noProof/>
                </w:rPr>
                <w:t>. Retrieved from UCLA.</w:t>
              </w:r>
            </w:p>
            <w:p w:rsidR="003667D7" w:rsidRDefault="003667D7" w:rsidP="001D38BF">
              <w:r>
                <w:rPr>
                  <w:b/>
                  <w:bCs/>
                  <w:noProof/>
                </w:rPr>
                <w:fldChar w:fldCharType="end"/>
              </w:r>
            </w:p>
          </w:sdtContent>
        </w:sdt>
      </w:sdtContent>
    </w:sdt>
    <w:p w:rsidR="00B74FA9" w:rsidRPr="00B74FA9" w:rsidRDefault="003667D7" w:rsidP="003667D7">
      <w:pPr>
        <w:pStyle w:val="Heading1"/>
        <w:jc w:val="left"/>
      </w:pPr>
      <w:sdt>
        <w:sdtPr>
          <w:rPr>
            <w:b w:val="0"/>
          </w:rPr>
          <w:id w:val="-1188445131"/>
          <w:docPartObj>
            <w:docPartGallery w:val="Bibliographies"/>
            <w:docPartUnique/>
          </w:docPartObj>
        </w:sdtPr>
        <w:sdtContent>
          <w:sdt>
            <w:sdtPr>
              <w:id w:val="2023665587"/>
              <w:docPartObj>
                <w:docPartGallery w:val="Bibliographies"/>
                <w:docPartUnique/>
              </w:docPartObj>
            </w:sdtPr>
            <w:sdtContent/>
          </w:sdt>
        </w:sdtContent>
      </w:sdt>
    </w:p>
    <w:sectPr w:rsidR="00B74FA9" w:rsidRPr="00B74FA9"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E4A" w:rsidRDefault="00B61E4A" w:rsidP="0097470E">
      <w:pPr>
        <w:spacing w:after="0" w:line="240" w:lineRule="auto"/>
      </w:pPr>
      <w:r>
        <w:separator/>
      </w:r>
    </w:p>
  </w:endnote>
  <w:endnote w:type="continuationSeparator" w:id="0">
    <w:p w:rsidR="00B61E4A" w:rsidRDefault="00B61E4A"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E4A" w:rsidRDefault="00B61E4A" w:rsidP="0097470E">
      <w:pPr>
        <w:spacing w:after="0" w:line="240" w:lineRule="auto"/>
      </w:pPr>
      <w:r>
        <w:separator/>
      </w:r>
    </w:p>
  </w:footnote>
  <w:footnote w:type="continuationSeparator" w:id="0">
    <w:p w:rsidR="00B61E4A" w:rsidRDefault="00B61E4A"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8731C8" w:rsidRDefault="008731C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731C8" w:rsidRDefault="00873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D03C5"/>
    <w:multiLevelType w:val="hybridMultilevel"/>
    <w:tmpl w:val="E492514C"/>
    <w:lvl w:ilvl="0" w:tplc="DA6AB3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25681"/>
    <w:multiLevelType w:val="hybridMultilevel"/>
    <w:tmpl w:val="36001490"/>
    <w:lvl w:ilvl="0" w:tplc="04383A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3118"/>
    <w:rsid w:val="000453D6"/>
    <w:rsid w:val="000458C1"/>
    <w:rsid w:val="00084813"/>
    <w:rsid w:val="000A116C"/>
    <w:rsid w:val="000D69A4"/>
    <w:rsid w:val="000E1D04"/>
    <w:rsid w:val="000E66DB"/>
    <w:rsid w:val="0010199B"/>
    <w:rsid w:val="00113DD9"/>
    <w:rsid w:val="0013522B"/>
    <w:rsid w:val="001533B6"/>
    <w:rsid w:val="00154C5A"/>
    <w:rsid w:val="001719FD"/>
    <w:rsid w:val="001878BA"/>
    <w:rsid w:val="001915AB"/>
    <w:rsid w:val="001D38BF"/>
    <w:rsid w:val="001D4217"/>
    <w:rsid w:val="00210324"/>
    <w:rsid w:val="00217465"/>
    <w:rsid w:val="00225417"/>
    <w:rsid w:val="002311E0"/>
    <w:rsid w:val="00267D78"/>
    <w:rsid w:val="00274010"/>
    <w:rsid w:val="00275C3B"/>
    <w:rsid w:val="00277AFA"/>
    <w:rsid w:val="002806B7"/>
    <w:rsid w:val="002A2317"/>
    <w:rsid w:val="002B26E1"/>
    <w:rsid w:val="002B7EE6"/>
    <w:rsid w:val="002D49E5"/>
    <w:rsid w:val="002E2237"/>
    <w:rsid w:val="003667D7"/>
    <w:rsid w:val="00366D08"/>
    <w:rsid w:val="003671E0"/>
    <w:rsid w:val="003A0083"/>
    <w:rsid w:val="003A2F07"/>
    <w:rsid w:val="003E32C0"/>
    <w:rsid w:val="00402125"/>
    <w:rsid w:val="004034C2"/>
    <w:rsid w:val="00404E36"/>
    <w:rsid w:val="0042747C"/>
    <w:rsid w:val="00431B6F"/>
    <w:rsid w:val="00440D60"/>
    <w:rsid w:val="004562FC"/>
    <w:rsid w:val="0048188E"/>
    <w:rsid w:val="004935EE"/>
    <w:rsid w:val="004954B7"/>
    <w:rsid w:val="00497543"/>
    <w:rsid w:val="004C65FE"/>
    <w:rsid w:val="004D0524"/>
    <w:rsid w:val="00517BF3"/>
    <w:rsid w:val="0056026E"/>
    <w:rsid w:val="00571E4D"/>
    <w:rsid w:val="00576581"/>
    <w:rsid w:val="005A3FDC"/>
    <w:rsid w:val="005B0A7E"/>
    <w:rsid w:val="005D00D9"/>
    <w:rsid w:val="005F0E05"/>
    <w:rsid w:val="006052D8"/>
    <w:rsid w:val="006145A6"/>
    <w:rsid w:val="00641813"/>
    <w:rsid w:val="006443E8"/>
    <w:rsid w:val="006754C9"/>
    <w:rsid w:val="00690EE0"/>
    <w:rsid w:val="0069387E"/>
    <w:rsid w:val="006B0C44"/>
    <w:rsid w:val="006C0209"/>
    <w:rsid w:val="006D297F"/>
    <w:rsid w:val="006E1F3F"/>
    <w:rsid w:val="007328E8"/>
    <w:rsid w:val="00734646"/>
    <w:rsid w:val="00736D24"/>
    <w:rsid w:val="00784673"/>
    <w:rsid w:val="0078658A"/>
    <w:rsid w:val="007A3AA2"/>
    <w:rsid w:val="007C4494"/>
    <w:rsid w:val="007F102C"/>
    <w:rsid w:val="00811174"/>
    <w:rsid w:val="00857C44"/>
    <w:rsid w:val="00867814"/>
    <w:rsid w:val="00872F01"/>
    <w:rsid w:val="008731C8"/>
    <w:rsid w:val="00884C95"/>
    <w:rsid w:val="00891C0F"/>
    <w:rsid w:val="008A3AEC"/>
    <w:rsid w:val="008A414E"/>
    <w:rsid w:val="008E381B"/>
    <w:rsid w:val="008E52CB"/>
    <w:rsid w:val="008F5970"/>
    <w:rsid w:val="009065CA"/>
    <w:rsid w:val="00915BF4"/>
    <w:rsid w:val="00927810"/>
    <w:rsid w:val="00961A4B"/>
    <w:rsid w:val="0097470E"/>
    <w:rsid w:val="00987A53"/>
    <w:rsid w:val="00A1686D"/>
    <w:rsid w:val="00A357FA"/>
    <w:rsid w:val="00A47122"/>
    <w:rsid w:val="00A51874"/>
    <w:rsid w:val="00A679B5"/>
    <w:rsid w:val="00AC0812"/>
    <w:rsid w:val="00AD514D"/>
    <w:rsid w:val="00AF1EDC"/>
    <w:rsid w:val="00AF6AD3"/>
    <w:rsid w:val="00B03ED1"/>
    <w:rsid w:val="00B14654"/>
    <w:rsid w:val="00B232ED"/>
    <w:rsid w:val="00B43F3C"/>
    <w:rsid w:val="00B61E4A"/>
    <w:rsid w:val="00B74FA9"/>
    <w:rsid w:val="00B953E7"/>
    <w:rsid w:val="00B969D7"/>
    <w:rsid w:val="00BB0E4D"/>
    <w:rsid w:val="00BB6E6F"/>
    <w:rsid w:val="00BE5A2A"/>
    <w:rsid w:val="00BF1A91"/>
    <w:rsid w:val="00C211FF"/>
    <w:rsid w:val="00C44475"/>
    <w:rsid w:val="00C510DD"/>
    <w:rsid w:val="00C554C4"/>
    <w:rsid w:val="00C7078A"/>
    <w:rsid w:val="00C72E7B"/>
    <w:rsid w:val="00C73692"/>
    <w:rsid w:val="00D164E0"/>
    <w:rsid w:val="00D2519A"/>
    <w:rsid w:val="00D54BA6"/>
    <w:rsid w:val="00D560E2"/>
    <w:rsid w:val="00D97782"/>
    <w:rsid w:val="00DA31BC"/>
    <w:rsid w:val="00DB235F"/>
    <w:rsid w:val="00DC34D7"/>
    <w:rsid w:val="00E01030"/>
    <w:rsid w:val="00E101AF"/>
    <w:rsid w:val="00E1391C"/>
    <w:rsid w:val="00E21BA6"/>
    <w:rsid w:val="00E55338"/>
    <w:rsid w:val="00E6750D"/>
    <w:rsid w:val="00E70BDC"/>
    <w:rsid w:val="00EB3903"/>
    <w:rsid w:val="00ED25E5"/>
    <w:rsid w:val="00F2318F"/>
    <w:rsid w:val="00F47E3C"/>
    <w:rsid w:val="00F80780"/>
    <w:rsid w:val="00FD5D3D"/>
    <w:rsid w:val="00FD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FB81"/>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8A3AEC"/>
    <w:pPr>
      <w:ind w:left="720"/>
      <w:contextualSpacing/>
    </w:pPr>
  </w:style>
  <w:style w:type="paragraph" w:styleId="Bibliography">
    <w:name w:val="Bibliography"/>
    <w:basedOn w:val="Normal"/>
    <w:next w:val="Normal"/>
    <w:uiPriority w:val="37"/>
    <w:unhideWhenUsed/>
    <w:rsid w:val="00366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8779">
      <w:bodyDiv w:val="1"/>
      <w:marLeft w:val="0"/>
      <w:marRight w:val="0"/>
      <w:marTop w:val="0"/>
      <w:marBottom w:val="0"/>
      <w:divBdr>
        <w:top w:val="none" w:sz="0" w:space="0" w:color="auto"/>
        <w:left w:val="none" w:sz="0" w:space="0" w:color="auto"/>
        <w:bottom w:val="none" w:sz="0" w:space="0" w:color="auto"/>
        <w:right w:val="none" w:sz="0" w:space="0" w:color="auto"/>
      </w:divBdr>
    </w:div>
    <w:div w:id="99643564">
      <w:bodyDiv w:val="1"/>
      <w:marLeft w:val="0"/>
      <w:marRight w:val="0"/>
      <w:marTop w:val="0"/>
      <w:marBottom w:val="0"/>
      <w:divBdr>
        <w:top w:val="none" w:sz="0" w:space="0" w:color="auto"/>
        <w:left w:val="none" w:sz="0" w:space="0" w:color="auto"/>
        <w:bottom w:val="none" w:sz="0" w:space="0" w:color="auto"/>
        <w:right w:val="none" w:sz="0" w:space="0" w:color="auto"/>
      </w:divBdr>
    </w:div>
    <w:div w:id="364911315">
      <w:bodyDiv w:val="1"/>
      <w:marLeft w:val="0"/>
      <w:marRight w:val="0"/>
      <w:marTop w:val="0"/>
      <w:marBottom w:val="0"/>
      <w:divBdr>
        <w:top w:val="none" w:sz="0" w:space="0" w:color="auto"/>
        <w:left w:val="none" w:sz="0" w:space="0" w:color="auto"/>
        <w:bottom w:val="none" w:sz="0" w:space="0" w:color="auto"/>
        <w:right w:val="none" w:sz="0" w:space="0" w:color="auto"/>
      </w:divBdr>
    </w:div>
    <w:div w:id="609313465">
      <w:bodyDiv w:val="1"/>
      <w:marLeft w:val="0"/>
      <w:marRight w:val="0"/>
      <w:marTop w:val="0"/>
      <w:marBottom w:val="0"/>
      <w:divBdr>
        <w:top w:val="none" w:sz="0" w:space="0" w:color="auto"/>
        <w:left w:val="none" w:sz="0" w:space="0" w:color="auto"/>
        <w:bottom w:val="none" w:sz="0" w:space="0" w:color="auto"/>
        <w:right w:val="none" w:sz="0" w:space="0" w:color="auto"/>
      </w:divBdr>
    </w:div>
    <w:div w:id="822432916">
      <w:bodyDiv w:val="1"/>
      <w:marLeft w:val="0"/>
      <w:marRight w:val="0"/>
      <w:marTop w:val="0"/>
      <w:marBottom w:val="0"/>
      <w:divBdr>
        <w:top w:val="none" w:sz="0" w:space="0" w:color="auto"/>
        <w:left w:val="none" w:sz="0" w:space="0" w:color="auto"/>
        <w:bottom w:val="none" w:sz="0" w:space="0" w:color="auto"/>
        <w:right w:val="none" w:sz="0" w:space="0" w:color="auto"/>
      </w:divBdr>
    </w:div>
    <w:div w:id="1002782085">
      <w:bodyDiv w:val="1"/>
      <w:marLeft w:val="0"/>
      <w:marRight w:val="0"/>
      <w:marTop w:val="0"/>
      <w:marBottom w:val="0"/>
      <w:divBdr>
        <w:top w:val="none" w:sz="0" w:space="0" w:color="auto"/>
        <w:left w:val="none" w:sz="0" w:space="0" w:color="auto"/>
        <w:bottom w:val="none" w:sz="0" w:space="0" w:color="auto"/>
        <w:right w:val="none" w:sz="0" w:space="0" w:color="auto"/>
      </w:divBdr>
    </w:div>
    <w:div w:id="1055658558">
      <w:bodyDiv w:val="1"/>
      <w:marLeft w:val="0"/>
      <w:marRight w:val="0"/>
      <w:marTop w:val="0"/>
      <w:marBottom w:val="0"/>
      <w:divBdr>
        <w:top w:val="none" w:sz="0" w:space="0" w:color="auto"/>
        <w:left w:val="none" w:sz="0" w:space="0" w:color="auto"/>
        <w:bottom w:val="none" w:sz="0" w:space="0" w:color="auto"/>
        <w:right w:val="none" w:sz="0" w:space="0" w:color="auto"/>
      </w:divBdr>
    </w:div>
    <w:div w:id="1132287147">
      <w:bodyDiv w:val="1"/>
      <w:marLeft w:val="0"/>
      <w:marRight w:val="0"/>
      <w:marTop w:val="0"/>
      <w:marBottom w:val="0"/>
      <w:divBdr>
        <w:top w:val="none" w:sz="0" w:space="0" w:color="auto"/>
        <w:left w:val="none" w:sz="0" w:space="0" w:color="auto"/>
        <w:bottom w:val="none" w:sz="0" w:space="0" w:color="auto"/>
        <w:right w:val="none" w:sz="0" w:space="0" w:color="auto"/>
      </w:divBdr>
    </w:div>
    <w:div w:id="1225948252">
      <w:bodyDiv w:val="1"/>
      <w:marLeft w:val="0"/>
      <w:marRight w:val="0"/>
      <w:marTop w:val="0"/>
      <w:marBottom w:val="0"/>
      <w:divBdr>
        <w:top w:val="none" w:sz="0" w:space="0" w:color="auto"/>
        <w:left w:val="none" w:sz="0" w:space="0" w:color="auto"/>
        <w:bottom w:val="none" w:sz="0" w:space="0" w:color="auto"/>
        <w:right w:val="none" w:sz="0" w:space="0" w:color="auto"/>
      </w:divBdr>
    </w:div>
    <w:div w:id="1377894508">
      <w:bodyDiv w:val="1"/>
      <w:marLeft w:val="0"/>
      <w:marRight w:val="0"/>
      <w:marTop w:val="0"/>
      <w:marBottom w:val="0"/>
      <w:divBdr>
        <w:top w:val="none" w:sz="0" w:space="0" w:color="auto"/>
        <w:left w:val="none" w:sz="0" w:space="0" w:color="auto"/>
        <w:bottom w:val="none" w:sz="0" w:space="0" w:color="auto"/>
        <w:right w:val="none" w:sz="0" w:space="0" w:color="auto"/>
      </w:divBdr>
    </w:div>
    <w:div w:id="1552769442">
      <w:bodyDiv w:val="1"/>
      <w:marLeft w:val="0"/>
      <w:marRight w:val="0"/>
      <w:marTop w:val="0"/>
      <w:marBottom w:val="0"/>
      <w:divBdr>
        <w:top w:val="none" w:sz="0" w:space="0" w:color="auto"/>
        <w:left w:val="none" w:sz="0" w:space="0" w:color="auto"/>
        <w:bottom w:val="none" w:sz="0" w:space="0" w:color="auto"/>
        <w:right w:val="none" w:sz="0" w:space="0" w:color="auto"/>
      </w:divBdr>
    </w:div>
    <w:div w:id="1727992556">
      <w:bodyDiv w:val="1"/>
      <w:marLeft w:val="0"/>
      <w:marRight w:val="0"/>
      <w:marTop w:val="0"/>
      <w:marBottom w:val="0"/>
      <w:divBdr>
        <w:top w:val="none" w:sz="0" w:space="0" w:color="auto"/>
        <w:left w:val="none" w:sz="0" w:space="0" w:color="auto"/>
        <w:bottom w:val="none" w:sz="0" w:space="0" w:color="auto"/>
        <w:right w:val="none" w:sz="0" w:space="0" w:color="auto"/>
      </w:divBdr>
    </w:div>
    <w:div w:id="1966037016">
      <w:bodyDiv w:val="1"/>
      <w:marLeft w:val="0"/>
      <w:marRight w:val="0"/>
      <w:marTop w:val="0"/>
      <w:marBottom w:val="0"/>
      <w:divBdr>
        <w:top w:val="none" w:sz="0" w:space="0" w:color="auto"/>
        <w:left w:val="none" w:sz="0" w:space="0" w:color="auto"/>
        <w:bottom w:val="none" w:sz="0" w:space="0" w:color="auto"/>
        <w:right w:val="none" w:sz="0" w:space="0" w:color="auto"/>
      </w:divBdr>
    </w:div>
    <w:div w:id="2011712825">
      <w:bodyDiv w:val="1"/>
      <w:marLeft w:val="0"/>
      <w:marRight w:val="0"/>
      <w:marTop w:val="0"/>
      <w:marBottom w:val="0"/>
      <w:divBdr>
        <w:top w:val="none" w:sz="0" w:space="0" w:color="auto"/>
        <w:left w:val="none" w:sz="0" w:space="0" w:color="auto"/>
        <w:bottom w:val="none" w:sz="0" w:space="0" w:color="auto"/>
        <w:right w:val="none" w:sz="0" w:space="0" w:color="auto"/>
      </w:divBdr>
    </w:div>
    <w:div w:id="208105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ESE18</b:Tag>
    <b:SourceType>DocumentFromInternetSite</b:SourceType>
    <b:Guid>{8CCBF705-BCE9-4FB9-B9D7-29F9D2103B33}</b:Guid>
    <b:Author>
      <b:Author>
        <b:Corporate>ESEC/FSE</b:Corporate>
      </b:Author>
    </b:Author>
    <b:Title>ESEC/FSE 2018</b:Title>
    <b:InternetSiteTitle>Researchr</b:InternetSiteTitle>
    <b:Year>2018</b:Year>
    <b:URL>https://conf.researchr.org/home/fse-2018</b:URL>
    <b:RefOrder>1</b:RefOrder>
  </b:Source>
  <b:Source>
    <b:Tag>Bas18</b:Tag>
    <b:SourceType>JournalArticle</b:SourceType>
    <b:Guid>{88A9E7E7-08EB-4F06-9A83-5ABC0A653DC9}</b:Guid>
    <b:Title>Darwinian Data Structure Selection</b:Title>
    <b:Year>2018</b:Year>
    <b:Author>
      <b:Author>
        <b:NameList>
          <b:Person>
            <b:Last>Basios</b:Last>
            <b:First>M</b:First>
          </b:Person>
          <b:Person>
            <b:Last>Li</b:Last>
            <b:First>L</b:First>
          </b:Person>
          <b:Person>
            <b:Last>Wu</b:Last>
            <b:First>F</b:First>
          </b:Person>
          <b:Person>
            <b:Last>Kanthan</b:Last>
            <b:First>L</b:First>
          </b:Person>
          <b:Person>
            <b:Last>Barr</b:Last>
            <b:First>E</b:First>
          </b:Person>
        </b:NameList>
      </b:Author>
    </b:Author>
    <b:JournalName>Proceedings of the 26th ACM Joint European Software Engineering Conference and Symposium on the FoundationsofSoftwareEngineering(ESEC/FSE’18),</b:JournalName>
    <b:RefOrder>3</b:RefOrder>
  </b:Source>
  <b:Source>
    <b:Tag>ICS19</b:Tag>
    <b:SourceType>DocumentFromInternetSite</b:SourceType>
    <b:Guid>{37577BDE-2E8B-429D-8571-FC99E7FDFFCF}</b:Guid>
    <b:Title>ICSE 2019 Paper Presentations</b:Title>
    <b:Year>2019</b:Year>
    <b:InternetSiteTitle>ICSE Conferences</b:InternetSiteTitle>
    <b:URL>https://2019.icse-conferences.org/track/icse-2019-Paper-Presentations</b:URL>
    <b:Author>
      <b:Author>
        <b:Corporate>ICSE</b:Corporate>
      </b:Author>
    </b:Author>
    <b:RefOrder>4</b:RefOrder>
  </b:Source>
  <b:Source>
    <b:Tag>Fro18</b:Tag>
    <b:SourceType>DocumentFromInternetSite</b:SourceType>
    <b:Guid>{4E9D9DFE-6251-4DFC-A442-027AB090D6BA}</b:Guid>
    <b:Title>Live from ICSE: Conference Opening + Keynote from Nagnus Frodigh</b:Title>
    <b:InternetSiteTitle>YouTube</b:InternetSiteTitle>
    <b:Year>2018</b:Year>
    <b:Month>May</b:Month>
    <b:Day>30</b:Day>
    <b:URL>https://www.youtube.com/watch?v=cpeMmMh7Syk</b:URL>
    <b:Author>
      <b:Author>
        <b:NameList>
          <b:Person>
            <b:Last>Frodigh</b:Last>
            <b:First>M</b:First>
          </b:Person>
        </b:NameList>
      </b:Author>
    </b:Author>
    <b:RefOrder>5</b:RefOrder>
  </b:Source>
  <b:Source>
    <b:Tag>Efs18</b:Tag>
    <b:SourceType>DocumentFromInternetSite</b:SourceType>
    <b:Guid>{7EE201DC-E7E7-40EF-AD53-FEFDC96EB80F}</b:Guid>
    <b:Title>Code Review Comments: Language Matters</b:Title>
    <b:InternetSiteTitle>arXiv</b:InternetSiteTitle>
    <b:Year>2018</b:Year>
    <b:Month>May</b:Month>
    <b:Day>30</b:Day>
    <b:URL>https://arxiv.org/pdf/1803.02205.pdf</b:URL>
    <b:Author>
      <b:Author>
        <b:NameList>
          <b:Person>
            <b:Last>Efstathiou</b:Last>
            <b:First>V</b:First>
          </b:Person>
          <b:Person>
            <b:Last>Spinellis</b:Last>
            <b:First>D</b:First>
          </b:Person>
        </b:NameList>
      </b:Author>
    </b:Author>
    <b:RefOrder>2</b:RefOrder>
  </b:Source>
  <b:Source>
    <b:Tag>Zha181</b:Tag>
    <b:SourceType>JournalArticle</b:SourceType>
    <b:Guid>{1DAC1C13-7ABC-41C1-9A60-FC377F49B8F3}</b:Guid>
    <b:Author>
      <b:Author>
        <b:NameList>
          <b:Person>
            <b:Last>Zhang</b:Last>
            <b:First>T</b:First>
          </b:Person>
          <b:Person>
            <b:Last>Upadhyaya</b:Last>
            <b:First>G</b:First>
          </b:Person>
          <b:Person>
            <b:Last>Reinhardt</b:Last>
            <b:First>A</b:First>
          </b:Person>
          <b:Person>
            <b:Last>Rajan</b:Last>
            <b:First>H</b:First>
          </b:Person>
          <b:Person>
            <b:Last>Kim</b:Last>
            <b:First>M</b:First>
          </b:Person>
        </b:NameList>
      </b:Author>
    </b:Author>
    <b:Title>Are Code Examples on an Online Q&amp;A Forum Reliable?</b:Title>
    <b:InternetSiteTitle>UCLA</b:InternetSiteTitle>
    <b:Year>2018</b:Year>
    <b:JournalName>Proceedings of ICSE ’18: 40th International Conference on Software</b:JournalName>
    <b:RefOrder>6</b:RefOrder>
  </b:Source>
  <b:Source>
    <b:Tag>Mar18</b:Tag>
    <b:SourceType>DocumentFromInternetSite</b:SourceType>
    <b:Guid>{B4EE46F5-E460-4232-9F29-1F8E1CE09AD8}</b:Guid>
    <b:Title>Public Git Archive: a Big Code dataset for all</b:Title>
    <b:Year>2018</b:Year>
    <b:InternetSiteTitle>arXiv</b:InternetSiteTitle>
    <b:URL>https://arxiv.org/pdf/1803.10144.pdf</b:URL>
    <b:Author>
      <b:Author>
        <b:NameList>
          <b:Person>
            <b:Last>Markovtsev</b:Last>
            <b:First>V</b:First>
          </b:Person>
          <b:Person>
            <b:Last>Long</b:Last>
            <b:First>W</b:First>
          </b:Person>
        </b:NameList>
      </b:Author>
    </b:Author>
    <b:RefOrder>7</b:RefOrder>
  </b:Source>
  <b:Source>
    <b:Tag>Nay18</b:Tag>
    <b:SourceType>DocumentFromInternetSite</b:SourceType>
    <b:Guid>{6C27D1C2-600E-4592-92C3-0A12DEE195E5}</b:Guid>
    <b:Author>
      <b:Author>
        <b:NameList>
          <b:Person>
            <b:Last>Nayebi</b:Last>
            <b:First>M</b:First>
          </b:Person>
          <b:Person>
            <b:Last>Kuznetsov</b:Last>
            <b:First>K</b:First>
          </b:Person>
          <b:Person>
            <b:Last>Chen</b:Last>
            <b:First>P</b:First>
          </b:Person>
        </b:NameList>
      </b:Author>
    </b:Author>
    <b:Title>Anatomy of Functionality Deletion</b:Title>
    <b:InternetSiteTitle>UCAL Gary</b:InternetSiteTitle>
    <b:Year>2018</b:Year>
    <b:URL>https://www.ucalgary.ca/mnayebi/files/mnayebi/anatomy-of-functionality-deletions.pdf</b:URL>
    <b:RefOrder>8</b:RefOrder>
  </b:Source>
  <b:Source>
    <b:Tag>Ari18</b:Tag>
    <b:SourceType>DocumentFromInternetSite</b:SourceType>
    <b:Guid>{FC61C051-B269-456E-B1EC-AE05AE9AA341}</b:Guid>
    <b:Author>
      <b:Author>
        <b:NameList>
          <b:Person>
            <b:Last>Arima</b:Last>
            <b:First>R</b:First>
          </b:Person>
          <b:Person>
            <b:Last>Higo</b:Last>
            <b:First>Y</b:First>
          </b:Person>
          <b:Person>
            <b:Last>Kusumoto</b:Last>
            <b:First>S</b:First>
          </b:Person>
        </b:NameList>
      </b:Author>
    </b:Author>
    <b:Title>A Study on Inappropriately Partitioned Commits</b:Title>
    <b:InternetSiteTitle>Osaka</b:InternetSiteTitle>
    <b:Year>2018</b:Year>
    <b:URL>https://sdl.ist.osaka-u.ac.jp/pman/pman3.cgi?DOWNLOAD=419</b:URL>
    <b:RefOrder>9</b:RefOrder>
  </b:Source>
  <b:Source>
    <b:Tag>Don18</b:Tag>
    <b:SourceType>JournalArticle</b:SourceType>
    <b:Guid>{EDCE2435-B95E-4738-BC24-7B7A4349963E}</b:Guid>
    <b:Author>
      <b:Author>
        <b:NameList>
          <b:Person>
            <b:Last>Dong</b:Last>
            <b:First>F</b:First>
          </b:Person>
          <b:Person>
            <b:Last>Wang</b:Last>
            <b:First>H</b:First>
          </b:Person>
          <b:Person>
            <b:Last>L</b:Last>
            <b:First>Li</b:First>
          </b:Person>
          <b:Person>
            <b:Last>Liu</b:Last>
            <b:First>T</b:First>
          </b:Person>
          <b:Person>
            <b:Last>Xu</b:Last>
            <b:First>G</b:First>
          </b:Person>
          <b:Person>
            <b:Last>Guo</b:Last>
            <b:First>Y</b:First>
          </b:Person>
          <b:Person>
            <b:Last>Klein</b:Last>
            <b:First>J</b:First>
          </b:Person>
        </b:NameList>
      </b:Author>
    </b:Author>
    <b:Title>FraudDroid:AutomatedAdFraudDetectionforAndroidApps </b:Title>
    <b:JournalName>ESEC/FSE ’18, November 4–9</b:JournalName>
    <b:Year>2018</b:Year>
    <b:RefOrder>10</b:RefOrder>
  </b:Source>
  <b:Source>
    <b:Tag>LaT18</b:Tag>
    <b:SourceType>JournalArticle</b:SourceType>
    <b:Guid>{AFD43A93-033D-4E61-8CEE-0F69FAA3CA51}</b:Guid>
    <b:Author>
      <b:Author>
        <b:NameList>
          <b:Person>
            <b:Last>LaToza</b:Last>
            <b:First>T</b:First>
          </b:Person>
          <b:Person>
            <b:Last>Lecce</b:Last>
            <b:First>A</b:First>
          </b:Person>
          <b:Person>
            <b:Last>Ricci</b:Last>
            <b:First>F</b:First>
          </b:Person>
          <b:Person>
            <b:Last>Towne</b:Last>
            <b:First>B</b:First>
          </b:Person>
          <b:Person>
            <b:Last>Van der Hoek</b:Last>
            <b:First>A</b:First>
          </b:Person>
        </b:NameList>
      </b:Author>
    </b:Author>
    <b:Title>Microtask Programming</b:Title>
    <b:JournalName>IEEE Transactions on Software Engineering </b:JournalName>
    <b:Year>2018</b:Year>
    <b:RefOrder>11</b:RefOrder>
  </b:Source>
  <b:Source>
    <b:Tag>Hol17</b:Tag>
    <b:SourceType>DocumentFromInternetSite</b:SourceType>
    <b:Guid>{DC656D91-FA5B-42B2-B008-CF16BBF25051}</b:Guid>
    <b:Title>COBRA - an Interactive Static Code Analyzer</b:Title>
    <b:Year>2017</b:Year>
    <b:Author>
      <b:Author>
        <b:NameList>
          <b:Person>
            <b:Last>Holzmann</b:Last>
            <b:First>G</b:First>
          </b:Person>
        </b:NameList>
      </b:Author>
    </b:Author>
    <b:InternetSiteTitle>YouTube</b:InternetSiteTitle>
    <b:Month>October</b:Month>
    <b:Day>31</b:Day>
    <b:URL>https://www.youtube.com/watch?v=mVkz-ETpb0w</b:URL>
    <b:RefOrder>12</b:RefOrder>
  </b:Source>
  <b:Source>
    <b:Tag>Han17</b:Tag>
    <b:SourceType>DocumentFromInternetSite</b:SourceType>
    <b:Guid>{71933ED6-9FAA-4052-9CE1-6643992CC470}</b:Guid>
    <b:Author>
      <b:Author>
        <b:NameList>
          <b:Person>
            <b:Last>Han</b:Last>
            <b:First>J</b:First>
          </b:Person>
        </b:NameList>
      </b:Author>
    </b:Author>
    <b:Title>Mining Structures from Massive Text Data</b:Title>
    <b:InternetSiteTitle>YouTube</b:InternetSiteTitle>
    <b:Year>2017</b:Year>
    <b:Month>November</b:Month>
    <b:Day>1</b:Day>
    <b:URL>https://www.youtube.com/watch?v=jy-Rg9r2lBQ</b:URL>
    <b:RefOrder>13</b:RefOrder>
  </b:Source>
  <b:Source>
    <b:Tag>Van17</b:Tag>
    <b:SourceType>DocumentFromInternetSite</b:SourceType>
    <b:Guid>{34DF7BC7-8FA0-4025-A035-D06EA780358C}</b:Guid>
    <b:Author>
      <b:Author>
        <b:NameList>
          <b:Person>
            <b:Last>Van Deursen</b:Last>
            <b:First>A</b:First>
          </b:Person>
        </b:NameList>
      </b:Author>
    </b:Author>
    <b:Title>Software Engineering without Borders</b:Title>
    <b:InternetSiteTitle>YouTube</b:InternetSiteTitle>
    <b:Year>2017</b:Year>
    <b:Month>November</b:Month>
    <b:Day>2</b:Day>
    <b:URL>https://www.youtube.com/watch?v=BxizjBmHXdA</b:URL>
    <b:RefOrder>14</b:RefOrder>
  </b:Source>
  <b:Source>
    <b:Tag>Qiu18</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15</b:RefOrder>
  </b:Source>
  <b:Source>
    <b:Tag>18Pr</b:Tag>
    <b:SourceType>JournalArticle</b:SourceType>
    <b:Guid>{4F9632B6-976D-4063-A48A-D6F9EFA78B86}</b:Guid>
    <b:JournalName>Proceedings of 27th ACM SIGSOFT International Symposium on Software Testing and Analysis</b:JournalName>
    <b:Year>2018</b:Year>
    <b:Author>
      <b:Author>
        <b:NameList>
          <b:Person>
            <b:Last>Lemieux</b:Last>
            <b:First>C</b:First>
          </b:Person>
          <b:Person>
            <b:Last>Sen</b:Last>
            <b:First>K</b:First>
          </b:Person>
          <b:Person>
            <b:Last>Padhye</b:Last>
            <b:First>R</b:First>
          </b:Person>
          <b:Person>
            <b:Last>Song</b:Last>
            <b:First>D</b:First>
          </b:Person>
        </b:NameList>
      </b:Author>
    </b:Author>
    <b:Title>PerfFuzz: Automatically Generating Pathological Inputs</b:Title>
    <b:RefOrder>16</b:RefOrder>
  </b:Source>
  <b:Source>
    <b:Tag>Cum18</b:Tag>
    <b:SourceType>JournalArticle</b:SourceType>
    <b:Guid>{F43CC1C4-ECDE-4794-BA4D-2435213046B3}</b:Guid>
    <b:Author>
      <b:Author>
        <b:NameList>
          <b:Person>
            <b:Last>Cummins</b:Last>
            <b:First>C</b:First>
          </b:Person>
          <b:Person>
            <b:Last>Petoumenos</b:Last>
            <b:First>P</b:First>
          </b:Person>
          <b:Person>
            <b:Last>Leather</b:Last>
            <b:First>H</b:First>
          </b:Person>
          <b:Person>
            <b:Last>Murray</b:Last>
            <b:First>A</b:First>
          </b:Person>
        </b:NameList>
      </b:Author>
    </b:Author>
    <b:Title>Compiler Fuzzing through Deep Learning</b:Title>
    <b:JournalName>ISSTA’18, July 16–21, 2018, Amsterdam, Netherlands</b:JournalName>
    <b:Year>2018</b:Year>
    <b:RefOrder>17</b:RefOrder>
  </b:Source>
</b:Sources>
</file>

<file path=customXml/itemProps1.xml><?xml version="1.0" encoding="utf-8"?>
<ds:datastoreItem xmlns:ds="http://schemas.openxmlformats.org/officeDocument/2006/customXml" ds:itemID="{A22592F7-EB2C-4E03-9565-30A9C1440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15</Pages>
  <Words>3038</Words>
  <Characters>17320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101</cp:revision>
  <dcterms:created xsi:type="dcterms:W3CDTF">2019-04-07T18:18:00Z</dcterms:created>
  <dcterms:modified xsi:type="dcterms:W3CDTF">2019-04-08T06:12:00Z</dcterms:modified>
</cp:coreProperties>
</file>