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A715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FC4B7A">
        <w:t>Big Oh</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FC4B7A" w:rsidP="0082223F">
      <w:pPr>
        <w:pStyle w:val="Heading1"/>
      </w:pPr>
      <w:r>
        <w:lastRenderedPageBreak/>
        <w:t>Big Oh</w:t>
      </w:r>
    </w:p>
    <w:p w:rsidR="00FC4B7A"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What changes both the time and quality of the result is the implementation of the recipe (algorithm). Just as there are an infinite number of ways to implement a cake, there are infinitely large ways to implement computer algorithms. </w:t>
      </w:r>
    </w:p>
    <w:p w:rsidR="002564CE" w:rsidRDefault="002564CE" w:rsidP="002564CE">
      <w:pPr>
        <w:pStyle w:val="Heading2"/>
      </w:pPr>
      <w:r>
        <w:t>What is Big-O</w:t>
      </w:r>
    </w:p>
    <w:p w:rsidR="00007A29" w:rsidRDefault="00FC4B7A" w:rsidP="002564CE">
      <w:r>
        <w:tab/>
        <w:t xml:space="preserve">The de facto method for measuring </w:t>
      </w:r>
      <w:r w:rsidR="002564CE">
        <w:t xml:space="preserve">the efficiency of a computer algorithm is called Big-O notation. The notation then describes the maximum number of steps that are required to perform an action proportional to an input. For instance, an algorithm of O(n^2) complexity would operate on 10 items in at most 100 steps (10*10). If an alternative implementation was O(log n) the same input would only be 4 steps. </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n/2 steps. </w:t>
      </w:r>
    </w:p>
    <w:p w:rsidR="00516BB9" w:rsidRDefault="00AC0F54" w:rsidP="00516BB9">
      <w:pPr>
        <w:ind w:firstLine="720"/>
      </w:pPr>
      <w:r>
        <w:t xml:space="preserve">These three functions can then be used to describe the asymptotic range of how many steps are needed to perform the algorithm, proportional to a given input size. </w:t>
      </w:r>
      <w:r w:rsidR="00E1239D">
        <w:t xml:space="preserve">This information can empirically tell the user if the mechanism will work for their scenario. Perhaps the algorithm is inefficient, and this information simply drives the conversation around supported input limits. Even N! time is still manageable for small numbers of N. </w:t>
      </w:r>
    </w:p>
    <w:p w:rsidR="00E1239D" w:rsidRDefault="00E1239D" w:rsidP="00E1239D">
      <w:pPr>
        <w:pStyle w:val="Heading1"/>
      </w:pPr>
      <w:r>
        <w:lastRenderedPageBreak/>
        <w:t>Challenges with Big-O</w:t>
      </w:r>
    </w:p>
    <w:p w:rsidR="00E1239D" w:rsidRDefault="00E1239D" w:rsidP="00E1239D">
      <w:r>
        <w:tab/>
        <w:t xml:space="preserve">There are many challenges </w:t>
      </w:r>
      <w:r w:rsidR="00D45B15">
        <w:t xml:space="preserve">to using Big-O notation outside of the academic classroom.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O(n). </w:t>
      </w:r>
    </w:p>
    <w:p w:rsidR="00D45B15" w:rsidRDefault="00D45B15" w:rsidP="00E1239D">
      <w:r>
        <w:tab/>
        <w:t xml:space="preserve">Inside of the transform different permutations are needed to handle different object types, resulting in entirely different code paths. Along these different paths there will cache hits and misses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Pr="00E1239D" w:rsidRDefault="001669DA" w:rsidP="00E1239D">
      <w:r>
        <w:tab/>
        <w:t xml:space="preserve">Another challenge comes from the assumption that number of steps aligns with time to complete. If the contrived array transform function can be </w:t>
      </w:r>
      <w:bookmarkStart w:id="0" w:name="_GoBack"/>
      <w:bookmarkEnd w:id="0"/>
    </w:p>
    <w:p w:rsidR="00E1239D" w:rsidRPr="00E1239D" w:rsidRDefault="00E1239D" w:rsidP="00E1239D">
      <w:pPr>
        <w:pStyle w:val="Heading2"/>
      </w:pPr>
    </w:p>
    <w:p w:rsidR="00AC0F54" w:rsidRDefault="00AC0F54" w:rsidP="00516BB9">
      <w:pPr>
        <w:ind w:firstLine="720"/>
      </w:pPr>
    </w:p>
    <w:p w:rsidR="00AC0F54" w:rsidRDefault="00AC0F54" w:rsidP="00AC0F54">
      <w:pPr>
        <w:keepNext/>
        <w:jc w:val="center"/>
      </w:pPr>
      <w:r>
        <w:rPr>
          <w:noProof/>
        </w:rPr>
        <w:drawing>
          <wp:inline distT="0" distB="0" distL="0" distR="0">
            <wp:extent cx="1140031" cy="93002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818" cy="940457"/>
                    </a:xfrm>
                    <a:prstGeom prst="rect">
                      <a:avLst/>
                    </a:prstGeom>
                    <a:noFill/>
                    <a:ln>
                      <a:noFill/>
                    </a:ln>
                  </pic:spPr>
                </pic:pic>
              </a:graphicData>
            </a:graphic>
          </wp:inline>
        </w:drawing>
      </w:r>
    </w:p>
    <w:p w:rsidR="00007A29" w:rsidRPr="00AC0F54" w:rsidRDefault="00AC0F54" w:rsidP="00AC0F54">
      <w:pPr>
        <w:pStyle w:val="Caption"/>
        <w:jc w:val="center"/>
        <w:rPr>
          <w:b/>
          <w:i w:val="0"/>
          <w:color w:val="auto"/>
        </w:rPr>
      </w:pPr>
      <w:r w:rsidRPr="00AC0F54">
        <w:rPr>
          <w:b/>
          <w:i w:val="0"/>
          <w:color w:val="auto"/>
        </w:rPr>
        <w:t xml:space="preserve">Figure </w:t>
      </w:r>
      <w:r w:rsidRPr="00AC0F54">
        <w:rPr>
          <w:b/>
          <w:i w:val="0"/>
          <w:color w:val="auto"/>
        </w:rPr>
        <w:fldChar w:fldCharType="begin"/>
      </w:r>
      <w:r w:rsidRPr="00AC0F54">
        <w:rPr>
          <w:b/>
          <w:i w:val="0"/>
          <w:color w:val="auto"/>
        </w:rPr>
        <w:instrText xml:space="preserve"> SEQ Figure \* ARABIC </w:instrText>
      </w:r>
      <w:r w:rsidRPr="00AC0F54">
        <w:rPr>
          <w:b/>
          <w:i w:val="0"/>
          <w:color w:val="auto"/>
        </w:rPr>
        <w:fldChar w:fldCharType="separate"/>
      </w:r>
      <w:r w:rsidRPr="00AC0F54">
        <w:rPr>
          <w:b/>
          <w:i w:val="0"/>
          <w:noProof/>
          <w:color w:val="auto"/>
        </w:rPr>
        <w:t>1</w:t>
      </w:r>
      <w:r w:rsidRPr="00AC0F54">
        <w:rPr>
          <w:b/>
          <w:i w:val="0"/>
          <w:color w:val="auto"/>
        </w:rPr>
        <w:fldChar w:fldCharType="end"/>
      </w:r>
      <w:r w:rsidRPr="00AC0F54">
        <w:rPr>
          <w:b/>
          <w:i w:val="0"/>
          <w:color w:val="auto"/>
        </w:rPr>
        <w:t>: Big Oh, Theta, Gamma</w:t>
      </w:r>
    </w:p>
    <w:p w:rsidR="0082223F" w:rsidRDefault="0082223F" w:rsidP="0082223F"/>
    <w:p w:rsidR="0082223F" w:rsidRPr="0082223F" w:rsidRDefault="0082223F" w:rsidP="0082223F">
      <w:pPr>
        <w:pStyle w:val="Heading2"/>
      </w:pPr>
    </w:p>
    <w:sectPr w:rsidR="0082223F" w:rsidRPr="0082223F"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159" w:rsidRDefault="004A7159" w:rsidP="0082223F">
      <w:pPr>
        <w:spacing w:after="0" w:line="240" w:lineRule="auto"/>
      </w:pPr>
      <w:r>
        <w:separator/>
      </w:r>
    </w:p>
  </w:endnote>
  <w:endnote w:type="continuationSeparator" w:id="0">
    <w:p w:rsidR="004A7159" w:rsidRDefault="004A7159"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159" w:rsidRDefault="004A7159" w:rsidP="0082223F">
      <w:pPr>
        <w:spacing w:after="0" w:line="240" w:lineRule="auto"/>
      </w:pPr>
      <w:r>
        <w:separator/>
      </w:r>
    </w:p>
  </w:footnote>
  <w:footnote w:type="continuationSeparator" w:id="0">
    <w:p w:rsidR="004A7159" w:rsidRDefault="004A7159"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29"/>
    <w:rsid w:val="00036F58"/>
    <w:rsid w:val="001669DA"/>
    <w:rsid w:val="002564CE"/>
    <w:rsid w:val="002806B7"/>
    <w:rsid w:val="004A7159"/>
    <w:rsid w:val="00516BB9"/>
    <w:rsid w:val="0082223F"/>
    <w:rsid w:val="00AC0F54"/>
    <w:rsid w:val="00C73692"/>
    <w:rsid w:val="00D45B15"/>
    <w:rsid w:val="00E1239D"/>
    <w:rsid w:val="00FC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6888-1663-4B76-8CB3-BE815AAE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cp:revision>
  <dcterms:created xsi:type="dcterms:W3CDTF">2019-05-19T17:38:00Z</dcterms:created>
  <dcterms:modified xsi:type="dcterms:W3CDTF">2019-05-26T20:34:00Z</dcterms:modified>
</cp:coreProperties>
</file>