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48089A"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933298">
        <w:t>3</w:t>
      </w:r>
      <w:r>
        <w:t xml:space="preserve">: Week </w:t>
      </w:r>
      <w:r w:rsidR="00933298">
        <w:t>7</w:t>
      </w:r>
      <w:r>
        <w:t xml:space="preserve">: </w:t>
      </w:r>
      <w:r w:rsidR="00933298">
        <w:t>Long Living Software</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933298" w:rsidP="0082223F">
      <w:pPr>
        <w:pStyle w:val="Heading1"/>
      </w:pPr>
      <w:r>
        <w:lastRenderedPageBreak/>
        <w:t>Long Lived Software Systems</w:t>
      </w:r>
    </w:p>
    <w:p w:rsidR="00933298" w:rsidRDefault="00933298" w:rsidP="00933298">
      <w:pPr>
        <w:pStyle w:val="Heading2"/>
      </w:pPr>
      <w:r>
        <w:t>Background</w:t>
      </w:r>
    </w:p>
    <w:p w:rsidR="00933298" w:rsidRDefault="00933298" w:rsidP="00933298">
      <w:r>
        <w:tab/>
        <w:t>The lifespan of a typical software package is several years to perhaps a decade. This introduces inefficiencies are several common problems need to be frequently rewritten. With each rewrite of the system there are obviously advantages such as the adoption of newer protocols and faster distributed technologies. An optimization must exist between these two scenarios where systems can leverage future technology without requiring extensive rework on legacy systems.</w:t>
      </w:r>
    </w:p>
    <w:p w:rsidR="00B94909" w:rsidRDefault="00933298" w:rsidP="00B94909">
      <w:r>
        <w:tab/>
        <w:t xml:space="preserve">The Building Resource Adaptive Software Systems (DARPA BRASS) seeks to identify patterns and solutions that move the needle in this regard. They have proposed an initial goal of extending the </w:t>
      </w:r>
      <w:r w:rsidR="00B94909">
        <w:t xml:space="preserve">supportable </w:t>
      </w:r>
      <w:r>
        <w:t xml:space="preserve">lifespan of certain systems </w:t>
      </w:r>
      <w:r w:rsidR="00B94909">
        <w:t>over</w:t>
      </w:r>
      <w:r>
        <w:t xml:space="preserve"> 100 years</w:t>
      </w:r>
      <w:sdt>
        <w:sdtPr>
          <w:id w:val="1410883505"/>
          <w:citation/>
        </w:sdtPr>
        <w:sdtContent>
          <w:r w:rsidR="00B94909">
            <w:fldChar w:fldCharType="begin"/>
          </w:r>
          <w:r w:rsidR="00B94909">
            <w:instrText xml:space="preserve">CITATION Out15 \l 1033 </w:instrText>
          </w:r>
          <w:r w:rsidR="00B94909">
            <w:fldChar w:fldCharType="separate"/>
          </w:r>
          <w:r w:rsidR="00B94909">
            <w:rPr>
              <w:noProof/>
            </w:rPr>
            <w:t xml:space="preserve"> (DARPA Public Affairs, 2015)</w:t>
          </w:r>
          <w:r w:rsidR="00B94909">
            <w:fldChar w:fldCharType="end"/>
          </w:r>
        </w:sdtContent>
      </w:sdt>
      <w:r>
        <w:t>.</w:t>
      </w:r>
      <w:r w:rsidR="00B94909">
        <w:t xml:space="preserve"> </w:t>
      </w:r>
    </w:p>
    <w:p w:rsidR="00F62B71" w:rsidRDefault="00B94909" w:rsidP="00B94909">
      <w:pPr>
        <w:ind w:firstLine="720"/>
      </w:pPr>
      <w:r>
        <w:t xml:space="preserve">Existing systems such as </w:t>
      </w:r>
      <w:r w:rsidR="00F62B71">
        <w:t>Mechanization of Contract Administration Services (</w:t>
      </w:r>
      <w:r>
        <w:t>MOCAS</w:t>
      </w:r>
      <w:r w:rsidR="00F62B71">
        <w:t>)</w:t>
      </w:r>
      <w:r>
        <w:t xml:space="preserve"> have continued to operate since 1958, however </w:t>
      </w:r>
      <w:r w:rsidR="00F62B71">
        <w:t xml:space="preserve">this is </w:t>
      </w:r>
      <w:r>
        <w:t xml:space="preserve">not by choice. </w:t>
      </w:r>
      <w:r w:rsidR="00F62B71">
        <w:t>MOCAS oversees governmental contract totaling more than $1.3T and has become too mission critical to touch</w:t>
      </w:r>
      <w:sdt>
        <w:sdtPr>
          <w:id w:val="1225645627"/>
          <w:citation/>
        </w:sdtPr>
        <w:sdtContent>
          <w:r w:rsidR="00F62B71">
            <w:fldChar w:fldCharType="begin"/>
          </w:r>
          <w:r w:rsidR="00F62B71">
            <w:instrText xml:space="preserve"> CITATION Ver17 \l 1033 </w:instrText>
          </w:r>
          <w:r w:rsidR="00F62B71">
            <w:fldChar w:fldCharType="separate"/>
          </w:r>
          <w:r w:rsidR="00F62B71">
            <w:rPr>
              <w:noProof/>
            </w:rPr>
            <w:t xml:space="preserve"> (Verma, 2017)</w:t>
          </w:r>
          <w:r w:rsidR="00F62B71">
            <w:fldChar w:fldCharType="end"/>
          </w:r>
        </w:sdtContent>
      </w:sdt>
      <w:r w:rsidR="00F62B71">
        <w:t xml:space="preserve">. </w:t>
      </w:r>
    </w:p>
    <w:p w:rsidR="00B94909" w:rsidRDefault="00F62B71" w:rsidP="00F62B71">
      <w:pPr>
        <w:ind w:firstLine="720"/>
      </w:pPr>
      <w:r>
        <w:t xml:space="preserve">Similar systems of tomorrow need to be modular and decomposed </w:t>
      </w:r>
      <w:r w:rsidR="000516EF">
        <w:t>into</w:t>
      </w:r>
      <w:r>
        <w:t xml:space="preserve"> a Language Oriented Programming paradigm. Though a decoupling of the domain specific logic from the implementation it becomes possible to separate the ‘how’ from the ‘why.’ </w:t>
      </w:r>
      <w:r w:rsidR="000516EF">
        <w:t>There also needs to exist methods for evolving legacy systems into modern technologies.</w:t>
      </w:r>
    </w:p>
    <w:p w:rsidR="003C0594" w:rsidRPr="00933298" w:rsidRDefault="003C0594" w:rsidP="00F62B71">
      <w:pPr>
        <w:ind w:firstLine="720"/>
      </w:pPr>
      <w:bookmarkStart w:id="0" w:name="_GoBack"/>
      <w:bookmarkEnd w:id="0"/>
    </w:p>
    <w:p w:rsidR="0082223F" w:rsidRDefault="0082223F" w:rsidP="0082223F"/>
    <w:p w:rsidR="0082223F" w:rsidRPr="0082223F" w:rsidRDefault="0082223F" w:rsidP="0082223F">
      <w:pPr>
        <w:pStyle w:val="Heading2"/>
      </w:pPr>
    </w:p>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89A" w:rsidRDefault="0048089A" w:rsidP="0082223F">
      <w:pPr>
        <w:spacing w:after="0" w:line="240" w:lineRule="auto"/>
      </w:pPr>
      <w:r>
        <w:separator/>
      </w:r>
    </w:p>
  </w:endnote>
  <w:endnote w:type="continuationSeparator" w:id="0">
    <w:p w:rsidR="0048089A" w:rsidRDefault="0048089A"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89A" w:rsidRDefault="0048089A" w:rsidP="0082223F">
      <w:pPr>
        <w:spacing w:after="0" w:line="240" w:lineRule="auto"/>
      </w:pPr>
      <w:r>
        <w:separator/>
      </w:r>
    </w:p>
  </w:footnote>
  <w:footnote w:type="continuationSeparator" w:id="0">
    <w:p w:rsidR="0048089A" w:rsidRDefault="0048089A"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36F58"/>
    <w:rsid w:val="000516EF"/>
    <w:rsid w:val="002806B7"/>
    <w:rsid w:val="003C0594"/>
    <w:rsid w:val="0048089A"/>
    <w:rsid w:val="005C77F1"/>
    <w:rsid w:val="0082223F"/>
    <w:rsid w:val="00933298"/>
    <w:rsid w:val="00B94909"/>
    <w:rsid w:val="00C73692"/>
    <w:rsid w:val="00F6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C44C"/>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25081">
      <w:bodyDiv w:val="1"/>
      <w:marLeft w:val="0"/>
      <w:marRight w:val="0"/>
      <w:marTop w:val="0"/>
      <w:marBottom w:val="0"/>
      <w:divBdr>
        <w:top w:val="none" w:sz="0" w:space="0" w:color="auto"/>
        <w:left w:val="none" w:sz="0" w:space="0" w:color="auto"/>
        <w:bottom w:val="none" w:sz="0" w:space="0" w:color="auto"/>
        <w:right w:val="none" w:sz="0" w:space="0" w:color="auto"/>
      </w:divBdr>
    </w:div>
    <w:div w:id="125395885">
      <w:bodyDiv w:val="1"/>
      <w:marLeft w:val="0"/>
      <w:marRight w:val="0"/>
      <w:marTop w:val="0"/>
      <w:marBottom w:val="0"/>
      <w:divBdr>
        <w:top w:val="none" w:sz="0" w:space="0" w:color="auto"/>
        <w:left w:val="none" w:sz="0" w:space="0" w:color="auto"/>
        <w:bottom w:val="none" w:sz="0" w:space="0" w:color="auto"/>
        <w:right w:val="none" w:sz="0" w:space="0" w:color="auto"/>
      </w:divBdr>
    </w:div>
    <w:div w:id="768768946">
      <w:bodyDiv w:val="1"/>
      <w:marLeft w:val="0"/>
      <w:marRight w:val="0"/>
      <w:marTop w:val="0"/>
      <w:marBottom w:val="0"/>
      <w:divBdr>
        <w:top w:val="none" w:sz="0" w:space="0" w:color="auto"/>
        <w:left w:val="none" w:sz="0" w:space="0" w:color="auto"/>
        <w:bottom w:val="none" w:sz="0" w:space="0" w:color="auto"/>
        <w:right w:val="none" w:sz="0" w:space="0" w:color="auto"/>
      </w:divBdr>
    </w:div>
    <w:div w:id="189118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Out15</b:Tag>
    <b:SourceType>InternetSite</b:SourceType>
    <b:Guid>{C9454639-3A0A-4102-925B-2488567EE435}</b:Guid>
    <b:Author>
      <b:Author>
        <b:Corporate>DARPA Public Affairs</b:Corporate>
      </b:Author>
    </b:Author>
    <b:Title>DARPA Seeks to Create Software Systems That Could Last 100 Years</b:Title>
    <b:InternetSiteTitle>DARPA</b:InternetSiteTitle>
    <b:Year>2015</b:Year>
    <b:Month>April</b:Month>
    <b:Day>08</b:Day>
    <b:URL>https://www.darpa.mil/news-events/2015-04-08</b:URL>
    <b:RefOrder>1</b:RefOrder>
  </b:Source>
  <b:Source>
    <b:Tag>Ver17</b:Tag>
    <b:SourceType>InternetSite</b:SourceType>
    <b:Guid>{2E9D3206-BE14-4F19-8A83-4EB05BFF3146}</b:Guid>
    <b:Author>
      <b:Author>
        <b:NameList>
          <b:Person>
            <b:Last>Verma</b:Last>
            <b:First>A</b:First>
          </b:Person>
        </b:NameList>
      </b:Author>
    </b:Author>
    <b:Title>Meet MOCAS — World’s Oldest Computer Program That’s Still In Use</b:Title>
    <b:InternetSiteTitle>FossByte</b:InternetSiteTitle>
    <b:Year>2017</b:Year>
    <b:Month>January</b:Month>
    <b:Day>31</b:Day>
    <b:URL>https://fossbytes.com/mocas-worlds-oldest-computer-program/</b:URL>
    <b:RefOrder>2</b:RefOrder>
  </b:Source>
</b:Sources>
</file>

<file path=customXml/itemProps1.xml><?xml version="1.0" encoding="utf-8"?>
<ds:datastoreItem xmlns:ds="http://schemas.openxmlformats.org/officeDocument/2006/customXml" ds:itemID="{351CE1E0-F0C8-4D87-8604-C378B79CC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cp:revision>
  <dcterms:created xsi:type="dcterms:W3CDTF">2019-05-19T17:38:00Z</dcterms:created>
  <dcterms:modified xsi:type="dcterms:W3CDTF">2019-06-14T19:15:00Z</dcterms:modified>
</cp:coreProperties>
</file>