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8261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C93BB7">
        <w:t>Basic Distributed System</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 such as presented in figure one, might use a static hierarchical structure where the headquarters will replicate policy through a tree structure.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020801" w:rsidRDefault="00020801" w:rsidP="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p>
    <w:p w:rsidR="00364957" w:rsidRDefault="00020801" w:rsidP="00020801">
      <w:pPr>
        <w:ind w:firstLine="720"/>
      </w:pPr>
      <w:r>
        <w:t xml:space="preserve">By introducing a load-balancer, the administrators are trading availability for additional complexity. Consider the impact of a client sending three requests to the load-balancer, which in </w:t>
      </w:r>
      <w:r>
        <w:lastRenderedPageBreak/>
        <w:t xml:space="preserve">turn hands them to three different service instances. These scenarios can lead to (1) out-of-order </w:t>
      </w:r>
      <w:proofErr w:type="spellStart"/>
      <w:r>
        <w:t>eventing</w:t>
      </w:r>
      <w:proofErr w:type="spellEnd"/>
      <w:r>
        <w:t>, (2) partial conversation failure and (3) redundant resource allocations – to name a few challenges.</w:t>
      </w:r>
      <w:r w:rsidR="00364957">
        <w:t xml:space="preserve"> </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373B6F" w:rsidRPr="00373B6F" w:rsidRDefault="00373B6F" w:rsidP="00373B6F">
      <w:r>
        <w:tab/>
      </w:r>
      <w:bookmarkStart w:id="0" w:name="_GoBack"/>
      <w:bookmarkEnd w:id="0"/>
    </w:p>
    <w:p w:rsidR="00020801" w:rsidRPr="00020801" w:rsidRDefault="00020801" w:rsidP="00020801">
      <w:r>
        <w:t xml:space="preserve"> </w:t>
      </w:r>
    </w:p>
    <w:sectPr w:rsidR="00020801" w:rsidRPr="0002080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61A" w:rsidRDefault="0038261A" w:rsidP="0082223F">
      <w:pPr>
        <w:spacing w:line="240" w:lineRule="auto"/>
      </w:pPr>
      <w:r>
        <w:separator/>
      </w:r>
    </w:p>
  </w:endnote>
  <w:endnote w:type="continuationSeparator" w:id="0">
    <w:p w:rsidR="0038261A" w:rsidRDefault="0038261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61A" w:rsidRDefault="0038261A" w:rsidP="0082223F">
      <w:pPr>
        <w:spacing w:line="240" w:lineRule="auto"/>
      </w:pPr>
      <w:r>
        <w:separator/>
      </w:r>
    </w:p>
  </w:footnote>
  <w:footnote w:type="continuationSeparator" w:id="0">
    <w:p w:rsidR="0038261A" w:rsidRDefault="0038261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D1CDB"/>
    <w:rsid w:val="00183597"/>
    <w:rsid w:val="002806B7"/>
    <w:rsid w:val="00364957"/>
    <w:rsid w:val="00373B6F"/>
    <w:rsid w:val="0038261A"/>
    <w:rsid w:val="00401D65"/>
    <w:rsid w:val="004223E8"/>
    <w:rsid w:val="004A784B"/>
    <w:rsid w:val="0082223F"/>
    <w:rsid w:val="008B5129"/>
    <w:rsid w:val="00C73692"/>
    <w:rsid w:val="00C93BB7"/>
    <w:rsid w:val="00CA15DD"/>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1</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2</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3</b:RefOrder>
  </b:Source>
</b:Sources>
</file>

<file path=customXml/itemProps1.xml><?xml version="1.0" encoding="utf-8"?>
<ds:datastoreItem xmlns:ds="http://schemas.openxmlformats.org/officeDocument/2006/customXml" ds:itemID="{EE3AACD7-4DAF-46CE-BCDF-FD62ABC8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2019-05-19T17:38:00Z</dcterms:created>
  <dcterms:modified xsi:type="dcterms:W3CDTF">2019-09-22T13:33:00Z</dcterms:modified>
</cp:coreProperties>
</file>