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6673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4CEA2C" w:rsidR="0082223F" w:rsidRDefault="0082223F" w:rsidP="0082223F">
      <w:pPr>
        <w:pStyle w:val="Title"/>
      </w:pPr>
      <w:r>
        <w:t xml:space="preserve">Section 1: Week </w:t>
      </w:r>
      <w:r w:rsidR="00CB25E9">
        <w:t>2</w:t>
      </w:r>
      <w:r>
        <w:t xml:space="preserve">: </w:t>
      </w:r>
      <w:r w:rsidR="00F63783">
        <w:t>Evaluate Data Mining Techniques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34034348" w:rsidR="00CB25E9" w:rsidRDefault="009A757D" w:rsidP="0082223F">
      <w:pPr>
        <w:jc w:val="center"/>
      </w:pPr>
      <w:r>
        <w:t xml:space="preserve">February </w:t>
      </w:r>
      <w:r w:rsidR="00F63783">
        <w:t>15</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4800DA3" w:rsidR="0082223F" w:rsidRDefault="00F63783" w:rsidP="00CB25E9">
      <w:pPr>
        <w:pStyle w:val="Title"/>
      </w:pPr>
      <w:r>
        <w:lastRenderedPageBreak/>
        <w:t>Evaluate Data Mining Techniques</w:t>
      </w:r>
    </w:p>
    <w:p w14:paraId="7F97FD5A" w14:textId="092A2795" w:rsidR="00F63783" w:rsidRDefault="00F63783" w:rsidP="00F63783">
      <w:pPr>
        <w:pStyle w:val="Heading1"/>
      </w:pPr>
      <w:r>
        <w:t>Section I: Using Data Mining</w:t>
      </w:r>
    </w:p>
    <w:p w14:paraId="6EFCEF10" w14:textId="0215A1AC" w:rsidR="00C36854" w:rsidRDefault="00F63783" w:rsidP="00C36854">
      <w:pPr>
        <w:ind w:firstLine="720"/>
      </w:pPr>
      <w:r>
        <w:tab/>
        <w:t xml:space="preserve">The </w:t>
      </w:r>
      <w:r w:rsidR="00426C04">
        <w:t>city of New York offers multiple data sets for businesses and researchers to explore and make discoveries.  The Department of Health and Mental Hygiene publishes a daily feed of NYC Restaurant Inspection Results that enumerates all citations</w:t>
      </w:r>
      <w:r w:rsidR="00A677F8">
        <w:t xml:space="preserve"> since July 2015</w:t>
      </w:r>
      <w:sdt>
        <w:sdtPr>
          <w:id w:val="-328754169"/>
          <w:citation/>
        </w:sdtPr>
        <w:sdtContent>
          <w:r w:rsidR="00F462B4">
            <w:fldChar w:fldCharType="begin"/>
          </w:r>
          <w:r w:rsidR="00F462B4">
            <w:instrText xml:space="preserve">CITATION DOH19 \l 1033 </w:instrText>
          </w:r>
          <w:r w:rsidR="00F462B4">
            <w:fldChar w:fldCharType="separate"/>
          </w:r>
          <w:r w:rsidR="00F462B4">
            <w:rPr>
              <w:noProof/>
            </w:rPr>
            <w:t xml:space="preserve"> (DOHMH, 2020)</w:t>
          </w:r>
          <w:r w:rsidR="00F462B4">
            <w:fldChar w:fldCharType="end"/>
          </w:r>
        </w:sdtContent>
      </w:sdt>
      <w:r w:rsidR="00A677F8">
        <w:t xml:space="preserve">.  Each establishment </w:t>
      </w:r>
      <w:r w:rsidR="00772383">
        <w:t xml:space="preserve">receives </w:t>
      </w:r>
      <w:r w:rsidR="00A677F8">
        <w:t xml:space="preserve">a grade of A, B, C, P(ending), </w:t>
      </w:r>
      <w:proofErr w:type="gramStart"/>
      <w:r w:rsidR="00A677F8">
        <w:t>N(</w:t>
      </w:r>
      <w:proofErr w:type="spellStart"/>
      <w:proofErr w:type="gramEnd"/>
      <w:r w:rsidR="00A677F8">
        <w:t>ot</w:t>
      </w:r>
      <w:proofErr w:type="spellEnd"/>
      <w:r w:rsidR="00A677F8">
        <w:t xml:space="preserve"> available), or Z based on </w:t>
      </w:r>
      <w:r w:rsidR="00772383">
        <w:t xml:space="preserve">the severity of </w:t>
      </w:r>
      <w:r w:rsidR="00A677F8">
        <w:t xml:space="preserve">citations.  </w:t>
      </w:r>
      <w:r w:rsidR="00F462B4">
        <w:t xml:space="preserve">According to NYC Health (2020), “a </w:t>
      </w:r>
      <w:r w:rsidR="00A677F8">
        <w:t xml:space="preserve">business </w:t>
      </w:r>
      <w:r w:rsidR="00772383">
        <w:t xml:space="preserve">must maintain a grade of A or B, or </w:t>
      </w:r>
      <w:r w:rsidR="00A677F8">
        <w:t>close until pass</w:t>
      </w:r>
      <w:r w:rsidR="00772383">
        <w:t>ing a future</w:t>
      </w:r>
      <w:r w:rsidR="00A677F8">
        <w:t xml:space="preserve"> inspection.</w:t>
      </w:r>
      <w:r w:rsidR="00F462B4">
        <w:t>”</w:t>
      </w:r>
      <w:r w:rsidR="00A677F8">
        <w:t xml:space="preserve">  </w:t>
      </w:r>
      <w:r w:rsidR="00C36854">
        <w:t>Figure 1 displays the distribution of citations across the different boroughs for January 2019 through Feb 2020</w:t>
      </w:r>
      <w:r w:rsidR="00F462B4">
        <w:t>, with</w:t>
      </w:r>
      <w:r w:rsidR="00C36854">
        <w:t xml:space="preserve"> </w:t>
      </w:r>
      <w:r w:rsidR="00F462B4">
        <w:t>a</w:t>
      </w:r>
      <w:r w:rsidR="00C36854">
        <w:t>pproximately 87.4% of locations maintain a high</w:t>
      </w:r>
      <w:r w:rsidR="00C36854">
        <w:t>-</w:t>
      </w:r>
      <w:r w:rsidR="00C36854">
        <w:t>quality rating</w:t>
      </w:r>
      <w:r w:rsidR="00772383">
        <w:t>,</w:t>
      </w:r>
      <w:r w:rsidR="00C36854">
        <w:t xml:space="preserve"> with only 5% receiving a grade of C.</w:t>
      </w:r>
      <w:r w:rsidR="00C36854">
        <w:t xml:space="preserve">  </w:t>
      </w:r>
      <w:r w:rsidR="00F462B4">
        <w:t xml:space="preserve">There are several outliers, such as </w:t>
      </w:r>
      <w:proofErr w:type="spellStart"/>
      <w:r w:rsidR="00F462B4">
        <w:t>Dunkan</w:t>
      </w:r>
      <w:proofErr w:type="spellEnd"/>
      <w:r w:rsidR="00F462B4">
        <w:t xml:space="preserve"> Donuts is consistently the most infractions, followed by McDonalds and Star Bucks, in part due to the number of locations.  Specific ethnic </w:t>
      </w:r>
      <w:r w:rsidR="00242107">
        <w:t>categories,</w:t>
      </w:r>
      <w:r w:rsidR="00F462B4">
        <w:t xml:space="preserve"> </w:t>
      </w:r>
      <w:r w:rsidR="00242107">
        <w:t>such as Chinese in Queens and Indian in the Bronx, have high infractions due to their concentration.  Niche categories, such as Cajun-Creole, have an alarming rate of 22% non-compliance due to their only being 58 total businesses</w:t>
      </w:r>
      <w:r w:rsidR="00F462B4">
        <w:t xml:space="preserve"> </w:t>
      </w:r>
      <w:r w:rsidR="00242107">
        <w:t>in the category.</w:t>
      </w:r>
    </w:p>
    <w:p w14:paraId="2AA518F1" w14:textId="5C639C54" w:rsidR="00231FE8" w:rsidRPr="00C36854" w:rsidRDefault="00231FE8" w:rsidP="00C36854">
      <w:pPr>
        <w:pStyle w:val="Caption"/>
      </w:pPr>
      <w:r w:rsidRPr="00C36854">
        <w:t xml:space="preserve">Figure </w:t>
      </w:r>
      <w:fldSimple w:instr=" SEQ Figure \* ARABIC ">
        <w:r w:rsidRPr="00C36854">
          <w:t>1</w:t>
        </w:r>
      </w:fldSimple>
      <w:r w:rsidRPr="00C36854">
        <w:t xml:space="preserve"> Citations by Borough</w:t>
      </w:r>
    </w:p>
    <w:p w14:paraId="5DCF17F5" w14:textId="0F2E617E" w:rsidR="00231FE8" w:rsidRDefault="00C36854" w:rsidP="00231FE8">
      <w:pPr>
        <w:jc w:val="center"/>
      </w:pPr>
      <w:r>
        <w:rPr>
          <w:noProof/>
        </w:rPr>
        <w:drawing>
          <wp:inline distT="0" distB="0" distL="0" distR="0" wp14:anchorId="57D2E96B" wp14:editId="425665FD">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p>
    <w:p w14:paraId="13B2BA63" w14:textId="5F6C73E5" w:rsidR="00512646" w:rsidRDefault="00C36854" w:rsidP="00C36854">
      <w:pPr>
        <w:ind w:firstLine="720"/>
      </w:pPr>
      <w:r>
        <w:lastRenderedPageBreak/>
        <w:t xml:space="preserve">The feed also details the violation code for the citation along with a numeric score that typically has a mean value of 20.4 and </w:t>
      </w:r>
      <w:r w:rsidR="00772383">
        <w:t xml:space="preserve">a </w:t>
      </w:r>
      <w:r>
        <w:t xml:space="preserve">standard deviation of 14.8 and a critical flag, with lower scores representing more minor infractions.  </w:t>
      </w:r>
      <w:r w:rsidR="00772383">
        <w:t xml:space="preserve">A goal of the research is to predict the score that an organization would receive.  First, the features </w:t>
      </w:r>
      <w:r w:rsidR="00E61229">
        <w:t>Cuisine Description, Critical Flag, Violation Code, Inspection Type were One Hot Encoded into a 586</w:t>
      </w:r>
      <w:r w:rsidR="00772383">
        <w:t xml:space="preserve"> by 200730</w:t>
      </w:r>
      <w:r w:rsidR="00E61229">
        <w:t xml:space="preserve"> matrix</w:t>
      </w:r>
      <w:r w:rsidR="00772383">
        <w:t xml:space="preserve"> and fed into </w:t>
      </w:r>
      <w:proofErr w:type="spellStart"/>
      <w:r w:rsidR="00772383">
        <w:t>Scikit</w:t>
      </w:r>
      <w:proofErr w:type="spellEnd"/>
      <w:r w:rsidR="00772383">
        <w:t xml:space="preserve"> </w:t>
      </w:r>
      <w:proofErr w:type="spellStart"/>
      <w:r w:rsidR="00772383">
        <w:t>Learn’s</w:t>
      </w:r>
      <w:proofErr w:type="spellEnd"/>
      <w:r w:rsidR="00772383">
        <w:t xml:space="preserve"> </w:t>
      </w:r>
      <w:r w:rsidR="00E61229">
        <w:t>Logistic Regression</w:t>
      </w:r>
      <w:r w:rsidR="00772383">
        <w:t xml:space="preserve"> algorithm using a 50% split for testing/training data</w:t>
      </w:r>
      <w:r w:rsidR="00E61229">
        <w:t xml:space="preserve">.  </w:t>
      </w:r>
      <w:r w:rsidR="00772383">
        <w:t xml:space="preserve">The test data accuracy was </w:t>
      </w:r>
      <w:r w:rsidR="00E61229">
        <w:t>10.8%</w:t>
      </w:r>
      <w:r w:rsidR="00772383">
        <w:t>, making this strategy unusable</w:t>
      </w:r>
      <w:r w:rsidR="00E61229">
        <w:t>.  Next</w:t>
      </w:r>
      <w:r w:rsidR="00772383">
        <w:t>,</w:t>
      </w:r>
      <w:r w:rsidR="00E61229">
        <w:t xml:space="preserve"> </w:t>
      </w:r>
      <w:r w:rsidR="00772383">
        <w:t xml:space="preserve">the </w:t>
      </w:r>
      <w:r w:rsidR="00E61229">
        <w:t xml:space="preserve">Borough, Critical Flag, Grade, Violation Code, and Inspection Type </w:t>
      </w:r>
      <w:r w:rsidR="00772383">
        <w:t xml:space="preserve">was </w:t>
      </w:r>
      <w:r w:rsidR="00E61229">
        <w:t>One Hot Encoded</w:t>
      </w:r>
      <w:r w:rsidR="00772383">
        <w:t xml:space="preserve"> into a 75 x 200730 matrix for the Decision Tree Regressor algorithm</w:t>
      </w:r>
      <w:r w:rsidR="00E61229">
        <w:t>.</w:t>
      </w:r>
      <w:r w:rsidR="00772383">
        <w:t xml:space="preserve">  This solution has an accuracy of </w:t>
      </w:r>
      <w:r w:rsidR="00E61229">
        <w:t xml:space="preserve">67.8% </w:t>
      </w:r>
      <w:r w:rsidR="00772383">
        <w:t>and was took significantly less time to train</w:t>
      </w:r>
      <w:r w:rsidR="00E61229">
        <w:t>.  Next</w:t>
      </w:r>
      <w:r w:rsidR="00772383">
        <w:t>,</w:t>
      </w:r>
      <w:r w:rsidR="00E61229">
        <w:t xml:space="preserve"> a </w:t>
      </w:r>
      <w:r w:rsidR="00E61229" w:rsidRPr="00E61229">
        <w:t>Principal Components Analysis</w:t>
      </w:r>
      <w:r w:rsidR="00E61229">
        <w:t xml:space="preserve"> (PCA) </w:t>
      </w:r>
      <w:r w:rsidR="00772383">
        <w:t xml:space="preserve">over this same </w:t>
      </w:r>
      <w:r w:rsidR="00E45A39">
        <w:t>data frame</w:t>
      </w:r>
      <w:r w:rsidR="00772383">
        <w:t xml:space="preserve"> was able to reduce the matrix dimensionality to 25 x 200730.  This result did not change the accuracy results of either</w:t>
      </w:r>
      <w:r w:rsidR="00E61229">
        <w:t xml:space="preserve"> </w:t>
      </w:r>
      <w:r w:rsidR="00772383">
        <w:t xml:space="preserve">algorithm though it did speed up the training by 2-3x.  Then the score was partitioned into value ranges -5 to 15, 16 to 25, 26 to 50, and 50 to 200.  Using the Decision Tree Classifier was able to predict the bucket with a 93.8% accuracy.  Additional analysis found that the Grade feature has the strongest influence, and its removal decreases the Decision Tree Classifier’s accuracy to only 51.7%.  Removing both the Grade and PCA preprocessing increases the One Hot Encoded matrix from 10 x 190803 to 68 x 190803 with a total accuracy of 0.03%.  This test suggests that there is insufficient data for this strategy, and the boost from using PCA correlations is critical for the sparse data set.  Finally, </w:t>
      </w:r>
      <w:proofErr w:type="spellStart"/>
      <w:r w:rsidR="00772383">
        <w:t>MLPRegressor</w:t>
      </w:r>
      <w:proofErr w:type="spellEnd"/>
      <w:r w:rsidR="00772383">
        <w:t>, a neural network-based algorithm was tested to have a 64.8% accuracy when both the Grade and PCA are available.</w:t>
      </w:r>
      <w:r w:rsidR="005923BC">
        <w:t xml:space="preserve">  </w:t>
      </w:r>
      <w:r w:rsidR="00062331">
        <w:t xml:space="preserve">The Appendix section contains an example Python script that calculates these values within the latest Docker container of </w:t>
      </w:r>
      <w:proofErr w:type="spellStart"/>
      <w:r w:rsidR="00062331" w:rsidRPr="00E45A39">
        <w:rPr>
          <w:rFonts w:ascii="Courier New" w:hAnsi="Courier New" w:cs="Courier New"/>
          <w:sz w:val="22"/>
          <w:szCs w:val="22"/>
        </w:rPr>
        <w:t>jupyter</w:t>
      </w:r>
      <w:proofErr w:type="spellEnd"/>
      <w:r w:rsidR="00062331" w:rsidRPr="00E45A39">
        <w:rPr>
          <w:rFonts w:ascii="Courier New" w:hAnsi="Courier New" w:cs="Courier New"/>
          <w:sz w:val="22"/>
          <w:szCs w:val="22"/>
        </w:rPr>
        <w:t>/</w:t>
      </w:r>
      <w:proofErr w:type="spellStart"/>
      <w:r w:rsidR="00062331" w:rsidRPr="00E45A39">
        <w:rPr>
          <w:rFonts w:ascii="Courier New" w:hAnsi="Courier New" w:cs="Courier New"/>
          <w:sz w:val="22"/>
          <w:szCs w:val="22"/>
        </w:rPr>
        <w:t>scipy</w:t>
      </w:r>
      <w:proofErr w:type="spellEnd"/>
      <w:r w:rsidR="00062331" w:rsidRPr="00E45A39">
        <w:rPr>
          <w:rFonts w:ascii="Courier New" w:hAnsi="Courier New" w:cs="Courier New"/>
          <w:sz w:val="22"/>
          <w:szCs w:val="22"/>
        </w:rPr>
        <w:t>-notebook</w:t>
      </w:r>
      <w:r w:rsidR="00062331">
        <w:t>.</w:t>
      </w:r>
    </w:p>
    <w:p w14:paraId="17B5F384" w14:textId="77777777" w:rsidR="005923BC" w:rsidRDefault="005923BC" w:rsidP="00C36854">
      <w:pPr>
        <w:ind w:firstLine="720"/>
      </w:pPr>
    </w:p>
    <w:p w14:paraId="08AAF969" w14:textId="77777777" w:rsidR="005923BC" w:rsidRDefault="005923BC">
      <w:pPr>
        <w:rPr>
          <w:sz w:val="18"/>
          <w:szCs w:val="18"/>
        </w:rPr>
      </w:pPr>
      <w:r>
        <w:br w:type="page"/>
      </w:r>
    </w:p>
    <w:p w14:paraId="5B875564" w14:textId="3A4BCAAC" w:rsidR="00512646" w:rsidRDefault="00512646" w:rsidP="00512646">
      <w:pPr>
        <w:pStyle w:val="Caption"/>
      </w:pPr>
      <w:r>
        <w:lastRenderedPageBreak/>
        <w:t xml:space="preserve">Table </w:t>
      </w:r>
      <w:fldSimple w:instr=" SEQ Table \* ARABIC ">
        <w:r>
          <w:rPr>
            <w:noProof/>
          </w:rPr>
          <w:t>1</w:t>
        </w:r>
      </w:fldSimple>
      <w:r>
        <w:t>: Machine Learning Algorithms Used</w:t>
      </w:r>
    </w:p>
    <w:tbl>
      <w:tblPr>
        <w:tblStyle w:val="ListTable4"/>
        <w:tblW w:w="0" w:type="auto"/>
        <w:tblLook w:val="04A0" w:firstRow="1" w:lastRow="0" w:firstColumn="1" w:lastColumn="0" w:noHBand="0" w:noVBand="1"/>
      </w:tblPr>
      <w:tblGrid>
        <w:gridCol w:w="2335"/>
        <w:gridCol w:w="3780"/>
        <w:gridCol w:w="3235"/>
      </w:tblGrid>
      <w:tr w:rsidR="00512646" w14:paraId="09021F53" w14:textId="77777777" w:rsidTr="00512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E0ED2D6" w14:textId="3BD77CA6" w:rsidR="00512646" w:rsidRDefault="00512646" w:rsidP="00512646">
            <w:pPr>
              <w:jc w:val="center"/>
            </w:pPr>
            <w:r>
              <w:t>Algorithm</w:t>
            </w:r>
          </w:p>
        </w:tc>
        <w:tc>
          <w:tcPr>
            <w:tcW w:w="3780" w:type="dxa"/>
          </w:tcPr>
          <w:p w14:paraId="19BB629E" w14:textId="737473F6" w:rsidR="00512646" w:rsidRDefault="00512646" w:rsidP="00512646">
            <w:pPr>
              <w:jc w:val="center"/>
              <w:cnfStyle w:val="100000000000" w:firstRow="1" w:lastRow="0" w:firstColumn="0" w:lastColumn="0" w:oddVBand="0" w:evenVBand="0" w:oddHBand="0" w:evenHBand="0" w:firstRowFirstColumn="0" w:firstRowLastColumn="0" w:lastRowFirstColumn="0" w:lastRowLastColumn="0"/>
            </w:pPr>
            <w:r>
              <w:t>Strategy Description</w:t>
            </w:r>
          </w:p>
        </w:tc>
        <w:tc>
          <w:tcPr>
            <w:tcW w:w="3235" w:type="dxa"/>
          </w:tcPr>
          <w:p w14:paraId="44C30776" w14:textId="68259957" w:rsidR="00512646" w:rsidRDefault="00512646" w:rsidP="00512646">
            <w:pPr>
              <w:jc w:val="center"/>
              <w:cnfStyle w:val="100000000000" w:firstRow="1" w:lastRow="0" w:firstColumn="0" w:lastColumn="0" w:oddVBand="0" w:evenVBand="0" w:oddHBand="0" w:evenHBand="0" w:firstRowFirstColumn="0" w:firstRowLastColumn="0" w:lastRowFirstColumn="0" w:lastRowLastColumn="0"/>
            </w:pPr>
            <w:r>
              <w:t>Comments</w:t>
            </w:r>
          </w:p>
        </w:tc>
      </w:tr>
      <w:tr w:rsidR="00512646" w14:paraId="369BD670" w14:textId="77777777" w:rsidTr="00512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D2A9851" w14:textId="11EB9E4C" w:rsidR="00512646" w:rsidRDefault="00512646" w:rsidP="00512646">
            <w:pPr>
              <w:jc w:val="center"/>
            </w:pPr>
            <w:r>
              <w:t>Logistic Regression</w:t>
            </w:r>
          </w:p>
        </w:tc>
        <w:tc>
          <w:tcPr>
            <w:tcW w:w="3780" w:type="dxa"/>
          </w:tcPr>
          <w:p w14:paraId="1622477A" w14:textId="197D4055" w:rsidR="00512646" w:rsidRDefault="00512646" w:rsidP="00512646">
            <w:pPr>
              <w:cnfStyle w:val="000000100000" w:firstRow="0" w:lastRow="0" w:firstColumn="0" w:lastColumn="0" w:oddVBand="0" w:evenVBand="0" w:oddHBand="1" w:evenHBand="0" w:firstRowFirstColumn="0" w:firstRowLastColumn="0" w:lastRowFirstColumn="0" w:lastRowLastColumn="0"/>
            </w:pPr>
            <w:r>
              <w:t>Maps numeric features to a numeric range.</w:t>
            </w:r>
          </w:p>
        </w:tc>
        <w:tc>
          <w:tcPr>
            <w:tcW w:w="3235" w:type="dxa"/>
          </w:tcPr>
          <w:p w14:paraId="3C1CC419" w14:textId="22F41262" w:rsidR="00512646" w:rsidRDefault="00512646" w:rsidP="00512646">
            <w:pPr>
              <w:cnfStyle w:val="000000100000" w:firstRow="0" w:lastRow="0" w:firstColumn="0" w:lastColumn="0" w:oddVBand="0" w:evenVBand="0" w:oddHBand="1" w:evenHBand="0" w:firstRowFirstColumn="0" w:firstRowLastColumn="0" w:lastRowFirstColumn="0" w:lastRowLastColumn="0"/>
            </w:pPr>
            <w:r>
              <w:t>The label-centric data set was not very applicable</w:t>
            </w:r>
          </w:p>
        </w:tc>
      </w:tr>
      <w:tr w:rsidR="00512646" w14:paraId="7C629445" w14:textId="77777777" w:rsidTr="00512646">
        <w:tc>
          <w:tcPr>
            <w:cnfStyle w:val="001000000000" w:firstRow="0" w:lastRow="0" w:firstColumn="1" w:lastColumn="0" w:oddVBand="0" w:evenVBand="0" w:oddHBand="0" w:evenHBand="0" w:firstRowFirstColumn="0" w:firstRowLastColumn="0" w:lastRowFirstColumn="0" w:lastRowLastColumn="0"/>
            <w:tcW w:w="2335" w:type="dxa"/>
          </w:tcPr>
          <w:p w14:paraId="03947993" w14:textId="5C5B32EA" w:rsidR="00512646" w:rsidRDefault="00512646" w:rsidP="00512646">
            <w:pPr>
              <w:jc w:val="center"/>
            </w:pPr>
            <w:r>
              <w:t>Decision Tree Regression</w:t>
            </w:r>
          </w:p>
        </w:tc>
        <w:tc>
          <w:tcPr>
            <w:tcW w:w="3780" w:type="dxa"/>
          </w:tcPr>
          <w:p w14:paraId="7208A1B7" w14:textId="7335936A" w:rsidR="00512646" w:rsidRDefault="00512646" w:rsidP="00512646">
            <w:pPr>
              <w:cnfStyle w:val="000000000000" w:firstRow="0" w:lastRow="0" w:firstColumn="0" w:lastColumn="0" w:oddVBand="0" w:evenVBand="0" w:oddHBand="0" w:evenHBand="0" w:firstRowFirstColumn="0" w:firstRowLastColumn="0" w:lastRowFirstColumn="0" w:lastRowLastColumn="0"/>
            </w:pPr>
            <w:r>
              <w:t>Maps vectorized labels to a numeric range.</w:t>
            </w:r>
          </w:p>
        </w:tc>
        <w:tc>
          <w:tcPr>
            <w:tcW w:w="3235" w:type="dxa"/>
          </w:tcPr>
          <w:p w14:paraId="5030D4DA" w14:textId="6F96763D" w:rsidR="00512646" w:rsidRDefault="00512646" w:rsidP="00512646">
            <w:pPr>
              <w:cnfStyle w:val="000000000000" w:firstRow="0" w:lastRow="0" w:firstColumn="0" w:lastColumn="0" w:oddVBand="0" w:evenVBand="0" w:oddHBand="0" w:evenHBand="0" w:firstRowFirstColumn="0" w:firstRowLastColumn="0" w:lastRowFirstColumn="0" w:lastRowLastColumn="0"/>
            </w:pPr>
            <w:r>
              <w:t>Effective with many guesses in general ballpark</w:t>
            </w:r>
          </w:p>
        </w:tc>
      </w:tr>
      <w:tr w:rsidR="00512646" w14:paraId="2B668D89" w14:textId="77777777" w:rsidTr="00512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4339A7A" w14:textId="32B06591" w:rsidR="00512646" w:rsidRDefault="00512646" w:rsidP="00512646">
            <w:pPr>
              <w:jc w:val="center"/>
            </w:pPr>
            <w:r>
              <w:t>PCA</w:t>
            </w:r>
          </w:p>
        </w:tc>
        <w:tc>
          <w:tcPr>
            <w:tcW w:w="3780" w:type="dxa"/>
          </w:tcPr>
          <w:p w14:paraId="2ABA314F" w14:textId="0ECAA217" w:rsidR="00512646" w:rsidRDefault="00512646" w:rsidP="00512646">
            <w:pPr>
              <w:cnfStyle w:val="000000100000" w:firstRow="0" w:lastRow="0" w:firstColumn="0" w:lastColumn="0" w:oddVBand="0" w:evenVBand="0" w:oddHBand="1" w:evenHBand="0" w:firstRowFirstColumn="0" w:firstRowLastColumn="0" w:lastRowFirstColumn="0" w:lastRowLastColumn="0"/>
            </w:pPr>
            <w:r>
              <w:t xml:space="preserve">Uses the correlation between features and combine columns </w:t>
            </w:r>
          </w:p>
        </w:tc>
        <w:tc>
          <w:tcPr>
            <w:tcW w:w="3235" w:type="dxa"/>
          </w:tcPr>
          <w:p w14:paraId="44026842" w14:textId="0325EE18" w:rsidR="00512646" w:rsidRDefault="00512646" w:rsidP="00512646">
            <w:pPr>
              <w:cnfStyle w:val="000000100000" w:firstRow="0" w:lastRow="0" w:firstColumn="0" w:lastColumn="0" w:oddVBand="0" w:evenVBand="0" w:oddHBand="1" w:evenHBand="0" w:firstRowFirstColumn="0" w:firstRowLastColumn="0" w:lastRowFirstColumn="0" w:lastRowLastColumn="0"/>
            </w:pPr>
            <w:r>
              <w:t>Improves runtime and accuracy of sparse data</w:t>
            </w:r>
          </w:p>
        </w:tc>
      </w:tr>
      <w:tr w:rsidR="00512646" w14:paraId="56FC25DF" w14:textId="77777777" w:rsidTr="00512646">
        <w:tc>
          <w:tcPr>
            <w:cnfStyle w:val="001000000000" w:firstRow="0" w:lastRow="0" w:firstColumn="1" w:lastColumn="0" w:oddVBand="0" w:evenVBand="0" w:oddHBand="0" w:evenHBand="0" w:firstRowFirstColumn="0" w:firstRowLastColumn="0" w:lastRowFirstColumn="0" w:lastRowLastColumn="0"/>
            <w:tcW w:w="2335" w:type="dxa"/>
          </w:tcPr>
          <w:p w14:paraId="604C7F7B" w14:textId="4F3BA7CB" w:rsidR="00512646" w:rsidRDefault="00512646" w:rsidP="00512646">
            <w:pPr>
              <w:jc w:val="center"/>
            </w:pPr>
            <w:r>
              <w:t>Decision Tree Classifier</w:t>
            </w:r>
          </w:p>
        </w:tc>
        <w:tc>
          <w:tcPr>
            <w:tcW w:w="3780" w:type="dxa"/>
          </w:tcPr>
          <w:p w14:paraId="71C37A0E" w14:textId="0382E71F" w:rsidR="00512646" w:rsidRDefault="00512646" w:rsidP="00512646">
            <w:pPr>
              <w:cnfStyle w:val="000000000000" w:firstRow="0" w:lastRow="0" w:firstColumn="0" w:lastColumn="0" w:oddVBand="0" w:evenVBand="0" w:oddHBand="0" w:evenHBand="0" w:firstRowFirstColumn="0" w:firstRowLastColumn="0" w:lastRowFirstColumn="0" w:lastRowLastColumn="0"/>
            </w:pPr>
            <w:r>
              <w:t>Maps vectorized labels to finite categories (e.g., value-ranges)</w:t>
            </w:r>
          </w:p>
        </w:tc>
        <w:tc>
          <w:tcPr>
            <w:tcW w:w="3235" w:type="dxa"/>
          </w:tcPr>
          <w:p w14:paraId="732E6C42" w14:textId="5D6DF8F0" w:rsidR="00512646" w:rsidRDefault="00512646" w:rsidP="00512646">
            <w:pPr>
              <w:cnfStyle w:val="000000000000" w:firstRow="0" w:lastRow="0" w:firstColumn="0" w:lastColumn="0" w:oddVBand="0" w:evenVBand="0" w:oddHBand="0" w:evenHBand="0" w:firstRowFirstColumn="0" w:firstRowLastColumn="0" w:lastRowFirstColumn="0" w:lastRowLastColumn="0"/>
            </w:pPr>
            <w:r>
              <w:t xml:space="preserve">More accurate than DTR as general guesses are </w:t>
            </w:r>
            <w:proofErr w:type="gramStart"/>
            <w:r>
              <w:t>sufficient</w:t>
            </w:r>
            <w:proofErr w:type="gramEnd"/>
          </w:p>
        </w:tc>
      </w:tr>
      <w:tr w:rsidR="00512646" w14:paraId="5B4CD005" w14:textId="77777777" w:rsidTr="00512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1EFA393" w14:textId="5F3BA891" w:rsidR="00512646" w:rsidRDefault="00512646" w:rsidP="00512646">
            <w:pPr>
              <w:jc w:val="center"/>
            </w:pPr>
            <w:proofErr w:type="spellStart"/>
            <w:r>
              <w:t>MLPRegressor</w:t>
            </w:r>
            <w:proofErr w:type="spellEnd"/>
          </w:p>
        </w:tc>
        <w:tc>
          <w:tcPr>
            <w:tcW w:w="3780" w:type="dxa"/>
          </w:tcPr>
          <w:p w14:paraId="716325BA" w14:textId="0F3879B4" w:rsidR="00512646" w:rsidRDefault="00512646" w:rsidP="00512646">
            <w:pPr>
              <w:cnfStyle w:val="000000100000" w:firstRow="0" w:lastRow="0" w:firstColumn="0" w:lastColumn="0" w:oddVBand="0" w:evenVBand="0" w:oddHBand="1" w:evenHBand="0" w:firstRowFirstColumn="0" w:firstRowLastColumn="0" w:lastRowFirstColumn="0" w:lastRowLastColumn="0"/>
            </w:pPr>
            <w:r>
              <w:t>Uses backpropagation to build a fitting expression</w:t>
            </w:r>
          </w:p>
        </w:tc>
        <w:tc>
          <w:tcPr>
            <w:tcW w:w="3235" w:type="dxa"/>
          </w:tcPr>
          <w:p w14:paraId="03AB3CEC" w14:textId="2B017062" w:rsidR="00512646" w:rsidRDefault="00512646" w:rsidP="00512646">
            <w:pPr>
              <w:cnfStyle w:val="000000100000" w:firstRow="0" w:lastRow="0" w:firstColumn="0" w:lastColumn="0" w:oddVBand="0" w:evenVBand="0" w:oddHBand="1" w:evenHBand="0" w:firstRowFirstColumn="0" w:firstRowLastColumn="0" w:lastRowFirstColumn="0" w:lastRowLastColumn="0"/>
            </w:pPr>
            <w:r>
              <w:t>Suffers from the same challenges as LR</w:t>
            </w:r>
          </w:p>
        </w:tc>
      </w:tr>
    </w:tbl>
    <w:p w14:paraId="015ED819" w14:textId="26F641B2" w:rsidR="00C36854" w:rsidRDefault="00772383" w:rsidP="00C36854">
      <w:r>
        <w:t xml:space="preserve"> </w:t>
      </w:r>
    </w:p>
    <w:p w14:paraId="2E7FEAB6" w14:textId="5775EC62" w:rsidR="00F63783" w:rsidRDefault="00F63783" w:rsidP="00F63783">
      <w:pPr>
        <w:pStyle w:val="Heading1"/>
      </w:pPr>
      <w:r>
        <w:t>Section II: Analyze the Process</w:t>
      </w:r>
    </w:p>
    <w:p w14:paraId="2B7FAEFB" w14:textId="3C3B3C89" w:rsidR="00E45A39" w:rsidRDefault="00E45A39">
      <w:r>
        <w:tab/>
        <w:t>Four distinct phases need to occur before an organization can operationalize predictive capabilities.  First, relevant data that needs to be collected and curated into a useable format.</w:t>
      </w:r>
      <w:r w:rsidR="00585274">
        <w:t xml:space="preserve">  </w:t>
      </w:r>
      <w:r w:rsidR="00585274">
        <w:t xml:space="preserve">Many highly reliable data ingestion tools, like Apache Kafka, Apache </w:t>
      </w:r>
      <w:proofErr w:type="spellStart"/>
      <w:r w:rsidR="00585274">
        <w:t>NiFi</w:t>
      </w:r>
      <w:proofErr w:type="spellEnd"/>
      <w:r w:rsidR="00585274">
        <w:t>, and Apache Flume, exist to handle these scenarios</w:t>
      </w:r>
      <w:sdt>
        <w:sdtPr>
          <w:id w:val="-161315705"/>
          <w:citation/>
        </w:sdtPr>
        <w:sdtContent>
          <w:r w:rsidR="00585274">
            <w:fldChar w:fldCharType="begin"/>
          </w:r>
          <w:r w:rsidR="00585274">
            <w:instrText xml:space="preserve"> CITATION Mat18 \l 1033 </w:instrText>
          </w:r>
          <w:r w:rsidR="00585274">
            <w:fldChar w:fldCharType="separate"/>
          </w:r>
          <w:r w:rsidR="00585274">
            <w:rPr>
              <w:noProof/>
            </w:rPr>
            <w:t xml:space="preserve"> (Matacuta &amp; Popa, 2018)</w:t>
          </w:r>
          <w:r w:rsidR="00585274">
            <w:fldChar w:fldCharType="end"/>
          </w:r>
        </w:sdtContent>
      </w:sdt>
      <w:r w:rsidR="00585274">
        <w:t xml:space="preserve">.  </w:t>
      </w:r>
      <w:r>
        <w:t>Understanding the health violations provides one aspect to restaurant recommendation</w:t>
      </w:r>
      <w:r w:rsidR="00585274">
        <w:t>—through o</w:t>
      </w:r>
      <w:r>
        <w:t xml:space="preserve">ther sources such as Yelp Reviews </w:t>
      </w:r>
      <w:r w:rsidR="00585274">
        <w:t xml:space="preserve">and Twitter’s firehose further enhance the </w:t>
      </w:r>
      <w:r>
        <w:t>feed.  Those secondary assets need some mechanism for extract features and schematize the unstructured data.  Second, using exploratory programs, such as Microsoft Excel</w:t>
      </w:r>
      <w:r w:rsidR="0069477C">
        <w:t>, Kibana, and</w:t>
      </w:r>
      <w:r>
        <w:t xml:space="preserve"> </w:t>
      </w:r>
      <w:proofErr w:type="spellStart"/>
      <w:r>
        <w:t>Jupyter</w:t>
      </w:r>
      <w:proofErr w:type="spellEnd"/>
      <w:r>
        <w:t xml:space="preserve"> Notebooks</w:t>
      </w:r>
      <w:r w:rsidR="0069477C">
        <w:t xml:space="preserve"> to create</w:t>
      </w:r>
      <w:r>
        <w:t xml:space="preserve"> pivot tables, and data visualizations</w:t>
      </w:r>
      <w:r w:rsidR="0069477C">
        <w:t xml:space="preserve"> will</w:t>
      </w:r>
      <w:r>
        <w:t xml:space="preserve"> convey the shape and complexity associated with </w:t>
      </w:r>
      <w:r w:rsidR="0069477C">
        <w:t>the data set</w:t>
      </w:r>
      <w:r>
        <w:t>.</w:t>
      </w:r>
      <w:r w:rsidR="0069477C">
        <w:t xml:space="preserve">  Witten (2011) and </w:t>
      </w:r>
      <w:proofErr w:type="spellStart"/>
      <w:r w:rsidR="0069477C">
        <w:t>Snee</w:t>
      </w:r>
      <w:proofErr w:type="spellEnd"/>
      <w:r w:rsidR="0069477C">
        <w:t xml:space="preserve"> (2015) cites the criticality of learning the meaning of each attribute and how it was collected.  </w:t>
      </w:r>
      <w:r>
        <w:t xml:space="preserve">Third, the data engineer needs to evaluate the accuracy of different machine learning algorithms.  Fourth, the bundling of the model into an Application Programming Interface (API) needs to occur.  It is not </w:t>
      </w:r>
      <w:proofErr w:type="gramStart"/>
      <w:r>
        <w:t>sufficient</w:t>
      </w:r>
      <w:proofErr w:type="gramEnd"/>
      <w:r>
        <w:t xml:space="preserve"> to perform this process linearly once, as a continuous feedback loop needs to provide further insight into the solution.</w:t>
      </w:r>
    </w:p>
    <w:p w14:paraId="61FA4FB4" w14:textId="35776380" w:rsidR="00E82D08" w:rsidRDefault="00E45A39">
      <w:r>
        <w:lastRenderedPageBreak/>
        <w:tab/>
        <w:t>IoT, Cloud, Mobile, and Big Data (ICBM) increase the complexity to perform these steps as the volume, variety, velocity, and veracity add unique challenges.  For instance, production datasets are commonly several factors of magnitude larger than the local resources of a single computer.  Users need to either apply a sampling strategy or rely on distributed data stores, such as Azure Data Lake, Amazon DynamoDB, or Apache Hadoop.  The time required to train a model can also introduce challenges, as it impacts the user’s ability to iterate.  Consider the DOHMH dataset, where applying Logistic Regression to 586 by 200000 matrix took several minutes to converge.</w:t>
      </w:r>
      <w:r w:rsidR="004A164F">
        <w:t xml:space="preserve">  Cloud computing enables instant provisioning of elastic resources, though many instance-based learning algorithms require knowledge about their nearest neighbors to those examples propagate aggregate calculations</w:t>
      </w:r>
      <w:sdt>
        <w:sdtPr>
          <w:id w:val="85046600"/>
          <w:citation/>
        </w:sdtPr>
        <w:sdtContent>
          <w:r w:rsidR="004A164F">
            <w:fldChar w:fldCharType="begin"/>
          </w:r>
          <w:r w:rsidR="004A164F">
            <w:instrText xml:space="preserve">CITATION Wit11 \p 312 \l 1033 </w:instrText>
          </w:r>
          <w:r w:rsidR="004A164F">
            <w:fldChar w:fldCharType="separate"/>
          </w:r>
          <w:r w:rsidR="004A164F">
            <w:rPr>
              <w:noProof/>
            </w:rPr>
            <w:t xml:space="preserve"> (Witten, 2011, p. 312)</w:t>
          </w:r>
          <w:r w:rsidR="004A164F">
            <w:fldChar w:fldCharType="end"/>
          </w:r>
        </w:sdtContent>
      </w:sdt>
      <w:r w:rsidR="004A164F">
        <w:t>.  This use-case limits the scalability of specific training algorithm</w:t>
      </w:r>
      <w:r w:rsidR="00514EB0">
        <w:t xml:space="preserve"> categories</w:t>
      </w:r>
      <w:r w:rsidR="00C84B56">
        <w:t xml:space="preserve"> </w:t>
      </w:r>
      <w:r w:rsidR="004A164F">
        <w:t xml:space="preserve">to expensive </w:t>
      </w:r>
      <w:proofErr w:type="gramStart"/>
      <w:r w:rsidR="004A164F">
        <w:t>vertically-scaled</w:t>
      </w:r>
      <w:proofErr w:type="gramEnd"/>
      <w:r w:rsidR="004A164F">
        <w:t xml:space="preserve"> </w:t>
      </w:r>
      <w:r w:rsidR="00514EB0">
        <w:t>servers</w:t>
      </w:r>
      <w:r w:rsidR="004A164F">
        <w:t xml:space="preserve">, </w:t>
      </w:r>
      <w:r w:rsidR="00514EB0">
        <w:t xml:space="preserve">over </w:t>
      </w:r>
      <w:r w:rsidR="004A164F">
        <w:t>more economical horizontally-scaled patterns.</w:t>
      </w:r>
      <w:r w:rsidR="00C84B56">
        <w:t xml:space="preserve"> </w:t>
      </w:r>
      <w:r w:rsidR="004A164F">
        <w:t xml:space="preserve"> </w:t>
      </w:r>
      <w:r w:rsidR="00D67D79">
        <w:t>Jassy (2019), CEO of AWS, recently stated that “a</w:t>
      </w:r>
      <w:r w:rsidR="00C84B56">
        <w:t xml:space="preserve">fter creating these models, substantial </w:t>
      </w:r>
      <w:r w:rsidR="00D67D79">
        <w:t xml:space="preserve">more </w:t>
      </w:r>
      <w:r w:rsidR="00C84B56">
        <w:t xml:space="preserve">processing power is </w:t>
      </w:r>
      <w:r w:rsidR="00D67D79">
        <w:t>typically</w:t>
      </w:r>
      <w:r w:rsidR="00C84B56">
        <w:t xml:space="preserve"> necessary to run the inferences.</w:t>
      </w:r>
      <w:r w:rsidR="00D67D79">
        <w:t>”</w:t>
      </w:r>
      <w:r>
        <w:t xml:space="preserve">  </w:t>
      </w:r>
      <w:r w:rsidR="00D67D79">
        <w:t xml:space="preserve">Google is addressing these challenges with custom hardware that runs at the network edge.  By running machine learning algorithms at the edge, it removes the need to move across the network these massive workloads </w:t>
      </w:r>
      <w:proofErr w:type="gramStart"/>
      <w:r w:rsidR="00D67D79">
        <w:t>and also</w:t>
      </w:r>
      <w:proofErr w:type="gramEnd"/>
      <w:r w:rsidR="00D67D79">
        <w:t xml:space="preserve"> decreases latency.  Minimizing network latenc</w:t>
      </w:r>
      <w:r w:rsidR="00B579F1">
        <w:t>y</w:t>
      </w:r>
      <w:r w:rsidR="00D67D79">
        <w:t xml:space="preserve"> is critical for many machine learning solutions, such as health and safety monitoring</w:t>
      </w:r>
      <w:r w:rsidR="00616423">
        <w:t xml:space="preserve"> or interactive user experiences</w:t>
      </w:r>
      <w:r w:rsidR="00D67D79">
        <w:t xml:space="preserve">, that need to </w:t>
      </w:r>
      <w:r w:rsidR="00616423">
        <w:t xml:space="preserve">react </w:t>
      </w:r>
      <w:r w:rsidR="00D67D79">
        <w:t>in real-time.</w:t>
      </w:r>
      <w:r w:rsidR="006A341A">
        <w:t xml:space="preserve">  </w:t>
      </w:r>
      <w:proofErr w:type="gramStart"/>
      <w:r w:rsidR="00B04AD7">
        <w:t>Even</w:t>
      </w:r>
      <w:proofErr w:type="gramEnd"/>
      <w:r w:rsidR="00B04AD7">
        <w:t xml:space="preserve"> after mitigating the physical resource constraints, other obstacles arise from the data variety.</w:t>
      </w:r>
      <w:r w:rsidR="006A341A">
        <w:t xml:space="preserve">  Sun et al. (2018) discuss the challenges of text-mining outside of academic scenarios due to spelling errors and locale-specific terms that are difficult to handle.  Similarly, the wide adoption of micro-blogging (e.g., Twitter) requires data practitioners to both determine context and sentiment within 148 characters.  These </w:t>
      </w:r>
      <w:r w:rsidR="006A341A">
        <w:lastRenderedPageBreak/>
        <w:t xml:space="preserve">concepts are pushing the limits of machine learning algorithms as the ‘exceptions to the rule’ are becoming the norm.  </w:t>
      </w:r>
    </w:p>
    <w:p w14:paraId="58E53808" w14:textId="3B2F7D63" w:rsidR="00E45A39" w:rsidRDefault="003C1A16">
      <w:pPr>
        <w:rPr>
          <w:b/>
        </w:rPr>
      </w:pPr>
      <w:r>
        <w:tab/>
        <w:t>Along with technical challenges, concerns exist around the security and privacy of user’s data in addition to reasonable use policies.</w:t>
      </w:r>
      <w:r w:rsidR="006B09FB">
        <w:t xml:space="preserve">  People trust Facebook to facilitate private conversations between a billion people responsibly.  When those same users learned how their connections become manipulated to influence elections, there was outrage as this usage did not align with their expectations</w:t>
      </w:r>
      <w:sdt>
        <w:sdtPr>
          <w:id w:val="156438171"/>
          <w:citation/>
        </w:sdtPr>
        <w:sdtContent>
          <w:r w:rsidR="006B09FB">
            <w:fldChar w:fldCharType="begin"/>
          </w:r>
          <w:r w:rsidR="006B09FB">
            <w:instrText xml:space="preserve"> CITATION Med18 \l 1033 </w:instrText>
          </w:r>
          <w:r w:rsidR="006B09FB">
            <w:fldChar w:fldCharType="separate"/>
          </w:r>
          <w:r w:rsidR="006B09FB">
            <w:rPr>
              <w:noProof/>
            </w:rPr>
            <w:t xml:space="preserve"> (Media Buzz, 2018)</w:t>
          </w:r>
          <w:r w:rsidR="006B09FB">
            <w:fldChar w:fldCharType="end"/>
          </w:r>
        </w:sdtContent>
      </w:sdt>
      <w:r w:rsidR="006B09FB">
        <w:t>.  Equifax collects sensitive financial information about 147 million people, and the breach of their security creates a permanent risk to nearly half of America</w:t>
      </w:r>
      <w:sdt>
        <w:sdtPr>
          <w:id w:val="-346715864"/>
          <w:citation/>
        </w:sdtPr>
        <w:sdtContent>
          <w:r w:rsidR="006B09FB">
            <w:fldChar w:fldCharType="begin"/>
          </w:r>
          <w:r w:rsidR="006B09FB">
            <w:instrText xml:space="preserve"> CITATION FTC20 \l 1033 </w:instrText>
          </w:r>
          <w:r w:rsidR="006B09FB">
            <w:fldChar w:fldCharType="separate"/>
          </w:r>
          <w:r w:rsidR="006B09FB">
            <w:rPr>
              <w:noProof/>
            </w:rPr>
            <w:t xml:space="preserve"> (FTC, 2020)</w:t>
          </w:r>
          <w:r w:rsidR="006B09FB">
            <w:fldChar w:fldCharType="end"/>
          </w:r>
        </w:sdtContent>
      </w:sdt>
      <w:r w:rsidR="006B09FB">
        <w:t>.  Countless other instances also exist, which cause a long-term impact on the brand and creates a lasting competitive disadvantage.  Both national and international laws, such as the Health Insurance Portability and Accountability Act (HIPAA), the Family Education Rights and Privacy Act (FERPA), and the General Data Protection Regulation (GDPR)—give legislatures the ability to penalize negligence strictly.  These legal requirements create both technical and procedural needs, like encrypting data at rest and in transit.</w:t>
      </w:r>
      <w:r w:rsidR="003E6A58">
        <w:t xml:space="preserve">  Meeting these</w:t>
      </w:r>
      <w:r w:rsidR="006B09FB">
        <w:t xml:space="preserve"> </w:t>
      </w:r>
      <w:r w:rsidR="003E6A58">
        <w:t>compliance c</w:t>
      </w:r>
      <w:r w:rsidR="006B09FB">
        <w:t xml:space="preserve">onstraints </w:t>
      </w:r>
      <w:r w:rsidR="003E6A58">
        <w:t xml:space="preserve">means </w:t>
      </w:r>
      <w:r w:rsidR="006B09FB">
        <w:t>limit</w:t>
      </w:r>
      <w:r w:rsidR="003E6A58">
        <w:t>ing</w:t>
      </w:r>
      <w:r w:rsidR="006B09FB">
        <w:t xml:space="preserve"> access to many </w:t>
      </w:r>
      <w:r w:rsidR="003E6A58">
        <w:t xml:space="preserve">interesting </w:t>
      </w:r>
      <w:r w:rsidR="006B09FB">
        <w:t xml:space="preserve">big data </w:t>
      </w:r>
      <w:r w:rsidR="003E6A58">
        <w:t xml:space="preserve">sets </w:t>
      </w:r>
      <w:r w:rsidR="006B09FB">
        <w:t>(e.g., electronic medical records), despite their high-value potential to research.</w:t>
      </w:r>
      <w:bookmarkStart w:id="0" w:name="_GoBack"/>
      <w:bookmarkEnd w:id="0"/>
      <w:r w:rsidR="006B09FB">
        <w:t xml:space="preserve"> </w:t>
      </w:r>
      <w:r w:rsidR="00E45A39">
        <w:br w:type="page"/>
      </w:r>
    </w:p>
    <w:p w14:paraId="10972A9F" w14:textId="4CAE61A8" w:rsidR="00E82D08" w:rsidRDefault="00E82D08" w:rsidP="00E82D08">
      <w:pPr>
        <w:pStyle w:val="Heading1"/>
      </w:pPr>
      <w:r>
        <w:lastRenderedPageBreak/>
        <w:t>Appendix: Python Code</w:t>
      </w:r>
    </w:p>
    <w:p w14:paraId="00E021A5" w14:textId="3E37C77C"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Load the CSV file into Pandas</w:t>
      </w:r>
    </w:p>
    <w:p w14:paraId="7CECABCC" w14:textId="6CA27CE2"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This creates a </w:t>
      </w:r>
      <w:proofErr w:type="spellStart"/>
      <w:r>
        <w:rPr>
          <w:rFonts w:ascii="Consolas" w:eastAsia="Times New Roman" w:hAnsi="Consolas"/>
          <w:color w:val="6A9955"/>
          <w:sz w:val="21"/>
          <w:szCs w:val="21"/>
        </w:rPr>
        <w:t>DataFrame</w:t>
      </w:r>
      <w:proofErr w:type="spellEnd"/>
      <w:r>
        <w:rPr>
          <w:rFonts w:ascii="Consolas" w:eastAsia="Times New Roman" w:hAnsi="Consolas"/>
          <w:color w:val="6A9955"/>
          <w:sz w:val="21"/>
          <w:szCs w:val="21"/>
        </w:rPr>
        <w:t xml:space="preserve"> that allows efficient exploration</w:t>
      </w:r>
    </w:p>
    <w:p w14:paraId="110FF54A" w14:textId="67CC1E5C"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pandas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pd</w:t>
      </w:r>
    </w:p>
    <w:p w14:paraId="2C41CEF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csv = </w:t>
      </w:r>
      <w:proofErr w:type="gramStart"/>
      <w:r w:rsidRPr="00E82D08">
        <w:rPr>
          <w:rFonts w:ascii="Consolas" w:eastAsia="Times New Roman" w:hAnsi="Consolas"/>
          <w:color w:val="D4D4D4"/>
          <w:sz w:val="21"/>
          <w:szCs w:val="21"/>
        </w:rPr>
        <w:t>pd.read</w:t>
      </w:r>
      <w:proofErr w:type="gramEnd"/>
      <w:r w:rsidRPr="00E82D08">
        <w:rPr>
          <w:rFonts w:ascii="Consolas" w:eastAsia="Times New Roman" w:hAnsi="Consolas"/>
          <w:color w:val="D4D4D4"/>
          <w:sz w:val="21"/>
          <w:szCs w:val="21"/>
        </w:rPr>
        <w:t>_csv(</w:t>
      </w:r>
      <w:r w:rsidRPr="00E82D08">
        <w:rPr>
          <w:rFonts w:ascii="Consolas" w:eastAsia="Times New Roman" w:hAnsi="Consolas"/>
          <w:color w:val="CE9178"/>
          <w:sz w:val="21"/>
          <w:szCs w:val="21"/>
        </w:rPr>
        <w:t>'DOHMH_New_York_City_Restaurant_Inspection_Results.csv'</w:t>
      </w:r>
      <w:r w:rsidRPr="00E82D08">
        <w:rPr>
          <w:rFonts w:ascii="Consolas" w:eastAsia="Times New Roman" w:hAnsi="Consolas"/>
          <w:color w:val="D4D4D4"/>
          <w:sz w:val="21"/>
          <w:szCs w:val="21"/>
        </w:rPr>
        <w:t>)</w:t>
      </w:r>
    </w:p>
    <w:p w14:paraId="73AD53E2" w14:textId="309DE330" w:rsidR="00E82D08" w:rsidRDefault="00E82D08" w:rsidP="00E82D08">
      <w:pPr>
        <w:shd w:val="clear" w:color="auto" w:fill="1E1E1E"/>
        <w:spacing w:line="285" w:lineRule="atLeast"/>
        <w:rPr>
          <w:rFonts w:ascii="Consolas" w:eastAsia="Times New Roman" w:hAnsi="Consolas"/>
          <w:color w:val="D4D4D4"/>
          <w:sz w:val="21"/>
          <w:szCs w:val="21"/>
        </w:rPr>
      </w:pPr>
    </w:p>
    <w:p w14:paraId="15300E1E" w14:textId="77777777" w:rsidR="00E82D08" w:rsidRDefault="00E82D08" w:rsidP="00E82D08">
      <w:pPr>
        <w:shd w:val="clear" w:color="auto" w:fill="1E1E1E"/>
        <w:spacing w:line="285" w:lineRule="atLeast"/>
        <w:rPr>
          <w:rFonts w:ascii="Consolas" w:eastAsia="Times New Roman" w:hAnsi="Consolas"/>
          <w:color w:val="6A9955"/>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This snippet creates the one-hot encoded data frame</w:t>
      </w:r>
    </w:p>
    <w:p w14:paraId="3421704B" w14:textId="56B52F70" w:rsidR="00E82D08" w:rsidRPr="00E82D08" w:rsidRDefault="00E82D08" w:rsidP="00E82D08">
      <w:pPr>
        <w:shd w:val="clear" w:color="auto" w:fill="1E1E1E"/>
        <w:spacing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w:t>
      </w:r>
      <w:proofErr w:type="spellStart"/>
      <w:r>
        <w:rPr>
          <w:rFonts w:ascii="Consolas" w:eastAsia="Times New Roman" w:hAnsi="Consolas"/>
          <w:color w:val="6A9955"/>
          <w:sz w:val="21"/>
          <w:szCs w:val="21"/>
        </w:rPr>
        <w:t>Garreta</w:t>
      </w:r>
      <w:proofErr w:type="spellEnd"/>
      <w:r>
        <w:rPr>
          <w:rFonts w:ascii="Consolas" w:eastAsia="Times New Roman" w:hAnsi="Consolas"/>
          <w:color w:val="6A9955"/>
          <w:sz w:val="21"/>
          <w:szCs w:val="21"/>
        </w:rPr>
        <w:t xml:space="preserve">, R (2013).  Learning </w:t>
      </w:r>
      <w:proofErr w:type="spellStart"/>
      <w:r>
        <w:rPr>
          <w:rFonts w:ascii="Consolas" w:eastAsia="Times New Roman" w:hAnsi="Consolas"/>
          <w:color w:val="6A9955"/>
          <w:sz w:val="21"/>
          <w:szCs w:val="21"/>
        </w:rPr>
        <w:t>sckit</w:t>
      </w:r>
      <w:proofErr w:type="spellEnd"/>
      <w:r>
        <w:rPr>
          <w:rFonts w:ascii="Consolas" w:eastAsia="Times New Roman" w:hAnsi="Consolas"/>
          <w:color w:val="6A9955"/>
          <w:sz w:val="21"/>
          <w:szCs w:val="21"/>
        </w:rPr>
        <w:t>-learn machine learning in python</w:t>
      </w:r>
      <w:r>
        <w:rPr>
          <w:rFonts w:ascii="Consolas" w:eastAsia="Times New Roman" w:hAnsi="Consolas"/>
          <w:color w:val="D4D4D4"/>
          <w:sz w:val="21"/>
          <w:szCs w:val="21"/>
        </w:rPr>
        <w:t xml:space="preserve"> </w:t>
      </w:r>
    </w:p>
    <w:p w14:paraId="5B77FED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feature_extraction</w:t>
      </w:r>
      <w:proofErr w:type="spellEnd"/>
    </w:p>
    <w:p w14:paraId="25791E3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569CD6"/>
          <w:sz w:val="21"/>
          <w:szCs w:val="21"/>
        </w:rPr>
        <w:t>def</w:t>
      </w:r>
      <w:r w:rsidRPr="00E82D08">
        <w:rPr>
          <w:rFonts w:ascii="Consolas" w:eastAsia="Times New Roman" w:hAnsi="Consolas"/>
          <w:color w:val="D4D4D4"/>
          <w:sz w:val="21"/>
          <w:szCs w:val="21"/>
        </w:rPr>
        <w:t> </w:t>
      </w:r>
      <w:proofErr w:type="spellStart"/>
      <w:r w:rsidRPr="00E82D08">
        <w:rPr>
          <w:rFonts w:ascii="Consolas" w:eastAsia="Times New Roman" w:hAnsi="Consolas"/>
          <w:color w:val="DCDCAA"/>
          <w:sz w:val="21"/>
          <w:szCs w:val="21"/>
        </w:rPr>
        <w:t>one_hot_</w:t>
      </w:r>
      <w:proofErr w:type="gramStart"/>
      <w:r w:rsidRPr="00E82D08">
        <w:rPr>
          <w:rFonts w:ascii="Consolas" w:eastAsia="Times New Roman" w:hAnsi="Consolas"/>
          <w:color w:val="DCDCAA"/>
          <w:sz w:val="21"/>
          <w:szCs w:val="21"/>
        </w:rPr>
        <w:t>dataframe</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9CDCFE"/>
          <w:sz w:val="21"/>
          <w:szCs w:val="21"/>
        </w:rPr>
        <w:t>data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cols</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False</w:t>
      </w:r>
      <w:r w:rsidRPr="00E82D08">
        <w:rPr>
          <w:rFonts w:ascii="Consolas" w:eastAsia="Times New Roman" w:hAnsi="Consolas"/>
          <w:color w:val="D4D4D4"/>
          <w:sz w:val="21"/>
          <w:szCs w:val="21"/>
        </w:rPr>
        <w:t>):</w:t>
      </w:r>
    </w:p>
    <w:p w14:paraId="32889A6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feature_</w:t>
      </w:r>
      <w:proofErr w:type="gramStart"/>
      <w:r w:rsidRPr="00E82D08">
        <w:rPr>
          <w:rFonts w:ascii="Consolas" w:eastAsia="Times New Roman" w:hAnsi="Consolas"/>
          <w:color w:val="D4D4D4"/>
          <w:sz w:val="21"/>
          <w:szCs w:val="21"/>
        </w:rPr>
        <w:t>extraction.DictVectorizer</w:t>
      </w:r>
      <w:proofErr w:type="spellEnd"/>
      <w:proofErr w:type="gramEnd"/>
      <w:r w:rsidRPr="00E82D08">
        <w:rPr>
          <w:rFonts w:ascii="Consolas" w:eastAsia="Times New Roman" w:hAnsi="Consolas"/>
          <w:color w:val="D4D4D4"/>
          <w:sz w:val="21"/>
          <w:szCs w:val="21"/>
        </w:rPr>
        <w:t>()</w:t>
      </w:r>
    </w:p>
    <w:p w14:paraId="3D97BE9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 </w:t>
      </w:r>
      <w:r w:rsidRPr="00E82D08">
        <w:rPr>
          <w:rFonts w:ascii="Consolas" w:eastAsia="Times New Roman" w:hAnsi="Consolas"/>
          <w:color w:val="569CD6"/>
          <w:sz w:val="21"/>
          <w:szCs w:val="21"/>
        </w:rPr>
        <w:t>lambda</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row</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4EC9B0"/>
          <w:sz w:val="21"/>
          <w:szCs w:val="21"/>
        </w:rPr>
        <w:t>dict</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(col, row[col]) </w:t>
      </w:r>
      <w:r w:rsidRPr="00E82D08">
        <w:rPr>
          <w:rFonts w:ascii="Consolas" w:eastAsia="Times New Roman" w:hAnsi="Consolas"/>
          <w:color w:val="C586C0"/>
          <w:sz w:val="21"/>
          <w:szCs w:val="21"/>
        </w:rPr>
        <w:t>for</w:t>
      </w:r>
      <w:r w:rsidRPr="00E82D08">
        <w:rPr>
          <w:rFonts w:ascii="Consolas" w:eastAsia="Times New Roman" w:hAnsi="Consolas"/>
          <w:color w:val="D4D4D4"/>
          <w:sz w:val="21"/>
          <w:szCs w:val="21"/>
        </w:rPr>
        <w:t> col </w:t>
      </w:r>
      <w:r w:rsidRPr="00E82D08">
        <w:rPr>
          <w:rFonts w:ascii="Consolas" w:eastAsia="Times New Roman" w:hAnsi="Consolas"/>
          <w:color w:val="C586C0"/>
          <w:sz w:val="21"/>
          <w:szCs w:val="21"/>
        </w:rPr>
        <w:t>in</w:t>
      </w:r>
      <w:r w:rsidRPr="00E82D08">
        <w:rPr>
          <w:rFonts w:ascii="Consolas" w:eastAsia="Times New Roman" w:hAnsi="Consolas"/>
          <w:color w:val="D4D4D4"/>
          <w:sz w:val="21"/>
          <w:szCs w:val="21"/>
        </w:rPr>
        <w:t> cols)</w:t>
      </w:r>
    </w:p>
    <w:p w14:paraId="0176FBD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pd.DataFrame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vec.fit_transform</w:t>
      </w:r>
      <w:proofErr w:type="spellEnd"/>
      <w:r w:rsidRPr="00E82D08">
        <w:rPr>
          <w:rFonts w:ascii="Consolas" w:eastAsia="Times New Roman" w:hAnsi="Consolas"/>
          <w:color w:val="D4D4D4"/>
          <w:sz w:val="21"/>
          <w:szCs w:val="21"/>
        </w:rPr>
        <w:t>(</w:t>
      </w:r>
    </w:p>
    <w:p w14:paraId="4CA883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data[cols</w:t>
      </w:r>
      <w:proofErr w:type="gramStart"/>
      <w:r w:rsidRPr="00E82D08">
        <w:rPr>
          <w:rFonts w:ascii="Consolas" w:eastAsia="Times New Roman" w:hAnsi="Consolas"/>
          <w:color w:val="D4D4D4"/>
          <w:sz w:val="21"/>
          <w:szCs w:val="21"/>
        </w:rPr>
        <w:t>].apply</w:t>
      </w:r>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mkdict</w:t>
      </w:r>
      <w:proofErr w:type="spellEnd"/>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toarray</w:t>
      </w:r>
      <w:proofErr w:type="spellEnd"/>
      <w:r w:rsidRPr="00E82D08">
        <w:rPr>
          <w:rFonts w:ascii="Consolas" w:eastAsia="Times New Roman" w:hAnsi="Consolas"/>
          <w:color w:val="D4D4D4"/>
          <w:sz w:val="21"/>
          <w:szCs w:val="21"/>
        </w:rPr>
        <w:t>())</w:t>
      </w:r>
    </w:p>
    <w:p w14:paraId="77CEA2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vecData.columns</w:t>
      </w:r>
      <w:proofErr w:type="spellEnd"/>
      <w:r w:rsidRPr="00E82D08">
        <w:rPr>
          <w:rFonts w:ascii="Consolas" w:eastAsia="Times New Roman" w:hAnsi="Consolas"/>
          <w:color w:val="D4D4D4"/>
          <w:sz w:val="21"/>
          <w:szCs w:val="21"/>
        </w:rPr>
        <w:t> = </w:t>
      </w:r>
      <w:proofErr w:type="spellStart"/>
      <w:r w:rsidRPr="00E82D08">
        <w:rPr>
          <w:rFonts w:ascii="Consolas" w:eastAsia="Times New Roman" w:hAnsi="Consolas"/>
          <w:color w:val="D4D4D4"/>
          <w:sz w:val="21"/>
          <w:szCs w:val="21"/>
        </w:rPr>
        <w:t>vec.get_feature_</w:t>
      </w:r>
      <w:proofErr w:type="gramStart"/>
      <w:r w:rsidRPr="00E82D08">
        <w:rPr>
          <w:rFonts w:ascii="Consolas" w:eastAsia="Times New Roman" w:hAnsi="Consolas"/>
          <w:color w:val="D4D4D4"/>
          <w:sz w:val="21"/>
          <w:szCs w:val="21"/>
        </w:rPr>
        <w:t>names</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4D3C630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vecData.index</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data.index</w:t>
      </w:r>
      <w:proofErr w:type="spellEnd"/>
      <w:proofErr w:type="gramEnd"/>
    </w:p>
    <w:p w14:paraId="20B0310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if</w:t>
      </w:r>
      <w:r w:rsidRPr="00E82D08">
        <w:rPr>
          <w:rFonts w:ascii="Consolas" w:eastAsia="Times New Roman" w:hAnsi="Consolas"/>
          <w:color w:val="D4D4D4"/>
          <w:sz w:val="21"/>
          <w:szCs w:val="21"/>
        </w:rPr>
        <w:t> replace:</w:t>
      </w:r>
    </w:p>
    <w:p w14:paraId="2254B9F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data.drop</w:t>
      </w:r>
      <w:proofErr w:type="spellEnd"/>
      <w:proofErr w:type="gramEnd"/>
      <w:r w:rsidRPr="00E82D08">
        <w:rPr>
          <w:rFonts w:ascii="Consolas" w:eastAsia="Times New Roman" w:hAnsi="Consolas"/>
          <w:color w:val="D4D4D4"/>
          <w:sz w:val="21"/>
          <w:szCs w:val="21"/>
        </w:rPr>
        <w:t>(cols, </w:t>
      </w:r>
      <w:r w:rsidRPr="00E82D08">
        <w:rPr>
          <w:rFonts w:ascii="Consolas" w:eastAsia="Times New Roman" w:hAnsi="Consolas"/>
          <w:color w:val="9CDCFE"/>
          <w:sz w:val="21"/>
          <w:szCs w:val="21"/>
        </w:rPr>
        <w:t>axis</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276E56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data = </w:t>
      </w:r>
      <w:proofErr w:type="spellStart"/>
      <w:proofErr w:type="gramStart"/>
      <w:r w:rsidRPr="00E82D08">
        <w:rPr>
          <w:rFonts w:ascii="Consolas" w:eastAsia="Times New Roman" w:hAnsi="Consolas"/>
          <w:color w:val="D4D4D4"/>
          <w:sz w:val="21"/>
          <w:szCs w:val="21"/>
        </w:rPr>
        <w:t>data.join</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4F04C0C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return</w:t>
      </w:r>
      <w:r w:rsidRPr="00E82D08">
        <w:rPr>
          <w:rFonts w:ascii="Consolas" w:eastAsia="Times New Roman" w:hAnsi="Consolas"/>
          <w:color w:val="D4D4D4"/>
          <w:sz w:val="21"/>
          <w:szCs w:val="21"/>
        </w:rPr>
        <w:t> (data, </w:t>
      </w:r>
      <w:proofErr w:type="spellStart"/>
      <w:r w:rsidRPr="00E82D08">
        <w:rPr>
          <w:rFonts w:ascii="Consolas" w:eastAsia="Times New Roman" w:hAnsi="Consolas"/>
          <w:color w:val="D4D4D4"/>
          <w:sz w:val="21"/>
          <w:szCs w:val="21"/>
        </w:rPr>
        <w:t>vecData</w:t>
      </w:r>
      <w:proofErr w:type="spellEnd"/>
      <w:r w:rsidRPr="00E82D08">
        <w:rPr>
          <w:rFonts w:ascii="Consolas" w:eastAsia="Times New Roman" w:hAnsi="Consolas"/>
          <w:color w:val="D4D4D4"/>
          <w:sz w:val="21"/>
          <w:szCs w:val="21"/>
        </w:rPr>
        <w:t>)</w:t>
      </w:r>
    </w:p>
    <w:p w14:paraId="046559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F278C5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Split the test and training data</w:t>
      </w:r>
    </w:p>
    <w:p w14:paraId="6B3EF33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train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046AA0"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test = </w:t>
      </w:r>
      <w:proofErr w:type="gramStart"/>
      <w:r w:rsidRPr="00E82D08">
        <w:rPr>
          <w:rFonts w:ascii="Consolas" w:eastAsia="Times New Roman" w:hAnsi="Consolas"/>
          <w:color w:val="D4D4D4"/>
          <w:sz w:val="21"/>
          <w:szCs w:val="21"/>
        </w:rPr>
        <w:t>csv[</w:t>
      </w:r>
      <w:proofErr w:type="gramEnd"/>
      <w:r w:rsidRPr="00E82D08">
        <w:rPr>
          <w:rFonts w:ascii="Consolas" w:eastAsia="Times New Roman" w:hAnsi="Consolas"/>
          <w:color w:val="B5CEA8"/>
          <w:sz w:val="21"/>
          <w:szCs w:val="21"/>
        </w:rPr>
        <w:t>200000</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"INSPECTION TYPE"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]].dropna()</w:t>
      </w:r>
    </w:p>
    <w:p w14:paraId="697B756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4055001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train set</w:t>
      </w:r>
    </w:p>
    <w:p w14:paraId="17F120E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train.drop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8877697"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 = 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FDD3555"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0453B36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Build the test set</w:t>
      </w:r>
    </w:p>
    <w:p w14:paraId="1A155E3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test.drop</w:t>
      </w:r>
      <w:proofErr w:type="spellEnd"/>
      <w:proofErr w:type="gramEnd"/>
      <w:r w:rsidRPr="00E82D08">
        <w:rPr>
          <w:rFonts w:ascii="Consolas" w:eastAsia="Times New Roman" w:hAnsi="Consolas"/>
          <w:color w:val="D4D4D4"/>
          <w:sz w:val="21"/>
          <w:szCs w:val="21"/>
        </w:rPr>
        <w:t>(</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40CD27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 = 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196C3FD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8DA6DF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One Hot encode</w:t>
      </w:r>
    </w:p>
    <w:p w14:paraId="1EB908B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X_train,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B908E4E"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x_test_hot = one_hot_</w:t>
      </w:r>
      <w:proofErr w:type="gramStart"/>
      <w:r w:rsidRPr="00E82D08">
        <w:rPr>
          <w:rFonts w:ascii="Consolas" w:eastAsia="Times New Roman" w:hAnsi="Consolas"/>
          <w:color w:val="D4D4D4"/>
          <w:sz w:val="21"/>
          <w:szCs w:val="21"/>
        </w:rPr>
        <w:t>dataframe(</w:t>
      </w:r>
      <w:proofErr w:type="gramEnd"/>
      <w:r w:rsidRPr="00E82D08">
        <w:rPr>
          <w:rFonts w:ascii="Consolas" w:eastAsia="Times New Roman" w:hAnsi="Consolas"/>
          <w:color w:val="D4D4D4"/>
          <w:sz w:val="21"/>
          <w:szCs w:val="21"/>
        </w:rPr>
        <w:t>X_test, [</w:t>
      </w:r>
      <w:r w:rsidRPr="00E82D08">
        <w:rPr>
          <w:rFonts w:ascii="Consolas" w:eastAsia="Times New Roman" w:hAnsi="Consolas"/>
          <w:color w:val="CE9178"/>
          <w:sz w:val="21"/>
          <w:szCs w:val="21"/>
        </w:rPr>
        <w:t>"BORO"</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"CRITICAL FLAG"</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"GRADE"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replace</w:t>
      </w:r>
      <w:r w:rsidRPr="00E82D08">
        <w:rPr>
          <w:rFonts w:ascii="Consolas" w:eastAsia="Times New Roman" w:hAnsi="Consolas"/>
          <w:color w:val="D4D4D4"/>
          <w:sz w:val="21"/>
          <w:szCs w:val="21"/>
        </w:rPr>
        <w:t>=</w:t>
      </w:r>
      <w:r w:rsidRPr="00E82D08">
        <w:rPr>
          <w:rFonts w:ascii="Consolas" w:eastAsia="Times New Roman" w:hAnsi="Consolas"/>
          <w:color w:val="569CD6"/>
          <w:sz w:val="21"/>
          <w:szCs w:val="21"/>
        </w:rPr>
        <w:t>True</w:t>
      </w:r>
      <w:r w:rsidRPr="00E82D08">
        <w:rPr>
          <w:rFonts w:ascii="Consolas" w:eastAsia="Times New Roman" w:hAnsi="Consolas"/>
          <w:color w:val="D4D4D4"/>
          <w:sz w:val="21"/>
          <w:szCs w:val="21"/>
        </w:rPr>
        <w:t>)</w:t>
      </w:r>
    </w:p>
    <w:p w14:paraId="33B00BCC" w14:textId="7FE9CBED" w:rsidR="00E82D08" w:rsidRDefault="00E82D08" w:rsidP="00E82D08">
      <w:pPr>
        <w:shd w:val="clear" w:color="auto" w:fill="1E1E1E"/>
        <w:spacing w:line="285" w:lineRule="atLeast"/>
        <w:rPr>
          <w:rFonts w:ascii="Consolas" w:eastAsia="Times New Roman" w:hAnsi="Consolas"/>
          <w:color w:val="D4D4D4"/>
          <w:sz w:val="21"/>
          <w:szCs w:val="21"/>
        </w:rPr>
      </w:pPr>
    </w:p>
    <w:p w14:paraId="4741470C" w14:textId="4CBA7AF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 xml:space="preserve">Drop these columns as they do not exist in both </w:t>
      </w:r>
      <w:proofErr w:type="spellStart"/>
      <w:r>
        <w:rPr>
          <w:rFonts w:ascii="Consolas" w:eastAsia="Times New Roman" w:hAnsi="Consolas"/>
          <w:color w:val="6A9955"/>
          <w:sz w:val="21"/>
          <w:szCs w:val="21"/>
        </w:rPr>
        <w:t>halfs</w:t>
      </w:r>
      <w:proofErr w:type="spellEnd"/>
      <w:r>
        <w:rPr>
          <w:rFonts w:ascii="Consolas" w:eastAsia="Times New Roman" w:hAnsi="Consolas"/>
          <w:color w:val="D4D4D4"/>
          <w:sz w:val="21"/>
          <w:szCs w:val="21"/>
        </w:rPr>
        <w:t xml:space="preserve"> </w:t>
      </w:r>
    </w:p>
    <w:p w14:paraId="03C1533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x_train_data = x_train_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CODE=06H"</w:t>
      </w:r>
      <w:r w:rsidRPr="00E82D08">
        <w:rPr>
          <w:rFonts w:ascii="Consolas" w:eastAsia="Times New Roman" w:hAnsi="Consolas"/>
          <w:color w:val="D4D4D4"/>
          <w:sz w:val="21"/>
          <w:szCs w:val="21"/>
        </w:rPr>
        <w:t>])</w:t>
      </w:r>
    </w:p>
    <w:p w14:paraId="2AA186F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lastRenderedPageBreak/>
        <w:t>x_test_data = x_test_</w:t>
      </w:r>
      <w:proofErr w:type="gramStart"/>
      <w:r w:rsidRPr="00E82D08">
        <w:rPr>
          <w:rFonts w:ascii="Consolas" w:eastAsia="Times New Roman" w:hAnsi="Consolas"/>
          <w:color w:val="D4D4D4"/>
          <w:sz w:val="21"/>
          <w:szCs w:val="21"/>
        </w:rPr>
        <w:t>hot[</w:t>
      </w:r>
      <w:proofErr w:type="gramEnd"/>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].drop(</w:t>
      </w:r>
      <w:r w:rsidRPr="00E82D08">
        <w:rPr>
          <w:rFonts w:ascii="Consolas" w:eastAsia="Times New Roman" w:hAnsi="Consolas"/>
          <w:color w:val="9CDCFE"/>
          <w:sz w:val="21"/>
          <w:szCs w:val="21"/>
        </w:rPr>
        <w:t>columns</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CODE=02E'</w:t>
      </w:r>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'VIOLATION CODE=04I'</w:t>
      </w:r>
      <w:r w:rsidRPr="00E82D08">
        <w:rPr>
          <w:rFonts w:ascii="Consolas" w:eastAsia="Times New Roman" w:hAnsi="Consolas"/>
          <w:color w:val="D4D4D4"/>
          <w:sz w:val="21"/>
          <w:szCs w:val="21"/>
        </w:rPr>
        <w:t>])</w:t>
      </w:r>
    </w:p>
    <w:p w14:paraId="11C2CD54"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794BDA1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6DF9B41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1F7F92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7C2EB8D3"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775835F"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623D8BC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6E28614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sklearn.decomposition</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PCA</w:t>
      </w:r>
    </w:p>
    <w:p w14:paraId="1E29CB86"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PCA(</w:t>
      </w:r>
      <w:proofErr w:type="spellStart"/>
      <w:r w:rsidRPr="00E82D08">
        <w:rPr>
          <w:rFonts w:ascii="Consolas" w:eastAsia="Times New Roman" w:hAnsi="Consolas"/>
          <w:color w:val="9CDCFE"/>
          <w:sz w:val="21"/>
          <w:szCs w:val="21"/>
        </w:rPr>
        <w:t>n_components</w:t>
      </w:r>
      <w:proofErr w:type="spellEnd"/>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10</w:t>
      </w:r>
      <w:r w:rsidRPr="00E82D08">
        <w:rPr>
          <w:rFonts w:ascii="Consolas" w:eastAsia="Times New Roman" w:hAnsi="Consolas"/>
          <w:color w:val="D4D4D4"/>
          <w:sz w:val="21"/>
          <w:szCs w:val="21"/>
        </w:rPr>
        <w:t>)</w:t>
      </w:r>
    </w:p>
    <w:p w14:paraId="44719398"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543805B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x_train_data</w:t>
      </w:r>
      <w:proofErr w:type="spellEnd"/>
      <w:r w:rsidRPr="00E82D08">
        <w:rPr>
          <w:rFonts w:ascii="Consolas" w:eastAsia="Times New Roman" w:hAnsi="Consolas"/>
          <w:color w:val="D4D4D4"/>
          <w:sz w:val="21"/>
          <w:szCs w:val="21"/>
        </w:rPr>
        <w:t>)</w:t>
      </w:r>
    </w:p>
    <w:p w14:paraId="0440DD2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pca.transform</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x_test_data</w:t>
      </w:r>
      <w:proofErr w:type="spellEnd"/>
      <w:r w:rsidRPr="00E82D08">
        <w:rPr>
          <w:rFonts w:ascii="Consolas" w:eastAsia="Times New Roman" w:hAnsi="Consolas"/>
          <w:color w:val="D4D4D4"/>
          <w:sz w:val="21"/>
          <w:szCs w:val="21"/>
        </w:rPr>
        <w:t>)</w:t>
      </w:r>
    </w:p>
    <w:p w14:paraId="4770210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33B0659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sklearn</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tree</w:t>
      </w:r>
    </w:p>
    <w:p w14:paraId="1136D78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tree.DecisionTreeRegressor</w:t>
      </w:r>
      <w:proofErr w:type="spellEnd"/>
      <w:proofErr w:type="gramEnd"/>
      <w:r w:rsidRPr="00E82D08">
        <w:rPr>
          <w:rFonts w:ascii="Consolas" w:eastAsia="Times New Roman" w:hAnsi="Consolas"/>
          <w:color w:val="D4D4D4"/>
          <w:sz w:val="21"/>
          <w:szCs w:val="21"/>
        </w:rPr>
        <w:t>()</w:t>
      </w:r>
    </w:p>
    <w:p w14:paraId="7FF654C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281FBCED"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w:t>
      </w:r>
      <w:proofErr w:type="spellEnd"/>
      <w:r w:rsidRPr="00E82D08">
        <w:rPr>
          <w:rFonts w:ascii="Consolas" w:eastAsia="Times New Roman" w:hAnsi="Consolas"/>
          <w:color w:val="D4D4D4"/>
          <w:sz w:val="21"/>
          <w:szCs w:val="21"/>
        </w:rPr>
        <w: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w:t>
      </w:r>
    </w:p>
    <w:p w14:paraId="649F87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67%</w:t>
      </w:r>
    </w:p>
    <w:p w14:paraId="12A2F4C7" w14:textId="77777777" w:rsidR="00E82D08" w:rsidRDefault="00E82D08" w:rsidP="00E82D08">
      <w:pPr>
        <w:shd w:val="clear" w:color="auto" w:fill="1E1E1E"/>
        <w:spacing w:line="285" w:lineRule="atLeast"/>
        <w:rPr>
          <w:rFonts w:ascii="Consolas" w:eastAsia="Times New Roman" w:hAnsi="Consolas"/>
          <w:color w:val="D4D4D4"/>
          <w:sz w:val="21"/>
          <w:szCs w:val="21"/>
        </w:rPr>
      </w:pPr>
    </w:p>
    <w:p w14:paraId="69E9820A" w14:textId="42DC25CD"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bins = [-</w:t>
      </w:r>
      <w:r w:rsidRPr="00E82D08">
        <w:rPr>
          <w:rFonts w:ascii="Consolas" w:eastAsia="Times New Roman" w:hAnsi="Consolas"/>
          <w:color w:val="B5CEA8"/>
          <w:sz w:val="21"/>
          <w:szCs w:val="21"/>
        </w:rPr>
        <w:t>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15</w:t>
      </w:r>
      <w:r w:rsidRPr="00E82D08">
        <w:rPr>
          <w:rFonts w:ascii="Consolas" w:eastAsia="Times New Roman" w:hAnsi="Consolas"/>
          <w:color w:val="D4D4D4"/>
          <w:sz w:val="21"/>
          <w:szCs w:val="21"/>
        </w:rPr>
        <w:t>, </w:t>
      </w:r>
      <w:r w:rsidRPr="00E82D08">
        <w:rPr>
          <w:rFonts w:ascii="Consolas" w:eastAsia="Times New Roman" w:hAnsi="Consolas"/>
          <w:color w:val="B5CEA8"/>
          <w:sz w:val="21"/>
          <w:szCs w:val="21"/>
        </w:rPr>
        <w:t>25</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50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200</w:t>
      </w:r>
      <w:r w:rsidRPr="00E82D08">
        <w:rPr>
          <w:rFonts w:ascii="Consolas" w:eastAsia="Times New Roman" w:hAnsi="Consolas"/>
          <w:color w:val="D4D4D4"/>
          <w:sz w:val="21"/>
          <w:szCs w:val="21"/>
        </w:rPr>
        <w:t>]</w:t>
      </w:r>
    </w:p>
    <w:p w14:paraId="3E2E9C2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Y_train_bins = pd.cut(Y_train[</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w:t>
      </w:r>
      <w:proofErr w:type="gramStart"/>
      <w:r w:rsidRPr="00E82D08">
        <w:rPr>
          <w:rFonts w:ascii="Consolas" w:eastAsia="Times New Roman" w:hAnsi="Consolas"/>
          <w:color w:val="D4D4D4"/>
          <w:sz w:val="21"/>
          <w:szCs w:val="21"/>
        </w:rPr>
        <w:t>bins[</w:t>
      </w:r>
      <w:proofErr w:type="gramEnd"/>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1D29CBA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Y_test_bins </w:t>
      </w:r>
      <w:proofErr w:type="gramStart"/>
      <w:r w:rsidRPr="00E82D08">
        <w:rPr>
          <w:rFonts w:ascii="Consolas" w:eastAsia="Times New Roman" w:hAnsi="Consolas"/>
          <w:color w:val="D4D4D4"/>
          <w:sz w:val="21"/>
          <w:szCs w:val="21"/>
        </w:rPr>
        <w:t>=  pd.cut</w:t>
      </w:r>
      <w:proofErr w:type="gramEnd"/>
      <w:r w:rsidRPr="00E82D08">
        <w:rPr>
          <w:rFonts w:ascii="Consolas" w:eastAsia="Times New Roman" w:hAnsi="Consolas"/>
          <w:color w:val="D4D4D4"/>
          <w:sz w:val="21"/>
          <w:szCs w:val="21"/>
        </w:rPr>
        <w:t>(Y_test[</w:t>
      </w:r>
      <w:r w:rsidRPr="00E82D08">
        <w:rPr>
          <w:rFonts w:ascii="Consolas" w:eastAsia="Times New Roman" w:hAnsi="Consolas"/>
          <w:color w:val="CE9178"/>
          <w:sz w:val="21"/>
          <w:szCs w:val="21"/>
        </w:rPr>
        <w:t>'SCORE'</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6775A731"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279BFC7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from</w:t>
      </w:r>
      <w:r w:rsidRPr="00E82D08">
        <w:rPr>
          <w:rFonts w:ascii="Consolas" w:eastAsia="Times New Roman" w:hAnsi="Consolas"/>
          <w:color w:val="D4D4D4"/>
          <w:sz w:val="21"/>
          <w:szCs w:val="21"/>
        </w:rPr>
        <w:t> </w:t>
      </w:r>
      <w:proofErr w:type="spellStart"/>
      <w:proofErr w:type="gramStart"/>
      <w:r w:rsidRPr="00E82D08">
        <w:rPr>
          <w:rFonts w:ascii="Consolas" w:eastAsia="Times New Roman" w:hAnsi="Consolas"/>
          <w:color w:val="D4D4D4"/>
          <w:sz w:val="21"/>
          <w:szCs w:val="21"/>
        </w:rPr>
        <w:t>sklearn.tree</w:t>
      </w:r>
      <w:proofErr w:type="spellEnd"/>
      <w:proofErr w:type="gram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DecisionTreeClassifier</w:t>
      </w:r>
      <w:proofErr w:type="spellEnd"/>
    </w:p>
    <w:p w14:paraId="2631FA4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r w:rsidRPr="00E82D08">
        <w:rPr>
          <w:rFonts w:ascii="Consolas" w:eastAsia="Times New Roman" w:hAnsi="Consolas"/>
          <w:color w:val="D4D4D4"/>
          <w:sz w:val="21"/>
          <w:szCs w:val="21"/>
        </w:rPr>
        <w:t>clf</w:t>
      </w:r>
      <w:proofErr w:type="spellEnd"/>
      <w:r w:rsidRPr="00E82D08">
        <w:rPr>
          <w:rFonts w:ascii="Consolas" w:eastAsia="Times New Roman" w:hAnsi="Consolas"/>
          <w:color w:val="D4D4D4"/>
          <w:sz w:val="21"/>
          <w:szCs w:val="21"/>
        </w:rPr>
        <w:t> = </w:t>
      </w:r>
      <w:proofErr w:type="spellStart"/>
      <w:proofErr w:type="gramStart"/>
      <w:r w:rsidRPr="00E82D08">
        <w:rPr>
          <w:rFonts w:ascii="Consolas" w:eastAsia="Times New Roman" w:hAnsi="Consolas"/>
          <w:color w:val="D4D4D4"/>
          <w:sz w:val="21"/>
          <w:szCs w:val="21"/>
        </w:rPr>
        <w:t>DecisionTreeClassifier</w:t>
      </w:r>
      <w:proofErr w:type="spellEnd"/>
      <w:r w:rsidRPr="00E82D08">
        <w:rPr>
          <w:rFonts w:ascii="Consolas" w:eastAsia="Times New Roman" w:hAnsi="Consolas"/>
          <w:color w:val="D4D4D4"/>
          <w:sz w:val="21"/>
          <w:szCs w:val="21"/>
        </w:rPr>
        <w:t>(</w:t>
      </w:r>
      <w:proofErr w:type="gramEnd"/>
      <w:r w:rsidRPr="00E82D08">
        <w:rPr>
          <w:rFonts w:ascii="Consolas" w:eastAsia="Times New Roman" w:hAnsi="Consolas"/>
          <w:color w:val="D4D4D4"/>
          <w:sz w:val="21"/>
          <w:szCs w:val="21"/>
        </w:rPr>
        <w:t>)</w:t>
      </w:r>
    </w:p>
    <w:p w14:paraId="665BA92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clf.fit</w:t>
      </w:r>
      <w:proofErr w:type="spellEnd"/>
      <w:r w:rsidRPr="00E82D08">
        <w:rPr>
          <w:rFonts w:ascii="Consolas" w:eastAsia="Times New Roman" w:hAnsi="Consolas"/>
          <w:color w:val="D4D4D4"/>
          <w:sz w:val="21"/>
          <w:szCs w:val="21"/>
        </w:rPr>
        <w:t>(</w:t>
      </w:r>
      <w:proofErr w:type="spellStart"/>
      <w:proofErr w:type="gramEnd"/>
      <w:r w:rsidRPr="00E82D08">
        <w:rPr>
          <w:rFonts w:ascii="Consolas" w:eastAsia="Times New Roman" w:hAnsi="Consolas"/>
          <w:color w:val="D4D4D4"/>
          <w:sz w:val="21"/>
          <w:szCs w:val="21"/>
        </w:rPr>
        <w:t>x_train_pca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Y_train_bins</w:t>
      </w:r>
      <w:proofErr w:type="spellEnd"/>
      <w:r w:rsidRPr="00E82D08">
        <w:rPr>
          <w:rFonts w:ascii="Consolas" w:eastAsia="Times New Roman" w:hAnsi="Consolas"/>
          <w:color w:val="D4D4D4"/>
          <w:sz w:val="21"/>
          <w:szCs w:val="21"/>
        </w:rPr>
        <w:t>)</w:t>
      </w:r>
    </w:p>
    <w:p w14:paraId="6575D0FA"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Y_test_bins</w:t>
      </w:r>
      <w:proofErr w:type="spellEnd"/>
      <w:r w:rsidRPr="00E82D08">
        <w:rPr>
          <w:rFonts w:ascii="Consolas" w:eastAsia="Times New Roman" w:hAnsi="Consolas"/>
          <w:color w:val="D4D4D4"/>
          <w:sz w:val="21"/>
          <w:szCs w:val="21"/>
        </w:rPr>
        <w:t>)</w:t>
      </w:r>
    </w:p>
    <w:p w14:paraId="73DEF869"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93.8%</w:t>
      </w:r>
    </w:p>
    <w:p w14:paraId="4BECBC12"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p>
    <w:p w14:paraId="53F7D5FB"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C586C0"/>
          <w:sz w:val="21"/>
          <w:szCs w:val="21"/>
        </w:rPr>
        <w:t>import</w:t>
      </w:r>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numpy</w:t>
      </w:r>
      <w:proofErr w:type="spellEnd"/>
      <w:r w:rsidRPr="00E82D08">
        <w:rPr>
          <w:rFonts w:ascii="Consolas" w:eastAsia="Times New Roman" w:hAnsi="Consolas"/>
          <w:color w:val="D4D4D4"/>
          <w:sz w:val="21"/>
          <w:szCs w:val="21"/>
        </w:rPr>
        <w:t> </w:t>
      </w:r>
      <w:r w:rsidRPr="00E82D08">
        <w:rPr>
          <w:rFonts w:ascii="Consolas" w:eastAsia="Times New Roman" w:hAnsi="Consolas"/>
          <w:color w:val="C586C0"/>
          <w:sz w:val="21"/>
          <w:szCs w:val="21"/>
        </w:rPr>
        <w:t>as</w:t>
      </w:r>
      <w:r w:rsidRPr="00E82D08">
        <w:rPr>
          <w:rFonts w:ascii="Consolas" w:eastAsia="Times New Roman" w:hAnsi="Consolas"/>
          <w:color w:val="D4D4D4"/>
          <w:sz w:val="21"/>
          <w:szCs w:val="21"/>
        </w:rPr>
        <w:t> np</w:t>
      </w:r>
    </w:p>
    <w:p w14:paraId="65D8D70C" w14:textId="77777777"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D4D4D4"/>
          <w:sz w:val="21"/>
          <w:szCs w:val="21"/>
        </w:rPr>
        <w:t>Y_rand_bins = pd.cut((</w:t>
      </w:r>
      <w:proofErr w:type="gramStart"/>
      <w:r w:rsidRPr="00E82D08">
        <w:rPr>
          <w:rFonts w:ascii="Consolas" w:eastAsia="Times New Roman" w:hAnsi="Consolas"/>
          <w:color w:val="D4D4D4"/>
          <w:sz w:val="21"/>
          <w:szCs w:val="21"/>
        </w:rPr>
        <w:t>np.random</w:t>
      </w:r>
      <w:proofErr w:type="gramEnd"/>
      <w:r w:rsidRPr="00E82D08">
        <w:rPr>
          <w:rFonts w:ascii="Consolas" w:eastAsia="Times New Roman" w:hAnsi="Consolas"/>
          <w:color w:val="D4D4D4"/>
          <w:sz w:val="21"/>
          <w:szCs w:val="21"/>
        </w:rPr>
        <w:t>.random(Y_test_bins.shape)*</w:t>
      </w:r>
      <w:r w:rsidRPr="00E82D08">
        <w:rPr>
          <w:rFonts w:ascii="Consolas" w:eastAsia="Times New Roman" w:hAnsi="Consolas"/>
          <w:color w:val="B5CEA8"/>
          <w:sz w:val="21"/>
          <w:szCs w:val="21"/>
        </w:rPr>
        <w:t>100</w:t>
      </w:r>
      <w:r w:rsidRPr="00E82D08">
        <w:rPr>
          <w:rFonts w:ascii="Consolas" w:eastAsia="Times New Roman" w:hAnsi="Consolas"/>
          <w:color w:val="D4D4D4"/>
          <w:sz w:val="21"/>
          <w:szCs w:val="21"/>
        </w:rPr>
        <w:t>), </w:t>
      </w:r>
      <w:r w:rsidRPr="00E82D08">
        <w:rPr>
          <w:rFonts w:ascii="Consolas" w:eastAsia="Times New Roman" w:hAnsi="Consolas"/>
          <w:color w:val="9CDCFE"/>
          <w:sz w:val="21"/>
          <w:szCs w:val="21"/>
        </w:rPr>
        <w:t>bins</w:t>
      </w:r>
      <w:r w:rsidRPr="00E82D08">
        <w:rPr>
          <w:rFonts w:ascii="Consolas" w:eastAsia="Times New Roman" w:hAnsi="Consolas"/>
          <w:color w:val="D4D4D4"/>
          <w:sz w:val="21"/>
          <w:szCs w:val="21"/>
        </w:rPr>
        <w:t>=bins, </w:t>
      </w:r>
      <w:r w:rsidRPr="00E82D08">
        <w:rPr>
          <w:rFonts w:ascii="Consolas" w:eastAsia="Times New Roman" w:hAnsi="Consolas"/>
          <w:color w:val="9CDCFE"/>
          <w:sz w:val="21"/>
          <w:szCs w:val="21"/>
        </w:rPr>
        <w:t>labels</w:t>
      </w:r>
      <w:r w:rsidRPr="00E82D08">
        <w:rPr>
          <w:rFonts w:ascii="Consolas" w:eastAsia="Times New Roman" w:hAnsi="Consolas"/>
          <w:color w:val="D4D4D4"/>
          <w:sz w:val="21"/>
          <w:szCs w:val="21"/>
        </w:rPr>
        <w:t>=bins[</w:t>
      </w:r>
      <w:r w:rsidRPr="00E82D08">
        <w:rPr>
          <w:rFonts w:ascii="Consolas" w:eastAsia="Times New Roman" w:hAnsi="Consolas"/>
          <w:color w:val="B5CEA8"/>
          <w:sz w:val="21"/>
          <w:szCs w:val="21"/>
        </w:rPr>
        <w:t>0</w:t>
      </w:r>
      <w:r w:rsidRPr="00E82D08">
        <w:rPr>
          <w:rFonts w:ascii="Consolas" w:eastAsia="Times New Roman" w:hAnsi="Consolas"/>
          <w:color w:val="D4D4D4"/>
          <w:sz w:val="21"/>
          <w:szCs w:val="21"/>
        </w:rPr>
        <w:t>:-</w:t>
      </w:r>
      <w:r w:rsidRPr="00E82D08">
        <w:rPr>
          <w:rFonts w:ascii="Consolas" w:eastAsia="Times New Roman" w:hAnsi="Consolas"/>
          <w:color w:val="B5CEA8"/>
          <w:sz w:val="21"/>
          <w:szCs w:val="21"/>
        </w:rPr>
        <w:t>1</w:t>
      </w:r>
      <w:r w:rsidRPr="00E82D08">
        <w:rPr>
          <w:rFonts w:ascii="Consolas" w:eastAsia="Times New Roman" w:hAnsi="Consolas"/>
          <w:color w:val="D4D4D4"/>
          <w:sz w:val="21"/>
          <w:szCs w:val="21"/>
        </w:rPr>
        <w:t>])</w:t>
      </w:r>
    </w:p>
    <w:p w14:paraId="4ABED188" w14:textId="10953ED4" w:rsidR="00E82D08" w:rsidRDefault="00E82D08" w:rsidP="00E82D08">
      <w:pPr>
        <w:shd w:val="clear" w:color="auto" w:fill="1E1E1E"/>
        <w:spacing w:line="285" w:lineRule="atLeast"/>
        <w:rPr>
          <w:rFonts w:ascii="Consolas" w:eastAsia="Times New Roman" w:hAnsi="Consolas"/>
          <w:color w:val="D4D4D4"/>
          <w:sz w:val="21"/>
          <w:szCs w:val="21"/>
        </w:rPr>
      </w:pPr>
      <w:proofErr w:type="spellStart"/>
      <w:proofErr w:type="gramStart"/>
      <w:r w:rsidRPr="00E82D08">
        <w:rPr>
          <w:rFonts w:ascii="Consolas" w:eastAsia="Times New Roman" w:hAnsi="Consolas"/>
          <w:color w:val="D4D4D4"/>
          <w:sz w:val="21"/>
          <w:szCs w:val="21"/>
        </w:rPr>
        <w:t>clf.score</w:t>
      </w:r>
      <w:proofErr w:type="spellEnd"/>
      <w:proofErr w:type="gramEnd"/>
      <w:r w:rsidRPr="00E82D08">
        <w:rPr>
          <w:rFonts w:ascii="Consolas" w:eastAsia="Times New Roman" w:hAnsi="Consolas"/>
          <w:color w:val="D4D4D4"/>
          <w:sz w:val="21"/>
          <w:szCs w:val="21"/>
        </w:rPr>
        <w:t>(</w:t>
      </w:r>
      <w:proofErr w:type="spellStart"/>
      <w:r w:rsidRPr="00E82D08">
        <w:rPr>
          <w:rFonts w:ascii="Consolas" w:eastAsia="Times New Roman" w:hAnsi="Consolas"/>
          <w:color w:val="D4D4D4"/>
          <w:sz w:val="21"/>
          <w:szCs w:val="21"/>
        </w:rPr>
        <w:t>x_test_pca</w:t>
      </w:r>
      <w:proofErr w:type="spellEnd"/>
      <w:r w:rsidRPr="00E82D08">
        <w:rPr>
          <w:rFonts w:ascii="Consolas" w:eastAsia="Times New Roman" w:hAnsi="Consolas"/>
          <w:color w:val="D4D4D4"/>
          <w:sz w:val="21"/>
          <w:szCs w:val="21"/>
        </w:rPr>
        <w:t>, </w:t>
      </w:r>
      <w:proofErr w:type="spellStart"/>
      <w:r w:rsidRPr="00E82D08">
        <w:rPr>
          <w:rFonts w:ascii="Consolas" w:eastAsia="Times New Roman" w:hAnsi="Consolas"/>
          <w:color w:val="D4D4D4"/>
          <w:sz w:val="21"/>
          <w:szCs w:val="21"/>
        </w:rPr>
        <w:t>Y_rand_bins</w:t>
      </w:r>
      <w:proofErr w:type="spellEnd"/>
      <w:r w:rsidRPr="00E82D08">
        <w:rPr>
          <w:rFonts w:ascii="Consolas" w:eastAsia="Times New Roman" w:hAnsi="Consolas"/>
          <w:color w:val="D4D4D4"/>
          <w:sz w:val="21"/>
          <w:szCs w:val="21"/>
        </w:rPr>
        <w:t>)</w:t>
      </w:r>
    </w:p>
    <w:p w14:paraId="07961239" w14:textId="303B2375" w:rsidR="00E82D08" w:rsidRPr="00E82D08" w:rsidRDefault="00E82D08" w:rsidP="00E82D08">
      <w:pPr>
        <w:shd w:val="clear" w:color="auto" w:fill="1E1E1E"/>
        <w:spacing w:line="285" w:lineRule="atLeast"/>
        <w:rPr>
          <w:rFonts w:ascii="Consolas" w:eastAsia="Times New Roman" w:hAnsi="Consolas"/>
          <w:color w:val="D4D4D4"/>
          <w:sz w:val="21"/>
          <w:szCs w:val="21"/>
        </w:rPr>
      </w:pPr>
      <w:r w:rsidRPr="00E82D08">
        <w:rPr>
          <w:rFonts w:ascii="Consolas" w:eastAsia="Times New Roman" w:hAnsi="Consolas"/>
          <w:color w:val="6A9955"/>
          <w:sz w:val="21"/>
          <w:szCs w:val="21"/>
        </w:rPr>
        <w:t># </w:t>
      </w:r>
      <w:r>
        <w:rPr>
          <w:rFonts w:ascii="Consolas" w:eastAsia="Times New Roman" w:hAnsi="Consolas"/>
          <w:color w:val="6A9955"/>
          <w:sz w:val="21"/>
          <w:szCs w:val="21"/>
        </w:rPr>
        <w:t>10</w:t>
      </w:r>
      <w:r w:rsidRPr="00E82D08">
        <w:rPr>
          <w:rFonts w:ascii="Consolas" w:eastAsia="Times New Roman" w:hAnsi="Consolas"/>
          <w:color w:val="6A9955"/>
          <w:sz w:val="21"/>
          <w:szCs w:val="21"/>
        </w:rPr>
        <w:t>.</w:t>
      </w:r>
      <w:r>
        <w:rPr>
          <w:rFonts w:ascii="Consolas" w:eastAsia="Times New Roman" w:hAnsi="Consolas"/>
          <w:color w:val="6A9955"/>
          <w:sz w:val="21"/>
          <w:szCs w:val="21"/>
        </w:rPr>
        <w:t>7</w:t>
      </w:r>
      <w:r w:rsidRPr="00E82D08">
        <w:rPr>
          <w:rFonts w:ascii="Consolas" w:eastAsia="Times New Roman" w:hAnsi="Consolas"/>
          <w:color w:val="6A9955"/>
          <w:sz w:val="21"/>
          <w:szCs w:val="21"/>
        </w:rPr>
        <w:t>%</w:t>
      </w:r>
    </w:p>
    <w:p w14:paraId="057722F0" w14:textId="77777777" w:rsidR="00E82D08" w:rsidRPr="00E82D08" w:rsidRDefault="00E82D08" w:rsidP="00E82D08"/>
    <w:sectPr w:rsidR="00E82D08" w:rsidRPr="00E82D0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445A6" w14:textId="77777777" w:rsidR="0046673E" w:rsidRDefault="0046673E" w:rsidP="0082223F">
      <w:pPr>
        <w:spacing w:line="240" w:lineRule="auto"/>
      </w:pPr>
      <w:r>
        <w:separator/>
      </w:r>
    </w:p>
  </w:endnote>
  <w:endnote w:type="continuationSeparator" w:id="0">
    <w:p w14:paraId="34E97016" w14:textId="77777777" w:rsidR="0046673E" w:rsidRDefault="0046673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6F498" w14:textId="77777777" w:rsidR="0046673E" w:rsidRDefault="0046673E" w:rsidP="0082223F">
      <w:pPr>
        <w:spacing w:line="240" w:lineRule="auto"/>
      </w:pPr>
      <w:r>
        <w:separator/>
      </w:r>
    </w:p>
  </w:footnote>
  <w:footnote w:type="continuationSeparator" w:id="0">
    <w:p w14:paraId="63A1E820" w14:textId="77777777" w:rsidR="0046673E" w:rsidRDefault="0046673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62331"/>
    <w:rsid w:val="00183597"/>
    <w:rsid w:val="00231FE8"/>
    <w:rsid w:val="00242107"/>
    <w:rsid w:val="002806B7"/>
    <w:rsid w:val="003A65D3"/>
    <w:rsid w:val="003C1A16"/>
    <w:rsid w:val="003E6A58"/>
    <w:rsid w:val="003F4714"/>
    <w:rsid w:val="00401D65"/>
    <w:rsid w:val="004223E8"/>
    <w:rsid w:val="00426C04"/>
    <w:rsid w:val="0046673E"/>
    <w:rsid w:val="004A164F"/>
    <w:rsid w:val="004A784B"/>
    <w:rsid w:val="00512646"/>
    <w:rsid w:val="00514EB0"/>
    <w:rsid w:val="00585274"/>
    <w:rsid w:val="005923BC"/>
    <w:rsid w:val="00616423"/>
    <w:rsid w:val="0069477C"/>
    <w:rsid w:val="006A341A"/>
    <w:rsid w:val="006B09FB"/>
    <w:rsid w:val="0073677D"/>
    <w:rsid w:val="00772383"/>
    <w:rsid w:val="0079523E"/>
    <w:rsid w:val="0082223F"/>
    <w:rsid w:val="008B5129"/>
    <w:rsid w:val="009A757D"/>
    <w:rsid w:val="00A677F8"/>
    <w:rsid w:val="00B04AD7"/>
    <w:rsid w:val="00B579F1"/>
    <w:rsid w:val="00C36854"/>
    <w:rsid w:val="00C73692"/>
    <w:rsid w:val="00C84B56"/>
    <w:rsid w:val="00C93BB7"/>
    <w:rsid w:val="00CB25E9"/>
    <w:rsid w:val="00D67D79"/>
    <w:rsid w:val="00DE2224"/>
    <w:rsid w:val="00E45A39"/>
    <w:rsid w:val="00E61229"/>
    <w:rsid w:val="00E82D08"/>
    <w:rsid w:val="00F462B4"/>
    <w:rsid w:val="00F6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36854"/>
    <w:pPr>
      <w:spacing w:after="200" w:line="240" w:lineRule="auto"/>
      <w:jc w:val="center"/>
    </w:pPr>
    <w:rPr>
      <w:sz w:val="18"/>
      <w:szCs w:val="18"/>
    </w:rPr>
  </w:style>
  <w:style w:type="table" w:styleId="TableGrid">
    <w:name w:val="Table Grid"/>
    <w:basedOn w:val="TableNormal"/>
    <w:uiPriority w:val="39"/>
    <w:rsid w:val="005126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51264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08756">
      <w:bodyDiv w:val="1"/>
      <w:marLeft w:val="0"/>
      <w:marRight w:val="0"/>
      <w:marTop w:val="0"/>
      <w:marBottom w:val="0"/>
      <w:divBdr>
        <w:top w:val="none" w:sz="0" w:space="0" w:color="auto"/>
        <w:left w:val="none" w:sz="0" w:space="0" w:color="auto"/>
        <w:bottom w:val="none" w:sz="0" w:space="0" w:color="auto"/>
        <w:right w:val="none" w:sz="0" w:space="0" w:color="auto"/>
      </w:divBdr>
    </w:div>
    <w:div w:id="632370860">
      <w:bodyDiv w:val="1"/>
      <w:marLeft w:val="0"/>
      <w:marRight w:val="0"/>
      <w:marTop w:val="0"/>
      <w:marBottom w:val="0"/>
      <w:divBdr>
        <w:top w:val="none" w:sz="0" w:space="0" w:color="auto"/>
        <w:left w:val="none" w:sz="0" w:space="0" w:color="auto"/>
        <w:bottom w:val="none" w:sz="0" w:space="0" w:color="auto"/>
        <w:right w:val="none" w:sz="0" w:space="0" w:color="auto"/>
      </w:divBdr>
    </w:div>
    <w:div w:id="707796148">
      <w:bodyDiv w:val="1"/>
      <w:marLeft w:val="0"/>
      <w:marRight w:val="0"/>
      <w:marTop w:val="0"/>
      <w:marBottom w:val="0"/>
      <w:divBdr>
        <w:top w:val="none" w:sz="0" w:space="0" w:color="auto"/>
        <w:left w:val="none" w:sz="0" w:space="0" w:color="auto"/>
        <w:bottom w:val="none" w:sz="0" w:space="0" w:color="auto"/>
        <w:right w:val="none" w:sz="0" w:space="0" w:color="auto"/>
      </w:divBdr>
    </w:div>
    <w:div w:id="713850669">
      <w:bodyDiv w:val="1"/>
      <w:marLeft w:val="0"/>
      <w:marRight w:val="0"/>
      <w:marTop w:val="0"/>
      <w:marBottom w:val="0"/>
      <w:divBdr>
        <w:top w:val="none" w:sz="0" w:space="0" w:color="auto"/>
        <w:left w:val="none" w:sz="0" w:space="0" w:color="auto"/>
        <w:bottom w:val="none" w:sz="0" w:space="0" w:color="auto"/>
        <w:right w:val="none" w:sz="0" w:space="0" w:color="auto"/>
      </w:divBdr>
      <w:divsChild>
        <w:div w:id="812452082">
          <w:marLeft w:val="0"/>
          <w:marRight w:val="0"/>
          <w:marTop w:val="0"/>
          <w:marBottom w:val="0"/>
          <w:divBdr>
            <w:top w:val="none" w:sz="0" w:space="0" w:color="auto"/>
            <w:left w:val="none" w:sz="0" w:space="0" w:color="auto"/>
            <w:bottom w:val="none" w:sz="0" w:space="0" w:color="auto"/>
            <w:right w:val="none" w:sz="0" w:space="0" w:color="auto"/>
          </w:divBdr>
          <w:divsChild>
            <w:div w:id="95369665">
              <w:marLeft w:val="0"/>
              <w:marRight w:val="0"/>
              <w:marTop w:val="0"/>
              <w:marBottom w:val="0"/>
              <w:divBdr>
                <w:top w:val="none" w:sz="0" w:space="0" w:color="auto"/>
                <w:left w:val="none" w:sz="0" w:space="0" w:color="auto"/>
                <w:bottom w:val="none" w:sz="0" w:space="0" w:color="auto"/>
                <w:right w:val="none" w:sz="0" w:space="0" w:color="auto"/>
              </w:divBdr>
            </w:div>
            <w:div w:id="1180584292">
              <w:marLeft w:val="0"/>
              <w:marRight w:val="0"/>
              <w:marTop w:val="0"/>
              <w:marBottom w:val="0"/>
              <w:divBdr>
                <w:top w:val="none" w:sz="0" w:space="0" w:color="auto"/>
                <w:left w:val="none" w:sz="0" w:space="0" w:color="auto"/>
                <w:bottom w:val="none" w:sz="0" w:space="0" w:color="auto"/>
                <w:right w:val="none" w:sz="0" w:space="0" w:color="auto"/>
              </w:divBdr>
            </w:div>
            <w:div w:id="501745597">
              <w:marLeft w:val="0"/>
              <w:marRight w:val="0"/>
              <w:marTop w:val="0"/>
              <w:marBottom w:val="0"/>
              <w:divBdr>
                <w:top w:val="none" w:sz="0" w:space="0" w:color="auto"/>
                <w:left w:val="none" w:sz="0" w:space="0" w:color="auto"/>
                <w:bottom w:val="none" w:sz="0" w:space="0" w:color="auto"/>
                <w:right w:val="none" w:sz="0" w:space="0" w:color="auto"/>
              </w:divBdr>
            </w:div>
            <w:div w:id="1838961274">
              <w:marLeft w:val="0"/>
              <w:marRight w:val="0"/>
              <w:marTop w:val="0"/>
              <w:marBottom w:val="0"/>
              <w:divBdr>
                <w:top w:val="none" w:sz="0" w:space="0" w:color="auto"/>
                <w:left w:val="none" w:sz="0" w:space="0" w:color="auto"/>
                <w:bottom w:val="none" w:sz="0" w:space="0" w:color="auto"/>
                <w:right w:val="none" w:sz="0" w:space="0" w:color="auto"/>
              </w:divBdr>
            </w:div>
            <w:div w:id="914439078">
              <w:marLeft w:val="0"/>
              <w:marRight w:val="0"/>
              <w:marTop w:val="0"/>
              <w:marBottom w:val="0"/>
              <w:divBdr>
                <w:top w:val="none" w:sz="0" w:space="0" w:color="auto"/>
                <w:left w:val="none" w:sz="0" w:space="0" w:color="auto"/>
                <w:bottom w:val="none" w:sz="0" w:space="0" w:color="auto"/>
                <w:right w:val="none" w:sz="0" w:space="0" w:color="auto"/>
              </w:divBdr>
            </w:div>
            <w:div w:id="1738088469">
              <w:marLeft w:val="0"/>
              <w:marRight w:val="0"/>
              <w:marTop w:val="0"/>
              <w:marBottom w:val="0"/>
              <w:divBdr>
                <w:top w:val="none" w:sz="0" w:space="0" w:color="auto"/>
                <w:left w:val="none" w:sz="0" w:space="0" w:color="auto"/>
                <w:bottom w:val="none" w:sz="0" w:space="0" w:color="auto"/>
                <w:right w:val="none" w:sz="0" w:space="0" w:color="auto"/>
              </w:divBdr>
            </w:div>
            <w:div w:id="1406878254">
              <w:marLeft w:val="0"/>
              <w:marRight w:val="0"/>
              <w:marTop w:val="0"/>
              <w:marBottom w:val="0"/>
              <w:divBdr>
                <w:top w:val="none" w:sz="0" w:space="0" w:color="auto"/>
                <w:left w:val="none" w:sz="0" w:space="0" w:color="auto"/>
                <w:bottom w:val="none" w:sz="0" w:space="0" w:color="auto"/>
                <w:right w:val="none" w:sz="0" w:space="0" w:color="auto"/>
              </w:divBdr>
            </w:div>
            <w:div w:id="30619068">
              <w:marLeft w:val="0"/>
              <w:marRight w:val="0"/>
              <w:marTop w:val="0"/>
              <w:marBottom w:val="0"/>
              <w:divBdr>
                <w:top w:val="none" w:sz="0" w:space="0" w:color="auto"/>
                <w:left w:val="none" w:sz="0" w:space="0" w:color="auto"/>
                <w:bottom w:val="none" w:sz="0" w:space="0" w:color="auto"/>
                <w:right w:val="none" w:sz="0" w:space="0" w:color="auto"/>
              </w:divBdr>
            </w:div>
            <w:div w:id="2134591727">
              <w:marLeft w:val="0"/>
              <w:marRight w:val="0"/>
              <w:marTop w:val="0"/>
              <w:marBottom w:val="0"/>
              <w:divBdr>
                <w:top w:val="none" w:sz="0" w:space="0" w:color="auto"/>
                <w:left w:val="none" w:sz="0" w:space="0" w:color="auto"/>
                <w:bottom w:val="none" w:sz="0" w:space="0" w:color="auto"/>
                <w:right w:val="none" w:sz="0" w:space="0" w:color="auto"/>
              </w:divBdr>
            </w:div>
            <w:div w:id="83185082">
              <w:marLeft w:val="0"/>
              <w:marRight w:val="0"/>
              <w:marTop w:val="0"/>
              <w:marBottom w:val="0"/>
              <w:divBdr>
                <w:top w:val="none" w:sz="0" w:space="0" w:color="auto"/>
                <w:left w:val="none" w:sz="0" w:space="0" w:color="auto"/>
                <w:bottom w:val="none" w:sz="0" w:space="0" w:color="auto"/>
                <w:right w:val="none" w:sz="0" w:space="0" w:color="auto"/>
              </w:divBdr>
            </w:div>
            <w:div w:id="13577054">
              <w:marLeft w:val="0"/>
              <w:marRight w:val="0"/>
              <w:marTop w:val="0"/>
              <w:marBottom w:val="0"/>
              <w:divBdr>
                <w:top w:val="none" w:sz="0" w:space="0" w:color="auto"/>
                <w:left w:val="none" w:sz="0" w:space="0" w:color="auto"/>
                <w:bottom w:val="none" w:sz="0" w:space="0" w:color="auto"/>
                <w:right w:val="none" w:sz="0" w:space="0" w:color="auto"/>
              </w:divBdr>
            </w:div>
            <w:div w:id="960964380">
              <w:marLeft w:val="0"/>
              <w:marRight w:val="0"/>
              <w:marTop w:val="0"/>
              <w:marBottom w:val="0"/>
              <w:divBdr>
                <w:top w:val="none" w:sz="0" w:space="0" w:color="auto"/>
                <w:left w:val="none" w:sz="0" w:space="0" w:color="auto"/>
                <w:bottom w:val="none" w:sz="0" w:space="0" w:color="auto"/>
                <w:right w:val="none" w:sz="0" w:space="0" w:color="auto"/>
              </w:divBdr>
            </w:div>
            <w:div w:id="1689913039">
              <w:marLeft w:val="0"/>
              <w:marRight w:val="0"/>
              <w:marTop w:val="0"/>
              <w:marBottom w:val="0"/>
              <w:divBdr>
                <w:top w:val="none" w:sz="0" w:space="0" w:color="auto"/>
                <w:left w:val="none" w:sz="0" w:space="0" w:color="auto"/>
                <w:bottom w:val="none" w:sz="0" w:space="0" w:color="auto"/>
                <w:right w:val="none" w:sz="0" w:space="0" w:color="auto"/>
              </w:divBdr>
            </w:div>
            <w:div w:id="1250047051">
              <w:marLeft w:val="0"/>
              <w:marRight w:val="0"/>
              <w:marTop w:val="0"/>
              <w:marBottom w:val="0"/>
              <w:divBdr>
                <w:top w:val="none" w:sz="0" w:space="0" w:color="auto"/>
                <w:left w:val="none" w:sz="0" w:space="0" w:color="auto"/>
                <w:bottom w:val="none" w:sz="0" w:space="0" w:color="auto"/>
                <w:right w:val="none" w:sz="0" w:space="0" w:color="auto"/>
              </w:divBdr>
            </w:div>
            <w:div w:id="716390866">
              <w:marLeft w:val="0"/>
              <w:marRight w:val="0"/>
              <w:marTop w:val="0"/>
              <w:marBottom w:val="0"/>
              <w:divBdr>
                <w:top w:val="none" w:sz="0" w:space="0" w:color="auto"/>
                <w:left w:val="none" w:sz="0" w:space="0" w:color="auto"/>
                <w:bottom w:val="none" w:sz="0" w:space="0" w:color="auto"/>
                <w:right w:val="none" w:sz="0" w:space="0" w:color="auto"/>
              </w:divBdr>
            </w:div>
            <w:div w:id="1003120508">
              <w:marLeft w:val="0"/>
              <w:marRight w:val="0"/>
              <w:marTop w:val="0"/>
              <w:marBottom w:val="0"/>
              <w:divBdr>
                <w:top w:val="none" w:sz="0" w:space="0" w:color="auto"/>
                <w:left w:val="none" w:sz="0" w:space="0" w:color="auto"/>
                <w:bottom w:val="none" w:sz="0" w:space="0" w:color="auto"/>
                <w:right w:val="none" w:sz="0" w:space="0" w:color="auto"/>
              </w:divBdr>
            </w:div>
            <w:div w:id="624196499">
              <w:marLeft w:val="0"/>
              <w:marRight w:val="0"/>
              <w:marTop w:val="0"/>
              <w:marBottom w:val="0"/>
              <w:divBdr>
                <w:top w:val="none" w:sz="0" w:space="0" w:color="auto"/>
                <w:left w:val="none" w:sz="0" w:space="0" w:color="auto"/>
                <w:bottom w:val="none" w:sz="0" w:space="0" w:color="auto"/>
                <w:right w:val="none" w:sz="0" w:space="0" w:color="auto"/>
              </w:divBdr>
            </w:div>
            <w:div w:id="1488670397">
              <w:marLeft w:val="0"/>
              <w:marRight w:val="0"/>
              <w:marTop w:val="0"/>
              <w:marBottom w:val="0"/>
              <w:divBdr>
                <w:top w:val="none" w:sz="0" w:space="0" w:color="auto"/>
                <w:left w:val="none" w:sz="0" w:space="0" w:color="auto"/>
                <w:bottom w:val="none" w:sz="0" w:space="0" w:color="auto"/>
                <w:right w:val="none" w:sz="0" w:space="0" w:color="auto"/>
              </w:divBdr>
            </w:div>
            <w:div w:id="1001347281">
              <w:marLeft w:val="0"/>
              <w:marRight w:val="0"/>
              <w:marTop w:val="0"/>
              <w:marBottom w:val="0"/>
              <w:divBdr>
                <w:top w:val="none" w:sz="0" w:space="0" w:color="auto"/>
                <w:left w:val="none" w:sz="0" w:space="0" w:color="auto"/>
                <w:bottom w:val="none" w:sz="0" w:space="0" w:color="auto"/>
                <w:right w:val="none" w:sz="0" w:space="0" w:color="auto"/>
              </w:divBdr>
            </w:div>
            <w:div w:id="1825854727">
              <w:marLeft w:val="0"/>
              <w:marRight w:val="0"/>
              <w:marTop w:val="0"/>
              <w:marBottom w:val="0"/>
              <w:divBdr>
                <w:top w:val="none" w:sz="0" w:space="0" w:color="auto"/>
                <w:left w:val="none" w:sz="0" w:space="0" w:color="auto"/>
                <w:bottom w:val="none" w:sz="0" w:space="0" w:color="auto"/>
                <w:right w:val="none" w:sz="0" w:space="0" w:color="auto"/>
              </w:divBdr>
            </w:div>
            <w:div w:id="256520779">
              <w:marLeft w:val="0"/>
              <w:marRight w:val="0"/>
              <w:marTop w:val="0"/>
              <w:marBottom w:val="0"/>
              <w:divBdr>
                <w:top w:val="none" w:sz="0" w:space="0" w:color="auto"/>
                <w:left w:val="none" w:sz="0" w:space="0" w:color="auto"/>
                <w:bottom w:val="none" w:sz="0" w:space="0" w:color="auto"/>
                <w:right w:val="none" w:sz="0" w:space="0" w:color="auto"/>
              </w:divBdr>
            </w:div>
            <w:div w:id="1964529756">
              <w:marLeft w:val="0"/>
              <w:marRight w:val="0"/>
              <w:marTop w:val="0"/>
              <w:marBottom w:val="0"/>
              <w:divBdr>
                <w:top w:val="none" w:sz="0" w:space="0" w:color="auto"/>
                <w:left w:val="none" w:sz="0" w:space="0" w:color="auto"/>
                <w:bottom w:val="none" w:sz="0" w:space="0" w:color="auto"/>
                <w:right w:val="none" w:sz="0" w:space="0" w:color="auto"/>
              </w:divBdr>
            </w:div>
            <w:div w:id="1954092380">
              <w:marLeft w:val="0"/>
              <w:marRight w:val="0"/>
              <w:marTop w:val="0"/>
              <w:marBottom w:val="0"/>
              <w:divBdr>
                <w:top w:val="none" w:sz="0" w:space="0" w:color="auto"/>
                <w:left w:val="none" w:sz="0" w:space="0" w:color="auto"/>
                <w:bottom w:val="none" w:sz="0" w:space="0" w:color="auto"/>
                <w:right w:val="none" w:sz="0" w:space="0" w:color="auto"/>
              </w:divBdr>
            </w:div>
            <w:div w:id="1751656716">
              <w:marLeft w:val="0"/>
              <w:marRight w:val="0"/>
              <w:marTop w:val="0"/>
              <w:marBottom w:val="0"/>
              <w:divBdr>
                <w:top w:val="none" w:sz="0" w:space="0" w:color="auto"/>
                <w:left w:val="none" w:sz="0" w:space="0" w:color="auto"/>
                <w:bottom w:val="none" w:sz="0" w:space="0" w:color="auto"/>
                <w:right w:val="none" w:sz="0" w:space="0" w:color="auto"/>
              </w:divBdr>
            </w:div>
            <w:div w:id="1008291055">
              <w:marLeft w:val="0"/>
              <w:marRight w:val="0"/>
              <w:marTop w:val="0"/>
              <w:marBottom w:val="0"/>
              <w:divBdr>
                <w:top w:val="none" w:sz="0" w:space="0" w:color="auto"/>
                <w:left w:val="none" w:sz="0" w:space="0" w:color="auto"/>
                <w:bottom w:val="none" w:sz="0" w:space="0" w:color="auto"/>
                <w:right w:val="none" w:sz="0" w:space="0" w:color="auto"/>
              </w:divBdr>
            </w:div>
            <w:div w:id="372509573">
              <w:marLeft w:val="0"/>
              <w:marRight w:val="0"/>
              <w:marTop w:val="0"/>
              <w:marBottom w:val="0"/>
              <w:divBdr>
                <w:top w:val="none" w:sz="0" w:space="0" w:color="auto"/>
                <w:left w:val="none" w:sz="0" w:space="0" w:color="auto"/>
                <w:bottom w:val="none" w:sz="0" w:space="0" w:color="auto"/>
                <w:right w:val="none" w:sz="0" w:space="0" w:color="auto"/>
              </w:divBdr>
            </w:div>
            <w:div w:id="1889754989">
              <w:marLeft w:val="0"/>
              <w:marRight w:val="0"/>
              <w:marTop w:val="0"/>
              <w:marBottom w:val="0"/>
              <w:divBdr>
                <w:top w:val="none" w:sz="0" w:space="0" w:color="auto"/>
                <w:left w:val="none" w:sz="0" w:space="0" w:color="auto"/>
                <w:bottom w:val="none" w:sz="0" w:space="0" w:color="auto"/>
                <w:right w:val="none" w:sz="0" w:space="0" w:color="auto"/>
              </w:divBdr>
            </w:div>
            <w:div w:id="129056482">
              <w:marLeft w:val="0"/>
              <w:marRight w:val="0"/>
              <w:marTop w:val="0"/>
              <w:marBottom w:val="0"/>
              <w:divBdr>
                <w:top w:val="none" w:sz="0" w:space="0" w:color="auto"/>
                <w:left w:val="none" w:sz="0" w:space="0" w:color="auto"/>
                <w:bottom w:val="none" w:sz="0" w:space="0" w:color="auto"/>
                <w:right w:val="none" w:sz="0" w:space="0" w:color="auto"/>
              </w:divBdr>
            </w:div>
            <w:div w:id="1938293331">
              <w:marLeft w:val="0"/>
              <w:marRight w:val="0"/>
              <w:marTop w:val="0"/>
              <w:marBottom w:val="0"/>
              <w:divBdr>
                <w:top w:val="none" w:sz="0" w:space="0" w:color="auto"/>
                <w:left w:val="none" w:sz="0" w:space="0" w:color="auto"/>
                <w:bottom w:val="none" w:sz="0" w:space="0" w:color="auto"/>
                <w:right w:val="none" w:sz="0" w:space="0" w:color="auto"/>
              </w:divBdr>
            </w:div>
            <w:div w:id="755904481">
              <w:marLeft w:val="0"/>
              <w:marRight w:val="0"/>
              <w:marTop w:val="0"/>
              <w:marBottom w:val="0"/>
              <w:divBdr>
                <w:top w:val="none" w:sz="0" w:space="0" w:color="auto"/>
                <w:left w:val="none" w:sz="0" w:space="0" w:color="auto"/>
                <w:bottom w:val="none" w:sz="0" w:space="0" w:color="auto"/>
                <w:right w:val="none" w:sz="0" w:space="0" w:color="auto"/>
              </w:divBdr>
            </w:div>
            <w:div w:id="1484277067">
              <w:marLeft w:val="0"/>
              <w:marRight w:val="0"/>
              <w:marTop w:val="0"/>
              <w:marBottom w:val="0"/>
              <w:divBdr>
                <w:top w:val="none" w:sz="0" w:space="0" w:color="auto"/>
                <w:left w:val="none" w:sz="0" w:space="0" w:color="auto"/>
                <w:bottom w:val="none" w:sz="0" w:space="0" w:color="auto"/>
                <w:right w:val="none" w:sz="0" w:space="0" w:color="auto"/>
              </w:divBdr>
            </w:div>
            <w:div w:id="1556239145">
              <w:marLeft w:val="0"/>
              <w:marRight w:val="0"/>
              <w:marTop w:val="0"/>
              <w:marBottom w:val="0"/>
              <w:divBdr>
                <w:top w:val="none" w:sz="0" w:space="0" w:color="auto"/>
                <w:left w:val="none" w:sz="0" w:space="0" w:color="auto"/>
                <w:bottom w:val="none" w:sz="0" w:space="0" w:color="auto"/>
                <w:right w:val="none" w:sz="0" w:space="0" w:color="auto"/>
              </w:divBdr>
            </w:div>
            <w:div w:id="1784953565">
              <w:marLeft w:val="0"/>
              <w:marRight w:val="0"/>
              <w:marTop w:val="0"/>
              <w:marBottom w:val="0"/>
              <w:divBdr>
                <w:top w:val="none" w:sz="0" w:space="0" w:color="auto"/>
                <w:left w:val="none" w:sz="0" w:space="0" w:color="auto"/>
                <w:bottom w:val="none" w:sz="0" w:space="0" w:color="auto"/>
                <w:right w:val="none" w:sz="0" w:space="0" w:color="auto"/>
              </w:divBdr>
            </w:div>
            <w:div w:id="1362635365">
              <w:marLeft w:val="0"/>
              <w:marRight w:val="0"/>
              <w:marTop w:val="0"/>
              <w:marBottom w:val="0"/>
              <w:divBdr>
                <w:top w:val="none" w:sz="0" w:space="0" w:color="auto"/>
                <w:left w:val="none" w:sz="0" w:space="0" w:color="auto"/>
                <w:bottom w:val="none" w:sz="0" w:space="0" w:color="auto"/>
                <w:right w:val="none" w:sz="0" w:space="0" w:color="auto"/>
              </w:divBdr>
            </w:div>
            <w:div w:id="1885366690">
              <w:marLeft w:val="0"/>
              <w:marRight w:val="0"/>
              <w:marTop w:val="0"/>
              <w:marBottom w:val="0"/>
              <w:divBdr>
                <w:top w:val="none" w:sz="0" w:space="0" w:color="auto"/>
                <w:left w:val="none" w:sz="0" w:space="0" w:color="auto"/>
                <w:bottom w:val="none" w:sz="0" w:space="0" w:color="auto"/>
                <w:right w:val="none" w:sz="0" w:space="0" w:color="auto"/>
              </w:divBdr>
            </w:div>
            <w:div w:id="30309734">
              <w:marLeft w:val="0"/>
              <w:marRight w:val="0"/>
              <w:marTop w:val="0"/>
              <w:marBottom w:val="0"/>
              <w:divBdr>
                <w:top w:val="none" w:sz="0" w:space="0" w:color="auto"/>
                <w:left w:val="none" w:sz="0" w:space="0" w:color="auto"/>
                <w:bottom w:val="none" w:sz="0" w:space="0" w:color="auto"/>
                <w:right w:val="none" w:sz="0" w:space="0" w:color="auto"/>
              </w:divBdr>
            </w:div>
            <w:div w:id="1810979639">
              <w:marLeft w:val="0"/>
              <w:marRight w:val="0"/>
              <w:marTop w:val="0"/>
              <w:marBottom w:val="0"/>
              <w:divBdr>
                <w:top w:val="none" w:sz="0" w:space="0" w:color="auto"/>
                <w:left w:val="none" w:sz="0" w:space="0" w:color="auto"/>
                <w:bottom w:val="none" w:sz="0" w:space="0" w:color="auto"/>
                <w:right w:val="none" w:sz="0" w:space="0" w:color="auto"/>
              </w:divBdr>
            </w:div>
            <w:div w:id="1683388842">
              <w:marLeft w:val="0"/>
              <w:marRight w:val="0"/>
              <w:marTop w:val="0"/>
              <w:marBottom w:val="0"/>
              <w:divBdr>
                <w:top w:val="none" w:sz="0" w:space="0" w:color="auto"/>
                <w:left w:val="none" w:sz="0" w:space="0" w:color="auto"/>
                <w:bottom w:val="none" w:sz="0" w:space="0" w:color="auto"/>
                <w:right w:val="none" w:sz="0" w:space="0" w:color="auto"/>
              </w:divBdr>
            </w:div>
            <w:div w:id="571934612">
              <w:marLeft w:val="0"/>
              <w:marRight w:val="0"/>
              <w:marTop w:val="0"/>
              <w:marBottom w:val="0"/>
              <w:divBdr>
                <w:top w:val="none" w:sz="0" w:space="0" w:color="auto"/>
                <w:left w:val="none" w:sz="0" w:space="0" w:color="auto"/>
                <w:bottom w:val="none" w:sz="0" w:space="0" w:color="auto"/>
                <w:right w:val="none" w:sz="0" w:space="0" w:color="auto"/>
              </w:divBdr>
            </w:div>
            <w:div w:id="845559580">
              <w:marLeft w:val="0"/>
              <w:marRight w:val="0"/>
              <w:marTop w:val="0"/>
              <w:marBottom w:val="0"/>
              <w:divBdr>
                <w:top w:val="none" w:sz="0" w:space="0" w:color="auto"/>
                <w:left w:val="none" w:sz="0" w:space="0" w:color="auto"/>
                <w:bottom w:val="none" w:sz="0" w:space="0" w:color="auto"/>
                <w:right w:val="none" w:sz="0" w:space="0" w:color="auto"/>
              </w:divBdr>
            </w:div>
            <w:div w:id="911157384">
              <w:marLeft w:val="0"/>
              <w:marRight w:val="0"/>
              <w:marTop w:val="0"/>
              <w:marBottom w:val="0"/>
              <w:divBdr>
                <w:top w:val="none" w:sz="0" w:space="0" w:color="auto"/>
                <w:left w:val="none" w:sz="0" w:space="0" w:color="auto"/>
                <w:bottom w:val="none" w:sz="0" w:space="0" w:color="auto"/>
                <w:right w:val="none" w:sz="0" w:space="0" w:color="auto"/>
              </w:divBdr>
            </w:div>
            <w:div w:id="1924530860">
              <w:marLeft w:val="0"/>
              <w:marRight w:val="0"/>
              <w:marTop w:val="0"/>
              <w:marBottom w:val="0"/>
              <w:divBdr>
                <w:top w:val="none" w:sz="0" w:space="0" w:color="auto"/>
                <w:left w:val="none" w:sz="0" w:space="0" w:color="auto"/>
                <w:bottom w:val="none" w:sz="0" w:space="0" w:color="auto"/>
                <w:right w:val="none" w:sz="0" w:space="0" w:color="auto"/>
              </w:divBdr>
            </w:div>
            <w:div w:id="260769879">
              <w:marLeft w:val="0"/>
              <w:marRight w:val="0"/>
              <w:marTop w:val="0"/>
              <w:marBottom w:val="0"/>
              <w:divBdr>
                <w:top w:val="none" w:sz="0" w:space="0" w:color="auto"/>
                <w:left w:val="none" w:sz="0" w:space="0" w:color="auto"/>
                <w:bottom w:val="none" w:sz="0" w:space="0" w:color="auto"/>
                <w:right w:val="none" w:sz="0" w:space="0" w:color="auto"/>
              </w:divBdr>
            </w:div>
            <w:div w:id="30963090">
              <w:marLeft w:val="0"/>
              <w:marRight w:val="0"/>
              <w:marTop w:val="0"/>
              <w:marBottom w:val="0"/>
              <w:divBdr>
                <w:top w:val="none" w:sz="0" w:space="0" w:color="auto"/>
                <w:left w:val="none" w:sz="0" w:space="0" w:color="auto"/>
                <w:bottom w:val="none" w:sz="0" w:space="0" w:color="auto"/>
                <w:right w:val="none" w:sz="0" w:space="0" w:color="auto"/>
              </w:divBdr>
            </w:div>
            <w:div w:id="45036054">
              <w:marLeft w:val="0"/>
              <w:marRight w:val="0"/>
              <w:marTop w:val="0"/>
              <w:marBottom w:val="0"/>
              <w:divBdr>
                <w:top w:val="none" w:sz="0" w:space="0" w:color="auto"/>
                <w:left w:val="none" w:sz="0" w:space="0" w:color="auto"/>
                <w:bottom w:val="none" w:sz="0" w:space="0" w:color="auto"/>
                <w:right w:val="none" w:sz="0" w:space="0" w:color="auto"/>
              </w:divBdr>
            </w:div>
            <w:div w:id="33236657">
              <w:marLeft w:val="0"/>
              <w:marRight w:val="0"/>
              <w:marTop w:val="0"/>
              <w:marBottom w:val="0"/>
              <w:divBdr>
                <w:top w:val="none" w:sz="0" w:space="0" w:color="auto"/>
                <w:left w:val="none" w:sz="0" w:space="0" w:color="auto"/>
                <w:bottom w:val="none" w:sz="0" w:space="0" w:color="auto"/>
                <w:right w:val="none" w:sz="0" w:space="0" w:color="auto"/>
              </w:divBdr>
            </w:div>
            <w:div w:id="1694502510">
              <w:marLeft w:val="0"/>
              <w:marRight w:val="0"/>
              <w:marTop w:val="0"/>
              <w:marBottom w:val="0"/>
              <w:divBdr>
                <w:top w:val="none" w:sz="0" w:space="0" w:color="auto"/>
                <w:left w:val="none" w:sz="0" w:space="0" w:color="auto"/>
                <w:bottom w:val="none" w:sz="0" w:space="0" w:color="auto"/>
                <w:right w:val="none" w:sz="0" w:space="0" w:color="auto"/>
              </w:divBdr>
            </w:div>
            <w:div w:id="661155848">
              <w:marLeft w:val="0"/>
              <w:marRight w:val="0"/>
              <w:marTop w:val="0"/>
              <w:marBottom w:val="0"/>
              <w:divBdr>
                <w:top w:val="none" w:sz="0" w:space="0" w:color="auto"/>
                <w:left w:val="none" w:sz="0" w:space="0" w:color="auto"/>
                <w:bottom w:val="none" w:sz="0" w:space="0" w:color="auto"/>
                <w:right w:val="none" w:sz="0" w:space="0" w:color="auto"/>
              </w:divBdr>
            </w:div>
            <w:div w:id="372656537">
              <w:marLeft w:val="0"/>
              <w:marRight w:val="0"/>
              <w:marTop w:val="0"/>
              <w:marBottom w:val="0"/>
              <w:divBdr>
                <w:top w:val="none" w:sz="0" w:space="0" w:color="auto"/>
                <w:left w:val="none" w:sz="0" w:space="0" w:color="auto"/>
                <w:bottom w:val="none" w:sz="0" w:space="0" w:color="auto"/>
                <w:right w:val="none" w:sz="0" w:space="0" w:color="auto"/>
              </w:divBdr>
            </w:div>
            <w:div w:id="10768632">
              <w:marLeft w:val="0"/>
              <w:marRight w:val="0"/>
              <w:marTop w:val="0"/>
              <w:marBottom w:val="0"/>
              <w:divBdr>
                <w:top w:val="none" w:sz="0" w:space="0" w:color="auto"/>
                <w:left w:val="none" w:sz="0" w:space="0" w:color="auto"/>
                <w:bottom w:val="none" w:sz="0" w:space="0" w:color="auto"/>
                <w:right w:val="none" w:sz="0" w:space="0" w:color="auto"/>
              </w:divBdr>
            </w:div>
            <w:div w:id="1655797243">
              <w:marLeft w:val="0"/>
              <w:marRight w:val="0"/>
              <w:marTop w:val="0"/>
              <w:marBottom w:val="0"/>
              <w:divBdr>
                <w:top w:val="none" w:sz="0" w:space="0" w:color="auto"/>
                <w:left w:val="none" w:sz="0" w:space="0" w:color="auto"/>
                <w:bottom w:val="none" w:sz="0" w:space="0" w:color="auto"/>
                <w:right w:val="none" w:sz="0" w:space="0" w:color="auto"/>
              </w:divBdr>
            </w:div>
            <w:div w:id="1374041565">
              <w:marLeft w:val="0"/>
              <w:marRight w:val="0"/>
              <w:marTop w:val="0"/>
              <w:marBottom w:val="0"/>
              <w:divBdr>
                <w:top w:val="none" w:sz="0" w:space="0" w:color="auto"/>
                <w:left w:val="none" w:sz="0" w:space="0" w:color="auto"/>
                <w:bottom w:val="none" w:sz="0" w:space="0" w:color="auto"/>
                <w:right w:val="none" w:sz="0" w:space="0" w:color="auto"/>
              </w:divBdr>
            </w:div>
            <w:div w:id="1883588639">
              <w:marLeft w:val="0"/>
              <w:marRight w:val="0"/>
              <w:marTop w:val="0"/>
              <w:marBottom w:val="0"/>
              <w:divBdr>
                <w:top w:val="none" w:sz="0" w:space="0" w:color="auto"/>
                <w:left w:val="none" w:sz="0" w:space="0" w:color="auto"/>
                <w:bottom w:val="none" w:sz="0" w:space="0" w:color="auto"/>
                <w:right w:val="none" w:sz="0" w:space="0" w:color="auto"/>
              </w:divBdr>
            </w:div>
            <w:div w:id="2018997157">
              <w:marLeft w:val="0"/>
              <w:marRight w:val="0"/>
              <w:marTop w:val="0"/>
              <w:marBottom w:val="0"/>
              <w:divBdr>
                <w:top w:val="none" w:sz="0" w:space="0" w:color="auto"/>
                <w:left w:val="none" w:sz="0" w:space="0" w:color="auto"/>
                <w:bottom w:val="none" w:sz="0" w:space="0" w:color="auto"/>
                <w:right w:val="none" w:sz="0" w:space="0" w:color="auto"/>
              </w:divBdr>
            </w:div>
            <w:div w:id="875116953">
              <w:marLeft w:val="0"/>
              <w:marRight w:val="0"/>
              <w:marTop w:val="0"/>
              <w:marBottom w:val="0"/>
              <w:divBdr>
                <w:top w:val="none" w:sz="0" w:space="0" w:color="auto"/>
                <w:left w:val="none" w:sz="0" w:space="0" w:color="auto"/>
                <w:bottom w:val="none" w:sz="0" w:space="0" w:color="auto"/>
                <w:right w:val="none" w:sz="0" w:space="0" w:color="auto"/>
              </w:divBdr>
            </w:div>
            <w:div w:id="973487304">
              <w:marLeft w:val="0"/>
              <w:marRight w:val="0"/>
              <w:marTop w:val="0"/>
              <w:marBottom w:val="0"/>
              <w:divBdr>
                <w:top w:val="none" w:sz="0" w:space="0" w:color="auto"/>
                <w:left w:val="none" w:sz="0" w:space="0" w:color="auto"/>
                <w:bottom w:val="none" w:sz="0" w:space="0" w:color="auto"/>
                <w:right w:val="none" w:sz="0" w:space="0" w:color="auto"/>
              </w:divBdr>
            </w:div>
            <w:div w:id="1404985602">
              <w:marLeft w:val="0"/>
              <w:marRight w:val="0"/>
              <w:marTop w:val="0"/>
              <w:marBottom w:val="0"/>
              <w:divBdr>
                <w:top w:val="none" w:sz="0" w:space="0" w:color="auto"/>
                <w:left w:val="none" w:sz="0" w:space="0" w:color="auto"/>
                <w:bottom w:val="none" w:sz="0" w:space="0" w:color="auto"/>
                <w:right w:val="none" w:sz="0" w:space="0" w:color="auto"/>
              </w:divBdr>
            </w:div>
            <w:div w:id="9419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6793">
      <w:bodyDiv w:val="1"/>
      <w:marLeft w:val="0"/>
      <w:marRight w:val="0"/>
      <w:marTop w:val="0"/>
      <w:marBottom w:val="0"/>
      <w:divBdr>
        <w:top w:val="none" w:sz="0" w:space="0" w:color="auto"/>
        <w:left w:val="none" w:sz="0" w:space="0" w:color="auto"/>
        <w:bottom w:val="none" w:sz="0" w:space="0" w:color="auto"/>
        <w:right w:val="none" w:sz="0" w:space="0" w:color="auto"/>
      </w:divBdr>
    </w:div>
    <w:div w:id="921521919">
      <w:bodyDiv w:val="1"/>
      <w:marLeft w:val="0"/>
      <w:marRight w:val="0"/>
      <w:marTop w:val="0"/>
      <w:marBottom w:val="0"/>
      <w:divBdr>
        <w:top w:val="none" w:sz="0" w:space="0" w:color="auto"/>
        <w:left w:val="none" w:sz="0" w:space="0" w:color="auto"/>
        <w:bottom w:val="none" w:sz="0" w:space="0" w:color="auto"/>
        <w:right w:val="none" w:sz="0" w:space="0" w:color="auto"/>
      </w:divBdr>
    </w:div>
    <w:div w:id="1523207410">
      <w:bodyDiv w:val="1"/>
      <w:marLeft w:val="0"/>
      <w:marRight w:val="0"/>
      <w:marTop w:val="0"/>
      <w:marBottom w:val="0"/>
      <w:divBdr>
        <w:top w:val="none" w:sz="0" w:space="0" w:color="auto"/>
        <w:left w:val="none" w:sz="0" w:space="0" w:color="auto"/>
        <w:bottom w:val="none" w:sz="0" w:space="0" w:color="auto"/>
        <w:right w:val="none" w:sz="0" w:space="0" w:color="auto"/>
      </w:divBdr>
    </w:div>
    <w:div w:id="21296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NYC20</b:Tag>
    <b:SourceType>InternetSite</b:SourceType>
    <b:Guid>{35AD865B-97E2-466A-9A88-04479F385EDA}</b:Guid>
    <b:Author>
      <b:Author>
        <b:Corporate>NYC Health</b:Corporate>
      </b:Author>
    </b:Author>
    <b:Title>ABCEats-Restaurants</b:Title>
    <b:InternetSiteTitle>NYC Health</b:InternetSiteTitle>
    <b:Year>2020</b:Year>
    <b:Month>February</b:Month>
    <b:Day>15</b:Day>
    <b:URL>https://a816-health.nyc.gov/ABCEatsRestaurants/#/faq</b:URL>
    <b:RefOrder>6</b:RefOrder>
  </b:Source>
  <b:Source>
    <b:Tag>DOH19</b:Tag>
    <b:SourceType>InternetSite</b:SourceType>
    <b:Guid>{CFEA2F05-0CCA-4835-92A0-477990008D72}</b:Guid>
    <b:Title>DOHMH New York City Restaurant Inspection Results</b:Title>
    <b:Year>2020</b:Year>
    <b:Author>
      <b:Author>
        <b:Corporate>DOHMH</b:Corporate>
      </b:Author>
    </b:Author>
    <b:InternetSiteTitle>NYC OpenData</b:InternetSiteTitle>
    <b:Month>February</b:Month>
    <b:Day>15</b:Day>
    <b:URL>https://data.cityofnewyork.us/Health/DOHMH-New-York-City-Restaurant-Inspection-Results/43nn-pn8j</b:URL>
    <b:RefOrder>1</b:RefOrder>
  </b:Source>
  <b:Source>
    <b:Tag>Gar13</b:Tag>
    <b:SourceType>Book</b:SourceType>
    <b:Guid>{D83EC1D3-7A2B-49D8-B41E-AD1677D236C4}</b:Guid>
    <b:Title>Learning scikit-learn: Machine Learning in Python</b:Title>
    <b:Year>2013</b:Year>
    <b:Author>
      <b:Author>
        <b:NameList>
          <b:Person>
            <b:Last>Garreta</b:Last>
            <b:First>R</b:First>
          </b:Person>
        </b:NameList>
      </b:Author>
    </b:Author>
    <b:City>Birmingham</b:City>
    <b:Publisher>Packt Publishing</b:Publisher>
    <b:RefOrder>7</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9</b:RefOrder>
  </b:Source>
  <b:Source>
    <b:Tag>Med18</b:Tag>
    <b:SourceType>InternetSite</b:SourceType>
    <b:Guid>{5D24C769-4E5B-4EAB-9507-8569760E5FAC}</b:Guid>
    <b:Author>
      <b:Author>
        <b:Corporate>Media Buzz</b:Corporate>
      </b:Author>
    </b:Author>
    <b:Title>Mark Zuckerberg Full Testimony at Senate Hearing On Facebook Data Breach</b:Title>
    <b:InternetSiteTitle>YouTube</b:InternetSiteTitle>
    <b:Year>2018</b:Year>
    <b:Month>April</b:Month>
    <b:Day>12</b:Day>
    <b:URL>https://youtu.be/rVfrITX3NfI</b:URL>
    <b:RefOrder>4</b:RefOrder>
  </b:Source>
  <b:Source>
    <b:Tag>FTC20</b:Tag>
    <b:SourceType>InternetSite</b:SourceType>
    <b:Guid>{2F7EEA4E-F026-459A-B8D3-C54CC853BC30}</b:Guid>
    <b:Author>
      <b:Author>
        <b:Corporate>FTC</b:Corporate>
      </b:Author>
    </b:Author>
    <b:Title>Equifax Data Breach Settlement</b:Title>
    <b:InternetSiteTitle>Federal Trade Commission</b:InternetSiteTitle>
    <b:Year>2020</b:Year>
    <b:Month>January</b:Month>
    <b:URL>https://www.ftc.gov/enforcement/cases-proceedings/refunds/equifax-data-breach-settlement</b:URL>
    <b:RefOrder>5</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10</b:RefOrder>
  </b:Source>
  <b:Source>
    <b:Tag>Wit11</b:Tag>
    <b:SourceType>Book</b:SourceType>
    <b:Guid>{393AD54E-8158-4697-8606-A990E2CC5CE3}</b:Guid>
    <b:Title>Data Mining: Practical Machine Learning Tools and Techniques, 3rd Edition</b:Title>
    <b:Year>2011</b:Year>
    <b:Author>
      <b:Author>
        <b:NameList>
          <b:Person>
            <b:Last>Witten</b:Last>
            <b:First>I</b:First>
          </b:Person>
        </b:NameList>
      </b:Author>
    </b:Author>
    <b:City>Amsterdam</b:City>
    <b:Publisher>Morgan Kaufmann</b:Publisher>
    <b:RefOrder>3</b:RefOrder>
  </b:Source>
  <b:Source>
    <b:Tag>Mat18</b:Tag>
    <b:SourceType>JournalArticle</b:SourceType>
    <b:Guid>{DCDA1F05-9351-4431-B8DA-A151DC5CAAD8}</b:Guid>
    <b:Title>Big Data Analytics: Analysis of Features and Performance of Big Data Ingestion Tools</b:Title>
    <b:Year>2018</b:Year>
    <b:Author>
      <b:Author>
        <b:NameList>
          <b:Person>
            <b:Last>Matacuta</b:Last>
            <b:First>A</b:First>
          </b:Person>
          <b:Person>
            <b:Last>Popa</b:Last>
            <b:First>C</b:First>
          </b:Person>
        </b:NameList>
      </b:Author>
    </b:Author>
    <b:JournalName>Informatica Economică Volume 22, Number 2</b:JournalName>
    <b:Pages>25-33</b:Pages>
    <b:RefOrder>2</b:RefOrder>
  </b:Source>
</b:Sources>
</file>

<file path=customXml/itemProps1.xml><?xml version="1.0" encoding="utf-8"?>
<ds:datastoreItem xmlns:ds="http://schemas.openxmlformats.org/officeDocument/2006/customXml" ds:itemID="{FEFBC4F0-1E67-47A7-B275-862EEB0A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8</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2020-02-16T04:56:00Z</dcterms:modified>
</cp:coreProperties>
</file>