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AE3F6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69A46112" w:rsidR="00DD0459" w:rsidRDefault="008007F2" w:rsidP="00786D6D">
      <w:r>
        <w:tab/>
        <w:t xml:space="preserve">After determining that a collection of facts address the business question, the next step is to curate them into an efficient format for analysis.  Typically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Depending on the parameters of the question, this invalid action could result in a model that provides excessive confidence through overfitting and does not make reliable predictions in practice.</w:t>
      </w:r>
    </w:p>
    <w:p w14:paraId="6256CAFE" w14:textId="77777777" w:rsidR="00377425" w:rsidRDefault="00DD0459" w:rsidP="00786D6D">
      <w:r>
        <w:lastRenderedPageBreak/>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accurately predicts the target value.</w:t>
      </w:r>
      <w:r w:rsidR="0013123D">
        <w:t xml:space="preserve">  One of the challenges with this strategy is that it can become overfitted, especially in the presence of sparse data.  </w:t>
      </w:r>
      <w:proofErr w:type="spellStart"/>
      <w:r w:rsidR="0013123D">
        <w:t>A</w:t>
      </w:r>
      <w:r w:rsidR="0013123D" w:rsidRPr="0013123D">
        <w:t>priori</w:t>
      </w:r>
      <w:proofErr w:type="spellEnd"/>
      <w:r w:rsidR="0013123D">
        <w:t xml:space="preserve"> is</w:t>
      </w:r>
      <w:r w:rsidR="0013123D" w:rsidRPr="0013123D">
        <w:t xml:space="preserve"> </w:t>
      </w:r>
      <w:r w:rsidR="0013123D">
        <w:t xml:space="preserve">an effective strategy to mine </w:t>
      </w:r>
      <w:r w:rsidR="0013123D">
        <w:lastRenderedPageBreak/>
        <w:t>association rules</w:t>
      </w:r>
      <w:r w:rsidR="00E147DA">
        <w:t>,</w:t>
      </w:r>
      <w:r w:rsidR="0013123D">
        <w:t xml:space="preserve"> </w:t>
      </w:r>
      <w:r w:rsidR="00E147DA">
        <w:t xml:space="preserve">that does not require extensive knowledge about the dataset shape.  The </w:t>
      </w:r>
      <w:r w:rsidR="00802CC5">
        <w:t>procedure</w:t>
      </w:r>
      <w:r w:rsidR="00E147DA">
        <w:t xml:space="preserve"> </w:t>
      </w:r>
      <w:r w:rsidR="00802CC5">
        <w:t xml:space="preserve">begins by finding the most frequent single items and then selecting those that occur more than a threshold.  This subset becomes a filter when choosing the most common two-item sets, and that recurses until no more combinations have sufficient support.  </w:t>
      </w:r>
      <w:r w:rsidR="007432E1">
        <w:t xml:space="preserve">After </w:t>
      </w:r>
      <w:r w:rsidR="006D4824">
        <w:t xml:space="preserve">discovering </w:t>
      </w:r>
      <w:r w:rsidR="007432E1">
        <w:t xml:space="preserve">common subsets of attributes, the analyst can </w:t>
      </w:r>
      <w:r w:rsidR="006D4824">
        <w:t>segment the population into different clusters.</w:t>
      </w:r>
    </w:p>
    <w:p w14:paraId="622CE241" w14:textId="1C83CD0F" w:rsidR="00DD0459" w:rsidRDefault="00377425" w:rsidP="00786D6D">
      <w:r>
        <w:tab/>
        <w:t xml:space="preserve">Specific scenarios can require more sophisticated algorithms to make predictions about the dataset.  For instance, time-series information, natural language processing, </w:t>
      </w:r>
      <w:r w:rsidR="00F23E33">
        <w:t xml:space="preserve">autonomous vehicles, </w:t>
      </w:r>
      <w:r>
        <w:t xml:space="preserve">and </w:t>
      </w:r>
      <w:r w:rsidR="009004D7">
        <w:t>video</w:t>
      </w:r>
      <w:r>
        <w:t xml:space="preserve"> processing do not naturally align with these solutions.</w:t>
      </w:r>
      <w:r w:rsidR="003B6176">
        <w:t xml:space="preserve">  </w:t>
      </w:r>
      <w:r w:rsidR="00F23E33">
        <w:t>Research into these domains requires deep learning</w:t>
      </w:r>
      <w:r w:rsidR="0062289B">
        <w:t xml:space="preserve"> </w:t>
      </w:r>
      <w:r w:rsidR="00F23E33">
        <w:t>through neural network</w:t>
      </w:r>
      <w:r w:rsidR="0062289B">
        <w:t xml:space="preserve"> technologies (e.g., </w:t>
      </w:r>
      <w:proofErr w:type="spellStart"/>
      <w:r w:rsidR="0062289B">
        <w:t>Tensorflow</w:t>
      </w:r>
      <w:proofErr w:type="spellEnd"/>
      <w:r w:rsidR="0062289B">
        <w:t>)</w:t>
      </w:r>
      <w:r w:rsidR="00F23E33">
        <w:t>.</w:t>
      </w:r>
      <w:r w:rsidR="0062289B">
        <w:t xml:space="preserve">  Similar to MLP, these solutions create connected graphs and approximate the edge weights to map nonparametric feature sets to parametric results.  </w:t>
      </w:r>
      <w:proofErr w:type="spellStart"/>
      <w:r w:rsidR="0062289B">
        <w:t>Keras</w:t>
      </w:r>
      <w:proofErr w:type="spellEnd"/>
      <w:r w:rsidR="0062289B">
        <w:t xml:space="preserve"> is a high-level abstraction layer that enables data engineers to focus on the technology instead of the underlying math.</w:t>
      </w:r>
      <w:bookmarkStart w:id="0" w:name="_GoBack"/>
      <w:bookmarkEnd w:id="0"/>
    </w:p>
    <w:p w14:paraId="1866514B"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70818" w14:textId="77777777" w:rsidR="00AE3F6D" w:rsidRDefault="00AE3F6D" w:rsidP="0082223F">
      <w:pPr>
        <w:spacing w:line="240" w:lineRule="auto"/>
      </w:pPr>
      <w:r>
        <w:separator/>
      </w:r>
    </w:p>
  </w:endnote>
  <w:endnote w:type="continuationSeparator" w:id="0">
    <w:p w14:paraId="6C518090" w14:textId="77777777" w:rsidR="00AE3F6D" w:rsidRDefault="00AE3F6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F683C" w14:textId="77777777" w:rsidR="00AE3F6D" w:rsidRDefault="00AE3F6D" w:rsidP="0082223F">
      <w:pPr>
        <w:spacing w:line="240" w:lineRule="auto"/>
      </w:pPr>
      <w:r>
        <w:separator/>
      </w:r>
    </w:p>
  </w:footnote>
  <w:footnote w:type="continuationSeparator" w:id="0">
    <w:p w14:paraId="3430ED67" w14:textId="77777777" w:rsidR="00AE3F6D" w:rsidRDefault="00AE3F6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1E8"/>
    <w:rsid w:val="000E3731"/>
    <w:rsid w:val="0013123D"/>
    <w:rsid w:val="00183597"/>
    <w:rsid w:val="002806B7"/>
    <w:rsid w:val="002B3A75"/>
    <w:rsid w:val="00377425"/>
    <w:rsid w:val="003B6176"/>
    <w:rsid w:val="003F4714"/>
    <w:rsid w:val="00401D65"/>
    <w:rsid w:val="004223E8"/>
    <w:rsid w:val="004A784B"/>
    <w:rsid w:val="004D0243"/>
    <w:rsid w:val="004D2200"/>
    <w:rsid w:val="005E683B"/>
    <w:rsid w:val="0062289B"/>
    <w:rsid w:val="006B1C31"/>
    <w:rsid w:val="006D4824"/>
    <w:rsid w:val="0072121A"/>
    <w:rsid w:val="0073677D"/>
    <w:rsid w:val="00740BF8"/>
    <w:rsid w:val="007432E1"/>
    <w:rsid w:val="00786D6D"/>
    <w:rsid w:val="008007F2"/>
    <w:rsid w:val="00802CC5"/>
    <w:rsid w:val="0082223F"/>
    <w:rsid w:val="008B5129"/>
    <w:rsid w:val="009004D7"/>
    <w:rsid w:val="009A757D"/>
    <w:rsid w:val="009F249E"/>
    <w:rsid w:val="00AE19FC"/>
    <w:rsid w:val="00AE2456"/>
    <w:rsid w:val="00AE3F6D"/>
    <w:rsid w:val="00B33DA4"/>
    <w:rsid w:val="00B41DC5"/>
    <w:rsid w:val="00C14AC9"/>
    <w:rsid w:val="00C73692"/>
    <w:rsid w:val="00C93BB7"/>
    <w:rsid w:val="00CB25E9"/>
    <w:rsid w:val="00CF6078"/>
    <w:rsid w:val="00D57D25"/>
    <w:rsid w:val="00D85D48"/>
    <w:rsid w:val="00DB3BAA"/>
    <w:rsid w:val="00DD0459"/>
    <w:rsid w:val="00DE2224"/>
    <w:rsid w:val="00E147DA"/>
    <w:rsid w:val="00E162D8"/>
    <w:rsid w:val="00E43C04"/>
    <w:rsid w:val="00EE7623"/>
    <w:rsid w:val="00F2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s>
</file>

<file path=customXml/itemProps1.xml><?xml version="1.0" encoding="utf-8"?>
<ds:datastoreItem xmlns:ds="http://schemas.openxmlformats.org/officeDocument/2006/customXml" ds:itemID="{C5B13B95-2828-49FF-AFCF-20EC320D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2020-02-22T21:18:00Z</dcterms:modified>
</cp:coreProperties>
</file>