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C4EA6" w14:textId="00B92619" w:rsidR="00B85B82" w:rsidRDefault="001427ED" w:rsidP="001427ED">
      <w:pPr>
        <w:pStyle w:val="Heading1"/>
        <w:rPr>
          <w:b w:val="0"/>
          <w:bCs w:val="0"/>
        </w:rPr>
      </w:pPr>
      <w:r>
        <w:t>IT Governance Strategy</w:t>
      </w:r>
    </w:p>
    <w:p w14:paraId="59F72F66" w14:textId="0AD2D4FE" w:rsidR="001427ED" w:rsidRDefault="001427ED" w:rsidP="001427ED">
      <w:pPr>
        <w:pStyle w:val="ListParagraph"/>
        <w:numPr>
          <w:ilvl w:val="0"/>
          <w:numId w:val="1"/>
        </w:numPr>
      </w:pPr>
      <w:r>
        <w:t>Greeting</w:t>
      </w:r>
    </w:p>
    <w:p w14:paraId="5541C31A" w14:textId="6945006B" w:rsidR="001427ED" w:rsidRDefault="001427ED" w:rsidP="001427ED">
      <w:pPr>
        <w:pStyle w:val="ListParagraph"/>
        <w:numPr>
          <w:ilvl w:val="0"/>
          <w:numId w:val="1"/>
        </w:numPr>
      </w:pPr>
      <w:r>
        <w:t>Title</w:t>
      </w:r>
    </w:p>
    <w:p w14:paraId="172DEEED" w14:textId="55D5DFD3" w:rsidR="001427ED" w:rsidRDefault="001427ED" w:rsidP="001427ED">
      <w:pPr>
        <w:pStyle w:val="ListParagraph"/>
        <w:numPr>
          <w:ilvl w:val="0"/>
          <w:numId w:val="1"/>
        </w:numPr>
      </w:pPr>
      <w:r>
        <w:t>Lot to cover so let us get into it</w:t>
      </w:r>
    </w:p>
    <w:p w14:paraId="1211D33C" w14:textId="3B731C14" w:rsidR="001427ED" w:rsidRDefault="001427ED" w:rsidP="001427ED">
      <w:pPr>
        <w:pStyle w:val="Heading1"/>
        <w:rPr>
          <w:b w:val="0"/>
          <w:bCs w:val="0"/>
        </w:rPr>
      </w:pPr>
      <w:r>
        <w:t>Agenda</w:t>
      </w:r>
    </w:p>
    <w:p w14:paraId="4A09003C" w14:textId="283D7651" w:rsidR="001427ED" w:rsidRDefault="001427ED" w:rsidP="001427ED">
      <w:pPr>
        <w:pStyle w:val="ListParagraph"/>
        <w:numPr>
          <w:ilvl w:val="0"/>
          <w:numId w:val="1"/>
        </w:numPr>
      </w:pPr>
      <w:r>
        <w:t>Today we will be covering a breadth of topics</w:t>
      </w:r>
    </w:p>
    <w:p w14:paraId="58F0C95B" w14:textId="1776743B" w:rsidR="001427ED" w:rsidRDefault="001427ED" w:rsidP="001427ED">
      <w:pPr>
        <w:pStyle w:val="ListParagraph"/>
        <w:numPr>
          <w:ilvl w:val="0"/>
          <w:numId w:val="1"/>
        </w:numPr>
      </w:pPr>
      <w:r>
        <w:t>First, we will review both our mission and problem statement</w:t>
      </w:r>
    </w:p>
    <w:p w14:paraId="3655B428" w14:textId="28C07406" w:rsidR="001427ED" w:rsidRDefault="001427ED" w:rsidP="001427ED">
      <w:pPr>
        <w:pStyle w:val="ListParagraph"/>
        <w:numPr>
          <w:ilvl w:val="0"/>
          <w:numId w:val="1"/>
        </w:numPr>
      </w:pPr>
      <w:r>
        <w:t>Following that is a discussion on our strategic approach</w:t>
      </w:r>
    </w:p>
    <w:p w14:paraId="7A2FE24B" w14:textId="7679D61C" w:rsidR="001427ED" w:rsidRDefault="001427ED" w:rsidP="001427ED">
      <w:pPr>
        <w:pStyle w:val="ListParagraph"/>
        <w:numPr>
          <w:ilvl w:val="0"/>
          <w:numId w:val="1"/>
        </w:numPr>
      </w:pPr>
      <w:r>
        <w:t xml:space="preserve">Then during the Policy design and implementation section </w:t>
      </w:r>
    </w:p>
    <w:p w14:paraId="3B17E1B0" w14:textId="1C417F39" w:rsidR="001427ED" w:rsidRDefault="001427ED" w:rsidP="001427ED">
      <w:pPr>
        <w:pStyle w:val="ListParagraph"/>
        <w:numPr>
          <w:ilvl w:val="0"/>
          <w:numId w:val="1"/>
        </w:numPr>
      </w:pPr>
      <w:r>
        <w:t>Finally concluding with roadmap timelines, budgeting, and our call to action</w:t>
      </w:r>
    </w:p>
    <w:p w14:paraId="17BA7CC2" w14:textId="1D197915" w:rsidR="001427ED" w:rsidRDefault="001427ED" w:rsidP="001427ED">
      <w:pPr>
        <w:pStyle w:val="Heading1"/>
      </w:pPr>
      <w:r>
        <w:t>Mission Statement</w:t>
      </w:r>
    </w:p>
    <w:p w14:paraId="7546D871" w14:textId="432B8F66" w:rsidR="001427ED" w:rsidRDefault="001427ED" w:rsidP="001427ED">
      <w:pPr>
        <w:pStyle w:val="ListParagraph"/>
        <w:numPr>
          <w:ilvl w:val="0"/>
          <w:numId w:val="1"/>
        </w:numPr>
      </w:pPr>
      <w:r>
        <w:t>Our goal is to provide the best customer experience</w:t>
      </w:r>
      <w:r w:rsidR="00910057">
        <w:t>.</w:t>
      </w:r>
    </w:p>
    <w:p w14:paraId="79291418" w14:textId="56960969" w:rsidR="00910057" w:rsidRDefault="00910057" w:rsidP="001427ED">
      <w:pPr>
        <w:pStyle w:val="ListParagraph"/>
        <w:numPr>
          <w:ilvl w:val="0"/>
          <w:numId w:val="1"/>
        </w:numPr>
      </w:pPr>
      <w:r>
        <w:t>This requires a long-term focus on sustainable value</w:t>
      </w:r>
    </w:p>
    <w:p w14:paraId="54F3E58C" w14:textId="6374CA47" w:rsidR="00910057" w:rsidRDefault="00910057" w:rsidP="001427ED">
      <w:pPr>
        <w:pStyle w:val="ListParagraph"/>
        <w:numPr>
          <w:ilvl w:val="0"/>
          <w:numId w:val="1"/>
        </w:numPr>
      </w:pPr>
      <w:r>
        <w:t>We plan to continue growing into the #1 global name in banking</w:t>
      </w:r>
    </w:p>
    <w:p w14:paraId="1280E5C7" w14:textId="09A9D65A" w:rsidR="00910057" w:rsidRDefault="00910057" w:rsidP="00910057">
      <w:pPr>
        <w:pStyle w:val="Heading1"/>
        <w:rPr>
          <w:b w:val="0"/>
          <w:bCs w:val="0"/>
        </w:rPr>
      </w:pPr>
      <w:r>
        <w:t>Problem Statement</w:t>
      </w:r>
    </w:p>
    <w:p w14:paraId="5390FCC8" w14:textId="48A3A1F9" w:rsidR="00910057" w:rsidRDefault="00910057" w:rsidP="00910057">
      <w:pPr>
        <w:pStyle w:val="ListParagraph"/>
        <w:numPr>
          <w:ilvl w:val="0"/>
          <w:numId w:val="1"/>
        </w:numPr>
      </w:pPr>
      <w:r>
        <w:t>Over the past decade we experienced aggressive growth through acquisition</w:t>
      </w:r>
    </w:p>
    <w:p w14:paraId="4889A5F2" w14:textId="2A526785" w:rsidR="00910057" w:rsidRDefault="00910057" w:rsidP="00910057">
      <w:pPr>
        <w:pStyle w:val="ListParagraph"/>
        <w:numPr>
          <w:ilvl w:val="1"/>
          <w:numId w:val="1"/>
        </w:numPr>
      </w:pPr>
      <w:r>
        <w:t>This approach enables us to quickly roll out new technologies</w:t>
      </w:r>
    </w:p>
    <w:p w14:paraId="63A77578" w14:textId="37F98382" w:rsidR="00910057" w:rsidRDefault="00910057" w:rsidP="00910057">
      <w:pPr>
        <w:pStyle w:val="ListParagraph"/>
        <w:numPr>
          <w:ilvl w:val="0"/>
          <w:numId w:val="1"/>
        </w:numPr>
      </w:pPr>
      <w:r>
        <w:t>But it has also led to a fragmented infrastructure</w:t>
      </w:r>
    </w:p>
    <w:p w14:paraId="7A36ECF6" w14:textId="3C6CB912" w:rsidR="00910057" w:rsidRDefault="00910057" w:rsidP="00910057">
      <w:pPr>
        <w:pStyle w:val="ListParagraph"/>
        <w:numPr>
          <w:ilvl w:val="1"/>
          <w:numId w:val="1"/>
        </w:numPr>
      </w:pPr>
      <w:r>
        <w:t>Each acquisition has its own policies and procedures</w:t>
      </w:r>
    </w:p>
    <w:p w14:paraId="3204B577" w14:textId="5486A072" w:rsidR="00910057" w:rsidRDefault="00910057" w:rsidP="00910057">
      <w:pPr>
        <w:pStyle w:val="ListParagraph"/>
        <w:numPr>
          <w:ilvl w:val="1"/>
          <w:numId w:val="1"/>
        </w:numPr>
      </w:pPr>
      <w:r>
        <w:t>Internally its challenging to share learnings and custom tooling</w:t>
      </w:r>
    </w:p>
    <w:p w14:paraId="4BC617DF" w14:textId="53044EBC" w:rsidR="00910057" w:rsidRDefault="00910057" w:rsidP="00910057">
      <w:pPr>
        <w:pStyle w:val="ListParagraph"/>
        <w:numPr>
          <w:ilvl w:val="1"/>
          <w:numId w:val="1"/>
        </w:numPr>
      </w:pPr>
      <w:r>
        <w:t>Externally cracks between our product lines are highly visible</w:t>
      </w:r>
    </w:p>
    <w:p w14:paraId="674D6DD1" w14:textId="7088B3DF" w:rsidR="00910057" w:rsidRDefault="00910057" w:rsidP="00910057">
      <w:pPr>
        <w:pStyle w:val="ListParagraph"/>
        <w:numPr>
          <w:ilvl w:val="1"/>
          <w:numId w:val="1"/>
        </w:numPr>
      </w:pPr>
      <w:r>
        <w:t>For instance, many customers must maintain different accounts between our services (e.g., mortgage and personal loan).</w:t>
      </w:r>
    </w:p>
    <w:p w14:paraId="476973DD" w14:textId="1C7E05EA" w:rsidR="00910057" w:rsidRDefault="00910057" w:rsidP="00910057">
      <w:pPr>
        <w:pStyle w:val="ListParagraph"/>
        <w:numPr>
          <w:ilvl w:val="0"/>
          <w:numId w:val="1"/>
        </w:numPr>
      </w:pPr>
      <w:r>
        <w:t xml:space="preserve">There is also a lot of waste across our company.  </w:t>
      </w:r>
      <w:r w:rsidR="001914F4">
        <w:t>For example, w</w:t>
      </w:r>
      <w:r>
        <w:t xml:space="preserve">hy do we need </w:t>
      </w:r>
      <w:r w:rsidR="001914F4">
        <w:t>four CRM systems for three different vendors?  These inconsistencies hurt our bottom line distort our perception of our customers.</w:t>
      </w:r>
    </w:p>
    <w:p w14:paraId="29B5AD3D" w14:textId="0E418D9C" w:rsidR="001914F4" w:rsidRDefault="001914F4" w:rsidP="00910057">
      <w:pPr>
        <w:pStyle w:val="ListParagraph"/>
        <w:numPr>
          <w:ilvl w:val="0"/>
          <w:numId w:val="1"/>
        </w:numPr>
      </w:pPr>
      <w:r>
        <w:t>We need to identify and remove these inefficiencies to provide the best-in-class experience</w:t>
      </w:r>
    </w:p>
    <w:p w14:paraId="03E25D69" w14:textId="146CC1B1" w:rsidR="001914F4" w:rsidRDefault="001914F4" w:rsidP="001914F4">
      <w:pPr>
        <w:pStyle w:val="Heading1"/>
      </w:pPr>
      <w:r>
        <w:t>Effective Policy Management</w:t>
      </w:r>
    </w:p>
    <w:p w14:paraId="2B4F6670" w14:textId="201B579D" w:rsidR="001914F4" w:rsidRDefault="001914F4" w:rsidP="001914F4">
      <w:pPr>
        <w:pStyle w:val="ListParagraph"/>
        <w:numPr>
          <w:ilvl w:val="0"/>
          <w:numId w:val="1"/>
        </w:numPr>
      </w:pPr>
      <w:r>
        <w:t>These challenges stem from our corporate policy management, or more specifically lack-of.</w:t>
      </w:r>
    </w:p>
    <w:p w14:paraId="53FCDC07" w14:textId="36E524EC" w:rsidR="001914F4" w:rsidRDefault="001914F4" w:rsidP="001914F4">
      <w:pPr>
        <w:pStyle w:val="ListParagraph"/>
        <w:numPr>
          <w:ilvl w:val="0"/>
          <w:numId w:val="1"/>
        </w:numPr>
      </w:pPr>
      <w:r>
        <w:t xml:space="preserve">Policies encode our corporate values as </w:t>
      </w:r>
      <w:r w:rsidR="00D31FBF">
        <w:t>controls</w:t>
      </w:r>
      <w:r>
        <w:t>, guardrails, and standards</w:t>
      </w:r>
    </w:p>
    <w:p w14:paraId="0CC6149A" w14:textId="758F962A" w:rsidR="001914F4" w:rsidRDefault="001914F4" w:rsidP="001914F4">
      <w:pPr>
        <w:pStyle w:val="ListParagraph"/>
        <w:numPr>
          <w:ilvl w:val="0"/>
          <w:numId w:val="1"/>
        </w:numPr>
      </w:pPr>
      <w:r>
        <w:t xml:space="preserve">When teams have visibility into these expectations, </w:t>
      </w:r>
      <w:r w:rsidR="00D31FBF">
        <w:t>it becomes easier for them become strategically aligned.</w:t>
      </w:r>
    </w:p>
    <w:p w14:paraId="2080C80A" w14:textId="62BA1EFA" w:rsidR="00D31FBF" w:rsidRDefault="00D31FBF" w:rsidP="00D31FBF">
      <w:pPr>
        <w:pStyle w:val="ListParagraph"/>
        <w:numPr>
          <w:ilvl w:val="1"/>
          <w:numId w:val="1"/>
        </w:numPr>
      </w:pPr>
      <w:r>
        <w:t xml:space="preserve">Employees want to do the right </w:t>
      </w:r>
      <w:proofErr w:type="gramStart"/>
      <w:r>
        <w:t>thing,</w:t>
      </w:r>
      <w:proofErr w:type="gramEnd"/>
      <w:r>
        <w:t xml:space="preserve"> they just don’t know what that means</w:t>
      </w:r>
    </w:p>
    <w:p w14:paraId="23803FEF" w14:textId="1034EE6C" w:rsidR="00D31FBF" w:rsidRDefault="00D31FBF" w:rsidP="001914F4">
      <w:pPr>
        <w:pStyle w:val="ListParagraph"/>
        <w:numPr>
          <w:ilvl w:val="0"/>
          <w:numId w:val="1"/>
        </w:numPr>
      </w:pPr>
      <w:r>
        <w:t>We need to define policy lifecycle management rules.  For instance…</w:t>
      </w:r>
    </w:p>
    <w:p w14:paraId="59AB6CCA" w14:textId="3BDF47FD" w:rsidR="00D31FBF" w:rsidRDefault="00D31FBF" w:rsidP="001914F4">
      <w:pPr>
        <w:pStyle w:val="ListParagraph"/>
        <w:numPr>
          <w:ilvl w:val="0"/>
          <w:numId w:val="1"/>
        </w:numPr>
      </w:pPr>
      <w:r>
        <w:t>Additionally, policies must be discoverable and referenceable through a policy repository</w:t>
      </w:r>
    </w:p>
    <w:p w14:paraId="7FD99663" w14:textId="0ED9DC75" w:rsidR="00D31FBF" w:rsidRDefault="00D31FBF" w:rsidP="00D31FBF">
      <w:pPr>
        <w:pStyle w:val="ListParagraph"/>
        <w:numPr>
          <w:ilvl w:val="1"/>
          <w:numId w:val="1"/>
        </w:numPr>
      </w:pPr>
      <w:r>
        <w:t>Later, we will cover Policy Center, our proprietary implementation</w:t>
      </w:r>
    </w:p>
    <w:p w14:paraId="23DB9DA2" w14:textId="77777777" w:rsidR="00D31FBF" w:rsidRDefault="00D31FBF" w:rsidP="00D31FBF">
      <w:pPr>
        <w:pStyle w:val="ListParagraph"/>
        <w:numPr>
          <w:ilvl w:val="0"/>
          <w:numId w:val="1"/>
        </w:numPr>
      </w:pPr>
      <w:r>
        <w:t>Lastly, what should we avoid</w:t>
      </w:r>
    </w:p>
    <w:p w14:paraId="56EB31DE" w14:textId="3E7BE712" w:rsidR="00D31FBF" w:rsidRDefault="00D31FBF" w:rsidP="00D31FBF">
      <w:pPr>
        <w:pStyle w:val="ListParagraph"/>
        <w:numPr>
          <w:ilvl w:val="1"/>
          <w:numId w:val="1"/>
        </w:numPr>
      </w:pPr>
      <w:r>
        <w:t>Mandating new controls requires non-compliant teams to do unplanned work</w:t>
      </w:r>
    </w:p>
    <w:p w14:paraId="325C7AFA" w14:textId="3AECBE6A" w:rsidR="00D31FBF" w:rsidRDefault="00BB1D22" w:rsidP="00D31FBF">
      <w:pPr>
        <w:pStyle w:val="ListParagraph"/>
        <w:numPr>
          <w:ilvl w:val="1"/>
          <w:numId w:val="1"/>
        </w:numPr>
      </w:pPr>
      <w:r>
        <w:lastRenderedPageBreak/>
        <w:t>There needs to be a balance between removing technical debt and adding new features</w:t>
      </w:r>
    </w:p>
    <w:p w14:paraId="2751AC78" w14:textId="5A5DEABF" w:rsidR="00BB1D22" w:rsidRDefault="00BB1D22" w:rsidP="00D31FBF">
      <w:pPr>
        <w:pStyle w:val="ListParagraph"/>
        <w:numPr>
          <w:ilvl w:val="1"/>
          <w:numId w:val="1"/>
        </w:numPr>
      </w:pPr>
      <w:r>
        <w:t>This will lead to different levels of maturity across the organization</w:t>
      </w:r>
    </w:p>
    <w:p w14:paraId="60037B73" w14:textId="414FE7E3" w:rsidR="00BB1D22" w:rsidRDefault="00BB1D22" w:rsidP="00BB1D22">
      <w:pPr>
        <w:pStyle w:val="ListParagraph"/>
        <w:numPr>
          <w:ilvl w:val="2"/>
          <w:numId w:val="1"/>
        </w:numPr>
      </w:pPr>
      <w:r>
        <w:t xml:space="preserve">It should be the organization’s goal to </w:t>
      </w:r>
      <w:r w:rsidRPr="00BB1D22">
        <w:rPr>
          <w:i/>
          <w:iCs/>
        </w:rPr>
        <w:t>eventually</w:t>
      </w:r>
      <w:r>
        <w:rPr>
          <w:i/>
          <w:iCs/>
        </w:rPr>
        <w:t xml:space="preserve"> </w:t>
      </w:r>
      <w:r>
        <w:t xml:space="preserve">mature </w:t>
      </w:r>
      <w:r>
        <w:rPr>
          <w:i/>
          <w:iCs/>
        </w:rPr>
        <w:t>most</w:t>
      </w:r>
      <w:r>
        <w:t xml:space="preserve"> implementations</w:t>
      </w:r>
    </w:p>
    <w:p w14:paraId="317FC123" w14:textId="58ADB599" w:rsidR="00BB1D22" w:rsidRDefault="00BB1D22" w:rsidP="00BB1D22">
      <w:pPr>
        <w:pStyle w:val="ListParagraph"/>
        <w:numPr>
          <w:ilvl w:val="2"/>
          <w:numId w:val="1"/>
        </w:numPr>
      </w:pPr>
      <w:r>
        <w:t>That lowers future costs</w:t>
      </w:r>
    </w:p>
    <w:p w14:paraId="1B1C9037" w14:textId="50CE00ED" w:rsidR="00BB1D22" w:rsidRDefault="00BB1D22" w:rsidP="00BB1D22">
      <w:pPr>
        <w:pStyle w:val="Heading1"/>
      </w:pPr>
      <w:r>
        <w:t>Organizational Strategy</w:t>
      </w:r>
    </w:p>
    <w:p w14:paraId="0A067086" w14:textId="58929BF3" w:rsidR="00267016" w:rsidRDefault="00267016" w:rsidP="00267016">
      <w:pPr>
        <w:pStyle w:val="ListParagraph"/>
        <w:numPr>
          <w:ilvl w:val="0"/>
          <w:numId w:val="1"/>
        </w:numPr>
      </w:pPr>
      <w:r>
        <w:t>Our new strategy has four components</w:t>
      </w:r>
    </w:p>
    <w:p w14:paraId="0B759D29" w14:textId="416700A8" w:rsidR="00267016" w:rsidRDefault="00267016" w:rsidP="00267016">
      <w:pPr>
        <w:pStyle w:val="ListParagraph"/>
        <w:numPr>
          <w:ilvl w:val="0"/>
          <w:numId w:val="1"/>
        </w:numPr>
      </w:pPr>
      <w:r>
        <w:t xml:space="preserve">First, we will establish </w:t>
      </w:r>
      <w:proofErr w:type="gramStart"/>
      <w:r>
        <w:t>a</w:t>
      </w:r>
      <w:proofErr w:type="gramEnd"/>
      <w:r>
        <w:t xml:space="preserve"> IT steering committee to centrally govern policy management</w:t>
      </w:r>
    </w:p>
    <w:p w14:paraId="2790F50A" w14:textId="4A2AFFC5" w:rsidR="00267016" w:rsidRDefault="00267016" w:rsidP="00267016">
      <w:pPr>
        <w:pStyle w:val="ListParagraph"/>
        <w:numPr>
          <w:ilvl w:val="1"/>
          <w:numId w:val="1"/>
        </w:numPr>
      </w:pPr>
      <w:r>
        <w:t>The group will contain senior leaders from across the organization</w:t>
      </w:r>
    </w:p>
    <w:p w14:paraId="6EA2FD02" w14:textId="6988648C" w:rsidR="00267016" w:rsidRDefault="00267016" w:rsidP="00267016">
      <w:pPr>
        <w:pStyle w:val="ListParagraph"/>
        <w:numPr>
          <w:ilvl w:val="0"/>
          <w:numId w:val="1"/>
        </w:numPr>
      </w:pPr>
      <w:r>
        <w:t>Next, we will adopt policy controls using industry standards like COBIT</w:t>
      </w:r>
    </w:p>
    <w:p w14:paraId="30865150" w14:textId="754D9E67" w:rsidR="00267016" w:rsidRDefault="00267016" w:rsidP="00267016">
      <w:pPr>
        <w:pStyle w:val="ListParagraph"/>
        <w:numPr>
          <w:ilvl w:val="1"/>
          <w:numId w:val="1"/>
        </w:numPr>
      </w:pPr>
      <w:r>
        <w:t xml:space="preserve">These tools </w:t>
      </w:r>
      <w:r w:rsidR="00EE6937">
        <w:t>define the methodologies for applying guardrails</w:t>
      </w:r>
    </w:p>
    <w:p w14:paraId="3DC2C07E" w14:textId="4527F54A" w:rsidR="00EE6937" w:rsidRDefault="00EE6937" w:rsidP="00EE6937">
      <w:pPr>
        <w:pStyle w:val="ListParagraph"/>
        <w:numPr>
          <w:ilvl w:val="0"/>
          <w:numId w:val="1"/>
        </w:numPr>
      </w:pPr>
      <w:r>
        <w:t>Third, we will form cross-cutting concern technical communities</w:t>
      </w:r>
    </w:p>
    <w:p w14:paraId="5372E736" w14:textId="32C2F8A0" w:rsidR="00EE6937" w:rsidRDefault="00EE6937" w:rsidP="00EE6937">
      <w:pPr>
        <w:pStyle w:val="ListParagraph"/>
        <w:numPr>
          <w:ilvl w:val="1"/>
          <w:numId w:val="1"/>
        </w:numPr>
      </w:pPr>
      <w:r>
        <w:t>The v-team is the SME and will own the day-to-day work of the committee</w:t>
      </w:r>
    </w:p>
    <w:p w14:paraId="28FA0488" w14:textId="55DB26F8" w:rsidR="00EE6937" w:rsidRDefault="00EE6937" w:rsidP="00EE6937">
      <w:pPr>
        <w:pStyle w:val="ListParagraph"/>
        <w:numPr>
          <w:ilvl w:val="1"/>
          <w:numId w:val="1"/>
        </w:numPr>
      </w:pPr>
      <w:r>
        <w:t>Existing employees will join 1-2 v-teams</w:t>
      </w:r>
    </w:p>
    <w:p w14:paraId="58692C73" w14:textId="3C0744E5" w:rsidR="00EE6937" w:rsidRDefault="00EE6937" w:rsidP="00EE6937">
      <w:pPr>
        <w:pStyle w:val="ListParagraph"/>
        <w:numPr>
          <w:ilvl w:val="1"/>
          <w:numId w:val="1"/>
        </w:numPr>
      </w:pPr>
      <w:r>
        <w:t>Each team must have an executive sponsor and a program manager</w:t>
      </w:r>
    </w:p>
    <w:p w14:paraId="7DEACC72" w14:textId="205D410D" w:rsidR="00EE6937" w:rsidRDefault="00EE6937" w:rsidP="00EE6937">
      <w:pPr>
        <w:pStyle w:val="ListParagraph"/>
        <w:numPr>
          <w:ilvl w:val="0"/>
          <w:numId w:val="1"/>
        </w:numPr>
      </w:pPr>
      <w:r>
        <w:t>Lastly, reporting mechanisms and structures will inform the committee what results are being delivered.  It is the responsibility of the PM to collect this information for their sponsor</w:t>
      </w:r>
    </w:p>
    <w:p w14:paraId="34955F4C" w14:textId="534B9331" w:rsidR="00F35EEB" w:rsidRDefault="00F35EEB" w:rsidP="00F35EEB">
      <w:pPr>
        <w:pStyle w:val="ListParagraph"/>
        <w:numPr>
          <w:ilvl w:val="1"/>
          <w:numId w:val="1"/>
        </w:numPr>
      </w:pPr>
      <w:r>
        <w:t>Auditing investments</w:t>
      </w:r>
    </w:p>
    <w:p w14:paraId="4D2BF18E" w14:textId="39BCF53A" w:rsidR="00EE6937" w:rsidRDefault="00EE6937" w:rsidP="00EE6937">
      <w:pPr>
        <w:pStyle w:val="Heading1"/>
      </w:pPr>
      <w:r>
        <w:t>Policy Norms and Expectations</w:t>
      </w:r>
    </w:p>
    <w:p w14:paraId="21188B63" w14:textId="66446AED" w:rsidR="00EE6937" w:rsidRDefault="00F35EEB" w:rsidP="00EE6937">
      <w:pPr>
        <w:pStyle w:val="ListParagraph"/>
        <w:numPr>
          <w:ilvl w:val="0"/>
          <w:numId w:val="1"/>
        </w:numPr>
      </w:pPr>
      <w:bookmarkStart w:id="0" w:name="_Hlk85983958"/>
      <w:r>
        <w:t>We need a common vocabulary between teams and that begins with naming conventions.</w:t>
      </w:r>
    </w:p>
    <w:p w14:paraId="69C6F1B1" w14:textId="1769C43A" w:rsidR="00F35EEB" w:rsidRDefault="00F35EEB" w:rsidP="00F35EEB">
      <w:pPr>
        <w:pStyle w:val="ListParagraph"/>
        <w:numPr>
          <w:ilvl w:val="1"/>
          <w:numId w:val="1"/>
        </w:numPr>
      </w:pPr>
      <w:r>
        <w:t>Its challenging for teams to assist one another because of these differences</w:t>
      </w:r>
    </w:p>
    <w:p w14:paraId="4F9995EC" w14:textId="7D7825DD" w:rsidR="00F35EEB" w:rsidRDefault="00F35EEB" w:rsidP="00F35EEB">
      <w:pPr>
        <w:pStyle w:val="ListParagraph"/>
        <w:numPr>
          <w:ilvl w:val="1"/>
          <w:numId w:val="1"/>
        </w:numPr>
      </w:pPr>
      <w:r>
        <w:t>It’s a non-goal to rename every artifact because of the inherent costs</w:t>
      </w:r>
    </w:p>
    <w:p w14:paraId="05518740" w14:textId="3BC9EB79" w:rsidR="00F35EEB" w:rsidRDefault="00F35EEB" w:rsidP="00F35EEB">
      <w:pPr>
        <w:pStyle w:val="ListParagraph"/>
        <w:numPr>
          <w:ilvl w:val="0"/>
          <w:numId w:val="1"/>
        </w:numPr>
      </w:pPr>
      <w:r>
        <w:t>Instead, we will create a resource hierarchy and associate metadata within it</w:t>
      </w:r>
    </w:p>
    <w:p w14:paraId="7395AB13" w14:textId="77777777" w:rsidR="00274272" w:rsidRDefault="00F35EEB" w:rsidP="00F35EEB">
      <w:pPr>
        <w:pStyle w:val="ListParagraph"/>
        <w:numPr>
          <w:ilvl w:val="1"/>
          <w:numId w:val="1"/>
        </w:numPr>
      </w:pPr>
      <w:r>
        <w:t xml:space="preserve">For instance, there will are different branches for servers, workstations, and networking devices.  </w:t>
      </w:r>
    </w:p>
    <w:p w14:paraId="4C5B5E78" w14:textId="29CB33F9" w:rsidR="00F35EEB" w:rsidRDefault="00F35EEB" w:rsidP="00F35EEB">
      <w:pPr>
        <w:pStyle w:val="ListParagraph"/>
        <w:numPr>
          <w:ilvl w:val="1"/>
          <w:numId w:val="1"/>
        </w:numPr>
      </w:pPr>
      <w:r>
        <w:t>Under those root paths are specific cross cutting concerns that require community defined policies (e.g., security and disaster recovery)</w:t>
      </w:r>
    </w:p>
    <w:p w14:paraId="402014D0" w14:textId="190831E1" w:rsidR="00274272" w:rsidRDefault="00274272" w:rsidP="00F35EEB">
      <w:pPr>
        <w:pStyle w:val="ListParagraph"/>
        <w:numPr>
          <w:ilvl w:val="1"/>
          <w:numId w:val="1"/>
        </w:numPr>
      </w:pPr>
      <w:r>
        <w:t>Teams can review the tree structure to understand guard rails, requirements, and exceptions.</w:t>
      </w:r>
    </w:p>
    <w:p w14:paraId="6A6E48D9" w14:textId="6EE6307D" w:rsidR="00274272" w:rsidRDefault="00274272" w:rsidP="00274272">
      <w:pPr>
        <w:pStyle w:val="ListParagraph"/>
        <w:numPr>
          <w:ilvl w:val="0"/>
          <w:numId w:val="1"/>
        </w:numPr>
      </w:pPr>
      <w:r>
        <w:t>The committee owns the policy lifecycle process and communities own its execution</w:t>
      </w:r>
      <w:bookmarkEnd w:id="0"/>
    </w:p>
    <w:p w14:paraId="0FDF27DF" w14:textId="099BCF23" w:rsidR="000C473F" w:rsidRDefault="000C473F" w:rsidP="000C473F">
      <w:pPr>
        <w:pStyle w:val="Heading1"/>
      </w:pPr>
      <w:r>
        <w:t>Policy Lifecycle Management</w:t>
      </w:r>
    </w:p>
    <w:p w14:paraId="39662617" w14:textId="2CAD5FBB" w:rsidR="000C473F" w:rsidRDefault="000C473F" w:rsidP="000C473F">
      <w:pPr>
        <w:pStyle w:val="ListParagraph"/>
        <w:numPr>
          <w:ilvl w:val="0"/>
          <w:numId w:val="1"/>
        </w:numPr>
      </w:pPr>
      <w:r>
        <w:t>Our employees are smart and believe in our mission to deliver the best experience with banking services.</w:t>
      </w:r>
    </w:p>
    <w:p w14:paraId="123E4451" w14:textId="5486B605" w:rsidR="000C473F" w:rsidRDefault="000C473F" w:rsidP="000C473F">
      <w:pPr>
        <w:pStyle w:val="ListParagraph"/>
        <w:numPr>
          <w:ilvl w:val="1"/>
          <w:numId w:val="1"/>
        </w:numPr>
      </w:pPr>
      <w:r>
        <w:t>It therefore only makes sense that we allow anyone to propose a policy</w:t>
      </w:r>
    </w:p>
    <w:p w14:paraId="4F01C9F0" w14:textId="65B23DC3" w:rsidR="00A96FBF" w:rsidRDefault="00A96FBF" w:rsidP="00A96FBF">
      <w:pPr>
        <w:pStyle w:val="ListParagraph"/>
        <w:numPr>
          <w:ilvl w:val="0"/>
          <w:numId w:val="1"/>
        </w:numPr>
      </w:pPr>
      <w:r>
        <w:t xml:space="preserve">Within each policy document </w:t>
      </w:r>
      <w:r w:rsidR="004466A0">
        <w:t>it must contain</w:t>
      </w:r>
    </w:p>
    <w:p w14:paraId="6B33757B" w14:textId="77777777" w:rsidR="004466A0" w:rsidRPr="004466A0" w:rsidRDefault="004466A0" w:rsidP="004466A0">
      <w:pPr>
        <w:pStyle w:val="ListParagraph"/>
        <w:numPr>
          <w:ilvl w:val="1"/>
          <w:numId w:val="1"/>
        </w:numPr>
      </w:pPr>
      <w:r w:rsidRPr="004466A0">
        <w:t xml:space="preserve">IT policies define processes for approaching business challenges (Gartner, 2021).  The business enforces that perspective by requiring each policy document to explicitly identify the customer (e.g., </w:t>
      </w:r>
      <w:proofErr w:type="gramStart"/>
      <w:r w:rsidRPr="004466A0">
        <w:t>internal</w:t>
      </w:r>
      <w:proofErr w:type="gramEnd"/>
      <w:r w:rsidRPr="004466A0">
        <w:t xml:space="preserve"> or external users) and their needs. </w:t>
      </w:r>
    </w:p>
    <w:p w14:paraId="302ED73C" w14:textId="77777777" w:rsidR="004466A0" w:rsidRPr="004466A0" w:rsidRDefault="004466A0" w:rsidP="004466A0">
      <w:pPr>
        <w:pStyle w:val="ListParagraph"/>
        <w:numPr>
          <w:ilvl w:val="1"/>
          <w:numId w:val="1"/>
        </w:numPr>
      </w:pPr>
      <w:r w:rsidRPr="004466A0">
        <w:t xml:space="preserve">Next, the authors must explain in two to three paragraphs what methodology </w:t>
      </w:r>
      <w:proofErr w:type="gramStart"/>
      <w:r w:rsidRPr="004466A0">
        <w:t>lead</w:t>
      </w:r>
      <w:proofErr w:type="gramEnd"/>
      <w:r w:rsidRPr="004466A0">
        <w:t xml:space="preserve"> to these requirements.  Ideally, the methodology will include direct customer stories and metrics.  </w:t>
      </w:r>
    </w:p>
    <w:p w14:paraId="1003F3D7" w14:textId="77777777" w:rsidR="004466A0" w:rsidRPr="004466A0" w:rsidRDefault="004466A0" w:rsidP="004466A0">
      <w:pPr>
        <w:pStyle w:val="ListParagraph"/>
        <w:numPr>
          <w:ilvl w:val="1"/>
          <w:numId w:val="1"/>
        </w:numPr>
      </w:pPr>
      <w:r w:rsidRPr="004466A0">
        <w:lastRenderedPageBreak/>
        <w:t xml:space="preserve">The third section enumerates existing policies and their relationship.  Those relationships can include standard vocabulary definitions, </w:t>
      </w:r>
      <w:proofErr w:type="spellStart"/>
      <w:r w:rsidRPr="004466A0">
        <w:t>supersedence</w:t>
      </w:r>
      <w:proofErr w:type="spellEnd"/>
      <w:r w:rsidRPr="004466A0">
        <w:t>, and standard procedures.</w:t>
      </w:r>
    </w:p>
    <w:p w14:paraId="02AE26D2" w14:textId="77777777" w:rsidR="004466A0" w:rsidRPr="004466A0" w:rsidRDefault="004466A0" w:rsidP="004466A0">
      <w:pPr>
        <w:pStyle w:val="ListParagraph"/>
        <w:numPr>
          <w:ilvl w:val="1"/>
          <w:numId w:val="1"/>
        </w:numPr>
      </w:pPr>
      <w:r w:rsidRPr="004466A0">
        <w:t>Fourth, declare the foundational tenants of this new policy (</w:t>
      </w:r>
      <w:proofErr w:type="spellStart"/>
      <w:r w:rsidRPr="004466A0">
        <w:t>Bryar</w:t>
      </w:r>
      <w:proofErr w:type="spellEnd"/>
      <w:r w:rsidRPr="004466A0">
        <w:t xml:space="preserve"> &amp; </w:t>
      </w:r>
      <w:proofErr w:type="spellStart"/>
      <w:r w:rsidRPr="004466A0">
        <w:t>Carr</w:t>
      </w:r>
      <w:proofErr w:type="spellEnd"/>
      <w:r w:rsidRPr="004466A0">
        <w:t>, 2021).  Each tenant can be a single sentence within a bulleted list.  During future debates around the policy’s expectations, the discussion leaders will defer to this list for guidance.</w:t>
      </w:r>
    </w:p>
    <w:p w14:paraId="6E14041A" w14:textId="77777777" w:rsidR="004466A0" w:rsidRPr="004466A0" w:rsidRDefault="004466A0" w:rsidP="004466A0">
      <w:pPr>
        <w:pStyle w:val="ListParagraph"/>
        <w:numPr>
          <w:ilvl w:val="1"/>
          <w:numId w:val="1"/>
        </w:numPr>
      </w:pPr>
      <w:r w:rsidRPr="004466A0">
        <w:t>Fifth, explain how the mechanisms and frameworks address the business challenges.  Additionally, define success criteria and measurements.  This section is typically one to three pages in length, never more than five.</w:t>
      </w:r>
    </w:p>
    <w:p w14:paraId="01F849EB" w14:textId="2F8AECD0" w:rsidR="004466A0" w:rsidRDefault="004466A0" w:rsidP="004466A0">
      <w:pPr>
        <w:pStyle w:val="ListParagraph"/>
        <w:numPr>
          <w:ilvl w:val="1"/>
          <w:numId w:val="1"/>
        </w:numPr>
      </w:pPr>
      <w:r w:rsidRPr="004466A0">
        <w:t>Lastly, include a Frequently Asked Questions (FAQ) section that addresses common scenarios.</w:t>
      </w:r>
    </w:p>
    <w:p w14:paraId="3D07F496" w14:textId="77777777" w:rsidR="00A96FBF" w:rsidRDefault="000C473F" w:rsidP="000C473F">
      <w:pPr>
        <w:pStyle w:val="ListParagraph"/>
        <w:numPr>
          <w:ilvl w:val="0"/>
          <w:numId w:val="1"/>
        </w:numPr>
      </w:pPr>
      <w:r>
        <w:t xml:space="preserve">Draft policies are only visible to the author(s) to avoid </w:t>
      </w:r>
      <w:r w:rsidR="00A96FBF">
        <w:t>external confusion</w:t>
      </w:r>
    </w:p>
    <w:p w14:paraId="0B3D9815" w14:textId="32939EA2" w:rsidR="000C473F" w:rsidRDefault="00A96FBF" w:rsidP="000C473F">
      <w:pPr>
        <w:pStyle w:val="ListParagraph"/>
        <w:numPr>
          <w:ilvl w:val="0"/>
          <w:numId w:val="1"/>
        </w:numPr>
      </w:pPr>
      <w:r>
        <w:t>Technical communities own the approval process and ensuring it aligns with its norms</w:t>
      </w:r>
    </w:p>
    <w:p w14:paraId="64398C02" w14:textId="76418437" w:rsidR="00A96FBF" w:rsidRDefault="00A96FBF" w:rsidP="000C473F">
      <w:pPr>
        <w:pStyle w:val="ListParagraph"/>
        <w:numPr>
          <w:ilvl w:val="0"/>
          <w:numId w:val="1"/>
        </w:numPr>
      </w:pPr>
      <w:r>
        <w:t>Finally, the approved policy becomes globally accessible within the tree.</w:t>
      </w:r>
    </w:p>
    <w:p w14:paraId="4A7A25BF" w14:textId="7D2469BE" w:rsidR="00A96FBF" w:rsidRDefault="00A96FBF" w:rsidP="000C473F">
      <w:pPr>
        <w:pStyle w:val="ListParagraph"/>
        <w:numPr>
          <w:ilvl w:val="0"/>
          <w:numId w:val="1"/>
        </w:numPr>
      </w:pPr>
      <w:r>
        <w:t>Our policies are versioned and can be amended over time</w:t>
      </w:r>
    </w:p>
    <w:p w14:paraId="5997D4C3" w14:textId="2F466EA6" w:rsidR="00274272" w:rsidRDefault="00274272" w:rsidP="00274272">
      <w:pPr>
        <w:pStyle w:val="Heading1"/>
      </w:pPr>
      <w:r>
        <w:t>Policy Roadmap</w:t>
      </w:r>
    </w:p>
    <w:p w14:paraId="3C0FA5A8" w14:textId="37DF8C04" w:rsidR="00274272" w:rsidRDefault="00274272" w:rsidP="00274272">
      <w:pPr>
        <w:pStyle w:val="ListParagraph"/>
        <w:numPr>
          <w:ilvl w:val="0"/>
          <w:numId w:val="2"/>
        </w:numPr>
      </w:pPr>
      <w:r>
        <w:t>There are two logical phases for our standardization plans</w:t>
      </w:r>
    </w:p>
    <w:p w14:paraId="160B3D63" w14:textId="2469252C" w:rsidR="00274272" w:rsidRDefault="00274272" w:rsidP="00274272">
      <w:pPr>
        <w:pStyle w:val="ListParagraph"/>
        <w:numPr>
          <w:ilvl w:val="1"/>
          <w:numId w:val="2"/>
        </w:numPr>
      </w:pPr>
      <w:r>
        <w:t>First, we need to establish the committe</w:t>
      </w:r>
      <w:r w:rsidR="00FA179F">
        <w:t>e that manages the governance framework</w:t>
      </w:r>
    </w:p>
    <w:p w14:paraId="70C3D58F" w14:textId="0043018C" w:rsidR="00FA179F" w:rsidRDefault="00FA179F" w:rsidP="00274272">
      <w:pPr>
        <w:pStyle w:val="ListParagraph"/>
        <w:numPr>
          <w:ilvl w:val="1"/>
          <w:numId w:val="2"/>
        </w:numPr>
      </w:pPr>
      <w:r>
        <w:t>Next, each community will transition through states of forming, storming, norming</w:t>
      </w:r>
    </w:p>
    <w:p w14:paraId="027535DD" w14:textId="77777777" w:rsidR="00FA179F" w:rsidRDefault="00FA179F" w:rsidP="00FA179F">
      <w:pPr>
        <w:pStyle w:val="ListParagraph"/>
        <w:numPr>
          <w:ilvl w:val="2"/>
          <w:numId w:val="2"/>
        </w:numPr>
      </w:pPr>
      <w:r>
        <w:t>Specific cross-cutting concerns have will require longer/shorter time</w:t>
      </w:r>
    </w:p>
    <w:p w14:paraId="259EFA2E" w14:textId="68B2FA50" w:rsidR="00FA179F" w:rsidRDefault="00FA179F" w:rsidP="00FA179F">
      <w:pPr>
        <w:pStyle w:val="ListParagraph"/>
        <w:numPr>
          <w:ilvl w:val="1"/>
          <w:numId w:val="2"/>
        </w:numPr>
      </w:pPr>
      <w:r>
        <w:t>Generally, the expectation is around one year on average to complete each area</w:t>
      </w:r>
    </w:p>
    <w:p w14:paraId="3D959E92" w14:textId="36A4892B" w:rsidR="00FA179F" w:rsidRPr="00274272" w:rsidRDefault="00FA179F" w:rsidP="00FA179F">
      <w:pPr>
        <w:pStyle w:val="ListParagraph"/>
        <w:numPr>
          <w:ilvl w:val="2"/>
          <w:numId w:val="2"/>
        </w:numPr>
      </w:pPr>
      <w:r>
        <w:t xml:space="preserve">It does include time </w:t>
      </w:r>
      <w:r>
        <w:t>to implement critical recommendations from the community</w:t>
      </w:r>
    </w:p>
    <w:p w14:paraId="3539B052" w14:textId="4C9EBA2A" w:rsidR="00FA179F" w:rsidRDefault="00FA179F" w:rsidP="00FA179F">
      <w:pPr>
        <w:pStyle w:val="ListParagraph"/>
        <w:numPr>
          <w:ilvl w:val="2"/>
          <w:numId w:val="2"/>
        </w:numPr>
      </w:pPr>
      <w:r>
        <w:t>The timeline can decrease with more resources and budget</w:t>
      </w:r>
    </w:p>
    <w:p w14:paraId="0058BDC5" w14:textId="6592F8F9" w:rsidR="00B523A6" w:rsidRDefault="00B523A6" w:rsidP="00B523A6">
      <w:pPr>
        <w:pStyle w:val="ListParagraph"/>
        <w:numPr>
          <w:ilvl w:val="0"/>
          <w:numId w:val="2"/>
        </w:numPr>
      </w:pPr>
      <w:r>
        <w:t>Lastly, the community will continue assessing IT investments and recommending improvements</w:t>
      </w:r>
    </w:p>
    <w:sectPr w:rsidR="00B52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32792"/>
    <w:multiLevelType w:val="hybridMultilevel"/>
    <w:tmpl w:val="6938E648"/>
    <w:lvl w:ilvl="0" w:tplc="FD0EBA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05821E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FA22D8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FC402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80480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0AE026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39AD2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B00EEE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9884C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526949"/>
    <w:multiLevelType w:val="hybridMultilevel"/>
    <w:tmpl w:val="C1B4D056"/>
    <w:lvl w:ilvl="0" w:tplc="E0D86C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C00E46"/>
    <w:multiLevelType w:val="hybridMultilevel"/>
    <w:tmpl w:val="99C46FE0"/>
    <w:lvl w:ilvl="0" w:tplc="E0D86C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7ED"/>
    <w:rsid w:val="000C473F"/>
    <w:rsid w:val="001427ED"/>
    <w:rsid w:val="001914F4"/>
    <w:rsid w:val="00267016"/>
    <w:rsid w:val="00274272"/>
    <w:rsid w:val="004466A0"/>
    <w:rsid w:val="00910057"/>
    <w:rsid w:val="00A96FBF"/>
    <w:rsid w:val="00B523A6"/>
    <w:rsid w:val="00B85B82"/>
    <w:rsid w:val="00BB1D22"/>
    <w:rsid w:val="00D31FBF"/>
    <w:rsid w:val="00EE6937"/>
    <w:rsid w:val="00F35EEB"/>
    <w:rsid w:val="00FA1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7D80D"/>
  <w15:chartTrackingRefBased/>
  <w15:docId w15:val="{F0BD36DC-04E7-48CF-BB38-F863A3125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27ED"/>
    <w:pPr>
      <w:outlineLvl w:val="0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27ED"/>
    <w:rPr>
      <w:b/>
      <w:bCs/>
    </w:rPr>
  </w:style>
  <w:style w:type="paragraph" w:styleId="ListParagraph">
    <w:name w:val="List Paragraph"/>
    <w:basedOn w:val="Normal"/>
    <w:uiPriority w:val="34"/>
    <w:qFormat/>
    <w:rsid w:val="001427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60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161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234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47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18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533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240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926</Words>
  <Characters>5283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NCU-F IT Governance Strategy</dc:title>
  <dc:subject>Computer Science Policies and Strategy</dc:subject>
  <dc:creator>Nate Bachmeier</dc:creator>
  <cp:keywords>tim8190;week8</cp:keywords>
  <dc:description/>
  <cp:lastModifiedBy>Nate Bachmeier</cp:lastModifiedBy>
  <cp:revision>3</cp:revision>
  <dcterms:created xsi:type="dcterms:W3CDTF">2021-10-24T19:27:00Z</dcterms:created>
  <dcterms:modified xsi:type="dcterms:W3CDTF">2021-10-24T20:24:00Z</dcterms:modified>
</cp:coreProperties>
</file>