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t xml:space="preserve">Space media protocol 1.5L (~40 round plates)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4.5g/L sucrose and 3.54g/L (half-strength) LS salts. Pour into appropriate beaker of deionized water. Stir with magnetic stir bar.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2 x 7.5g/L phytagel, pour into 2 separate autoclave bottles. Split solution into 2 separate autoclave bottles (750ml per bottle) using graduated cylinder.</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autoclave tape on bottle lids. Screw lids slightly off. Autoclave bottles for 30 min. Let cool for 15min before opening autoclave. DO NOT STAND NEAR STEAM VENT. Wear thick oven gloves and use paper towels as necessary.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stand until cool enough to handle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media solution into plates (25m for round falcon, 35ml for square) using falcon test tube.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plates sit 20 min. For fastest cooling, do not stack plates</w:t>
      </w:r>
      <w:r w:rsidDel="00000000" w:rsidR="00000000" w:rsidRPr="00000000">
        <w:rPr>
          <w:rtl w:val="0"/>
        </w:rPr>
      </w:r>
    </w:p>
    <w:p w:rsidR="00000000" w:rsidDel="00000000" w:rsidP="00000000" w:rsidRDefault="00000000" w:rsidRPr="00000000" w14:paraId="00000009">
      <w:pPr>
        <w:pageBreakBefore w:val="0"/>
        <w:ind w:left="360"/>
        <w:rPr/>
      </w:pPr>
      <w:r w:rsidDel="00000000" w:rsidR="00000000" w:rsidRPr="00000000">
        <w:rPr>
          <w:rtl w:val="0"/>
        </w:rPr>
      </w:r>
    </w:p>
    <w:p w:rsidR="00000000" w:rsidDel="00000000" w:rsidP="00000000" w:rsidRDefault="00000000" w:rsidRPr="00000000" w14:paraId="0000000A">
      <w:pPr>
        <w:pageBreakBefore w:val="0"/>
        <w:ind w:left="360"/>
        <w:rPr/>
      </w:pPr>
      <w:r w:rsidDel="00000000" w:rsidR="00000000" w:rsidRPr="00000000">
        <w:rPr>
          <w:rtl w:val="0"/>
        </w:rPr>
        <w:t xml:space="preserve">For storage:</w:t>
      </w:r>
    </w:p>
    <w:p w:rsidR="00000000" w:rsidDel="00000000" w:rsidP="00000000" w:rsidRDefault="00000000" w:rsidRPr="00000000" w14:paraId="0000000B">
      <w:pPr>
        <w:pageBreakBefore w:val="0"/>
        <w:ind w:left="360"/>
        <w:rPr/>
      </w:pPr>
      <w:r w:rsidDel="00000000" w:rsidR="00000000" w:rsidRPr="00000000">
        <w:rPr>
          <w:rtl w:val="0"/>
        </w:rPr>
        <w:t xml:space="preserve">Place lids on plates and put them in sterile bag. Store at 4C with lids facing down.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