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color w:val="ff0000"/>
          <w:sz w:val="46"/>
          <w:szCs w:val="46"/>
        </w:rPr>
      </w:pPr>
      <w:bookmarkStart w:colFirst="0" w:colLast="0" w:name="_gyr9vvtvkv42" w:id="0"/>
      <w:bookmarkEnd w:id="0"/>
      <w:r w:rsidDel="00000000" w:rsidR="00000000" w:rsidRPr="00000000">
        <w:rPr>
          <w:b w:val="1"/>
          <w:bCs w:val="1"/>
          <w:color w:val="ff0000"/>
          <w:sz w:val="46"/>
          <w:szCs w:val="46"/>
          <w:rtl w:val="0"/>
        </w:rPr>
        <w:t xml:space="preserve">1 - Tri Rapide (Quick Sort)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z17du7fbv2n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1.1. Définition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</w:t>
      </w:r>
      <w:r w:rsidDel="00000000" w:rsidR="00000000" w:rsidRPr="00000000">
        <w:rPr>
          <w:b w:val="1"/>
          <w:bCs w:val="1"/>
          <w:rtl w:val="0"/>
        </w:rPr>
        <w:t xml:space="preserve">tri rapide</w:t>
      </w:r>
      <w:r w:rsidDel="00000000" w:rsidR="00000000" w:rsidRPr="00000000">
        <w:rPr>
          <w:rtl w:val="0"/>
        </w:rPr>
        <w:t xml:space="preserve"> est un </w:t>
      </w:r>
      <w:r w:rsidDel="00000000" w:rsidR="00000000" w:rsidRPr="00000000">
        <w:rPr>
          <w:b w:val="1"/>
          <w:bCs w:val="1"/>
          <w:rtl w:val="0"/>
        </w:rPr>
        <w:t xml:space="preserve">algorithme de tri efficace</w:t>
      </w:r>
      <w:r w:rsidDel="00000000" w:rsidR="00000000" w:rsidRPr="00000000">
        <w:rPr>
          <w:rtl w:val="0"/>
        </w:rPr>
        <w:t xml:space="preserve"> basé sur la méthode </w:t>
      </w:r>
      <w:r w:rsidDel="00000000" w:rsidR="00000000" w:rsidRPr="00000000">
        <w:rPr>
          <w:b w:val="1"/>
          <w:bCs w:val="1"/>
          <w:rtl w:val="0"/>
        </w:rPr>
        <w:t xml:space="preserve">« diviser pour régner »</w:t>
      </w:r>
      <w:r w:rsidDel="00000000" w:rsidR="00000000" w:rsidRPr="00000000">
        <w:rPr>
          <w:rtl w:val="0"/>
        </w:rPr>
        <w:t xml:space="preserve">.</w:t>
        <w:br w:type="textWrapping"/>
        <w:t xml:space="preserve"> Il fonctionne en </w:t>
      </w:r>
      <w:r w:rsidDel="00000000" w:rsidR="00000000" w:rsidRPr="00000000">
        <w:rPr>
          <w:b w:val="1"/>
          <w:bCs w:val="1"/>
          <w:rtl w:val="0"/>
        </w:rPr>
        <w:t xml:space="preserve">choisissant un élément pivot</w:t>
      </w:r>
      <w:r w:rsidDel="00000000" w:rsidR="00000000" w:rsidRPr="00000000">
        <w:rPr>
          <w:rtl w:val="0"/>
        </w:rPr>
        <w:t xml:space="preserve">, puis en </w:t>
      </w:r>
      <w:r w:rsidDel="00000000" w:rsidR="00000000" w:rsidRPr="00000000">
        <w:rPr>
          <w:b w:val="1"/>
          <w:bCs w:val="1"/>
          <w:rtl w:val="0"/>
        </w:rPr>
        <w:t xml:space="preserve">réarrangeant le tableau</w:t>
      </w:r>
      <w:r w:rsidDel="00000000" w:rsidR="00000000" w:rsidRPr="00000000">
        <w:rPr>
          <w:rtl w:val="0"/>
        </w:rPr>
        <w:t xml:space="preserve"> pour que tous les éléments inférieurs au pivot soient à gauche et tous les éléments supérieurs soient à droite.</w:t>
        <w:br w:type="textWrapping"/>
        <w:t xml:space="preserve"> Le processus est ensuite appliqué </w:t>
      </w:r>
      <w:r w:rsidDel="00000000" w:rsidR="00000000" w:rsidRPr="00000000">
        <w:rPr>
          <w:b w:val="1"/>
          <w:bCs w:val="1"/>
          <w:rtl w:val="0"/>
        </w:rPr>
        <w:t xml:space="preserve">récursivement</w:t>
      </w:r>
      <w:r w:rsidDel="00000000" w:rsidR="00000000" w:rsidRPr="00000000">
        <w:rPr>
          <w:rtl w:val="0"/>
        </w:rPr>
        <w:t xml:space="preserve"> aux sous-tableaux gauche et droit.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yczgy3ym8o1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1.2. Étapes principales de l’algorithme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Choisir un pivot</w:t>
      </w:r>
    </w:p>
    <w:p w:rsidR="00000000" w:rsidDel="00000000" w:rsidP="00000000" w:rsidRDefault="00000000" w:rsidRPr="00000000" w14:paraId="0000000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L’élément pivot peut être choisi de différentes façons : le premier élément, le dernier, ou un élément aléatoire.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Partitionner le tableau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Réorganiser les éléments pour que :</w:t>
      </w:r>
    </w:p>
    <w:p w:rsidR="00000000" w:rsidDel="00000000" w:rsidP="00000000" w:rsidRDefault="00000000" w:rsidRPr="00000000" w14:paraId="00000009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Les éléments plus petits que le pivot soient à gauche</w:t>
      </w:r>
    </w:p>
    <w:p w:rsidR="00000000" w:rsidDel="00000000" w:rsidP="00000000" w:rsidRDefault="00000000" w:rsidRPr="00000000" w14:paraId="0000000A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Les éléments plus grands que le pivot soient à droite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Appliquer récursivement le tri</w:t>
      </w:r>
    </w:p>
    <w:p w:rsidR="00000000" w:rsidDel="00000000" w:rsidP="00000000" w:rsidRDefault="00000000" w:rsidRPr="00000000" w14:paraId="0000000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Trier récursivement le sous-tableau gauche</w:t>
      </w:r>
    </w:p>
    <w:p w:rsidR="00000000" w:rsidDel="00000000" w:rsidP="00000000" w:rsidRDefault="00000000" w:rsidRPr="00000000" w14:paraId="0000000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Trier récursivement le sous-tableau droit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Combiner les résultats</w:t>
      </w:r>
    </w:p>
    <w:p w:rsidR="00000000" w:rsidDel="00000000" w:rsidP="00000000" w:rsidRDefault="00000000" w:rsidRPr="00000000" w14:paraId="0000000F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Comme le tableau est trié sur place, aucune étape de combinaison n’est nécessaire.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9mlbsol63ec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1.3. Exemple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Supposons le tableau 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4wb1praq4uvw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Étape 1 : Choisir le pivot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Pivot = 5 (dernier élément)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grbjofpph0d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Étape 2 : Partitionner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Déplacer les éléments inférieurs à 5 à gauche et les supérieurs à droite :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ff99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7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Étape 3 : Trier récursivement</w:t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4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70"/>
        <w:gridCol w:w="720"/>
        <w:gridCol w:w="690"/>
        <w:gridCol w:w="3090"/>
        <w:gridCol w:w="630"/>
        <w:gridCol w:w="615"/>
        <w:tblGridChange w:id="0">
          <w:tblGrid>
            <w:gridCol w:w="2670"/>
            <w:gridCol w:w="720"/>
            <w:gridCol w:w="690"/>
            <w:gridCol w:w="3090"/>
            <w:gridCol w:w="630"/>
            <w:gridCol w:w="6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Sous-tableau gauche :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—-&gt;   Pivot = 2  —-&gt;</w:t>
            </w:r>
          </w:p>
        </w:tc>
        <w:tc>
          <w:tcPr>
            <w:shd w:fill="ff99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2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65"/>
        <w:gridCol w:w="600"/>
        <w:gridCol w:w="570"/>
        <w:gridCol w:w="585"/>
        <w:gridCol w:w="3165"/>
        <w:gridCol w:w="615"/>
        <w:gridCol w:w="555"/>
        <w:gridCol w:w="585"/>
        <w:tblGridChange w:id="0">
          <w:tblGrid>
            <w:gridCol w:w="2565"/>
            <w:gridCol w:w="600"/>
            <w:gridCol w:w="570"/>
            <w:gridCol w:w="585"/>
            <w:gridCol w:w="3165"/>
            <w:gridCol w:w="615"/>
            <w:gridCol w:w="555"/>
            <w:gridCol w:w="5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Sous-tableau droit :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—&gt;    Pivot = 7     —&gt;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ff99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Résultat final 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040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qp7i9te91kcn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1.4.Visualisation des temps d’exécution des algorithmes de tri rapide</w:t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/>
      </w:pPr>
      <w:bookmarkStart w:colFirst="0" w:colLast="0" w:name="_jwr2spj2ieyw" w:id="7"/>
      <w:bookmarkEnd w:id="7"/>
      <w:r w:rsidDel="00000000" w:rsidR="00000000" w:rsidRPr="00000000">
        <w:rPr>
          <w:sz w:val="22"/>
          <w:szCs w:val="22"/>
          <w:rtl w:val="0"/>
        </w:rPr>
        <w:t xml:space="preserve">Tester le tri rapide sur un tableau contenant des tailles différentes, de 1000 à 1 000 000.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/>
        <w:drawing>
          <wp:inline distB="114300" distT="114300" distL="114300" distR="114300">
            <wp:extent cx="5348288" cy="2967262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8288" cy="29672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  <w:color w:val="ff0000"/>
          <w:sz w:val="46"/>
          <w:szCs w:val="46"/>
        </w:rPr>
      </w:pPr>
      <w:r w:rsidDel="00000000" w:rsidR="00000000" w:rsidRPr="00000000">
        <w:rPr>
          <w:b w:val="1"/>
          <w:bCs w:val="1"/>
          <w:color w:val="ff0000"/>
          <w:sz w:val="46"/>
          <w:szCs w:val="46"/>
          <w:rtl w:val="0"/>
        </w:rPr>
        <w:t xml:space="preserve">2 - Tri par fusion (Merge Sort)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qcf2e1v3b1s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2.1. Définition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</w:t>
      </w:r>
      <w:r w:rsidDel="00000000" w:rsidR="00000000" w:rsidRPr="00000000">
        <w:rPr>
          <w:b w:val="1"/>
          <w:bCs w:val="1"/>
          <w:rtl w:val="0"/>
        </w:rPr>
        <w:t xml:space="preserve">tri par fusion</w:t>
      </w:r>
      <w:r w:rsidDel="00000000" w:rsidR="00000000" w:rsidRPr="00000000">
        <w:rPr>
          <w:rtl w:val="0"/>
        </w:rPr>
        <w:t xml:space="preserve"> est un </w:t>
      </w:r>
      <w:r w:rsidDel="00000000" w:rsidR="00000000" w:rsidRPr="00000000">
        <w:rPr>
          <w:b w:val="1"/>
          <w:bCs w:val="1"/>
          <w:rtl w:val="0"/>
        </w:rPr>
        <w:t xml:space="preserve">algorithme de tri efficace</w:t>
      </w:r>
      <w:r w:rsidDel="00000000" w:rsidR="00000000" w:rsidRPr="00000000">
        <w:rPr>
          <w:rtl w:val="0"/>
        </w:rPr>
        <w:t xml:space="preserve"> basé sur la méthode </w:t>
      </w:r>
      <w:r w:rsidDel="00000000" w:rsidR="00000000" w:rsidRPr="00000000">
        <w:rPr>
          <w:b w:val="1"/>
          <w:bCs w:val="1"/>
          <w:rtl w:val="0"/>
        </w:rPr>
        <w:t xml:space="preserve">« diviser pour régner »</w:t>
      </w:r>
      <w:r w:rsidDel="00000000" w:rsidR="00000000" w:rsidRPr="00000000">
        <w:rPr>
          <w:rtl w:val="0"/>
        </w:rPr>
        <w:t xml:space="preserve">. Il fonctionne en </w:t>
      </w:r>
      <w:r w:rsidDel="00000000" w:rsidR="00000000" w:rsidRPr="00000000">
        <w:rPr>
          <w:b w:val="1"/>
          <w:bCs w:val="1"/>
          <w:rtl w:val="0"/>
        </w:rPr>
        <w:t xml:space="preserve">divisant le tableau en sous-tableaux plus petits</w:t>
      </w:r>
      <w:r w:rsidDel="00000000" w:rsidR="00000000" w:rsidRPr="00000000">
        <w:rPr>
          <w:rtl w:val="0"/>
        </w:rPr>
        <w:t xml:space="preserve">, en </w:t>
      </w:r>
      <w:r w:rsidDel="00000000" w:rsidR="00000000" w:rsidRPr="00000000">
        <w:rPr>
          <w:b w:val="1"/>
          <w:bCs w:val="1"/>
          <w:rtl w:val="0"/>
        </w:rPr>
        <w:t xml:space="preserve">triant chaque sous-tableau</w:t>
      </w:r>
      <w:r w:rsidDel="00000000" w:rsidR="00000000" w:rsidRPr="00000000">
        <w:rPr>
          <w:rtl w:val="0"/>
        </w:rPr>
        <w:t xml:space="preserve">, puis en </w:t>
      </w:r>
      <w:r w:rsidDel="00000000" w:rsidR="00000000" w:rsidRPr="00000000">
        <w:rPr>
          <w:b w:val="1"/>
          <w:bCs w:val="1"/>
          <w:rtl w:val="0"/>
        </w:rPr>
        <w:t xml:space="preserve">fusionnant les sous-tableaux triés</w:t>
      </w:r>
      <w:r w:rsidDel="00000000" w:rsidR="00000000" w:rsidRPr="00000000">
        <w:rPr>
          <w:rtl w:val="0"/>
        </w:rPr>
        <w:t xml:space="preserve"> pour obtenir un tableau final trié.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qj3gxenmghk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2.2. Étapes principales de l’algorithme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Diviser le tableau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rtl w:val="0"/>
        </w:rPr>
        <w:t xml:space="preserve">Diviser le tableau en deux moitiés de taille approximativement égale.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Trier récursivement chaque moitié: </w:t>
      </w:r>
      <w:r w:rsidDel="00000000" w:rsidR="00000000" w:rsidRPr="00000000">
        <w:rPr>
          <w:rtl w:val="0"/>
        </w:rPr>
        <w:t xml:space="preserve">Appliquer récursivement le tri par fusion sur la moitié gauche et sur la moitié droite.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Fusionner les sous-tableaux triés</w:t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rtl w:val="0"/>
        </w:rPr>
        <w:t xml:space="preserve">Combiner les deux sous-tableaux triés pour former un seul tableau trié.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240" w:before="0" w:beforeAutospacing="0" w:line="360" w:lineRule="auto"/>
        <w:ind w:left="1440" w:hanging="360"/>
      </w:pPr>
      <w:r w:rsidDel="00000000" w:rsidR="00000000" w:rsidRPr="00000000">
        <w:rPr>
          <w:rtl w:val="0"/>
        </w:rPr>
        <w:t xml:space="preserve">Cette étape s’appelle </w:t>
      </w:r>
      <w:r w:rsidDel="00000000" w:rsidR="00000000" w:rsidRPr="00000000">
        <w:rPr>
          <w:b w:val="1"/>
          <w:bCs w:val="1"/>
          <w:rtl w:val="0"/>
        </w:rPr>
        <w:t xml:space="preserve">merge</w:t>
      </w:r>
      <w:r w:rsidDel="00000000" w:rsidR="00000000" w:rsidRPr="00000000">
        <w:rPr>
          <w:rtl w:val="0"/>
        </w:rPr>
        <w:t xml:space="preserve"> (fusion).</w:t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fc0jx8t3ay6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2.3. Exemple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946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/>
      </w:pPr>
      <w:bookmarkStart w:colFirst="0" w:colLast="0" w:name="_2t415wurgoqu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2.4. Visualisation des temps d’exécution des algorithmes de tri par fusion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480" w:lineRule="auto"/>
        <w:rPr/>
      </w:pPr>
      <w:bookmarkStart w:colFirst="0" w:colLast="0" w:name="_rk1yrad1m2g1" w:id="12"/>
      <w:bookmarkEnd w:id="12"/>
      <w:r w:rsidDel="00000000" w:rsidR="00000000" w:rsidRPr="00000000">
        <w:rPr>
          <w:sz w:val="22"/>
          <w:szCs w:val="22"/>
          <w:rtl w:val="0"/>
        </w:rPr>
        <w:t xml:space="preserve">Tester le tri rapide sur un tableau contenant des tailles différentes, de 1000 à 1 000 000.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02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rPr>
          <w:b w:val="1"/>
          <w:bCs w:val="1"/>
          <w:color w:val="ff0000"/>
          <w:sz w:val="46"/>
          <w:szCs w:val="46"/>
        </w:rPr>
      </w:pPr>
      <w:bookmarkStart w:colFirst="0" w:colLast="0" w:name="_jtzucc17fawm" w:id="13"/>
      <w:bookmarkEnd w:id="13"/>
      <w:r w:rsidDel="00000000" w:rsidR="00000000" w:rsidRPr="00000000">
        <w:rPr>
          <w:b w:val="1"/>
          <w:bCs w:val="1"/>
          <w:color w:val="ff0000"/>
          <w:sz w:val="46"/>
          <w:szCs w:val="46"/>
          <w:rtl w:val="0"/>
        </w:rPr>
        <w:t xml:space="preserve">3 - Tri par tas (Heap Sort)</w:t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/>
      </w:pPr>
      <w:bookmarkStart w:colFirst="0" w:colLast="0" w:name="_vaq3jnp3fvsl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3.1. Définition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</w:t>
      </w:r>
      <w:r w:rsidDel="00000000" w:rsidR="00000000" w:rsidRPr="00000000">
        <w:rPr>
          <w:b w:val="1"/>
          <w:bCs w:val="1"/>
          <w:rtl w:val="0"/>
        </w:rPr>
        <w:t xml:space="preserve">tri par tas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Heap Sort</w:t>
      </w:r>
      <w:r w:rsidDel="00000000" w:rsidR="00000000" w:rsidRPr="00000000">
        <w:rPr>
          <w:rtl w:val="0"/>
        </w:rPr>
        <w:t xml:space="preserve">) est un algorithme de tri qui transforme un tableau en un </w:t>
      </w:r>
      <w:r w:rsidDel="00000000" w:rsidR="00000000" w:rsidRPr="00000000">
        <w:rPr>
          <w:b w:val="1"/>
          <w:bCs w:val="1"/>
          <w:rtl w:val="0"/>
        </w:rPr>
        <w:t xml:space="preserve">tas maximum</w:t>
      </w:r>
      <w:r w:rsidDel="00000000" w:rsidR="00000000" w:rsidRPr="00000000">
        <w:rPr>
          <w:rtl w:val="0"/>
        </w:rPr>
        <w:t xml:space="preserve"> (max-heap).</w:t>
        <w:br w:type="textWrapping"/>
        <w:t xml:space="preserve"> Dans un </w:t>
      </w:r>
      <w:r w:rsidDel="00000000" w:rsidR="00000000" w:rsidRPr="00000000">
        <w:rPr>
          <w:b w:val="1"/>
          <w:bCs w:val="1"/>
          <w:rtl w:val="0"/>
        </w:rPr>
        <w:t xml:space="preserve">max-heap</w:t>
      </w:r>
      <w:r w:rsidDel="00000000" w:rsidR="00000000" w:rsidRPr="00000000">
        <w:rPr>
          <w:rtl w:val="0"/>
        </w:rPr>
        <w:t xml:space="preserve">, chaque parent est </w:t>
      </w:r>
      <w:r w:rsidDel="00000000" w:rsidR="00000000" w:rsidRPr="00000000">
        <w:rPr>
          <w:b w:val="1"/>
          <w:bCs w:val="1"/>
          <w:rtl w:val="0"/>
        </w:rPr>
        <w:t xml:space="preserve">plus grand</w:t>
      </w:r>
      <w:r w:rsidDel="00000000" w:rsidR="00000000" w:rsidRPr="00000000">
        <w:rPr>
          <w:rtl w:val="0"/>
        </w:rPr>
        <w:t xml:space="preserve"> que ses enfants.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Pour trier un tableau en ordre croissant :</w:t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 construit un </w:t>
      </w:r>
      <w:r w:rsidDel="00000000" w:rsidR="00000000" w:rsidRPr="00000000">
        <w:rPr>
          <w:b w:val="1"/>
          <w:bCs w:val="1"/>
          <w:rtl w:val="0"/>
        </w:rPr>
        <w:t xml:space="preserve">tas maximum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échange la racine (le maximum) avec le dernier élément du tableau.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réduit la taille du tas.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répare le tas avec </w:t>
      </w:r>
      <w:r w:rsidDel="00000000" w:rsidR="00000000" w:rsidRPr="00000000">
        <w:rPr>
          <w:b w:val="1"/>
          <w:bCs w:val="1"/>
          <w:rtl w:val="0"/>
        </w:rPr>
        <w:t xml:space="preserve">heapify down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répète jusqu'à ce que tout soit trié.</w:t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46"/>
          <w:szCs w:val="46"/>
        </w:rPr>
      </w:pPr>
      <w:bookmarkStart w:colFirst="0" w:colLast="0" w:name="_oqqmenrrxo88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3.2. Fonction heapify 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qbz89a9z8hi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Heapify down = descente dans le tas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Elle part d’un index donné et fait descendre l’élément :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Comparez le parent avec ses deux enfants.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Échange avec le </w:t>
      </w:r>
      <w:r w:rsidDel="00000000" w:rsidR="00000000" w:rsidRPr="00000000">
        <w:rPr>
          <w:b w:val="1"/>
          <w:bCs w:val="1"/>
          <w:rtl w:val="0"/>
        </w:rPr>
        <w:t xml:space="preserve">plus grand enfant</w:t>
      </w:r>
      <w:r w:rsidDel="00000000" w:rsidR="00000000" w:rsidRPr="00000000">
        <w:rPr>
          <w:rtl w:val="0"/>
        </w:rPr>
        <w:t xml:space="preserve"> si nécessaire.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Continue jusqu’à ce que la propriété du tas soit respectée.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2yz0ke3mnii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3.3. Les étapes du tri par tas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pquot2pbdv9k" w:id="18"/>
      <w:bookmarkEnd w:id="1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Étape 1 : Construire le tas (Heapify / Build Max-Heap)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transforme le tableau initial en un </w:t>
      </w:r>
      <w:r w:rsidDel="00000000" w:rsidR="00000000" w:rsidRPr="00000000">
        <w:rPr>
          <w:b w:val="1"/>
          <w:bCs w:val="1"/>
          <w:rtl w:val="0"/>
        </w:rPr>
        <w:t xml:space="preserve">tas maximum</w:t>
      </w:r>
      <w:r w:rsidDel="00000000" w:rsidR="00000000" w:rsidRPr="00000000">
        <w:rPr>
          <w:rtl w:val="0"/>
        </w:rPr>
        <w:t xml:space="preserve">.</w:t>
        <w:br w:type="textWrapping"/>
        <w:t xml:space="preserve"> On part du </w:t>
      </w:r>
      <w:r w:rsidDel="00000000" w:rsidR="00000000" w:rsidRPr="00000000">
        <w:rPr>
          <w:b w:val="1"/>
          <w:bCs w:val="1"/>
          <w:rtl w:val="0"/>
        </w:rPr>
        <w:t xml:space="preserve">dernier parent</w:t>
      </w:r>
      <w:r w:rsidDel="00000000" w:rsidR="00000000" w:rsidRPr="00000000">
        <w:rPr>
          <w:rtl w:val="0"/>
        </w:rPr>
        <w:t xml:space="preserve"> jusqu'à l’indice 0 et on applique la procédure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heapify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t35ckh1du6ui" w:id="19"/>
      <w:bookmarkEnd w:id="1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Étape 2 : Extraire le maximum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racine du tas (indice 0) est le </w:t>
      </w:r>
      <w:r w:rsidDel="00000000" w:rsidR="00000000" w:rsidRPr="00000000">
        <w:rPr>
          <w:b w:val="1"/>
          <w:bCs w:val="1"/>
          <w:rtl w:val="0"/>
        </w:rPr>
        <w:t xml:space="preserve">plus grand élément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l’échange avec l’élément à la fin du tableau.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réduit la taille du tas (on ignore la dernière position, qui est maintenant bien placée).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ré-applique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heapify down </w:t>
      </w:r>
      <w:r w:rsidDel="00000000" w:rsidR="00000000" w:rsidRPr="00000000">
        <w:rPr>
          <w:rtl w:val="0"/>
        </w:rPr>
        <w:t xml:space="preserve"> sur le premier élément dans le tableau pour restaurer le tas.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4s4oq9hesw8v" w:id="20"/>
      <w:bookmarkEnd w:id="2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Étape 3 : Répéter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répète l’extraction du maximum jusqu’à ce que tous les éléments soient placés.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5sor99zq20z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3.4. Visualisation des temps d’exécution des algorithmes de tri par tas</w:t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/>
      </w:pPr>
      <w:bookmarkStart w:colFirst="0" w:colLast="0" w:name="_kzc4rds3bvj2" w:id="22"/>
      <w:bookmarkEnd w:id="22"/>
      <w:r w:rsidDel="00000000" w:rsidR="00000000" w:rsidRPr="00000000">
        <w:rPr>
          <w:sz w:val="22"/>
          <w:szCs w:val="22"/>
          <w:rtl w:val="0"/>
        </w:rPr>
        <w:t xml:space="preserve">Tester le tri rapide sur un tableau contenant des tailles différentes, de 1000 à 1 000 000.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33020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