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AD" w:rsidRPr="00C50E5D" w:rsidRDefault="00FB21AD" w:rsidP="00C50E5D">
      <w:pPr>
        <w:jc w:val="center"/>
        <w:rPr>
          <w:rFonts w:ascii="Arial" w:hAnsi="Arial" w:cs="Arial"/>
          <w:sz w:val="40"/>
          <w:szCs w:val="40"/>
          <w:lang w:val="en-GB"/>
        </w:rPr>
      </w:pPr>
      <w:r w:rsidRPr="00C50E5D">
        <w:rPr>
          <w:rFonts w:ascii="Arial" w:hAnsi="Arial" w:cs="Arial"/>
          <w:sz w:val="40"/>
          <w:szCs w:val="40"/>
          <w:lang w:val="en-GB"/>
        </w:rPr>
        <w:t>Updates in New Versions</w:t>
      </w:r>
    </w:p>
    <w:p w:rsidR="00FB21AD" w:rsidRDefault="00FB21AD" w:rsidP="00F94B17">
      <w:pPr>
        <w:rPr>
          <w:lang w:val="en-GB"/>
        </w:rPr>
      </w:pPr>
      <w:r w:rsidRPr="00990013">
        <w:rPr>
          <w:lang w:val="en-GB"/>
        </w:rPr>
        <w:t>This file gives short information about the updates in new version.</w:t>
      </w:r>
    </w:p>
    <w:p w:rsidR="003F3EDD" w:rsidRPr="00C50E5D" w:rsidRDefault="003F3EDD" w:rsidP="00F94B17">
      <w:pPr>
        <w:rPr>
          <w:i/>
          <w:lang w:val="en-GB"/>
        </w:rPr>
      </w:pPr>
    </w:p>
    <w:p w:rsidR="003F3EDD" w:rsidRDefault="003F3EDD" w:rsidP="002E0850">
      <w:pPr>
        <w:pStyle w:val="Listenabsatz"/>
        <w:numPr>
          <w:ilvl w:val="0"/>
          <w:numId w:val="1"/>
        </w:numPr>
        <w:rPr>
          <w:b/>
          <w:lang w:val="en-GB"/>
        </w:rPr>
      </w:pPr>
      <w:r>
        <w:rPr>
          <w:b/>
          <w:lang w:val="en-GB"/>
        </w:rPr>
        <w:t xml:space="preserve">Updates in Version 1.07 : </w:t>
      </w:r>
    </w:p>
    <w:p w:rsidR="00FA6E12" w:rsidRDefault="00FA6E12" w:rsidP="003F3EDD">
      <w:pPr>
        <w:pStyle w:val="Listenabsatz"/>
        <w:numPr>
          <w:ilvl w:val="1"/>
          <w:numId w:val="1"/>
        </w:numPr>
        <w:rPr>
          <w:lang w:val="en-GB"/>
        </w:rPr>
      </w:pPr>
      <w:proofErr w:type="spellStart"/>
      <w:r>
        <w:rPr>
          <w:lang w:val="en-GB"/>
        </w:rPr>
        <w:t>fcGENE</w:t>
      </w:r>
      <w:proofErr w:type="spellEnd"/>
      <w:r>
        <w:rPr>
          <w:lang w:val="en-GB"/>
        </w:rPr>
        <w:t xml:space="preserve"> can compute genetic similarity like F_ST and G_ST </w:t>
      </w:r>
      <w:r>
        <w:rPr>
          <w:lang w:val="en-GB"/>
        </w:rPr>
        <w:br/>
      </w:r>
      <w:hyperlink r:id="rId5" w:history="1">
        <w:r>
          <w:rPr>
            <w:rStyle w:val="Hyperlink"/>
            <w:rFonts w:ascii="Verdana" w:hAnsi="Verdana"/>
            <w:sz w:val="17"/>
            <w:szCs w:val="17"/>
            <w:lang w:val="en-GB"/>
          </w:rPr>
          <w:t>http://www.biomedcentral.com/1471-2156/16/90</w:t>
        </w:r>
      </w:hyperlink>
      <w:r>
        <w:rPr>
          <w:rFonts w:ascii="Verdana" w:hAnsi="Verdana"/>
          <w:color w:val="474848"/>
          <w:sz w:val="17"/>
          <w:szCs w:val="17"/>
          <w:lang w:val="en-GB"/>
        </w:rPr>
        <w:t xml:space="preserve"> </w:t>
      </w:r>
    </w:p>
    <w:p w:rsidR="00FA6E12" w:rsidRDefault="00FA6E12" w:rsidP="00FA6E12">
      <w:pPr>
        <w:pStyle w:val="Listenabsatz"/>
        <w:ind w:left="1440"/>
        <w:rPr>
          <w:lang w:val="en-GB"/>
        </w:rPr>
      </w:pPr>
      <w:proofErr w:type="spellStart"/>
      <w:proofErr w:type="gramStart"/>
      <w:r>
        <w:rPr>
          <w:lang w:val="en-GB"/>
        </w:rPr>
        <w:t>Fst</w:t>
      </w:r>
      <w:proofErr w:type="spellEnd"/>
      <w:r>
        <w:rPr>
          <w:lang w:val="en-GB"/>
        </w:rPr>
        <w:t xml:space="preserve">  and</w:t>
      </w:r>
      <w:proofErr w:type="gramEnd"/>
      <w:r>
        <w:rPr>
          <w:lang w:val="en-GB"/>
        </w:rPr>
        <w:t xml:space="preserve"> </w:t>
      </w:r>
      <w:proofErr w:type="spellStart"/>
      <w:r>
        <w:rPr>
          <w:lang w:val="en-GB"/>
        </w:rPr>
        <w:t>Gst</w:t>
      </w:r>
      <w:proofErr w:type="spellEnd"/>
      <w:r>
        <w:rPr>
          <w:lang w:val="en-GB"/>
        </w:rPr>
        <w:t xml:space="preserve"> can be computed by using the command </w:t>
      </w:r>
    </w:p>
    <w:p w:rsidR="00FA6E12" w:rsidRDefault="00FA6E12" w:rsidP="00FA6E12">
      <w:pPr>
        <w:pStyle w:val="Listenabsatz"/>
        <w:ind w:left="1440"/>
        <w:rPr>
          <w:lang w:val="en-GB"/>
        </w:rPr>
      </w:pPr>
      <w:r>
        <w:rPr>
          <w:lang w:val="en-GB"/>
        </w:rPr>
        <w:t>--</w:t>
      </w:r>
      <w:proofErr w:type="spellStart"/>
      <w:proofErr w:type="gramStart"/>
      <w:r w:rsidRPr="00FA6E12">
        <w:rPr>
          <w:lang w:val="en-GB"/>
        </w:rPr>
        <w:t>fst</w:t>
      </w:r>
      <w:proofErr w:type="spellEnd"/>
      <w:proofErr w:type="gramEnd"/>
      <w:r>
        <w:rPr>
          <w:lang w:val="en-GB"/>
        </w:rPr>
        <w:t xml:space="preserve"> --group-label  population_group_label.txt </w:t>
      </w:r>
    </w:p>
    <w:p w:rsidR="00FA6E12" w:rsidRDefault="00FA6E12" w:rsidP="00FA6E12">
      <w:pPr>
        <w:pStyle w:val="Listenabsatz"/>
        <w:ind w:left="1440"/>
        <w:rPr>
          <w:lang w:val="en-GB"/>
        </w:rPr>
      </w:pPr>
      <w:r>
        <w:rPr>
          <w:lang w:val="en-GB"/>
        </w:rPr>
        <w:t xml:space="preserve">Population_group_label.txt file contacts two columns: individual ids in the first column and population group name in the second column as below. </w:t>
      </w:r>
    </w:p>
    <w:p w:rsidR="00FA6E12" w:rsidRDefault="00FA6E12" w:rsidP="00FA6E12">
      <w:pPr>
        <w:pStyle w:val="Listenabsatz"/>
        <w:ind w:left="1440"/>
        <w:rPr>
          <w:lang w:val="en-GB"/>
        </w:rPr>
      </w:pPr>
      <w:r>
        <w:rPr>
          <w:lang w:val="en-GB"/>
        </w:rPr>
        <w:t xml:space="preserve">Indiv1   pop1 </w:t>
      </w:r>
    </w:p>
    <w:p w:rsidR="00FA6E12" w:rsidRDefault="00FA6E12" w:rsidP="00FA6E12">
      <w:pPr>
        <w:pStyle w:val="Listenabsatz"/>
        <w:ind w:left="1440"/>
        <w:rPr>
          <w:lang w:val="en-GB"/>
        </w:rPr>
      </w:pPr>
      <w:proofErr w:type="gramStart"/>
      <w:r>
        <w:rPr>
          <w:lang w:val="en-GB"/>
        </w:rPr>
        <w:t>Indiv2  pop1</w:t>
      </w:r>
      <w:proofErr w:type="gramEnd"/>
      <w:r>
        <w:rPr>
          <w:lang w:val="en-GB"/>
        </w:rPr>
        <w:t xml:space="preserve"> </w:t>
      </w:r>
    </w:p>
    <w:p w:rsidR="00FA6E12" w:rsidRDefault="00FA6E12" w:rsidP="00FA6E12">
      <w:pPr>
        <w:pStyle w:val="Listenabsatz"/>
        <w:ind w:left="1440"/>
        <w:rPr>
          <w:lang w:val="en-GB"/>
        </w:rPr>
      </w:pPr>
      <w:proofErr w:type="gramStart"/>
      <w:r>
        <w:rPr>
          <w:lang w:val="en-GB"/>
        </w:rPr>
        <w:t>Indiv3  pop2</w:t>
      </w:r>
      <w:proofErr w:type="gramEnd"/>
      <w:r>
        <w:rPr>
          <w:lang w:val="en-GB"/>
        </w:rPr>
        <w:t xml:space="preserve"> </w:t>
      </w:r>
    </w:p>
    <w:p w:rsidR="00FA6E12" w:rsidRDefault="00FA6E12" w:rsidP="00FA6E12">
      <w:pPr>
        <w:pStyle w:val="Listenabsatz"/>
        <w:ind w:left="1440"/>
        <w:rPr>
          <w:lang w:val="en-GB"/>
        </w:rPr>
      </w:pPr>
      <w:bookmarkStart w:id="0" w:name="_GoBack"/>
      <w:bookmarkEnd w:id="0"/>
      <w:r>
        <w:rPr>
          <w:lang w:val="en-GB"/>
        </w:rPr>
        <w:t xml:space="preserve"> </w:t>
      </w:r>
    </w:p>
    <w:p w:rsidR="00FA6E12" w:rsidRDefault="00FA6E12" w:rsidP="00FA6E12">
      <w:pPr>
        <w:pStyle w:val="Listenabsatz"/>
        <w:ind w:left="1440"/>
        <w:rPr>
          <w:lang w:val="en-GB"/>
        </w:rPr>
      </w:pPr>
    </w:p>
    <w:p w:rsidR="00910246" w:rsidRDefault="00910246" w:rsidP="003F3EDD">
      <w:pPr>
        <w:pStyle w:val="Listenabsatz"/>
        <w:numPr>
          <w:ilvl w:val="1"/>
          <w:numId w:val="1"/>
        </w:numPr>
        <w:rPr>
          <w:lang w:val="en-GB"/>
        </w:rPr>
      </w:pPr>
      <w:proofErr w:type="spellStart"/>
      <w:proofErr w:type="gramStart"/>
      <w:r>
        <w:rPr>
          <w:lang w:val="en-GB"/>
        </w:rPr>
        <w:t>fcGENE</w:t>
      </w:r>
      <w:proofErr w:type="spellEnd"/>
      <w:proofErr w:type="gramEnd"/>
      <w:r>
        <w:rPr>
          <w:lang w:val="en-GB"/>
        </w:rPr>
        <w:t xml:space="preserve"> can convert </w:t>
      </w:r>
      <w:proofErr w:type="spellStart"/>
      <w:r>
        <w:rPr>
          <w:lang w:val="en-GB"/>
        </w:rPr>
        <w:t>shapeit</w:t>
      </w:r>
      <w:proofErr w:type="spellEnd"/>
      <w:r>
        <w:rPr>
          <w:lang w:val="en-GB"/>
        </w:rPr>
        <w:t xml:space="preserve"> outputs : haps and sample file</w:t>
      </w:r>
      <w:r w:rsidR="00A952D8">
        <w:rPr>
          <w:lang w:val="en-GB"/>
        </w:rPr>
        <w:t xml:space="preserve">,  into many other formats Haps and sample files can be read using  “--haps” </w:t>
      </w:r>
      <w:r>
        <w:rPr>
          <w:lang w:val="en-GB"/>
        </w:rPr>
        <w:t xml:space="preserve"> </w:t>
      </w:r>
      <w:r w:rsidR="00A952D8">
        <w:rPr>
          <w:lang w:val="en-GB"/>
        </w:rPr>
        <w:t xml:space="preserve"> and “--sample” options.</w:t>
      </w:r>
    </w:p>
    <w:p w:rsidR="00910246" w:rsidRPr="00910246" w:rsidRDefault="00910246" w:rsidP="00D47AC1">
      <w:pPr>
        <w:ind w:left="1416"/>
        <w:rPr>
          <w:lang w:val="en-US"/>
        </w:rPr>
      </w:pPr>
      <w:r w:rsidRPr="00910246">
        <w:rPr>
          <w:b/>
          <w:lang w:val="en-GB"/>
        </w:rPr>
        <w:t>Some examples</w:t>
      </w:r>
      <w:r>
        <w:rPr>
          <w:b/>
          <w:lang w:val="en-GB"/>
        </w:rPr>
        <w:t>:</w:t>
      </w:r>
      <w:r w:rsidRPr="00910246">
        <w:rPr>
          <w:b/>
          <w:lang w:val="en-GB"/>
        </w:rPr>
        <w:t xml:space="preserve"> </w:t>
      </w:r>
      <w:r w:rsidRPr="00910246">
        <w:rPr>
          <w:rFonts w:ascii="Helvetica" w:eastAsia="Times New Roman" w:hAnsi="Helvetica" w:cs="Helvetica"/>
          <w:color w:val="000000"/>
          <w:sz w:val="17"/>
          <w:szCs w:val="17"/>
          <w:lang w:val="en-US" w:eastAsia="de-DE"/>
        </w:rPr>
        <w:br/>
        <w:t>./</w:t>
      </w:r>
      <w:proofErr w:type="spellStart"/>
      <w:r w:rsidRPr="00910246">
        <w:rPr>
          <w:rFonts w:ascii="Helvetica" w:eastAsia="Times New Roman" w:hAnsi="Helvetica" w:cs="Helvetica"/>
          <w:color w:val="000000"/>
          <w:sz w:val="17"/>
          <w:szCs w:val="17"/>
          <w:lang w:val="en-US" w:eastAsia="de-DE"/>
        </w:rPr>
        <w:t>fcgene</w:t>
      </w:r>
      <w:proofErr w:type="spellEnd"/>
      <w:r w:rsidRPr="00910246">
        <w:rPr>
          <w:rFonts w:ascii="Helvetica" w:eastAsia="Times New Roman" w:hAnsi="Helvetica" w:cs="Helvetica"/>
          <w:color w:val="000000"/>
          <w:sz w:val="17"/>
          <w:szCs w:val="17"/>
          <w:lang w:val="en-US" w:eastAsia="de-DE"/>
        </w:rPr>
        <w:t xml:space="preserve">  --haps </w:t>
      </w:r>
      <w:proofErr w:type="spellStart"/>
      <w:r w:rsidRPr="00910246">
        <w:rPr>
          <w:rFonts w:ascii="Helvetica" w:eastAsia="Times New Roman" w:hAnsi="Helvetica" w:cs="Helvetica"/>
          <w:color w:val="000000"/>
          <w:sz w:val="17"/>
          <w:szCs w:val="17"/>
          <w:lang w:val="en-US" w:eastAsia="de-DE"/>
        </w:rPr>
        <w:t>shapeit_output.haps</w:t>
      </w:r>
      <w:proofErr w:type="spellEnd"/>
      <w:r w:rsidRPr="00910246">
        <w:rPr>
          <w:rFonts w:ascii="Helvetica" w:eastAsia="Times New Roman" w:hAnsi="Helvetica" w:cs="Helvetica"/>
          <w:color w:val="000000"/>
          <w:sz w:val="17"/>
          <w:szCs w:val="17"/>
          <w:lang w:val="en-US" w:eastAsia="de-DE"/>
        </w:rPr>
        <w:t xml:space="preserve"> --sample </w:t>
      </w:r>
      <w:proofErr w:type="spellStart"/>
      <w:r w:rsidRPr="00910246">
        <w:rPr>
          <w:rFonts w:ascii="Helvetica" w:eastAsia="Times New Roman" w:hAnsi="Helvetica" w:cs="Helvetica"/>
          <w:color w:val="000000"/>
          <w:sz w:val="17"/>
          <w:szCs w:val="17"/>
          <w:lang w:val="en-US" w:eastAsia="de-DE"/>
        </w:rPr>
        <w:t>shapeit_output.sample</w:t>
      </w:r>
      <w:proofErr w:type="spellEnd"/>
      <w:r w:rsidRPr="00910246">
        <w:rPr>
          <w:rFonts w:ascii="Helvetica" w:eastAsia="Times New Roman" w:hAnsi="Helvetica" w:cs="Helvetica"/>
          <w:color w:val="000000"/>
          <w:sz w:val="17"/>
          <w:szCs w:val="17"/>
          <w:lang w:val="en-US" w:eastAsia="de-DE"/>
        </w:rPr>
        <w:t xml:space="preserve"> --</w:t>
      </w:r>
      <w:proofErr w:type="spellStart"/>
      <w:r w:rsidRPr="00910246">
        <w:rPr>
          <w:rFonts w:ascii="Helvetica" w:eastAsia="Times New Roman" w:hAnsi="Helvetica" w:cs="Helvetica"/>
          <w:color w:val="000000"/>
          <w:sz w:val="17"/>
          <w:szCs w:val="17"/>
          <w:lang w:val="en-US" w:eastAsia="de-DE"/>
        </w:rPr>
        <w:t>oformat</w:t>
      </w:r>
      <w:proofErr w:type="spellEnd"/>
      <w:r w:rsidRPr="00910246">
        <w:rPr>
          <w:rFonts w:ascii="Helvetica" w:eastAsia="Times New Roman" w:hAnsi="Helvetica" w:cs="Helvetica"/>
          <w:color w:val="000000"/>
          <w:sz w:val="17"/>
          <w:szCs w:val="17"/>
          <w:lang w:val="en-US" w:eastAsia="de-DE"/>
        </w:rPr>
        <w:t xml:space="preserve"> </w:t>
      </w:r>
      <w:proofErr w:type="spellStart"/>
      <w:r w:rsidRPr="00910246">
        <w:rPr>
          <w:rFonts w:ascii="Helvetica" w:eastAsia="Times New Roman" w:hAnsi="Helvetica" w:cs="Helvetica"/>
          <w:color w:val="000000"/>
          <w:sz w:val="17"/>
          <w:szCs w:val="17"/>
          <w:lang w:val="en-US" w:eastAsia="de-DE"/>
        </w:rPr>
        <w:t>snptest</w:t>
      </w:r>
      <w:proofErr w:type="spellEnd"/>
      <w:r w:rsidRPr="00910246">
        <w:rPr>
          <w:rFonts w:ascii="Helvetica" w:eastAsia="Times New Roman" w:hAnsi="Helvetica" w:cs="Helvetica"/>
          <w:color w:val="000000"/>
          <w:sz w:val="17"/>
          <w:szCs w:val="17"/>
          <w:lang w:val="en-US" w:eastAsia="de-DE"/>
        </w:rPr>
        <w:t xml:space="preserve"> </w:t>
      </w:r>
      <w:r w:rsidRPr="00910246">
        <w:rPr>
          <w:rFonts w:ascii="Helvetica" w:eastAsia="Times New Roman" w:hAnsi="Helvetica" w:cs="Helvetica"/>
          <w:color w:val="000000"/>
          <w:sz w:val="17"/>
          <w:szCs w:val="17"/>
          <w:lang w:val="en-US" w:eastAsia="de-DE"/>
        </w:rPr>
        <w:br/>
        <w:t>./</w:t>
      </w:r>
      <w:proofErr w:type="spellStart"/>
      <w:r w:rsidRPr="00910246">
        <w:rPr>
          <w:rFonts w:ascii="Helvetica" w:eastAsia="Times New Roman" w:hAnsi="Helvetica" w:cs="Helvetica"/>
          <w:color w:val="000000"/>
          <w:sz w:val="17"/>
          <w:szCs w:val="17"/>
          <w:lang w:val="en-US" w:eastAsia="de-DE"/>
        </w:rPr>
        <w:t>fcgene</w:t>
      </w:r>
      <w:proofErr w:type="spellEnd"/>
      <w:r w:rsidRPr="00910246">
        <w:rPr>
          <w:rFonts w:ascii="Helvetica" w:eastAsia="Times New Roman" w:hAnsi="Helvetica" w:cs="Helvetica"/>
          <w:color w:val="000000"/>
          <w:sz w:val="17"/>
          <w:szCs w:val="17"/>
          <w:lang w:val="en-US" w:eastAsia="de-DE"/>
        </w:rPr>
        <w:t xml:space="preserve">  --haps </w:t>
      </w:r>
      <w:proofErr w:type="spellStart"/>
      <w:r w:rsidRPr="00910246">
        <w:rPr>
          <w:rFonts w:ascii="Helvetica" w:eastAsia="Times New Roman" w:hAnsi="Helvetica" w:cs="Helvetica"/>
          <w:color w:val="000000"/>
          <w:sz w:val="17"/>
          <w:szCs w:val="17"/>
          <w:lang w:val="en-US" w:eastAsia="de-DE"/>
        </w:rPr>
        <w:t>shapeit_output.haps</w:t>
      </w:r>
      <w:proofErr w:type="spellEnd"/>
      <w:r w:rsidRPr="00910246">
        <w:rPr>
          <w:rFonts w:ascii="Helvetica" w:eastAsia="Times New Roman" w:hAnsi="Helvetica" w:cs="Helvetica"/>
          <w:color w:val="000000"/>
          <w:sz w:val="17"/>
          <w:szCs w:val="17"/>
          <w:lang w:val="en-US" w:eastAsia="de-DE"/>
        </w:rPr>
        <w:t xml:space="preserve"> --sample </w:t>
      </w:r>
      <w:proofErr w:type="spellStart"/>
      <w:r w:rsidRPr="00910246">
        <w:rPr>
          <w:rFonts w:ascii="Helvetica" w:eastAsia="Times New Roman" w:hAnsi="Helvetica" w:cs="Helvetica"/>
          <w:color w:val="000000"/>
          <w:sz w:val="17"/>
          <w:szCs w:val="17"/>
          <w:lang w:val="en-US" w:eastAsia="de-DE"/>
        </w:rPr>
        <w:t>shapeit_output.sample</w:t>
      </w:r>
      <w:proofErr w:type="spellEnd"/>
      <w:r w:rsidRPr="00910246">
        <w:rPr>
          <w:rFonts w:ascii="Helvetica" w:eastAsia="Times New Roman" w:hAnsi="Helvetica" w:cs="Helvetica"/>
          <w:color w:val="000000"/>
          <w:sz w:val="17"/>
          <w:szCs w:val="17"/>
          <w:lang w:val="en-US" w:eastAsia="de-DE"/>
        </w:rPr>
        <w:t xml:space="preserve"> --</w:t>
      </w:r>
      <w:proofErr w:type="spellStart"/>
      <w:r w:rsidRPr="00910246">
        <w:rPr>
          <w:rFonts w:ascii="Helvetica" w:eastAsia="Times New Roman" w:hAnsi="Helvetica" w:cs="Helvetica"/>
          <w:color w:val="000000"/>
          <w:sz w:val="17"/>
          <w:szCs w:val="17"/>
          <w:lang w:val="en-US" w:eastAsia="de-DE"/>
        </w:rPr>
        <w:t>oformat</w:t>
      </w:r>
      <w:proofErr w:type="spellEnd"/>
      <w:r w:rsidRPr="00910246">
        <w:rPr>
          <w:rFonts w:ascii="Helvetica" w:eastAsia="Times New Roman" w:hAnsi="Helvetica" w:cs="Helvetica"/>
          <w:color w:val="000000"/>
          <w:sz w:val="17"/>
          <w:szCs w:val="17"/>
          <w:lang w:val="en-US" w:eastAsia="de-DE"/>
        </w:rPr>
        <w:t xml:space="preserve"> impute </w:t>
      </w:r>
      <w:r w:rsidRPr="00910246">
        <w:rPr>
          <w:rFonts w:ascii="Helvetica" w:eastAsia="Times New Roman" w:hAnsi="Helvetica" w:cs="Helvetica"/>
          <w:color w:val="000000"/>
          <w:sz w:val="17"/>
          <w:szCs w:val="17"/>
          <w:lang w:val="en-US" w:eastAsia="de-DE"/>
        </w:rPr>
        <w:br/>
        <w:t xml:space="preserve">To convert it into plink </w:t>
      </w:r>
      <w:r w:rsidRPr="00910246">
        <w:rPr>
          <w:rFonts w:ascii="Helvetica" w:eastAsia="Times New Roman" w:hAnsi="Helvetica" w:cs="Helvetica"/>
          <w:color w:val="000000"/>
          <w:sz w:val="17"/>
          <w:szCs w:val="17"/>
          <w:lang w:val="en-US" w:eastAsia="de-DE"/>
        </w:rPr>
        <w:br/>
        <w:t>./</w:t>
      </w:r>
      <w:proofErr w:type="spellStart"/>
      <w:r w:rsidRPr="00910246">
        <w:rPr>
          <w:rFonts w:ascii="Helvetica" w:eastAsia="Times New Roman" w:hAnsi="Helvetica" w:cs="Helvetica"/>
          <w:color w:val="000000"/>
          <w:sz w:val="17"/>
          <w:szCs w:val="17"/>
          <w:lang w:val="en-US" w:eastAsia="de-DE"/>
        </w:rPr>
        <w:t>fcgene</w:t>
      </w:r>
      <w:proofErr w:type="spellEnd"/>
      <w:r w:rsidRPr="00910246">
        <w:rPr>
          <w:rFonts w:ascii="Helvetica" w:eastAsia="Times New Roman" w:hAnsi="Helvetica" w:cs="Helvetica"/>
          <w:color w:val="000000"/>
          <w:sz w:val="17"/>
          <w:szCs w:val="17"/>
          <w:lang w:val="en-US" w:eastAsia="de-DE"/>
        </w:rPr>
        <w:t xml:space="preserve">  --haps </w:t>
      </w:r>
      <w:proofErr w:type="spellStart"/>
      <w:r w:rsidRPr="00910246">
        <w:rPr>
          <w:rFonts w:ascii="Helvetica" w:eastAsia="Times New Roman" w:hAnsi="Helvetica" w:cs="Helvetica"/>
          <w:color w:val="000000"/>
          <w:sz w:val="17"/>
          <w:szCs w:val="17"/>
          <w:lang w:val="en-US" w:eastAsia="de-DE"/>
        </w:rPr>
        <w:t>shapeit_output.haps</w:t>
      </w:r>
      <w:proofErr w:type="spellEnd"/>
      <w:r w:rsidRPr="00910246">
        <w:rPr>
          <w:rFonts w:ascii="Helvetica" w:eastAsia="Times New Roman" w:hAnsi="Helvetica" w:cs="Helvetica"/>
          <w:color w:val="000000"/>
          <w:sz w:val="17"/>
          <w:szCs w:val="17"/>
          <w:lang w:val="en-US" w:eastAsia="de-DE"/>
        </w:rPr>
        <w:t xml:space="preserve"> --sample </w:t>
      </w:r>
      <w:proofErr w:type="spellStart"/>
      <w:r w:rsidRPr="00910246">
        <w:rPr>
          <w:rFonts w:ascii="Helvetica" w:eastAsia="Times New Roman" w:hAnsi="Helvetica" w:cs="Helvetica"/>
          <w:color w:val="000000"/>
          <w:sz w:val="17"/>
          <w:szCs w:val="17"/>
          <w:lang w:val="en-US" w:eastAsia="de-DE"/>
        </w:rPr>
        <w:t>shapeit_output.sample</w:t>
      </w:r>
      <w:proofErr w:type="spellEnd"/>
      <w:r w:rsidRPr="00910246">
        <w:rPr>
          <w:rFonts w:ascii="Helvetica" w:eastAsia="Times New Roman" w:hAnsi="Helvetica" w:cs="Helvetica"/>
          <w:color w:val="000000"/>
          <w:sz w:val="17"/>
          <w:szCs w:val="17"/>
          <w:lang w:val="en-US" w:eastAsia="de-DE"/>
        </w:rPr>
        <w:t xml:space="preserve"> --</w:t>
      </w:r>
      <w:proofErr w:type="spellStart"/>
      <w:r w:rsidRPr="00910246">
        <w:rPr>
          <w:rFonts w:ascii="Helvetica" w:eastAsia="Times New Roman" w:hAnsi="Helvetica" w:cs="Helvetica"/>
          <w:color w:val="000000"/>
          <w:sz w:val="17"/>
          <w:szCs w:val="17"/>
          <w:lang w:val="en-US" w:eastAsia="de-DE"/>
        </w:rPr>
        <w:t>oformat</w:t>
      </w:r>
      <w:proofErr w:type="spellEnd"/>
      <w:r w:rsidRPr="00910246">
        <w:rPr>
          <w:rFonts w:ascii="Helvetica" w:eastAsia="Times New Roman" w:hAnsi="Helvetica" w:cs="Helvetica"/>
          <w:color w:val="000000"/>
          <w:sz w:val="17"/>
          <w:szCs w:val="17"/>
          <w:lang w:val="en-US" w:eastAsia="de-DE"/>
        </w:rPr>
        <w:t xml:space="preserve"> plink</w:t>
      </w:r>
      <w:r w:rsidR="00C46258">
        <w:rPr>
          <w:rFonts w:ascii="Helvetica" w:eastAsia="Times New Roman" w:hAnsi="Helvetica" w:cs="Helvetica"/>
          <w:color w:val="000000"/>
          <w:sz w:val="17"/>
          <w:szCs w:val="17"/>
          <w:lang w:val="en-US" w:eastAsia="de-DE"/>
        </w:rPr>
        <w:br/>
      </w:r>
      <w:r w:rsidRPr="00910246">
        <w:rPr>
          <w:rFonts w:ascii="Helvetica" w:eastAsia="Times New Roman" w:hAnsi="Helvetica" w:cs="Helvetica"/>
          <w:color w:val="000000"/>
          <w:sz w:val="17"/>
          <w:szCs w:val="17"/>
          <w:lang w:val="en-US" w:eastAsia="de-DE"/>
        </w:rPr>
        <w:t>./</w:t>
      </w:r>
      <w:proofErr w:type="spellStart"/>
      <w:r w:rsidRPr="00910246">
        <w:rPr>
          <w:rFonts w:ascii="Helvetica" w:eastAsia="Times New Roman" w:hAnsi="Helvetica" w:cs="Helvetica"/>
          <w:color w:val="000000"/>
          <w:sz w:val="17"/>
          <w:szCs w:val="17"/>
          <w:lang w:val="en-US" w:eastAsia="de-DE"/>
        </w:rPr>
        <w:t>fcgene</w:t>
      </w:r>
      <w:proofErr w:type="spellEnd"/>
      <w:r w:rsidRPr="00910246">
        <w:rPr>
          <w:rFonts w:ascii="Helvetica" w:eastAsia="Times New Roman" w:hAnsi="Helvetica" w:cs="Helvetica"/>
          <w:color w:val="000000"/>
          <w:sz w:val="17"/>
          <w:szCs w:val="17"/>
          <w:lang w:val="en-US" w:eastAsia="de-DE"/>
        </w:rPr>
        <w:t xml:space="preserve">  --haps </w:t>
      </w:r>
      <w:proofErr w:type="spellStart"/>
      <w:r w:rsidRPr="00910246">
        <w:rPr>
          <w:rFonts w:ascii="Helvetica" w:eastAsia="Times New Roman" w:hAnsi="Helvetica" w:cs="Helvetica"/>
          <w:color w:val="000000"/>
          <w:sz w:val="17"/>
          <w:szCs w:val="17"/>
          <w:lang w:val="en-US" w:eastAsia="de-DE"/>
        </w:rPr>
        <w:t>shapeit_output.haps</w:t>
      </w:r>
      <w:proofErr w:type="spellEnd"/>
      <w:r w:rsidRPr="00910246">
        <w:rPr>
          <w:rFonts w:ascii="Helvetica" w:eastAsia="Times New Roman" w:hAnsi="Helvetica" w:cs="Helvetica"/>
          <w:color w:val="000000"/>
          <w:sz w:val="17"/>
          <w:szCs w:val="17"/>
          <w:lang w:val="en-US" w:eastAsia="de-DE"/>
        </w:rPr>
        <w:t xml:space="preserve"> --sample </w:t>
      </w:r>
      <w:proofErr w:type="spellStart"/>
      <w:r w:rsidRPr="00910246">
        <w:rPr>
          <w:rFonts w:ascii="Helvetica" w:eastAsia="Times New Roman" w:hAnsi="Helvetica" w:cs="Helvetica"/>
          <w:color w:val="000000"/>
          <w:sz w:val="17"/>
          <w:szCs w:val="17"/>
          <w:lang w:val="en-US" w:eastAsia="de-DE"/>
        </w:rPr>
        <w:t>shapeit_output.sample</w:t>
      </w:r>
      <w:proofErr w:type="spellEnd"/>
      <w:r w:rsidRPr="00910246">
        <w:rPr>
          <w:rFonts w:ascii="Helvetica" w:eastAsia="Times New Roman" w:hAnsi="Helvetica" w:cs="Helvetica"/>
          <w:color w:val="000000"/>
          <w:sz w:val="17"/>
          <w:szCs w:val="17"/>
          <w:lang w:val="en-US" w:eastAsia="de-DE"/>
        </w:rPr>
        <w:t xml:space="preserve"> --</w:t>
      </w:r>
      <w:proofErr w:type="spellStart"/>
      <w:r w:rsidRPr="00910246">
        <w:rPr>
          <w:rFonts w:ascii="Helvetica" w:eastAsia="Times New Roman" w:hAnsi="Helvetica" w:cs="Helvetica"/>
          <w:color w:val="000000"/>
          <w:sz w:val="17"/>
          <w:szCs w:val="17"/>
          <w:lang w:val="en-US" w:eastAsia="de-DE"/>
        </w:rPr>
        <w:t>oformat</w:t>
      </w:r>
      <w:proofErr w:type="spellEnd"/>
      <w:r w:rsidRPr="00910246">
        <w:rPr>
          <w:rFonts w:ascii="Helvetica" w:eastAsia="Times New Roman" w:hAnsi="Helvetica" w:cs="Helvetica"/>
          <w:color w:val="000000"/>
          <w:sz w:val="17"/>
          <w:szCs w:val="17"/>
          <w:lang w:val="en-US" w:eastAsia="de-DE"/>
        </w:rPr>
        <w:t xml:space="preserve"> plink-bed</w:t>
      </w:r>
    </w:p>
    <w:p w:rsidR="00BB23A2" w:rsidRDefault="00BB23A2" w:rsidP="003F3EDD">
      <w:pPr>
        <w:pStyle w:val="Listenabsatz"/>
        <w:numPr>
          <w:ilvl w:val="1"/>
          <w:numId w:val="1"/>
        </w:numPr>
        <w:rPr>
          <w:lang w:val="en-GB"/>
        </w:rPr>
      </w:pPr>
      <w:r>
        <w:rPr>
          <w:lang w:val="en-GB"/>
        </w:rPr>
        <w:t xml:space="preserve">fcGENE can convert genotype data into </w:t>
      </w:r>
      <w:proofErr w:type="spellStart"/>
      <w:r>
        <w:rPr>
          <w:lang w:val="en-GB"/>
        </w:rPr>
        <w:t>genABEL</w:t>
      </w:r>
      <w:proofErr w:type="spellEnd"/>
      <w:r>
        <w:rPr>
          <w:lang w:val="en-GB"/>
        </w:rPr>
        <w:t xml:space="preserve"> and </w:t>
      </w:r>
      <w:proofErr w:type="spellStart"/>
      <w:r>
        <w:rPr>
          <w:lang w:val="en-GB"/>
        </w:rPr>
        <w:t>probABEL</w:t>
      </w:r>
      <w:proofErr w:type="spellEnd"/>
      <w:r>
        <w:rPr>
          <w:lang w:val="en-GB"/>
        </w:rPr>
        <w:t xml:space="preserve"> programs with commands  </w:t>
      </w:r>
      <w:r>
        <w:rPr>
          <w:lang w:val="en-GB"/>
        </w:rPr>
        <w:br/>
        <w:t>--</w:t>
      </w:r>
      <w:proofErr w:type="spellStart"/>
      <w:r>
        <w:rPr>
          <w:lang w:val="en-GB"/>
        </w:rPr>
        <w:t>oformat</w:t>
      </w:r>
      <w:proofErr w:type="spellEnd"/>
      <w:r>
        <w:rPr>
          <w:lang w:val="en-GB"/>
        </w:rPr>
        <w:t xml:space="preserve"> </w:t>
      </w:r>
      <w:proofErr w:type="spellStart"/>
      <w:r>
        <w:rPr>
          <w:lang w:val="en-GB"/>
        </w:rPr>
        <w:t>genabel</w:t>
      </w:r>
      <w:proofErr w:type="spellEnd"/>
      <w:r>
        <w:rPr>
          <w:lang w:val="en-GB"/>
        </w:rPr>
        <w:t xml:space="preserve"> and –</w:t>
      </w:r>
      <w:proofErr w:type="spellStart"/>
      <w:r>
        <w:rPr>
          <w:lang w:val="en-GB"/>
        </w:rPr>
        <w:t>oformat</w:t>
      </w:r>
      <w:proofErr w:type="spellEnd"/>
      <w:r>
        <w:rPr>
          <w:lang w:val="en-GB"/>
        </w:rPr>
        <w:t xml:space="preserve"> </w:t>
      </w:r>
      <w:proofErr w:type="spellStart"/>
      <w:r>
        <w:rPr>
          <w:lang w:val="en-GB"/>
        </w:rPr>
        <w:t>probabel</w:t>
      </w:r>
      <w:proofErr w:type="spellEnd"/>
      <w:r>
        <w:rPr>
          <w:lang w:val="en-GB"/>
        </w:rPr>
        <w:t xml:space="preserve"> respectively </w:t>
      </w:r>
    </w:p>
    <w:p w:rsidR="00BB23A2" w:rsidRDefault="00BB23A2" w:rsidP="009F2E80">
      <w:pPr>
        <w:pStyle w:val="Listenabsatz"/>
        <w:ind w:left="1416" w:firstLine="30"/>
        <w:rPr>
          <w:lang w:val="en-GB"/>
        </w:rPr>
      </w:pPr>
      <w:r>
        <w:rPr>
          <w:lang w:val="en-GB"/>
        </w:rPr>
        <w:t xml:space="preserve">Since </w:t>
      </w:r>
      <w:proofErr w:type="spellStart"/>
      <w:r>
        <w:rPr>
          <w:lang w:val="en-GB"/>
        </w:rPr>
        <w:t>probABEL</w:t>
      </w:r>
      <w:proofErr w:type="spellEnd"/>
      <w:r>
        <w:rPr>
          <w:lang w:val="en-GB"/>
        </w:rPr>
        <w:t xml:space="preserve"> program accepts </w:t>
      </w:r>
      <w:proofErr w:type="spellStart"/>
      <w:r>
        <w:rPr>
          <w:lang w:val="en-GB"/>
        </w:rPr>
        <w:t>mach</w:t>
      </w:r>
      <w:proofErr w:type="spellEnd"/>
      <w:r>
        <w:rPr>
          <w:lang w:val="en-GB"/>
        </w:rPr>
        <w:t xml:space="preserve">-formatted output data, fcGENE converts the outputs into </w:t>
      </w:r>
      <w:proofErr w:type="spellStart"/>
      <w:r>
        <w:rPr>
          <w:lang w:val="en-GB"/>
        </w:rPr>
        <w:t>mach</w:t>
      </w:r>
      <w:proofErr w:type="spellEnd"/>
      <w:r>
        <w:rPr>
          <w:lang w:val="en-GB"/>
        </w:rPr>
        <w:t xml:space="preserve">-formatted </w:t>
      </w:r>
      <w:proofErr w:type="spellStart"/>
      <w:r>
        <w:rPr>
          <w:lang w:val="en-GB"/>
        </w:rPr>
        <w:t>mlinfo</w:t>
      </w:r>
      <w:proofErr w:type="spellEnd"/>
      <w:r>
        <w:rPr>
          <w:lang w:val="en-GB"/>
        </w:rPr>
        <w:t xml:space="preserve">, </w:t>
      </w:r>
      <w:proofErr w:type="spellStart"/>
      <w:r>
        <w:rPr>
          <w:lang w:val="en-GB"/>
        </w:rPr>
        <w:t>mlprob</w:t>
      </w:r>
      <w:proofErr w:type="spellEnd"/>
      <w:r>
        <w:rPr>
          <w:lang w:val="en-GB"/>
        </w:rPr>
        <w:t xml:space="preserve"> files. Moreover</w:t>
      </w:r>
      <w:proofErr w:type="gramStart"/>
      <w:r>
        <w:rPr>
          <w:lang w:val="en-GB"/>
        </w:rPr>
        <w:t>,  since</w:t>
      </w:r>
      <w:proofErr w:type="gramEnd"/>
      <w:r>
        <w:rPr>
          <w:lang w:val="en-GB"/>
        </w:rPr>
        <w:t xml:space="preserve"> </w:t>
      </w:r>
      <w:proofErr w:type="spellStart"/>
      <w:r>
        <w:rPr>
          <w:lang w:val="en-GB"/>
        </w:rPr>
        <w:t>mlinfo</w:t>
      </w:r>
      <w:proofErr w:type="spellEnd"/>
      <w:r>
        <w:rPr>
          <w:lang w:val="en-GB"/>
        </w:rPr>
        <w:t xml:space="preserve"> file contains imputation quality </w:t>
      </w:r>
      <w:proofErr w:type="spellStart"/>
      <w:r>
        <w:rPr>
          <w:lang w:val="en-GB"/>
        </w:rPr>
        <w:t>rsq</w:t>
      </w:r>
      <w:proofErr w:type="spellEnd"/>
      <w:r>
        <w:rPr>
          <w:lang w:val="en-GB"/>
        </w:rPr>
        <w:t xml:space="preserve"> and quality masses and they can’t be created by other tools, fcGENE writes 0.0  in the columns of these two masses. </w:t>
      </w:r>
      <w:r w:rsidR="006B6F23">
        <w:rPr>
          <w:lang w:val="en-GB"/>
        </w:rPr>
        <w:t xml:space="preserve"> </w:t>
      </w:r>
    </w:p>
    <w:p w:rsidR="006B6F23" w:rsidRDefault="008B68C6" w:rsidP="003F3EDD">
      <w:pPr>
        <w:pStyle w:val="Listenabsatz"/>
        <w:numPr>
          <w:ilvl w:val="1"/>
          <w:numId w:val="1"/>
        </w:numPr>
        <w:rPr>
          <w:lang w:val="en-GB"/>
        </w:rPr>
      </w:pPr>
      <w:r>
        <w:rPr>
          <w:lang w:val="en-GB"/>
        </w:rPr>
        <w:t>fcGENE can read and convert input files into</w:t>
      </w:r>
      <w:r w:rsidR="006B6F23">
        <w:rPr>
          <w:lang w:val="en-GB"/>
        </w:rPr>
        <w:t xml:space="preserve"> plink binary files</w:t>
      </w:r>
      <w:r>
        <w:rPr>
          <w:lang w:val="en-GB"/>
        </w:rPr>
        <w:t xml:space="preserve">( </w:t>
      </w:r>
      <w:proofErr w:type="spellStart"/>
      <w:r>
        <w:rPr>
          <w:lang w:val="en-GB"/>
        </w:rPr>
        <w:t>bed,bim</w:t>
      </w:r>
      <w:proofErr w:type="spellEnd"/>
      <w:r>
        <w:rPr>
          <w:lang w:val="en-GB"/>
        </w:rPr>
        <w:t xml:space="preserve"> and fam files):</w:t>
      </w:r>
      <w:r w:rsidR="006B6F23">
        <w:rPr>
          <w:lang w:val="en-GB"/>
        </w:rPr>
        <w:t xml:space="preserve"> </w:t>
      </w:r>
    </w:p>
    <w:p w:rsidR="006B6F23" w:rsidRDefault="006B6F23" w:rsidP="006B6F23">
      <w:pPr>
        <w:pStyle w:val="Listenabsatz"/>
        <w:numPr>
          <w:ilvl w:val="2"/>
          <w:numId w:val="1"/>
        </w:numPr>
        <w:rPr>
          <w:lang w:val="en-GB"/>
        </w:rPr>
      </w:pPr>
      <w:r>
        <w:rPr>
          <w:lang w:val="en-GB"/>
        </w:rPr>
        <w:t>For input  --</w:t>
      </w:r>
      <w:proofErr w:type="spellStart"/>
      <w:r>
        <w:rPr>
          <w:lang w:val="en-GB"/>
        </w:rPr>
        <w:t>bfile</w:t>
      </w:r>
      <w:proofErr w:type="spellEnd"/>
      <w:r>
        <w:rPr>
          <w:lang w:val="en-GB"/>
        </w:rPr>
        <w:t xml:space="preserve">  filename or</w:t>
      </w:r>
    </w:p>
    <w:p w:rsidR="006B6F23" w:rsidRDefault="006B6F23" w:rsidP="006B6F23">
      <w:pPr>
        <w:pStyle w:val="Listenabsatz"/>
        <w:ind w:left="2160"/>
        <w:rPr>
          <w:lang w:val="en-GB"/>
        </w:rPr>
      </w:pPr>
      <w:r>
        <w:rPr>
          <w:lang w:val="en-GB"/>
        </w:rPr>
        <w:t xml:space="preserve">  --</w:t>
      </w:r>
      <w:proofErr w:type="gramStart"/>
      <w:r>
        <w:rPr>
          <w:lang w:val="en-GB"/>
        </w:rPr>
        <w:t>bed</w:t>
      </w:r>
      <w:proofErr w:type="gramEnd"/>
      <w:r>
        <w:rPr>
          <w:lang w:val="en-GB"/>
        </w:rPr>
        <w:t xml:space="preserve"> </w:t>
      </w:r>
      <w:proofErr w:type="spellStart"/>
      <w:r>
        <w:rPr>
          <w:lang w:val="en-GB"/>
        </w:rPr>
        <w:t>filename.bed</w:t>
      </w:r>
      <w:proofErr w:type="spellEnd"/>
      <w:r>
        <w:rPr>
          <w:lang w:val="en-GB"/>
        </w:rPr>
        <w:t xml:space="preserve"> --</w:t>
      </w:r>
      <w:proofErr w:type="spellStart"/>
      <w:r>
        <w:rPr>
          <w:lang w:val="en-GB"/>
        </w:rPr>
        <w:t>bim</w:t>
      </w:r>
      <w:proofErr w:type="spellEnd"/>
      <w:r>
        <w:rPr>
          <w:lang w:val="en-GB"/>
        </w:rPr>
        <w:t xml:space="preserve"> </w:t>
      </w:r>
      <w:proofErr w:type="spellStart"/>
      <w:r>
        <w:rPr>
          <w:lang w:val="en-GB"/>
        </w:rPr>
        <w:t>filename.bim</w:t>
      </w:r>
      <w:proofErr w:type="spellEnd"/>
      <w:r>
        <w:rPr>
          <w:lang w:val="en-GB"/>
        </w:rPr>
        <w:t xml:space="preserve"> --fam </w:t>
      </w:r>
      <w:proofErr w:type="spellStart"/>
      <w:r>
        <w:rPr>
          <w:lang w:val="en-GB"/>
        </w:rPr>
        <w:t>filename.fam</w:t>
      </w:r>
      <w:proofErr w:type="spellEnd"/>
    </w:p>
    <w:p w:rsidR="006B6F23" w:rsidRDefault="006B6F23" w:rsidP="006B6F23">
      <w:pPr>
        <w:pStyle w:val="Listenabsatz"/>
        <w:numPr>
          <w:ilvl w:val="2"/>
          <w:numId w:val="1"/>
        </w:numPr>
        <w:rPr>
          <w:lang w:val="en-GB"/>
        </w:rPr>
      </w:pPr>
      <w:r>
        <w:rPr>
          <w:lang w:val="en-GB"/>
        </w:rPr>
        <w:t>For output --oformat plink-bed</w:t>
      </w:r>
    </w:p>
    <w:p w:rsidR="003F3EDD" w:rsidRDefault="008B68C6" w:rsidP="003F3EDD">
      <w:pPr>
        <w:pStyle w:val="Listenabsatz"/>
        <w:numPr>
          <w:ilvl w:val="1"/>
          <w:numId w:val="1"/>
        </w:numPr>
        <w:rPr>
          <w:lang w:val="en-GB"/>
        </w:rPr>
      </w:pPr>
      <w:r>
        <w:rPr>
          <w:lang w:val="en-GB"/>
        </w:rPr>
        <w:t xml:space="preserve">fcGENE can perform the following additional commands in r-formatted </w:t>
      </w:r>
      <w:r w:rsidR="003F3EDD">
        <w:rPr>
          <w:lang w:val="en-GB"/>
        </w:rPr>
        <w:t xml:space="preserve">data: </w:t>
      </w:r>
    </w:p>
    <w:p w:rsidR="003F3EDD" w:rsidRDefault="003F3EDD" w:rsidP="003F3EDD">
      <w:pPr>
        <w:pStyle w:val="Listenabsatz"/>
        <w:numPr>
          <w:ilvl w:val="2"/>
          <w:numId w:val="1"/>
        </w:numPr>
        <w:rPr>
          <w:lang w:val="en-GB"/>
        </w:rPr>
      </w:pPr>
      <w:r>
        <w:rPr>
          <w:lang w:val="en-GB"/>
        </w:rPr>
        <w:t>This version can read and write r-format files, this is the count of allele1 in the genotype data.  This means homozygote of the reference allele is noted as 2 and homozygote of alternative allele is noted as 0. The heterozygote is noted as 1.</w:t>
      </w:r>
    </w:p>
    <w:p w:rsidR="003F3EDD" w:rsidRDefault="003F3EDD" w:rsidP="003F3EDD">
      <w:pPr>
        <w:pStyle w:val="Listenabsatz"/>
        <w:ind w:left="1440" w:firstLine="684"/>
        <w:rPr>
          <w:lang w:val="en-GB"/>
        </w:rPr>
      </w:pPr>
      <w:r>
        <w:rPr>
          <w:lang w:val="en-GB"/>
        </w:rPr>
        <w:t xml:space="preserve">Command to read the genotype data </w:t>
      </w:r>
    </w:p>
    <w:p w:rsidR="003F3EDD" w:rsidRDefault="003F3EDD" w:rsidP="003F3EDD">
      <w:pPr>
        <w:pStyle w:val="Listenabsatz"/>
        <w:ind w:left="1440" w:firstLine="684"/>
        <w:rPr>
          <w:lang w:val="en-GB"/>
        </w:rPr>
      </w:pPr>
      <w:proofErr w:type="gramStart"/>
      <w:r>
        <w:rPr>
          <w:lang w:val="en-GB"/>
        </w:rPr>
        <w:t>./</w:t>
      </w:r>
      <w:proofErr w:type="spellStart"/>
      <w:proofErr w:type="gramEnd"/>
      <w:r>
        <w:rPr>
          <w:lang w:val="en-GB"/>
        </w:rPr>
        <w:t>fcgen</w:t>
      </w:r>
      <w:proofErr w:type="spellEnd"/>
      <w:r>
        <w:rPr>
          <w:lang w:val="en-GB"/>
        </w:rPr>
        <w:t xml:space="preserve"> --</w:t>
      </w:r>
      <w:proofErr w:type="spellStart"/>
      <w:r>
        <w:rPr>
          <w:lang w:val="en-GB"/>
        </w:rPr>
        <w:t>rgeno</w:t>
      </w:r>
      <w:proofErr w:type="spellEnd"/>
      <w:r>
        <w:rPr>
          <w:lang w:val="en-GB"/>
        </w:rPr>
        <w:t xml:space="preserve"> </w:t>
      </w:r>
      <w:proofErr w:type="spellStart"/>
      <w:r>
        <w:rPr>
          <w:lang w:val="en-GB"/>
        </w:rPr>
        <w:t>mydata</w:t>
      </w:r>
      <w:proofErr w:type="spellEnd"/>
      <w:r>
        <w:rPr>
          <w:lang w:val="en-GB"/>
        </w:rPr>
        <w:t xml:space="preserve"> --</w:t>
      </w:r>
      <w:proofErr w:type="spellStart"/>
      <w:r>
        <w:rPr>
          <w:lang w:val="en-GB"/>
        </w:rPr>
        <w:t>snpinfo</w:t>
      </w:r>
      <w:proofErr w:type="spellEnd"/>
      <w:r>
        <w:rPr>
          <w:lang w:val="en-GB"/>
        </w:rPr>
        <w:t xml:space="preserve"> allele_info_file.txt </w:t>
      </w:r>
    </w:p>
    <w:p w:rsidR="003F3EDD" w:rsidRDefault="003F3EDD" w:rsidP="003F3EDD">
      <w:pPr>
        <w:pStyle w:val="Listenabsatz"/>
        <w:numPr>
          <w:ilvl w:val="2"/>
          <w:numId w:val="1"/>
        </w:numPr>
        <w:rPr>
          <w:lang w:val="en-GB"/>
        </w:rPr>
      </w:pPr>
      <w:r>
        <w:rPr>
          <w:lang w:val="en-GB"/>
        </w:rPr>
        <w:t xml:space="preserve">fcGENE can write both normal and transformed form of r-file </w:t>
      </w:r>
    </w:p>
    <w:p w:rsidR="006B6F23" w:rsidRDefault="006B6F23" w:rsidP="006B6F23">
      <w:pPr>
        <w:pStyle w:val="Listenabsatz"/>
        <w:numPr>
          <w:ilvl w:val="3"/>
          <w:numId w:val="1"/>
        </w:numPr>
        <w:rPr>
          <w:lang w:val="en-GB"/>
        </w:rPr>
      </w:pPr>
      <w:r>
        <w:rPr>
          <w:lang w:val="en-GB"/>
        </w:rPr>
        <w:t xml:space="preserve">command --oformat r or --oformat  R and  </w:t>
      </w:r>
    </w:p>
    <w:p w:rsidR="006B6F23" w:rsidRDefault="006B6F23" w:rsidP="006B6F23">
      <w:pPr>
        <w:pStyle w:val="Listenabsatz"/>
        <w:numPr>
          <w:ilvl w:val="3"/>
          <w:numId w:val="1"/>
        </w:numPr>
        <w:rPr>
          <w:lang w:val="en-GB"/>
        </w:rPr>
      </w:pPr>
      <w:r>
        <w:rPr>
          <w:lang w:val="en-GB"/>
        </w:rPr>
        <w:t>--transpose --oformat  r  --transpose --oformat  R</w:t>
      </w:r>
    </w:p>
    <w:p w:rsidR="003F3EDD" w:rsidRDefault="008B68C6" w:rsidP="003F3EDD">
      <w:pPr>
        <w:pStyle w:val="Listenabsatz"/>
        <w:numPr>
          <w:ilvl w:val="1"/>
          <w:numId w:val="1"/>
        </w:numPr>
        <w:rPr>
          <w:lang w:val="en-GB"/>
        </w:rPr>
      </w:pPr>
      <w:proofErr w:type="gramStart"/>
      <w:r>
        <w:rPr>
          <w:lang w:val="en-GB"/>
        </w:rPr>
        <w:t>fcGENE</w:t>
      </w:r>
      <w:proofErr w:type="gramEnd"/>
      <w:r>
        <w:rPr>
          <w:lang w:val="en-GB"/>
        </w:rPr>
        <w:t xml:space="preserve"> can read and write</w:t>
      </w:r>
      <w:r w:rsidR="003F3EDD">
        <w:rPr>
          <w:lang w:val="en-GB"/>
        </w:rPr>
        <w:t xml:space="preserve">  </w:t>
      </w:r>
      <w:proofErr w:type="spellStart"/>
      <w:r w:rsidR="003F3EDD">
        <w:rPr>
          <w:lang w:val="en-GB"/>
        </w:rPr>
        <w:t>Gzipped</w:t>
      </w:r>
      <w:proofErr w:type="spellEnd"/>
      <w:r w:rsidR="003F3EDD">
        <w:rPr>
          <w:lang w:val="en-GB"/>
        </w:rPr>
        <w:t xml:space="preserve"> file</w:t>
      </w:r>
      <w:r>
        <w:rPr>
          <w:lang w:val="en-GB"/>
        </w:rPr>
        <w:t>s.</w:t>
      </w:r>
    </w:p>
    <w:p w:rsidR="003F3EDD" w:rsidRDefault="003F3EDD" w:rsidP="003F3EDD">
      <w:pPr>
        <w:pStyle w:val="Listenabsatz"/>
        <w:numPr>
          <w:ilvl w:val="2"/>
          <w:numId w:val="1"/>
        </w:numPr>
        <w:rPr>
          <w:lang w:val="en-GB"/>
        </w:rPr>
      </w:pPr>
      <w:proofErr w:type="gramStart"/>
      <w:r>
        <w:rPr>
          <w:lang w:val="en-GB"/>
        </w:rPr>
        <w:t>fcGENE</w:t>
      </w:r>
      <w:proofErr w:type="gramEnd"/>
      <w:r>
        <w:rPr>
          <w:lang w:val="en-GB"/>
        </w:rPr>
        <w:t xml:space="preserve"> can now read and write </w:t>
      </w:r>
      <w:proofErr w:type="spellStart"/>
      <w:r>
        <w:rPr>
          <w:lang w:val="en-GB"/>
        </w:rPr>
        <w:t>gezipped</w:t>
      </w:r>
      <w:proofErr w:type="spellEnd"/>
      <w:r>
        <w:rPr>
          <w:lang w:val="en-GB"/>
        </w:rPr>
        <w:t xml:space="preserve"> data. No commands are necessary (at the moment )</w:t>
      </w:r>
    </w:p>
    <w:p w:rsidR="003F3EDD" w:rsidRPr="00CF46B6" w:rsidRDefault="00CF46B6" w:rsidP="00CF46B6">
      <w:pPr>
        <w:pStyle w:val="Listenabsatz"/>
        <w:numPr>
          <w:ilvl w:val="1"/>
          <w:numId w:val="1"/>
        </w:numPr>
        <w:rPr>
          <w:lang w:val="en-GB"/>
        </w:rPr>
      </w:pPr>
      <w:r w:rsidRPr="00CF46B6">
        <w:rPr>
          <w:lang w:val="en-GB"/>
        </w:rPr>
        <w:t xml:space="preserve">fcGENE can </w:t>
      </w:r>
      <w:r>
        <w:rPr>
          <w:lang w:val="en-GB"/>
        </w:rPr>
        <w:t>split genotype data :</w:t>
      </w:r>
      <w:r w:rsidR="003F3EDD" w:rsidRPr="00CF46B6">
        <w:rPr>
          <w:lang w:val="en-GB"/>
        </w:rPr>
        <w:t xml:space="preserve"> </w:t>
      </w:r>
    </w:p>
    <w:p w:rsidR="00CF46B6" w:rsidRDefault="003F3EDD" w:rsidP="00CF46B6">
      <w:pPr>
        <w:pStyle w:val="Listenabsatz"/>
        <w:numPr>
          <w:ilvl w:val="2"/>
          <w:numId w:val="1"/>
        </w:numPr>
        <w:rPr>
          <w:lang w:val="en-GB"/>
        </w:rPr>
      </w:pPr>
      <w:r w:rsidRPr="00CF46B6">
        <w:rPr>
          <w:lang w:val="en-GB"/>
        </w:rPr>
        <w:t xml:space="preserve">fcGENE can </w:t>
      </w:r>
      <w:r w:rsidR="00CF46B6">
        <w:rPr>
          <w:lang w:val="en-GB"/>
        </w:rPr>
        <w:t xml:space="preserve">all type of formatted </w:t>
      </w:r>
      <w:r w:rsidRPr="00CF46B6">
        <w:rPr>
          <w:lang w:val="en-GB"/>
        </w:rPr>
        <w:t>data into  any number of subsets given by the two commands --</w:t>
      </w:r>
      <w:proofErr w:type="spellStart"/>
      <w:r w:rsidRPr="00CF46B6">
        <w:rPr>
          <w:lang w:val="en-GB"/>
        </w:rPr>
        <w:t>ssplitt</w:t>
      </w:r>
      <w:proofErr w:type="spellEnd"/>
      <w:r w:rsidRPr="00CF46B6">
        <w:rPr>
          <w:lang w:val="en-GB"/>
        </w:rPr>
        <w:t xml:space="preserve">   and </w:t>
      </w:r>
      <w:r w:rsidR="00CF46B6">
        <w:rPr>
          <w:lang w:val="en-GB"/>
        </w:rPr>
        <w:t>–</w:t>
      </w:r>
      <w:proofErr w:type="spellStart"/>
      <w:r w:rsidRPr="00CF46B6">
        <w:rPr>
          <w:lang w:val="en-GB"/>
        </w:rPr>
        <w:t>isplitt</w:t>
      </w:r>
      <w:proofErr w:type="spellEnd"/>
    </w:p>
    <w:p w:rsidR="00CF46B6" w:rsidRDefault="00CF46B6" w:rsidP="00CF46B6">
      <w:pPr>
        <w:pStyle w:val="Listenabsatz"/>
        <w:numPr>
          <w:ilvl w:val="2"/>
          <w:numId w:val="1"/>
        </w:numPr>
        <w:rPr>
          <w:lang w:val="en-GB"/>
        </w:rPr>
      </w:pPr>
      <w:r>
        <w:rPr>
          <w:lang w:val="en-GB"/>
        </w:rPr>
        <w:lastRenderedPageBreak/>
        <w:t xml:space="preserve">After splitting, one can change into another format by using </w:t>
      </w:r>
    </w:p>
    <w:p w:rsidR="003F3EDD" w:rsidRDefault="00CF46B6" w:rsidP="00CF46B6">
      <w:pPr>
        <w:pStyle w:val="Listenabsatz"/>
        <w:ind w:left="2160"/>
        <w:rPr>
          <w:lang w:val="en-GB"/>
        </w:rPr>
      </w:pPr>
      <w:r>
        <w:rPr>
          <w:lang w:val="en-GB"/>
        </w:rPr>
        <w:t>--</w:t>
      </w:r>
      <w:proofErr w:type="gramStart"/>
      <w:r>
        <w:rPr>
          <w:lang w:val="en-GB"/>
        </w:rPr>
        <w:t>oformat</w:t>
      </w:r>
      <w:r w:rsidR="003F3EDD" w:rsidRPr="00CF46B6">
        <w:rPr>
          <w:lang w:val="en-GB"/>
        </w:rPr>
        <w:t xml:space="preserve"> </w:t>
      </w:r>
      <w:r>
        <w:rPr>
          <w:lang w:val="en-GB"/>
        </w:rPr>
        <w:t>.</w:t>
      </w:r>
      <w:proofErr w:type="gramEnd"/>
      <w:r>
        <w:rPr>
          <w:lang w:val="en-GB"/>
        </w:rPr>
        <w:t xml:space="preserve"> If --oformat</w:t>
      </w:r>
      <w:r w:rsidR="003F3EDD">
        <w:rPr>
          <w:lang w:val="en-GB"/>
        </w:rPr>
        <w:t xml:space="preserve"> </w:t>
      </w:r>
      <w:r>
        <w:rPr>
          <w:lang w:val="en-GB"/>
        </w:rPr>
        <w:t xml:space="preserve">is not used, then splitting command writes the </w:t>
      </w:r>
      <w:proofErr w:type="spellStart"/>
      <w:r>
        <w:rPr>
          <w:lang w:val="en-GB"/>
        </w:rPr>
        <w:t>splitted</w:t>
      </w:r>
      <w:proofErr w:type="spellEnd"/>
      <w:r>
        <w:rPr>
          <w:lang w:val="en-GB"/>
        </w:rPr>
        <w:t xml:space="preserve"> data into the original format. </w:t>
      </w:r>
    </w:p>
    <w:p w:rsidR="006B6F23" w:rsidRPr="006B6F23" w:rsidRDefault="006B6F23" w:rsidP="003F3EDD">
      <w:pPr>
        <w:pStyle w:val="Listenabsatz"/>
        <w:numPr>
          <w:ilvl w:val="2"/>
          <w:numId w:val="1"/>
        </w:numPr>
        <w:rPr>
          <w:color w:val="FF0000"/>
          <w:lang w:val="en-GB"/>
        </w:rPr>
      </w:pPr>
      <w:r>
        <w:rPr>
          <w:lang w:val="en-GB"/>
        </w:rPr>
        <w:t xml:space="preserve"> </w:t>
      </w:r>
      <w:r w:rsidRPr="006B6F23">
        <w:rPr>
          <w:color w:val="FF0000"/>
          <w:lang w:val="en-GB"/>
        </w:rPr>
        <w:t xml:space="preserve">for </w:t>
      </w:r>
      <w:proofErr w:type="spellStart"/>
      <w:r w:rsidRPr="006B6F23">
        <w:rPr>
          <w:color w:val="FF0000"/>
          <w:lang w:val="en-GB"/>
        </w:rPr>
        <w:t>bp</w:t>
      </w:r>
      <w:proofErr w:type="spellEnd"/>
      <w:r w:rsidRPr="006B6F23">
        <w:rPr>
          <w:color w:val="FF0000"/>
          <w:lang w:val="en-GB"/>
        </w:rPr>
        <w:t xml:space="preserve"> split  --</w:t>
      </w:r>
      <w:proofErr w:type="spellStart"/>
      <w:r w:rsidRPr="006B6F23">
        <w:rPr>
          <w:color w:val="FF0000"/>
          <w:lang w:val="en-GB"/>
        </w:rPr>
        <w:t>bpsplitt</w:t>
      </w:r>
      <w:proofErr w:type="spellEnd"/>
      <w:r w:rsidRPr="006B6F23">
        <w:rPr>
          <w:color w:val="FF0000"/>
          <w:lang w:val="en-GB"/>
        </w:rPr>
        <w:t xml:space="preserve"> </w:t>
      </w:r>
    </w:p>
    <w:p w:rsidR="00F16F3D" w:rsidRDefault="00CF46B6" w:rsidP="00F16F3D">
      <w:pPr>
        <w:pStyle w:val="Listenabsatz"/>
        <w:numPr>
          <w:ilvl w:val="1"/>
          <w:numId w:val="1"/>
        </w:numPr>
        <w:rPr>
          <w:lang w:val="en-GB"/>
        </w:rPr>
      </w:pPr>
      <w:proofErr w:type="spellStart"/>
      <w:r>
        <w:rPr>
          <w:lang w:val="en-GB"/>
        </w:rPr>
        <w:t>fcGENE</w:t>
      </w:r>
      <w:proofErr w:type="spellEnd"/>
      <w:r>
        <w:rPr>
          <w:lang w:val="en-GB"/>
        </w:rPr>
        <w:t xml:space="preserve"> </w:t>
      </w:r>
      <w:r w:rsidR="00F16F3D">
        <w:rPr>
          <w:lang w:val="en-GB"/>
        </w:rPr>
        <w:t xml:space="preserve">can write </w:t>
      </w:r>
      <w:proofErr w:type="spellStart"/>
      <w:r w:rsidR="00F16F3D">
        <w:rPr>
          <w:lang w:val="en-GB"/>
        </w:rPr>
        <w:t>vcf</w:t>
      </w:r>
      <w:proofErr w:type="spellEnd"/>
      <w:r w:rsidR="00F16F3D">
        <w:rPr>
          <w:lang w:val="en-GB"/>
        </w:rPr>
        <w:t xml:space="preserve"> format files </w:t>
      </w:r>
    </w:p>
    <w:p w:rsidR="00F16F3D" w:rsidRDefault="00F16F3D" w:rsidP="00F16F3D">
      <w:pPr>
        <w:pStyle w:val="Listenabsatz"/>
        <w:numPr>
          <w:ilvl w:val="2"/>
          <w:numId w:val="1"/>
        </w:numPr>
        <w:rPr>
          <w:lang w:val="en-GB"/>
        </w:rPr>
      </w:pPr>
      <w:r>
        <w:rPr>
          <w:lang w:val="en-GB"/>
        </w:rPr>
        <w:t>--</w:t>
      </w:r>
      <w:proofErr w:type="spellStart"/>
      <w:r>
        <w:rPr>
          <w:lang w:val="en-GB"/>
        </w:rPr>
        <w:t>oformat</w:t>
      </w:r>
      <w:proofErr w:type="spellEnd"/>
      <w:r>
        <w:rPr>
          <w:lang w:val="en-GB"/>
        </w:rPr>
        <w:t xml:space="preserve"> </w:t>
      </w:r>
      <w:proofErr w:type="spellStart"/>
      <w:r>
        <w:rPr>
          <w:lang w:val="en-GB"/>
        </w:rPr>
        <w:t>vcf</w:t>
      </w:r>
      <w:proofErr w:type="spellEnd"/>
    </w:p>
    <w:p w:rsidR="00F16F3D" w:rsidRDefault="00F16F3D" w:rsidP="00F16F3D">
      <w:pPr>
        <w:pStyle w:val="Listenabsatz"/>
        <w:numPr>
          <w:ilvl w:val="2"/>
          <w:numId w:val="1"/>
        </w:numPr>
        <w:rPr>
          <w:lang w:val="en-GB"/>
        </w:rPr>
      </w:pPr>
    </w:p>
    <w:p w:rsidR="003F3EDD" w:rsidRDefault="001A6556" w:rsidP="001A6556">
      <w:pPr>
        <w:pStyle w:val="Listenabsatz"/>
        <w:numPr>
          <w:ilvl w:val="1"/>
          <w:numId w:val="1"/>
        </w:numPr>
        <w:rPr>
          <w:lang w:val="en-GB"/>
        </w:rPr>
      </w:pPr>
      <w:proofErr w:type="gramStart"/>
      <w:r>
        <w:rPr>
          <w:lang w:val="en-GB"/>
        </w:rPr>
        <w:t>fcGENE</w:t>
      </w:r>
      <w:proofErr w:type="gramEnd"/>
      <w:r>
        <w:rPr>
          <w:lang w:val="en-GB"/>
        </w:rPr>
        <w:t xml:space="preserve"> can calculate  pairwise </w:t>
      </w:r>
      <w:proofErr w:type="spellStart"/>
      <w:r w:rsidR="00F74C67">
        <w:rPr>
          <w:lang w:val="en-GB"/>
        </w:rPr>
        <w:t>fST</w:t>
      </w:r>
      <w:proofErr w:type="spellEnd"/>
      <w:r w:rsidR="00F74C67">
        <w:rPr>
          <w:lang w:val="en-GB"/>
        </w:rPr>
        <w:t xml:space="preserve"> among individuals. </w:t>
      </w:r>
    </w:p>
    <w:p w:rsidR="007466A6" w:rsidRPr="003F3EDD" w:rsidRDefault="007466A6" w:rsidP="007466A6">
      <w:pPr>
        <w:pStyle w:val="Listenabsatz"/>
        <w:numPr>
          <w:ilvl w:val="2"/>
          <w:numId w:val="1"/>
        </w:numPr>
        <w:rPr>
          <w:lang w:val="en-GB"/>
        </w:rPr>
      </w:pPr>
      <w:r>
        <w:rPr>
          <w:lang w:val="en-GB"/>
        </w:rPr>
        <w:t>Command  - -</w:t>
      </w:r>
      <w:proofErr w:type="spellStart"/>
      <w:r>
        <w:rPr>
          <w:lang w:val="en-GB"/>
        </w:rPr>
        <w:t>fst</w:t>
      </w:r>
      <w:proofErr w:type="spellEnd"/>
      <w:r>
        <w:rPr>
          <w:lang w:val="en-GB"/>
        </w:rPr>
        <w:t xml:space="preserve"> </w:t>
      </w:r>
    </w:p>
    <w:p w:rsidR="003F3EDD" w:rsidRDefault="003F3EDD" w:rsidP="003F3EDD">
      <w:pPr>
        <w:pStyle w:val="Listenabsatz"/>
        <w:rPr>
          <w:b/>
          <w:lang w:val="en-GB"/>
        </w:rPr>
      </w:pPr>
    </w:p>
    <w:p w:rsidR="001154F3" w:rsidRDefault="00423BB4" w:rsidP="002E0850">
      <w:pPr>
        <w:pStyle w:val="Listenabsatz"/>
        <w:numPr>
          <w:ilvl w:val="0"/>
          <w:numId w:val="1"/>
        </w:numPr>
        <w:rPr>
          <w:b/>
          <w:lang w:val="en-GB"/>
        </w:rPr>
      </w:pPr>
      <w:r>
        <w:rPr>
          <w:b/>
          <w:lang w:val="en-GB"/>
        </w:rPr>
        <w:t>Updates in Version 1.06</w:t>
      </w:r>
      <w:r w:rsidR="001154F3">
        <w:rPr>
          <w:b/>
          <w:lang w:val="en-GB"/>
        </w:rPr>
        <w:t>:</w:t>
      </w:r>
    </w:p>
    <w:p w:rsidR="00A9195A" w:rsidRDefault="001154F3" w:rsidP="001154F3">
      <w:pPr>
        <w:pStyle w:val="Listenabsatz"/>
        <w:numPr>
          <w:ilvl w:val="1"/>
          <w:numId w:val="1"/>
        </w:numPr>
        <w:rPr>
          <w:lang w:val="en-GB"/>
        </w:rPr>
      </w:pPr>
      <w:r w:rsidRPr="001154F3">
        <w:rPr>
          <w:lang w:val="en-GB"/>
        </w:rPr>
        <w:t xml:space="preserve">This </w:t>
      </w:r>
      <w:r>
        <w:rPr>
          <w:lang w:val="en-GB"/>
        </w:rPr>
        <w:t xml:space="preserve">version of fcGENE </w:t>
      </w:r>
      <w:r w:rsidR="00A9195A">
        <w:rPr>
          <w:lang w:val="en-GB"/>
        </w:rPr>
        <w:t xml:space="preserve"> can perform multiple command options at a time </w:t>
      </w:r>
    </w:p>
    <w:p w:rsidR="00A9195A" w:rsidRPr="00253591" w:rsidRDefault="00A9195A" w:rsidP="00A9195A">
      <w:pPr>
        <w:pStyle w:val="Listenabsatz"/>
        <w:numPr>
          <w:ilvl w:val="2"/>
          <w:numId w:val="1"/>
        </w:numPr>
        <w:jc w:val="both"/>
        <w:rPr>
          <w:rFonts w:ascii="Times New Roman" w:hAnsi="Times New Roman"/>
          <w:bCs/>
          <w:sz w:val="24"/>
          <w:szCs w:val="24"/>
          <w:lang w:val="en-GB"/>
        </w:rPr>
      </w:pPr>
      <w:r w:rsidRPr="00253591">
        <w:rPr>
          <w:rFonts w:ascii="Times New Roman" w:hAnsi="Times New Roman"/>
          <w:bCs/>
          <w:sz w:val="24"/>
          <w:szCs w:val="24"/>
          <w:lang w:val="en-GB"/>
        </w:rPr>
        <w:t xml:space="preserve">When </w:t>
      </w:r>
      <w:proofErr w:type="gramStart"/>
      <w:r w:rsidRPr="00253591">
        <w:rPr>
          <w:rFonts w:ascii="Times New Roman" w:hAnsi="Times New Roman"/>
          <w:bCs/>
          <w:sz w:val="24"/>
          <w:szCs w:val="24"/>
          <w:lang w:val="en-GB"/>
        </w:rPr>
        <w:t>a</w:t>
      </w:r>
      <w:proofErr w:type="gramEnd"/>
      <w:r w:rsidRPr="00253591">
        <w:rPr>
          <w:rFonts w:ascii="Times New Roman" w:hAnsi="Times New Roman"/>
          <w:bCs/>
          <w:sz w:val="24"/>
          <w:szCs w:val="24"/>
          <w:lang w:val="en-GB"/>
        </w:rPr>
        <w:t xml:space="preserve"> </w:t>
      </w:r>
      <w:proofErr w:type="spellStart"/>
      <w:r w:rsidRPr="00253591">
        <w:rPr>
          <w:rFonts w:ascii="Times New Roman" w:hAnsi="Times New Roman"/>
          <w:bCs/>
          <w:sz w:val="24"/>
          <w:szCs w:val="24"/>
          <w:lang w:val="en-GB"/>
        </w:rPr>
        <w:t>fcGENE’s</w:t>
      </w:r>
      <w:proofErr w:type="spellEnd"/>
      <w:r w:rsidRPr="00253591">
        <w:rPr>
          <w:rFonts w:ascii="Times New Roman" w:hAnsi="Times New Roman"/>
          <w:bCs/>
          <w:sz w:val="24"/>
          <w:szCs w:val="24"/>
          <w:lang w:val="en-GB"/>
        </w:rPr>
        <w:t xml:space="preserve"> command contains multiple format conver</w:t>
      </w:r>
      <w:r>
        <w:rPr>
          <w:rFonts w:ascii="Times New Roman" w:hAnsi="Times New Roman"/>
          <w:bCs/>
          <w:sz w:val="24"/>
          <w:szCs w:val="24"/>
          <w:lang w:val="en-GB"/>
        </w:rPr>
        <w:t>t</w:t>
      </w:r>
      <w:r w:rsidRPr="00253591">
        <w:rPr>
          <w:rFonts w:ascii="Times New Roman" w:hAnsi="Times New Roman"/>
          <w:bCs/>
          <w:sz w:val="24"/>
          <w:szCs w:val="24"/>
          <w:lang w:val="en-GB"/>
        </w:rPr>
        <w:t>ing tasks</w:t>
      </w:r>
      <w:r>
        <w:rPr>
          <w:rFonts w:ascii="Times New Roman" w:hAnsi="Times New Roman"/>
          <w:bCs/>
          <w:sz w:val="24"/>
          <w:szCs w:val="24"/>
          <w:lang w:val="en-GB"/>
        </w:rPr>
        <w:t>,</w:t>
      </w:r>
      <w:r w:rsidRPr="00253591">
        <w:rPr>
          <w:rFonts w:ascii="Times New Roman" w:hAnsi="Times New Roman"/>
          <w:bCs/>
          <w:sz w:val="24"/>
          <w:szCs w:val="24"/>
          <w:lang w:val="en-GB"/>
        </w:rPr>
        <w:t xml:space="preserve"> each new task, except </w:t>
      </w:r>
      <w:r>
        <w:rPr>
          <w:rFonts w:ascii="Times New Roman" w:hAnsi="Times New Roman"/>
          <w:bCs/>
          <w:sz w:val="24"/>
          <w:szCs w:val="24"/>
          <w:lang w:val="en-GB"/>
        </w:rPr>
        <w:t xml:space="preserve">for </w:t>
      </w:r>
      <w:r w:rsidRPr="00253591">
        <w:rPr>
          <w:rFonts w:ascii="Times New Roman" w:hAnsi="Times New Roman"/>
          <w:bCs/>
          <w:sz w:val="24"/>
          <w:szCs w:val="24"/>
          <w:lang w:val="en-GB"/>
        </w:rPr>
        <w:t xml:space="preserve">the first, is separated by command identifiers </w:t>
      </w:r>
      <w:r w:rsidRPr="00697460">
        <w:rPr>
          <w:rFonts w:ascii="Times New Roman" w:hAnsi="Times New Roman"/>
          <w:bCs/>
          <w:i/>
          <w:sz w:val="24"/>
          <w:szCs w:val="24"/>
          <w:lang w:val="en-GB"/>
        </w:rPr>
        <w:t>--new-start</w:t>
      </w:r>
      <w:r w:rsidRPr="00253591">
        <w:rPr>
          <w:rFonts w:ascii="Times New Roman" w:hAnsi="Times New Roman"/>
          <w:bCs/>
          <w:sz w:val="24"/>
          <w:szCs w:val="24"/>
          <w:lang w:val="en-GB"/>
        </w:rPr>
        <w:t xml:space="preserve"> and </w:t>
      </w:r>
      <w:r w:rsidRPr="00697460">
        <w:rPr>
          <w:rFonts w:ascii="Times New Roman" w:hAnsi="Times New Roman"/>
          <w:bCs/>
          <w:i/>
          <w:sz w:val="24"/>
          <w:szCs w:val="24"/>
          <w:lang w:val="en-GB"/>
        </w:rPr>
        <w:t>--new-end</w:t>
      </w:r>
      <w:r w:rsidRPr="00253591">
        <w:rPr>
          <w:rFonts w:ascii="Times New Roman" w:hAnsi="Times New Roman"/>
          <w:bCs/>
          <w:sz w:val="24"/>
          <w:szCs w:val="24"/>
          <w:lang w:val="en-GB"/>
        </w:rPr>
        <w:t xml:space="preserve">. The following command reads </w:t>
      </w:r>
      <w:r>
        <w:rPr>
          <w:rFonts w:ascii="Times New Roman" w:hAnsi="Times New Roman"/>
          <w:bCs/>
          <w:sz w:val="24"/>
          <w:szCs w:val="24"/>
          <w:lang w:val="en-GB"/>
        </w:rPr>
        <w:t>two PLINK</w:t>
      </w:r>
      <w:r w:rsidRPr="00253591">
        <w:rPr>
          <w:rFonts w:ascii="Times New Roman" w:hAnsi="Times New Roman"/>
          <w:bCs/>
          <w:sz w:val="24"/>
          <w:szCs w:val="24"/>
          <w:lang w:val="en-GB"/>
        </w:rPr>
        <w:t>-formatted files</w:t>
      </w:r>
      <w:r>
        <w:rPr>
          <w:rFonts w:ascii="Times New Roman" w:hAnsi="Times New Roman"/>
          <w:bCs/>
          <w:sz w:val="24"/>
          <w:szCs w:val="24"/>
          <w:lang w:val="en-GB"/>
        </w:rPr>
        <w:t>, and convert the first into MaCH</w:t>
      </w:r>
      <w:r w:rsidRPr="00253591">
        <w:rPr>
          <w:rFonts w:ascii="Times New Roman" w:hAnsi="Times New Roman"/>
          <w:bCs/>
          <w:sz w:val="24"/>
          <w:szCs w:val="24"/>
          <w:lang w:val="en-GB"/>
        </w:rPr>
        <w:t xml:space="preserve"> and second into</w:t>
      </w:r>
      <w:r>
        <w:rPr>
          <w:rFonts w:ascii="Times New Roman" w:hAnsi="Times New Roman"/>
          <w:bCs/>
          <w:sz w:val="24"/>
          <w:szCs w:val="24"/>
          <w:lang w:val="en-GB"/>
        </w:rPr>
        <w:t xml:space="preserve"> IMPUTE</w:t>
      </w:r>
      <w:r w:rsidRPr="00253591">
        <w:rPr>
          <w:rFonts w:ascii="Times New Roman" w:hAnsi="Times New Roman"/>
          <w:bCs/>
          <w:sz w:val="24"/>
          <w:szCs w:val="24"/>
          <w:lang w:val="en-GB"/>
        </w:rPr>
        <w:t xml:space="preserve"> format. </w:t>
      </w:r>
    </w:p>
    <w:p w:rsidR="00A9195A" w:rsidRPr="00A9195A" w:rsidRDefault="00A9195A" w:rsidP="00A9195A">
      <w:pPr>
        <w:pStyle w:val="Listenabsatz"/>
        <w:ind w:left="1788" w:firstLine="336"/>
        <w:jc w:val="both"/>
        <w:rPr>
          <w:rFonts w:ascii="Times New Roman" w:hAnsi="Times New Roman"/>
          <w:bCs/>
          <w:i/>
          <w:sz w:val="24"/>
          <w:szCs w:val="24"/>
          <w:lang w:val="en-GB"/>
        </w:rPr>
      </w:pPr>
      <w:proofErr w:type="gramStart"/>
      <w:r w:rsidRPr="00A9195A">
        <w:rPr>
          <w:rFonts w:ascii="Times New Roman" w:hAnsi="Times New Roman"/>
          <w:bCs/>
          <w:i/>
          <w:sz w:val="24"/>
          <w:szCs w:val="24"/>
          <w:lang w:val="en-GB"/>
        </w:rPr>
        <w:t>./</w:t>
      </w:r>
      <w:proofErr w:type="spellStart"/>
      <w:proofErr w:type="gramEnd"/>
      <w:r w:rsidRPr="00A9195A">
        <w:rPr>
          <w:rFonts w:ascii="Times New Roman" w:hAnsi="Times New Roman"/>
          <w:bCs/>
          <w:i/>
          <w:sz w:val="24"/>
          <w:szCs w:val="24"/>
          <w:lang w:val="en-GB"/>
        </w:rPr>
        <w:t>fcgene</w:t>
      </w:r>
      <w:proofErr w:type="spellEnd"/>
      <w:r w:rsidRPr="00A9195A">
        <w:rPr>
          <w:rFonts w:ascii="Times New Roman" w:hAnsi="Times New Roman"/>
          <w:bCs/>
          <w:i/>
          <w:sz w:val="24"/>
          <w:szCs w:val="24"/>
          <w:lang w:val="en-GB"/>
        </w:rPr>
        <w:t xml:space="preserve"> --</w:t>
      </w:r>
      <w:proofErr w:type="spellStart"/>
      <w:r w:rsidRPr="00A9195A">
        <w:rPr>
          <w:rFonts w:ascii="Times New Roman" w:hAnsi="Times New Roman"/>
          <w:bCs/>
          <w:i/>
          <w:sz w:val="24"/>
          <w:szCs w:val="24"/>
          <w:lang w:val="en-GB"/>
        </w:rPr>
        <w:t>ped</w:t>
      </w:r>
      <w:proofErr w:type="spellEnd"/>
      <w:r w:rsidRPr="00A9195A">
        <w:rPr>
          <w:rFonts w:ascii="Times New Roman" w:hAnsi="Times New Roman"/>
          <w:bCs/>
          <w:i/>
          <w:sz w:val="24"/>
          <w:szCs w:val="24"/>
          <w:lang w:val="en-GB"/>
        </w:rPr>
        <w:t xml:space="preserve"> example</w:t>
      </w:r>
      <w:r w:rsidR="00423BB4">
        <w:rPr>
          <w:rFonts w:ascii="Times New Roman" w:hAnsi="Times New Roman"/>
          <w:bCs/>
          <w:i/>
          <w:sz w:val="24"/>
          <w:szCs w:val="24"/>
          <w:lang w:val="en-GB"/>
        </w:rPr>
        <w:t>1</w:t>
      </w:r>
      <w:r w:rsidRPr="00A9195A">
        <w:rPr>
          <w:rFonts w:ascii="Times New Roman" w:hAnsi="Times New Roman"/>
          <w:bCs/>
          <w:i/>
          <w:sz w:val="24"/>
          <w:szCs w:val="24"/>
          <w:lang w:val="en-GB"/>
        </w:rPr>
        <w:t>.ped  --map example</w:t>
      </w:r>
      <w:r w:rsidR="00423BB4">
        <w:rPr>
          <w:rFonts w:ascii="Times New Roman" w:hAnsi="Times New Roman"/>
          <w:bCs/>
          <w:i/>
          <w:sz w:val="24"/>
          <w:szCs w:val="24"/>
          <w:lang w:val="en-GB"/>
        </w:rPr>
        <w:t>1</w:t>
      </w:r>
      <w:r w:rsidRPr="00A9195A">
        <w:rPr>
          <w:rFonts w:ascii="Times New Roman" w:hAnsi="Times New Roman"/>
          <w:bCs/>
          <w:i/>
          <w:sz w:val="24"/>
          <w:szCs w:val="24"/>
          <w:lang w:val="en-GB"/>
        </w:rPr>
        <w:t>.map\</w:t>
      </w:r>
    </w:p>
    <w:p w:rsidR="00A9195A" w:rsidRPr="00A9195A" w:rsidRDefault="00A9195A" w:rsidP="00A9195A">
      <w:pPr>
        <w:pStyle w:val="Listenabsatz"/>
        <w:ind w:left="1788"/>
        <w:jc w:val="both"/>
        <w:rPr>
          <w:rFonts w:ascii="Times New Roman" w:hAnsi="Times New Roman"/>
          <w:bCs/>
          <w:i/>
          <w:sz w:val="24"/>
          <w:szCs w:val="24"/>
          <w:lang w:val="en-GB"/>
        </w:rPr>
      </w:pPr>
      <w:r w:rsidRPr="00A9195A">
        <w:rPr>
          <w:rFonts w:ascii="Times New Roman" w:hAnsi="Times New Roman"/>
          <w:bCs/>
          <w:i/>
          <w:sz w:val="24"/>
          <w:szCs w:val="24"/>
          <w:lang w:val="en-GB"/>
        </w:rPr>
        <w:t xml:space="preserve"> --</w:t>
      </w:r>
      <w:proofErr w:type="gramStart"/>
      <w:r w:rsidRPr="00A9195A">
        <w:rPr>
          <w:rFonts w:ascii="Times New Roman" w:hAnsi="Times New Roman"/>
          <w:bCs/>
          <w:i/>
          <w:sz w:val="24"/>
          <w:szCs w:val="24"/>
          <w:lang w:val="en-GB"/>
        </w:rPr>
        <w:t>oformat</w:t>
      </w:r>
      <w:proofErr w:type="gramEnd"/>
      <w:r w:rsidRPr="00A9195A">
        <w:rPr>
          <w:rFonts w:ascii="Times New Roman" w:hAnsi="Times New Roman"/>
          <w:bCs/>
          <w:i/>
          <w:sz w:val="24"/>
          <w:szCs w:val="24"/>
          <w:lang w:val="en-GB"/>
        </w:rPr>
        <w:t xml:space="preserve"> mach --out mach/example\</w:t>
      </w:r>
    </w:p>
    <w:p w:rsidR="00A9195A" w:rsidRPr="00A9195A" w:rsidRDefault="00A9195A" w:rsidP="00A9195A">
      <w:pPr>
        <w:pStyle w:val="Listenabsatz"/>
        <w:ind w:left="1788"/>
        <w:jc w:val="both"/>
        <w:rPr>
          <w:rFonts w:ascii="Times New Roman" w:hAnsi="Times New Roman"/>
          <w:bCs/>
          <w:i/>
          <w:sz w:val="24"/>
          <w:szCs w:val="24"/>
          <w:lang w:val="en-GB"/>
        </w:rPr>
      </w:pPr>
      <w:r w:rsidRPr="00A9195A">
        <w:rPr>
          <w:rFonts w:ascii="Times New Roman" w:hAnsi="Times New Roman"/>
          <w:bCs/>
          <w:i/>
          <w:sz w:val="24"/>
          <w:szCs w:val="24"/>
          <w:lang w:val="en-GB"/>
        </w:rPr>
        <w:t xml:space="preserve"> --new-start\</w:t>
      </w:r>
    </w:p>
    <w:p w:rsidR="00A9195A" w:rsidRPr="00A9195A" w:rsidRDefault="00A9195A" w:rsidP="00A9195A">
      <w:pPr>
        <w:pStyle w:val="Listenabsatz"/>
        <w:ind w:left="1788"/>
        <w:jc w:val="both"/>
        <w:rPr>
          <w:rFonts w:ascii="Times New Roman" w:hAnsi="Times New Roman"/>
          <w:bCs/>
          <w:sz w:val="24"/>
          <w:szCs w:val="24"/>
          <w:lang w:val="en-GB"/>
        </w:rPr>
      </w:pPr>
      <w:r w:rsidRPr="00A9195A">
        <w:rPr>
          <w:rFonts w:ascii="Times New Roman" w:hAnsi="Times New Roman"/>
          <w:bCs/>
          <w:i/>
          <w:sz w:val="24"/>
          <w:szCs w:val="24"/>
          <w:lang w:val="en-GB"/>
        </w:rPr>
        <w:t xml:space="preserve">   --</w:t>
      </w:r>
      <w:proofErr w:type="gramStart"/>
      <w:r w:rsidRPr="00A9195A">
        <w:rPr>
          <w:rFonts w:ascii="Times New Roman" w:hAnsi="Times New Roman"/>
          <w:bCs/>
          <w:i/>
          <w:sz w:val="24"/>
          <w:szCs w:val="24"/>
          <w:lang w:val="en-GB"/>
        </w:rPr>
        <w:t>dosage</w:t>
      </w:r>
      <w:proofErr w:type="gramEnd"/>
      <w:r w:rsidRPr="00A9195A">
        <w:rPr>
          <w:rFonts w:ascii="Times New Roman" w:hAnsi="Times New Roman"/>
          <w:bCs/>
          <w:i/>
          <w:sz w:val="24"/>
          <w:szCs w:val="24"/>
          <w:lang w:val="en-GB"/>
        </w:rPr>
        <w:t xml:space="preserve"> example</w:t>
      </w:r>
      <w:r w:rsidR="00423BB4">
        <w:rPr>
          <w:rFonts w:ascii="Times New Roman" w:hAnsi="Times New Roman"/>
          <w:bCs/>
          <w:i/>
          <w:sz w:val="24"/>
          <w:szCs w:val="24"/>
          <w:lang w:val="en-GB"/>
        </w:rPr>
        <w:t>2</w:t>
      </w:r>
      <w:r w:rsidRPr="00A9195A">
        <w:rPr>
          <w:rFonts w:ascii="Times New Roman" w:hAnsi="Times New Roman"/>
          <w:bCs/>
          <w:i/>
          <w:sz w:val="24"/>
          <w:szCs w:val="24"/>
          <w:lang w:val="en-GB"/>
        </w:rPr>
        <w:t>.dose  --fam example</w:t>
      </w:r>
      <w:r w:rsidR="00423BB4">
        <w:rPr>
          <w:rFonts w:ascii="Times New Roman" w:hAnsi="Times New Roman"/>
          <w:bCs/>
          <w:i/>
          <w:sz w:val="24"/>
          <w:szCs w:val="24"/>
          <w:lang w:val="en-GB"/>
        </w:rPr>
        <w:t>2</w:t>
      </w:r>
      <w:r w:rsidRPr="00A9195A">
        <w:rPr>
          <w:rFonts w:ascii="Times New Roman" w:hAnsi="Times New Roman"/>
          <w:bCs/>
          <w:i/>
          <w:sz w:val="24"/>
          <w:szCs w:val="24"/>
          <w:lang w:val="en-GB"/>
        </w:rPr>
        <w:t>.fam\</w:t>
      </w:r>
    </w:p>
    <w:p w:rsidR="00A9195A" w:rsidRPr="00253591" w:rsidRDefault="00A9195A" w:rsidP="00A9195A">
      <w:pPr>
        <w:pStyle w:val="Listenabsatz"/>
        <w:ind w:left="1440" w:firstLine="348"/>
        <w:jc w:val="both"/>
        <w:rPr>
          <w:rFonts w:ascii="Times New Roman" w:hAnsi="Times New Roman"/>
          <w:bCs/>
          <w:i/>
          <w:sz w:val="24"/>
          <w:szCs w:val="24"/>
          <w:lang w:val="en-GB"/>
        </w:rPr>
      </w:pPr>
      <w:r w:rsidRPr="00A9195A">
        <w:rPr>
          <w:rFonts w:ascii="Times New Roman" w:hAnsi="Times New Roman"/>
          <w:bCs/>
          <w:i/>
          <w:sz w:val="24"/>
          <w:szCs w:val="24"/>
          <w:lang w:val="en-GB"/>
        </w:rPr>
        <w:t>--</w:t>
      </w:r>
      <w:proofErr w:type="gramStart"/>
      <w:r w:rsidRPr="00A9195A">
        <w:rPr>
          <w:rFonts w:ascii="Times New Roman" w:hAnsi="Times New Roman"/>
          <w:bCs/>
          <w:i/>
          <w:sz w:val="24"/>
          <w:szCs w:val="24"/>
          <w:lang w:val="en-GB"/>
        </w:rPr>
        <w:t>map</w:t>
      </w:r>
      <w:proofErr w:type="gramEnd"/>
      <w:r w:rsidRPr="00A9195A">
        <w:rPr>
          <w:rFonts w:ascii="Times New Roman" w:hAnsi="Times New Roman"/>
          <w:bCs/>
          <w:i/>
          <w:sz w:val="24"/>
          <w:szCs w:val="24"/>
          <w:lang w:val="en-GB"/>
        </w:rPr>
        <w:t xml:space="preserve"> example</w:t>
      </w:r>
      <w:r w:rsidR="00423BB4">
        <w:rPr>
          <w:rFonts w:ascii="Times New Roman" w:hAnsi="Times New Roman"/>
          <w:bCs/>
          <w:i/>
          <w:sz w:val="24"/>
          <w:szCs w:val="24"/>
          <w:lang w:val="en-GB"/>
        </w:rPr>
        <w:t>2</w:t>
      </w:r>
      <w:r w:rsidRPr="00A9195A">
        <w:rPr>
          <w:rFonts w:ascii="Times New Roman" w:hAnsi="Times New Roman"/>
          <w:bCs/>
          <w:i/>
          <w:sz w:val="24"/>
          <w:szCs w:val="24"/>
          <w:lang w:val="en-GB"/>
        </w:rPr>
        <w:t>.map --oformat impute --out impute/example</w:t>
      </w:r>
    </w:p>
    <w:p w:rsidR="00A9195A" w:rsidRPr="00423BB4" w:rsidRDefault="00A9195A" w:rsidP="00A9195A">
      <w:pPr>
        <w:pStyle w:val="Listenabsatz"/>
        <w:ind w:left="1440" w:firstLine="348"/>
        <w:jc w:val="both"/>
        <w:rPr>
          <w:rFonts w:ascii="Times New Roman" w:hAnsi="Times New Roman"/>
          <w:bCs/>
          <w:i/>
          <w:sz w:val="24"/>
          <w:szCs w:val="24"/>
          <w:lang w:val="en-GB"/>
        </w:rPr>
      </w:pPr>
      <w:r w:rsidRPr="00423BB4">
        <w:rPr>
          <w:rFonts w:ascii="Times New Roman" w:hAnsi="Times New Roman"/>
          <w:bCs/>
          <w:i/>
          <w:sz w:val="24"/>
          <w:szCs w:val="24"/>
          <w:lang w:val="en-GB"/>
        </w:rPr>
        <w:t xml:space="preserve">--new-end </w:t>
      </w:r>
    </w:p>
    <w:p w:rsidR="00423BB4" w:rsidRDefault="00423BB4" w:rsidP="00423BB4">
      <w:pPr>
        <w:pStyle w:val="Listenabsatz"/>
        <w:ind w:left="1440"/>
        <w:rPr>
          <w:lang w:val="en-GB"/>
        </w:rPr>
      </w:pPr>
      <w:r>
        <w:rPr>
          <w:lang w:val="en-GB"/>
        </w:rPr>
        <w:t xml:space="preserve">In this command, we have performed two tasks at one time. The first task is to convert plink-formatted </w:t>
      </w:r>
      <w:proofErr w:type="spellStart"/>
      <w:r>
        <w:rPr>
          <w:lang w:val="en-GB"/>
        </w:rPr>
        <w:t>ped</w:t>
      </w:r>
      <w:proofErr w:type="spellEnd"/>
      <w:r>
        <w:rPr>
          <w:lang w:val="en-GB"/>
        </w:rPr>
        <w:t xml:space="preserve"> and data file into mach format and the send task is to convert plink-formatted dosage </w:t>
      </w:r>
      <w:proofErr w:type="gramStart"/>
      <w:r>
        <w:rPr>
          <w:lang w:val="en-GB"/>
        </w:rPr>
        <w:t>files  into</w:t>
      </w:r>
      <w:proofErr w:type="gramEnd"/>
      <w:r>
        <w:rPr>
          <w:lang w:val="en-GB"/>
        </w:rPr>
        <w:t xml:space="preserve"> impute format. </w:t>
      </w:r>
      <w:r w:rsidR="004B6FCB">
        <w:rPr>
          <w:lang w:val="en-GB"/>
        </w:rPr>
        <w:t xml:space="preserve"> These two tasks has here independent of each other but given as one command. </w:t>
      </w:r>
    </w:p>
    <w:p w:rsidR="004B6FCB" w:rsidRDefault="004B6FCB" w:rsidP="00423BB4">
      <w:pPr>
        <w:pStyle w:val="Listenabsatz"/>
        <w:ind w:left="1440"/>
        <w:rPr>
          <w:lang w:val="en-GB"/>
        </w:rPr>
      </w:pPr>
    </w:p>
    <w:p w:rsidR="00170788" w:rsidRDefault="00A9195A" w:rsidP="004B6FCB">
      <w:pPr>
        <w:pStyle w:val="Listenabsatz"/>
        <w:numPr>
          <w:ilvl w:val="1"/>
          <w:numId w:val="1"/>
        </w:numPr>
        <w:rPr>
          <w:lang w:val="en-GB"/>
        </w:rPr>
      </w:pPr>
      <w:r w:rsidRPr="00170788">
        <w:rPr>
          <w:lang w:val="en-GB"/>
        </w:rPr>
        <w:t xml:space="preserve">This </w:t>
      </w:r>
      <w:r w:rsidR="005033DD" w:rsidRPr="00170788">
        <w:rPr>
          <w:lang w:val="en-GB"/>
        </w:rPr>
        <w:t xml:space="preserve">version can also merge two genotype </w:t>
      </w:r>
      <w:proofErr w:type="gramStart"/>
      <w:r w:rsidR="005033DD" w:rsidRPr="00170788">
        <w:rPr>
          <w:lang w:val="en-GB"/>
        </w:rPr>
        <w:t>data  formatted</w:t>
      </w:r>
      <w:proofErr w:type="gramEnd"/>
      <w:r w:rsidR="005033DD" w:rsidRPr="00170788">
        <w:rPr>
          <w:lang w:val="en-GB"/>
        </w:rPr>
        <w:t xml:space="preserve"> in the same way or differently. </w:t>
      </w:r>
      <w:r w:rsidR="00170788" w:rsidRPr="00170788">
        <w:rPr>
          <w:lang w:val="en-GB"/>
        </w:rPr>
        <w:t xml:space="preserve">While merging two data, the first data given  outside of </w:t>
      </w:r>
      <w:r w:rsidR="00170788">
        <w:rPr>
          <w:lang w:val="en-GB"/>
        </w:rPr>
        <w:t>“</w:t>
      </w:r>
      <w:r w:rsidR="00170788" w:rsidRPr="00170788">
        <w:rPr>
          <w:lang w:val="en-GB"/>
        </w:rPr>
        <w:t>--new-start</w:t>
      </w:r>
      <w:r w:rsidR="00170788">
        <w:rPr>
          <w:lang w:val="en-GB"/>
        </w:rPr>
        <w:t>”</w:t>
      </w:r>
      <w:r w:rsidR="00170788" w:rsidRPr="00170788">
        <w:rPr>
          <w:lang w:val="en-GB"/>
        </w:rPr>
        <w:t xml:space="preserve"> and  </w:t>
      </w:r>
    </w:p>
    <w:p w:rsidR="00A9195A" w:rsidRPr="00170788" w:rsidRDefault="00170788" w:rsidP="00170788">
      <w:pPr>
        <w:pStyle w:val="Listenabsatz"/>
        <w:ind w:left="1440"/>
        <w:rPr>
          <w:lang w:val="en-GB"/>
        </w:rPr>
      </w:pPr>
      <w:r>
        <w:rPr>
          <w:lang w:val="en-GB"/>
        </w:rPr>
        <w:t>“</w:t>
      </w:r>
      <w:r w:rsidRPr="00170788">
        <w:rPr>
          <w:lang w:val="en-GB"/>
        </w:rPr>
        <w:t>--new-end</w:t>
      </w:r>
      <w:r>
        <w:rPr>
          <w:lang w:val="en-GB"/>
        </w:rPr>
        <w:t>”</w:t>
      </w:r>
      <w:r w:rsidRPr="00170788">
        <w:rPr>
          <w:lang w:val="en-GB"/>
        </w:rPr>
        <w:t xml:space="preserve"> is considered as the </w:t>
      </w:r>
      <w:proofErr w:type="gramStart"/>
      <w:r w:rsidRPr="00170788">
        <w:rPr>
          <w:lang w:val="en-GB"/>
        </w:rPr>
        <w:t>basics  of</w:t>
      </w:r>
      <w:proofErr w:type="gramEnd"/>
      <w:r w:rsidRPr="00170788">
        <w:rPr>
          <w:lang w:val="en-GB"/>
        </w:rPr>
        <w:t xml:space="preserve"> the final merged data. That means </w:t>
      </w:r>
      <w:proofErr w:type="gramStart"/>
      <w:r w:rsidRPr="00170788">
        <w:rPr>
          <w:lang w:val="en-GB"/>
        </w:rPr>
        <w:t>only  SNPs</w:t>
      </w:r>
      <w:proofErr w:type="gramEnd"/>
      <w:r w:rsidRPr="00170788">
        <w:rPr>
          <w:lang w:val="en-GB"/>
        </w:rPr>
        <w:t xml:space="preserve"> and individuals given in other data but not in  the first basic data are added to it . We can </w:t>
      </w:r>
      <w:proofErr w:type="gramStart"/>
      <w:r w:rsidRPr="00170788">
        <w:rPr>
          <w:lang w:val="en-GB"/>
        </w:rPr>
        <w:t>use  “</w:t>
      </w:r>
      <w:proofErr w:type="gramEnd"/>
      <w:r w:rsidRPr="00170788">
        <w:rPr>
          <w:lang w:val="en-GB"/>
        </w:rPr>
        <w:t xml:space="preserve">--merge” command  if we want to merge a new data given within “--new-start” and “--new-end”,  we  mention the command “--merge” with in “--new-start” and “--new-end”. </w:t>
      </w:r>
      <w:r w:rsidR="005033DD" w:rsidRPr="00170788">
        <w:rPr>
          <w:lang w:val="en-GB"/>
        </w:rPr>
        <w:t xml:space="preserve">  An example of merging</w:t>
      </w:r>
      <w:r w:rsidR="004D6100" w:rsidRPr="00170788">
        <w:rPr>
          <w:lang w:val="en-GB"/>
        </w:rPr>
        <w:t xml:space="preserve"> two data is given below. </w:t>
      </w:r>
      <w:r w:rsidR="005033DD" w:rsidRPr="00170788">
        <w:rPr>
          <w:lang w:val="en-GB"/>
        </w:rPr>
        <w:t xml:space="preserve"> </w:t>
      </w:r>
    </w:p>
    <w:p w:rsidR="004D6100" w:rsidRPr="00253591" w:rsidRDefault="00A9195A" w:rsidP="004D6100">
      <w:pPr>
        <w:pStyle w:val="Listenabsatz"/>
        <w:numPr>
          <w:ilvl w:val="2"/>
          <w:numId w:val="1"/>
        </w:numPr>
        <w:jc w:val="both"/>
        <w:rPr>
          <w:rFonts w:ascii="Times New Roman" w:hAnsi="Times New Roman"/>
          <w:bCs/>
          <w:sz w:val="24"/>
          <w:szCs w:val="24"/>
          <w:lang w:val="en-GB"/>
        </w:rPr>
      </w:pPr>
      <w:r>
        <w:rPr>
          <w:lang w:val="en-GB"/>
        </w:rPr>
        <w:tab/>
      </w:r>
      <w:r w:rsidR="004D6100">
        <w:rPr>
          <w:rFonts w:ascii="Times New Roman" w:hAnsi="Times New Roman"/>
          <w:bCs/>
          <w:sz w:val="24"/>
          <w:szCs w:val="24"/>
          <w:lang w:val="en-GB"/>
        </w:rPr>
        <w:t xml:space="preserve">In the next example, </w:t>
      </w:r>
      <w:r w:rsidR="004D6100" w:rsidRPr="00253591">
        <w:rPr>
          <w:rFonts w:ascii="Times New Roman" w:hAnsi="Times New Roman"/>
          <w:bCs/>
          <w:sz w:val="24"/>
          <w:szCs w:val="24"/>
          <w:lang w:val="en-GB"/>
        </w:rPr>
        <w:t xml:space="preserve">two </w:t>
      </w:r>
      <w:r w:rsidR="004D6100">
        <w:rPr>
          <w:rFonts w:ascii="Times New Roman" w:hAnsi="Times New Roman"/>
          <w:bCs/>
          <w:sz w:val="24"/>
          <w:szCs w:val="24"/>
          <w:lang w:val="en-GB"/>
        </w:rPr>
        <w:t>datasets</w:t>
      </w:r>
      <w:r w:rsidR="004D6100" w:rsidRPr="00253591">
        <w:rPr>
          <w:rFonts w:ascii="Times New Roman" w:hAnsi="Times New Roman"/>
          <w:bCs/>
          <w:sz w:val="24"/>
          <w:szCs w:val="24"/>
          <w:lang w:val="en-GB"/>
        </w:rPr>
        <w:t xml:space="preserve"> were merged and then converted into </w:t>
      </w:r>
      <w:r w:rsidR="004D6100">
        <w:rPr>
          <w:rFonts w:ascii="Times New Roman" w:hAnsi="Times New Roman"/>
          <w:bCs/>
          <w:sz w:val="24"/>
          <w:szCs w:val="24"/>
          <w:lang w:val="en-GB"/>
        </w:rPr>
        <w:t xml:space="preserve">EIGENSOFT </w:t>
      </w:r>
      <w:r w:rsidR="004D6100" w:rsidRPr="00253591">
        <w:rPr>
          <w:rFonts w:ascii="Times New Roman" w:hAnsi="Times New Roman"/>
          <w:bCs/>
          <w:sz w:val="24"/>
          <w:szCs w:val="24"/>
          <w:lang w:val="en-GB"/>
        </w:rPr>
        <w:t xml:space="preserve">format </w:t>
      </w:r>
    </w:p>
    <w:p w:rsidR="004D6100" w:rsidRPr="00A9195A" w:rsidRDefault="004D6100" w:rsidP="004D6100">
      <w:pPr>
        <w:pStyle w:val="Listenabsatz"/>
        <w:ind w:left="1788"/>
        <w:jc w:val="both"/>
        <w:rPr>
          <w:rFonts w:ascii="Times New Roman" w:hAnsi="Times New Roman"/>
          <w:bCs/>
          <w:i/>
          <w:sz w:val="24"/>
          <w:szCs w:val="24"/>
          <w:lang w:val="en-GB"/>
        </w:rPr>
      </w:pPr>
      <w:proofErr w:type="gramStart"/>
      <w:r w:rsidRPr="00A9195A">
        <w:rPr>
          <w:rFonts w:ascii="Times New Roman" w:hAnsi="Times New Roman"/>
          <w:bCs/>
          <w:i/>
          <w:sz w:val="24"/>
          <w:szCs w:val="24"/>
          <w:lang w:val="en-GB"/>
        </w:rPr>
        <w:t>./</w:t>
      </w:r>
      <w:proofErr w:type="spellStart"/>
      <w:proofErr w:type="gramEnd"/>
      <w:r w:rsidRPr="00A9195A">
        <w:rPr>
          <w:rFonts w:ascii="Times New Roman" w:hAnsi="Times New Roman"/>
          <w:bCs/>
          <w:i/>
          <w:sz w:val="24"/>
          <w:szCs w:val="24"/>
          <w:lang w:val="en-GB"/>
        </w:rPr>
        <w:t>fcgene</w:t>
      </w:r>
      <w:proofErr w:type="spellEnd"/>
      <w:r w:rsidRPr="00A9195A">
        <w:rPr>
          <w:rFonts w:ascii="Times New Roman" w:hAnsi="Times New Roman"/>
          <w:bCs/>
          <w:i/>
          <w:sz w:val="24"/>
          <w:szCs w:val="24"/>
          <w:lang w:val="en-GB"/>
        </w:rPr>
        <w:t xml:space="preserve"> --</w:t>
      </w:r>
      <w:proofErr w:type="spellStart"/>
      <w:r w:rsidRPr="00A9195A">
        <w:rPr>
          <w:rFonts w:ascii="Times New Roman" w:hAnsi="Times New Roman"/>
          <w:bCs/>
          <w:i/>
          <w:sz w:val="24"/>
          <w:szCs w:val="24"/>
          <w:lang w:val="en-GB"/>
        </w:rPr>
        <w:t>ped</w:t>
      </w:r>
      <w:proofErr w:type="spellEnd"/>
      <w:r w:rsidRPr="00A9195A">
        <w:rPr>
          <w:rFonts w:ascii="Times New Roman" w:hAnsi="Times New Roman"/>
          <w:bCs/>
          <w:i/>
          <w:sz w:val="24"/>
          <w:szCs w:val="24"/>
          <w:lang w:val="en-GB"/>
        </w:rPr>
        <w:t xml:space="preserve"> example</w:t>
      </w:r>
      <w:r w:rsidR="00423BB4">
        <w:rPr>
          <w:rFonts w:ascii="Times New Roman" w:hAnsi="Times New Roman"/>
          <w:bCs/>
          <w:i/>
          <w:sz w:val="24"/>
          <w:szCs w:val="24"/>
          <w:lang w:val="en-GB"/>
        </w:rPr>
        <w:t>1</w:t>
      </w:r>
      <w:r w:rsidRPr="00A9195A">
        <w:rPr>
          <w:rFonts w:ascii="Times New Roman" w:hAnsi="Times New Roman"/>
          <w:bCs/>
          <w:i/>
          <w:sz w:val="24"/>
          <w:szCs w:val="24"/>
          <w:lang w:val="en-GB"/>
        </w:rPr>
        <w:t>.ped  --map example</w:t>
      </w:r>
      <w:r w:rsidR="00423BB4">
        <w:rPr>
          <w:rFonts w:ascii="Times New Roman" w:hAnsi="Times New Roman"/>
          <w:bCs/>
          <w:i/>
          <w:sz w:val="24"/>
          <w:szCs w:val="24"/>
          <w:lang w:val="en-GB"/>
        </w:rPr>
        <w:t>1</w:t>
      </w:r>
      <w:r w:rsidRPr="00A9195A">
        <w:rPr>
          <w:rFonts w:ascii="Times New Roman" w:hAnsi="Times New Roman"/>
          <w:bCs/>
          <w:i/>
          <w:sz w:val="24"/>
          <w:szCs w:val="24"/>
          <w:lang w:val="en-GB"/>
        </w:rPr>
        <w:t>.map\</w:t>
      </w:r>
    </w:p>
    <w:p w:rsidR="004D6100" w:rsidRPr="00A9195A" w:rsidRDefault="004D6100" w:rsidP="004D6100">
      <w:pPr>
        <w:pStyle w:val="Listenabsatz"/>
        <w:ind w:left="1788"/>
        <w:jc w:val="both"/>
        <w:rPr>
          <w:rFonts w:ascii="Times New Roman" w:hAnsi="Times New Roman"/>
          <w:bCs/>
          <w:i/>
          <w:sz w:val="24"/>
          <w:szCs w:val="24"/>
          <w:lang w:val="en-GB"/>
        </w:rPr>
      </w:pPr>
      <w:r w:rsidRPr="00A9195A">
        <w:rPr>
          <w:rFonts w:ascii="Times New Roman" w:hAnsi="Times New Roman"/>
          <w:bCs/>
          <w:i/>
          <w:sz w:val="24"/>
          <w:szCs w:val="24"/>
          <w:lang w:val="en-GB"/>
        </w:rPr>
        <w:t xml:space="preserve"> --new-start\</w:t>
      </w:r>
    </w:p>
    <w:p w:rsidR="004D6100" w:rsidRPr="00A9195A" w:rsidRDefault="004D6100" w:rsidP="004D6100">
      <w:pPr>
        <w:pStyle w:val="Listenabsatz"/>
        <w:ind w:left="1788"/>
        <w:jc w:val="both"/>
        <w:rPr>
          <w:rFonts w:ascii="Times New Roman" w:hAnsi="Times New Roman"/>
          <w:bCs/>
          <w:i/>
          <w:sz w:val="24"/>
          <w:szCs w:val="24"/>
          <w:lang w:val="en-GB"/>
        </w:rPr>
      </w:pPr>
      <w:r w:rsidRPr="00A9195A">
        <w:rPr>
          <w:rFonts w:ascii="Times New Roman" w:hAnsi="Times New Roman"/>
          <w:bCs/>
          <w:i/>
          <w:sz w:val="24"/>
          <w:szCs w:val="24"/>
          <w:lang w:val="en-GB"/>
        </w:rPr>
        <w:t xml:space="preserve">   --gens impute/example</w:t>
      </w:r>
      <w:r w:rsidR="00423BB4">
        <w:rPr>
          <w:rFonts w:ascii="Times New Roman" w:hAnsi="Times New Roman"/>
          <w:bCs/>
          <w:i/>
          <w:sz w:val="24"/>
          <w:szCs w:val="24"/>
          <w:lang w:val="en-GB"/>
        </w:rPr>
        <w:t>2</w:t>
      </w:r>
      <w:r w:rsidRPr="00A9195A">
        <w:rPr>
          <w:rFonts w:ascii="Times New Roman" w:hAnsi="Times New Roman"/>
          <w:bCs/>
          <w:i/>
          <w:sz w:val="24"/>
          <w:szCs w:val="24"/>
          <w:lang w:val="en-GB"/>
        </w:rPr>
        <w:t>.gens --</w:t>
      </w:r>
      <w:proofErr w:type="spellStart"/>
      <w:r w:rsidRPr="00A9195A">
        <w:rPr>
          <w:rFonts w:ascii="Times New Roman" w:hAnsi="Times New Roman"/>
          <w:bCs/>
          <w:i/>
          <w:sz w:val="24"/>
          <w:szCs w:val="24"/>
          <w:lang w:val="en-GB"/>
        </w:rPr>
        <w:t>pedinfo</w:t>
      </w:r>
      <w:proofErr w:type="spellEnd"/>
      <w:r w:rsidRPr="00A9195A">
        <w:rPr>
          <w:rFonts w:ascii="Times New Roman" w:hAnsi="Times New Roman"/>
          <w:bCs/>
          <w:i/>
          <w:sz w:val="24"/>
          <w:szCs w:val="24"/>
          <w:lang w:val="en-GB"/>
        </w:rPr>
        <w:t xml:space="preserve"> impute/example</w:t>
      </w:r>
      <w:r w:rsidR="00423BB4">
        <w:rPr>
          <w:rFonts w:ascii="Times New Roman" w:hAnsi="Times New Roman"/>
          <w:bCs/>
          <w:i/>
          <w:sz w:val="24"/>
          <w:szCs w:val="24"/>
          <w:lang w:val="en-GB"/>
        </w:rPr>
        <w:t>2</w:t>
      </w:r>
      <w:r w:rsidRPr="00A9195A">
        <w:rPr>
          <w:rFonts w:ascii="Times New Roman" w:hAnsi="Times New Roman"/>
          <w:bCs/>
          <w:i/>
          <w:sz w:val="24"/>
          <w:szCs w:val="24"/>
          <w:lang w:val="en-GB"/>
        </w:rPr>
        <w:t>_pedinfo.txt \</w:t>
      </w:r>
    </w:p>
    <w:p w:rsidR="004D6100" w:rsidRPr="00253591" w:rsidRDefault="004D6100" w:rsidP="004D6100">
      <w:pPr>
        <w:pStyle w:val="Listenabsatz"/>
        <w:ind w:left="1788"/>
        <w:jc w:val="both"/>
        <w:rPr>
          <w:rFonts w:ascii="Times New Roman" w:hAnsi="Times New Roman"/>
          <w:bCs/>
          <w:i/>
          <w:sz w:val="24"/>
          <w:szCs w:val="24"/>
          <w:lang w:val="en-GB"/>
        </w:rPr>
      </w:pPr>
      <w:r w:rsidRPr="00A9195A">
        <w:rPr>
          <w:rFonts w:ascii="Times New Roman" w:hAnsi="Times New Roman"/>
          <w:bCs/>
          <w:i/>
          <w:sz w:val="24"/>
          <w:szCs w:val="24"/>
          <w:lang w:val="en-GB"/>
        </w:rPr>
        <w:t xml:space="preserve"> --merge\</w:t>
      </w:r>
    </w:p>
    <w:p w:rsidR="004D6100" w:rsidRPr="00A9195A" w:rsidRDefault="004D6100" w:rsidP="004D6100">
      <w:pPr>
        <w:pStyle w:val="Listenabsatz"/>
        <w:ind w:left="1440" w:firstLine="348"/>
        <w:jc w:val="both"/>
        <w:rPr>
          <w:rFonts w:ascii="Times New Roman" w:hAnsi="Times New Roman"/>
          <w:bCs/>
          <w:i/>
          <w:sz w:val="24"/>
          <w:szCs w:val="24"/>
          <w:lang w:val="en-GB"/>
        </w:rPr>
      </w:pPr>
      <w:r w:rsidRPr="00A9195A">
        <w:rPr>
          <w:rFonts w:ascii="Times New Roman" w:hAnsi="Times New Roman"/>
          <w:bCs/>
          <w:i/>
          <w:sz w:val="24"/>
          <w:szCs w:val="24"/>
          <w:lang w:val="en-GB"/>
        </w:rPr>
        <w:t>--new-end \</w:t>
      </w:r>
    </w:p>
    <w:p w:rsidR="004D6100" w:rsidRPr="00EE1BDF" w:rsidRDefault="004D6100" w:rsidP="004D6100">
      <w:pPr>
        <w:pStyle w:val="Listenabsatz"/>
        <w:ind w:left="1440" w:firstLine="348"/>
        <w:jc w:val="both"/>
        <w:rPr>
          <w:rFonts w:ascii="Times New Roman" w:hAnsi="Times New Roman"/>
          <w:bCs/>
          <w:i/>
          <w:sz w:val="24"/>
          <w:szCs w:val="24"/>
          <w:lang w:val="en-GB"/>
        </w:rPr>
      </w:pPr>
      <w:r w:rsidRPr="00B6156E">
        <w:rPr>
          <w:rFonts w:ascii="Times New Roman" w:hAnsi="Times New Roman"/>
          <w:bCs/>
          <w:i/>
          <w:sz w:val="24"/>
          <w:szCs w:val="24"/>
          <w:lang w:val="en-GB"/>
        </w:rPr>
        <w:t>--</w:t>
      </w:r>
      <w:proofErr w:type="gramStart"/>
      <w:r w:rsidRPr="00B6156E">
        <w:rPr>
          <w:rFonts w:ascii="Times New Roman" w:hAnsi="Times New Roman"/>
          <w:bCs/>
          <w:i/>
          <w:sz w:val="24"/>
          <w:szCs w:val="24"/>
          <w:lang w:val="en-GB"/>
        </w:rPr>
        <w:t>out</w:t>
      </w:r>
      <w:proofErr w:type="gramEnd"/>
      <w:r w:rsidRPr="00B6156E">
        <w:rPr>
          <w:rFonts w:ascii="Times New Roman" w:hAnsi="Times New Roman"/>
          <w:bCs/>
          <w:i/>
          <w:sz w:val="24"/>
          <w:szCs w:val="24"/>
          <w:lang w:val="en-GB"/>
        </w:rPr>
        <w:t xml:space="preserve"> </w:t>
      </w:r>
      <w:proofErr w:type="spellStart"/>
      <w:r w:rsidRPr="00B6156E">
        <w:rPr>
          <w:rFonts w:ascii="Times New Roman" w:hAnsi="Times New Roman"/>
          <w:bCs/>
          <w:i/>
          <w:sz w:val="24"/>
          <w:szCs w:val="24"/>
          <w:lang w:val="en-GB"/>
        </w:rPr>
        <w:t>eigensoft</w:t>
      </w:r>
      <w:proofErr w:type="spellEnd"/>
      <w:r w:rsidRPr="00B6156E">
        <w:rPr>
          <w:rFonts w:ascii="Times New Roman" w:hAnsi="Times New Roman"/>
          <w:bCs/>
          <w:i/>
          <w:sz w:val="24"/>
          <w:szCs w:val="24"/>
          <w:lang w:val="en-GB"/>
        </w:rPr>
        <w:t>/</w:t>
      </w:r>
      <w:proofErr w:type="spellStart"/>
      <w:r w:rsidRPr="00B6156E">
        <w:rPr>
          <w:rFonts w:ascii="Times New Roman" w:hAnsi="Times New Roman"/>
          <w:bCs/>
          <w:i/>
          <w:sz w:val="24"/>
          <w:szCs w:val="24"/>
          <w:lang w:val="en-GB"/>
        </w:rPr>
        <w:t>example_merge</w:t>
      </w:r>
      <w:proofErr w:type="spellEnd"/>
      <w:r w:rsidRPr="00B6156E">
        <w:rPr>
          <w:rFonts w:ascii="Times New Roman" w:hAnsi="Times New Roman"/>
          <w:bCs/>
          <w:i/>
          <w:sz w:val="24"/>
          <w:szCs w:val="24"/>
          <w:lang w:val="en-GB"/>
        </w:rPr>
        <w:t xml:space="preserve"> --</w:t>
      </w:r>
      <w:proofErr w:type="spellStart"/>
      <w:r w:rsidRPr="00B6156E">
        <w:rPr>
          <w:rFonts w:ascii="Times New Roman" w:hAnsi="Times New Roman"/>
          <w:bCs/>
          <w:i/>
          <w:sz w:val="24"/>
          <w:szCs w:val="24"/>
          <w:lang w:val="en-GB"/>
        </w:rPr>
        <w:t>oformat</w:t>
      </w:r>
      <w:proofErr w:type="spellEnd"/>
      <w:r w:rsidRPr="00B6156E">
        <w:rPr>
          <w:rFonts w:ascii="Times New Roman" w:hAnsi="Times New Roman"/>
          <w:bCs/>
          <w:i/>
          <w:sz w:val="24"/>
          <w:szCs w:val="24"/>
          <w:lang w:val="en-GB"/>
        </w:rPr>
        <w:t xml:space="preserve"> </w:t>
      </w:r>
      <w:proofErr w:type="spellStart"/>
      <w:r w:rsidRPr="00B6156E">
        <w:rPr>
          <w:rFonts w:ascii="Times New Roman" w:hAnsi="Times New Roman"/>
          <w:bCs/>
          <w:i/>
          <w:sz w:val="24"/>
          <w:szCs w:val="24"/>
          <w:lang w:val="en-GB"/>
        </w:rPr>
        <w:t>eigensoft</w:t>
      </w:r>
      <w:proofErr w:type="spellEnd"/>
      <w:r w:rsidRPr="00B6156E">
        <w:rPr>
          <w:rFonts w:ascii="Times New Roman" w:hAnsi="Times New Roman"/>
          <w:bCs/>
          <w:i/>
          <w:sz w:val="24"/>
          <w:szCs w:val="24"/>
          <w:lang w:val="en-GB"/>
        </w:rPr>
        <w:t xml:space="preserve">  </w:t>
      </w:r>
    </w:p>
    <w:p w:rsidR="00881389" w:rsidRDefault="004D6100" w:rsidP="00A9195A">
      <w:pPr>
        <w:pStyle w:val="Listenabsatz"/>
        <w:ind w:left="1440"/>
        <w:rPr>
          <w:lang w:val="en-GB"/>
        </w:rPr>
      </w:pPr>
      <w:r>
        <w:rPr>
          <w:lang w:val="en-GB"/>
        </w:rPr>
        <w:t xml:space="preserve">In this </w:t>
      </w:r>
      <w:proofErr w:type="gramStart"/>
      <w:r>
        <w:rPr>
          <w:lang w:val="en-GB"/>
        </w:rPr>
        <w:t>command  first</w:t>
      </w:r>
      <w:proofErr w:type="gramEnd"/>
      <w:r>
        <w:rPr>
          <w:lang w:val="en-GB"/>
        </w:rPr>
        <w:t xml:space="preserve"> the best case genotypes of  IMPUTE-formatted data are determined from their probability distribution and then they are merged into the </w:t>
      </w:r>
      <w:r>
        <w:rPr>
          <w:lang w:val="en-GB"/>
        </w:rPr>
        <w:lastRenderedPageBreak/>
        <w:t xml:space="preserve">primary data example.ped and example.map given in plink format. The merged data will be converted into eigensoft format and </w:t>
      </w:r>
      <w:proofErr w:type="gramStart"/>
      <w:r>
        <w:rPr>
          <w:lang w:val="en-GB"/>
        </w:rPr>
        <w:t>the  name</w:t>
      </w:r>
      <w:proofErr w:type="gramEnd"/>
      <w:r>
        <w:rPr>
          <w:lang w:val="en-GB"/>
        </w:rPr>
        <w:t xml:space="preserve"> of final data will then be  </w:t>
      </w:r>
      <w:proofErr w:type="spellStart"/>
      <w:r>
        <w:rPr>
          <w:lang w:val="en-GB"/>
        </w:rPr>
        <w:t>example_merge</w:t>
      </w:r>
      <w:proofErr w:type="spellEnd"/>
      <w:r>
        <w:rPr>
          <w:lang w:val="en-GB"/>
        </w:rPr>
        <w:t xml:space="preserve"> </w:t>
      </w:r>
    </w:p>
    <w:p w:rsidR="00A07247" w:rsidRPr="00253591" w:rsidRDefault="00A07247" w:rsidP="00A07247">
      <w:pPr>
        <w:pStyle w:val="Listenabsatz"/>
        <w:numPr>
          <w:ilvl w:val="1"/>
          <w:numId w:val="1"/>
        </w:numPr>
        <w:rPr>
          <w:rFonts w:ascii="Times New Roman" w:hAnsi="Times New Roman"/>
          <w:bCs/>
          <w:i/>
          <w:sz w:val="24"/>
          <w:szCs w:val="24"/>
        </w:rPr>
      </w:pPr>
      <w:r w:rsidRPr="00253591">
        <w:rPr>
          <w:rFonts w:ascii="Times New Roman" w:hAnsi="Times New Roman"/>
          <w:bCs/>
          <w:sz w:val="24"/>
          <w:szCs w:val="24"/>
          <w:lang w:val="en-GB"/>
        </w:rPr>
        <w:t>The following command read</w:t>
      </w:r>
      <w:r>
        <w:rPr>
          <w:rFonts w:ascii="Times New Roman" w:hAnsi="Times New Roman"/>
          <w:bCs/>
          <w:sz w:val="24"/>
          <w:szCs w:val="24"/>
          <w:lang w:val="en-GB"/>
        </w:rPr>
        <w:t>s</w:t>
      </w:r>
      <w:r w:rsidRPr="00253591">
        <w:rPr>
          <w:rFonts w:ascii="Times New Roman" w:hAnsi="Times New Roman"/>
          <w:bCs/>
          <w:sz w:val="24"/>
          <w:szCs w:val="24"/>
          <w:lang w:val="en-GB"/>
        </w:rPr>
        <w:t xml:space="preserve"> three data</w:t>
      </w:r>
      <w:r>
        <w:rPr>
          <w:rFonts w:ascii="Times New Roman" w:hAnsi="Times New Roman"/>
          <w:bCs/>
          <w:sz w:val="24"/>
          <w:szCs w:val="24"/>
          <w:lang w:val="en-GB"/>
        </w:rPr>
        <w:t>sets</w:t>
      </w:r>
      <w:r w:rsidRPr="00253591">
        <w:rPr>
          <w:rFonts w:ascii="Times New Roman" w:hAnsi="Times New Roman"/>
          <w:bCs/>
          <w:sz w:val="24"/>
          <w:szCs w:val="24"/>
          <w:lang w:val="en-GB"/>
        </w:rPr>
        <w:t>, merge the first two of them before the merged data</w:t>
      </w:r>
      <w:r>
        <w:rPr>
          <w:rFonts w:ascii="Times New Roman" w:hAnsi="Times New Roman"/>
          <w:bCs/>
          <w:sz w:val="24"/>
          <w:szCs w:val="24"/>
          <w:lang w:val="en-GB"/>
        </w:rPr>
        <w:t>sets</w:t>
      </w:r>
      <w:r w:rsidRPr="00253591">
        <w:rPr>
          <w:rFonts w:ascii="Times New Roman" w:hAnsi="Times New Roman"/>
          <w:bCs/>
          <w:sz w:val="24"/>
          <w:szCs w:val="24"/>
          <w:lang w:val="en-GB"/>
        </w:rPr>
        <w:t xml:space="preserve"> </w:t>
      </w:r>
      <w:r>
        <w:rPr>
          <w:rFonts w:ascii="Times New Roman" w:hAnsi="Times New Roman"/>
          <w:bCs/>
          <w:sz w:val="24"/>
          <w:szCs w:val="24"/>
          <w:lang w:val="en-GB"/>
        </w:rPr>
        <w:t>are</w:t>
      </w:r>
      <w:r w:rsidRPr="00253591">
        <w:rPr>
          <w:rFonts w:ascii="Times New Roman" w:hAnsi="Times New Roman"/>
          <w:bCs/>
          <w:sz w:val="24"/>
          <w:szCs w:val="24"/>
          <w:lang w:val="en-GB"/>
        </w:rPr>
        <w:t xml:space="preserve"> converted into </w:t>
      </w:r>
      <w:r>
        <w:rPr>
          <w:rFonts w:ascii="Times New Roman" w:hAnsi="Times New Roman"/>
          <w:bCs/>
          <w:sz w:val="24"/>
          <w:szCs w:val="24"/>
          <w:lang w:val="en-GB"/>
        </w:rPr>
        <w:t>PLINK</w:t>
      </w:r>
      <w:r w:rsidRPr="00253591">
        <w:rPr>
          <w:rFonts w:ascii="Times New Roman" w:hAnsi="Times New Roman"/>
          <w:bCs/>
          <w:sz w:val="24"/>
          <w:szCs w:val="24"/>
          <w:lang w:val="en-GB"/>
        </w:rPr>
        <w:t xml:space="preserve"> dosage format. Call rate, HWE and MAFs are calculated for the third data</w:t>
      </w:r>
      <w:r>
        <w:rPr>
          <w:rFonts w:ascii="Times New Roman" w:hAnsi="Times New Roman"/>
          <w:bCs/>
          <w:sz w:val="24"/>
          <w:szCs w:val="24"/>
          <w:lang w:val="en-GB"/>
        </w:rPr>
        <w:t xml:space="preserve">set. Then it </w:t>
      </w:r>
      <w:r w:rsidRPr="00253591">
        <w:rPr>
          <w:rFonts w:ascii="Times New Roman" w:hAnsi="Times New Roman"/>
          <w:bCs/>
          <w:sz w:val="24"/>
          <w:szCs w:val="24"/>
          <w:lang w:val="en-GB"/>
        </w:rPr>
        <w:t xml:space="preserve">is converted into </w:t>
      </w:r>
      <w:r>
        <w:rPr>
          <w:rFonts w:ascii="Times New Roman" w:hAnsi="Times New Roman"/>
          <w:bCs/>
          <w:sz w:val="24"/>
          <w:szCs w:val="24"/>
          <w:lang w:val="en-GB"/>
        </w:rPr>
        <w:t>BEAGLE</w:t>
      </w:r>
      <w:r w:rsidRPr="00253591">
        <w:rPr>
          <w:rFonts w:ascii="Times New Roman" w:hAnsi="Times New Roman"/>
          <w:bCs/>
          <w:sz w:val="24"/>
          <w:szCs w:val="24"/>
          <w:lang w:val="en-GB"/>
        </w:rPr>
        <w:t xml:space="preserve"> format.  </w:t>
      </w:r>
    </w:p>
    <w:p w:rsidR="00A07247" w:rsidRPr="00A07247" w:rsidRDefault="00A07247" w:rsidP="00A07247">
      <w:pPr>
        <w:pStyle w:val="Listenabsatz"/>
        <w:numPr>
          <w:ilvl w:val="1"/>
          <w:numId w:val="3"/>
        </w:numPr>
        <w:jc w:val="both"/>
        <w:rPr>
          <w:rFonts w:ascii="Times New Roman" w:hAnsi="Times New Roman"/>
          <w:bCs/>
          <w:i/>
          <w:sz w:val="24"/>
          <w:szCs w:val="24"/>
          <w:lang w:val="en-GB"/>
        </w:rPr>
      </w:pPr>
      <w:r w:rsidRPr="00A07247">
        <w:rPr>
          <w:rFonts w:ascii="Times New Roman" w:hAnsi="Times New Roman"/>
          <w:bCs/>
          <w:i/>
          <w:sz w:val="24"/>
          <w:szCs w:val="24"/>
          <w:lang w:val="en-GB"/>
        </w:rPr>
        <w:t>./</w:t>
      </w:r>
      <w:proofErr w:type="spellStart"/>
      <w:r w:rsidRPr="00A07247">
        <w:rPr>
          <w:rFonts w:ascii="Times New Roman" w:hAnsi="Times New Roman"/>
          <w:bCs/>
          <w:i/>
          <w:sz w:val="24"/>
          <w:szCs w:val="24"/>
          <w:lang w:val="en-GB"/>
        </w:rPr>
        <w:t>fcgene</w:t>
      </w:r>
      <w:proofErr w:type="spellEnd"/>
      <w:r w:rsidRPr="00A07247">
        <w:rPr>
          <w:rFonts w:ascii="Times New Roman" w:hAnsi="Times New Roman"/>
          <w:bCs/>
          <w:i/>
          <w:sz w:val="24"/>
          <w:szCs w:val="24"/>
          <w:lang w:val="en-GB"/>
        </w:rPr>
        <w:t xml:space="preserve"> --</w:t>
      </w:r>
      <w:proofErr w:type="spellStart"/>
      <w:r w:rsidRPr="00A07247">
        <w:rPr>
          <w:rFonts w:ascii="Times New Roman" w:hAnsi="Times New Roman"/>
          <w:bCs/>
          <w:i/>
          <w:sz w:val="24"/>
          <w:szCs w:val="24"/>
          <w:lang w:val="en-GB"/>
        </w:rPr>
        <w:t>ped</w:t>
      </w:r>
      <w:proofErr w:type="spellEnd"/>
      <w:r w:rsidRPr="00A07247">
        <w:rPr>
          <w:rFonts w:ascii="Times New Roman" w:hAnsi="Times New Roman"/>
          <w:bCs/>
          <w:i/>
          <w:sz w:val="24"/>
          <w:szCs w:val="24"/>
          <w:lang w:val="en-GB"/>
        </w:rPr>
        <w:t xml:space="preserve"> example1.ped  --map example1.map\</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 xml:space="preserve"> --new-start\</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w:t>
      </w:r>
      <w:proofErr w:type="spellStart"/>
      <w:proofErr w:type="gramStart"/>
      <w:r w:rsidRPr="00A07247">
        <w:rPr>
          <w:rFonts w:ascii="Times New Roman" w:hAnsi="Times New Roman"/>
          <w:bCs/>
          <w:i/>
          <w:sz w:val="24"/>
          <w:szCs w:val="24"/>
          <w:lang w:val="en-GB"/>
        </w:rPr>
        <w:t>ped</w:t>
      </w:r>
      <w:proofErr w:type="spellEnd"/>
      <w:proofErr w:type="gramEnd"/>
      <w:r w:rsidRPr="00A07247">
        <w:rPr>
          <w:rFonts w:ascii="Times New Roman" w:hAnsi="Times New Roman"/>
          <w:bCs/>
          <w:i/>
          <w:sz w:val="24"/>
          <w:szCs w:val="24"/>
          <w:lang w:val="en-GB"/>
        </w:rPr>
        <w:t xml:space="preserve"> </w:t>
      </w:r>
      <w:proofErr w:type="spellStart"/>
      <w:r w:rsidRPr="00A07247">
        <w:rPr>
          <w:rFonts w:ascii="Times New Roman" w:hAnsi="Times New Roman"/>
          <w:bCs/>
          <w:i/>
          <w:sz w:val="24"/>
          <w:szCs w:val="24"/>
          <w:lang w:val="en-GB"/>
        </w:rPr>
        <w:t>mach</w:t>
      </w:r>
      <w:proofErr w:type="spellEnd"/>
      <w:r w:rsidRPr="00A07247">
        <w:rPr>
          <w:rFonts w:ascii="Times New Roman" w:hAnsi="Times New Roman"/>
          <w:bCs/>
          <w:i/>
          <w:sz w:val="24"/>
          <w:szCs w:val="24"/>
          <w:lang w:val="en-GB"/>
        </w:rPr>
        <w:t>/example2.ped --</w:t>
      </w:r>
      <w:proofErr w:type="spellStart"/>
      <w:r w:rsidRPr="00A07247">
        <w:rPr>
          <w:rFonts w:ascii="Times New Roman" w:hAnsi="Times New Roman"/>
          <w:bCs/>
          <w:i/>
          <w:sz w:val="24"/>
          <w:szCs w:val="24"/>
          <w:lang w:val="en-GB"/>
        </w:rPr>
        <w:t>dat</w:t>
      </w:r>
      <w:proofErr w:type="spellEnd"/>
      <w:r w:rsidRPr="00A07247">
        <w:rPr>
          <w:rFonts w:ascii="Times New Roman" w:hAnsi="Times New Roman"/>
          <w:bCs/>
          <w:i/>
          <w:sz w:val="24"/>
          <w:szCs w:val="24"/>
          <w:lang w:val="en-GB"/>
        </w:rPr>
        <w:t xml:space="preserve"> </w:t>
      </w:r>
      <w:proofErr w:type="spellStart"/>
      <w:r w:rsidRPr="00A07247">
        <w:rPr>
          <w:rFonts w:ascii="Times New Roman" w:hAnsi="Times New Roman"/>
          <w:bCs/>
          <w:i/>
          <w:sz w:val="24"/>
          <w:szCs w:val="24"/>
          <w:lang w:val="en-GB"/>
        </w:rPr>
        <w:t>mach</w:t>
      </w:r>
      <w:proofErr w:type="spellEnd"/>
      <w:r w:rsidRPr="00A07247">
        <w:rPr>
          <w:rFonts w:ascii="Times New Roman" w:hAnsi="Times New Roman"/>
          <w:bCs/>
          <w:i/>
          <w:sz w:val="24"/>
          <w:szCs w:val="24"/>
          <w:lang w:val="en-GB"/>
        </w:rPr>
        <w:t>/example2.dat\</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w:t>
      </w:r>
      <w:proofErr w:type="spellStart"/>
      <w:proofErr w:type="gramStart"/>
      <w:r w:rsidRPr="00A07247">
        <w:rPr>
          <w:rFonts w:ascii="Times New Roman" w:hAnsi="Times New Roman"/>
          <w:bCs/>
          <w:i/>
          <w:sz w:val="24"/>
          <w:szCs w:val="24"/>
          <w:lang w:val="en-GB"/>
        </w:rPr>
        <w:t>snpinfo</w:t>
      </w:r>
      <w:proofErr w:type="spellEnd"/>
      <w:proofErr w:type="gramEnd"/>
      <w:r w:rsidRPr="00A07247">
        <w:rPr>
          <w:rFonts w:ascii="Times New Roman" w:hAnsi="Times New Roman"/>
          <w:bCs/>
          <w:i/>
          <w:sz w:val="24"/>
          <w:szCs w:val="24"/>
          <w:lang w:val="en-GB"/>
        </w:rPr>
        <w:t xml:space="preserve"> </w:t>
      </w:r>
      <w:proofErr w:type="spellStart"/>
      <w:r w:rsidRPr="00A07247">
        <w:rPr>
          <w:rFonts w:ascii="Times New Roman" w:hAnsi="Times New Roman"/>
          <w:bCs/>
          <w:i/>
          <w:sz w:val="24"/>
          <w:szCs w:val="24"/>
          <w:lang w:val="en-GB"/>
        </w:rPr>
        <w:t>mach</w:t>
      </w:r>
      <w:proofErr w:type="spellEnd"/>
      <w:r w:rsidRPr="00A07247">
        <w:rPr>
          <w:rFonts w:ascii="Times New Roman" w:hAnsi="Times New Roman"/>
          <w:bCs/>
          <w:i/>
          <w:sz w:val="24"/>
          <w:szCs w:val="24"/>
          <w:lang w:val="en-GB"/>
        </w:rPr>
        <w:t>/example2_snpinfo  --filter-</w:t>
      </w:r>
      <w:proofErr w:type="spellStart"/>
      <w:r w:rsidRPr="00A07247">
        <w:rPr>
          <w:rFonts w:ascii="Times New Roman" w:hAnsi="Times New Roman"/>
          <w:bCs/>
          <w:i/>
          <w:sz w:val="24"/>
          <w:szCs w:val="24"/>
          <w:lang w:val="en-GB"/>
        </w:rPr>
        <w:t>snp</w:t>
      </w:r>
      <w:proofErr w:type="spellEnd"/>
      <w:r w:rsidRPr="00A07247">
        <w:rPr>
          <w:rFonts w:ascii="Times New Roman" w:hAnsi="Times New Roman"/>
          <w:bCs/>
          <w:i/>
          <w:sz w:val="24"/>
          <w:szCs w:val="24"/>
          <w:lang w:val="en-GB"/>
        </w:rPr>
        <w:t xml:space="preserve"> </w:t>
      </w:r>
      <w:proofErr w:type="spellStart"/>
      <w:r w:rsidRPr="00A07247">
        <w:rPr>
          <w:rFonts w:ascii="Times New Roman" w:hAnsi="Times New Roman"/>
          <w:bCs/>
          <w:i/>
          <w:sz w:val="24"/>
          <w:szCs w:val="24"/>
          <w:lang w:val="en-GB"/>
        </w:rPr>
        <w:t>hwe</w:t>
      </w:r>
      <w:proofErr w:type="spellEnd"/>
      <w:r w:rsidRPr="00A07247">
        <w:rPr>
          <w:rFonts w:ascii="Times New Roman" w:hAnsi="Times New Roman"/>
          <w:bCs/>
          <w:i/>
          <w:sz w:val="24"/>
          <w:szCs w:val="24"/>
          <w:lang w:val="en-GB"/>
        </w:rPr>
        <w:t xml:space="preserve">=1e-2\ </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 xml:space="preserve"> --merge\</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--new-end\</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 xml:space="preserve">--new-start \ </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 xml:space="preserve"> --gens impute/example3.gens --</w:t>
      </w:r>
      <w:proofErr w:type="spellStart"/>
      <w:r w:rsidRPr="00A07247">
        <w:rPr>
          <w:rFonts w:ascii="Times New Roman" w:hAnsi="Times New Roman"/>
          <w:bCs/>
          <w:i/>
          <w:sz w:val="24"/>
          <w:szCs w:val="24"/>
          <w:lang w:val="en-GB"/>
        </w:rPr>
        <w:t>pedinfo</w:t>
      </w:r>
      <w:proofErr w:type="spellEnd"/>
      <w:r w:rsidRPr="00A07247">
        <w:rPr>
          <w:rFonts w:ascii="Times New Roman" w:hAnsi="Times New Roman"/>
          <w:bCs/>
          <w:i/>
          <w:sz w:val="24"/>
          <w:szCs w:val="24"/>
          <w:lang w:val="en-GB"/>
        </w:rPr>
        <w:t xml:space="preserve"> impute/example3_pedinfo.txt \</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w:t>
      </w:r>
      <w:proofErr w:type="gramStart"/>
      <w:r w:rsidRPr="00A07247">
        <w:rPr>
          <w:rFonts w:ascii="Times New Roman" w:hAnsi="Times New Roman"/>
          <w:bCs/>
          <w:i/>
          <w:sz w:val="24"/>
          <w:szCs w:val="24"/>
          <w:lang w:val="en-GB"/>
        </w:rPr>
        <w:t>hardy</w:t>
      </w:r>
      <w:proofErr w:type="gramEnd"/>
      <w:r w:rsidRPr="00A07247">
        <w:rPr>
          <w:rFonts w:ascii="Times New Roman" w:hAnsi="Times New Roman"/>
          <w:bCs/>
          <w:i/>
          <w:sz w:val="24"/>
          <w:szCs w:val="24"/>
          <w:lang w:val="en-GB"/>
        </w:rPr>
        <w:t xml:space="preserve"> --crate --freq --oformat beagle \</w:t>
      </w:r>
    </w:p>
    <w:p w:rsidR="00A07247" w:rsidRPr="00A07247" w:rsidRDefault="00A07247" w:rsidP="00A07247">
      <w:pPr>
        <w:pStyle w:val="Listenabsatz"/>
        <w:ind w:left="1788"/>
        <w:jc w:val="both"/>
        <w:rPr>
          <w:rFonts w:ascii="Times New Roman" w:hAnsi="Times New Roman"/>
          <w:bCs/>
          <w:i/>
          <w:sz w:val="24"/>
          <w:szCs w:val="24"/>
          <w:lang w:val="en-GB"/>
        </w:rPr>
      </w:pPr>
      <w:r w:rsidRPr="00A07247">
        <w:rPr>
          <w:rFonts w:ascii="Times New Roman" w:hAnsi="Times New Roman"/>
          <w:bCs/>
          <w:i/>
          <w:sz w:val="24"/>
          <w:szCs w:val="24"/>
          <w:lang w:val="en-GB"/>
        </w:rPr>
        <w:t>--out beagle/</w:t>
      </w:r>
      <w:proofErr w:type="spellStart"/>
      <w:r w:rsidRPr="00A07247">
        <w:rPr>
          <w:rFonts w:ascii="Times New Roman" w:hAnsi="Times New Roman"/>
          <w:bCs/>
          <w:i/>
          <w:sz w:val="24"/>
          <w:szCs w:val="24"/>
          <w:lang w:val="en-GB"/>
        </w:rPr>
        <w:t>impute_beagle</w:t>
      </w:r>
      <w:proofErr w:type="spellEnd"/>
      <w:r w:rsidRPr="00A07247">
        <w:rPr>
          <w:rFonts w:ascii="Times New Roman" w:hAnsi="Times New Roman"/>
          <w:bCs/>
          <w:i/>
          <w:sz w:val="24"/>
          <w:szCs w:val="24"/>
          <w:lang w:val="en-GB"/>
        </w:rPr>
        <w:t>\</w:t>
      </w:r>
    </w:p>
    <w:p w:rsidR="00A07247" w:rsidRPr="00A07247" w:rsidRDefault="00A07247" w:rsidP="00A07247">
      <w:pPr>
        <w:pStyle w:val="Listenabsatz"/>
        <w:ind w:left="1440" w:firstLine="348"/>
        <w:jc w:val="both"/>
        <w:rPr>
          <w:rFonts w:ascii="Times New Roman" w:hAnsi="Times New Roman"/>
          <w:bCs/>
          <w:i/>
          <w:sz w:val="24"/>
          <w:szCs w:val="24"/>
          <w:lang w:val="en-GB"/>
        </w:rPr>
      </w:pPr>
      <w:r w:rsidRPr="00A07247">
        <w:rPr>
          <w:rFonts w:ascii="Times New Roman" w:hAnsi="Times New Roman"/>
          <w:bCs/>
          <w:i/>
          <w:sz w:val="24"/>
          <w:szCs w:val="24"/>
          <w:lang w:val="en-GB"/>
        </w:rPr>
        <w:t>--new-end \</w:t>
      </w:r>
    </w:p>
    <w:p w:rsidR="00A07247" w:rsidRPr="00A07247" w:rsidRDefault="00A07247" w:rsidP="00A07247">
      <w:pPr>
        <w:pStyle w:val="Listenabsatz"/>
        <w:ind w:left="1440" w:firstLine="348"/>
        <w:jc w:val="both"/>
        <w:rPr>
          <w:rFonts w:ascii="Times New Roman" w:hAnsi="Times New Roman"/>
          <w:bCs/>
          <w:i/>
          <w:sz w:val="24"/>
          <w:szCs w:val="24"/>
          <w:lang w:val="en-GB"/>
        </w:rPr>
      </w:pPr>
      <w:r w:rsidRPr="00A07247">
        <w:rPr>
          <w:rFonts w:ascii="Times New Roman" w:hAnsi="Times New Roman"/>
          <w:bCs/>
          <w:i/>
          <w:sz w:val="24"/>
          <w:szCs w:val="24"/>
          <w:lang w:val="en-GB"/>
        </w:rPr>
        <w:t>--out plink/</w:t>
      </w:r>
      <w:proofErr w:type="spellStart"/>
      <w:r w:rsidRPr="00A07247">
        <w:rPr>
          <w:rFonts w:ascii="Times New Roman" w:hAnsi="Times New Roman"/>
          <w:bCs/>
          <w:i/>
          <w:sz w:val="24"/>
          <w:szCs w:val="24"/>
          <w:lang w:val="en-GB"/>
        </w:rPr>
        <w:t>example_</w:t>
      </w:r>
      <w:proofErr w:type="gramStart"/>
      <w:r w:rsidRPr="00A07247">
        <w:rPr>
          <w:rFonts w:ascii="Times New Roman" w:hAnsi="Times New Roman"/>
          <w:bCs/>
          <w:i/>
          <w:sz w:val="24"/>
          <w:szCs w:val="24"/>
          <w:lang w:val="en-GB"/>
        </w:rPr>
        <w:t>dosage</w:t>
      </w:r>
      <w:proofErr w:type="spellEnd"/>
      <w:r w:rsidRPr="00A07247">
        <w:rPr>
          <w:rFonts w:ascii="Times New Roman" w:hAnsi="Times New Roman"/>
          <w:bCs/>
          <w:i/>
          <w:sz w:val="24"/>
          <w:szCs w:val="24"/>
          <w:lang w:val="en-GB"/>
        </w:rPr>
        <w:t xml:space="preserve">  --</w:t>
      </w:r>
      <w:proofErr w:type="spellStart"/>
      <w:proofErr w:type="gramEnd"/>
      <w:r w:rsidRPr="00A07247">
        <w:rPr>
          <w:rFonts w:ascii="Times New Roman" w:hAnsi="Times New Roman"/>
          <w:bCs/>
          <w:i/>
          <w:sz w:val="24"/>
          <w:szCs w:val="24"/>
          <w:lang w:val="en-GB"/>
        </w:rPr>
        <w:t>oformat</w:t>
      </w:r>
      <w:proofErr w:type="spellEnd"/>
      <w:r w:rsidRPr="00A07247">
        <w:rPr>
          <w:rFonts w:ascii="Times New Roman" w:hAnsi="Times New Roman"/>
          <w:bCs/>
          <w:i/>
          <w:sz w:val="24"/>
          <w:szCs w:val="24"/>
          <w:lang w:val="en-GB"/>
        </w:rPr>
        <w:t xml:space="preserve"> plink-dosage</w:t>
      </w:r>
    </w:p>
    <w:p w:rsidR="00A07247" w:rsidRDefault="00A07247" w:rsidP="00A9195A">
      <w:pPr>
        <w:pStyle w:val="Listenabsatz"/>
        <w:ind w:left="1440"/>
        <w:rPr>
          <w:lang w:val="en-GB"/>
        </w:rPr>
      </w:pPr>
    </w:p>
    <w:p w:rsidR="00881389" w:rsidRDefault="00881389" w:rsidP="00881389">
      <w:pPr>
        <w:pStyle w:val="Listenabsatz"/>
        <w:numPr>
          <w:ilvl w:val="1"/>
          <w:numId w:val="1"/>
        </w:numPr>
        <w:rPr>
          <w:lang w:val="en-GB"/>
        </w:rPr>
      </w:pPr>
      <w:r>
        <w:rPr>
          <w:lang w:val="en-GB"/>
        </w:rPr>
        <w:t>This version of fcGENE can convert data into phase/fastPHASE format also.</w:t>
      </w:r>
    </w:p>
    <w:p w:rsidR="00063123" w:rsidRDefault="00063123" w:rsidP="00063123">
      <w:pPr>
        <w:pStyle w:val="Listenabsatz"/>
        <w:numPr>
          <w:ilvl w:val="1"/>
          <w:numId w:val="1"/>
        </w:numPr>
        <w:rPr>
          <w:rFonts w:ascii="Times New Roman" w:hAnsi="Times New Roman"/>
          <w:sz w:val="24"/>
          <w:szCs w:val="24"/>
          <w:lang w:val="en-US"/>
        </w:rPr>
      </w:pPr>
      <w:r w:rsidRPr="009B665B">
        <w:rPr>
          <w:rFonts w:ascii="Times New Roman" w:hAnsi="Times New Roman"/>
          <w:b/>
          <w:sz w:val="26"/>
          <w:szCs w:val="26"/>
          <w:lang w:val="en-US"/>
        </w:rPr>
        <w:t>Strand alignment:</w:t>
      </w:r>
      <w:r w:rsidRPr="009B665B">
        <w:rPr>
          <w:rFonts w:ascii="Times New Roman" w:hAnsi="Times New Roman"/>
          <w:sz w:val="24"/>
          <w:szCs w:val="24"/>
          <w:lang w:val="en-US"/>
        </w:rPr>
        <w:t xml:space="preserve">  Strand alig</w:t>
      </w:r>
      <w:r>
        <w:rPr>
          <w:rFonts w:ascii="Times New Roman" w:hAnsi="Times New Roman"/>
          <w:sz w:val="24"/>
          <w:szCs w:val="24"/>
          <w:lang w:val="en-US"/>
        </w:rPr>
        <w:t>nment between genotype dataset</w:t>
      </w:r>
      <w:r w:rsidRPr="009B665B">
        <w:rPr>
          <w:rFonts w:ascii="Times New Roman" w:hAnsi="Times New Roman"/>
          <w:sz w:val="24"/>
          <w:szCs w:val="24"/>
          <w:lang w:val="en-US"/>
        </w:rPr>
        <w:t xml:space="preserve"> and reference data set is crucial </w:t>
      </w:r>
      <w:r>
        <w:rPr>
          <w:rFonts w:ascii="Times New Roman" w:hAnsi="Times New Roman"/>
          <w:sz w:val="24"/>
          <w:szCs w:val="24"/>
          <w:lang w:val="en-US"/>
        </w:rPr>
        <w:t>for</w:t>
      </w:r>
      <w:r w:rsidRPr="009B665B">
        <w:rPr>
          <w:rFonts w:ascii="Times New Roman" w:hAnsi="Times New Roman"/>
          <w:sz w:val="24"/>
          <w:szCs w:val="24"/>
          <w:lang w:val="en-US"/>
        </w:rPr>
        <w:t xml:space="preserve"> GWA analysis and imputation. </w:t>
      </w:r>
      <w:r>
        <w:rPr>
          <w:rFonts w:ascii="Times New Roman" w:hAnsi="Times New Roman"/>
          <w:sz w:val="24"/>
          <w:szCs w:val="24"/>
          <w:lang w:val="en-US"/>
        </w:rPr>
        <w:t xml:space="preserve">Generally, </w:t>
      </w:r>
      <w:r w:rsidRPr="009B665B">
        <w:rPr>
          <w:rFonts w:ascii="Times New Roman" w:hAnsi="Times New Roman"/>
          <w:sz w:val="24"/>
          <w:szCs w:val="24"/>
          <w:lang w:val="en-US"/>
        </w:rPr>
        <w:t xml:space="preserve">reference panels </w:t>
      </w:r>
      <w:r>
        <w:rPr>
          <w:rFonts w:ascii="Times New Roman" w:hAnsi="Times New Roman"/>
          <w:sz w:val="24"/>
          <w:szCs w:val="24"/>
          <w:lang w:val="en-US"/>
        </w:rPr>
        <w:t xml:space="preserve">such as HapMap </w:t>
      </w:r>
      <w:r w:rsidRPr="009B665B">
        <w:rPr>
          <w:rFonts w:ascii="Times New Roman" w:hAnsi="Times New Roman"/>
          <w:sz w:val="24"/>
          <w:szCs w:val="24"/>
          <w:lang w:val="en-US"/>
        </w:rPr>
        <w:t xml:space="preserve">are given as ‘+’ strand but </w:t>
      </w:r>
      <w:r>
        <w:rPr>
          <w:rFonts w:ascii="Times New Roman" w:hAnsi="Times New Roman"/>
          <w:sz w:val="24"/>
          <w:szCs w:val="24"/>
          <w:lang w:val="en-US"/>
        </w:rPr>
        <w:t>they might be genotyped with respect to negative strand.</w:t>
      </w:r>
      <w:r w:rsidRPr="009B665B">
        <w:rPr>
          <w:rFonts w:ascii="Times New Roman" w:hAnsi="Times New Roman"/>
          <w:sz w:val="24"/>
          <w:szCs w:val="24"/>
          <w:lang w:val="en-US"/>
        </w:rPr>
        <w:t xml:space="preserve"> </w:t>
      </w:r>
      <w:r>
        <w:rPr>
          <w:rFonts w:ascii="Times New Roman" w:hAnsi="Times New Roman"/>
          <w:sz w:val="24"/>
          <w:szCs w:val="24"/>
          <w:lang w:val="en-US"/>
        </w:rPr>
        <w:t xml:space="preserve">fcGENE supports strand flipping by the following approach: Use fcGENE first to merge </w:t>
      </w:r>
      <w:r w:rsidRPr="009B665B">
        <w:rPr>
          <w:rFonts w:ascii="Times New Roman" w:hAnsi="Times New Roman"/>
          <w:sz w:val="24"/>
          <w:szCs w:val="24"/>
          <w:lang w:val="en-US"/>
        </w:rPr>
        <w:t xml:space="preserve">the genotype SNP data  and the given reference panel </w:t>
      </w:r>
      <w:r>
        <w:rPr>
          <w:rFonts w:ascii="Times New Roman" w:hAnsi="Times New Roman"/>
          <w:sz w:val="24"/>
          <w:szCs w:val="24"/>
          <w:lang w:val="en-US"/>
        </w:rPr>
        <w:t xml:space="preserve">and then to convert them </w:t>
      </w:r>
      <w:r w:rsidRPr="009B665B">
        <w:rPr>
          <w:rFonts w:ascii="Times New Roman" w:hAnsi="Times New Roman"/>
          <w:sz w:val="24"/>
          <w:szCs w:val="24"/>
          <w:lang w:val="en-US"/>
        </w:rPr>
        <w:t xml:space="preserve">into plink format </w:t>
      </w:r>
      <w:r>
        <w:rPr>
          <w:rFonts w:ascii="Times New Roman" w:hAnsi="Times New Roman"/>
          <w:sz w:val="24"/>
          <w:szCs w:val="24"/>
          <w:lang w:val="en-US"/>
        </w:rPr>
        <w:t>While merging these two data, i</w:t>
      </w:r>
      <w:r w:rsidRPr="009B665B">
        <w:rPr>
          <w:rFonts w:ascii="Times New Roman" w:hAnsi="Times New Roman"/>
          <w:sz w:val="24"/>
          <w:szCs w:val="24"/>
          <w:lang w:val="en-US"/>
        </w:rPr>
        <w:t xml:space="preserve">ndividuals of genotype SNP data and reference panel </w:t>
      </w:r>
      <w:r>
        <w:rPr>
          <w:rFonts w:ascii="Times New Roman" w:hAnsi="Times New Roman"/>
          <w:sz w:val="24"/>
          <w:szCs w:val="24"/>
          <w:lang w:val="en-US"/>
        </w:rPr>
        <w:t xml:space="preserve">should be  assigned with  dummy </w:t>
      </w:r>
      <w:r w:rsidRPr="009B665B">
        <w:rPr>
          <w:rFonts w:ascii="Times New Roman" w:hAnsi="Times New Roman"/>
          <w:sz w:val="24"/>
          <w:szCs w:val="24"/>
          <w:lang w:val="en-US"/>
        </w:rPr>
        <w:t>cases and control</w:t>
      </w:r>
      <w:r>
        <w:rPr>
          <w:rFonts w:ascii="Times New Roman" w:hAnsi="Times New Roman"/>
          <w:sz w:val="24"/>
          <w:szCs w:val="24"/>
          <w:lang w:val="en-US"/>
        </w:rPr>
        <w:t xml:space="preserve"> status </w:t>
      </w:r>
      <w:r w:rsidRPr="009B665B">
        <w:rPr>
          <w:rFonts w:ascii="Times New Roman" w:hAnsi="Times New Roman"/>
          <w:sz w:val="24"/>
          <w:szCs w:val="24"/>
          <w:lang w:val="en-US"/>
        </w:rPr>
        <w:t>respectively</w:t>
      </w:r>
      <w:r>
        <w:rPr>
          <w:rFonts w:ascii="Times New Roman" w:hAnsi="Times New Roman"/>
          <w:sz w:val="24"/>
          <w:szCs w:val="24"/>
          <w:lang w:val="en-US"/>
        </w:rPr>
        <w:t xml:space="preserve">. This can be done by applying </w:t>
      </w:r>
      <w:r w:rsidRPr="009B665B">
        <w:rPr>
          <w:rFonts w:ascii="Times New Roman" w:hAnsi="Times New Roman"/>
          <w:sz w:val="24"/>
          <w:szCs w:val="24"/>
          <w:lang w:val="en-US"/>
        </w:rPr>
        <w:t>command option “--force”</w:t>
      </w:r>
      <w:r>
        <w:rPr>
          <w:rFonts w:ascii="Times New Roman" w:hAnsi="Times New Roman"/>
          <w:sz w:val="24"/>
          <w:szCs w:val="24"/>
          <w:lang w:val="en-US"/>
        </w:rPr>
        <w:t xml:space="preserve"> in fcGENE. Finally</w:t>
      </w:r>
      <w:r w:rsidRPr="009B665B">
        <w:rPr>
          <w:rFonts w:ascii="Times New Roman" w:hAnsi="Times New Roman"/>
          <w:sz w:val="24"/>
          <w:szCs w:val="24"/>
          <w:lang w:val="en-US"/>
        </w:rPr>
        <w:t>, strand</w:t>
      </w:r>
      <w:r>
        <w:rPr>
          <w:rFonts w:ascii="Times New Roman" w:hAnsi="Times New Roman"/>
          <w:sz w:val="24"/>
          <w:szCs w:val="24"/>
          <w:lang w:val="en-US"/>
        </w:rPr>
        <w:t xml:space="preserve"> </w:t>
      </w:r>
      <w:r w:rsidRPr="009B665B">
        <w:rPr>
          <w:rFonts w:ascii="Times New Roman" w:hAnsi="Times New Roman"/>
          <w:sz w:val="24"/>
          <w:szCs w:val="24"/>
          <w:lang w:val="en-US"/>
        </w:rPr>
        <w:t xml:space="preserve">mismatches </w:t>
      </w:r>
      <w:r>
        <w:rPr>
          <w:rFonts w:ascii="Times New Roman" w:hAnsi="Times New Roman"/>
          <w:sz w:val="24"/>
          <w:szCs w:val="24"/>
          <w:lang w:val="en-US"/>
        </w:rPr>
        <w:t xml:space="preserve">can be detected by </w:t>
      </w:r>
      <w:proofErr w:type="gramStart"/>
      <w:r>
        <w:rPr>
          <w:rFonts w:ascii="Times New Roman" w:hAnsi="Times New Roman"/>
          <w:sz w:val="24"/>
          <w:szCs w:val="24"/>
          <w:lang w:val="en-US"/>
        </w:rPr>
        <w:t xml:space="preserve">applying </w:t>
      </w:r>
      <w:r w:rsidRPr="009B665B">
        <w:rPr>
          <w:rFonts w:ascii="Times New Roman" w:hAnsi="Times New Roman"/>
          <w:sz w:val="24"/>
          <w:szCs w:val="24"/>
          <w:lang w:val="en-US"/>
        </w:rPr>
        <w:t xml:space="preserve"> “</w:t>
      </w:r>
      <w:proofErr w:type="gramEnd"/>
      <w:r>
        <w:rPr>
          <w:rFonts w:ascii="Times New Roman" w:hAnsi="Times New Roman"/>
          <w:sz w:val="24"/>
          <w:szCs w:val="24"/>
          <w:lang w:val="en-US"/>
        </w:rPr>
        <w:t>--</w:t>
      </w:r>
      <w:r w:rsidRPr="009B665B">
        <w:rPr>
          <w:rFonts w:ascii="Times New Roman" w:hAnsi="Times New Roman"/>
          <w:sz w:val="24"/>
          <w:szCs w:val="24"/>
          <w:lang w:val="en-US"/>
        </w:rPr>
        <w:t>flip-scan" or “</w:t>
      </w:r>
      <w:r>
        <w:rPr>
          <w:rFonts w:ascii="Times New Roman" w:hAnsi="Times New Roman"/>
          <w:sz w:val="24"/>
          <w:szCs w:val="24"/>
          <w:lang w:val="en-US"/>
        </w:rPr>
        <w:t xml:space="preserve">-- </w:t>
      </w:r>
      <w:r w:rsidRPr="009B665B">
        <w:rPr>
          <w:rFonts w:ascii="Times New Roman" w:hAnsi="Times New Roman"/>
          <w:sz w:val="24"/>
          <w:szCs w:val="24"/>
          <w:lang w:val="en-US"/>
        </w:rPr>
        <w:t>flip-scan-verbose" command</w:t>
      </w:r>
      <w:r>
        <w:rPr>
          <w:rFonts w:ascii="Times New Roman" w:hAnsi="Times New Roman"/>
          <w:sz w:val="24"/>
          <w:szCs w:val="24"/>
          <w:lang w:val="en-US"/>
        </w:rPr>
        <w:t>s of PLINK</w:t>
      </w:r>
      <w:r w:rsidRPr="009B665B">
        <w:rPr>
          <w:rFonts w:ascii="Times New Roman" w:hAnsi="Times New Roman"/>
          <w:sz w:val="24"/>
          <w:szCs w:val="24"/>
          <w:lang w:val="en-US"/>
        </w:rPr>
        <w:t xml:space="preserve"> [1]. </w:t>
      </w:r>
    </w:p>
    <w:p w:rsidR="00063123" w:rsidRDefault="00063123" w:rsidP="00063123">
      <w:pPr>
        <w:pStyle w:val="Listenabsatz"/>
        <w:numPr>
          <w:ilvl w:val="1"/>
          <w:numId w:val="1"/>
        </w:numPr>
        <w:rPr>
          <w:rFonts w:ascii="Times New Roman" w:hAnsi="Times New Roman"/>
          <w:bCs/>
          <w:sz w:val="24"/>
          <w:szCs w:val="24"/>
          <w:lang w:val="en-GB" w:eastAsia="de-DE"/>
        </w:rPr>
      </w:pPr>
      <w:r w:rsidRPr="00C94EC0">
        <w:rPr>
          <w:rFonts w:ascii="Times New Roman" w:hAnsi="Times New Roman"/>
          <w:bCs/>
          <w:sz w:val="24"/>
          <w:szCs w:val="24"/>
          <w:lang w:val="en-GB" w:eastAsia="de-DE"/>
        </w:rPr>
        <w:t>We realized that coding genotypes as the counts of minor alleles may be very ideal when we apply different statistical models like regression and ANOVAs.  PLINK supports to produce this type of format by generating two forms of raw-formatted files by using command options “</w:t>
      </w:r>
      <w:r>
        <w:rPr>
          <w:rFonts w:ascii="Times New Roman" w:hAnsi="Times New Roman"/>
          <w:bCs/>
          <w:sz w:val="24"/>
          <w:szCs w:val="24"/>
          <w:lang w:val="en-GB" w:eastAsia="de-DE"/>
        </w:rPr>
        <w:t>--</w:t>
      </w:r>
      <w:proofErr w:type="spellStart"/>
      <w:r w:rsidRPr="00C94EC0">
        <w:rPr>
          <w:rFonts w:ascii="Times New Roman" w:hAnsi="Times New Roman"/>
          <w:bCs/>
          <w:sz w:val="24"/>
          <w:szCs w:val="24"/>
          <w:lang w:val="en-GB" w:eastAsia="de-DE"/>
        </w:rPr>
        <w:t>recodeA</w:t>
      </w:r>
      <w:proofErr w:type="spellEnd"/>
      <w:r w:rsidRPr="00C94EC0">
        <w:rPr>
          <w:rFonts w:ascii="Times New Roman" w:hAnsi="Times New Roman"/>
          <w:bCs/>
          <w:sz w:val="24"/>
          <w:szCs w:val="24"/>
          <w:lang w:val="en-GB" w:eastAsia="de-DE"/>
        </w:rPr>
        <w:t>” and “--</w:t>
      </w:r>
      <w:proofErr w:type="spellStart"/>
      <w:r w:rsidRPr="00C94EC0">
        <w:rPr>
          <w:rFonts w:ascii="Times New Roman" w:hAnsi="Times New Roman"/>
          <w:bCs/>
          <w:sz w:val="24"/>
          <w:szCs w:val="24"/>
          <w:lang w:val="en-GB" w:eastAsia="de-DE"/>
        </w:rPr>
        <w:t>recodeAD</w:t>
      </w:r>
      <w:proofErr w:type="spellEnd"/>
      <w:r w:rsidRPr="00C94EC0">
        <w:rPr>
          <w:rFonts w:ascii="Times New Roman" w:hAnsi="Times New Roman"/>
          <w:bCs/>
          <w:sz w:val="24"/>
          <w:szCs w:val="24"/>
          <w:lang w:val="en-GB" w:eastAsia="de-DE"/>
        </w:rPr>
        <w:t xml:space="preserve">”, but these two options support only the hard calls  of genotype data  meaning use of only  the numbers  </w:t>
      </w:r>
      <w:r>
        <w:rPr>
          <w:rFonts w:ascii="Times New Roman" w:hAnsi="Times New Roman"/>
          <w:bCs/>
          <w:sz w:val="24"/>
          <w:szCs w:val="24"/>
          <w:lang w:val="en-GB" w:eastAsia="de-DE"/>
        </w:rPr>
        <w:t>0</w:t>
      </w:r>
      <w:r w:rsidRPr="00C94EC0">
        <w:rPr>
          <w:rFonts w:ascii="Times New Roman" w:hAnsi="Times New Roman"/>
          <w:bCs/>
          <w:sz w:val="24"/>
          <w:szCs w:val="24"/>
          <w:lang w:val="en-GB" w:eastAsia="de-DE"/>
        </w:rPr>
        <w:t xml:space="preserve">, 1 and 2 to represent genotypes of the form homozygote major, heterozygote and homozygote minor  respectively. Alongside the support to PLINK-users by converting different types of imputation results into previously </w:t>
      </w:r>
      <w:r>
        <w:rPr>
          <w:rFonts w:ascii="Times New Roman" w:hAnsi="Times New Roman"/>
          <w:bCs/>
          <w:sz w:val="24"/>
          <w:szCs w:val="24"/>
          <w:lang w:val="en-GB" w:eastAsia="de-DE"/>
        </w:rPr>
        <w:t xml:space="preserve">mentioned two forms of </w:t>
      </w:r>
      <w:r w:rsidRPr="00C94EC0">
        <w:rPr>
          <w:rFonts w:ascii="Times New Roman" w:hAnsi="Times New Roman"/>
          <w:bCs/>
          <w:sz w:val="24"/>
          <w:szCs w:val="24"/>
          <w:lang w:val="en-GB" w:eastAsia="de-DE"/>
        </w:rPr>
        <w:t>raw</w:t>
      </w:r>
      <w:r>
        <w:rPr>
          <w:rFonts w:ascii="Times New Roman" w:hAnsi="Times New Roman"/>
          <w:bCs/>
          <w:sz w:val="24"/>
          <w:szCs w:val="24"/>
          <w:lang w:val="en-GB" w:eastAsia="de-DE"/>
        </w:rPr>
        <w:t>-</w:t>
      </w:r>
      <w:r w:rsidRPr="00C94EC0">
        <w:rPr>
          <w:rFonts w:ascii="Times New Roman" w:hAnsi="Times New Roman"/>
          <w:bCs/>
          <w:sz w:val="24"/>
          <w:szCs w:val="24"/>
          <w:lang w:val="en-GB" w:eastAsia="de-DE"/>
        </w:rPr>
        <w:t xml:space="preserve">formatted files, fcGENE provides the facility </w:t>
      </w:r>
      <w:r>
        <w:rPr>
          <w:rFonts w:ascii="Times New Roman" w:hAnsi="Times New Roman"/>
          <w:bCs/>
          <w:sz w:val="24"/>
          <w:szCs w:val="24"/>
          <w:lang w:val="en-GB" w:eastAsia="de-DE"/>
        </w:rPr>
        <w:t xml:space="preserve">also </w:t>
      </w:r>
      <w:r w:rsidRPr="00C94EC0">
        <w:rPr>
          <w:rFonts w:ascii="Times New Roman" w:hAnsi="Times New Roman"/>
          <w:bCs/>
          <w:sz w:val="24"/>
          <w:szCs w:val="24"/>
          <w:lang w:val="en-GB" w:eastAsia="de-DE"/>
        </w:rPr>
        <w:t xml:space="preserve">to transform the data with genotype probability distribution into the form of PLINK’s </w:t>
      </w:r>
      <w:proofErr w:type="spellStart"/>
      <w:r w:rsidRPr="00C94EC0">
        <w:rPr>
          <w:rFonts w:ascii="Times New Roman" w:hAnsi="Times New Roman"/>
          <w:bCs/>
          <w:sz w:val="24"/>
          <w:szCs w:val="24"/>
          <w:lang w:val="en-GB" w:eastAsia="de-DE"/>
        </w:rPr>
        <w:t>recodeA</w:t>
      </w:r>
      <w:proofErr w:type="spellEnd"/>
      <w:r w:rsidRPr="00C94EC0">
        <w:rPr>
          <w:rFonts w:ascii="Times New Roman" w:hAnsi="Times New Roman"/>
          <w:bCs/>
          <w:sz w:val="24"/>
          <w:szCs w:val="24"/>
          <w:lang w:val="en-GB" w:eastAsia="de-DE"/>
        </w:rPr>
        <w:t>-formatted files but filled with expected</w:t>
      </w:r>
      <w:r>
        <w:rPr>
          <w:rFonts w:ascii="Times New Roman" w:hAnsi="Times New Roman"/>
          <w:bCs/>
          <w:sz w:val="24"/>
          <w:szCs w:val="24"/>
          <w:lang w:val="en-GB" w:eastAsia="de-DE"/>
        </w:rPr>
        <w:t xml:space="preserve"> minor-</w:t>
      </w:r>
      <w:r w:rsidRPr="00C94EC0">
        <w:rPr>
          <w:rFonts w:ascii="Times New Roman" w:hAnsi="Times New Roman"/>
          <w:bCs/>
          <w:sz w:val="24"/>
          <w:szCs w:val="24"/>
          <w:lang w:val="en-GB" w:eastAsia="de-DE"/>
        </w:rPr>
        <w:t xml:space="preserve"> allele-doses</w:t>
      </w:r>
      <w:r>
        <w:rPr>
          <w:rFonts w:ascii="Times New Roman" w:hAnsi="Times New Roman"/>
          <w:bCs/>
          <w:sz w:val="24"/>
          <w:szCs w:val="24"/>
          <w:lang w:val="en-GB" w:eastAsia="de-DE"/>
        </w:rPr>
        <w:t>. This means the raw files transformed by fcGENE can contain not only 0</w:t>
      </w:r>
      <w:proofErr w:type="gramStart"/>
      <w:r>
        <w:rPr>
          <w:rFonts w:ascii="Times New Roman" w:hAnsi="Times New Roman"/>
          <w:bCs/>
          <w:sz w:val="24"/>
          <w:szCs w:val="24"/>
          <w:lang w:val="en-GB" w:eastAsia="de-DE"/>
        </w:rPr>
        <w:t>,1</w:t>
      </w:r>
      <w:proofErr w:type="gramEnd"/>
      <w:r>
        <w:rPr>
          <w:rFonts w:ascii="Times New Roman" w:hAnsi="Times New Roman"/>
          <w:bCs/>
          <w:sz w:val="24"/>
          <w:szCs w:val="24"/>
          <w:lang w:val="en-GB" w:eastAsia="de-DE"/>
        </w:rPr>
        <w:t xml:space="preserve"> and 2 as minor allele counts but also the </w:t>
      </w:r>
      <w:r>
        <w:rPr>
          <w:rFonts w:ascii="Times New Roman" w:hAnsi="Times New Roman"/>
          <w:bCs/>
          <w:sz w:val="24"/>
          <w:szCs w:val="24"/>
          <w:lang w:val="en-GB" w:eastAsia="de-DE"/>
        </w:rPr>
        <w:lastRenderedPageBreak/>
        <w:t xml:space="preserve">expected allele dose of minor allele, which can be any fractional number between 0 and 2.  If “A” and “B” are two alleles of A SNP with “B” as minor allele, then the expected minor allele dose can be calculated as </w:t>
      </w:r>
      <w:r w:rsidRPr="00C94EC0">
        <w:rPr>
          <w:rFonts w:ascii="Times New Roman" w:hAnsi="Times New Roman"/>
          <w:bCs/>
          <w:sz w:val="24"/>
          <w:szCs w:val="24"/>
          <w:lang w:val="en-GB" w:eastAsia="de-DE"/>
        </w:rPr>
        <w:t xml:space="preserve"> </w:t>
      </w:r>
    </w:p>
    <w:p w:rsidR="00063123" w:rsidRDefault="00063123" w:rsidP="00063123">
      <w:pPr>
        <w:numPr>
          <w:ilvl w:val="0"/>
          <w:numId w:val="1"/>
        </w:numPr>
        <w:autoSpaceDE w:val="0"/>
        <w:autoSpaceDN w:val="0"/>
        <w:adjustRightInd w:val="0"/>
        <w:spacing w:after="0" w:line="240" w:lineRule="auto"/>
        <w:jc w:val="center"/>
        <w:rPr>
          <w:rFonts w:ascii="Times New Roman" w:hAnsi="Times New Roman"/>
          <w:bCs/>
          <w:sz w:val="24"/>
          <w:szCs w:val="24"/>
          <w:lang w:val="en-GB" w:eastAsia="de-DE"/>
        </w:rPr>
      </w:pPr>
      <w:r w:rsidRPr="00C94EC0">
        <w:rPr>
          <w:rFonts w:ascii="Times New Roman" w:hAnsi="Times New Roman"/>
          <w:bCs/>
          <w:position w:val="-10"/>
          <w:sz w:val="24"/>
          <w:szCs w:val="24"/>
          <w:lang w:val="en-GB" w:eastAsia="de-DE"/>
        </w:rPr>
        <w:object w:dxaOrig="46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85pt;height:16.7pt" o:ole="">
            <v:imagedata r:id="rId6" o:title=""/>
          </v:shape>
          <o:OLEObject Type="Embed" ProgID="Equation.3" ShapeID="_x0000_i1025" DrawAspect="Content" ObjectID="_1504533539" r:id="rId7"/>
        </w:object>
      </w:r>
    </w:p>
    <w:p w:rsidR="00063123" w:rsidRDefault="00063123" w:rsidP="00063123">
      <w:pPr>
        <w:autoSpaceDE w:val="0"/>
        <w:autoSpaceDN w:val="0"/>
        <w:adjustRightInd w:val="0"/>
        <w:spacing w:after="0" w:line="240" w:lineRule="auto"/>
        <w:ind w:left="720"/>
        <w:rPr>
          <w:rFonts w:ascii="Times New Roman" w:hAnsi="Times New Roman"/>
          <w:bCs/>
          <w:sz w:val="24"/>
          <w:szCs w:val="24"/>
          <w:lang w:val="en-GB" w:eastAsia="de-DE"/>
        </w:rPr>
      </w:pPr>
      <w:proofErr w:type="gramStart"/>
      <w:r>
        <w:rPr>
          <w:rFonts w:ascii="Times New Roman" w:hAnsi="Times New Roman"/>
          <w:bCs/>
          <w:sz w:val="24"/>
          <w:szCs w:val="24"/>
          <w:lang w:val="en-GB" w:eastAsia="de-DE"/>
        </w:rPr>
        <w:t>where</w:t>
      </w:r>
      <w:proofErr w:type="gramEnd"/>
      <w:r>
        <w:rPr>
          <w:rFonts w:ascii="Times New Roman" w:hAnsi="Times New Roman"/>
          <w:bCs/>
          <w:sz w:val="24"/>
          <w:szCs w:val="24"/>
          <w:lang w:val="en-GB" w:eastAsia="de-DE"/>
        </w:rPr>
        <w:t xml:space="preserve">  </w:t>
      </w:r>
      <w:r w:rsidRPr="009C0E02">
        <w:rPr>
          <w:rFonts w:ascii="Times New Roman" w:hAnsi="Times New Roman"/>
          <w:bCs/>
          <w:position w:val="-10"/>
          <w:sz w:val="24"/>
          <w:szCs w:val="24"/>
          <w:lang w:val="en-GB" w:eastAsia="de-DE"/>
        </w:rPr>
        <w:object w:dxaOrig="1440" w:dyaOrig="320">
          <v:shape id="_x0000_i1026" type="#_x0000_t75" style="width:1in;height:16.7pt" o:ole="">
            <v:imagedata r:id="rId8" o:title=""/>
          </v:shape>
          <o:OLEObject Type="Embed" ProgID="Equation.3" ShapeID="_x0000_i1026" DrawAspect="Content" ObjectID="_1504533540" r:id="rId9"/>
        </w:object>
      </w:r>
      <w:r>
        <w:rPr>
          <w:rFonts w:ascii="Times New Roman" w:hAnsi="Times New Roman"/>
          <w:bCs/>
          <w:sz w:val="24"/>
          <w:szCs w:val="24"/>
          <w:lang w:val="en-GB" w:eastAsia="de-DE"/>
        </w:rPr>
        <w:t xml:space="preserve"> and </w:t>
      </w:r>
      <w:r w:rsidRPr="009C0E02">
        <w:rPr>
          <w:rFonts w:ascii="Times New Roman" w:hAnsi="Times New Roman"/>
          <w:bCs/>
          <w:position w:val="-10"/>
          <w:sz w:val="24"/>
          <w:szCs w:val="24"/>
          <w:lang w:val="en-GB" w:eastAsia="de-DE"/>
        </w:rPr>
        <w:object w:dxaOrig="700" w:dyaOrig="320">
          <v:shape id="_x0000_i1027" type="#_x0000_t75" style="width:35.7pt;height:16.7pt" o:ole="">
            <v:imagedata r:id="rId10" o:title=""/>
          </v:shape>
          <o:OLEObject Type="Embed" ProgID="Equation.3" ShapeID="_x0000_i1027" DrawAspect="Content" ObjectID="_1504533541" r:id="rId11"/>
        </w:object>
      </w:r>
      <w:r w:rsidRPr="009C0E02">
        <w:rPr>
          <w:rFonts w:ascii="Times New Roman" w:hAnsi="Times New Roman"/>
          <w:bCs/>
          <w:sz w:val="24"/>
          <w:szCs w:val="24"/>
          <w:lang w:val="en-GB" w:eastAsia="de-DE"/>
        </w:rPr>
        <w:t xml:space="preserve"> are the probabilities  having genotypes </w:t>
      </w:r>
      <w:r w:rsidRPr="009C0E02">
        <w:rPr>
          <w:rFonts w:ascii="Times New Roman" w:hAnsi="Times New Roman"/>
          <w:bCs/>
          <w:position w:val="-4"/>
          <w:sz w:val="24"/>
          <w:szCs w:val="24"/>
          <w:lang w:val="en-GB" w:eastAsia="de-DE"/>
        </w:rPr>
        <w:object w:dxaOrig="380" w:dyaOrig="260">
          <v:shape id="_x0000_i1028" type="#_x0000_t75" style="width:19pt;height:12.65pt" o:ole="">
            <v:imagedata r:id="rId12" o:title=""/>
          </v:shape>
          <o:OLEObject Type="Embed" ProgID="Equation.3" ShapeID="_x0000_i1028" DrawAspect="Content" ObjectID="_1504533542" r:id="rId13"/>
        </w:object>
      </w:r>
      <w:r w:rsidRPr="009C0E02">
        <w:rPr>
          <w:rFonts w:ascii="Times New Roman" w:hAnsi="Times New Roman"/>
          <w:bCs/>
          <w:sz w:val="24"/>
          <w:szCs w:val="24"/>
          <w:lang w:val="en-GB" w:eastAsia="de-DE"/>
        </w:rPr>
        <w:t xml:space="preserve">,  </w:t>
      </w:r>
      <w:r w:rsidRPr="009C0E02">
        <w:rPr>
          <w:rFonts w:ascii="Times New Roman" w:hAnsi="Times New Roman"/>
          <w:bCs/>
          <w:position w:val="-4"/>
          <w:sz w:val="24"/>
          <w:szCs w:val="24"/>
          <w:lang w:val="en-GB" w:eastAsia="de-DE"/>
        </w:rPr>
        <w:object w:dxaOrig="400" w:dyaOrig="260">
          <v:shape id="_x0000_i1029" type="#_x0000_t75" style="width:19.6pt;height:12.65pt" o:ole="">
            <v:imagedata r:id="rId14" o:title=""/>
          </v:shape>
          <o:OLEObject Type="Embed" ProgID="Equation.3" ShapeID="_x0000_i1029" DrawAspect="Content" ObjectID="_1504533543" r:id="rId15"/>
        </w:object>
      </w:r>
      <w:r w:rsidRPr="009C0E02">
        <w:rPr>
          <w:rFonts w:ascii="Times New Roman" w:hAnsi="Times New Roman"/>
          <w:bCs/>
          <w:sz w:val="24"/>
          <w:szCs w:val="24"/>
          <w:lang w:val="en-GB" w:eastAsia="de-DE"/>
        </w:rPr>
        <w:t xml:space="preserve"> and </w:t>
      </w:r>
      <w:r w:rsidRPr="009C0E02">
        <w:rPr>
          <w:rFonts w:ascii="Times New Roman" w:hAnsi="Times New Roman"/>
          <w:bCs/>
          <w:position w:val="-4"/>
          <w:sz w:val="24"/>
          <w:szCs w:val="24"/>
          <w:lang w:val="en-GB" w:eastAsia="de-DE"/>
        </w:rPr>
        <w:object w:dxaOrig="380" w:dyaOrig="260">
          <v:shape id="_x0000_i1030" type="#_x0000_t75" style="width:19pt;height:12.65pt" o:ole="">
            <v:imagedata r:id="rId16" o:title=""/>
          </v:shape>
          <o:OLEObject Type="Embed" ProgID="Equation.3" ShapeID="_x0000_i1030" DrawAspect="Content" ObjectID="_1504533544" r:id="rId17"/>
        </w:object>
      </w:r>
      <w:r w:rsidRPr="009C0E02">
        <w:rPr>
          <w:rFonts w:ascii="Times New Roman" w:hAnsi="Times New Roman"/>
          <w:bCs/>
          <w:sz w:val="24"/>
          <w:szCs w:val="24"/>
          <w:lang w:val="en-GB" w:eastAsia="de-DE"/>
        </w:rPr>
        <w:t xml:space="preserve"> at an individual respectively. </w:t>
      </w:r>
      <w:r>
        <w:rPr>
          <w:rFonts w:ascii="Times New Roman" w:hAnsi="Times New Roman"/>
          <w:bCs/>
          <w:sz w:val="24"/>
          <w:szCs w:val="24"/>
          <w:lang w:val="en-GB" w:eastAsia="de-DE"/>
        </w:rPr>
        <w:t xml:space="preserve"> GWA analysis with this type of coding may be very useful especially when the accuracy of imputation results is low because it can account for the uncertainty in the imputed genotypes [18].  </w:t>
      </w:r>
    </w:p>
    <w:p w:rsidR="00525011" w:rsidRDefault="00525011" w:rsidP="00063123">
      <w:pPr>
        <w:autoSpaceDE w:val="0"/>
        <w:autoSpaceDN w:val="0"/>
        <w:adjustRightInd w:val="0"/>
        <w:spacing w:after="0" w:line="240" w:lineRule="auto"/>
        <w:ind w:left="720"/>
        <w:rPr>
          <w:rFonts w:ascii="Times New Roman" w:hAnsi="Times New Roman"/>
          <w:bCs/>
          <w:sz w:val="24"/>
          <w:szCs w:val="24"/>
          <w:lang w:val="en-GB" w:eastAsia="de-DE"/>
        </w:rPr>
      </w:pPr>
    </w:p>
    <w:p w:rsidR="00063123" w:rsidRDefault="00063123" w:rsidP="0062699C">
      <w:pPr>
        <w:pStyle w:val="Listenabsatz"/>
        <w:rPr>
          <w:rFonts w:ascii="Times New Roman" w:hAnsi="Times New Roman"/>
          <w:bCs/>
          <w:sz w:val="24"/>
          <w:szCs w:val="24"/>
          <w:lang w:val="en-GB" w:eastAsia="de-DE"/>
        </w:rPr>
      </w:pPr>
      <w:r w:rsidRPr="009C0E02">
        <w:rPr>
          <w:rFonts w:ascii="Times New Roman" w:hAnsi="Times New Roman"/>
          <w:bCs/>
          <w:sz w:val="24"/>
          <w:szCs w:val="24"/>
          <w:lang w:val="en-GB" w:eastAsia="de-DE"/>
        </w:rPr>
        <w:t>Using command options “</w:t>
      </w:r>
      <w:r>
        <w:rPr>
          <w:rFonts w:ascii="Times New Roman" w:hAnsi="Times New Roman"/>
          <w:bCs/>
          <w:sz w:val="24"/>
          <w:szCs w:val="24"/>
          <w:lang w:val="en-GB" w:eastAsia="de-DE"/>
        </w:rPr>
        <w:t>--</w:t>
      </w:r>
      <w:r w:rsidRPr="009C0E02">
        <w:rPr>
          <w:rFonts w:ascii="Times New Roman" w:hAnsi="Times New Roman"/>
          <w:bCs/>
          <w:sz w:val="24"/>
          <w:szCs w:val="24"/>
          <w:lang w:val="en-GB" w:eastAsia="de-DE"/>
        </w:rPr>
        <w:t>oformat plink-recodeA” and “</w:t>
      </w:r>
      <w:r>
        <w:rPr>
          <w:rFonts w:ascii="Times New Roman" w:hAnsi="Times New Roman"/>
          <w:bCs/>
          <w:sz w:val="24"/>
          <w:szCs w:val="24"/>
          <w:lang w:val="en-GB" w:eastAsia="de-DE"/>
        </w:rPr>
        <w:t>--</w:t>
      </w:r>
      <w:r w:rsidRPr="009C0E02">
        <w:rPr>
          <w:rFonts w:ascii="Times New Roman" w:hAnsi="Times New Roman"/>
          <w:bCs/>
          <w:sz w:val="24"/>
          <w:szCs w:val="24"/>
          <w:lang w:val="en-GB" w:eastAsia="de-DE"/>
        </w:rPr>
        <w:t>oformat plink-</w:t>
      </w:r>
      <w:proofErr w:type="gramStart"/>
      <w:r w:rsidRPr="009C0E02">
        <w:rPr>
          <w:rFonts w:ascii="Times New Roman" w:hAnsi="Times New Roman"/>
          <w:bCs/>
          <w:sz w:val="24"/>
          <w:szCs w:val="24"/>
          <w:lang w:val="en-GB" w:eastAsia="de-DE"/>
        </w:rPr>
        <w:t>recodeAD ,</w:t>
      </w:r>
      <w:proofErr w:type="gramEnd"/>
      <w:r w:rsidRPr="009C0E02">
        <w:rPr>
          <w:rFonts w:ascii="Times New Roman" w:hAnsi="Times New Roman"/>
          <w:bCs/>
          <w:sz w:val="24"/>
          <w:szCs w:val="24"/>
          <w:lang w:val="en-GB" w:eastAsia="de-DE"/>
        </w:rPr>
        <w:t xml:space="preserve"> we can obtain PLINK’s raw files</w:t>
      </w:r>
      <w:r w:rsidR="0062699C">
        <w:rPr>
          <w:rFonts w:ascii="Times New Roman" w:hAnsi="Times New Roman"/>
          <w:bCs/>
          <w:sz w:val="24"/>
          <w:szCs w:val="24"/>
          <w:lang w:val="en-GB" w:eastAsia="de-DE"/>
        </w:rPr>
        <w:t>.</w:t>
      </w:r>
      <w:r w:rsidRPr="009C0E02">
        <w:rPr>
          <w:rFonts w:ascii="Times New Roman" w:hAnsi="Times New Roman"/>
          <w:bCs/>
          <w:sz w:val="24"/>
          <w:szCs w:val="24"/>
          <w:lang w:val="en-GB" w:eastAsia="de-DE"/>
        </w:rPr>
        <w:t xml:space="preserve"> </w:t>
      </w:r>
    </w:p>
    <w:p w:rsidR="00525011" w:rsidRPr="009B665B" w:rsidRDefault="00525011" w:rsidP="0062699C">
      <w:pPr>
        <w:pStyle w:val="Listenabsatz"/>
        <w:rPr>
          <w:rFonts w:ascii="Times New Roman" w:hAnsi="Times New Roman"/>
          <w:sz w:val="24"/>
          <w:szCs w:val="24"/>
          <w:lang w:val="en-US"/>
        </w:rPr>
      </w:pPr>
    </w:p>
    <w:p w:rsidR="0062699C" w:rsidRPr="0062699C" w:rsidRDefault="0062699C" w:rsidP="0062699C">
      <w:pPr>
        <w:pStyle w:val="Listenabsatz"/>
        <w:rPr>
          <w:rFonts w:ascii="Times New Roman" w:hAnsi="Times New Roman"/>
          <w:bCs/>
          <w:sz w:val="24"/>
          <w:szCs w:val="24"/>
          <w:lang w:val="en-GB" w:eastAsia="de-DE"/>
        </w:rPr>
      </w:pPr>
      <w:r>
        <w:rPr>
          <w:rFonts w:ascii="Times New Roman" w:hAnsi="Times New Roman"/>
          <w:bCs/>
          <w:sz w:val="24"/>
          <w:szCs w:val="24"/>
          <w:lang w:val="en-GB" w:eastAsia="de-DE"/>
        </w:rPr>
        <w:t xml:space="preserve">To crate </w:t>
      </w:r>
      <w:r w:rsidRPr="0062699C">
        <w:rPr>
          <w:rFonts w:ascii="Times New Roman" w:hAnsi="Times New Roman"/>
          <w:bCs/>
          <w:sz w:val="24"/>
          <w:szCs w:val="24"/>
          <w:lang w:val="en-GB" w:eastAsia="de-DE"/>
        </w:rPr>
        <w:t>PLINK-formatted raw dose file</w:t>
      </w:r>
      <w:r>
        <w:rPr>
          <w:rFonts w:ascii="Times New Roman" w:hAnsi="Times New Roman"/>
          <w:bCs/>
          <w:sz w:val="24"/>
          <w:szCs w:val="24"/>
          <w:lang w:val="en-GB" w:eastAsia="de-DE"/>
        </w:rPr>
        <w:t xml:space="preserve"> (see below</w:t>
      </w:r>
      <w:r w:rsidRPr="0062699C">
        <w:rPr>
          <w:rFonts w:ascii="Times New Roman" w:hAnsi="Times New Roman"/>
          <w:bCs/>
          <w:sz w:val="24"/>
          <w:szCs w:val="24"/>
          <w:lang w:val="en-GB" w:eastAsia="de-DE"/>
        </w:rPr>
        <w:t xml:space="preserve"> example</w:t>
      </w:r>
      <w:r>
        <w:rPr>
          <w:rFonts w:ascii="Times New Roman" w:hAnsi="Times New Roman"/>
          <w:bCs/>
          <w:sz w:val="24"/>
          <w:szCs w:val="24"/>
          <w:lang w:val="en-GB" w:eastAsia="de-DE"/>
        </w:rPr>
        <w:t>_dose</w:t>
      </w:r>
      <w:r w:rsidRPr="0062699C">
        <w:rPr>
          <w:rFonts w:ascii="Times New Roman" w:hAnsi="Times New Roman"/>
          <w:bCs/>
          <w:sz w:val="24"/>
          <w:szCs w:val="24"/>
          <w:lang w:val="en-GB" w:eastAsia="de-DE"/>
        </w:rPr>
        <w:t>.raw</w:t>
      </w:r>
      <w:r>
        <w:rPr>
          <w:rFonts w:ascii="Times New Roman" w:hAnsi="Times New Roman"/>
          <w:bCs/>
          <w:sz w:val="24"/>
          <w:szCs w:val="24"/>
          <w:lang w:val="en-GB" w:eastAsia="de-DE"/>
        </w:rPr>
        <w:t xml:space="preserve">), command option </w:t>
      </w:r>
      <w:r w:rsidR="003E5159">
        <w:rPr>
          <w:rFonts w:ascii="Times New Roman" w:hAnsi="Times New Roman"/>
          <w:bCs/>
          <w:sz w:val="24"/>
          <w:szCs w:val="24"/>
          <w:lang w:val="en-GB" w:eastAsia="de-DE"/>
        </w:rPr>
        <w:t>“</w:t>
      </w:r>
      <w:r>
        <w:rPr>
          <w:rFonts w:ascii="Times New Roman" w:hAnsi="Times New Roman"/>
          <w:bCs/>
          <w:sz w:val="24"/>
          <w:szCs w:val="24"/>
          <w:lang w:val="en-GB" w:eastAsia="de-DE"/>
        </w:rPr>
        <w:t>--format recodeA-dose</w:t>
      </w:r>
      <w:r w:rsidR="003E5159">
        <w:rPr>
          <w:rFonts w:ascii="Times New Roman" w:hAnsi="Times New Roman"/>
          <w:bCs/>
          <w:sz w:val="24"/>
          <w:szCs w:val="24"/>
          <w:lang w:val="en-GB" w:eastAsia="de-DE"/>
        </w:rPr>
        <w:t>”</w:t>
      </w:r>
      <w:r>
        <w:rPr>
          <w:rFonts w:ascii="Times New Roman" w:hAnsi="Times New Roman"/>
          <w:bCs/>
          <w:sz w:val="24"/>
          <w:szCs w:val="24"/>
          <w:lang w:val="en-GB" w:eastAsia="de-DE"/>
        </w:rPr>
        <w:t xml:space="preserve"> is used.</w:t>
      </w:r>
    </w:p>
    <w:p w:rsidR="0062699C" w:rsidRPr="0062699C" w:rsidRDefault="0062699C" w:rsidP="0062699C">
      <w:pPr>
        <w:pStyle w:val="Listenabsatz"/>
        <w:rPr>
          <w:rFonts w:ascii="Times New Roman" w:hAnsi="Times New Roman"/>
          <w:bCs/>
          <w:sz w:val="24"/>
          <w:szCs w:val="24"/>
          <w:lang w:val="en-GB" w:eastAsia="de-DE"/>
        </w:rPr>
      </w:pPr>
      <w:r w:rsidRPr="0062699C">
        <w:rPr>
          <w:rFonts w:ascii="Times New Roman" w:hAnsi="Times New Roman"/>
          <w:bCs/>
          <w:sz w:val="24"/>
          <w:szCs w:val="24"/>
          <w:lang w:val="en-GB" w:eastAsia="de-DE"/>
        </w:rPr>
        <w:t xml:space="preserve">This type of file format has the same form as previously mentioned PLINK raw files but provides expected allele doses of reference allele instead of genotypes resulting in a numbers between 0 and 2. By default, minor-allele is taken as reference allele. One can force fcGENE to change the reference allele with command option “--force ref-allele=”. Possible options for forcing reference allele are “--force ref-allele=minor-allele” (this is default), “--force ref-allele=major-allele”, “--force ref-allele=allele1” and “--force ref-allele=allele2”.  </w:t>
      </w:r>
    </w:p>
    <w:p w:rsidR="0062699C" w:rsidRPr="00253591" w:rsidRDefault="0062699C" w:rsidP="0062699C">
      <w:pPr>
        <w:pStyle w:val="Listenabsatz"/>
        <w:spacing w:after="0"/>
        <w:ind w:left="1068"/>
        <w:jc w:val="both"/>
        <w:rPr>
          <w:rFonts w:ascii="Times New Roman" w:hAnsi="Times New Roman"/>
          <w:bCs/>
          <w:sz w:val="24"/>
          <w:szCs w:val="24"/>
        </w:rPr>
      </w:pPr>
      <w:r w:rsidRPr="00253591">
        <w:rPr>
          <w:rFonts w:ascii="Times New Roman" w:hAnsi="Times New Roman"/>
          <w:bCs/>
          <w:sz w:val="24"/>
          <w:szCs w:val="24"/>
        </w:rPr>
        <w:t>Example</w:t>
      </w:r>
      <w:r>
        <w:rPr>
          <w:rFonts w:ascii="Times New Roman" w:hAnsi="Times New Roman"/>
          <w:bCs/>
          <w:sz w:val="24"/>
          <w:szCs w:val="24"/>
        </w:rPr>
        <w:t>_dose</w:t>
      </w:r>
      <w:r w:rsidRPr="00253591">
        <w:rPr>
          <w:rFonts w:ascii="Times New Roman" w:hAnsi="Times New Roman"/>
          <w:bCs/>
          <w:sz w:val="24"/>
          <w:szCs w:val="24"/>
        </w:rPr>
        <w:t xml:space="preserve">.raw : </w:t>
      </w:r>
    </w:p>
    <w:tbl>
      <w:tblPr>
        <w:tblW w:w="8563" w:type="dxa"/>
        <w:tblInd w:w="1011" w:type="dxa"/>
        <w:tblLayout w:type="fixed"/>
        <w:tblCellMar>
          <w:left w:w="70" w:type="dxa"/>
          <w:right w:w="70" w:type="dxa"/>
        </w:tblCellMar>
        <w:tblLook w:val="0000" w:firstRow="0" w:lastRow="0" w:firstColumn="0" w:lastColumn="0" w:noHBand="0" w:noVBand="0"/>
      </w:tblPr>
      <w:tblGrid>
        <w:gridCol w:w="885"/>
        <w:gridCol w:w="776"/>
        <w:gridCol w:w="645"/>
        <w:gridCol w:w="666"/>
        <w:gridCol w:w="666"/>
        <w:gridCol w:w="1788"/>
        <w:gridCol w:w="1033"/>
        <w:gridCol w:w="1071"/>
        <w:gridCol w:w="1033"/>
      </w:tblGrid>
      <w:tr w:rsidR="0062699C" w:rsidRPr="00253591" w:rsidTr="003E5159">
        <w:trPr>
          <w:trHeight w:val="158"/>
        </w:trPr>
        <w:tc>
          <w:tcPr>
            <w:tcW w:w="88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FID</w:t>
            </w:r>
          </w:p>
        </w:tc>
        <w:tc>
          <w:tcPr>
            <w:tcW w:w="77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IID</w:t>
            </w:r>
          </w:p>
        </w:tc>
        <w:tc>
          <w:tcPr>
            <w:tcW w:w="64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PAT</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MAT</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SEX</w:t>
            </w:r>
          </w:p>
        </w:tc>
        <w:tc>
          <w:tcPr>
            <w:tcW w:w="1788"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PHENOTYPE</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snp1_T</w:t>
            </w:r>
          </w:p>
        </w:tc>
        <w:tc>
          <w:tcPr>
            <w:tcW w:w="1071"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snp2_C</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snp3_A</w:t>
            </w:r>
          </w:p>
        </w:tc>
      </w:tr>
      <w:tr w:rsidR="0062699C" w:rsidRPr="00253591" w:rsidTr="003E5159">
        <w:trPr>
          <w:trHeight w:val="158"/>
        </w:trPr>
        <w:tc>
          <w:tcPr>
            <w:tcW w:w="88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fam_1</w:t>
            </w:r>
          </w:p>
        </w:tc>
        <w:tc>
          <w:tcPr>
            <w:tcW w:w="77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ind_1</w:t>
            </w:r>
          </w:p>
        </w:tc>
        <w:tc>
          <w:tcPr>
            <w:tcW w:w="64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w:t>
            </w:r>
          </w:p>
        </w:tc>
        <w:tc>
          <w:tcPr>
            <w:tcW w:w="1788"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1.89</w:t>
            </w:r>
          </w:p>
        </w:tc>
        <w:tc>
          <w:tcPr>
            <w:tcW w:w="1071"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0.19</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0.18</w:t>
            </w:r>
          </w:p>
        </w:tc>
      </w:tr>
      <w:tr w:rsidR="0062699C" w:rsidRPr="00253591" w:rsidTr="003E5159">
        <w:trPr>
          <w:trHeight w:val="158"/>
        </w:trPr>
        <w:tc>
          <w:tcPr>
            <w:tcW w:w="88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fam_2</w:t>
            </w:r>
          </w:p>
        </w:tc>
        <w:tc>
          <w:tcPr>
            <w:tcW w:w="77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ind_2</w:t>
            </w:r>
          </w:p>
        </w:tc>
        <w:tc>
          <w:tcPr>
            <w:tcW w:w="64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w:t>
            </w:r>
          </w:p>
        </w:tc>
        <w:tc>
          <w:tcPr>
            <w:tcW w:w="1788"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0.15</w:t>
            </w:r>
          </w:p>
        </w:tc>
        <w:tc>
          <w:tcPr>
            <w:tcW w:w="1071"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1.3</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0.96</w:t>
            </w:r>
          </w:p>
        </w:tc>
      </w:tr>
      <w:tr w:rsidR="0062699C" w:rsidRPr="00253591" w:rsidTr="003E5159">
        <w:trPr>
          <w:trHeight w:val="158"/>
        </w:trPr>
        <w:tc>
          <w:tcPr>
            <w:tcW w:w="88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fam_3</w:t>
            </w:r>
          </w:p>
        </w:tc>
        <w:tc>
          <w:tcPr>
            <w:tcW w:w="77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ind_3</w:t>
            </w:r>
          </w:p>
        </w:tc>
        <w:tc>
          <w:tcPr>
            <w:tcW w:w="64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w:t>
            </w:r>
          </w:p>
        </w:tc>
        <w:tc>
          <w:tcPr>
            <w:tcW w:w="1788"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2</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1.23</w:t>
            </w:r>
          </w:p>
        </w:tc>
        <w:tc>
          <w:tcPr>
            <w:tcW w:w="1071"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0.04</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1.11</w:t>
            </w:r>
          </w:p>
        </w:tc>
      </w:tr>
      <w:tr w:rsidR="0062699C" w:rsidRPr="00253591" w:rsidTr="003E5159">
        <w:trPr>
          <w:trHeight w:val="158"/>
        </w:trPr>
        <w:tc>
          <w:tcPr>
            <w:tcW w:w="88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fam_4</w:t>
            </w:r>
          </w:p>
        </w:tc>
        <w:tc>
          <w:tcPr>
            <w:tcW w:w="77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ind_4</w:t>
            </w:r>
          </w:p>
        </w:tc>
        <w:tc>
          <w:tcPr>
            <w:tcW w:w="645"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w:t>
            </w:r>
          </w:p>
        </w:tc>
        <w:tc>
          <w:tcPr>
            <w:tcW w:w="666"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2</w:t>
            </w:r>
          </w:p>
        </w:tc>
        <w:tc>
          <w:tcPr>
            <w:tcW w:w="1788"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2</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0.35</w:t>
            </w:r>
          </w:p>
        </w:tc>
        <w:tc>
          <w:tcPr>
            <w:tcW w:w="1071"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1.95</w:t>
            </w:r>
          </w:p>
        </w:tc>
        <w:tc>
          <w:tcPr>
            <w:tcW w:w="1033" w:type="dxa"/>
            <w:tcBorders>
              <w:top w:val="nil"/>
              <w:left w:val="nil"/>
              <w:bottom w:val="nil"/>
              <w:right w:val="nil"/>
            </w:tcBorders>
          </w:tcPr>
          <w:p w:rsidR="0062699C" w:rsidRPr="00253591" w:rsidRDefault="0062699C" w:rsidP="003E5159">
            <w:pPr>
              <w:autoSpaceDE w:val="0"/>
              <w:autoSpaceDN w:val="0"/>
              <w:adjustRightInd w:val="0"/>
              <w:spacing w:after="0" w:line="240" w:lineRule="auto"/>
              <w:jc w:val="center"/>
              <w:rPr>
                <w:rFonts w:ascii="Times New Roman" w:hAnsi="Times New Roman"/>
                <w:color w:val="000000"/>
              </w:rPr>
            </w:pPr>
            <w:r w:rsidRPr="00253591">
              <w:rPr>
                <w:rFonts w:ascii="Times New Roman" w:hAnsi="Times New Roman"/>
                <w:color w:val="000000"/>
              </w:rPr>
              <w:t>NA</w:t>
            </w:r>
          </w:p>
        </w:tc>
      </w:tr>
    </w:tbl>
    <w:p w:rsidR="001154F3" w:rsidRPr="001154F3" w:rsidRDefault="001154F3" w:rsidP="00063123">
      <w:pPr>
        <w:pStyle w:val="Listenabsatz"/>
        <w:ind w:left="1440"/>
        <w:rPr>
          <w:lang w:val="en-GB"/>
        </w:rPr>
      </w:pPr>
      <w:r>
        <w:rPr>
          <w:lang w:val="en-GB"/>
        </w:rPr>
        <w:br/>
      </w:r>
    </w:p>
    <w:p w:rsidR="00FB21AD" w:rsidRPr="00227CBA" w:rsidRDefault="00FB21AD" w:rsidP="002E0850">
      <w:pPr>
        <w:pStyle w:val="Listenabsatz"/>
        <w:numPr>
          <w:ilvl w:val="0"/>
          <w:numId w:val="1"/>
        </w:numPr>
        <w:rPr>
          <w:b/>
          <w:lang w:val="en-GB"/>
        </w:rPr>
      </w:pPr>
      <w:r>
        <w:rPr>
          <w:b/>
          <w:lang w:val="en-GB"/>
        </w:rPr>
        <w:t>Updates in version:  1.05</w:t>
      </w:r>
      <w:r w:rsidRPr="00227CBA">
        <w:rPr>
          <w:b/>
          <w:lang w:val="en-GB"/>
        </w:rPr>
        <w:t>:</w:t>
      </w:r>
    </w:p>
    <w:p w:rsidR="00FB21AD" w:rsidRDefault="00FB21AD" w:rsidP="002E0850">
      <w:pPr>
        <w:pStyle w:val="Listenabsatz"/>
        <w:numPr>
          <w:ilvl w:val="1"/>
          <w:numId w:val="1"/>
        </w:numPr>
        <w:rPr>
          <w:lang w:val="en-GB"/>
        </w:rPr>
      </w:pPr>
      <w:r>
        <w:rPr>
          <w:lang w:val="en-GB"/>
        </w:rPr>
        <w:t>This version of fcGENE can calculate snp-wise quality measure call rate, HWE and MAF and individual-wise call rate. For this purpose use “- -crate”, “- -hardy”</w:t>
      </w:r>
    </w:p>
    <w:p w:rsidR="00FB21AD" w:rsidRDefault="00FB21AD" w:rsidP="007B0E64">
      <w:pPr>
        <w:pStyle w:val="Listenabsatz"/>
        <w:ind w:left="1080" w:firstLine="336"/>
        <w:rPr>
          <w:lang w:val="en-GB"/>
        </w:rPr>
      </w:pPr>
      <w:r>
        <w:rPr>
          <w:lang w:val="en-GB"/>
        </w:rPr>
        <w:t xml:space="preserve"> </w:t>
      </w:r>
      <w:proofErr w:type="gramStart"/>
      <w:r>
        <w:rPr>
          <w:lang w:val="en-GB"/>
        </w:rPr>
        <w:t>and</w:t>
      </w:r>
      <w:proofErr w:type="gramEnd"/>
      <w:r>
        <w:rPr>
          <w:lang w:val="en-GB"/>
        </w:rPr>
        <w:t xml:space="preserve"> “- - freq” options. </w:t>
      </w:r>
    </w:p>
    <w:p w:rsidR="00FB21AD" w:rsidRDefault="00FB21AD" w:rsidP="002E0850">
      <w:pPr>
        <w:pStyle w:val="Listenabsatz"/>
        <w:numPr>
          <w:ilvl w:val="1"/>
          <w:numId w:val="1"/>
        </w:numPr>
        <w:rPr>
          <w:lang w:val="en-GB"/>
        </w:rPr>
      </w:pPr>
      <w:r>
        <w:rPr>
          <w:lang w:val="en-GB"/>
        </w:rPr>
        <w:t>Filtering SNPs and individual according as their quality. No need to calculate quality measures separately. Just use “- -filter-snp” and “- -filter-indiv option</w:t>
      </w:r>
      <w:proofErr w:type="gramStart"/>
      <w:r>
        <w:rPr>
          <w:lang w:val="en-GB"/>
        </w:rPr>
        <w:t>” .</w:t>
      </w:r>
      <w:proofErr w:type="gramEnd"/>
    </w:p>
    <w:p w:rsidR="00FB21AD" w:rsidRDefault="00FB21AD" w:rsidP="007B0E64">
      <w:pPr>
        <w:pStyle w:val="Listenabsatz"/>
        <w:numPr>
          <w:ilvl w:val="1"/>
          <w:numId w:val="1"/>
        </w:numPr>
        <w:rPr>
          <w:lang w:val="en-GB"/>
        </w:rPr>
      </w:pPr>
      <w:r>
        <w:rPr>
          <w:lang w:val="en-GB"/>
        </w:rPr>
        <w:t>Format conversion into plink’s raw format (-  -recodeA  option), use</w:t>
      </w:r>
    </w:p>
    <w:p w:rsidR="00FB21AD" w:rsidRDefault="00FB21AD" w:rsidP="007B0E64">
      <w:pPr>
        <w:pStyle w:val="Listenabsatz"/>
        <w:ind w:left="1080" w:firstLine="336"/>
        <w:rPr>
          <w:lang w:val="en-GB"/>
        </w:rPr>
      </w:pPr>
      <w:r>
        <w:rPr>
          <w:lang w:val="en-GB"/>
        </w:rPr>
        <w:t xml:space="preserve"> “- -oformat plink-recodeA” option. </w:t>
      </w:r>
    </w:p>
    <w:p w:rsidR="00FB21AD" w:rsidRDefault="00FB21AD" w:rsidP="002E0850">
      <w:pPr>
        <w:pStyle w:val="Listenabsatz"/>
        <w:ind w:left="1080" w:firstLine="336"/>
        <w:rPr>
          <w:lang w:val="en-GB"/>
        </w:rPr>
      </w:pPr>
      <w:r>
        <w:rPr>
          <w:lang w:val="en-GB"/>
        </w:rPr>
        <w:t xml:space="preserve">Format conversion   of plink’s raw format (- - recode AD option) </w:t>
      </w:r>
    </w:p>
    <w:p w:rsidR="00FB21AD" w:rsidRDefault="00FB21AD" w:rsidP="002E0850">
      <w:pPr>
        <w:pStyle w:val="Listenabsatz"/>
        <w:ind w:left="1080" w:firstLine="336"/>
        <w:rPr>
          <w:lang w:val="en-GB"/>
        </w:rPr>
      </w:pPr>
      <w:proofErr w:type="gramStart"/>
      <w:r>
        <w:rPr>
          <w:lang w:val="en-GB"/>
        </w:rPr>
        <w:t>use</w:t>
      </w:r>
      <w:proofErr w:type="gramEnd"/>
      <w:r>
        <w:rPr>
          <w:lang w:val="en-GB"/>
        </w:rPr>
        <w:t xml:space="preserve"> “- -oformat plink-recodeAD” option. </w:t>
      </w:r>
    </w:p>
    <w:p w:rsidR="00FB21AD" w:rsidRPr="002E0850" w:rsidRDefault="00FB21AD" w:rsidP="002E0850">
      <w:pPr>
        <w:pStyle w:val="Listenabsatz"/>
        <w:ind w:left="1080"/>
        <w:rPr>
          <w:lang w:val="en-GB"/>
        </w:rPr>
      </w:pPr>
    </w:p>
    <w:p w:rsidR="00FB21AD" w:rsidRPr="00227CBA" w:rsidRDefault="00FB21AD" w:rsidP="00C50E5D">
      <w:pPr>
        <w:pStyle w:val="Listenabsatz"/>
        <w:numPr>
          <w:ilvl w:val="0"/>
          <w:numId w:val="1"/>
        </w:numPr>
        <w:rPr>
          <w:b/>
          <w:lang w:val="en-GB"/>
        </w:rPr>
      </w:pPr>
      <w:r>
        <w:rPr>
          <w:b/>
          <w:lang w:val="en-GB"/>
        </w:rPr>
        <w:t>Updates in version:  1.04</w:t>
      </w:r>
      <w:r w:rsidRPr="00227CBA">
        <w:rPr>
          <w:b/>
          <w:lang w:val="en-GB"/>
        </w:rPr>
        <w:t>:</w:t>
      </w:r>
    </w:p>
    <w:p w:rsidR="00FB21AD" w:rsidRDefault="00FB21AD" w:rsidP="00B12B56">
      <w:pPr>
        <w:pStyle w:val="Listenabsatz"/>
        <w:rPr>
          <w:lang w:val="en-GB"/>
        </w:rPr>
      </w:pPr>
      <w:r w:rsidRPr="00C50E5D">
        <w:rPr>
          <w:lang w:val="en-GB"/>
        </w:rPr>
        <w:t xml:space="preserve">In this version, we have updated the </w:t>
      </w:r>
      <w:r>
        <w:rPr>
          <w:lang w:val="en-GB"/>
        </w:rPr>
        <w:t xml:space="preserve">followings: </w:t>
      </w:r>
    </w:p>
    <w:p w:rsidR="00FB21AD" w:rsidRPr="00155DC3" w:rsidRDefault="00FB21AD" w:rsidP="00E85450">
      <w:pPr>
        <w:pStyle w:val="Listenabsatz"/>
        <w:numPr>
          <w:ilvl w:val="1"/>
          <w:numId w:val="1"/>
        </w:numPr>
        <w:rPr>
          <w:rFonts w:ascii="Tahoma" w:hAnsi="Tahoma" w:cs="Tahoma"/>
          <w:sz w:val="20"/>
          <w:szCs w:val="20"/>
          <w:lang w:val="en-GB" w:eastAsia="de-DE"/>
        </w:rPr>
      </w:pPr>
      <w:r>
        <w:rPr>
          <w:lang w:val="en-GB"/>
        </w:rPr>
        <w:t xml:space="preserve">Individuals in plink or mach (merlin)  formatted family genotype data may be observed as unique only if we consider  family ids , individual ids, paternal and /or  maternal ids collectively.  This type of uniqueness may be lost if </w:t>
      </w:r>
      <w:proofErr w:type="gramStart"/>
      <w:r>
        <w:rPr>
          <w:lang w:val="en-GB"/>
        </w:rPr>
        <w:t>we  observe</w:t>
      </w:r>
      <w:proofErr w:type="gramEnd"/>
      <w:r>
        <w:rPr>
          <w:lang w:val="en-GB"/>
        </w:rPr>
        <w:t xml:space="preserve"> individual or family ids only. However some imputation software like SHAPEIT or </w:t>
      </w:r>
      <w:r>
        <w:rPr>
          <w:lang w:val="en-GB"/>
        </w:rPr>
        <w:lastRenderedPageBreak/>
        <w:t xml:space="preserve">Eigensoft, which observe only individuals ids, may not work properly unless we create new unique id for each individual. At such condition, </w:t>
      </w:r>
      <w:proofErr w:type="gramStart"/>
      <w:r>
        <w:rPr>
          <w:lang w:val="en-GB"/>
        </w:rPr>
        <w:t>We</w:t>
      </w:r>
      <w:proofErr w:type="gramEnd"/>
      <w:r>
        <w:rPr>
          <w:lang w:val="en-GB"/>
        </w:rPr>
        <w:t xml:space="preserve"> may have to combine family-ids, and /or individual-ids, and/or paternal ids and/or maternal ids.  We can   specify a rule, with which fcGENE can create unique individual ids while converting genotype data into the required format.    Command option </w:t>
      </w:r>
      <w:proofErr w:type="gramStart"/>
      <w:r>
        <w:rPr>
          <w:lang w:val="en-GB"/>
        </w:rPr>
        <w:t>“ -</w:t>
      </w:r>
      <w:proofErr w:type="gramEnd"/>
      <w:r>
        <w:rPr>
          <w:lang w:val="en-GB"/>
        </w:rPr>
        <w:t xml:space="preserve"> -iid ” specify this type of rule. For example if we want to create new individual ids  by combining  family ids and individual ids  with a character  “_”  as separator, then we can  mention  this rule  in fcGENE  as  “- - iid fid,iid,sep=_ ”, which creates   new individual ids   in the form:  “familyid_individualid”.  Any other character like “-”, “.”, “-&gt;” or even a string or nothing can be used as separator between family ids and individual ids and/or others.  One can also combine patids and matids together with famids and individual ids by using the command option for example </w:t>
      </w:r>
    </w:p>
    <w:p w:rsidR="00FB21AD" w:rsidRPr="00812BE3" w:rsidRDefault="00FB21AD" w:rsidP="00155DC3">
      <w:pPr>
        <w:pStyle w:val="Listenabsatz"/>
        <w:ind w:left="1080" w:firstLine="336"/>
        <w:rPr>
          <w:rFonts w:ascii="Tahoma" w:hAnsi="Tahoma" w:cs="Tahoma"/>
          <w:sz w:val="20"/>
          <w:szCs w:val="20"/>
          <w:lang w:val="en-GB" w:eastAsia="de-DE"/>
        </w:rPr>
      </w:pPr>
      <w:r>
        <w:rPr>
          <w:lang w:val="en-GB"/>
        </w:rPr>
        <w:t xml:space="preserve"> “- -iid fid</w:t>
      </w:r>
      <w:proofErr w:type="gramStart"/>
      <w:r>
        <w:rPr>
          <w:lang w:val="en-GB"/>
        </w:rPr>
        <w:t>,iid,patid,matid,sep</w:t>
      </w:r>
      <w:proofErr w:type="gramEnd"/>
      <w:r>
        <w:rPr>
          <w:lang w:val="en-GB"/>
        </w:rPr>
        <w:t xml:space="preserve">=-&gt;”. </w:t>
      </w:r>
    </w:p>
    <w:p w:rsidR="00FB21AD" w:rsidRPr="00283787" w:rsidRDefault="00FB21AD" w:rsidP="00283787">
      <w:pPr>
        <w:pStyle w:val="Listenabsatz"/>
        <w:numPr>
          <w:ilvl w:val="1"/>
          <w:numId w:val="1"/>
        </w:numPr>
        <w:rPr>
          <w:rFonts w:ascii="Tahoma" w:hAnsi="Tahoma" w:cs="Tahoma"/>
          <w:sz w:val="20"/>
          <w:szCs w:val="20"/>
          <w:lang w:val="en-GB" w:eastAsia="de-DE"/>
        </w:rPr>
      </w:pPr>
      <w:r>
        <w:rPr>
          <w:lang w:val="en-GB"/>
        </w:rPr>
        <w:t xml:space="preserve">Converting data into haploview format </w:t>
      </w:r>
    </w:p>
    <w:p w:rsidR="00FB21AD" w:rsidRDefault="00FB21AD" w:rsidP="00B12B56">
      <w:pPr>
        <w:pStyle w:val="Listenabsatz"/>
        <w:numPr>
          <w:ilvl w:val="1"/>
          <w:numId w:val="1"/>
        </w:numPr>
        <w:rPr>
          <w:lang w:val="en-GB"/>
        </w:rPr>
      </w:pPr>
      <w:r>
        <w:rPr>
          <w:lang w:val="en-GB"/>
        </w:rPr>
        <w:t xml:space="preserve">Converting data into smartpca format </w:t>
      </w:r>
    </w:p>
    <w:p w:rsidR="00FB21AD" w:rsidRDefault="00FB21AD" w:rsidP="00B12B56">
      <w:pPr>
        <w:pStyle w:val="Listenabsatz"/>
        <w:numPr>
          <w:ilvl w:val="1"/>
          <w:numId w:val="1"/>
        </w:numPr>
        <w:rPr>
          <w:lang w:val="en-GB"/>
        </w:rPr>
      </w:pPr>
      <w:r>
        <w:rPr>
          <w:lang w:val="en-GB"/>
        </w:rPr>
        <w:t xml:space="preserve">Converting minimac  dose file into plink.dose file </w:t>
      </w:r>
    </w:p>
    <w:p w:rsidR="00FB21AD" w:rsidRPr="00140265" w:rsidRDefault="00FB21AD" w:rsidP="00140265">
      <w:pPr>
        <w:pStyle w:val="Listenabsatz"/>
        <w:numPr>
          <w:ilvl w:val="1"/>
          <w:numId w:val="1"/>
        </w:numPr>
        <w:rPr>
          <w:lang w:val="en-GB"/>
        </w:rPr>
      </w:pPr>
      <w:proofErr w:type="gramStart"/>
      <w:r>
        <w:rPr>
          <w:lang w:val="en-GB"/>
        </w:rPr>
        <w:t>Converting  genotype</w:t>
      </w:r>
      <w:proofErr w:type="gramEnd"/>
      <w:r>
        <w:rPr>
          <w:lang w:val="en-GB"/>
        </w:rPr>
        <w:t xml:space="preserve"> data into simple standard  r-readable format .   </w:t>
      </w:r>
      <w:r w:rsidRPr="00140265">
        <w:rPr>
          <w:lang w:val="en-GB"/>
        </w:rPr>
        <w:t xml:space="preserve">By standard we mean rows for observations (individuals) and columns for variables (SNPs), with simple headers for gene </w:t>
      </w:r>
      <w:proofErr w:type="gramStart"/>
      <w:r w:rsidRPr="00140265">
        <w:rPr>
          <w:lang w:val="en-GB"/>
        </w:rPr>
        <w:t>names(</w:t>
      </w:r>
      <w:proofErr w:type="gramEnd"/>
      <w:r w:rsidRPr="00140265">
        <w:rPr>
          <w:lang w:val="en-GB"/>
        </w:rPr>
        <w:t xml:space="preserve">rsids) and first column to identify subjects (i.e. pedigree ids).  An </w:t>
      </w:r>
      <w:r w:rsidRPr="00140265">
        <w:rPr>
          <w:position w:val="-6"/>
          <w:lang w:val="en-GB"/>
        </w:rPr>
        <w:object w:dxaOrig="600" w:dyaOrig="279">
          <v:shape id="_x0000_i1031" type="#_x0000_t75" style="width:29.95pt;height:14.4pt" o:ole="">
            <v:imagedata r:id="rId18" o:title=""/>
          </v:shape>
          <o:OLEObject Type="Embed" ProgID="Equation.3" ShapeID="_x0000_i1031" DrawAspect="Content" ObjectID="_1504533545" r:id="rId19"/>
        </w:object>
      </w:r>
      <w:r w:rsidRPr="00140265">
        <w:rPr>
          <w:lang w:val="en-GB"/>
        </w:rPr>
        <w:t>sized genotype data matrix with dosage values for genotype (number of minor alleles) would look like:</w:t>
      </w:r>
    </w:p>
    <w:p w:rsidR="00FB21AD" w:rsidRPr="00140265" w:rsidRDefault="00FB21AD" w:rsidP="00140265">
      <w:pPr>
        <w:pStyle w:val="Listenabsatz"/>
        <w:ind w:left="1080"/>
        <w:rPr>
          <w:lang w:val="en-GB"/>
        </w:rPr>
      </w:pPr>
      <w:r w:rsidRPr="00140265">
        <w:rPr>
          <w:lang w:val="en-GB"/>
        </w:rPr>
        <w:t> </w:t>
      </w:r>
      <w:r>
        <w:rPr>
          <w:lang w:val="en-GB"/>
        </w:rPr>
        <w:t xml:space="preserve">    </w:t>
      </w:r>
      <w:r w:rsidRPr="00140265">
        <w:rPr>
          <w:lang w:val="en-GB"/>
        </w:rPr>
        <w:t>SMAPLE_ID        rsid_1     rsid_2        …             rsid_M</w:t>
      </w:r>
    </w:p>
    <w:p w:rsidR="00FB21AD" w:rsidRPr="00140265" w:rsidRDefault="00FB21AD" w:rsidP="00140265">
      <w:pPr>
        <w:pStyle w:val="Listenabsatz"/>
        <w:ind w:left="1080" w:firstLine="336"/>
        <w:rPr>
          <w:lang w:val="en-GB"/>
        </w:rPr>
      </w:pPr>
      <w:r w:rsidRPr="00140265">
        <w:rPr>
          <w:lang w:val="en-GB"/>
        </w:rPr>
        <w:t>ID_1                       0             2                                 2</w:t>
      </w:r>
      <w:r w:rsidRPr="00140265">
        <w:rPr>
          <w:lang w:val="en-GB"/>
        </w:rPr>
        <w:tab/>
      </w:r>
    </w:p>
    <w:p w:rsidR="00FB21AD" w:rsidRPr="00140265" w:rsidRDefault="00FB21AD" w:rsidP="00140265">
      <w:pPr>
        <w:pStyle w:val="Listenabsatz"/>
        <w:ind w:left="1080"/>
        <w:rPr>
          <w:lang w:val="en-GB"/>
        </w:rPr>
      </w:pPr>
      <w:r>
        <w:rPr>
          <w:lang w:val="en-GB"/>
        </w:rPr>
        <w:t xml:space="preserve"> </w:t>
      </w:r>
      <w:r w:rsidRPr="00140265">
        <w:rPr>
          <w:lang w:val="en-GB"/>
        </w:rPr>
        <w:t xml:space="preserve"> </w:t>
      </w:r>
      <w:r>
        <w:rPr>
          <w:lang w:val="en-GB"/>
        </w:rPr>
        <w:tab/>
      </w:r>
      <w:r w:rsidRPr="00140265">
        <w:rPr>
          <w:lang w:val="en-GB"/>
        </w:rPr>
        <w:t>ID_2              </w:t>
      </w:r>
      <w:r w:rsidRPr="00140265">
        <w:rPr>
          <w:lang w:val="en-GB"/>
        </w:rPr>
        <w:tab/>
        <w:t xml:space="preserve">  1             1            …                  2 </w:t>
      </w:r>
    </w:p>
    <w:p w:rsidR="00FB21AD" w:rsidRPr="00140265" w:rsidRDefault="00FB21AD" w:rsidP="00140265">
      <w:pPr>
        <w:pStyle w:val="Listenabsatz"/>
        <w:ind w:left="1080"/>
        <w:rPr>
          <w:lang w:val="en-GB"/>
        </w:rPr>
      </w:pPr>
      <w:r>
        <w:rPr>
          <w:lang w:val="en-GB"/>
        </w:rPr>
        <w:tab/>
        <w:t xml:space="preserve"> …</w:t>
      </w:r>
      <w:r>
        <w:rPr>
          <w:lang w:val="en-GB"/>
        </w:rPr>
        <w:tab/>
      </w:r>
      <w:r>
        <w:rPr>
          <w:lang w:val="en-GB"/>
        </w:rPr>
        <w:tab/>
        <w:t xml:space="preserve"> </w:t>
      </w:r>
      <w:r w:rsidRPr="00140265">
        <w:rPr>
          <w:lang w:val="en-GB"/>
        </w:rPr>
        <w:t xml:space="preserve"> …     </w:t>
      </w:r>
      <w:r w:rsidRPr="00140265">
        <w:rPr>
          <w:lang w:val="en-GB"/>
        </w:rPr>
        <w:tab/>
      </w:r>
      <w:r>
        <w:rPr>
          <w:lang w:val="en-GB"/>
        </w:rPr>
        <w:t xml:space="preserve">  </w:t>
      </w:r>
      <w:r w:rsidRPr="00140265">
        <w:rPr>
          <w:lang w:val="en-GB"/>
        </w:rPr>
        <w:t>…</w:t>
      </w:r>
      <w:r w:rsidRPr="00140265">
        <w:rPr>
          <w:lang w:val="en-GB"/>
        </w:rPr>
        <w:tab/>
        <w:t xml:space="preserve">   …</w:t>
      </w:r>
      <w:r w:rsidRPr="00140265">
        <w:rPr>
          <w:lang w:val="en-GB"/>
        </w:rPr>
        <w:tab/>
        <w:t xml:space="preserve">            …</w:t>
      </w:r>
      <w:r w:rsidRPr="00140265">
        <w:rPr>
          <w:lang w:val="en-GB"/>
        </w:rPr>
        <w:tab/>
        <w:t xml:space="preserve">  </w:t>
      </w:r>
    </w:p>
    <w:p w:rsidR="00FB21AD" w:rsidRPr="00140265" w:rsidRDefault="00FB21AD" w:rsidP="00140265">
      <w:pPr>
        <w:pStyle w:val="Listenabsatz"/>
        <w:ind w:left="1080" w:firstLine="336"/>
        <w:rPr>
          <w:lang w:val="en-GB"/>
        </w:rPr>
      </w:pPr>
      <w:r w:rsidRPr="00140265">
        <w:rPr>
          <w:lang w:val="en-GB"/>
        </w:rPr>
        <w:t>ID_N                      1              0  </w:t>
      </w:r>
      <w:r w:rsidRPr="00140265">
        <w:rPr>
          <w:lang w:val="en-GB"/>
        </w:rPr>
        <w:tab/>
        <w:t xml:space="preserve">   …                  0</w:t>
      </w:r>
    </w:p>
    <w:p w:rsidR="00FB21AD" w:rsidRPr="00140265" w:rsidRDefault="00FB21AD" w:rsidP="00140265">
      <w:pPr>
        <w:pStyle w:val="Listenabsatz"/>
        <w:ind w:left="1080"/>
        <w:rPr>
          <w:lang w:val="en-GB"/>
        </w:rPr>
      </w:pPr>
      <w:r>
        <w:rPr>
          <w:lang w:val="en-GB"/>
        </w:rPr>
        <w:t xml:space="preserve">    </w:t>
      </w:r>
      <w:r w:rsidRPr="00140265">
        <w:rPr>
          <w:lang w:val="en-GB"/>
        </w:rPr>
        <w:t>Similarly an affection status file having 0 for cases and 1 for control would look like:</w:t>
      </w:r>
    </w:p>
    <w:p w:rsidR="00FB21AD" w:rsidRPr="00140265" w:rsidRDefault="00FB21AD" w:rsidP="00140265">
      <w:pPr>
        <w:pStyle w:val="Listenabsatz"/>
        <w:ind w:left="1080"/>
        <w:rPr>
          <w:lang w:val="en-GB"/>
        </w:rPr>
      </w:pPr>
      <w:r>
        <w:rPr>
          <w:lang w:val="en-GB"/>
        </w:rPr>
        <w:t xml:space="preserve"> </w:t>
      </w:r>
      <w:r>
        <w:rPr>
          <w:lang w:val="en-GB"/>
        </w:rPr>
        <w:tab/>
      </w:r>
      <w:r w:rsidRPr="00140265">
        <w:rPr>
          <w:lang w:val="en-GB"/>
        </w:rPr>
        <w:t>SMAPLE_ID        AFFSTAT</w:t>
      </w:r>
    </w:p>
    <w:p w:rsidR="00FB21AD" w:rsidRPr="00140265" w:rsidRDefault="00FB21AD" w:rsidP="00140265">
      <w:pPr>
        <w:pStyle w:val="Listenabsatz"/>
        <w:ind w:left="1080" w:firstLine="336"/>
        <w:rPr>
          <w:lang w:val="en-GB"/>
        </w:rPr>
      </w:pPr>
      <w:r w:rsidRPr="00140265">
        <w:rPr>
          <w:lang w:val="en-GB"/>
        </w:rPr>
        <w:t>ID_1                       1</w:t>
      </w:r>
    </w:p>
    <w:p w:rsidR="00FB21AD" w:rsidRPr="00140265" w:rsidRDefault="00FB21AD" w:rsidP="00140265">
      <w:pPr>
        <w:pStyle w:val="Listenabsatz"/>
        <w:ind w:left="1080" w:firstLine="336"/>
        <w:rPr>
          <w:lang w:val="en-GB"/>
        </w:rPr>
      </w:pPr>
      <w:r w:rsidRPr="00140265">
        <w:rPr>
          <w:lang w:val="en-GB"/>
        </w:rPr>
        <w:t>ID_2                       0</w:t>
      </w:r>
    </w:p>
    <w:p w:rsidR="00FB21AD" w:rsidRPr="00140265" w:rsidRDefault="00FB21AD" w:rsidP="00140265">
      <w:pPr>
        <w:pStyle w:val="Listenabsatz"/>
        <w:ind w:left="1080" w:firstLine="336"/>
        <w:rPr>
          <w:lang w:val="en-GB"/>
        </w:rPr>
      </w:pPr>
      <w:r w:rsidRPr="00140265">
        <w:rPr>
          <w:lang w:val="en-GB"/>
        </w:rPr>
        <w:t>…                           ..</w:t>
      </w:r>
    </w:p>
    <w:p w:rsidR="00FB21AD" w:rsidRPr="00140265" w:rsidRDefault="00FB21AD" w:rsidP="00140265">
      <w:pPr>
        <w:pStyle w:val="Listenabsatz"/>
        <w:ind w:left="1080" w:firstLine="336"/>
        <w:rPr>
          <w:lang w:val="en-GB"/>
        </w:rPr>
      </w:pPr>
      <w:r w:rsidRPr="00140265">
        <w:rPr>
          <w:lang w:val="en-GB"/>
        </w:rPr>
        <w:t>ID_N                      1</w:t>
      </w:r>
    </w:p>
    <w:p w:rsidR="00FB21AD" w:rsidRPr="00140265" w:rsidRDefault="00FB21AD" w:rsidP="00140265">
      <w:pPr>
        <w:pStyle w:val="Listenabsatz"/>
        <w:ind w:left="1416"/>
        <w:rPr>
          <w:lang w:val="en-GB"/>
        </w:rPr>
      </w:pPr>
      <w:r w:rsidRPr="00140265">
        <w:rPr>
          <w:lang w:val="en-GB"/>
        </w:rPr>
        <w:t xml:space="preserve">Previously mentioned two text files can be obtained as output of fcGENE by using the command option “- -oformat </w:t>
      </w:r>
      <w:proofErr w:type="gramStart"/>
      <w:r w:rsidRPr="00140265">
        <w:rPr>
          <w:lang w:val="en-GB"/>
        </w:rPr>
        <w:t>R ”</w:t>
      </w:r>
      <w:proofErr w:type="gramEnd"/>
      <w:r w:rsidRPr="00140265">
        <w:rPr>
          <w:lang w:val="en-GB"/>
        </w:rPr>
        <w:t xml:space="preserve"> or “- -oformat r”.  These two files may be useful when we analyse the data in R. There are R packages for the analysis of genetic data however it is often useful to get data into </w:t>
      </w:r>
      <w:proofErr w:type="gramStart"/>
      <w:r w:rsidRPr="00140265">
        <w:rPr>
          <w:lang w:val="en-GB"/>
        </w:rPr>
        <w:t>the  previously</w:t>
      </w:r>
      <w:proofErr w:type="gramEnd"/>
      <w:r w:rsidRPr="00140265">
        <w:rPr>
          <w:lang w:val="en-GB"/>
        </w:rPr>
        <w:t xml:space="preserve"> mentioned format when using  self-planned analysis  in R. </w:t>
      </w:r>
    </w:p>
    <w:p w:rsidR="00FB21AD" w:rsidRDefault="00FB21AD" w:rsidP="00140265">
      <w:pPr>
        <w:pStyle w:val="Listenabsatz"/>
        <w:ind w:left="1080"/>
        <w:rPr>
          <w:lang w:val="en-GB"/>
        </w:rPr>
      </w:pPr>
    </w:p>
    <w:p w:rsidR="00FB21AD" w:rsidRPr="006A4517" w:rsidRDefault="00FB21AD" w:rsidP="00B12B56">
      <w:pPr>
        <w:pStyle w:val="Listenabsatz"/>
        <w:numPr>
          <w:ilvl w:val="0"/>
          <w:numId w:val="1"/>
        </w:numPr>
        <w:rPr>
          <w:b/>
          <w:i/>
          <w:lang w:val="en-GB"/>
        </w:rPr>
      </w:pPr>
      <w:r w:rsidRPr="006A4517">
        <w:rPr>
          <w:b/>
          <w:lang w:val="en-GB"/>
        </w:rPr>
        <w:t xml:space="preserve">Other commands are same as in the older version </w:t>
      </w:r>
      <w:proofErr w:type="gramStart"/>
      <w:r w:rsidRPr="006A4517">
        <w:rPr>
          <w:b/>
          <w:lang w:val="en-GB"/>
        </w:rPr>
        <w:t>except  “</w:t>
      </w:r>
      <w:proofErr w:type="gramEnd"/>
      <w:r w:rsidRPr="006A4517">
        <w:rPr>
          <w:b/>
          <w:lang w:val="en-GB"/>
        </w:rPr>
        <w:t xml:space="preserve"> </w:t>
      </w:r>
      <w:r w:rsidRPr="006A4517">
        <w:rPr>
          <w:b/>
          <w:i/>
          <w:lang w:val="en-GB"/>
        </w:rPr>
        <w:t>- -oformat” . i.e.</w:t>
      </w:r>
    </w:p>
    <w:p w:rsidR="00FB21AD" w:rsidRPr="00B12B56" w:rsidRDefault="00FB21AD" w:rsidP="00B12B56">
      <w:pPr>
        <w:pStyle w:val="Listenabsatz"/>
        <w:numPr>
          <w:ilvl w:val="1"/>
          <w:numId w:val="1"/>
        </w:numPr>
        <w:rPr>
          <w:i/>
          <w:lang w:val="en-GB"/>
        </w:rPr>
      </w:pPr>
      <w:r>
        <w:rPr>
          <w:lang w:val="en-GB"/>
        </w:rPr>
        <w:t>To convert  data into haploview  use “ - -oformat haploview “</w:t>
      </w:r>
    </w:p>
    <w:p w:rsidR="00FB21AD" w:rsidRPr="00B12B56" w:rsidRDefault="00FB21AD" w:rsidP="00B12B56">
      <w:pPr>
        <w:pStyle w:val="Listenabsatz"/>
        <w:numPr>
          <w:ilvl w:val="1"/>
          <w:numId w:val="1"/>
        </w:numPr>
        <w:rPr>
          <w:i/>
          <w:lang w:val="en-GB"/>
        </w:rPr>
      </w:pPr>
      <w:r>
        <w:rPr>
          <w:lang w:val="en-GB"/>
        </w:rPr>
        <w:t>To convert data into smartpca  use “- - oformat smartpca ”</w:t>
      </w:r>
    </w:p>
    <w:p w:rsidR="00FB21AD" w:rsidRDefault="00FB21AD" w:rsidP="00B12B56">
      <w:pPr>
        <w:pStyle w:val="Listenabsatz"/>
        <w:numPr>
          <w:ilvl w:val="1"/>
          <w:numId w:val="1"/>
        </w:numPr>
        <w:rPr>
          <w:i/>
          <w:lang w:val="en-GB"/>
        </w:rPr>
      </w:pPr>
      <w:r>
        <w:rPr>
          <w:lang w:val="en-GB"/>
        </w:rPr>
        <w:t>To convert data into plink dose file   use “ - - oformat plink-dosage”</w:t>
      </w:r>
    </w:p>
    <w:p w:rsidR="00FB21AD" w:rsidRPr="000A44B7" w:rsidRDefault="00FB21AD" w:rsidP="00B12B56">
      <w:pPr>
        <w:pStyle w:val="Listenabsatz"/>
        <w:numPr>
          <w:ilvl w:val="1"/>
          <w:numId w:val="1"/>
        </w:numPr>
        <w:rPr>
          <w:i/>
          <w:lang w:val="en-GB"/>
        </w:rPr>
      </w:pPr>
      <w:r>
        <w:rPr>
          <w:lang w:val="en-GB"/>
        </w:rPr>
        <w:t xml:space="preserve">For example to convert genotype </w:t>
      </w:r>
      <w:proofErr w:type="gramStart"/>
      <w:r>
        <w:rPr>
          <w:lang w:val="en-GB"/>
        </w:rPr>
        <w:t>data  given</w:t>
      </w:r>
      <w:proofErr w:type="gramEnd"/>
      <w:r>
        <w:rPr>
          <w:lang w:val="en-GB"/>
        </w:rPr>
        <w:t xml:space="preserve"> in any format (plink , mach, impute , beagle and BIMBAM)  according as it is used in the following two example commands. </w:t>
      </w:r>
    </w:p>
    <w:p w:rsidR="00FB21AD" w:rsidRPr="000A44B7" w:rsidRDefault="00FB21AD" w:rsidP="000A44B7">
      <w:pPr>
        <w:pStyle w:val="Listenabsatz"/>
        <w:numPr>
          <w:ilvl w:val="1"/>
          <w:numId w:val="2"/>
        </w:numPr>
        <w:rPr>
          <w:i/>
          <w:lang w:val="en-GB"/>
        </w:rPr>
      </w:pPr>
      <w:r>
        <w:rPr>
          <w:lang w:val="en-GB"/>
        </w:rPr>
        <w:t xml:space="preserve">To convert  RESULT of impute 2 into plink dosage file </w:t>
      </w:r>
    </w:p>
    <w:p w:rsidR="00FB21AD" w:rsidRDefault="00FB21AD" w:rsidP="000A44B7">
      <w:pPr>
        <w:pStyle w:val="Listenabsatz"/>
        <w:ind w:left="2832"/>
        <w:rPr>
          <w:lang w:val="en-GB"/>
        </w:rPr>
      </w:pPr>
      <w:proofErr w:type="gramStart"/>
      <w:r>
        <w:rPr>
          <w:lang w:val="en-GB"/>
        </w:rPr>
        <w:lastRenderedPageBreak/>
        <w:t>./</w:t>
      </w:r>
      <w:proofErr w:type="gramEnd"/>
      <w:r>
        <w:rPr>
          <w:lang w:val="en-GB"/>
        </w:rPr>
        <w:t>fcgene  - - gens  mydata.gens\</w:t>
      </w:r>
    </w:p>
    <w:p w:rsidR="00FB21AD" w:rsidRDefault="00FB21AD" w:rsidP="000A44B7">
      <w:pPr>
        <w:pStyle w:val="Listenabsatz"/>
        <w:ind w:left="2832"/>
        <w:rPr>
          <w:lang w:val="en-GB"/>
        </w:rPr>
      </w:pPr>
      <w:r>
        <w:rPr>
          <w:lang w:val="en-GB"/>
        </w:rPr>
        <w:t xml:space="preserve">   - - </w:t>
      </w:r>
      <w:proofErr w:type="gramStart"/>
      <w:r>
        <w:rPr>
          <w:lang w:val="en-GB"/>
        </w:rPr>
        <w:t>pedinfo  mydata</w:t>
      </w:r>
      <w:proofErr w:type="gramEnd"/>
      <w:r>
        <w:rPr>
          <w:lang w:val="en-GB"/>
        </w:rPr>
        <w:t>_pedinfo.txt\</w:t>
      </w:r>
    </w:p>
    <w:p w:rsidR="00FB21AD" w:rsidRDefault="00FB21AD" w:rsidP="000A44B7">
      <w:pPr>
        <w:pStyle w:val="Listenabsatz"/>
        <w:ind w:left="2832"/>
        <w:rPr>
          <w:lang w:val="en-GB"/>
        </w:rPr>
      </w:pPr>
      <w:r>
        <w:rPr>
          <w:lang w:val="en-GB"/>
        </w:rPr>
        <w:t xml:space="preserve">   - -</w:t>
      </w:r>
      <w:proofErr w:type="gramStart"/>
      <w:r>
        <w:rPr>
          <w:lang w:val="en-GB"/>
        </w:rPr>
        <w:t>oformat  plink</w:t>
      </w:r>
      <w:proofErr w:type="gramEnd"/>
      <w:r>
        <w:rPr>
          <w:lang w:val="en-GB"/>
        </w:rPr>
        <w:t xml:space="preserve">-dosage  - -out mydata </w:t>
      </w:r>
    </w:p>
    <w:p w:rsidR="00FB21AD" w:rsidRPr="000A44B7" w:rsidRDefault="00FB21AD" w:rsidP="000A44B7">
      <w:pPr>
        <w:pStyle w:val="Listenabsatz"/>
        <w:numPr>
          <w:ilvl w:val="1"/>
          <w:numId w:val="2"/>
        </w:numPr>
        <w:rPr>
          <w:lang w:val="en-GB"/>
        </w:rPr>
      </w:pPr>
      <w:r>
        <w:rPr>
          <w:lang w:val="en-GB"/>
        </w:rPr>
        <w:t xml:space="preserve">To convert  RESULT of MACH  into plink dosage file </w:t>
      </w:r>
    </w:p>
    <w:p w:rsidR="00FB21AD" w:rsidRPr="001154F3" w:rsidRDefault="00FB21AD" w:rsidP="000A44B7">
      <w:pPr>
        <w:pStyle w:val="Listenabsatz"/>
        <w:ind w:left="2832"/>
      </w:pPr>
      <w:r w:rsidRPr="001154F3">
        <w:t>./fcgene  -- -mach-mlprob  mydata.mlprob\</w:t>
      </w:r>
    </w:p>
    <w:p w:rsidR="00FB21AD" w:rsidRPr="001154F3" w:rsidRDefault="00FB21AD" w:rsidP="000A44B7">
      <w:pPr>
        <w:pStyle w:val="Listenabsatz"/>
        <w:ind w:left="2832"/>
      </w:pPr>
      <w:r w:rsidRPr="001154F3">
        <w:t>- -mach-mlinfo mydata.mlinfo\</w:t>
      </w:r>
    </w:p>
    <w:p w:rsidR="00FB21AD" w:rsidRPr="001154F3" w:rsidRDefault="00FB21AD" w:rsidP="000A44B7">
      <w:pPr>
        <w:pStyle w:val="Listenabsatz"/>
        <w:ind w:left="2832"/>
      </w:pPr>
      <w:r w:rsidRPr="001154F3">
        <w:t xml:space="preserve"> - - pedinfo  mydata_pedinfo.txt \</w:t>
      </w:r>
    </w:p>
    <w:p w:rsidR="00FB21AD" w:rsidRDefault="00FB21AD" w:rsidP="000A44B7">
      <w:pPr>
        <w:pStyle w:val="Listenabsatz"/>
        <w:ind w:left="2832"/>
        <w:rPr>
          <w:lang w:val="en-GB"/>
        </w:rPr>
      </w:pPr>
      <w:r w:rsidRPr="001154F3">
        <w:t xml:space="preserve">  </w:t>
      </w:r>
      <w:r>
        <w:rPr>
          <w:lang w:val="en-GB"/>
        </w:rPr>
        <w:t>- -</w:t>
      </w:r>
      <w:proofErr w:type="gramStart"/>
      <w:r>
        <w:rPr>
          <w:lang w:val="en-GB"/>
        </w:rPr>
        <w:t>oformat  plink</w:t>
      </w:r>
      <w:proofErr w:type="gramEnd"/>
      <w:r>
        <w:rPr>
          <w:lang w:val="en-GB"/>
        </w:rPr>
        <w:t xml:space="preserve">-dosage  - -out mydata </w:t>
      </w:r>
    </w:p>
    <w:p w:rsidR="00FB21AD" w:rsidRPr="000A44B7" w:rsidRDefault="00FB21AD" w:rsidP="000A44B7">
      <w:pPr>
        <w:pStyle w:val="Listenabsatz"/>
        <w:ind w:left="2145"/>
        <w:rPr>
          <w:i/>
          <w:lang w:val="en-GB"/>
        </w:rPr>
      </w:pPr>
    </w:p>
    <w:p w:rsidR="00FB21AD" w:rsidRPr="003D1A18" w:rsidRDefault="00FB21AD" w:rsidP="00C50E5D">
      <w:pPr>
        <w:pStyle w:val="Listenabsatz"/>
        <w:numPr>
          <w:ilvl w:val="1"/>
          <w:numId w:val="1"/>
        </w:numPr>
        <w:rPr>
          <w:lang w:val="en-GB"/>
        </w:rPr>
      </w:pPr>
      <w:r w:rsidRPr="003D1A18">
        <w:rPr>
          <w:lang w:val="en-GB"/>
        </w:rPr>
        <w:t>Note that if there are missings in original genotype file, then plink-dose file cannot be created since plink assumes that all genotypes are already genotyped or imputed.</w:t>
      </w:r>
    </w:p>
    <w:p w:rsidR="00FB21AD" w:rsidRPr="0054379D" w:rsidRDefault="00FB21AD" w:rsidP="0054379D">
      <w:pPr>
        <w:pStyle w:val="Listenabsatz"/>
        <w:numPr>
          <w:ilvl w:val="1"/>
          <w:numId w:val="1"/>
        </w:numPr>
        <w:rPr>
          <w:lang w:val="en-GB"/>
        </w:rPr>
      </w:pPr>
      <w:r w:rsidRPr="0054379D">
        <w:rPr>
          <w:lang w:val="en-GB"/>
        </w:rPr>
        <w:t xml:space="preserve">The  plink command to read the plink-dose formatted data is : </w:t>
      </w:r>
    </w:p>
    <w:p w:rsidR="00FB21AD" w:rsidRPr="0054379D" w:rsidRDefault="00FB21AD" w:rsidP="003D1A18">
      <w:pPr>
        <w:pStyle w:val="Listenabsatz"/>
        <w:spacing w:before="100" w:beforeAutospacing="1" w:after="100" w:afterAutospacing="1" w:line="240" w:lineRule="auto"/>
        <w:ind w:left="1425"/>
        <w:outlineLvl w:val="4"/>
        <w:rPr>
          <w:rFonts w:ascii="Times New Roman" w:hAnsi="Times New Roman"/>
          <w:b/>
          <w:bCs/>
          <w:i/>
          <w:sz w:val="20"/>
          <w:szCs w:val="20"/>
          <w:lang w:val="en-GB" w:eastAsia="de-DE"/>
        </w:rPr>
      </w:pPr>
      <w:proofErr w:type="gramStart"/>
      <w:r w:rsidRPr="0054379D">
        <w:rPr>
          <w:rFonts w:ascii="Times New Roman" w:hAnsi="Times New Roman"/>
          <w:b/>
          <w:bCs/>
          <w:i/>
          <w:sz w:val="20"/>
          <w:szCs w:val="20"/>
          <w:lang w:val="en-GB" w:eastAsia="de-DE"/>
        </w:rPr>
        <w:t>./</w:t>
      </w:r>
      <w:proofErr w:type="gramEnd"/>
      <w:r w:rsidRPr="0054379D">
        <w:rPr>
          <w:rFonts w:ascii="Times New Roman" w:hAnsi="Times New Roman"/>
          <w:b/>
          <w:bCs/>
          <w:i/>
          <w:sz w:val="20"/>
          <w:szCs w:val="20"/>
          <w:lang w:val="en-GB" w:eastAsia="de-DE"/>
        </w:rPr>
        <w:t xml:space="preserve">plink --dosage myfile.dose  --fam mydata.fam --map mymap.map  </w:t>
      </w:r>
    </w:p>
    <w:p w:rsidR="00FB21AD" w:rsidRDefault="00FB21AD" w:rsidP="003D1A18">
      <w:pPr>
        <w:pStyle w:val="Listenabsatz"/>
        <w:ind w:left="1425"/>
        <w:rPr>
          <w:lang w:val="en-GB"/>
        </w:rPr>
      </w:pPr>
      <w:r>
        <w:rPr>
          <w:lang w:val="en-GB"/>
        </w:rPr>
        <w:t xml:space="preserve">This command will create a    plink.assoc.dosage </w:t>
      </w:r>
    </w:p>
    <w:p w:rsidR="00FB21AD" w:rsidRPr="003D1A18" w:rsidRDefault="00FB21AD" w:rsidP="00C50E5D">
      <w:pPr>
        <w:pStyle w:val="Listenabsatz"/>
        <w:numPr>
          <w:ilvl w:val="1"/>
          <w:numId w:val="1"/>
        </w:numPr>
        <w:rPr>
          <w:lang w:val="en-GB"/>
        </w:rPr>
      </w:pPr>
      <w:r w:rsidRPr="003D1A18">
        <w:rPr>
          <w:lang w:val="en-GB"/>
        </w:rPr>
        <w:t xml:space="preserve"> For more information on plink  dosage files</w:t>
      </w:r>
      <w:r>
        <w:rPr>
          <w:lang w:val="en-GB"/>
        </w:rPr>
        <w:t xml:space="preserve">, please visit the website </w:t>
      </w:r>
      <w:r w:rsidRPr="003D1A18">
        <w:rPr>
          <w:lang w:val="en-GB"/>
        </w:rPr>
        <w:t xml:space="preserve"> </w:t>
      </w:r>
    </w:p>
    <w:p w:rsidR="00FB21AD" w:rsidRDefault="00FA6E12" w:rsidP="003D1A18">
      <w:pPr>
        <w:pStyle w:val="Listenabsatz"/>
        <w:ind w:left="1425"/>
        <w:rPr>
          <w:i/>
          <w:lang w:val="en-GB"/>
        </w:rPr>
      </w:pPr>
      <w:hyperlink r:id="rId20" w:history="1">
        <w:r w:rsidR="00FB21AD" w:rsidRPr="00840CBB">
          <w:rPr>
            <w:rStyle w:val="Hyperlink"/>
            <w:i/>
            <w:lang w:val="en-GB"/>
          </w:rPr>
          <w:t>http://pngu.mgh.harvard.edu/~purcell/plink/dosage.shtml</w:t>
        </w:r>
      </w:hyperlink>
      <w:r w:rsidR="00FB21AD">
        <w:rPr>
          <w:i/>
          <w:lang w:val="en-GB"/>
        </w:rPr>
        <w:t xml:space="preserve"> </w:t>
      </w:r>
    </w:p>
    <w:p w:rsidR="00FB21AD" w:rsidRPr="00C50E5D" w:rsidRDefault="00FB21AD" w:rsidP="00494F6E">
      <w:pPr>
        <w:pStyle w:val="Listenabsatz"/>
        <w:ind w:left="1425"/>
        <w:rPr>
          <w:i/>
          <w:lang w:val="en-GB"/>
        </w:rPr>
      </w:pPr>
    </w:p>
    <w:p w:rsidR="00FB21AD" w:rsidRPr="00C50E5D" w:rsidRDefault="00FB21AD">
      <w:pPr>
        <w:rPr>
          <w:i/>
          <w:lang w:val="en-GB"/>
        </w:rPr>
      </w:pPr>
    </w:p>
    <w:p w:rsidR="00FB21AD" w:rsidRDefault="00FB21AD">
      <w:pPr>
        <w:rPr>
          <w:lang w:val="en-GB"/>
        </w:rPr>
      </w:pPr>
      <w:r>
        <w:rPr>
          <w:lang w:val="en-GB"/>
        </w:rPr>
        <w:tab/>
      </w:r>
      <w:r>
        <w:rPr>
          <w:lang w:val="en-GB"/>
        </w:rPr>
        <w:tab/>
      </w:r>
    </w:p>
    <w:p w:rsidR="00FB21AD" w:rsidRDefault="00FB21AD">
      <w:pPr>
        <w:rPr>
          <w:lang w:val="en-GB"/>
        </w:rPr>
      </w:pPr>
    </w:p>
    <w:p w:rsidR="00FB21AD" w:rsidRDefault="00FB21AD">
      <w:pPr>
        <w:rPr>
          <w:lang w:val="en-GB"/>
        </w:rPr>
      </w:pPr>
    </w:p>
    <w:p w:rsidR="00FB21AD" w:rsidRDefault="00FB21AD">
      <w:pPr>
        <w:rPr>
          <w:lang w:val="en-GB"/>
        </w:rPr>
      </w:pPr>
    </w:p>
    <w:p w:rsidR="00FB21AD" w:rsidRPr="00990013" w:rsidRDefault="00FB21AD">
      <w:pPr>
        <w:rPr>
          <w:lang w:val="en-GB"/>
        </w:rPr>
      </w:pPr>
      <w:r>
        <w:rPr>
          <w:lang w:val="en-GB"/>
        </w:rPr>
        <w:tab/>
      </w:r>
    </w:p>
    <w:sectPr w:rsidR="00FB21AD" w:rsidRPr="00990013" w:rsidSect="00EF0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C7F22"/>
    <w:multiLevelType w:val="hybridMultilevel"/>
    <w:tmpl w:val="75FEF5E6"/>
    <w:lvl w:ilvl="0" w:tplc="2F1A3DF8">
      <w:start w:val="1"/>
      <w:numFmt w:val="bullet"/>
      <w:lvlText w:val=""/>
      <w:lvlJc w:val="left"/>
      <w:pPr>
        <w:ind w:left="1776" w:hanging="360"/>
      </w:pPr>
      <w:rPr>
        <w:rFonts w:ascii="Symbol" w:hAnsi="Symbol" w:hint="default"/>
        <w:b w:val="0"/>
        <w:sz w:val="22"/>
      </w:rPr>
    </w:lvl>
    <w:lvl w:ilvl="1" w:tplc="41943140">
      <w:start w:val="1"/>
      <w:numFmt w:val="bullet"/>
      <w:lvlText w:val="o"/>
      <w:lvlJc w:val="left"/>
      <w:pPr>
        <w:ind w:left="2496" w:hanging="360"/>
      </w:pPr>
      <w:rPr>
        <w:rFonts w:ascii="Courier New" w:hAnsi="Courier New" w:hint="default"/>
        <w:b w:val="0"/>
        <w:color w:val="000000"/>
      </w:rPr>
    </w:lvl>
    <w:lvl w:ilvl="2" w:tplc="04070005">
      <w:start w:val="1"/>
      <w:numFmt w:val="bullet"/>
      <w:lvlText w:val=""/>
      <w:lvlJc w:val="left"/>
      <w:pPr>
        <w:ind w:left="3216" w:hanging="360"/>
      </w:pPr>
      <w:rPr>
        <w:rFonts w:ascii="Wingdings" w:hAnsi="Wingdings" w:hint="default"/>
      </w:rPr>
    </w:lvl>
    <w:lvl w:ilvl="3" w:tplc="14C636A4">
      <w:numFmt w:val="bullet"/>
      <w:lvlText w:val="-"/>
      <w:lvlJc w:val="left"/>
      <w:pPr>
        <w:ind w:left="3936" w:hanging="360"/>
      </w:pPr>
      <w:rPr>
        <w:rFonts w:ascii="Calibri" w:eastAsia="Times New Roman" w:hAnsi="Calibri" w:hint="default"/>
      </w:rPr>
    </w:lvl>
    <w:lvl w:ilvl="4" w:tplc="04070003" w:tentative="1">
      <w:start w:val="1"/>
      <w:numFmt w:val="bullet"/>
      <w:lvlText w:val="o"/>
      <w:lvlJc w:val="left"/>
      <w:pPr>
        <w:ind w:left="4656" w:hanging="360"/>
      </w:pPr>
      <w:rPr>
        <w:rFonts w:ascii="Courier New" w:hAnsi="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21A97649"/>
    <w:multiLevelType w:val="hybridMultilevel"/>
    <w:tmpl w:val="621C56A0"/>
    <w:lvl w:ilvl="0" w:tplc="0407000B">
      <w:start w:val="1"/>
      <w:numFmt w:val="bullet"/>
      <w:lvlText w:val=""/>
      <w:lvlJc w:val="left"/>
      <w:pPr>
        <w:ind w:left="1425" w:hanging="360"/>
      </w:pPr>
      <w:rPr>
        <w:rFonts w:ascii="Wingdings" w:hAnsi="Wingdings" w:hint="default"/>
      </w:rPr>
    </w:lvl>
    <w:lvl w:ilvl="1" w:tplc="04070003">
      <w:start w:val="1"/>
      <w:numFmt w:val="bullet"/>
      <w:lvlText w:val="o"/>
      <w:lvlJc w:val="left"/>
      <w:pPr>
        <w:ind w:left="2145" w:hanging="360"/>
      </w:pPr>
      <w:rPr>
        <w:rFonts w:ascii="Courier New" w:hAnsi="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 w15:restartNumberingAfterBreak="0">
    <w:nsid w:val="315A187A"/>
    <w:multiLevelType w:val="hybridMultilevel"/>
    <w:tmpl w:val="EE84CB1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0013"/>
    <w:rsid w:val="00063123"/>
    <w:rsid w:val="00081498"/>
    <w:rsid w:val="000A44B7"/>
    <w:rsid w:val="001154F3"/>
    <w:rsid w:val="00140265"/>
    <w:rsid w:val="00143023"/>
    <w:rsid w:val="00155DC3"/>
    <w:rsid w:val="00167657"/>
    <w:rsid w:val="00170788"/>
    <w:rsid w:val="00181831"/>
    <w:rsid w:val="001A6556"/>
    <w:rsid w:val="001B2883"/>
    <w:rsid w:val="00227CBA"/>
    <w:rsid w:val="00265BFE"/>
    <w:rsid w:val="00283787"/>
    <w:rsid w:val="00296DA3"/>
    <w:rsid w:val="002C5D60"/>
    <w:rsid w:val="002E0850"/>
    <w:rsid w:val="002E74A9"/>
    <w:rsid w:val="002F3C06"/>
    <w:rsid w:val="00310F70"/>
    <w:rsid w:val="003D1A18"/>
    <w:rsid w:val="003E5159"/>
    <w:rsid w:val="003F2E1E"/>
    <w:rsid w:val="003F3EDD"/>
    <w:rsid w:val="00423BB4"/>
    <w:rsid w:val="00494F6E"/>
    <w:rsid w:val="004B6FCB"/>
    <w:rsid w:val="004C04DF"/>
    <w:rsid w:val="004D6100"/>
    <w:rsid w:val="004F18A3"/>
    <w:rsid w:val="005033DD"/>
    <w:rsid w:val="00525011"/>
    <w:rsid w:val="0054379D"/>
    <w:rsid w:val="0062699C"/>
    <w:rsid w:val="006346D8"/>
    <w:rsid w:val="006A4517"/>
    <w:rsid w:val="006B6D96"/>
    <w:rsid w:val="006B6F23"/>
    <w:rsid w:val="007466A6"/>
    <w:rsid w:val="00763928"/>
    <w:rsid w:val="007953BD"/>
    <w:rsid w:val="007B0E64"/>
    <w:rsid w:val="007D1E33"/>
    <w:rsid w:val="007F335E"/>
    <w:rsid w:val="00812BE3"/>
    <w:rsid w:val="00840CBB"/>
    <w:rsid w:val="00881389"/>
    <w:rsid w:val="008B68C6"/>
    <w:rsid w:val="008C6825"/>
    <w:rsid w:val="008F7B58"/>
    <w:rsid w:val="00910246"/>
    <w:rsid w:val="0098595D"/>
    <w:rsid w:val="00990013"/>
    <w:rsid w:val="009F2E80"/>
    <w:rsid w:val="00A07247"/>
    <w:rsid w:val="00A367E4"/>
    <w:rsid w:val="00A71F67"/>
    <w:rsid w:val="00A9195A"/>
    <w:rsid w:val="00A952D8"/>
    <w:rsid w:val="00B12B56"/>
    <w:rsid w:val="00B430C7"/>
    <w:rsid w:val="00B82883"/>
    <w:rsid w:val="00BA3E64"/>
    <w:rsid w:val="00BB23A2"/>
    <w:rsid w:val="00C46258"/>
    <w:rsid w:val="00C50E5D"/>
    <w:rsid w:val="00CF46B6"/>
    <w:rsid w:val="00D47AC1"/>
    <w:rsid w:val="00E85450"/>
    <w:rsid w:val="00EF0FAC"/>
    <w:rsid w:val="00F16F3D"/>
    <w:rsid w:val="00F74C67"/>
    <w:rsid w:val="00F8261D"/>
    <w:rsid w:val="00F94B17"/>
    <w:rsid w:val="00FA6E12"/>
    <w:rsid w:val="00FB21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5:docId w15:val="{753E3AFF-AA7C-40BC-A334-501A451D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0FAC"/>
    <w:pPr>
      <w:spacing w:after="200" w:line="276" w:lineRule="auto"/>
    </w:pPr>
    <w:rPr>
      <w:lang w:eastAsia="en-US"/>
    </w:rPr>
  </w:style>
  <w:style w:type="paragraph" w:styleId="berschrift3">
    <w:name w:val="heading 3"/>
    <w:basedOn w:val="Standard"/>
    <w:next w:val="Standard"/>
    <w:link w:val="berschrift3Zchn"/>
    <w:semiHidden/>
    <w:unhideWhenUsed/>
    <w:qFormat/>
    <w:locked/>
    <w:rsid w:val="00063123"/>
    <w:pPr>
      <w:keepNext/>
      <w:spacing w:before="240" w:after="60"/>
      <w:outlineLvl w:val="2"/>
    </w:pPr>
    <w:rPr>
      <w:rFonts w:asciiTheme="majorHAnsi" w:eastAsiaTheme="majorEastAsia" w:hAnsiTheme="majorHAnsi" w:cstheme="majorBidi"/>
      <w:b/>
      <w:bCs/>
      <w:sz w:val="26"/>
      <w:szCs w:val="26"/>
    </w:rPr>
  </w:style>
  <w:style w:type="paragraph" w:styleId="berschrift5">
    <w:name w:val="heading 5"/>
    <w:basedOn w:val="Standard"/>
    <w:link w:val="berschrift5Zchn"/>
    <w:uiPriority w:val="99"/>
    <w:qFormat/>
    <w:rsid w:val="003D1A18"/>
    <w:pPr>
      <w:spacing w:before="100" w:beforeAutospacing="1" w:after="100" w:afterAutospacing="1" w:line="240" w:lineRule="auto"/>
      <w:outlineLvl w:val="4"/>
    </w:pPr>
    <w:rPr>
      <w:rFonts w:ascii="Times New Roman" w:eastAsia="Times New Roman" w:hAnsi="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uiPriority w:val="99"/>
    <w:locked/>
    <w:rsid w:val="003D1A18"/>
    <w:rPr>
      <w:rFonts w:ascii="Times New Roman" w:hAnsi="Times New Roman" w:cs="Times New Roman"/>
      <w:b/>
      <w:bCs/>
      <w:sz w:val="20"/>
      <w:szCs w:val="20"/>
      <w:lang w:eastAsia="de-DE"/>
    </w:rPr>
  </w:style>
  <w:style w:type="paragraph" w:styleId="Listenabsatz">
    <w:name w:val="List Paragraph"/>
    <w:basedOn w:val="Standard"/>
    <w:link w:val="ListenabsatzZchn"/>
    <w:uiPriority w:val="99"/>
    <w:qFormat/>
    <w:rsid w:val="00C50E5D"/>
    <w:pPr>
      <w:ind w:left="720"/>
      <w:contextualSpacing/>
    </w:pPr>
  </w:style>
  <w:style w:type="character" w:styleId="Hyperlink">
    <w:name w:val="Hyperlink"/>
    <w:basedOn w:val="Absatz-Standardschriftart"/>
    <w:uiPriority w:val="99"/>
    <w:rsid w:val="003D1A18"/>
    <w:rPr>
      <w:rFonts w:cs="Times New Roman"/>
      <w:color w:val="0000FF"/>
      <w:u w:val="single"/>
    </w:rPr>
  </w:style>
  <w:style w:type="character" w:customStyle="1" w:styleId="ListenabsatzZchn">
    <w:name w:val="Listenabsatz Zchn"/>
    <w:link w:val="Listenabsatz"/>
    <w:uiPriority w:val="99"/>
    <w:locked/>
    <w:rsid w:val="00A9195A"/>
    <w:rPr>
      <w:lang w:eastAsia="en-US"/>
    </w:rPr>
  </w:style>
  <w:style w:type="character" w:customStyle="1" w:styleId="berschrift3Zchn">
    <w:name w:val="Überschrift 3 Zchn"/>
    <w:basedOn w:val="Absatz-Standardschriftart"/>
    <w:link w:val="berschrift3"/>
    <w:uiPriority w:val="99"/>
    <w:rsid w:val="00063123"/>
    <w:rPr>
      <w:rFonts w:asciiTheme="majorHAnsi" w:eastAsiaTheme="majorEastAsia" w:hAnsiTheme="majorHAnsi" w:cstheme="majorBidi"/>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1955">
      <w:bodyDiv w:val="1"/>
      <w:marLeft w:val="0"/>
      <w:marRight w:val="0"/>
      <w:marTop w:val="0"/>
      <w:marBottom w:val="0"/>
      <w:divBdr>
        <w:top w:val="none" w:sz="0" w:space="0" w:color="auto"/>
        <w:left w:val="none" w:sz="0" w:space="0" w:color="auto"/>
        <w:bottom w:val="none" w:sz="0" w:space="0" w:color="auto"/>
        <w:right w:val="none" w:sz="0" w:space="0" w:color="auto"/>
      </w:divBdr>
      <w:divsChild>
        <w:div w:id="1056466346">
          <w:marLeft w:val="0"/>
          <w:marRight w:val="0"/>
          <w:marTop w:val="0"/>
          <w:marBottom w:val="0"/>
          <w:divBdr>
            <w:top w:val="none" w:sz="0" w:space="0" w:color="auto"/>
            <w:left w:val="none" w:sz="0" w:space="0" w:color="auto"/>
            <w:bottom w:val="none" w:sz="0" w:space="0" w:color="auto"/>
            <w:right w:val="none" w:sz="0" w:space="0" w:color="auto"/>
          </w:divBdr>
        </w:div>
        <w:div w:id="1494181805">
          <w:marLeft w:val="0"/>
          <w:marRight w:val="0"/>
          <w:marTop w:val="0"/>
          <w:marBottom w:val="0"/>
          <w:divBdr>
            <w:top w:val="none" w:sz="0" w:space="0" w:color="auto"/>
            <w:left w:val="none" w:sz="0" w:space="0" w:color="auto"/>
            <w:bottom w:val="none" w:sz="0" w:space="0" w:color="auto"/>
            <w:right w:val="none" w:sz="0" w:space="0" w:color="auto"/>
          </w:divBdr>
        </w:div>
      </w:divsChild>
    </w:div>
    <w:div w:id="1577469658">
      <w:marLeft w:val="0"/>
      <w:marRight w:val="0"/>
      <w:marTop w:val="0"/>
      <w:marBottom w:val="0"/>
      <w:divBdr>
        <w:top w:val="none" w:sz="0" w:space="0" w:color="auto"/>
        <w:left w:val="none" w:sz="0" w:space="0" w:color="auto"/>
        <w:bottom w:val="none" w:sz="0" w:space="0" w:color="auto"/>
        <w:right w:val="none" w:sz="0" w:space="0" w:color="auto"/>
      </w:divBdr>
    </w:div>
    <w:div w:id="1577469665">
      <w:marLeft w:val="0"/>
      <w:marRight w:val="0"/>
      <w:marTop w:val="0"/>
      <w:marBottom w:val="0"/>
      <w:divBdr>
        <w:top w:val="none" w:sz="0" w:space="0" w:color="auto"/>
        <w:left w:val="none" w:sz="0" w:space="0" w:color="auto"/>
        <w:bottom w:val="none" w:sz="0" w:space="0" w:color="auto"/>
        <w:right w:val="none" w:sz="0" w:space="0" w:color="auto"/>
      </w:divBdr>
      <w:divsChild>
        <w:div w:id="1577469660">
          <w:marLeft w:val="0"/>
          <w:marRight w:val="0"/>
          <w:marTop w:val="0"/>
          <w:marBottom w:val="0"/>
          <w:divBdr>
            <w:top w:val="none" w:sz="0" w:space="0" w:color="auto"/>
            <w:left w:val="none" w:sz="0" w:space="0" w:color="auto"/>
            <w:bottom w:val="none" w:sz="0" w:space="0" w:color="auto"/>
            <w:right w:val="none" w:sz="0" w:space="0" w:color="auto"/>
          </w:divBdr>
        </w:div>
        <w:div w:id="1577469663">
          <w:marLeft w:val="0"/>
          <w:marRight w:val="0"/>
          <w:marTop w:val="0"/>
          <w:marBottom w:val="0"/>
          <w:divBdr>
            <w:top w:val="none" w:sz="0" w:space="0" w:color="auto"/>
            <w:left w:val="none" w:sz="0" w:space="0" w:color="auto"/>
            <w:bottom w:val="none" w:sz="0" w:space="0" w:color="auto"/>
            <w:right w:val="none" w:sz="0" w:space="0" w:color="auto"/>
          </w:divBdr>
        </w:div>
        <w:div w:id="1577469664">
          <w:marLeft w:val="0"/>
          <w:marRight w:val="0"/>
          <w:marTop w:val="0"/>
          <w:marBottom w:val="0"/>
          <w:divBdr>
            <w:top w:val="none" w:sz="0" w:space="0" w:color="auto"/>
            <w:left w:val="none" w:sz="0" w:space="0" w:color="auto"/>
            <w:bottom w:val="none" w:sz="0" w:space="0" w:color="auto"/>
            <w:right w:val="none" w:sz="0" w:space="0" w:color="auto"/>
          </w:divBdr>
        </w:div>
        <w:div w:id="1577469666">
          <w:marLeft w:val="0"/>
          <w:marRight w:val="0"/>
          <w:marTop w:val="0"/>
          <w:marBottom w:val="0"/>
          <w:divBdr>
            <w:top w:val="none" w:sz="0" w:space="0" w:color="auto"/>
            <w:left w:val="none" w:sz="0" w:space="0" w:color="auto"/>
            <w:bottom w:val="none" w:sz="0" w:space="0" w:color="auto"/>
            <w:right w:val="none" w:sz="0" w:space="0" w:color="auto"/>
          </w:divBdr>
        </w:div>
        <w:div w:id="1577469667">
          <w:marLeft w:val="0"/>
          <w:marRight w:val="0"/>
          <w:marTop w:val="0"/>
          <w:marBottom w:val="0"/>
          <w:divBdr>
            <w:top w:val="none" w:sz="0" w:space="0" w:color="auto"/>
            <w:left w:val="none" w:sz="0" w:space="0" w:color="auto"/>
            <w:bottom w:val="none" w:sz="0" w:space="0" w:color="auto"/>
            <w:right w:val="none" w:sz="0" w:space="0" w:color="auto"/>
          </w:divBdr>
        </w:div>
        <w:div w:id="1577469668">
          <w:marLeft w:val="96"/>
          <w:marRight w:val="0"/>
          <w:marTop w:val="0"/>
          <w:marBottom w:val="0"/>
          <w:divBdr>
            <w:top w:val="none" w:sz="0" w:space="0" w:color="auto"/>
            <w:left w:val="single" w:sz="6" w:space="6" w:color="CCCCCC"/>
            <w:bottom w:val="none" w:sz="0" w:space="0" w:color="auto"/>
            <w:right w:val="none" w:sz="0" w:space="0" w:color="auto"/>
          </w:divBdr>
          <w:divsChild>
            <w:div w:id="1577469659">
              <w:marLeft w:val="0"/>
              <w:marRight w:val="0"/>
              <w:marTop w:val="0"/>
              <w:marBottom w:val="0"/>
              <w:divBdr>
                <w:top w:val="none" w:sz="0" w:space="0" w:color="auto"/>
                <w:left w:val="none" w:sz="0" w:space="0" w:color="auto"/>
                <w:bottom w:val="none" w:sz="0" w:space="0" w:color="auto"/>
                <w:right w:val="none" w:sz="0" w:space="0" w:color="auto"/>
              </w:divBdr>
              <w:divsChild>
                <w:div w:id="1577469662">
                  <w:marLeft w:val="0"/>
                  <w:marRight w:val="0"/>
                  <w:marTop w:val="0"/>
                  <w:marBottom w:val="0"/>
                  <w:divBdr>
                    <w:top w:val="none" w:sz="0" w:space="0" w:color="auto"/>
                    <w:left w:val="none" w:sz="0" w:space="0" w:color="auto"/>
                    <w:bottom w:val="none" w:sz="0" w:space="0" w:color="auto"/>
                    <w:right w:val="none" w:sz="0" w:space="0" w:color="auto"/>
                  </w:divBdr>
                  <w:divsChild>
                    <w:div w:id="15774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pngu.mgh.harvard.edu/~purcell/plink/dosage.shtml"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hyperlink" Target="http://www.biomedcentral.com/1471-2156/16/90" TargetMode="Externa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2088</Words>
  <Characters>11908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IT Verbund IMISE / ZKS Uni Leipzig</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dc:creator>
  <cp:keywords/>
  <dc:description/>
  <cp:lastModifiedBy>Nab Raj Roshyara</cp:lastModifiedBy>
  <cp:revision>45</cp:revision>
  <dcterms:created xsi:type="dcterms:W3CDTF">2012-12-03T14:06:00Z</dcterms:created>
  <dcterms:modified xsi:type="dcterms:W3CDTF">2015-09-23T15:12:00Z</dcterms:modified>
</cp:coreProperties>
</file>