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9A" w:rsidRPr="00515AFC" w:rsidRDefault="007379E3">
      <w:pPr>
        <w:jc w:val="center"/>
        <w:rPr>
          <w:sz w:val="32"/>
          <w:szCs w:val="32"/>
        </w:rPr>
      </w:pPr>
      <w:r w:rsidRPr="00515AFC">
        <w:rPr>
          <w:rFonts w:ascii="Times New Roman" w:hAnsi="Times New Roman" w:cs="Times New Roman"/>
          <w:b/>
          <w:sz w:val="32"/>
          <w:szCs w:val="32"/>
        </w:rPr>
        <w:t>Suzanne M Thornton, PhD</w:t>
      </w:r>
    </w:p>
    <w:p w:rsidR="002D569A" w:rsidRDefault="002D569A">
      <w:pPr>
        <w:jc w:val="center"/>
      </w:pPr>
    </w:p>
    <w:p w:rsidR="002D569A" w:rsidRDefault="00000000" w:rsidP="007379E3">
      <w:pPr>
        <w:jc w:val="center"/>
      </w:pPr>
      <w:r>
        <w:rPr>
          <w:rFonts w:ascii="Times New Roman" w:hAnsi="Times New Roman" w:cs="Times New Roman"/>
          <w:b/>
        </w:rPr>
        <w:t>CURRICULUM VITAE</w:t>
      </w:r>
    </w:p>
    <w:p w:rsidR="002D569A" w:rsidRDefault="002D569A"/>
    <w:p w:rsidR="002D569A" w:rsidRDefault="00000000">
      <w:pPr>
        <w:jc w:val="center"/>
      </w:pPr>
      <w:r>
        <w:rPr>
          <w:rFonts w:ascii="Times New Roman" w:hAnsi="Times New Roman" w:cs="Times New Roman"/>
        </w:rPr>
        <w:t>Philadelphia, PA, 19139</w:t>
      </w:r>
    </w:p>
    <w:p w:rsidR="002D569A" w:rsidRDefault="00000000">
      <w:pPr>
        <w:jc w:val="center"/>
      </w:pPr>
      <w:r>
        <w:rPr>
          <w:rFonts w:ascii="Times New Roman" w:hAnsi="Times New Roman" w:cs="Times New Roman"/>
        </w:rPr>
        <w:t>Email: thornton.suzy@gmail.com</w:t>
      </w:r>
    </w:p>
    <w:p w:rsidR="002D569A" w:rsidRDefault="002D569A"/>
    <w:p w:rsidR="002D569A" w:rsidRDefault="002D569A"/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https://dr-suz.github.io</w:t>
      </w:r>
    </w:p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https://independent.academia.edu/SuzanneThornton</w:t>
      </w:r>
      <w:r>
        <w:rPr>
          <w:rFonts w:ascii="Times New Roman" w:hAnsi="Times New Roman" w:cs="Times New Roman"/>
          <w:color w:val="0000FF"/>
          <w:u w:val="single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ORCID: 0000-0002-8221-3792</w:t>
      </w:r>
    </w:p>
    <w:p w:rsidR="002D569A" w:rsidRDefault="002D569A"/>
    <w:p w:rsidR="002D569A" w:rsidRDefault="00000000">
      <w:r>
        <w:rPr>
          <w:rFonts w:ascii="Times" w:hAnsi="Times" w:cs="Times"/>
          <w:b/>
          <w:u w:val="single"/>
        </w:rPr>
        <w:t>Education:</w:t>
      </w:r>
      <w:r>
        <w:rPr>
          <w:rFonts w:ascii="Times New Roman" w:hAnsi="Times New Roman" w:cs="Times New Roman"/>
          <w:b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Graduate Education: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Ph.D</w:t>
      </w:r>
      <w:r>
        <w:rPr>
          <w:rFonts w:ascii="Times New Roman" w:hAnsi="Times New Roman" w:cs="Times New Roman"/>
        </w:rPr>
        <w:t xml:space="preserve">., Statistics. 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title: </w:t>
      </w:r>
      <w:r>
        <w:rPr>
          <w:rFonts w:ascii="Times New Roman" w:hAnsi="Times New Roman" w:cs="Times New Roman"/>
          <w:color w:val="1155CC"/>
          <w:u w:val="single"/>
        </w:rPr>
        <w:t>Advanced computing methods for statistical inference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advisor: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Rutgers, The State University of New Jersey; New Brunswick, NJ, 2014 - 2019 </w:t>
      </w:r>
    </w:p>
    <w:p w:rsidR="002D569A" w:rsidRDefault="002D569A">
      <w:pPr>
        <w:ind w:left="1440"/>
      </w:pPr>
    </w:p>
    <w:p w:rsidR="002D569A" w:rsidRDefault="00000000" w:rsidP="00621300">
      <w:r>
        <w:rPr>
          <w:rFonts w:ascii="Times New Roman" w:hAnsi="Times New Roman" w:cs="Times New Roman"/>
        </w:rPr>
        <w:t xml:space="preserve">Undergraduate:  </w:t>
      </w: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Statistics. </w:t>
      </w:r>
      <w:r>
        <w:rPr>
          <w:rFonts w:ascii="Times New Roman" w:hAnsi="Times New Roman" w:cs="Times New Roman"/>
          <w:i/>
        </w:rPr>
        <w:t>Summa Cum Laude</w:t>
      </w:r>
      <w:r>
        <w:rPr>
          <w:rFonts w:ascii="Times New Roman" w:hAnsi="Times New Roman" w:cs="Times New Roman"/>
        </w:rPr>
        <w:t xml:space="preserve">; Senior Thesis title: </w:t>
      </w:r>
      <w:r w:rsidR="00621300">
        <w:rPr>
          <w:rFonts w:ascii="Times New Roman" w:hAnsi="Times New Roman" w:cs="Times New Roman"/>
        </w:rPr>
        <w:t xml:space="preserve"> </w:t>
      </w:r>
      <w:r w:rsidR="00621300">
        <w:rPr>
          <w:rFonts w:ascii="Times New Roman" w:hAnsi="Times New Roman" w:cs="Times New Roman"/>
        </w:rPr>
        <w:tab/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  <w:color w:val="1155CC"/>
          <w:u w:val="single"/>
        </w:rPr>
        <w:t>Geometric ergodicity of Gibbs sampler for a hierarchical random effects model: Re-explained</w:t>
      </w:r>
      <w:r>
        <w:rPr>
          <w:rFonts w:ascii="Times New Roman" w:hAnsi="Times New Roman" w:cs="Times New Roman"/>
        </w:rPr>
        <w:t xml:space="preserve">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 xml:space="preserve">Thesis advisor: James Hobert.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>University of Florida, Gainesville, FL, 2010 - 2014</w:t>
      </w:r>
    </w:p>
    <w:p w:rsidR="00884CE2" w:rsidRDefault="00000000" w:rsidP="00884CE2">
      <w:pPr>
        <w:ind w:left="720" w:firstLine="720"/>
      </w:pP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Mathematics. </w:t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</w:rPr>
        <w:t>University of Florida, Gainesville, FL, 2010 - 2014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 xml:space="preserve">Professional Experience: </w:t>
      </w:r>
    </w:p>
    <w:p w:rsidR="009472E5" w:rsidRPr="009472E5" w:rsidRDefault="009472E5">
      <w:pPr>
        <w:spacing w:before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PREP Research Scientist</w:t>
      </w:r>
      <w:r w:rsidRPr="009472E5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George Washington University</w:t>
      </w:r>
      <w:r w:rsidRPr="009472E5">
        <w:rPr>
          <w:rFonts w:ascii="Times New Roman" w:hAnsi="Times New Roman" w:cs="Times New Roman"/>
          <w:bCs/>
        </w:rPr>
        <w:t>, National Institute of Standards and Technology</w:t>
      </w:r>
      <w:r>
        <w:rPr>
          <w:rFonts w:ascii="Times New Roman" w:hAnsi="Times New Roman" w:cs="Times New Roman"/>
          <w:bCs/>
        </w:rPr>
        <w:t xml:space="preserve"> Affiliate</w:t>
      </w:r>
      <w:r w:rsidRPr="009472E5">
        <w:rPr>
          <w:rFonts w:ascii="Times New Roman" w:hAnsi="Times New Roman" w:cs="Times New Roman"/>
          <w:bCs/>
        </w:rPr>
        <w:t xml:space="preserve">, Gaithersburg, MD, </w:t>
      </w:r>
      <w:r w:rsidR="00ED3A56">
        <w:rPr>
          <w:rFonts w:ascii="Times New Roman" w:hAnsi="Times New Roman" w:cs="Times New Roman"/>
          <w:bCs/>
        </w:rPr>
        <w:t xml:space="preserve">Oct </w:t>
      </w:r>
      <w:r w:rsidRPr="009472E5">
        <w:rPr>
          <w:rFonts w:ascii="Times New Roman" w:hAnsi="Times New Roman" w:cs="Times New Roman"/>
          <w:bCs/>
        </w:rPr>
        <w:t xml:space="preserve">2024 </w:t>
      </w:r>
      <w:r w:rsidR="00026642">
        <w:rPr>
          <w:rFonts w:ascii="Times New Roman" w:hAnsi="Times New Roman" w:cs="Times New Roman"/>
          <w:bCs/>
        </w:rPr>
        <w:t>–</w:t>
      </w:r>
      <w:r w:rsidRPr="009472E5">
        <w:rPr>
          <w:rFonts w:ascii="Times New Roman" w:hAnsi="Times New Roman" w:cs="Times New Roman"/>
          <w:bCs/>
        </w:rPr>
        <w:t xml:space="preserve"> </w:t>
      </w:r>
      <w:r w:rsidR="00026642">
        <w:rPr>
          <w:rFonts w:ascii="Times New Roman" w:hAnsi="Times New Roman" w:cs="Times New Roman"/>
          <w:bCs/>
        </w:rPr>
        <w:t>P</w:t>
      </w:r>
      <w:r w:rsidRPr="009472E5">
        <w:rPr>
          <w:rFonts w:ascii="Times New Roman" w:hAnsi="Times New Roman" w:cs="Times New Roman"/>
          <w:bCs/>
        </w:rPr>
        <w:t>resent</w:t>
      </w:r>
      <w:r w:rsidR="00026642">
        <w:rPr>
          <w:rFonts w:ascii="Times New Roman" w:hAnsi="Times New Roman" w:cs="Times New Roman"/>
          <w:bCs/>
        </w:rPr>
        <w:t>.</w:t>
      </w:r>
    </w:p>
    <w:p w:rsidR="00621300" w:rsidRDefault="00621300">
      <w:pPr>
        <w:spacing w:before="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PREP Postdoctoral Assistant, </w:t>
      </w:r>
      <w:r w:rsidR="009472E5">
        <w:rPr>
          <w:rFonts w:ascii="Times New Roman" w:hAnsi="Times New Roman" w:cs="Times New Roman"/>
          <w:bCs/>
        </w:rPr>
        <w:t>George Washington University</w:t>
      </w:r>
      <w:r w:rsidRPr="00621300">
        <w:rPr>
          <w:rFonts w:ascii="Times New Roman" w:hAnsi="Times New Roman" w:cs="Times New Roman"/>
          <w:bCs/>
        </w:rPr>
        <w:t xml:space="preserve">, </w:t>
      </w:r>
      <w:r w:rsidR="00515AFC">
        <w:rPr>
          <w:rFonts w:ascii="Times New Roman" w:hAnsi="Times New Roman" w:cs="Times New Roman"/>
          <w:bCs/>
        </w:rPr>
        <w:t>National Institute of Standards and Technology</w:t>
      </w:r>
      <w:r w:rsidR="009472E5">
        <w:rPr>
          <w:rFonts w:ascii="Times New Roman" w:hAnsi="Times New Roman" w:cs="Times New Roman"/>
          <w:bCs/>
        </w:rPr>
        <w:t xml:space="preserve"> Affiliate</w:t>
      </w:r>
      <w:r w:rsidR="00515AFC">
        <w:rPr>
          <w:rFonts w:ascii="Times New Roman" w:hAnsi="Times New Roman" w:cs="Times New Roman"/>
          <w:bCs/>
        </w:rPr>
        <w:t>, Gaithersburg, MD</w:t>
      </w:r>
      <w:r w:rsidRPr="00621300">
        <w:rPr>
          <w:rFonts w:ascii="Times New Roman" w:hAnsi="Times New Roman" w:cs="Times New Roman"/>
          <w:bCs/>
        </w:rPr>
        <w:t xml:space="preserve">, </w:t>
      </w:r>
      <w:r w:rsidR="009472E5">
        <w:rPr>
          <w:rFonts w:ascii="Times New Roman" w:hAnsi="Times New Roman" w:cs="Times New Roman"/>
          <w:bCs/>
        </w:rPr>
        <w:t xml:space="preserve">Jan </w:t>
      </w:r>
      <w:r w:rsidRPr="00621300">
        <w:rPr>
          <w:rFonts w:ascii="Times New Roman" w:hAnsi="Times New Roman" w:cs="Times New Roman"/>
          <w:bCs/>
        </w:rPr>
        <w:t xml:space="preserve">2024 </w:t>
      </w:r>
      <w:r w:rsidR="009472E5">
        <w:rPr>
          <w:rFonts w:ascii="Times New Roman" w:hAnsi="Times New Roman" w:cs="Times New Roman"/>
          <w:bCs/>
        </w:rPr>
        <w:t>– Sept 2024</w:t>
      </w:r>
      <w:r w:rsidR="00026642">
        <w:rPr>
          <w:rFonts w:ascii="Times New Roman" w:hAnsi="Times New Roman" w:cs="Times New Roman"/>
          <w:bCs/>
        </w:rPr>
        <w:t>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Assistant Professor</w:t>
      </w:r>
      <w:r>
        <w:rPr>
          <w:rFonts w:ascii="Times New Roman" w:hAnsi="Times New Roman" w:cs="Times New Roman"/>
        </w:rPr>
        <w:t xml:space="preserve">, Mathematics and Statistics Department, Swarthmore College, Swarthmore, PA, 2020 – </w:t>
      </w:r>
      <w:r w:rsidR="00621300">
        <w:rPr>
          <w:rFonts w:ascii="Times New Roman" w:hAnsi="Times New Roman" w:cs="Times New Roman"/>
        </w:rPr>
        <w:t>2023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Special government employee</w:t>
      </w:r>
      <w:r>
        <w:rPr>
          <w:rFonts w:ascii="Times New Roman" w:hAnsi="Times New Roman" w:cs="Times New Roman"/>
        </w:rPr>
        <w:t>, U.S.  Census Bureau National Advisory Committee on Racial, Ethnic, and Other Populations, 2022 – 2025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515AFC">
      <w:pPr>
        <w:spacing w:before="80"/>
      </w:pPr>
      <w:r>
        <w:rPr>
          <w:rFonts w:ascii="Times New Roman" w:hAnsi="Times New Roman" w:cs="Times New Roman"/>
          <w:b/>
        </w:rPr>
        <w:t>Statistics Education Facilitator</w:t>
      </w:r>
      <w:r>
        <w:rPr>
          <w:rFonts w:ascii="Times New Roman" w:hAnsi="Times New Roman" w:cs="Times New Roman"/>
        </w:rPr>
        <w:t>, Strengthening Conceptual Understanding in Introductory Statistics Courses, DANA Center for Mathematics Pathways at University of Texas Austin, Remote, Summer 2021 &amp; Summer 2022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panelist</w:t>
      </w:r>
      <w:r>
        <w:rPr>
          <w:rFonts w:ascii="Times New Roman" w:hAnsi="Times New Roman" w:cs="Times New Roman"/>
        </w:rPr>
        <w:t>, Engaged Scholarship across Divisions: Faculty Panels, Lang Center for Civic and Social Responsibility, Swarthmore, PA, March 2022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participant</w:t>
      </w:r>
      <w:r>
        <w:rPr>
          <w:rFonts w:ascii="Times New Roman" w:hAnsi="Times New Roman" w:cs="Times New Roman"/>
        </w:rPr>
        <w:t>, Environmental Studies (ENVS) Curriculum Workshop, Swarthmore College, remote due to COVID-19, January 2022</w:t>
      </w:r>
      <w:r w:rsidR="00026642">
        <w:rPr>
          <w:rFonts w:ascii="Times New Roman" w:hAnsi="Times New Roman" w:cs="Times New Roman"/>
        </w:rPr>
        <w:t>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Visiting Assistant Professor</w:t>
      </w:r>
      <w:r>
        <w:rPr>
          <w:rFonts w:ascii="Times New Roman" w:hAnsi="Times New Roman" w:cs="Times New Roman"/>
        </w:rPr>
        <w:t>, Mathematics and Statistics Department, Swarthmore College, Swarthmore PA, 2019 – 2020</w:t>
      </w:r>
      <w:r w:rsidR="00026642">
        <w:rPr>
          <w:rFonts w:ascii="Times New Roman" w:hAnsi="Times New Roman" w:cs="Times New Roman"/>
        </w:rPr>
        <w:t>.</w:t>
      </w:r>
    </w:p>
    <w:p w:rsidR="002D569A" w:rsidRDefault="00873E40">
      <w:pPr>
        <w:spacing w:before="80"/>
      </w:pPr>
      <w:r>
        <w:rPr>
          <w:rFonts w:ascii="Times New Roman" w:hAnsi="Times New Roman" w:cs="Times New Roman"/>
          <w:b/>
        </w:rPr>
        <w:lastRenderedPageBreak/>
        <w:t>Statistical Consultant</w:t>
      </w:r>
      <w:r>
        <w:rPr>
          <w:rFonts w:ascii="Times New Roman" w:hAnsi="Times New Roman" w:cs="Times New Roman"/>
        </w:rPr>
        <w:t>, Office of Statistical Consulting, Rutgers University, New Brunswick, NJ, 2016 – 2019</w:t>
      </w:r>
      <w:r w:rsidR="00026642">
        <w:rPr>
          <w:rFonts w:ascii="Times New Roman" w:hAnsi="Times New Roman" w:cs="Times New Roman"/>
        </w:rPr>
        <w:t>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Teaching Assistant</w:t>
      </w:r>
      <w:r>
        <w:rPr>
          <w:rFonts w:ascii="Times New Roman" w:hAnsi="Times New Roman" w:cs="Times New Roman"/>
        </w:rPr>
        <w:t>, Statistics Department, Rutgers University, New Brunswick, NJ, 2014 – 2019</w:t>
      </w:r>
      <w:r w:rsidR="00026642">
        <w:rPr>
          <w:rFonts w:ascii="Times New Roman" w:hAnsi="Times New Roman" w:cs="Times New Roman"/>
        </w:rPr>
        <w:t>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Teaching Assistant</w:t>
      </w:r>
      <w:r>
        <w:rPr>
          <w:rFonts w:ascii="Times New Roman" w:hAnsi="Times New Roman" w:cs="Times New Roman"/>
        </w:rPr>
        <w:t>, Statistics Department, University of Florida, Gainesville, FL, 2013 – 2014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2D569A">
      <w:pPr>
        <w:spacing w:before="80"/>
      </w:pPr>
    </w:p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Publications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Papers</w:t>
      </w:r>
    </w:p>
    <w:p w:rsidR="002D569A" w:rsidRDefault="00000000" w:rsidP="00BA1BA3">
      <w:pPr>
        <w:ind w:left="720" w:hanging="720"/>
      </w:pP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R, LaLonde D,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The Mastery Rubric for Statistics and Data Science: promoting coherence and consistency in data science education and training. 2023.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arXiv</w:t>
      </w:r>
      <w:proofErr w:type="spellEnd"/>
      <w:r>
        <w:rPr>
          <w:rFonts w:ascii="Times New Roman" w:hAnsi="Times New Roman" w:cs="Times New Roman"/>
        </w:rPr>
        <w:t>: 2308.08004. (</w:t>
      </w:r>
      <w:r>
        <w:rPr>
          <w:rFonts w:ascii="Times New Roman" w:hAnsi="Times New Roman" w:cs="Times New Roman"/>
          <w:i/>
        </w:rPr>
        <w:t>pre-print</w:t>
      </w:r>
      <w:r>
        <w:rPr>
          <w:rFonts w:ascii="Times New Roman" w:hAnsi="Times New Roman" w:cs="Times New Roman"/>
        </w:rPr>
        <w:t>)</w:t>
      </w:r>
    </w:p>
    <w:p w:rsidR="00515AFC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r w:rsidRPr="00621300">
        <w:rPr>
          <w:rFonts w:ascii="Times New Roman" w:hAnsi="Times New Roman" w:cs="Times New Roman"/>
          <w:b/>
        </w:rPr>
        <w:t>Thornton</w:t>
      </w:r>
      <w:r w:rsidRPr="00621300">
        <w:rPr>
          <w:rFonts w:ascii="Times New Roman" w:hAnsi="Times New Roman" w:cs="Times New Roman"/>
          <w:bCs/>
        </w:rPr>
        <w:t xml:space="preserve">, Suzanne, Li, </w:t>
      </w:r>
      <w:proofErr w:type="spellStart"/>
      <w:r w:rsidRPr="00621300">
        <w:rPr>
          <w:rFonts w:ascii="Times New Roman" w:hAnsi="Times New Roman" w:cs="Times New Roman"/>
          <w:bCs/>
        </w:rPr>
        <w:t>Wentao</w:t>
      </w:r>
      <w:proofErr w:type="spellEnd"/>
      <w:r w:rsidRPr="00621300">
        <w:rPr>
          <w:rFonts w:ascii="Times New Roman" w:hAnsi="Times New Roman" w:cs="Times New Roman"/>
          <w:bCs/>
        </w:rPr>
        <w:t xml:space="preserve">, and Minge </w:t>
      </w:r>
      <w:proofErr w:type="spellStart"/>
      <w:r w:rsidRPr="00621300">
        <w:rPr>
          <w:rFonts w:ascii="Times New Roman" w:hAnsi="Times New Roman" w:cs="Times New Roman"/>
          <w:bCs/>
        </w:rPr>
        <w:t>Xie</w:t>
      </w:r>
      <w:proofErr w:type="spellEnd"/>
      <w:r w:rsidRPr="00621300">
        <w:rPr>
          <w:rFonts w:ascii="Times New Roman" w:hAnsi="Times New Roman" w:cs="Times New Roman"/>
          <w:bCs/>
        </w:rPr>
        <w:t xml:space="preserve">. Approximate Confidence Distribution Computing. </w:t>
      </w:r>
      <w:r w:rsidRPr="00621300">
        <w:rPr>
          <w:rFonts w:ascii="Times New Roman" w:hAnsi="Times New Roman" w:cs="Times New Roman"/>
          <w:bCs/>
          <w:i/>
          <w:iCs/>
        </w:rPr>
        <w:t>The New England Journal of Statistics in Data Science</w:t>
      </w:r>
      <w:r w:rsidRPr="0062130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2023 Jul;</w:t>
      </w:r>
      <w:r w:rsidRPr="00621300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(</w:t>
      </w:r>
      <w:r w:rsidRPr="00621300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)</w:t>
      </w:r>
      <w:r w:rsidRPr="00621300">
        <w:rPr>
          <w:rFonts w:ascii="Times New Roman" w:hAnsi="Times New Roman" w:cs="Times New Roman"/>
          <w:bCs/>
        </w:rPr>
        <w:t xml:space="preserve">:270-282. </w:t>
      </w:r>
      <w:hyperlink r:id="rId5" w:history="1">
        <w:r w:rsidRPr="00621300">
          <w:rPr>
            <w:rStyle w:val="Hyperlink"/>
            <w:rFonts w:ascii="Times New Roman" w:hAnsi="Times New Roman" w:cs="Times New Roman"/>
            <w:bCs/>
          </w:rPr>
          <w:t>https://doi.org/10.51387/23-NEJSDS38</w:t>
        </w:r>
      </w:hyperlink>
      <w:r w:rsidRPr="00621300">
        <w:rPr>
          <w:rFonts w:ascii="Times New Roman" w:hAnsi="Times New Roman" w:cs="Times New Roman"/>
          <w:bCs/>
        </w:rPr>
        <w:t>.</w:t>
      </w:r>
    </w:p>
    <w:p w:rsidR="00621300" w:rsidRPr="00BA1BA3" w:rsidRDefault="00515AFC" w:rsidP="00BA1BA3">
      <w:pPr>
        <w:spacing w:before="80"/>
        <w:ind w:left="720" w:hanging="720"/>
        <w:rPr>
          <w:rFonts w:ascii="Times New Roman" w:hAnsi="Times New Roman" w:cs="Times New Roman"/>
          <w:b/>
        </w:rPr>
      </w:pPr>
      <w:r w:rsidRPr="00AC6E7B">
        <w:rPr>
          <w:rFonts w:ascii="Times New Roman" w:hAnsi="Times New Roman" w:cs="Times New Roman"/>
          <w:b/>
        </w:rPr>
        <w:t>Thornton</w:t>
      </w:r>
      <w:r w:rsidRPr="00AC6E7B">
        <w:rPr>
          <w:rFonts w:ascii="Times New Roman" w:hAnsi="Times New Roman" w:cs="Times New Roman"/>
          <w:bCs/>
        </w:rPr>
        <w:t>, S.</w:t>
      </w:r>
      <w:r>
        <w:rPr>
          <w:rFonts w:ascii="Times New Roman" w:hAnsi="Times New Roman" w:cs="Times New Roman"/>
          <w:bCs/>
        </w:rPr>
        <w:t xml:space="preserve"> and</w:t>
      </w:r>
      <w:r w:rsidRPr="00AC6E7B">
        <w:rPr>
          <w:rFonts w:ascii="Times New Roman" w:hAnsi="Times New Roman" w:cs="Times New Roman"/>
          <w:bCs/>
        </w:rPr>
        <w:t xml:space="preserve"> </w:t>
      </w:r>
      <w:proofErr w:type="spellStart"/>
      <w:r w:rsidRPr="00AC6E7B">
        <w:rPr>
          <w:rFonts w:ascii="Times New Roman" w:hAnsi="Times New Roman" w:cs="Times New Roman"/>
          <w:bCs/>
        </w:rPr>
        <w:t>Xie</w:t>
      </w:r>
      <w:proofErr w:type="spellEnd"/>
      <w:r w:rsidRPr="00AC6E7B">
        <w:rPr>
          <w:rFonts w:ascii="Times New Roman" w:hAnsi="Times New Roman" w:cs="Times New Roman"/>
          <w:bCs/>
        </w:rPr>
        <w:t xml:space="preserve">, M. An exploration of parameter duality in statistical inference. </w:t>
      </w:r>
      <w:r w:rsidRPr="00087020">
        <w:rPr>
          <w:rFonts w:ascii="Times New Roman" w:hAnsi="Times New Roman" w:cs="Times New Roman"/>
          <w:bCs/>
          <w:i/>
          <w:iCs/>
        </w:rPr>
        <w:t>Philosophy of Science</w:t>
      </w:r>
      <w:r w:rsidR="00087020">
        <w:rPr>
          <w:rFonts w:ascii="Times New Roman" w:hAnsi="Times New Roman" w:cs="Times New Roman"/>
          <w:bCs/>
          <w:i/>
          <w:iCs/>
        </w:rPr>
        <w:t xml:space="preserve">. </w:t>
      </w:r>
      <w:r w:rsidR="00087020">
        <w:rPr>
          <w:rFonts w:ascii="Times New Roman" w:hAnsi="Times New Roman" w:cs="Times New Roman"/>
          <w:bCs/>
        </w:rPr>
        <w:t>2023.</w:t>
      </w:r>
      <w:r w:rsidRPr="00AC6E7B">
        <w:rPr>
          <w:rFonts w:ascii="Times New Roman" w:hAnsi="Times New Roman" w:cs="Times New Roman"/>
          <w:bCs/>
        </w:rPr>
        <w:t xml:space="preserve"> 1-18. </w:t>
      </w:r>
      <w:hyperlink r:id="rId6" w:history="1">
        <w:r w:rsidRPr="00C5106A">
          <w:rPr>
            <w:rStyle w:val="Hyperlink"/>
            <w:rFonts w:ascii="Times New Roman" w:hAnsi="Times New Roman" w:cs="Times New Roman"/>
            <w:bCs/>
          </w:rPr>
          <w:t>https://doi.org/10.1017/psa.2023.174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Choi H, </w:t>
      </w:r>
      <w:proofErr w:type="spellStart"/>
      <w:r>
        <w:rPr>
          <w:rFonts w:ascii="Times New Roman" w:hAnsi="Times New Roman" w:cs="Times New Roman"/>
        </w:rPr>
        <w:t>Detyniecki</w:t>
      </w:r>
      <w:proofErr w:type="spellEnd"/>
      <w:r>
        <w:rPr>
          <w:rFonts w:ascii="Times New Roman" w:hAnsi="Times New Roman" w:cs="Times New Roman"/>
        </w:rPr>
        <w:t xml:space="preserve"> K, </w:t>
      </w:r>
      <w:proofErr w:type="spellStart"/>
      <w:r>
        <w:rPr>
          <w:rFonts w:ascii="Times New Roman" w:hAnsi="Times New Roman" w:cs="Times New Roman"/>
        </w:rPr>
        <w:t>Bazil</w:t>
      </w:r>
      <w:proofErr w:type="spellEnd"/>
      <w:r>
        <w:rPr>
          <w:rFonts w:ascii="Times New Roman" w:hAnsi="Times New Roman" w:cs="Times New Roman"/>
        </w:rPr>
        <w:t xml:space="preserve"> C,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Crosta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Tolba</w:t>
      </w:r>
      <w:proofErr w:type="spellEnd"/>
      <w:r>
        <w:rPr>
          <w:rFonts w:ascii="Times New Roman" w:hAnsi="Times New Roman" w:cs="Times New Roman"/>
        </w:rPr>
        <w:t xml:space="preserve"> H, </w:t>
      </w:r>
      <w:proofErr w:type="spellStart"/>
      <w:r>
        <w:rPr>
          <w:rFonts w:ascii="Times New Roman" w:hAnsi="Times New Roman" w:cs="Times New Roman"/>
        </w:rPr>
        <w:t>Muneeb</w:t>
      </w:r>
      <w:proofErr w:type="spellEnd"/>
      <w:r>
        <w:rPr>
          <w:rFonts w:ascii="Times New Roman" w:hAnsi="Times New Roman" w:cs="Times New Roman"/>
        </w:rPr>
        <w:t xml:space="preserve"> M, Hirsch LJ, Heinzen EL, Sen A, </w:t>
      </w:r>
      <w:proofErr w:type="spellStart"/>
      <w:r>
        <w:rPr>
          <w:rFonts w:ascii="Times New Roman" w:hAnsi="Times New Roman" w:cs="Times New Roman"/>
        </w:rPr>
        <w:t>Depondt</w:t>
      </w:r>
      <w:proofErr w:type="spellEnd"/>
      <w:r>
        <w:rPr>
          <w:rFonts w:ascii="Times New Roman" w:hAnsi="Times New Roman" w:cs="Times New Roman"/>
        </w:rPr>
        <w:t xml:space="preserve"> C, </w:t>
      </w:r>
      <w:proofErr w:type="spellStart"/>
      <w:r>
        <w:rPr>
          <w:rFonts w:ascii="Times New Roman" w:hAnsi="Times New Roman" w:cs="Times New Roman"/>
        </w:rPr>
        <w:t>Perucca</w:t>
      </w:r>
      <w:proofErr w:type="spellEnd"/>
      <w:r>
        <w:rPr>
          <w:rFonts w:ascii="Times New Roman" w:hAnsi="Times New Roman" w:cs="Times New Roman"/>
        </w:rPr>
        <w:t xml:space="preserve"> P, Heiman GA; EPIGEN Consortium. Development and validation of a predictive model of drug-resistant genetic generalized epilepsy. </w:t>
      </w:r>
      <w:r>
        <w:rPr>
          <w:rFonts w:ascii="Times New Roman" w:hAnsi="Times New Roman" w:cs="Times New Roman"/>
          <w:i/>
        </w:rPr>
        <w:t>Neurology</w:t>
      </w:r>
      <w:r>
        <w:rPr>
          <w:rFonts w:ascii="Times New Roman" w:hAnsi="Times New Roman" w:cs="Times New Roman"/>
        </w:rPr>
        <w:t>. 2020 Oct 13;95(15</w:t>
      </w:r>
      <w:proofErr w:type="gramStart"/>
      <w:r>
        <w:rPr>
          <w:rFonts w:ascii="Times New Roman" w:hAnsi="Times New Roman" w:cs="Times New Roman"/>
        </w:rPr>
        <w:t>):e</w:t>
      </w:r>
      <w:proofErr w:type="gramEnd"/>
      <w:r>
        <w:rPr>
          <w:rFonts w:ascii="Times New Roman" w:hAnsi="Times New Roman" w:cs="Times New Roman"/>
        </w:rPr>
        <w:t xml:space="preserve">2150-e2160.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10.1212/WNL.0000000000010597.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2020 Aug 5. PMID: 32759205; PMCID: PMC7713754.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Michael 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M, Tian L. Exact inference on the random-effects model for meta-analyses with few studies. </w:t>
      </w:r>
      <w:r>
        <w:rPr>
          <w:rFonts w:ascii="Times New Roman" w:hAnsi="Times New Roman" w:cs="Times New Roman"/>
          <w:i/>
        </w:rPr>
        <w:t>Biometrics</w:t>
      </w:r>
      <w:r>
        <w:rPr>
          <w:rFonts w:ascii="Times New Roman" w:hAnsi="Times New Roman" w:cs="Times New Roman"/>
        </w:rPr>
        <w:t xml:space="preserve">. 2019 Jun;75(2):485-493.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10.1111/biom.12998.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2019 Apr 13. PMID: 30430540; PMCID: PMC7045874.</w:t>
      </w:r>
    </w:p>
    <w:p w:rsidR="002D569A" w:rsidRDefault="002D569A"/>
    <w:p w:rsidR="002D569A" w:rsidRDefault="00000000"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Articles</w:t>
      </w:r>
    </w:p>
    <w:p w:rsidR="009F4E10" w:rsidRPr="009F4E10" w:rsidRDefault="009F4E10" w:rsidP="00BA1BA3">
      <w:pPr>
        <w:spacing w:before="80"/>
        <w:ind w:left="720"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Thornton </w:t>
      </w:r>
      <w:r>
        <w:rPr>
          <w:rFonts w:ascii="Times New Roman" w:hAnsi="Times New Roman" w:cs="Times New Roman"/>
          <w:bCs/>
        </w:rPr>
        <w:t xml:space="preserve">S. (2024, June) TITLE/ </w:t>
      </w:r>
      <w:r>
        <w:rPr>
          <w:rFonts w:ascii="Times New Roman" w:hAnsi="Times New Roman" w:cs="Times New Roman"/>
          <w:i/>
        </w:rPr>
        <w:t>AMSTAT News: The JEDI Corner</w:t>
      </w:r>
      <w:r>
        <w:rPr>
          <w:rFonts w:ascii="Times New Roman" w:hAnsi="Times New Roman" w:cs="Times New Roman"/>
        </w:rPr>
        <w:t>. Issue #</w:t>
      </w:r>
      <w:r>
        <w:rPr>
          <w:rFonts w:ascii="Times New Roman" w:hAnsi="Times New Roman" w:cs="Times New Roman"/>
        </w:rPr>
        <w:t>777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77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88</w:t>
      </w:r>
      <w:r>
        <w:rPr>
          <w:rFonts w:ascii="Times New Roman" w:hAnsi="Times New Roman" w:cs="Times New Roman"/>
        </w:rPr>
        <w:t>, ​​</w:t>
      </w:r>
      <w:r>
        <w:rPr>
          <w:rFonts w:ascii="Times New Roman" w:hAnsi="Times New Roman" w:cs="Times New Roman"/>
          <w:color w:val="1155CC"/>
          <w:u w:val="single"/>
        </w:rPr>
        <w:t>https://www.academia.edu/81302006/Statistics_Education_and_Reconsidering_the_Status_Quo</w:t>
      </w:r>
      <w:r>
        <w:rPr>
          <w:rFonts w:ascii="Times New Roman" w:hAnsi="Times New Roman" w:cs="Times New Roman"/>
        </w:rPr>
        <w:t>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 xml:space="preserve">Thornton </w:t>
      </w:r>
      <w:r>
        <w:rPr>
          <w:rFonts w:ascii="Times New Roman" w:hAnsi="Times New Roman" w:cs="Times New Roman"/>
        </w:rPr>
        <w:t xml:space="preserve">S. (2022, June) Statistics Education and Reconsidering the Status Quo. </w:t>
      </w:r>
      <w:r>
        <w:rPr>
          <w:rFonts w:ascii="Times New Roman" w:hAnsi="Times New Roman" w:cs="Times New Roman"/>
          <w:i/>
        </w:rPr>
        <w:t>AMSTAT News: The JEDI Corner</w:t>
      </w:r>
      <w:r>
        <w:rPr>
          <w:rFonts w:ascii="Times New Roman" w:hAnsi="Times New Roman" w:cs="Times New Roman"/>
        </w:rPr>
        <w:t>. Issue #540, 20–21, ​​</w:t>
      </w:r>
      <w:r>
        <w:rPr>
          <w:rFonts w:ascii="Times New Roman" w:hAnsi="Times New Roman" w:cs="Times New Roman"/>
          <w:color w:val="1155CC"/>
          <w:u w:val="single"/>
        </w:rPr>
        <w:t>https://www.academia.edu/81302006/Statistics_Education_and_Reconsidering_the_Status_Quo</w:t>
      </w:r>
      <w:r>
        <w:rPr>
          <w:rFonts w:ascii="Times New Roman" w:hAnsi="Times New Roman" w:cs="Times New Roman"/>
        </w:rPr>
        <w:t>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Roy D, Parry S, LaLonde D, Martinez W, Ellis R, Corliss D. (2022, Jan). Towards best practices for collecting gender and sex data.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19(1), 40–45. </w:t>
      </w:r>
      <w:r>
        <w:rPr>
          <w:rFonts w:ascii="Times New Roman" w:hAnsi="Times New Roman" w:cs="Times New Roman"/>
          <w:color w:val="1155CC"/>
          <w:u w:val="single"/>
        </w:rPr>
        <w:t>https://doi.org/10.1111/1740-9713.01614</w:t>
      </w:r>
    </w:p>
    <w:p w:rsidR="002D569A" w:rsidRPr="00BA1BA3" w:rsidRDefault="00000000" w:rsidP="00BA1BA3">
      <w:pPr>
        <w:spacing w:before="8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Cook, SH,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, S, Robinson, SE, Cochran, J, Yung, G. Statistics for Equity: Capturing, Not Masking, Intersectional Dynamics in Data. (2021, </w:t>
      </w:r>
      <w:r w:rsidR="00515AFC">
        <w:rPr>
          <w:rFonts w:ascii="Times New Roman" w:hAnsi="Times New Roman" w:cs="Times New Roman"/>
        </w:rPr>
        <w:t>Nov) AMSTAT</w:t>
      </w:r>
      <w:r>
        <w:rPr>
          <w:rFonts w:ascii="Times New Roman" w:hAnsi="Times New Roman" w:cs="Times New Roman"/>
          <w:i/>
        </w:rPr>
        <w:t xml:space="preserve"> News: The JEDI Corner</w:t>
      </w:r>
      <w:r>
        <w:rPr>
          <w:rFonts w:ascii="Times New Roman" w:hAnsi="Times New Roman" w:cs="Times New Roman"/>
        </w:rPr>
        <w:t xml:space="preserve">. Issue #533, 14–15, </w:t>
      </w:r>
      <w:hyperlink r:id="rId7" w:history="1">
        <w:r w:rsidR="00BA1BA3" w:rsidRPr="00C16864">
          <w:rPr>
            <w:rStyle w:val="Hyperlink"/>
            <w:rFonts w:ascii="Times New Roman" w:hAnsi="Times New Roman" w:cs="Times New Roman"/>
          </w:rPr>
          <w:t>https://magazine.amstat.org/blog/2021/11/01/the-jedi-corner-statistics-for-equity-capturing-not-masking-intersectional-dynamics-in-data/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LaLonde D, Martinez W, Miller J, Ott M,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(2019, May) LGBT+ resources for statisticians and data scientists. </w:t>
      </w:r>
      <w:r>
        <w:rPr>
          <w:rFonts w:ascii="Times New Roman" w:hAnsi="Times New Roman" w:cs="Times New Roman"/>
          <w:i/>
        </w:rPr>
        <w:t xml:space="preserve">Significance </w:t>
      </w:r>
      <w:r>
        <w:rPr>
          <w:rFonts w:ascii="Times New Roman" w:hAnsi="Times New Roman" w:cs="Times New Roman"/>
        </w:rPr>
        <w:t xml:space="preserve">(online). </w:t>
      </w:r>
      <w:r>
        <w:rPr>
          <w:rFonts w:ascii="Times New Roman" w:hAnsi="Times New Roman" w:cs="Times New Roman"/>
          <w:color w:val="1155CC"/>
          <w:u w:val="single"/>
        </w:rPr>
        <w:lastRenderedPageBreak/>
        <w:t>https://www.academia.edu/81301435/LGBT_resources_for_statisticians_and_data_scientists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Green B, Benn E. (2019, May). Friends and allies: LGBT+ inclusion in statistics and data science.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16(3), 39–41. </w:t>
      </w:r>
      <w:r>
        <w:rPr>
          <w:rFonts w:ascii="Times New Roman" w:hAnsi="Times New Roman" w:cs="Times New Roman"/>
          <w:color w:val="1155CC"/>
          <w:u w:val="single"/>
        </w:rPr>
        <w:t>https://doi.org/10.1111/j.1740-9713.2019.01280.x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</w:t>
      </w:r>
      <w:r>
        <w:rPr>
          <w:rFonts w:ascii="Times" w:hAnsi="Times" w:cs="Times"/>
          <w:b/>
        </w:rPr>
        <w:t>Books and Proceedings</w:t>
      </w:r>
    </w:p>
    <w:p w:rsidR="002D569A" w:rsidRDefault="002D569A"/>
    <w:p w:rsidR="00E707E1" w:rsidRPr="00E707E1" w:rsidRDefault="00E707E1" w:rsidP="00BA1BA3">
      <w:pPr>
        <w:ind w:left="720"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Thornton </w:t>
      </w:r>
      <w:r>
        <w:rPr>
          <w:rFonts w:ascii="Times New Roman" w:hAnsi="Times New Roman" w:cs="Times New Roman"/>
          <w:bCs/>
        </w:rPr>
        <w:t>S. (2024</w:t>
      </w:r>
      <w:r w:rsidRPr="00F56A34">
        <w:rPr>
          <w:rFonts w:ascii="Times New Roman" w:hAnsi="Times New Roman" w:cs="Times New Roman"/>
          <w:bCs/>
        </w:rPr>
        <w:t xml:space="preserve">). </w:t>
      </w:r>
      <w:r w:rsidR="00F56A34" w:rsidRPr="00F56A34">
        <w:rPr>
          <w:rFonts w:ascii="Times New Roman" w:hAnsi="Times New Roman" w:cs="Times New Roman"/>
        </w:rPr>
        <w:t>Lost in Translation: The categorization of multidimensional constructs in the human sciences</w:t>
      </w:r>
      <w:r w:rsidR="00F56A34" w:rsidRPr="00F56A34">
        <w:rPr>
          <w:rFonts w:ascii="Times New Roman" w:hAnsi="Times New Roman" w:cs="Times New Roman"/>
          <w:bCs/>
        </w:rPr>
        <w:t>.</w:t>
      </w:r>
      <w:r w:rsidR="00F56A3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Proceedings of the 2024 Joint Statistical Meetings, Portland, OR. </w:t>
      </w:r>
      <w:r w:rsidRPr="00F56A34">
        <w:rPr>
          <w:rFonts w:ascii="Times New Roman" w:hAnsi="Times New Roman" w:cs="Times New Roman"/>
          <w:bCs/>
        </w:rPr>
        <w:t xml:space="preserve">American Statistical Association. pp. 333-444. </w:t>
      </w:r>
      <w:hyperlink r:id="rId8" w:tgtFrame="_blank" w:history="1">
        <w:r w:rsidR="00F56A34" w:rsidRPr="00F56A34">
          <w:rPr>
            <w:rFonts w:ascii="Helvetica" w:hAnsi="Helvetica"/>
            <w:color w:val="1660A0"/>
            <w:sz w:val="21"/>
            <w:szCs w:val="21"/>
            <w:u w:val="single"/>
            <w:shd w:val="clear" w:color="auto" w:fill="F5F5F5"/>
          </w:rPr>
          <w:t>https://doi.org/10.5281/zenodo.13929791</w:t>
        </w:r>
      </w:hyperlink>
      <w:r w:rsidR="00F56A34">
        <w:t xml:space="preserve"> </w:t>
      </w:r>
    </w:p>
    <w:p w:rsidR="00621300" w:rsidRPr="00621300" w:rsidRDefault="00621300" w:rsidP="00BA1BA3">
      <w:pPr>
        <w:ind w:left="720" w:hanging="720"/>
        <w:rPr>
          <w:rFonts w:ascii="Times New Roman" w:hAnsi="Times New Roman" w:cs="Times New Roman"/>
          <w:b/>
        </w:rPr>
      </w:pPr>
      <w:r w:rsidRPr="00621300">
        <w:rPr>
          <w:rFonts w:ascii="Times New Roman" w:hAnsi="Times New Roman" w:cs="Times New Roman"/>
          <w:b/>
        </w:rPr>
        <w:t xml:space="preserve">Thornton </w:t>
      </w:r>
      <w:r w:rsidRPr="00621300">
        <w:rPr>
          <w:rFonts w:ascii="Times New Roman" w:hAnsi="Times New Roman" w:cs="Times New Roman"/>
          <w:bCs/>
        </w:rPr>
        <w:t xml:space="preserve">S and </w:t>
      </w: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RE. (2023). Ethical considerations for data involving human gender and sex variables.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American Statistical Association. pp. 340-414.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9" w:history="1">
        <w:r w:rsidRPr="00C5106A">
          <w:rPr>
            <w:rStyle w:val="Hyperlink"/>
            <w:rFonts w:ascii="Times New Roman" w:hAnsi="Times New Roman" w:cs="Times New Roman"/>
            <w:bCs/>
          </w:rPr>
          <w:t>http://arxiv.org/abs/2401.01966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AC6E7B" w:rsidRPr="00BA1BA3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 and</w:t>
      </w:r>
      <w:r w:rsidRPr="00621300">
        <w:rPr>
          <w:rFonts w:ascii="Times New Roman" w:hAnsi="Times New Roman" w:cs="Times New Roman"/>
          <w:b/>
        </w:rPr>
        <w:t xml:space="preserve"> Thornton </w:t>
      </w:r>
      <w:r w:rsidRPr="00621300">
        <w:rPr>
          <w:rFonts w:ascii="Times New Roman" w:hAnsi="Times New Roman" w:cs="Times New Roman"/>
          <w:bCs/>
        </w:rPr>
        <w:t xml:space="preserve">S. (2023). Facilitating the integration of ethical reasoning into quantitative courses: stakeholder analysis, ethical practice standards, and case studies.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American Statistical Association.  pp. 1493-1519.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10" w:history="1">
        <w:r w:rsidRPr="00621300">
          <w:rPr>
            <w:rStyle w:val="Hyperlink"/>
            <w:rFonts w:ascii="Times New Roman" w:hAnsi="Times New Roman" w:cs="Times New Roman"/>
            <w:bCs/>
          </w:rPr>
          <w:t>http://arxiv.org/abs/2401.01973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(202</w:t>
      </w:r>
      <w:r w:rsidR="00AC6E7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Bridging Bayesian, frequentist and fiducial inferences using confidence distribution. In </w:t>
      </w:r>
      <w:hyperlink r:id="rId11" w:history="1">
        <w:r w:rsidRPr="001D361F">
          <w:rPr>
            <w:rStyle w:val="Hyperlink"/>
            <w:rFonts w:ascii="Times New Roman" w:hAnsi="Times New Roman" w:cs="Times New Roman"/>
            <w:i/>
          </w:rPr>
          <w:t>Handbook on Bayesian, Fiducial and Frequentist (BFF) Inferences</w:t>
        </w:r>
      </w:hyperlink>
      <w:r>
        <w:rPr>
          <w:rFonts w:ascii="Times New Roman" w:hAnsi="Times New Roman" w:cs="Times New Roman"/>
        </w:rPr>
        <w:t xml:space="preserve">. (co-editors: Berger JO, Meng XL, Reid N, &amp;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M)</w:t>
      </w:r>
      <w:r w:rsidR="001D361F">
        <w:rPr>
          <w:rFonts w:ascii="Times New Roman" w:hAnsi="Times New Roman" w:cs="Times New Roman"/>
        </w:rPr>
        <w:t xml:space="preserve"> </w:t>
      </w:r>
      <w:r w:rsidR="001D361F" w:rsidRPr="001D361F">
        <w:rPr>
          <w:rFonts w:ascii="Times New Roman" w:hAnsi="Times New Roman" w:cs="Times New Roman"/>
        </w:rPr>
        <w:t>Chapman &amp; Hall/CRC Handbooks of Modern Statistical Methods</w:t>
      </w:r>
      <w:r w:rsidR="001D36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New York. </w:t>
      </w:r>
      <w:r w:rsidR="001D3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AC6E7B" w:rsidRDefault="00AC6E7B">
      <w:pPr>
        <w:spacing w:before="80"/>
        <w:rPr>
          <w:rFonts w:ascii="Times New Roman" w:hAnsi="Times New Roman" w:cs="Times New Roman"/>
        </w:rPr>
      </w:pP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" w:hAnsi="Times" w:cs="Times"/>
          <w:b/>
        </w:rPr>
        <w:t xml:space="preserve">Media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Stats + Stories Podcast: Episode 247: Inclusive Data Collection. Sept 29, 2022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Taylor &amp; Francis Celebrates Pride Month 2022. Twitter @tandfphysci. June 10,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Practical Significance Podcast: Episode 6: American Statistical Association (ASA) Pride. May 28, 2021 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Other Professional Activities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" w:hAnsi="Times" w:cs="Times"/>
          <w:b/>
        </w:rPr>
        <w:t xml:space="preserve">   Invited Lectures</w:t>
      </w:r>
    </w:p>
    <w:p w:rsidR="00FB5580" w:rsidRDefault="00FB5580" w:rsidP="00BA1BA3">
      <w:pPr>
        <w:spacing w:before="80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Statistical representation of gender and sex diversity. </w:t>
      </w:r>
      <w:r w:rsidRPr="00FB5580">
        <w:rPr>
          <w:rFonts w:ascii="Times New Roman" w:hAnsi="Times New Roman" w:cs="Times New Roman"/>
          <w:iCs/>
        </w:rPr>
        <w:t>ASA LGBTQ+ Advocacy Committee annual webinar. June, 2024</w:t>
      </w:r>
      <w:r>
        <w:rPr>
          <w:rFonts w:ascii="Times New Roman" w:hAnsi="Times New Roman" w:cs="Times New Roman"/>
          <w:i/>
        </w:rPr>
        <w:t>.</w:t>
      </w:r>
    </w:p>
    <w:p w:rsidR="002D569A" w:rsidRDefault="00532C95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>. Villanova University, Villanova, PA, December,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Statistical computing with confidence distributions</w:t>
      </w:r>
      <w:r>
        <w:rPr>
          <w:rFonts w:ascii="Times New Roman" w:hAnsi="Times New Roman" w:cs="Times New Roman"/>
        </w:rPr>
        <w:t>. Icahn School of Medicine at Mount Sinai, New York City, NY, April,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lastRenderedPageBreak/>
        <w:t>Introduction to Common Statistical Methods</w:t>
      </w:r>
      <w:r>
        <w:rPr>
          <w:rFonts w:ascii="Times New Roman" w:hAnsi="Times New Roman" w:cs="Times New Roman"/>
        </w:rPr>
        <w:t>. Rutgers Center for Cell Biology and Neuroscience Weekly Seminar, Piscataway, NJ, 2016.</w:t>
      </w:r>
    </w:p>
    <w:p w:rsidR="002D569A" w:rsidRDefault="002D569A"/>
    <w:p w:rsidR="002D569A" w:rsidRDefault="00000000"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" w:hAnsi="Times" w:cs="Times"/>
          <w:b/>
        </w:rPr>
        <w:t xml:space="preserve">Abstracts for Conference Papers and </w:t>
      </w:r>
      <w:proofErr w:type="gramStart"/>
      <w:r>
        <w:rPr>
          <w:rFonts w:ascii="Times" w:hAnsi="Times" w:cs="Times"/>
          <w:b/>
        </w:rPr>
        <w:t>Presentations  (</w:t>
      </w:r>
      <w:proofErr w:type="gramEnd"/>
      <w:r>
        <w:rPr>
          <w:rFonts w:ascii="Times" w:hAnsi="Times" w:cs="Times"/>
          <w:b/>
        </w:rPr>
        <w:t>*organizer/co-organizer)</w:t>
      </w:r>
    </w:p>
    <w:p w:rsidR="00711D9D" w:rsidRDefault="00711D9D" w:rsidP="00711D9D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Cook S, Johns M,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Chapman E, and Benn E. (2024, August) Invited panelist in </w:t>
      </w:r>
      <w:r>
        <w:rPr>
          <w:rFonts w:ascii="Times New Roman" w:hAnsi="Times New Roman" w:cs="Times New Roman"/>
          <w:i/>
        </w:rPr>
        <w:t>Missingness, Marginalization, and Misinformation: How data issues perpetuate cultural biases and impede scientific research for underrepresented communities</w:t>
      </w:r>
      <w:r>
        <w:rPr>
          <w:rFonts w:ascii="Times New Roman" w:hAnsi="Times New Roman" w:cs="Times New Roman"/>
        </w:rPr>
        <w:t>. Joint Statistical Meetings, Session 1400. Portland, OR.</w:t>
      </w:r>
    </w:p>
    <w:p w:rsidR="00711D9D" w:rsidRPr="00F56A34" w:rsidRDefault="00711D9D" w:rsidP="00F56A34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(2024, August)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Lost in Translation: The categorization of multidimensional constructs in the human sciences</w:t>
      </w:r>
      <w:r>
        <w:rPr>
          <w:rFonts w:ascii="Times New Roman" w:hAnsi="Times New Roman" w:cs="Times New Roman"/>
        </w:rPr>
        <w:t>. For Panel at Joint Statistical Meetings, Session 1400. Portland, OR.</w:t>
      </w:r>
    </w:p>
    <w:p w:rsidR="002D569A" w:rsidRDefault="00BA1BA3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*Asher J,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(2023, August) Invited panel session on </w:t>
      </w:r>
      <w:r>
        <w:rPr>
          <w:rFonts w:ascii="Times New Roman" w:hAnsi="Times New Roman" w:cs="Times New Roman"/>
          <w:i/>
        </w:rPr>
        <w:t>Incorporating Social Justice and Ethics into the Undergraduate Curriculum</w:t>
      </w:r>
      <w:r>
        <w:rPr>
          <w:rFonts w:ascii="Times New Roman" w:hAnsi="Times New Roman" w:cs="Times New Roman"/>
        </w:rPr>
        <w:t>.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Building Stewards in Mathematical Statistics</w:t>
      </w:r>
      <w:r>
        <w:rPr>
          <w:rFonts w:ascii="Times New Roman" w:hAnsi="Times New Roman" w:cs="Times New Roman"/>
        </w:rPr>
        <w:t>. For Panel at the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Berger J, </w:t>
      </w:r>
      <w:proofErr w:type="spellStart"/>
      <w:r>
        <w:rPr>
          <w:rFonts w:ascii="Times New Roman" w:hAnsi="Times New Roman" w:cs="Times New Roman"/>
        </w:rPr>
        <w:t>Glymour</w:t>
      </w:r>
      <w:proofErr w:type="spellEnd"/>
      <w:r>
        <w:rPr>
          <w:rFonts w:ascii="Times New Roman" w:hAnsi="Times New Roman" w:cs="Times New Roman"/>
        </w:rPr>
        <w:t xml:space="preserve"> C, Mayo-Wilson C,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Mayo D. (2022, November) Invited panelist in </w:t>
      </w:r>
      <w:r>
        <w:rPr>
          <w:rFonts w:ascii="Times New Roman" w:hAnsi="Times New Roman" w:cs="Times New Roman"/>
          <w:i/>
        </w:rPr>
        <w:t>Multiplicity, Data-Dredging, and Error Control</w:t>
      </w:r>
      <w:r>
        <w:rPr>
          <w:rFonts w:ascii="Times New Roman" w:hAnsi="Times New Roman" w:cs="Times New Roman"/>
        </w:rPr>
        <w:t>. The 28th Biennial Meeting of the Philosophy of Science Association, Session #DAJNQ4097. Pittsburgh, PA.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The Duality of Parameters and the Duality of Probability</w:t>
      </w:r>
      <w:r>
        <w:rPr>
          <w:rFonts w:ascii="Times New Roman" w:hAnsi="Times New Roman" w:cs="Times New Roman"/>
        </w:rPr>
        <w:t>. For Panel at the 28th Biennial Meeting of the Philosophy of Science Association, Session #DAJNQ4097. Pittsburgh, PA.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</w:t>
      </w:r>
      <w:proofErr w:type="spellStart"/>
      <w:r>
        <w:rPr>
          <w:rFonts w:ascii="Times New Roman" w:hAnsi="Times New Roman" w:cs="Times New Roman"/>
        </w:rPr>
        <w:t>Sinco</w:t>
      </w:r>
      <w:proofErr w:type="spellEnd"/>
      <w:r>
        <w:rPr>
          <w:rFonts w:ascii="Times New Roman" w:hAnsi="Times New Roman" w:cs="Times New Roman"/>
        </w:rPr>
        <w:t xml:space="preserve"> BR,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Warner, S, Asher JL. (2022, August) Data-Driven Ethics as Statistical Practice. Topic contributed panel,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August)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Sex and gender: Data quality and ethical considerations for statistical analyses</w:t>
      </w:r>
      <w:r>
        <w:rPr>
          <w:rFonts w:ascii="Times New Roman" w:hAnsi="Times New Roman" w:cs="Times New Roman"/>
        </w:rPr>
        <w:t xml:space="preserve">. For Panel at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Parker, D, Sharp J, </w:t>
      </w:r>
      <w:proofErr w:type="spellStart"/>
      <w:r>
        <w:rPr>
          <w:rFonts w:ascii="Times New Roman" w:hAnsi="Times New Roman" w:cs="Times New Roman"/>
        </w:rPr>
        <w:t>Shilane</w:t>
      </w:r>
      <w:proofErr w:type="spellEnd"/>
      <w:r>
        <w:rPr>
          <w:rFonts w:ascii="Times New Roman" w:hAnsi="Times New Roman" w:cs="Times New Roman"/>
        </w:rPr>
        <w:t xml:space="preserve">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. (2021, February) Invited panelist in Ethics Panel: Data and Analytic Issues in the Age of COVID-19. Conference on Statistical Practice, Abstract #304217. Virtual (due to coronavirus pandemic).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Auerbach J, </w:t>
      </w:r>
      <w:proofErr w:type="spellStart"/>
      <w:r>
        <w:rPr>
          <w:rFonts w:ascii="Times New Roman" w:hAnsi="Times New Roman" w:cs="Times New Roman"/>
        </w:rPr>
        <w:t>Cipolli</w:t>
      </w:r>
      <w:proofErr w:type="spellEnd"/>
      <w:r>
        <w:rPr>
          <w:rFonts w:ascii="Times New Roman" w:hAnsi="Times New Roman" w:cs="Times New Roman"/>
        </w:rPr>
        <w:t xml:space="preserve"> W, Corliss D, Evans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RE, Carver R. (2020, July) Invited panelist in Balderdash, codswallop, and malarkey: A panel. Joint Statistical Meetings, Abstract #309691, Session 551. Virtual (due to coronavirus pandemic).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*Benn E, Green B, Martinez W, Miller J, Ott M,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(2019, October) </w:t>
      </w:r>
      <w:r>
        <w:rPr>
          <w:rFonts w:ascii="Times New Roman" w:hAnsi="Times New Roman" w:cs="Times New Roman"/>
          <w:i/>
        </w:rPr>
        <w:t>Conference Within a Conference: A Forum for Sharing a Research and Education Agenda</w:t>
      </w:r>
      <w:r>
        <w:rPr>
          <w:rFonts w:ascii="Times New Roman" w:hAnsi="Times New Roman" w:cs="Times New Roman"/>
        </w:rPr>
        <w:t>. Women in Statistics and Data Science Conference, Abstract #306457. Bellevue, WA.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*Martinez W and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(2019, July) </w:t>
      </w:r>
      <w:r>
        <w:rPr>
          <w:rFonts w:ascii="Times New Roman" w:hAnsi="Times New Roman" w:cs="Times New Roman"/>
          <w:i/>
        </w:rPr>
        <w:t>Facilitator</w:t>
      </w:r>
      <w:r>
        <w:rPr>
          <w:rFonts w:ascii="Times New Roman" w:hAnsi="Times New Roman" w:cs="Times New Roman"/>
        </w:rPr>
        <w:t xml:space="preserve"> for the first </w:t>
      </w:r>
      <w:r>
        <w:rPr>
          <w:rFonts w:ascii="Times New Roman" w:hAnsi="Times New Roman" w:cs="Times New Roman"/>
          <w:i/>
        </w:rPr>
        <w:t>LGBT Diversity Townhall</w:t>
      </w:r>
      <w:r>
        <w:rPr>
          <w:rFonts w:ascii="Times New Roman" w:hAnsi="Times New Roman" w:cs="Times New Roman"/>
        </w:rPr>
        <w:t xml:space="preserve">. Other </w:t>
      </w:r>
      <w:proofErr w:type="spellStart"/>
      <w:r>
        <w:rPr>
          <w:rFonts w:ascii="Times New Roman" w:hAnsi="Times New Roman" w:cs="Times New Roman"/>
        </w:rPr>
        <w:t>Cmte</w:t>
      </w:r>
      <w:proofErr w:type="spellEnd"/>
      <w:r>
        <w:rPr>
          <w:rFonts w:ascii="Times New Roman" w:hAnsi="Times New Roman" w:cs="Times New Roman"/>
        </w:rPr>
        <w:t xml:space="preserve">/Business at Joint Statistical Meetings Abstract #218876. Denver, CO.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Gosh D, de Queiroz G, Hecht J, Martinez W, Ram K,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, Hicks S. (2019, August) Invited panelist in Changing the Statistics Community: Effective Strategies for Promoting an Inclusive and Equitable Culture for Women. Panel at Joint Statistical Meetings, Abstract #301726, Session 400. Denver, CO.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lastRenderedPageBreak/>
        <w:t xml:space="preserve">*Benn E, Green B,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(2018, October) </w:t>
      </w:r>
      <w:r>
        <w:rPr>
          <w:rFonts w:ascii="Times New Roman" w:hAnsi="Times New Roman" w:cs="Times New Roman"/>
          <w:i/>
        </w:rPr>
        <w:t>Preparing for Increased Gender Diversity and Inclusion in Statistics and Data Science: Important Perspectives from Gender Non-Conforming and LGBTQ Scholars</w:t>
      </w:r>
      <w:r>
        <w:rPr>
          <w:rFonts w:ascii="Times New Roman" w:hAnsi="Times New Roman" w:cs="Times New Roman"/>
        </w:rPr>
        <w:t xml:space="preserve">. Women in Statistics and Data Science Conference, Abstract #304803. La Jolla, CA.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Li W,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Computing: A likelihood-free method with statistical guarantees</w:t>
      </w:r>
      <w:r>
        <w:rPr>
          <w:rFonts w:ascii="Times New Roman" w:hAnsi="Times New Roman" w:cs="Times New Roman"/>
        </w:rPr>
        <w:t>. Invited speaker for session on Urging a paradigm change: New developments on statistical inferences. International Chinese Statistical Association Applied Statistics Symposium, Session 142. Chicago, IL.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 xml:space="preserve">. Session on New developments in fusion learning and statistical inferences. First International Conference on Econometrics and Statistics, Abstract #0834, Session EO210. Hong Kong University of Science and Technology, Hong Kong. </w:t>
      </w:r>
    </w:p>
    <w:p w:rsidR="002D569A" w:rsidRDefault="002D569A">
      <w:pPr>
        <w:spacing w:before="80"/>
      </w:pPr>
    </w:p>
    <w:p w:rsidR="002D569A" w:rsidRDefault="00000000">
      <w:r>
        <w:rPr>
          <w:rFonts w:ascii="Times" w:hAnsi="Times" w:cs="Times"/>
          <w:b/>
        </w:rPr>
        <w:t xml:space="preserve">       Abstracts for Conference Posters (*corresponding author)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RE. (2022, November) </w:t>
      </w:r>
      <w:r>
        <w:rPr>
          <w:rFonts w:ascii="Times New Roman" w:hAnsi="Times New Roman" w:cs="Times New Roman"/>
          <w:i/>
        </w:rPr>
        <w:t xml:space="preserve">Stewardship and Stakeholders: Making ethical quantitative practice </w:t>
      </w:r>
      <w:proofErr w:type="gramStart"/>
      <w:r>
        <w:rPr>
          <w:rFonts w:ascii="Times New Roman" w:hAnsi="Times New Roman" w:cs="Times New Roman"/>
          <w:i/>
        </w:rPr>
        <w:t>practical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Philosophy of Science Symposium, Pittsburgh, PA.  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December) Invited Poster, </w:t>
      </w:r>
      <w:r>
        <w:rPr>
          <w:rFonts w:ascii="Times New Roman" w:hAnsi="Times New Roman" w:cs="Times New Roman"/>
          <w:i/>
        </w:rPr>
        <w:t xml:space="preserve">Approximate confidence distribution computing (ACC): An effective likelihood-free computing method with statistical </w:t>
      </w:r>
      <w:proofErr w:type="gramStart"/>
      <w:r>
        <w:rPr>
          <w:rFonts w:ascii="Times New Roman" w:hAnsi="Times New Roman" w:cs="Times New Roman"/>
          <w:i/>
        </w:rPr>
        <w:t>guarantees.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72nd Annual Deming Conference on Applied Statistics, Atlantic City, NJ. </w:t>
      </w:r>
    </w:p>
    <w:p w:rsidR="002D569A" w:rsidRDefault="00000000" w:rsidP="00F56A34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September) </w:t>
      </w:r>
      <w:r>
        <w:rPr>
          <w:rFonts w:ascii="Times New Roman" w:hAnsi="Times New Roman" w:cs="Times New Roman"/>
          <w:i/>
        </w:rPr>
        <w:t xml:space="preserve">Approximate Confidence Distribution </w:t>
      </w:r>
      <w:proofErr w:type="gramStart"/>
      <w:r>
        <w:rPr>
          <w:rFonts w:ascii="Times New Roman" w:hAnsi="Times New Roman" w:cs="Times New Roman"/>
          <w:i/>
        </w:rPr>
        <w:t>Computing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Workshop on Higher-Order </w:t>
      </w:r>
      <w:proofErr w:type="spellStart"/>
      <w:r>
        <w:rPr>
          <w:rFonts w:ascii="Times New Roman" w:hAnsi="Times New Roman" w:cs="Times New Roman"/>
        </w:rPr>
        <w:t>Asymptotics</w:t>
      </w:r>
      <w:proofErr w:type="spellEnd"/>
      <w:r>
        <w:rPr>
          <w:rFonts w:ascii="Times New Roman" w:hAnsi="Times New Roman" w:cs="Times New Roman"/>
        </w:rPr>
        <w:t xml:space="preserve"> and Post-Selection Inference, St. Louis, MI.</w:t>
      </w:r>
    </w:p>
    <w:p w:rsidR="002D569A" w:rsidRDefault="002D569A"/>
    <w:p w:rsidR="002D569A" w:rsidRDefault="00000000" w:rsidP="00CB7FC6">
      <w:pPr>
        <w:spacing w:before="80"/>
      </w:pPr>
      <w:r>
        <w:rPr>
          <w:rFonts w:ascii="Times" w:hAnsi="Times" w:cs="Times"/>
          <w:b/>
          <w:u w:val="single"/>
        </w:rPr>
        <w:t>Research Funding</w:t>
      </w:r>
      <w:r>
        <w:rPr>
          <w:rFonts w:ascii="Times" w:hAnsi="Times" w:cs="Times"/>
          <w:b/>
        </w:rPr>
        <w:t>:</w:t>
      </w:r>
    </w:p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$6300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Gender as a concept in data science</w:t>
      </w:r>
    </w:p>
    <w:p w:rsidR="002D569A" w:rsidRDefault="002D569A"/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$4800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Designing an ethical statistics curriculum for all majors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Institutional Funding</w:t>
      </w:r>
      <w:r>
        <w:rPr>
          <w:rFonts w:ascii="Times" w:hAnsi="Times" w:cs="Times"/>
          <w:b/>
        </w:rPr>
        <w:t>:</w:t>
      </w:r>
    </w:p>
    <w:p w:rsidR="0084134F" w:rsidRDefault="00841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BTF Research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$144000</w:t>
      </w:r>
    </w:p>
    <w:p w:rsidR="002215B0" w:rsidRDefault="00221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BTF Seeker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$</w:t>
      </w:r>
      <w:r w:rsidR="0084134F">
        <w:rPr>
          <w:rFonts w:ascii="Times New Roman" w:hAnsi="Times New Roman" w:cs="Times New Roman"/>
        </w:rPr>
        <w:t>50000</w:t>
      </w:r>
    </w:p>
    <w:p w:rsidR="003D66A3" w:rsidRDefault="003D6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Travel Stipends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$4600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Faculty Research Support Grant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2022</w:t>
      </w:r>
      <w:r>
        <w:rPr>
          <w:rFonts w:ascii="Times New Roman" w:hAnsi="Times New Roman" w:cs="Times New Roman"/>
        </w:rPr>
        <w:tab/>
        <w:t xml:space="preserve">          $3000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Travel Fund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2021 – 2022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$2687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NCFDD Faculty Success Program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Spring 2021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$3950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Research Support Grant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2019 – 2020</w:t>
      </w:r>
      <w:r>
        <w:rPr>
          <w:rFonts w:ascii="Times New Roman" w:hAnsi="Times New Roman" w:cs="Times New Roman"/>
        </w:rPr>
        <w:tab/>
        <w:t xml:space="preserve">          $1750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>2018 – 2019              $752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2017 – 2018              $925 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2016 – 2017              $1082 </w:t>
      </w:r>
    </w:p>
    <w:p w:rsidR="002D569A" w:rsidRDefault="00000000">
      <w:r>
        <w:rPr>
          <w:rFonts w:ascii="Times New Roman" w:hAnsi="Times New Roman" w:cs="Times New Roman"/>
        </w:rPr>
        <w:lastRenderedPageBreak/>
        <w:t>Rutgers University</w:t>
      </w:r>
      <w:r>
        <w:rPr>
          <w:rFonts w:ascii="Times New Roman" w:hAnsi="Times New Roman" w:cs="Times New Roman"/>
        </w:rPr>
        <w:tab/>
        <w:t>Conference Travel Support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2015                   $82</w:t>
      </w:r>
      <w:r w:rsidR="00873E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Teaching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 xml:space="preserve"> </w:t>
      </w:r>
      <w:r>
        <w:rPr>
          <w:rFonts w:ascii="Times" w:hAnsi="Times" w:cs="Times"/>
        </w:rPr>
        <w:t xml:space="preserve">   </w:t>
      </w:r>
      <w:r>
        <w:rPr>
          <w:rFonts w:ascii="Times" w:hAnsi="Times" w:cs="Times"/>
          <w:b/>
        </w:rPr>
        <w:t>Swarthmore College</w:t>
      </w:r>
    </w:p>
    <w:p w:rsidR="002D569A" w:rsidRDefault="00000000">
      <w:r>
        <w:rPr>
          <w:rFonts w:ascii="Times New Roman" w:hAnsi="Times New Roman" w:cs="Times New Roman"/>
        </w:rPr>
        <w:t>Mathematical Statistics I (STAT061)</w:t>
      </w:r>
      <w:r>
        <w:rPr>
          <w:rFonts w:ascii="Times New Roman" w:hAnsi="Times New Roman" w:cs="Times New Roman"/>
        </w:rPr>
        <w:tab/>
        <w:t>Fall 2022</w:t>
      </w:r>
    </w:p>
    <w:p w:rsidR="002D569A" w:rsidRDefault="00000000">
      <w:r>
        <w:rPr>
          <w:rFonts w:ascii="Times New Roman" w:hAnsi="Times New Roman" w:cs="Times New Roman"/>
        </w:rPr>
        <w:t>Statistical Methods II (STAT021)</w:t>
      </w:r>
      <w:r>
        <w:rPr>
          <w:rFonts w:ascii="Times New Roman" w:hAnsi="Times New Roman" w:cs="Times New Roman"/>
        </w:rPr>
        <w:tab/>
        <w:t>Spring 2022, Spring 2021, Fall 2020, Fall 2019</w:t>
      </w:r>
    </w:p>
    <w:p w:rsidR="002D569A" w:rsidRDefault="00000000">
      <w:r>
        <w:rPr>
          <w:rFonts w:ascii="Times New Roman" w:hAnsi="Times New Roman" w:cs="Times New Roman"/>
        </w:rPr>
        <w:t xml:space="preserve">Statistical Methods </w:t>
      </w:r>
      <w:proofErr w:type="gramStart"/>
      <w:r>
        <w:rPr>
          <w:rFonts w:ascii="Times New Roman" w:hAnsi="Times New Roman" w:cs="Times New Roman"/>
        </w:rPr>
        <w:t>I  (</w:t>
      </w:r>
      <w:proofErr w:type="gramEnd"/>
      <w:r>
        <w:rPr>
          <w:rFonts w:ascii="Times New Roman" w:hAnsi="Times New Roman" w:cs="Times New Roman"/>
        </w:rPr>
        <w:t>STAT011)</w:t>
      </w:r>
      <w:r>
        <w:rPr>
          <w:rFonts w:ascii="Times New Roman" w:hAnsi="Times New Roman" w:cs="Times New Roman"/>
        </w:rPr>
        <w:tab/>
        <w:t>Spring 2023, Fall 2021, Spring 2020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Rutgers University</w:t>
      </w:r>
    </w:p>
    <w:p w:rsidR="002D569A" w:rsidRDefault="00000000">
      <w:r>
        <w:rPr>
          <w:rFonts w:ascii="Times New Roman" w:hAnsi="Times New Roman" w:cs="Times New Roman"/>
        </w:rPr>
        <w:t>Regression Analysis (STAT 463/563)</w:t>
      </w:r>
      <w:r>
        <w:rPr>
          <w:rFonts w:ascii="Times New Roman" w:hAnsi="Times New Roman" w:cs="Times New Roman"/>
        </w:rPr>
        <w:tab/>
        <w:t xml:space="preserve">Fall 2017, Summer 2015 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University of Florida</w:t>
      </w:r>
    </w:p>
    <w:p w:rsidR="002D569A" w:rsidRDefault="00000000">
      <w:r>
        <w:rPr>
          <w:rFonts w:ascii="Times New Roman" w:hAnsi="Times New Roman" w:cs="Times New Roman"/>
        </w:rPr>
        <w:t>Intro to Statistics I (STA 2023 - lab)</w:t>
      </w:r>
      <w:r>
        <w:rPr>
          <w:rFonts w:ascii="Times New Roman" w:hAnsi="Times New Roman" w:cs="Times New Roman"/>
        </w:rPr>
        <w:tab/>
        <w:t xml:space="preserve">Spring 2014 </w:t>
      </w:r>
    </w:p>
    <w:p w:rsidR="002D569A" w:rsidRDefault="002D569A"/>
    <w:p w:rsidR="00BA1BA3" w:rsidRPr="00BA1BA3" w:rsidRDefault="00000000">
      <w:pPr>
        <w:spacing w:before="80"/>
      </w:pPr>
      <w:r>
        <w:rPr>
          <w:rFonts w:ascii="Times" w:hAnsi="Times" w:cs="Times"/>
          <w:b/>
          <w:u w:val="single"/>
        </w:rPr>
        <w:t>Mentoring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  <w:b/>
        </w:rPr>
        <w:t xml:space="preserve"> (*co-mentor)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Shikha </w:t>
      </w:r>
      <w:proofErr w:type="spellStart"/>
      <w:r>
        <w:rPr>
          <w:rFonts w:ascii="Times New Roman" w:hAnsi="Times New Roman" w:cs="Times New Roman"/>
        </w:rPr>
        <w:t>Shrestra</w:t>
      </w:r>
      <w:proofErr w:type="spellEnd"/>
      <w:r>
        <w:rPr>
          <w:rFonts w:ascii="Times New Roman" w:hAnsi="Times New Roman" w:cs="Times New Roman"/>
        </w:rPr>
        <w:t>, Swarthmore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Summer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>Work sponsored by the Lang Center for Civic and Social Responsibility. "Gender as a concept in data science" poster presentation.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Haron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Mwangangi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Kalii</w:t>
      </w:r>
      <w:proofErr w:type="spellEnd"/>
      <w:r>
        <w:rPr>
          <w:rFonts w:ascii="Times New Roman" w:hAnsi="Times New Roman" w:cs="Times New Roman"/>
        </w:rPr>
        <w:t xml:space="preserve"> and 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2021 –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>Undergraduate quantitative Research Assistants working in Education in Conflict Interdisciplinary Research Group. Prepared two grant applications to for collaborative work with the Assistance Coordination Unit (international).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2021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 xml:space="preserve">Sponsored by the Lang Center for Civic and Social Responsibility. </w:t>
      </w:r>
      <w:r w:rsidR="003D66A3">
        <w:rPr>
          <w:rFonts w:ascii="Times New Roman" w:hAnsi="Times New Roman" w:cs="Times New Roman"/>
        </w:rPr>
        <w:t>“</w:t>
      </w:r>
      <w:r w:rsidRPr="003D66A3">
        <w:rPr>
          <w:rFonts w:ascii="Times New Roman" w:hAnsi="Times New Roman" w:cs="Times New Roman"/>
          <w:iCs/>
        </w:rPr>
        <w:t>Creating an Ethical Statistics Course from Scratch: A Student’s Perspective</w:t>
      </w:r>
      <w:r w:rsidR="003D66A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presented </w:t>
      </w:r>
      <w:r>
        <w:rPr>
          <w:rFonts w:ascii="Times New Roman" w:hAnsi="Times New Roman" w:cs="Times New Roman"/>
        </w:rPr>
        <w:t xml:space="preserve">at the annual Sigma Xi Student Poster Presentation.     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Xoe</w:t>
      </w:r>
      <w:proofErr w:type="spellEnd"/>
      <w:r>
        <w:rPr>
          <w:rFonts w:ascii="Times New Roman" w:hAnsi="Times New Roman" w:cs="Times New Roman"/>
        </w:rPr>
        <w:t xml:space="preserve"> Porterfield,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2019</w:t>
      </w:r>
    </w:p>
    <w:p w:rsidR="002D569A" w:rsidRDefault="003D66A3">
      <w:pPr>
        <w:spacing w:before="80"/>
        <w:ind w:left="720"/>
      </w:pPr>
      <w:r>
        <w:rPr>
          <w:rFonts w:ascii="Times New Roman" w:hAnsi="Times New Roman" w:cs="Times New Roman"/>
        </w:rPr>
        <w:t xml:space="preserve">Undergraduate Research Assistant studying statistical survey methodology for gender and sex minorities.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Ryan Gross*, Rutgers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2018</w:t>
      </w:r>
    </w:p>
    <w:p w:rsidR="002D569A" w:rsidRDefault="00000000">
      <w:pPr>
        <w:spacing w:before="80"/>
        <w:ind w:left="720"/>
      </w:pPr>
      <w:r>
        <w:rPr>
          <w:rFonts w:ascii="Times New Roman" w:hAnsi="Times New Roman" w:cs="Times New Roman"/>
        </w:rPr>
        <w:t>Rutgers Center for Discrete Mathematics &amp; Theoretical Computer Science REU</w:t>
      </w:r>
      <w:r w:rsidR="003D66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Co-advised with </w:t>
      </w:r>
      <w:r>
        <w:rPr>
          <w:rFonts w:ascii="Times New Roman" w:hAnsi="Times New Roman" w:cs="Times New Roman"/>
        </w:rPr>
        <w:t xml:space="preserve">Dr.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 w:rsidR="00854E65">
        <w:rPr>
          <w:rFonts w:ascii="Times New Roman" w:hAnsi="Times New Roman" w:cs="Times New Roman"/>
        </w:rPr>
        <w:t xml:space="preserve"> on approximate computational inference</w:t>
      </w:r>
      <w:r w:rsidR="003D66A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</w:t>
      </w:r>
    </w:p>
    <w:p w:rsidR="002D569A" w:rsidRDefault="002D569A">
      <w:pPr>
        <w:spacing w:before="80"/>
      </w:pPr>
    </w:p>
    <w:p w:rsidR="002D569A" w:rsidRDefault="00000000">
      <w:pPr>
        <w:spacing w:before="80"/>
        <w:rPr>
          <w:rFonts w:ascii="Times" w:hAnsi="Times" w:cs="Times"/>
          <w:b/>
        </w:rPr>
      </w:pPr>
      <w:r>
        <w:rPr>
          <w:rFonts w:ascii="Times" w:hAnsi="Times" w:cs="Times"/>
          <w:b/>
          <w:u w:val="single"/>
        </w:rPr>
        <w:t>Service</w:t>
      </w:r>
      <w:r>
        <w:rPr>
          <w:rFonts w:ascii="Times" w:hAnsi="Times" w:cs="Times"/>
          <w:b/>
        </w:rPr>
        <w:t>:</w:t>
      </w:r>
    </w:p>
    <w:p w:rsidR="00515AFC" w:rsidRDefault="00515AFC" w:rsidP="00515AFC">
      <w:pPr>
        <w:spacing w:before="80"/>
      </w:pPr>
      <w:r>
        <w:rPr>
          <w:rFonts w:ascii="Times" w:hAnsi="Times" w:cs="Times"/>
          <w:b/>
        </w:rPr>
        <w:t xml:space="preserve">  National</w:t>
      </w:r>
    </w:p>
    <w:p w:rsidR="00873E40" w:rsidRDefault="00873E40" w:rsidP="00873E40">
      <w:r>
        <w:rPr>
          <w:rFonts w:ascii="Times New Roman" w:hAnsi="Times New Roman" w:cs="Times New Roman"/>
        </w:rPr>
        <w:t>ASA LGBTQ+ Advocacy Committee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73E40" w:rsidRDefault="00873E40" w:rsidP="00873E40">
      <w:pPr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Chair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515AFC">
        <w:rPr>
          <w:rFonts w:ascii="Times New Roman" w:hAnsi="Times New Roman" w:cs="Times New Roman"/>
          <w:i/>
        </w:rPr>
        <w:tab/>
      </w:r>
      <w:r w:rsidRPr="00873E40">
        <w:rPr>
          <w:rFonts w:ascii="Times New Roman" w:hAnsi="Times New Roman" w:cs="Times New Roman"/>
          <w:iCs/>
        </w:rPr>
        <w:t>2024</w:t>
      </w:r>
    </w:p>
    <w:p w:rsidR="00873E40" w:rsidRPr="00873E40" w:rsidRDefault="00873E40" w:rsidP="00873E40">
      <w:pPr>
        <w:ind w:firstLine="720"/>
      </w:pPr>
      <w:r>
        <w:rPr>
          <w:rFonts w:ascii="Times New Roman" w:hAnsi="Times New Roman" w:cs="Times New Roman"/>
          <w:i/>
        </w:rPr>
        <w:t>Chair elect and selected advisor for the Pride Fellowship.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2019 – 2023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Volunteer for the Peaty Greene Program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Math tutor with an emphasis in GRE prep.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ASA Education Council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2023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lastRenderedPageBreak/>
        <w:t xml:space="preserve">Appointed Isolated Statisticians (ISOSTAT) representative.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Justice, Equity, Diversity, and Inclusion (JEDI) Organizing Group 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– 2022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Appointed Chair of the Communications Committee.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JEDI Organizing Group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2020 – 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 xml:space="preserve">Selected member of the Organizing Committee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Quantitative Study of Inclusion, Diversity, and Equity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Volunteer faculty participant for the inaugural Datathon4Justice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Undergraduate Statistics Project </w:t>
      </w:r>
      <w:proofErr w:type="gramStart"/>
      <w:r>
        <w:rPr>
          <w:rFonts w:ascii="Times New Roman" w:hAnsi="Times New Roman" w:cs="Times New Roman"/>
        </w:rPr>
        <w:t xml:space="preserve">Competition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Volunteer Undergraduate Statistics Research Project Judge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ASA Presidential Appointee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Chair of LGBTQ+ Inclusion Working Group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</w:rPr>
        <w:t xml:space="preserve">   International </w:t>
      </w:r>
    </w:p>
    <w:p w:rsidR="00873E40" w:rsidRDefault="00873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Reviewer for </w:t>
      </w:r>
      <w:r w:rsidRPr="00873E40">
        <w:rPr>
          <w:rFonts w:ascii="Times New Roman" w:hAnsi="Times New Roman" w:cs="Times New Roman"/>
          <w:i/>
          <w:iCs/>
        </w:rPr>
        <w:t>Statistical Analysis and Data Mining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2024</w:t>
      </w:r>
    </w:p>
    <w:p w:rsidR="002D569A" w:rsidRDefault="00000000">
      <w:r>
        <w:rPr>
          <w:rFonts w:ascii="Times New Roman" w:hAnsi="Times New Roman" w:cs="Times New Roman"/>
        </w:rPr>
        <w:t xml:space="preserve">Reviewer for </w:t>
      </w:r>
      <w:r>
        <w:rPr>
          <w:rFonts w:ascii="Times New Roman" w:hAnsi="Times New Roman" w:cs="Times New Roman"/>
          <w:i/>
        </w:rPr>
        <w:t>The American Statistician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2022</w:t>
      </w:r>
    </w:p>
    <w:p w:rsidR="002D569A" w:rsidRDefault="00000000">
      <w:r>
        <w:rPr>
          <w:rFonts w:ascii="Times New Roman" w:hAnsi="Times New Roman" w:cs="Times New Roman"/>
        </w:rPr>
        <w:t>International Mathematical Statistics Association Watercooler Chat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 w:rsidP="00532C95">
      <w:pPr>
        <w:ind w:firstLine="720"/>
      </w:pPr>
      <w:r>
        <w:rPr>
          <w:rFonts w:ascii="Times New Roman" w:hAnsi="Times New Roman" w:cs="Times New Roman"/>
          <w:i/>
        </w:rPr>
        <w:t>Selected representative to provide feedback on engaging young professionals.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</w:t>
      </w:r>
      <w:proofErr w:type="spellStart"/>
      <w:r>
        <w:rPr>
          <w:rFonts w:ascii="Times New Roman" w:hAnsi="Times New Roman" w:cs="Times New Roman"/>
          <w:i/>
        </w:rPr>
        <w:t>Synthese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the </w:t>
      </w:r>
      <w:r>
        <w:rPr>
          <w:rFonts w:ascii="Times New Roman" w:hAnsi="Times New Roman" w:cs="Times New Roman"/>
          <w:i/>
        </w:rPr>
        <w:t>Journal of the American Statistical Association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2019 </w:t>
      </w:r>
    </w:p>
    <w:p w:rsidR="002D569A" w:rsidRDefault="002D569A">
      <w:pPr>
        <w:spacing w:before="80"/>
      </w:pPr>
    </w:p>
    <w:p w:rsidR="002D569A" w:rsidRDefault="00000000">
      <w:pPr>
        <w:spacing w:after="200"/>
      </w:pPr>
      <w:r>
        <w:rPr>
          <w:rFonts w:ascii="Times" w:hAnsi="Times" w:cs="Times"/>
          <w:b/>
          <w:u w:val="single"/>
        </w:rPr>
        <w:t xml:space="preserve">Honors and Awards: </w:t>
      </w:r>
    </w:p>
    <w:p w:rsidR="00BA1BA3" w:rsidRDefault="00000000" w:rsidP="00532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International Chinese Statistical Association Student Paper Award </w:t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  <w:t>2018</w:t>
      </w:r>
    </w:p>
    <w:p w:rsidR="002D569A" w:rsidRPr="00BA1BA3" w:rsidRDefault="00BA1BA3" w:rsidP="00532C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for the paper entitled </w:t>
      </w:r>
      <w:r>
        <w:rPr>
          <w:rFonts w:ascii="Times New Roman" w:hAnsi="Times New Roman" w:cs="Times New Roman"/>
          <w:i/>
        </w:rPr>
        <w:t>Approximate confidence distribution computing: an effective likelihood-free method with statistical guarantees</w:t>
      </w:r>
      <w:r>
        <w:rPr>
          <w:rFonts w:ascii="Times New Roman" w:hAnsi="Times New Roman" w:cs="Times New Roman"/>
        </w:rPr>
        <w:t xml:space="preserve">.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</w:p>
    <w:p w:rsidR="002D569A" w:rsidRDefault="00000000" w:rsidP="00532C95">
      <w:r>
        <w:rPr>
          <w:rFonts w:ascii="Times New Roman" w:hAnsi="Times New Roman" w:cs="Times New Roman"/>
        </w:rPr>
        <w:t>The 31st New England Statistics Symposium IBM Watson Research Center Student Research Award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2017 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 xml:space="preserve">In honor of outstanding research in the field of Statistics and Probability presented at the 31st New England Statistics Symposium at the University of Connecticut, Storrs, CT. </w:t>
      </w:r>
    </w:p>
    <w:p w:rsidR="002D569A" w:rsidRDefault="00000000" w:rsidP="00532C95">
      <w:r>
        <w:rPr>
          <w:rFonts w:ascii="Times New Roman" w:hAnsi="Times New Roman" w:cs="Times New Roman"/>
        </w:rPr>
        <w:t>Deming Scholar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Award presented at the 72nd annual Deming Conference on Applied Statistics to foster and recognize a select number of outstanding graduate students who are helping their statistics/biostatistics department.</w:t>
      </w:r>
    </w:p>
    <w:p w:rsidR="002D569A" w:rsidRDefault="00000000" w:rsidP="00532C95">
      <w:r>
        <w:rPr>
          <w:rFonts w:ascii="Times New Roman" w:hAnsi="Times New Roman" w:cs="Times New Roman"/>
        </w:rPr>
        <w:t>Rutgers Presidential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2015 – 2019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Presidential Fellowships are awarded to the most highly qualified candidates admitted to the Rutgers Graduate School.</w:t>
      </w:r>
    </w:p>
    <w:p w:rsidR="002D569A" w:rsidRDefault="00000000" w:rsidP="00532C95">
      <w:r>
        <w:rPr>
          <w:rFonts w:ascii="Times New Roman" w:hAnsi="Times New Roman" w:cs="Times New Roman"/>
        </w:rPr>
        <w:t>Rutgers Excellence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2014 – 2015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Fellowships offered only to a limited number of students at Rutgers, who demonstrate outstanding qualifications.</w:t>
      </w:r>
    </w:p>
    <w:p w:rsidR="002D569A" w:rsidRDefault="00000000" w:rsidP="00532C95">
      <w:r>
        <w:rPr>
          <w:rFonts w:ascii="Times New Roman" w:hAnsi="Times New Roman" w:cs="Times New Roman"/>
        </w:rPr>
        <w:t xml:space="preserve"> </w:t>
      </w:r>
    </w:p>
    <w:sectPr w:rsidR="002D56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9A"/>
    <w:rsid w:val="00026642"/>
    <w:rsid w:val="00087020"/>
    <w:rsid w:val="001D361F"/>
    <w:rsid w:val="002215B0"/>
    <w:rsid w:val="002D569A"/>
    <w:rsid w:val="003D66A3"/>
    <w:rsid w:val="00515AFC"/>
    <w:rsid w:val="00532C95"/>
    <w:rsid w:val="00621300"/>
    <w:rsid w:val="006A7F90"/>
    <w:rsid w:val="00711D9D"/>
    <w:rsid w:val="007379E3"/>
    <w:rsid w:val="0084134F"/>
    <w:rsid w:val="00854E65"/>
    <w:rsid w:val="00873E40"/>
    <w:rsid w:val="00884CE2"/>
    <w:rsid w:val="009472E5"/>
    <w:rsid w:val="009E7176"/>
    <w:rsid w:val="009F4E10"/>
    <w:rsid w:val="00AC6E7B"/>
    <w:rsid w:val="00AE434C"/>
    <w:rsid w:val="00BA1BA3"/>
    <w:rsid w:val="00CB7FC6"/>
    <w:rsid w:val="00E068D5"/>
    <w:rsid w:val="00E707E1"/>
    <w:rsid w:val="00ED3A56"/>
    <w:rsid w:val="00F16647"/>
    <w:rsid w:val="00F56A34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90669"/>
  <w15:docId w15:val="{EBDAA453-90DD-4E44-9A50-57132A0B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3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1392979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gazine.amstat.org/blog/2021/11/01/the-jedi-corner-statistics-for-equity-capturing-not-masking-intersectional-dynamics-in-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psa.2023.174" TargetMode="External"/><Relationship Id="rId11" Type="http://schemas.openxmlformats.org/officeDocument/2006/relationships/hyperlink" Target="https://www.routledge.com/Handbook-of-Bayesian-Fiducial-and-Frequentist-Inference/Berger-Meng-Reid-Xie/p/book/9780367321987" TargetMode="External"/><Relationship Id="rId5" Type="http://schemas.openxmlformats.org/officeDocument/2006/relationships/hyperlink" Target="https://doi.org/10.51387/23-NEJSDS38" TargetMode="External"/><Relationship Id="rId10" Type="http://schemas.openxmlformats.org/officeDocument/2006/relationships/hyperlink" Target="http://arxiv.org/abs/2401.019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xiv.org/abs/2401.01966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72ACB822-6AFA-374F-88F3-43A69C8F1F4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SuzyAdmin</cp:lastModifiedBy>
  <cp:revision>19</cp:revision>
  <dcterms:created xsi:type="dcterms:W3CDTF">2024-07-10T15:13:00Z</dcterms:created>
  <dcterms:modified xsi:type="dcterms:W3CDTF">2024-10-29T13:57:00Z</dcterms:modified>
</cp:coreProperties>
</file>