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14 Worksheet 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1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Regression equation:  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SAT Score = XX + XX*(Household Income)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Interpretation of slope: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Comments on plots: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2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Regression equation for transformed data: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SAT Score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= XX + XX*(Household Income)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Interpretation of the slope: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Residual Plot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Normal Probability Plot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Comments on plots: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Step 3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and interpret a confidence interval for the mean SAT score for a student from a household making $62,000 per year.   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 and interpret a prediction interval for the SAT score of a student from a household making $120,000 per year. 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