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a parameter?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choose the correct answer from the following choices, and then select the submit answer button.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 choices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number that describes the entire population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value for every single individual in a population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number describing the individuals in a sample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number that summarizes information from a sample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Which of the following is the statistical name for the distribution of the number of friends of all Facebook pages?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Please choose the correct answer from the following choices, and then select the submit answer button.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Answer choices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simple random sample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sampling distribution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distribution of data in a sample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population distribution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random samples of size 100 from a population, the standard deviation of the sample means from all possible samples is ________ _____ the population standard deviation.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Please choose the correct answer from the following choices, and then select the submit answer button.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Answer choices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cannot be compared to (with the information given)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greater than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equal 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less than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What allows us to use the standard normal distribution to compute probabilities on x-bar when we don't know the shape of the population?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Please choose the correct answer from the following choices, and then select the submit answer button.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Answer choices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central limit theorem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law of large numbers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Facts about mean and standard deviation of the sampling distribution of x-bar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When studying the characteristics of a large private university, we find the average ACT score for all incoming freshman at that university is 27. The number 27 is a __________ (parameter or statistic).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gambler at a casino decided to play a certain card game. The probability that the gambler will win money at the game is 0.45. The probability that he will lose money is 0.55.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According to the law of large numbers, in the long run the gambler will end up with ________ winnings when playing against the house.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Please choose the correct answer from the following choices, and then select the submit answer button.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Answer choices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exactly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Since game is random, there is no way to tell what the winnings will be.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positive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Suppose George took a random sample of size 35 from a population with mean μ = 10 and suppose Jane took a random sample of size 400 from that same population. The sample that _______ took should have a higher probability that the sample mean is close to μ = 10.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random samples of size 16 from a population with mean μ = 48 and standard deviation σ = 8, the standard deviation of the sampling distribution of x-bar is 8/____. Fill in the value for the denominator.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​​Using technology or other random procedures to imitate chance behavior is called _____________.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Please type the correct answer in the following input field, and then select the submit answer button or press the enter key when finished.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standard deviation of the sampling distribution of x-bar gets ________ as the sample size decreases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