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47E22" w14:textId="7051CFAE" w:rsidR="003A5243" w:rsidRPr="00100959" w:rsidRDefault="001156F8" w:rsidP="00F467C1">
      <w:pPr>
        <w:rPr>
          <w:rFonts w:ascii="Calibri" w:hAnsi="Calibri" w:cs="Calibri"/>
          <w:b/>
          <w:bCs/>
          <w:sz w:val="24"/>
          <w:szCs w:val="24"/>
        </w:rPr>
      </w:pPr>
      <w:r w:rsidRPr="00100959">
        <w:rPr>
          <w:rFonts w:ascii="Calibri" w:hAnsi="Calibri" w:cs="Calibri"/>
          <w:b/>
          <w:bCs/>
          <w:sz w:val="24"/>
          <w:szCs w:val="24"/>
        </w:rPr>
        <w:t>Research Protocol</w:t>
      </w:r>
    </w:p>
    <w:p w14:paraId="0E4756DB" w14:textId="7A27ED2B" w:rsidR="00AA005F" w:rsidRPr="00100959" w:rsidRDefault="00E54317" w:rsidP="00943895">
      <w:pPr>
        <w:spacing w:after="0" w:line="240" w:lineRule="auto"/>
        <w:rPr>
          <w:rFonts w:ascii="Calibri" w:hAnsi="Calibri" w:cs="Calibri"/>
          <w:sz w:val="24"/>
          <w:szCs w:val="24"/>
        </w:rPr>
      </w:pPr>
      <w:r w:rsidRPr="00100959">
        <w:rPr>
          <w:rFonts w:ascii="Calibri" w:hAnsi="Calibri" w:cs="Calibri"/>
          <w:b/>
          <w:bCs/>
          <w:sz w:val="24"/>
          <w:szCs w:val="24"/>
        </w:rPr>
        <w:t>Title:</w:t>
      </w:r>
      <w:r w:rsidRPr="00100959">
        <w:rPr>
          <w:rFonts w:ascii="Calibri" w:hAnsi="Calibri" w:cs="Calibri"/>
          <w:sz w:val="24"/>
          <w:szCs w:val="24"/>
        </w:rPr>
        <w:t xml:space="preserve"> </w:t>
      </w:r>
      <w:r w:rsidR="0006471E" w:rsidRPr="00100959">
        <w:rPr>
          <w:rFonts w:ascii="Calibri" w:hAnsi="Calibri" w:cs="Calibri"/>
          <w:sz w:val="24"/>
          <w:szCs w:val="24"/>
        </w:rPr>
        <w:t xml:space="preserve">Comparative </w:t>
      </w:r>
      <w:r w:rsidR="005871A0">
        <w:rPr>
          <w:rFonts w:ascii="Calibri" w:hAnsi="Calibri" w:cs="Calibri" w:hint="eastAsia"/>
          <w:sz w:val="24"/>
          <w:szCs w:val="24"/>
        </w:rPr>
        <w:t>E</w:t>
      </w:r>
      <w:r w:rsidR="0006471E" w:rsidRPr="00100959">
        <w:rPr>
          <w:rFonts w:ascii="Calibri" w:hAnsi="Calibri" w:cs="Calibri"/>
          <w:sz w:val="24"/>
          <w:szCs w:val="24"/>
        </w:rPr>
        <w:t xml:space="preserve">ffectiveness of </w:t>
      </w:r>
      <w:r w:rsidR="005871A0">
        <w:rPr>
          <w:rFonts w:ascii="Calibri" w:hAnsi="Calibri" w:cs="Calibri" w:hint="eastAsia"/>
          <w:sz w:val="24"/>
          <w:szCs w:val="24"/>
        </w:rPr>
        <w:t>Ticagrelor vs. Prasugrel</w:t>
      </w:r>
      <w:r w:rsidR="0006471E" w:rsidRPr="00100959">
        <w:rPr>
          <w:rFonts w:ascii="Calibri" w:hAnsi="Calibri" w:cs="Calibri"/>
          <w:sz w:val="24"/>
          <w:szCs w:val="24"/>
        </w:rPr>
        <w:t xml:space="preserve"> in</w:t>
      </w:r>
      <w:r w:rsidR="001839CC" w:rsidRPr="00100959">
        <w:rPr>
          <w:rFonts w:ascii="Calibri" w:hAnsi="Calibri" w:cs="Calibri" w:hint="eastAsia"/>
          <w:sz w:val="24"/>
          <w:szCs w:val="24"/>
        </w:rPr>
        <w:t xml:space="preserve"> </w:t>
      </w:r>
      <w:r w:rsidR="00DF4503">
        <w:rPr>
          <w:rFonts w:ascii="Calibri" w:hAnsi="Calibri" w:cs="Calibri" w:hint="eastAsia"/>
          <w:sz w:val="24"/>
          <w:szCs w:val="24"/>
        </w:rPr>
        <w:t>Patients With Acute Coronary Syndrome Undergoing Percutaneous Coronary Intervention</w:t>
      </w:r>
    </w:p>
    <w:p w14:paraId="45B3AF01" w14:textId="77777777" w:rsidR="00AA005F" w:rsidRPr="0098257A" w:rsidRDefault="00AA005F" w:rsidP="00943895">
      <w:pPr>
        <w:spacing w:after="0" w:line="240" w:lineRule="auto"/>
        <w:rPr>
          <w:rFonts w:ascii="Calibri" w:hAnsi="Calibri" w:cs="Calibri"/>
          <w:sz w:val="22"/>
        </w:rPr>
      </w:pPr>
    </w:p>
    <w:p w14:paraId="13812A3E" w14:textId="77777777" w:rsidR="003D3F74" w:rsidRPr="0098257A" w:rsidRDefault="00D145C7" w:rsidP="00CE6145">
      <w:pPr>
        <w:spacing w:after="0" w:line="240" w:lineRule="auto"/>
        <w:rPr>
          <w:rFonts w:ascii="Calibri" w:hAnsi="Calibri" w:cs="Calibri"/>
          <w:sz w:val="22"/>
        </w:rPr>
      </w:pPr>
      <w:r w:rsidRPr="0098257A">
        <w:rPr>
          <w:rFonts w:ascii="Calibri" w:hAnsi="Calibri" w:cs="Calibri" w:hint="eastAsia"/>
          <w:sz w:val="22"/>
        </w:rPr>
        <w:t xml:space="preserve"># </w:t>
      </w:r>
      <w:r w:rsidR="00E54317" w:rsidRPr="0098257A">
        <w:rPr>
          <w:rFonts w:ascii="Calibri" w:hAnsi="Calibri" w:cs="Calibri"/>
          <w:sz w:val="22"/>
        </w:rPr>
        <w:t xml:space="preserve">Study Lead: </w:t>
      </w:r>
    </w:p>
    <w:p w14:paraId="36AEA2BE" w14:textId="1BEE6000" w:rsidR="003D3F74" w:rsidRPr="0098257A" w:rsidRDefault="003D3F74" w:rsidP="00CE6145">
      <w:pPr>
        <w:spacing w:after="0" w:line="240" w:lineRule="auto"/>
        <w:rPr>
          <w:rFonts w:ascii="Calibri" w:hAnsi="Calibri" w:cs="Calibri"/>
          <w:sz w:val="22"/>
        </w:rPr>
      </w:pPr>
      <w:r w:rsidRPr="0098257A">
        <w:rPr>
          <w:rFonts w:ascii="Calibri" w:hAnsi="Calibri" w:cs="Calibri" w:hint="eastAsia"/>
          <w:sz w:val="22"/>
        </w:rPr>
        <w:t>Chang Hoon Han</w:t>
      </w:r>
      <w:r w:rsidR="001A0D59" w:rsidRPr="0098257A">
        <w:rPr>
          <w:rFonts w:ascii="Calibri" w:hAnsi="Calibri" w:cs="Calibri" w:hint="eastAsia"/>
          <w:sz w:val="22"/>
        </w:rPr>
        <w:t>, MD</w:t>
      </w:r>
    </w:p>
    <w:p w14:paraId="5972D315" w14:textId="43B7B9FE" w:rsidR="00FD52B4" w:rsidRPr="0098257A" w:rsidRDefault="00726840" w:rsidP="00CE6145">
      <w:pPr>
        <w:spacing w:after="0" w:line="240" w:lineRule="auto"/>
        <w:rPr>
          <w:rFonts w:ascii="Calibri" w:hAnsi="Calibri" w:cs="Calibri"/>
          <w:sz w:val="22"/>
        </w:rPr>
      </w:pPr>
      <w:r w:rsidRPr="0098257A">
        <w:rPr>
          <w:rFonts w:ascii="Calibri" w:hAnsi="Calibri" w:cs="Calibri" w:hint="eastAsia"/>
          <w:sz w:val="22"/>
        </w:rPr>
        <w:t>Seng Chan You</w:t>
      </w:r>
      <w:r w:rsidR="001A0D59" w:rsidRPr="0098257A">
        <w:rPr>
          <w:rFonts w:ascii="Calibri" w:hAnsi="Calibri" w:cs="Calibri" w:hint="eastAsia"/>
          <w:sz w:val="22"/>
        </w:rPr>
        <w:t>, MD, PhD</w:t>
      </w:r>
    </w:p>
    <w:p w14:paraId="2E90DB6B" w14:textId="7230650B" w:rsidR="00943895" w:rsidRPr="000A7FD6" w:rsidRDefault="00943895">
      <w:pPr>
        <w:widowControl/>
        <w:wordWrap/>
        <w:autoSpaceDE/>
        <w:autoSpaceDN/>
        <w:rPr>
          <w:rFonts w:ascii="Calibri" w:hAnsi="Calibri" w:cs="Calibri"/>
          <w:b/>
          <w:bCs/>
          <w:szCs w:val="20"/>
          <w:lang w:eastAsia="en-US"/>
        </w:rPr>
      </w:pPr>
      <w:r w:rsidRPr="000A7FD6">
        <w:rPr>
          <w:rFonts w:ascii="Calibri" w:hAnsi="Calibri" w:cs="Calibri"/>
          <w:b/>
          <w:bCs/>
          <w:szCs w:val="20"/>
          <w:lang w:eastAsia="en-US"/>
        </w:rPr>
        <w:br w:type="page"/>
      </w:r>
    </w:p>
    <w:sdt>
      <w:sdtPr>
        <w:rPr>
          <w:rFonts w:ascii="Calibri" w:eastAsia="맑은 고딕" w:hAnsi="Calibri" w:cs="Calibri"/>
          <w:b w:val="0"/>
          <w:color w:val="auto"/>
          <w:kern w:val="2"/>
          <w:sz w:val="20"/>
          <w:szCs w:val="20"/>
          <w:lang w:val="ko-KR"/>
        </w:rPr>
        <w:id w:val="1568300126"/>
        <w:docPartObj>
          <w:docPartGallery w:val="Table of Contents"/>
          <w:docPartUnique/>
        </w:docPartObj>
      </w:sdtPr>
      <w:sdtEndPr>
        <w:rPr>
          <w:rFonts w:eastAsiaTheme="minorEastAsia"/>
        </w:rPr>
      </w:sdtEndPr>
      <w:sdtContent>
        <w:p w14:paraId="760131E8" w14:textId="47DF06B8" w:rsidR="0067416D" w:rsidRPr="00F467C1" w:rsidRDefault="00943895" w:rsidP="000B2B23">
          <w:pPr>
            <w:pStyle w:val="TOC"/>
            <w:spacing w:before="0"/>
            <w:rPr>
              <w:rFonts w:ascii="Calibri" w:hAnsi="Calibri" w:cs="Calibri"/>
              <w:sz w:val="40"/>
              <w:szCs w:val="40"/>
            </w:rPr>
          </w:pPr>
          <w:r w:rsidRPr="00F467C1">
            <w:rPr>
              <w:rFonts w:ascii="Calibri" w:eastAsia="맑은 고딕" w:hAnsi="Calibri" w:cs="Calibri"/>
              <w:sz w:val="40"/>
              <w:szCs w:val="40"/>
            </w:rPr>
            <w:t>Contents</w:t>
          </w:r>
        </w:p>
        <w:p w14:paraId="25DCB5A3" w14:textId="45C1C20F" w:rsidR="006803F3" w:rsidRPr="00892A27" w:rsidRDefault="0067416D">
          <w:pPr>
            <w:pStyle w:val="10"/>
            <w:tabs>
              <w:tab w:val="left" w:pos="425"/>
              <w:tab w:val="right" w:leader="dot" w:pos="9016"/>
            </w:tabs>
            <w:rPr>
              <w:rFonts w:ascii="Calibri" w:hAnsi="Calibri" w:cs="Calibri"/>
              <w:noProof/>
              <w:sz w:val="22"/>
              <w:szCs w:val="24"/>
              <w14:ligatures w14:val="standardContextual"/>
            </w:rPr>
          </w:pPr>
          <w:r w:rsidRPr="00892A27">
            <w:rPr>
              <w:rFonts w:ascii="Calibri" w:hAnsi="Calibri" w:cs="Calibri"/>
              <w:szCs w:val="20"/>
            </w:rPr>
            <w:fldChar w:fldCharType="begin"/>
          </w:r>
          <w:r w:rsidRPr="00892A27">
            <w:rPr>
              <w:rFonts w:ascii="Calibri" w:hAnsi="Calibri" w:cs="Calibri"/>
              <w:szCs w:val="20"/>
            </w:rPr>
            <w:instrText xml:space="preserve"> TOC \o "1-4" \h \z \u </w:instrText>
          </w:r>
          <w:r w:rsidRPr="00892A27">
            <w:rPr>
              <w:rFonts w:ascii="Calibri" w:hAnsi="Calibri" w:cs="Calibri"/>
              <w:szCs w:val="20"/>
            </w:rPr>
            <w:fldChar w:fldCharType="separate"/>
          </w:r>
          <w:hyperlink w:anchor="_Toc181715633" w:history="1">
            <w:r w:rsidR="006803F3" w:rsidRPr="00892A27">
              <w:rPr>
                <w:rStyle w:val="a7"/>
                <w:rFonts w:ascii="Calibri" w:hAnsi="Calibri" w:cs="Calibri"/>
                <w:noProof/>
              </w:rPr>
              <w:t>1.</w:t>
            </w:r>
            <w:r w:rsidR="006803F3" w:rsidRPr="00892A27">
              <w:rPr>
                <w:rFonts w:ascii="Calibri" w:hAnsi="Calibri" w:cs="Calibri"/>
                <w:noProof/>
                <w:sz w:val="22"/>
                <w:szCs w:val="24"/>
                <w14:ligatures w14:val="standardContextual"/>
              </w:rPr>
              <w:tab/>
            </w:r>
            <w:r w:rsidR="006803F3" w:rsidRPr="00892A27">
              <w:rPr>
                <w:rStyle w:val="a7"/>
                <w:rFonts w:ascii="Calibri" w:hAnsi="Calibri" w:cs="Calibri"/>
                <w:noProof/>
              </w:rPr>
              <w:t>List of abbreviations</w:t>
            </w:r>
            <w:r w:rsidR="006803F3" w:rsidRPr="00892A27">
              <w:rPr>
                <w:rFonts w:ascii="Calibri" w:hAnsi="Calibri" w:cs="Calibri"/>
                <w:noProof/>
                <w:webHidden/>
              </w:rPr>
              <w:tab/>
            </w:r>
            <w:r w:rsidR="006803F3" w:rsidRPr="00892A27">
              <w:rPr>
                <w:rFonts w:ascii="Calibri" w:hAnsi="Calibri" w:cs="Calibri"/>
                <w:noProof/>
                <w:webHidden/>
              </w:rPr>
              <w:fldChar w:fldCharType="begin"/>
            </w:r>
            <w:r w:rsidR="006803F3" w:rsidRPr="00892A27">
              <w:rPr>
                <w:rFonts w:ascii="Calibri" w:hAnsi="Calibri" w:cs="Calibri"/>
                <w:noProof/>
                <w:webHidden/>
              </w:rPr>
              <w:instrText xml:space="preserve"> PAGEREF _Toc181715633 \h </w:instrText>
            </w:r>
            <w:r w:rsidR="006803F3" w:rsidRPr="00892A27">
              <w:rPr>
                <w:rFonts w:ascii="Calibri" w:hAnsi="Calibri" w:cs="Calibri"/>
                <w:noProof/>
                <w:webHidden/>
              </w:rPr>
            </w:r>
            <w:r w:rsidR="006803F3" w:rsidRPr="00892A27">
              <w:rPr>
                <w:rFonts w:ascii="Calibri" w:hAnsi="Calibri" w:cs="Calibri"/>
                <w:noProof/>
                <w:webHidden/>
              </w:rPr>
              <w:fldChar w:fldCharType="separate"/>
            </w:r>
            <w:r w:rsidR="006803F3" w:rsidRPr="00892A27">
              <w:rPr>
                <w:rFonts w:ascii="Calibri" w:hAnsi="Calibri" w:cs="Calibri"/>
                <w:noProof/>
                <w:webHidden/>
              </w:rPr>
              <w:t>4</w:t>
            </w:r>
            <w:r w:rsidR="006803F3" w:rsidRPr="00892A27">
              <w:rPr>
                <w:rFonts w:ascii="Calibri" w:hAnsi="Calibri" w:cs="Calibri"/>
                <w:noProof/>
                <w:webHidden/>
              </w:rPr>
              <w:fldChar w:fldCharType="end"/>
            </w:r>
          </w:hyperlink>
        </w:p>
        <w:p w14:paraId="1F30F207" w14:textId="329E802B" w:rsidR="006803F3" w:rsidRPr="00892A27" w:rsidRDefault="006803F3">
          <w:pPr>
            <w:pStyle w:val="10"/>
            <w:tabs>
              <w:tab w:val="left" w:pos="425"/>
              <w:tab w:val="right" w:leader="dot" w:pos="9016"/>
            </w:tabs>
            <w:rPr>
              <w:rFonts w:ascii="Calibri" w:hAnsi="Calibri" w:cs="Calibri"/>
              <w:noProof/>
              <w:sz w:val="22"/>
              <w:szCs w:val="24"/>
              <w14:ligatures w14:val="standardContextual"/>
            </w:rPr>
          </w:pPr>
          <w:hyperlink w:anchor="_Toc181715634" w:history="1">
            <w:r w:rsidRPr="00892A27">
              <w:rPr>
                <w:rStyle w:val="a7"/>
                <w:rFonts w:ascii="Calibri" w:hAnsi="Calibri" w:cs="Calibri"/>
                <w:noProof/>
              </w:rPr>
              <w:t>2.</w:t>
            </w:r>
            <w:r w:rsidRPr="00892A27">
              <w:rPr>
                <w:rFonts w:ascii="Calibri" w:hAnsi="Calibri" w:cs="Calibri"/>
                <w:noProof/>
                <w:sz w:val="22"/>
                <w:szCs w:val="24"/>
                <w14:ligatures w14:val="standardContextual"/>
              </w:rPr>
              <w:tab/>
            </w:r>
            <w:r w:rsidRPr="00892A27">
              <w:rPr>
                <w:rStyle w:val="a7"/>
                <w:rFonts w:ascii="Calibri" w:hAnsi="Calibri" w:cs="Calibri"/>
                <w:noProof/>
              </w:rPr>
              <w:t>Abstract</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_Toc181715634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4</w:t>
            </w:r>
            <w:r w:rsidRPr="00892A27">
              <w:rPr>
                <w:rFonts w:ascii="Calibri" w:hAnsi="Calibri" w:cs="Calibri"/>
                <w:noProof/>
                <w:webHidden/>
              </w:rPr>
              <w:fldChar w:fldCharType="end"/>
            </w:r>
          </w:hyperlink>
        </w:p>
        <w:p w14:paraId="33C1B8C8" w14:textId="0DE4E269" w:rsidR="006803F3" w:rsidRPr="00892A27" w:rsidRDefault="006803F3">
          <w:pPr>
            <w:pStyle w:val="10"/>
            <w:tabs>
              <w:tab w:val="left" w:pos="425"/>
              <w:tab w:val="right" w:leader="dot" w:pos="9016"/>
            </w:tabs>
            <w:rPr>
              <w:rFonts w:ascii="Calibri" w:hAnsi="Calibri" w:cs="Calibri"/>
              <w:noProof/>
              <w:sz w:val="22"/>
              <w:szCs w:val="24"/>
              <w14:ligatures w14:val="standardContextual"/>
            </w:rPr>
          </w:pPr>
          <w:hyperlink w:anchor="_Toc181715635" w:history="1">
            <w:r w:rsidRPr="00892A27">
              <w:rPr>
                <w:rStyle w:val="a7"/>
                <w:rFonts w:ascii="Calibri" w:hAnsi="Calibri" w:cs="Calibri"/>
                <w:noProof/>
              </w:rPr>
              <w:t>3.</w:t>
            </w:r>
            <w:r w:rsidRPr="00892A27">
              <w:rPr>
                <w:rFonts w:ascii="Calibri" w:hAnsi="Calibri" w:cs="Calibri"/>
                <w:noProof/>
                <w:sz w:val="22"/>
                <w:szCs w:val="24"/>
                <w14:ligatures w14:val="standardContextual"/>
              </w:rPr>
              <w:tab/>
            </w:r>
            <w:r w:rsidRPr="00892A27">
              <w:rPr>
                <w:rStyle w:val="a7"/>
                <w:rFonts w:ascii="Calibri" w:hAnsi="Calibri" w:cs="Calibri"/>
                <w:noProof/>
              </w:rPr>
              <w:t>Amendments and Updates</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_Toc181715635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4</w:t>
            </w:r>
            <w:r w:rsidRPr="00892A27">
              <w:rPr>
                <w:rFonts w:ascii="Calibri" w:hAnsi="Calibri" w:cs="Calibri"/>
                <w:noProof/>
                <w:webHidden/>
              </w:rPr>
              <w:fldChar w:fldCharType="end"/>
            </w:r>
          </w:hyperlink>
        </w:p>
        <w:p w14:paraId="29DA9A03" w14:textId="2896C821" w:rsidR="006803F3" w:rsidRPr="00892A27" w:rsidRDefault="006803F3">
          <w:pPr>
            <w:pStyle w:val="10"/>
            <w:tabs>
              <w:tab w:val="left" w:pos="425"/>
              <w:tab w:val="right" w:leader="dot" w:pos="9016"/>
            </w:tabs>
            <w:rPr>
              <w:rFonts w:ascii="Calibri" w:hAnsi="Calibri" w:cs="Calibri"/>
              <w:noProof/>
              <w:sz w:val="22"/>
              <w:szCs w:val="24"/>
              <w14:ligatures w14:val="standardContextual"/>
            </w:rPr>
          </w:pPr>
          <w:hyperlink w:anchor="_Toc181715636" w:history="1">
            <w:r w:rsidRPr="00892A27">
              <w:rPr>
                <w:rStyle w:val="a7"/>
                <w:rFonts w:ascii="Calibri" w:eastAsiaTheme="majorEastAsia" w:hAnsi="Calibri" w:cs="Calibri"/>
                <w:bCs/>
                <w:noProof/>
              </w:rPr>
              <w:t>4.</w:t>
            </w:r>
            <w:r w:rsidRPr="00892A27">
              <w:rPr>
                <w:rFonts w:ascii="Calibri" w:hAnsi="Calibri" w:cs="Calibri"/>
                <w:noProof/>
                <w:sz w:val="22"/>
                <w:szCs w:val="24"/>
                <w14:ligatures w14:val="standardContextual"/>
              </w:rPr>
              <w:tab/>
            </w:r>
            <w:r w:rsidRPr="00892A27">
              <w:rPr>
                <w:rStyle w:val="a7"/>
                <w:rFonts w:ascii="Calibri" w:eastAsiaTheme="majorEastAsia" w:hAnsi="Calibri" w:cs="Calibri"/>
                <w:bCs/>
                <w:noProof/>
              </w:rPr>
              <w:t>Rationale and Background</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_Toc181715636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4</w:t>
            </w:r>
            <w:r w:rsidRPr="00892A27">
              <w:rPr>
                <w:rFonts w:ascii="Calibri" w:hAnsi="Calibri" w:cs="Calibri"/>
                <w:noProof/>
                <w:webHidden/>
              </w:rPr>
              <w:fldChar w:fldCharType="end"/>
            </w:r>
          </w:hyperlink>
        </w:p>
        <w:p w14:paraId="42533843" w14:textId="002D4951" w:rsidR="006803F3" w:rsidRPr="00892A27" w:rsidRDefault="006803F3">
          <w:pPr>
            <w:pStyle w:val="10"/>
            <w:tabs>
              <w:tab w:val="left" w:pos="425"/>
              <w:tab w:val="right" w:leader="dot" w:pos="9016"/>
            </w:tabs>
            <w:rPr>
              <w:rFonts w:ascii="Calibri" w:hAnsi="Calibri" w:cs="Calibri"/>
              <w:noProof/>
              <w:sz w:val="22"/>
              <w:szCs w:val="24"/>
              <w14:ligatures w14:val="standardContextual"/>
            </w:rPr>
          </w:pPr>
          <w:hyperlink w:anchor="_Toc181715637" w:history="1">
            <w:r w:rsidRPr="00892A27">
              <w:rPr>
                <w:rStyle w:val="a7"/>
                <w:rFonts w:ascii="Calibri" w:eastAsiaTheme="majorEastAsia" w:hAnsi="Calibri" w:cs="Calibri"/>
                <w:bCs/>
                <w:noProof/>
              </w:rPr>
              <w:t>5.</w:t>
            </w:r>
            <w:r w:rsidRPr="00892A27">
              <w:rPr>
                <w:rFonts w:ascii="Calibri" w:hAnsi="Calibri" w:cs="Calibri"/>
                <w:noProof/>
                <w:sz w:val="22"/>
                <w:szCs w:val="24"/>
                <w14:ligatures w14:val="standardContextual"/>
              </w:rPr>
              <w:tab/>
            </w:r>
            <w:r w:rsidRPr="00892A27">
              <w:rPr>
                <w:rStyle w:val="a7"/>
                <w:rFonts w:ascii="Calibri" w:eastAsiaTheme="majorEastAsia" w:hAnsi="Calibri" w:cs="Calibri"/>
                <w:bCs/>
                <w:noProof/>
              </w:rPr>
              <w:t>Aims and Objectives</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_Toc181715637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5</w:t>
            </w:r>
            <w:r w:rsidRPr="00892A27">
              <w:rPr>
                <w:rFonts w:ascii="Calibri" w:hAnsi="Calibri" w:cs="Calibri"/>
                <w:noProof/>
                <w:webHidden/>
              </w:rPr>
              <w:fldChar w:fldCharType="end"/>
            </w:r>
          </w:hyperlink>
        </w:p>
        <w:p w14:paraId="0DA22DA5" w14:textId="323E9480" w:rsidR="006803F3" w:rsidRPr="00892A27" w:rsidRDefault="006803F3">
          <w:pPr>
            <w:pStyle w:val="10"/>
            <w:tabs>
              <w:tab w:val="left" w:pos="425"/>
              <w:tab w:val="right" w:leader="dot" w:pos="9016"/>
            </w:tabs>
            <w:rPr>
              <w:rFonts w:ascii="Calibri" w:hAnsi="Calibri" w:cs="Calibri"/>
              <w:noProof/>
              <w:sz w:val="22"/>
              <w:szCs w:val="24"/>
              <w14:ligatures w14:val="standardContextual"/>
            </w:rPr>
          </w:pPr>
          <w:hyperlink w:anchor="_Toc181715638" w:history="1">
            <w:r w:rsidRPr="00892A27">
              <w:rPr>
                <w:rStyle w:val="a7"/>
                <w:rFonts w:ascii="Calibri" w:eastAsiaTheme="majorEastAsia" w:hAnsi="Calibri" w:cs="Calibri"/>
                <w:bCs/>
                <w:noProof/>
              </w:rPr>
              <w:t>6.</w:t>
            </w:r>
            <w:r w:rsidRPr="00892A27">
              <w:rPr>
                <w:rFonts w:ascii="Calibri" w:hAnsi="Calibri" w:cs="Calibri"/>
                <w:noProof/>
                <w:sz w:val="22"/>
                <w:szCs w:val="24"/>
                <w14:ligatures w14:val="standardContextual"/>
              </w:rPr>
              <w:tab/>
            </w:r>
            <w:r w:rsidRPr="00892A27">
              <w:rPr>
                <w:rStyle w:val="a7"/>
                <w:rFonts w:ascii="Calibri" w:eastAsiaTheme="majorEastAsia" w:hAnsi="Calibri" w:cs="Calibri"/>
                <w:bCs/>
                <w:noProof/>
              </w:rPr>
              <w:t>Research Methods</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_Toc181715638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5</w:t>
            </w:r>
            <w:r w:rsidRPr="00892A27">
              <w:rPr>
                <w:rFonts w:ascii="Calibri" w:hAnsi="Calibri" w:cs="Calibri"/>
                <w:noProof/>
                <w:webHidden/>
              </w:rPr>
              <w:fldChar w:fldCharType="end"/>
            </w:r>
          </w:hyperlink>
        </w:p>
        <w:p w14:paraId="21BDDB79" w14:textId="0F428F82" w:rsidR="006803F3" w:rsidRPr="00892A27" w:rsidRDefault="006803F3">
          <w:pPr>
            <w:pStyle w:val="20"/>
            <w:tabs>
              <w:tab w:val="left" w:pos="1275"/>
              <w:tab w:val="right" w:leader="dot" w:pos="9016"/>
            </w:tabs>
            <w:ind w:left="400"/>
            <w:rPr>
              <w:rFonts w:ascii="Calibri" w:hAnsi="Calibri" w:cs="Calibri"/>
              <w:noProof/>
              <w:sz w:val="22"/>
              <w:szCs w:val="24"/>
              <w14:ligatures w14:val="standardContextual"/>
            </w:rPr>
          </w:pPr>
          <w:hyperlink w:anchor="_Toc181715639" w:history="1">
            <w:r w:rsidRPr="00892A27">
              <w:rPr>
                <w:rStyle w:val="a7"/>
                <w:rFonts w:ascii="Calibri" w:hAnsi="Calibri" w:cs="Calibri"/>
                <w:bCs/>
                <w:noProof/>
              </w:rPr>
              <w:t>6.1.</w:t>
            </w:r>
            <w:r w:rsidRPr="00892A27">
              <w:rPr>
                <w:rFonts w:ascii="Calibri" w:hAnsi="Calibri" w:cs="Calibri"/>
                <w:noProof/>
                <w:sz w:val="22"/>
                <w:szCs w:val="24"/>
                <w14:ligatures w14:val="standardContextual"/>
              </w:rPr>
              <w:tab/>
            </w:r>
            <w:r w:rsidRPr="00892A27">
              <w:rPr>
                <w:rStyle w:val="a7"/>
                <w:rFonts w:ascii="Calibri" w:hAnsi="Calibri" w:cs="Calibri"/>
                <w:noProof/>
              </w:rPr>
              <w:t>Study Design</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_Toc181715639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5</w:t>
            </w:r>
            <w:r w:rsidRPr="00892A27">
              <w:rPr>
                <w:rFonts w:ascii="Calibri" w:hAnsi="Calibri" w:cs="Calibri"/>
                <w:noProof/>
                <w:webHidden/>
              </w:rPr>
              <w:fldChar w:fldCharType="end"/>
            </w:r>
          </w:hyperlink>
        </w:p>
        <w:p w14:paraId="0B998435" w14:textId="40BD0ECB" w:rsidR="006803F3" w:rsidRPr="00892A27" w:rsidRDefault="006803F3">
          <w:pPr>
            <w:pStyle w:val="20"/>
            <w:tabs>
              <w:tab w:val="left" w:pos="1275"/>
              <w:tab w:val="right" w:leader="dot" w:pos="9016"/>
            </w:tabs>
            <w:ind w:left="400"/>
            <w:rPr>
              <w:rFonts w:ascii="Calibri" w:hAnsi="Calibri" w:cs="Calibri"/>
              <w:noProof/>
              <w:sz w:val="22"/>
              <w:szCs w:val="24"/>
              <w14:ligatures w14:val="standardContextual"/>
            </w:rPr>
          </w:pPr>
          <w:hyperlink w:anchor="_Toc181715640" w:history="1">
            <w:r w:rsidRPr="00892A27">
              <w:rPr>
                <w:rStyle w:val="a7"/>
                <w:rFonts w:ascii="Calibri" w:hAnsi="Calibri" w:cs="Calibri"/>
                <w:bCs/>
                <w:noProof/>
              </w:rPr>
              <w:t>6.2.</w:t>
            </w:r>
            <w:r w:rsidRPr="00892A27">
              <w:rPr>
                <w:rFonts w:ascii="Calibri" w:hAnsi="Calibri" w:cs="Calibri"/>
                <w:noProof/>
                <w:sz w:val="22"/>
                <w:szCs w:val="24"/>
                <w14:ligatures w14:val="standardContextual"/>
              </w:rPr>
              <w:tab/>
            </w:r>
            <w:r w:rsidRPr="00892A27">
              <w:rPr>
                <w:rStyle w:val="a7"/>
                <w:rFonts w:ascii="Calibri" w:hAnsi="Calibri" w:cs="Calibri"/>
                <w:noProof/>
              </w:rPr>
              <w:t>Study Population</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_Toc181715640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5</w:t>
            </w:r>
            <w:r w:rsidRPr="00892A27">
              <w:rPr>
                <w:rFonts w:ascii="Calibri" w:hAnsi="Calibri" w:cs="Calibri"/>
                <w:noProof/>
                <w:webHidden/>
              </w:rPr>
              <w:fldChar w:fldCharType="end"/>
            </w:r>
          </w:hyperlink>
        </w:p>
        <w:p w14:paraId="1B71912A" w14:textId="7123A48F" w:rsidR="006803F3" w:rsidRPr="00892A27" w:rsidRDefault="006803F3">
          <w:pPr>
            <w:pStyle w:val="30"/>
            <w:rPr>
              <w:sz w:val="22"/>
              <w:szCs w:val="24"/>
              <w14:ligatures w14:val="standardContextual"/>
            </w:rPr>
          </w:pPr>
          <w:hyperlink w:anchor="_Toc181715641" w:history="1">
            <w:r w:rsidRPr="00892A27">
              <w:rPr>
                <w:rStyle w:val="a7"/>
              </w:rPr>
              <w:t>6.2.1.</w:t>
            </w:r>
            <w:r w:rsidRPr="00892A27">
              <w:rPr>
                <w:sz w:val="22"/>
                <w:szCs w:val="24"/>
                <w14:ligatures w14:val="standardContextual"/>
              </w:rPr>
              <w:tab/>
            </w:r>
            <w:r w:rsidRPr="00892A27">
              <w:rPr>
                <w:rStyle w:val="a7"/>
              </w:rPr>
              <w:t>Cohort Definitions</w:t>
            </w:r>
            <w:r w:rsidRPr="00892A27">
              <w:rPr>
                <w:webHidden/>
              </w:rPr>
              <w:tab/>
            </w:r>
            <w:r w:rsidRPr="00892A27">
              <w:rPr>
                <w:webHidden/>
              </w:rPr>
              <w:fldChar w:fldCharType="begin"/>
            </w:r>
            <w:r w:rsidRPr="00892A27">
              <w:rPr>
                <w:webHidden/>
              </w:rPr>
              <w:instrText xml:space="preserve"> PAGEREF _Toc181715641 \h </w:instrText>
            </w:r>
            <w:r w:rsidRPr="00892A27">
              <w:rPr>
                <w:webHidden/>
              </w:rPr>
            </w:r>
            <w:r w:rsidRPr="00892A27">
              <w:rPr>
                <w:webHidden/>
              </w:rPr>
              <w:fldChar w:fldCharType="separate"/>
            </w:r>
            <w:r w:rsidRPr="00892A27">
              <w:rPr>
                <w:webHidden/>
              </w:rPr>
              <w:t>5</w:t>
            </w:r>
            <w:r w:rsidRPr="00892A27">
              <w:rPr>
                <w:webHidden/>
              </w:rPr>
              <w:fldChar w:fldCharType="end"/>
            </w:r>
          </w:hyperlink>
        </w:p>
        <w:p w14:paraId="6EDABCAA" w14:textId="74379000" w:rsidR="006803F3" w:rsidRPr="00892A27" w:rsidRDefault="006803F3">
          <w:pPr>
            <w:pStyle w:val="30"/>
            <w:rPr>
              <w:sz w:val="22"/>
              <w:szCs w:val="24"/>
              <w14:ligatures w14:val="standardContextual"/>
            </w:rPr>
          </w:pPr>
          <w:hyperlink w:anchor="_Toc181715642" w:history="1">
            <w:r w:rsidRPr="00892A27">
              <w:rPr>
                <w:rStyle w:val="a7"/>
              </w:rPr>
              <w:t>6.2.2.</w:t>
            </w:r>
            <w:r w:rsidRPr="00892A27">
              <w:rPr>
                <w:sz w:val="22"/>
                <w:szCs w:val="24"/>
                <w14:ligatures w14:val="standardContextual"/>
              </w:rPr>
              <w:tab/>
            </w:r>
            <w:r w:rsidRPr="00892A27">
              <w:rPr>
                <w:rStyle w:val="a7"/>
              </w:rPr>
              <w:t>Treatments of Interest</w:t>
            </w:r>
            <w:r w:rsidRPr="00892A27">
              <w:rPr>
                <w:webHidden/>
              </w:rPr>
              <w:tab/>
            </w:r>
            <w:r w:rsidRPr="00892A27">
              <w:rPr>
                <w:webHidden/>
              </w:rPr>
              <w:fldChar w:fldCharType="begin"/>
            </w:r>
            <w:r w:rsidRPr="00892A27">
              <w:rPr>
                <w:webHidden/>
              </w:rPr>
              <w:instrText xml:space="preserve"> PAGEREF _Toc181715642 \h </w:instrText>
            </w:r>
            <w:r w:rsidRPr="00892A27">
              <w:rPr>
                <w:webHidden/>
              </w:rPr>
            </w:r>
            <w:r w:rsidRPr="00892A27">
              <w:rPr>
                <w:webHidden/>
              </w:rPr>
              <w:fldChar w:fldCharType="separate"/>
            </w:r>
            <w:r w:rsidRPr="00892A27">
              <w:rPr>
                <w:webHidden/>
              </w:rPr>
              <w:t>7</w:t>
            </w:r>
            <w:r w:rsidRPr="00892A27">
              <w:rPr>
                <w:webHidden/>
              </w:rPr>
              <w:fldChar w:fldCharType="end"/>
            </w:r>
          </w:hyperlink>
        </w:p>
        <w:p w14:paraId="5884BFBD" w14:textId="6BE98A0C" w:rsidR="006803F3" w:rsidRPr="00892A27" w:rsidRDefault="006803F3">
          <w:pPr>
            <w:pStyle w:val="40"/>
            <w:tabs>
              <w:tab w:val="left" w:pos="2156"/>
              <w:tab w:val="right" w:leader="dot" w:pos="9016"/>
            </w:tabs>
            <w:ind w:left="1200"/>
            <w:rPr>
              <w:rFonts w:ascii="Calibri" w:hAnsi="Calibri" w:cs="Calibri"/>
              <w:noProof/>
              <w:sz w:val="22"/>
              <w:szCs w:val="24"/>
              <w14:ligatures w14:val="standardContextual"/>
            </w:rPr>
          </w:pPr>
          <w:hyperlink w:anchor="_Toc181715643" w:history="1">
            <w:r w:rsidRPr="00892A27">
              <w:rPr>
                <w:rStyle w:val="a7"/>
                <w:rFonts w:ascii="Calibri" w:hAnsi="Calibri" w:cs="Calibri"/>
                <w:noProof/>
              </w:rPr>
              <w:t>6.2.2.1.</w:t>
            </w:r>
            <w:r w:rsidRPr="00892A27">
              <w:rPr>
                <w:rFonts w:ascii="Calibri" w:hAnsi="Calibri" w:cs="Calibri"/>
                <w:noProof/>
                <w:sz w:val="22"/>
                <w:szCs w:val="24"/>
                <w14:ligatures w14:val="standardContextual"/>
              </w:rPr>
              <w:tab/>
            </w:r>
            <w:r w:rsidRPr="00892A27">
              <w:rPr>
                <w:rStyle w:val="a7"/>
                <w:rFonts w:ascii="Calibri" w:hAnsi="Calibri" w:cs="Calibri"/>
                <w:noProof/>
              </w:rPr>
              <w:t>Target Drug: Ticagrelor</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_Toc181715643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7</w:t>
            </w:r>
            <w:r w:rsidRPr="00892A27">
              <w:rPr>
                <w:rFonts w:ascii="Calibri" w:hAnsi="Calibri" w:cs="Calibri"/>
                <w:noProof/>
                <w:webHidden/>
              </w:rPr>
              <w:fldChar w:fldCharType="end"/>
            </w:r>
          </w:hyperlink>
        </w:p>
        <w:p w14:paraId="77BCAAC5" w14:textId="38D599E8" w:rsidR="006803F3" w:rsidRPr="00892A27" w:rsidRDefault="006803F3">
          <w:pPr>
            <w:pStyle w:val="40"/>
            <w:tabs>
              <w:tab w:val="left" w:pos="2156"/>
              <w:tab w:val="right" w:leader="dot" w:pos="9016"/>
            </w:tabs>
            <w:ind w:left="1200"/>
            <w:rPr>
              <w:rFonts w:ascii="Calibri" w:hAnsi="Calibri" w:cs="Calibri"/>
              <w:noProof/>
              <w:sz w:val="22"/>
              <w:szCs w:val="24"/>
              <w14:ligatures w14:val="standardContextual"/>
            </w:rPr>
          </w:pPr>
          <w:hyperlink w:anchor="_Toc181715644" w:history="1">
            <w:r w:rsidRPr="00892A27">
              <w:rPr>
                <w:rStyle w:val="a7"/>
                <w:rFonts w:ascii="Calibri" w:hAnsi="Calibri" w:cs="Calibri"/>
                <w:noProof/>
              </w:rPr>
              <w:t>6.2.2.2.</w:t>
            </w:r>
            <w:r w:rsidRPr="00892A27">
              <w:rPr>
                <w:rFonts w:ascii="Calibri" w:hAnsi="Calibri" w:cs="Calibri"/>
                <w:noProof/>
                <w:sz w:val="22"/>
                <w:szCs w:val="24"/>
                <w14:ligatures w14:val="standardContextual"/>
              </w:rPr>
              <w:tab/>
            </w:r>
            <w:r w:rsidRPr="00892A27">
              <w:rPr>
                <w:rStyle w:val="a7"/>
                <w:rFonts w:ascii="Calibri" w:hAnsi="Calibri" w:cs="Calibri"/>
                <w:noProof/>
              </w:rPr>
              <w:t>Comparator Drug: Prasugrel</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_Toc181715644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8</w:t>
            </w:r>
            <w:r w:rsidRPr="00892A27">
              <w:rPr>
                <w:rFonts w:ascii="Calibri" w:hAnsi="Calibri" w:cs="Calibri"/>
                <w:noProof/>
                <w:webHidden/>
              </w:rPr>
              <w:fldChar w:fldCharType="end"/>
            </w:r>
          </w:hyperlink>
        </w:p>
        <w:p w14:paraId="1BF0441A" w14:textId="18F2843C" w:rsidR="006803F3" w:rsidRPr="00892A27" w:rsidRDefault="006803F3">
          <w:pPr>
            <w:pStyle w:val="40"/>
            <w:tabs>
              <w:tab w:val="left" w:pos="2156"/>
              <w:tab w:val="right" w:leader="dot" w:pos="9016"/>
            </w:tabs>
            <w:ind w:left="1200"/>
            <w:rPr>
              <w:rFonts w:ascii="Calibri" w:hAnsi="Calibri" w:cs="Calibri"/>
              <w:noProof/>
              <w:sz w:val="22"/>
              <w:szCs w:val="24"/>
              <w14:ligatures w14:val="standardContextual"/>
            </w:rPr>
          </w:pPr>
          <w:hyperlink w:anchor="_Toc181715645" w:history="1">
            <w:r w:rsidRPr="00892A27">
              <w:rPr>
                <w:rStyle w:val="a7"/>
                <w:rFonts w:ascii="Calibri" w:hAnsi="Calibri" w:cs="Calibri"/>
                <w:noProof/>
              </w:rPr>
              <w:t>6.2.2.3.</w:t>
            </w:r>
            <w:r w:rsidRPr="00892A27">
              <w:rPr>
                <w:rFonts w:ascii="Calibri" w:hAnsi="Calibri" w:cs="Calibri"/>
                <w:noProof/>
                <w:sz w:val="22"/>
                <w:szCs w:val="24"/>
                <w14:ligatures w14:val="standardContextual"/>
              </w:rPr>
              <w:tab/>
            </w:r>
            <w:r w:rsidRPr="00892A27">
              <w:rPr>
                <w:rStyle w:val="a7"/>
                <w:rFonts w:ascii="Calibri" w:hAnsi="Calibri" w:cs="Calibri"/>
                <w:noProof/>
              </w:rPr>
              <w:t>Drugs to Exclude</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_Toc181715645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8</w:t>
            </w:r>
            <w:r w:rsidRPr="00892A27">
              <w:rPr>
                <w:rFonts w:ascii="Calibri" w:hAnsi="Calibri" w:cs="Calibri"/>
                <w:noProof/>
                <w:webHidden/>
              </w:rPr>
              <w:fldChar w:fldCharType="end"/>
            </w:r>
          </w:hyperlink>
        </w:p>
        <w:p w14:paraId="6B7148B9" w14:textId="6C80DEAE" w:rsidR="006803F3" w:rsidRPr="00892A27" w:rsidRDefault="006803F3">
          <w:pPr>
            <w:pStyle w:val="20"/>
            <w:tabs>
              <w:tab w:val="left" w:pos="1275"/>
              <w:tab w:val="right" w:leader="dot" w:pos="9016"/>
            </w:tabs>
            <w:ind w:left="400"/>
            <w:rPr>
              <w:rFonts w:ascii="Calibri" w:hAnsi="Calibri" w:cs="Calibri"/>
              <w:noProof/>
              <w:sz w:val="22"/>
              <w:szCs w:val="24"/>
              <w14:ligatures w14:val="standardContextual"/>
            </w:rPr>
          </w:pPr>
          <w:hyperlink w:anchor="_Toc181715646" w:history="1">
            <w:r w:rsidRPr="00892A27">
              <w:rPr>
                <w:rStyle w:val="a7"/>
                <w:rFonts w:ascii="Calibri" w:hAnsi="Calibri" w:cs="Calibri"/>
                <w:bCs/>
                <w:noProof/>
              </w:rPr>
              <w:t>6.3.</w:t>
            </w:r>
            <w:r w:rsidRPr="00892A27">
              <w:rPr>
                <w:rFonts w:ascii="Calibri" w:hAnsi="Calibri" w:cs="Calibri"/>
                <w:noProof/>
                <w:sz w:val="22"/>
                <w:szCs w:val="24"/>
                <w14:ligatures w14:val="standardContextual"/>
              </w:rPr>
              <w:tab/>
            </w:r>
            <w:r w:rsidRPr="00892A27">
              <w:rPr>
                <w:rStyle w:val="a7"/>
                <w:rFonts w:ascii="Calibri" w:hAnsi="Calibri" w:cs="Calibri"/>
                <w:noProof/>
              </w:rPr>
              <w:t>Outcomes</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_Toc181715646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8</w:t>
            </w:r>
            <w:r w:rsidRPr="00892A27">
              <w:rPr>
                <w:rFonts w:ascii="Calibri" w:hAnsi="Calibri" w:cs="Calibri"/>
                <w:noProof/>
                <w:webHidden/>
              </w:rPr>
              <w:fldChar w:fldCharType="end"/>
            </w:r>
          </w:hyperlink>
        </w:p>
        <w:p w14:paraId="73FFD2A5" w14:textId="539CD050" w:rsidR="006803F3" w:rsidRPr="00892A27" w:rsidRDefault="006803F3">
          <w:pPr>
            <w:pStyle w:val="30"/>
            <w:rPr>
              <w:sz w:val="22"/>
              <w:szCs w:val="24"/>
              <w14:ligatures w14:val="standardContextual"/>
            </w:rPr>
          </w:pPr>
          <w:hyperlink w:anchor="_Toc181715647" w:history="1">
            <w:r w:rsidRPr="00892A27">
              <w:rPr>
                <w:rStyle w:val="a7"/>
              </w:rPr>
              <w:t>6.3.1.</w:t>
            </w:r>
            <w:r w:rsidRPr="00892A27">
              <w:rPr>
                <w:sz w:val="22"/>
                <w:szCs w:val="24"/>
                <w14:ligatures w14:val="standardContextual"/>
              </w:rPr>
              <w:tab/>
            </w:r>
            <w:r w:rsidRPr="00892A27">
              <w:rPr>
                <w:rStyle w:val="a7"/>
              </w:rPr>
              <w:t>Primary Outcome</w:t>
            </w:r>
            <w:r w:rsidRPr="00892A27">
              <w:rPr>
                <w:webHidden/>
              </w:rPr>
              <w:tab/>
            </w:r>
            <w:r w:rsidRPr="00892A27">
              <w:rPr>
                <w:webHidden/>
              </w:rPr>
              <w:fldChar w:fldCharType="begin"/>
            </w:r>
            <w:r w:rsidRPr="00892A27">
              <w:rPr>
                <w:webHidden/>
              </w:rPr>
              <w:instrText xml:space="preserve"> PAGEREF _Toc181715647 \h </w:instrText>
            </w:r>
            <w:r w:rsidRPr="00892A27">
              <w:rPr>
                <w:webHidden/>
              </w:rPr>
            </w:r>
            <w:r w:rsidRPr="00892A27">
              <w:rPr>
                <w:webHidden/>
              </w:rPr>
              <w:fldChar w:fldCharType="separate"/>
            </w:r>
            <w:r w:rsidRPr="00892A27">
              <w:rPr>
                <w:webHidden/>
              </w:rPr>
              <w:t>8</w:t>
            </w:r>
            <w:r w:rsidRPr="00892A27">
              <w:rPr>
                <w:webHidden/>
              </w:rPr>
              <w:fldChar w:fldCharType="end"/>
            </w:r>
          </w:hyperlink>
        </w:p>
        <w:p w14:paraId="38410472" w14:textId="66D9C9A6" w:rsidR="006803F3" w:rsidRPr="00892A27" w:rsidRDefault="006803F3">
          <w:pPr>
            <w:pStyle w:val="40"/>
            <w:tabs>
              <w:tab w:val="left" w:pos="2156"/>
              <w:tab w:val="right" w:leader="dot" w:pos="9016"/>
            </w:tabs>
            <w:ind w:left="1200"/>
            <w:rPr>
              <w:rFonts w:ascii="Calibri" w:hAnsi="Calibri" w:cs="Calibri"/>
              <w:noProof/>
              <w:sz w:val="22"/>
              <w:szCs w:val="24"/>
              <w14:ligatures w14:val="standardContextual"/>
            </w:rPr>
          </w:pPr>
          <w:hyperlink w:anchor="_Toc181715648" w:history="1">
            <w:r w:rsidRPr="00892A27">
              <w:rPr>
                <w:rStyle w:val="a7"/>
                <w:rFonts w:ascii="Calibri" w:hAnsi="Calibri" w:cs="Calibri"/>
                <w:noProof/>
              </w:rPr>
              <w:t>6.3.1.1.</w:t>
            </w:r>
            <w:r w:rsidRPr="00892A27">
              <w:rPr>
                <w:rFonts w:ascii="Calibri" w:hAnsi="Calibri" w:cs="Calibri"/>
                <w:noProof/>
                <w:sz w:val="22"/>
                <w:szCs w:val="24"/>
                <w14:ligatures w14:val="standardContextual"/>
              </w:rPr>
              <w:tab/>
            </w:r>
            <w:r w:rsidRPr="00892A27">
              <w:rPr>
                <w:rStyle w:val="a7"/>
                <w:rFonts w:ascii="Calibri" w:hAnsi="Calibri" w:cs="Calibri"/>
                <w:noProof/>
              </w:rPr>
              <w:t>Net Adverse Clinical Event (NACE)</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_Toc181715648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8</w:t>
            </w:r>
            <w:r w:rsidRPr="00892A27">
              <w:rPr>
                <w:rFonts w:ascii="Calibri" w:hAnsi="Calibri" w:cs="Calibri"/>
                <w:noProof/>
                <w:webHidden/>
              </w:rPr>
              <w:fldChar w:fldCharType="end"/>
            </w:r>
          </w:hyperlink>
        </w:p>
        <w:p w14:paraId="315450AC" w14:textId="53B51CEB" w:rsidR="006803F3" w:rsidRPr="00892A27" w:rsidRDefault="006803F3">
          <w:pPr>
            <w:pStyle w:val="30"/>
            <w:rPr>
              <w:sz w:val="22"/>
              <w:szCs w:val="24"/>
              <w14:ligatures w14:val="standardContextual"/>
            </w:rPr>
          </w:pPr>
          <w:hyperlink w:anchor="_Toc181715649" w:history="1">
            <w:r w:rsidRPr="00892A27">
              <w:rPr>
                <w:rStyle w:val="a7"/>
              </w:rPr>
              <w:t>6.3.2.</w:t>
            </w:r>
            <w:r w:rsidRPr="00892A27">
              <w:rPr>
                <w:sz w:val="22"/>
                <w:szCs w:val="24"/>
                <w14:ligatures w14:val="standardContextual"/>
              </w:rPr>
              <w:tab/>
            </w:r>
            <w:r w:rsidRPr="00892A27">
              <w:rPr>
                <w:rStyle w:val="a7"/>
              </w:rPr>
              <w:t>Secondary Outcomes</w:t>
            </w:r>
            <w:r w:rsidRPr="00892A27">
              <w:rPr>
                <w:webHidden/>
              </w:rPr>
              <w:tab/>
            </w:r>
            <w:r w:rsidRPr="00892A27">
              <w:rPr>
                <w:webHidden/>
              </w:rPr>
              <w:fldChar w:fldCharType="begin"/>
            </w:r>
            <w:r w:rsidRPr="00892A27">
              <w:rPr>
                <w:webHidden/>
              </w:rPr>
              <w:instrText xml:space="preserve"> PAGEREF _Toc181715649 \h </w:instrText>
            </w:r>
            <w:r w:rsidRPr="00892A27">
              <w:rPr>
                <w:webHidden/>
              </w:rPr>
            </w:r>
            <w:r w:rsidRPr="00892A27">
              <w:rPr>
                <w:webHidden/>
              </w:rPr>
              <w:fldChar w:fldCharType="separate"/>
            </w:r>
            <w:r w:rsidRPr="00892A27">
              <w:rPr>
                <w:webHidden/>
              </w:rPr>
              <w:t>9</w:t>
            </w:r>
            <w:r w:rsidRPr="00892A27">
              <w:rPr>
                <w:webHidden/>
              </w:rPr>
              <w:fldChar w:fldCharType="end"/>
            </w:r>
          </w:hyperlink>
        </w:p>
        <w:p w14:paraId="0AA7A65D" w14:textId="6461A426" w:rsidR="006803F3" w:rsidRPr="00892A27" w:rsidRDefault="006803F3">
          <w:pPr>
            <w:pStyle w:val="40"/>
            <w:tabs>
              <w:tab w:val="left" w:pos="2156"/>
              <w:tab w:val="right" w:leader="dot" w:pos="9016"/>
            </w:tabs>
            <w:ind w:left="1200"/>
            <w:rPr>
              <w:rFonts w:ascii="Calibri" w:hAnsi="Calibri" w:cs="Calibri"/>
              <w:noProof/>
              <w:sz w:val="22"/>
              <w:szCs w:val="24"/>
              <w14:ligatures w14:val="standardContextual"/>
            </w:rPr>
          </w:pPr>
          <w:hyperlink w:anchor="_Toc181715650" w:history="1">
            <w:r w:rsidRPr="00892A27">
              <w:rPr>
                <w:rStyle w:val="a7"/>
                <w:rFonts w:ascii="Calibri" w:hAnsi="Calibri" w:cs="Calibri"/>
                <w:noProof/>
              </w:rPr>
              <w:t>6.3.2.1.</w:t>
            </w:r>
            <w:r w:rsidRPr="00892A27">
              <w:rPr>
                <w:rFonts w:ascii="Calibri" w:hAnsi="Calibri" w:cs="Calibri"/>
                <w:noProof/>
                <w:sz w:val="22"/>
                <w:szCs w:val="24"/>
                <w14:ligatures w14:val="standardContextual"/>
              </w:rPr>
              <w:tab/>
            </w:r>
            <w:r w:rsidRPr="00892A27">
              <w:rPr>
                <w:rStyle w:val="a7"/>
                <w:rFonts w:ascii="Calibri" w:hAnsi="Calibri" w:cs="Calibri"/>
                <w:noProof/>
              </w:rPr>
              <w:t>Major Adverse Cardiovascular Event (MACE)</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_Toc181715650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9</w:t>
            </w:r>
            <w:r w:rsidRPr="00892A27">
              <w:rPr>
                <w:rFonts w:ascii="Calibri" w:hAnsi="Calibri" w:cs="Calibri"/>
                <w:noProof/>
                <w:webHidden/>
              </w:rPr>
              <w:fldChar w:fldCharType="end"/>
            </w:r>
          </w:hyperlink>
        </w:p>
        <w:p w14:paraId="5CA5E306" w14:textId="624854A5" w:rsidR="006803F3" w:rsidRPr="00892A27" w:rsidRDefault="006803F3">
          <w:pPr>
            <w:pStyle w:val="40"/>
            <w:tabs>
              <w:tab w:val="left" w:pos="2156"/>
              <w:tab w:val="right" w:leader="dot" w:pos="9016"/>
            </w:tabs>
            <w:ind w:left="1200"/>
            <w:rPr>
              <w:rFonts w:ascii="Calibri" w:hAnsi="Calibri" w:cs="Calibri"/>
              <w:noProof/>
              <w:sz w:val="22"/>
              <w:szCs w:val="24"/>
              <w14:ligatures w14:val="standardContextual"/>
            </w:rPr>
          </w:pPr>
          <w:hyperlink w:anchor="_Toc181715651" w:history="1">
            <w:r w:rsidRPr="00892A27">
              <w:rPr>
                <w:rStyle w:val="a7"/>
                <w:rFonts w:ascii="Calibri" w:hAnsi="Calibri" w:cs="Calibri"/>
                <w:noProof/>
              </w:rPr>
              <w:t>6.3.2.2.</w:t>
            </w:r>
            <w:r w:rsidRPr="00892A27">
              <w:rPr>
                <w:rFonts w:ascii="Calibri" w:hAnsi="Calibri" w:cs="Calibri"/>
                <w:noProof/>
                <w:sz w:val="22"/>
                <w:szCs w:val="24"/>
                <w14:ligatures w14:val="standardContextual"/>
              </w:rPr>
              <w:tab/>
            </w:r>
            <w:r w:rsidRPr="00892A27">
              <w:rPr>
                <w:rStyle w:val="a7"/>
                <w:rFonts w:ascii="Calibri" w:hAnsi="Calibri" w:cs="Calibri"/>
                <w:noProof/>
              </w:rPr>
              <w:t>All-cause Mortality</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_Toc181715651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9</w:t>
            </w:r>
            <w:r w:rsidRPr="00892A27">
              <w:rPr>
                <w:rFonts w:ascii="Calibri" w:hAnsi="Calibri" w:cs="Calibri"/>
                <w:noProof/>
                <w:webHidden/>
              </w:rPr>
              <w:fldChar w:fldCharType="end"/>
            </w:r>
          </w:hyperlink>
        </w:p>
        <w:p w14:paraId="63034195" w14:textId="429EC4DC" w:rsidR="006803F3" w:rsidRPr="00892A27" w:rsidRDefault="006803F3">
          <w:pPr>
            <w:pStyle w:val="40"/>
            <w:tabs>
              <w:tab w:val="left" w:pos="2156"/>
              <w:tab w:val="right" w:leader="dot" w:pos="9016"/>
            </w:tabs>
            <w:ind w:left="1200"/>
            <w:rPr>
              <w:rFonts w:ascii="Calibri" w:hAnsi="Calibri" w:cs="Calibri"/>
              <w:noProof/>
              <w:sz w:val="22"/>
              <w:szCs w:val="24"/>
              <w14:ligatures w14:val="standardContextual"/>
            </w:rPr>
          </w:pPr>
          <w:hyperlink w:anchor="_Toc181715652" w:history="1">
            <w:r w:rsidRPr="00892A27">
              <w:rPr>
                <w:rStyle w:val="a7"/>
                <w:rFonts w:ascii="Calibri" w:hAnsi="Calibri" w:cs="Calibri"/>
                <w:noProof/>
              </w:rPr>
              <w:t>6.3.2.3.</w:t>
            </w:r>
            <w:r w:rsidRPr="00892A27">
              <w:rPr>
                <w:rFonts w:ascii="Calibri" w:hAnsi="Calibri" w:cs="Calibri"/>
                <w:noProof/>
                <w:sz w:val="22"/>
                <w:szCs w:val="24"/>
                <w14:ligatures w14:val="standardContextual"/>
              </w:rPr>
              <w:tab/>
            </w:r>
            <w:r w:rsidRPr="00892A27">
              <w:rPr>
                <w:rStyle w:val="a7"/>
                <w:rFonts w:ascii="Calibri" w:hAnsi="Calibri" w:cs="Calibri"/>
                <w:noProof/>
              </w:rPr>
              <w:t>Cardiovascular Mortality</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_Toc181715652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9</w:t>
            </w:r>
            <w:r w:rsidRPr="00892A27">
              <w:rPr>
                <w:rFonts w:ascii="Calibri" w:hAnsi="Calibri" w:cs="Calibri"/>
                <w:noProof/>
                <w:webHidden/>
              </w:rPr>
              <w:fldChar w:fldCharType="end"/>
            </w:r>
          </w:hyperlink>
        </w:p>
        <w:p w14:paraId="0EF7DA42" w14:textId="711140A0" w:rsidR="006803F3" w:rsidRPr="00892A27" w:rsidRDefault="006803F3">
          <w:pPr>
            <w:pStyle w:val="40"/>
            <w:tabs>
              <w:tab w:val="left" w:pos="2156"/>
              <w:tab w:val="right" w:leader="dot" w:pos="9016"/>
            </w:tabs>
            <w:ind w:left="1200"/>
            <w:rPr>
              <w:rFonts w:ascii="Calibri" w:hAnsi="Calibri" w:cs="Calibri"/>
              <w:noProof/>
              <w:sz w:val="22"/>
              <w:szCs w:val="24"/>
              <w14:ligatures w14:val="standardContextual"/>
            </w:rPr>
          </w:pPr>
          <w:hyperlink w:anchor="_Toc181715653" w:history="1">
            <w:r w:rsidRPr="00892A27">
              <w:rPr>
                <w:rStyle w:val="a7"/>
                <w:rFonts w:ascii="Calibri" w:hAnsi="Calibri" w:cs="Calibri"/>
                <w:noProof/>
              </w:rPr>
              <w:t>6.3.2.4.</w:t>
            </w:r>
            <w:r w:rsidRPr="00892A27">
              <w:rPr>
                <w:rFonts w:ascii="Calibri" w:hAnsi="Calibri" w:cs="Calibri"/>
                <w:noProof/>
                <w:sz w:val="22"/>
                <w:szCs w:val="24"/>
                <w14:ligatures w14:val="standardContextual"/>
              </w:rPr>
              <w:tab/>
            </w:r>
            <w:r w:rsidRPr="00892A27">
              <w:rPr>
                <w:rStyle w:val="a7"/>
                <w:rFonts w:ascii="Calibri" w:hAnsi="Calibri" w:cs="Calibri"/>
                <w:noProof/>
              </w:rPr>
              <w:t>Ischemic Event</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_Toc181715653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9</w:t>
            </w:r>
            <w:r w:rsidRPr="00892A27">
              <w:rPr>
                <w:rFonts w:ascii="Calibri" w:hAnsi="Calibri" w:cs="Calibri"/>
                <w:noProof/>
                <w:webHidden/>
              </w:rPr>
              <w:fldChar w:fldCharType="end"/>
            </w:r>
          </w:hyperlink>
        </w:p>
        <w:p w14:paraId="557CC362" w14:textId="25D4A0D8" w:rsidR="006803F3" w:rsidRPr="00892A27" w:rsidRDefault="006803F3">
          <w:pPr>
            <w:pStyle w:val="40"/>
            <w:tabs>
              <w:tab w:val="left" w:pos="2156"/>
              <w:tab w:val="right" w:leader="dot" w:pos="9016"/>
            </w:tabs>
            <w:ind w:left="1200"/>
            <w:rPr>
              <w:rFonts w:ascii="Calibri" w:hAnsi="Calibri" w:cs="Calibri"/>
              <w:noProof/>
              <w:sz w:val="22"/>
              <w:szCs w:val="24"/>
              <w14:ligatures w14:val="standardContextual"/>
            </w:rPr>
          </w:pPr>
          <w:hyperlink w:anchor="_Toc181715654" w:history="1">
            <w:r w:rsidRPr="00892A27">
              <w:rPr>
                <w:rStyle w:val="a7"/>
                <w:rFonts w:ascii="Calibri" w:hAnsi="Calibri" w:cs="Calibri"/>
                <w:noProof/>
              </w:rPr>
              <w:t>6.3.2.5.</w:t>
            </w:r>
            <w:r w:rsidRPr="00892A27">
              <w:rPr>
                <w:rFonts w:ascii="Calibri" w:hAnsi="Calibri" w:cs="Calibri"/>
                <w:noProof/>
                <w:sz w:val="22"/>
                <w:szCs w:val="24"/>
                <w14:ligatures w14:val="standardContextual"/>
              </w:rPr>
              <w:tab/>
            </w:r>
            <w:r w:rsidRPr="00892A27">
              <w:rPr>
                <w:rStyle w:val="a7"/>
                <w:rFonts w:ascii="Calibri" w:hAnsi="Calibri" w:cs="Calibri"/>
                <w:noProof/>
              </w:rPr>
              <w:t>Hemorrhagic Event</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_Toc181715654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9</w:t>
            </w:r>
            <w:r w:rsidRPr="00892A27">
              <w:rPr>
                <w:rFonts w:ascii="Calibri" w:hAnsi="Calibri" w:cs="Calibri"/>
                <w:noProof/>
                <w:webHidden/>
              </w:rPr>
              <w:fldChar w:fldCharType="end"/>
            </w:r>
          </w:hyperlink>
        </w:p>
        <w:p w14:paraId="2E60634A" w14:textId="4F64A5A5" w:rsidR="006803F3" w:rsidRPr="00892A27" w:rsidRDefault="006803F3">
          <w:pPr>
            <w:pStyle w:val="30"/>
            <w:rPr>
              <w:sz w:val="22"/>
              <w:szCs w:val="24"/>
              <w14:ligatures w14:val="standardContextual"/>
            </w:rPr>
          </w:pPr>
          <w:hyperlink w:anchor="_Toc181715655" w:history="1">
            <w:r w:rsidRPr="00892A27">
              <w:rPr>
                <w:rStyle w:val="a7"/>
              </w:rPr>
              <w:t>6.3.3.</w:t>
            </w:r>
            <w:r w:rsidRPr="00892A27">
              <w:rPr>
                <w:sz w:val="22"/>
                <w:szCs w:val="24"/>
                <w14:ligatures w14:val="standardContextual"/>
              </w:rPr>
              <w:tab/>
            </w:r>
            <w:r w:rsidRPr="00892A27">
              <w:rPr>
                <w:rStyle w:val="a7"/>
              </w:rPr>
              <w:t>Negative Control Outcomes</w:t>
            </w:r>
            <w:r w:rsidRPr="00892A27">
              <w:rPr>
                <w:webHidden/>
              </w:rPr>
              <w:tab/>
            </w:r>
            <w:r w:rsidRPr="00892A27">
              <w:rPr>
                <w:webHidden/>
              </w:rPr>
              <w:fldChar w:fldCharType="begin"/>
            </w:r>
            <w:r w:rsidRPr="00892A27">
              <w:rPr>
                <w:webHidden/>
              </w:rPr>
              <w:instrText xml:space="preserve"> PAGEREF _Toc181715655 \h </w:instrText>
            </w:r>
            <w:r w:rsidRPr="00892A27">
              <w:rPr>
                <w:webHidden/>
              </w:rPr>
            </w:r>
            <w:r w:rsidRPr="00892A27">
              <w:rPr>
                <w:webHidden/>
              </w:rPr>
              <w:fldChar w:fldCharType="separate"/>
            </w:r>
            <w:r w:rsidRPr="00892A27">
              <w:rPr>
                <w:webHidden/>
              </w:rPr>
              <w:t>10</w:t>
            </w:r>
            <w:r w:rsidRPr="00892A27">
              <w:rPr>
                <w:webHidden/>
              </w:rPr>
              <w:fldChar w:fldCharType="end"/>
            </w:r>
          </w:hyperlink>
        </w:p>
        <w:p w14:paraId="42CDDBCF" w14:textId="6A83179D" w:rsidR="006803F3" w:rsidRPr="00892A27" w:rsidRDefault="006803F3">
          <w:pPr>
            <w:pStyle w:val="10"/>
            <w:tabs>
              <w:tab w:val="left" w:pos="425"/>
              <w:tab w:val="right" w:leader="dot" w:pos="9016"/>
            </w:tabs>
            <w:rPr>
              <w:rFonts w:ascii="Calibri" w:hAnsi="Calibri" w:cs="Calibri"/>
              <w:noProof/>
              <w:sz w:val="22"/>
              <w:szCs w:val="24"/>
              <w14:ligatures w14:val="standardContextual"/>
            </w:rPr>
          </w:pPr>
          <w:hyperlink w:anchor="_Toc181715656" w:history="1">
            <w:r w:rsidRPr="00892A27">
              <w:rPr>
                <w:rStyle w:val="a7"/>
                <w:rFonts w:ascii="Calibri" w:hAnsi="Calibri" w:cs="Calibri"/>
                <w:noProof/>
              </w:rPr>
              <w:t>7.</w:t>
            </w:r>
            <w:r w:rsidRPr="00892A27">
              <w:rPr>
                <w:rFonts w:ascii="Calibri" w:hAnsi="Calibri" w:cs="Calibri"/>
                <w:noProof/>
                <w:sz w:val="22"/>
                <w:szCs w:val="24"/>
                <w14:ligatures w14:val="standardContextual"/>
              </w:rPr>
              <w:tab/>
            </w:r>
            <w:r w:rsidRPr="00892A27">
              <w:rPr>
                <w:rStyle w:val="a7"/>
                <w:rFonts w:ascii="Calibri" w:hAnsi="Calibri" w:cs="Calibri"/>
                <w:noProof/>
              </w:rPr>
              <w:t>Data Analysis Plan</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_Toc181715656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11</w:t>
            </w:r>
            <w:r w:rsidRPr="00892A27">
              <w:rPr>
                <w:rFonts w:ascii="Calibri" w:hAnsi="Calibri" w:cs="Calibri"/>
                <w:noProof/>
                <w:webHidden/>
              </w:rPr>
              <w:fldChar w:fldCharType="end"/>
            </w:r>
          </w:hyperlink>
        </w:p>
        <w:p w14:paraId="6E766A70" w14:textId="3505B339" w:rsidR="006803F3" w:rsidRPr="00892A27" w:rsidRDefault="006803F3">
          <w:pPr>
            <w:pStyle w:val="20"/>
            <w:tabs>
              <w:tab w:val="left" w:pos="1275"/>
              <w:tab w:val="right" w:leader="dot" w:pos="9016"/>
            </w:tabs>
            <w:ind w:left="400"/>
            <w:rPr>
              <w:rFonts w:ascii="Calibri" w:hAnsi="Calibri" w:cs="Calibri"/>
              <w:noProof/>
              <w:sz w:val="22"/>
              <w:szCs w:val="24"/>
              <w14:ligatures w14:val="standardContextual"/>
            </w:rPr>
          </w:pPr>
          <w:hyperlink w:anchor="_Toc181715657" w:history="1">
            <w:r w:rsidRPr="00892A27">
              <w:rPr>
                <w:rStyle w:val="a7"/>
                <w:rFonts w:ascii="Calibri" w:hAnsi="Calibri" w:cs="Calibri"/>
                <w:bCs/>
                <w:noProof/>
              </w:rPr>
              <w:t>7.1.</w:t>
            </w:r>
            <w:r w:rsidRPr="00892A27">
              <w:rPr>
                <w:rFonts w:ascii="Calibri" w:hAnsi="Calibri" w:cs="Calibri"/>
                <w:noProof/>
                <w:sz w:val="22"/>
                <w:szCs w:val="24"/>
                <w14:ligatures w14:val="standardContextual"/>
              </w:rPr>
              <w:tab/>
            </w:r>
            <w:r w:rsidRPr="00892A27">
              <w:rPr>
                <w:rStyle w:val="a7"/>
                <w:rFonts w:ascii="Calibri" w:hAnsi="Calibri" w:cs="Calibri"/>
                <w:noProof/>
              </w:rPr>
              <w:t>Population Level Estimation</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_Toc181715657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11</w:t>
            </w:r>
            <w:r w:rsidRPr="00892A27">
              <w:rPr>
                <w:rFonts w:ascii="Calibri" w:hAnsi="Calibri" w:cs="Calibri"/>
                <w:noProof/>
                <w:webHidden/>
              </w:rPr>
              <w:fldChar w:fldCharType="end"/>
            </w:r>
          </w:hyperlink>
        </w:p>
        <w:p w14:paraId="4FDE4D83" w14:textId="475A2FF9" w:rsidR="006803F3" w:rsidRPr="00892A27" w:rsidRDefault="006803F3">
          <w:pPr>
            <w:pStyle w:val="40"/>
            <w:tabs>
              <w:tab w:val="left" w:pos="2002"/>
              <w:tab w:val="right" w:leader="dot" w:pos="9016"/>
            </w:tabs>
            <w:ind w:left="1200"/>
            <w:rPr>
              <w:rFonts w:ascii="Calibri" w:hAnsi="Calibri" w:cs="Calibri"/>
              <w:noProof/>
              <w:sz w:val="22"/>
              <w:szCs w:val="24"/>
              <w14:ligatures w14:val="standardContextual"/>
            </w:rPr>
          </w:pPr>
          <w:hyperlink w:anchor="_Toc181715658" w:history="1">
            <w:r w:rsidRPr="00892A27">
              <w:rPr>
                <w:rStyle w:val="a7"/>
                <w:rFonts w:ascii="Calibri" w:hAnsi="Calibri" w:cs="Calibri"/>
                <w:noProof/>
              </w:rPr>
              <w:t>7.1.1.</w:t>
            </w:r>
            <w:r w:rsidRPr="00892A27">
              <w:rPr>
                <w:rFonts w:ascii="Calibri" w:hAnsi="Calibri" w:cs="Calibri"/>
                <w:noProof/>
                <w:sz w:val="22"/>
                <w:szCs w:val="24"/>
                <w14:ligatures w14:val="standardContextual"/>
              </w:rPr>
              <w:tab/>
            </w:r>
            <w:r w:rsidRPr="00892A27">
              <w:rPr>
                <w:rStyle w:val="a7"/>
                <w:rFonts w:ascii="Calibri" w:hAnsi="Calibri" w:cs="Calibri"/>
                <w:noProof/>
              </w:rPr>
              <w:t>Overview</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_Toc181715658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11</w:t>
            </w:r>
            <w:r w:rsidRPr="00892A27">
              <w:rPr>
                <w:rFonts w:ascii="Calibri" w:hAnsi="Calibri" w:cs="Calibri"/>
                <w:noProof/>
                <w:webHidden/>
              </w:rPr>
              <w:fldChar w:fldCharType="end"/>
            </w:r>
          </w:hyperlink>
        </w:p>
        <w:p w14:paraId="1E507A20" w14:textId="372D9D54" w:rsidR="006803F3" w:rsidRPr="00892A27" w:rsidRDefault="006803F3">
          <w:pPr>
            <w:pStyle w:val="40"/>
            <w:tabs>
              <w:tab w:val="left" w:pos="2002"/>
              <w:tab w:val="right" w:leader="dot" w:pos="9016"/>
            </w:tabs>
            <w:ind w:left="1200"/>
            <w:rPr>
              <w:rFonts w:ascii="Calibri" w:hAnsi="Calibri" w:cs="Calibri"/>
              <w:noProof/>
              <w:sz w:val="22"/>
              <w:szCs w:val="24"/>
              <w14:ligatures w14:val="standardContextual"/>
            </w:rPr>
          </w:pPr>
          <w:hyperlink w:anchor="_Toc181715659" w:history="1">
            <w:r w:rsidRPr="00892A27">
              <w:rPr>
                <w:rStyle w:val="a7"/>
                <w:rFonts w:ascii="Calibri" w:hAnsi="Calibri" w:cs="Calibri"/>
                <w:noProof/>
              </w:rPr>
              <w:t>7.1.2.</w:t>
            </w:r>
            <w:r w:rsidRPr="00892A27">
              <w:rPr>
                <w:rFonts w:ascii="Calibri" w:hAnsi="Calibri" w:cs="Calibri"/>
                <w:noProof/>
                <w:sz w:val="22"/>
                <w:szCs w:val="24"/>
                <w14:ligatures w14:val="standardContextual"/>
              </w:rPr>
              <w:tab/>
            </w:r>
            <w:r w:rsidRPr="00892A27">
              <w:rPr>
                <w:rStyle w:val="a7"/>
                <w:rFonts w:ascii="Calibri" w:hAnsi="Calibri" w:cs="Calibri"/>
                <w:noProof/>
              </w:rPr>
              <w:t>Propensity Score Generation</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_Toc181715659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11</w:t>
            </w:r>
            <w:r w:rsidRPr="00892A27">
              <w:rPr>
                <w:rFonts w:ascii="Calibri" w:hAnsi="Calibri" w:cs="Calibri"/>
                <w:noProof/>
                <w:webHidden/>
              </w:rPr>
              <w:fldChar w:fldCharType="end"/>
            </w:r>
          </w:hyperlink>
        </w:p>
        <w:p w14:paraId="1069E7CF" w14:textId="27500A41" w:rsidR="006803F3" w:rsidRPr="00892A27" w:rsidRDefault="006803F3">
          <w:pPr>
            <w:pStyle w:val="40"/>
            <w:tabs>
              <w:tab w:val="left" w:pos="2002"/>
              <w:tab w:val="right" w:leader="dot" w:pos="9016"/>
            </w:tabs>
            <w:ind w:left="1200"/>
            <w:rPr>
              <w:rFonts w:ascii="Calibri" w:hAnsi="Calibri" w:cs="Calibri"/>
              <w:noProof/>
              <w:sz w:val="22"/>
              <w:szCs w:val="24"/>
              <w14:ligatures w14:val="standardContextual"/>
            </w:rPr>
          </w:pPr>
          <w:hyperlink w:anchor="_Toc181715660" w:history="1">
            <w:r w:rsidRPr="00892A27">
              <w:rPr>
                <w:rStyle w:val="a7"/>
                <w:rFonts w:ascii="Calibri" w:hAnsi="Calibri" w:cs="Calibri"/>
                <w:noProof/>
              </w:rPr>
              <w:t>7.1.3.</w:t>
            </w:r>
            <w:r w:rsidRPr="00892A27">
              <w:rPr>
                <w:rFonts w:ascii="Calibri" w:hAnsi="Calibri" w:cs="Calibri"/>
                <w:noProof/>
                <w:sz w:val="22"/>
                <w:szCs w:val="24"/>
                <w14:ligatures w14:val="standardContextual"/>
              </w:rPr>
              <w:tab/>
            </w:r>
            <w:r w:rsidRPr="00892A27">
              <w:rPr>
                <w:rStyle w:val="a7"/>
                <w:rFonts w:ascii="Calibri" w:hAnsi="Calibri" w:cs="Calibri"/>
                <w:noProof/>
              </w:rPr>
              <w:t>Data Analysis Plan</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_Toc181715660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12</w:t>
            </w:r>
            <w:r w:rsidRPr="00892A27">
              <w:rPr>
                <w:rFonts w:ascii="Calibri" w:hAnsi="Calibri" w:cs="Calibri"/>
                <w:noProof/>
                <w:webHidden/>
              </w:rPr>
              <w:fldChar w:fldCharType="end"/>
            </w:r>
          </w:hyperlink>
        </w:p>
        <w:p w14:paraId="49EE9CEE" w14:textId="20AA8D06" w:rsidR="006803F3" w:rsidRPr="00892A27" w:rsidRDefault="006803F3">
          <w:pPr>
            <w:pStyle w:val="40"/>
            <w:tabs>
              <w:tab w:val="left" w:pos="2002"/>
              <w:tab w:val="right" w:leader="dot" w:pos="9016"/>
            </w:tabs>
            <w:ind w:left="1200"/>
            <w:rPr>
              <w:rFonts w:ascii="Calibri" w:hAnsi="Calibri" w:cs="Calibri"/>
              <w:noProof/>
              <w:sz w:val="22"/>
              <w:szCs w:val="24"/>
              <w14:ligatures w14:val="standardContextual"/>
            </w:rPr>
          </w:pPr>
          <w:hyperlink w:anchor="_Toc181715661" w:history="1">
            <w:r w:rsidRPr="00892A27">
              <w:rPr>
                <w:rStyle w:val="a7"/>
                <w:rFonts w:ascii="Calibri" w:hAnsi="Calibri" w:cs="Calibri"/>
                <w:noProof/>
              </w:rPr>
              <w:t>7.1.4.</w:t>
            </w:r>
            <w:r w:rsidRPr="00892A27">
              <w:rPr>
                <w:rFonts w:ascii="Calibri" w:hAnsi="Calibri" w:cs="Calibri"/>
                <w:noProof/>
                <w:sz w:val="22"/>
                <w:szCs w:val="24"/>
                <w14:ligatures w14:val="standardContextual"/>
              </w:rPr>
              <w:tab/>
            </w:r>
            <w:r w:rsidRPr="00892A27">
              <w:rPr>
                <w:rStyle w:val="a7"/>
                <w:rFonts w:ascii="Calibri" w:hAnsi="Calibri" w:cs="Calibri"/>
                <w:noProof/>
              </w:rPr>
              <w:t>Output</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_Toc181715661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13</w:t>
            </w:r>
            <w:r w:rsidRPr="00892A27">
              <w:rPr>
                <w:rFonts w:ascii="Calibri" w:hAnsi="Calibri" w:cs="Calibri"/>
                <w:noProof/>
                <w:webHidden/>
              </w:rPr>
              <w:fldChar w:fldCharType="end"/>
            </w:r>
          </w:hyperlink>
        </w:p>
        <w:p w14:paraId="62074128" w14:textId="386E7620" w:rsidR="006803F3" w:rsidRPr="00892A27" w:rsidRDefault="006803F3">
          <w:pPr>
            <w:pStyle w:val="10"/>
            <w:tabs>
              <w:tab w:val="left" w:pos="425"/>
              <w:tab w:val="right" w:leader="dot" w:pos="9016"/>
            </w:tabs>
            <w:rPr>
              <w:rFonts w:ascii="Calibri" w:hAnsi="Calibri" w:cs="Calibri"/>
              <w:noProof/>
              <w:sz w:val="22"/>
              <w:szCs w:val="24"/>
              <w14:ligatures w14:val="standardContextual"/>
            </w:rPr>
          </w:pPr>
          <w:hyperlink w:anchor="_Toc181715662" w:history="1">
            <w:r w:rsidRPr="00892A27">
              <w:rPr>
                <w:rStyle w:val="a7"/>
                <w:rFonts w:ascii="Calibri" w:hAnsi="Calibri" w:cs="Calibri"/>
                <w:noProof/>
              </w:rPr>
              <w:t>8.</w:t>
            </w:r>
            <w:r w:rsidRPr="00892A27">
              <w:rPr>
                <w:rFonts w:ascii="Calibri" w:hAnsi="Calibri" w:cs="Calibri"/>
                <w:noProof/>
                <w:sz w:val="22"/>
                <w:szCs w:val="24"/>
                <w14:ligatures w14:val="standardContextual"/>
              </w:rPr>
              <w:tab/>
            </w:r>
            <w:r w:rsidRPr="00892A27">
              <w:rPr>
                <w:rStyle w:val="a7"/>
                <w:rFonts w:ascii="Calibri" w:hAnsi="Calibri" w:cs="Calibri"/>
                <w:noProof/>
              </w:rPr>
              <w:t>Strengths and Limitations of the Research Methods</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_Toc181715662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13</w:t>
            </w:r>
            <w:r w:rsidRPr="00892A27">
              <w:rPr>
                <w:rFonts w:ascii="Calibri" w:hAnsi="Calibri" w:cs="Calibri"/>
                <w:noProof/>
                <w:webHidden/>
              </w:rPr>
              <w:fldChar w:fldCharType="end"/>
            </w:r>
          </w:hyperlink>
        </w:p>
        <w:p w14:paraId="4B5B8E8C" w14:textId="3497EBFA" w:rsidR="006803F3" w:rsidRPr="00892A27" w:rsidRDefault="006803F3">
          <w:pPr>
            <w:pStyle w:val="20"/>
            <w:tabs>
              <w:tab w:val="left" w:pos="1275"/>
              <w:tab w:val="right" w:leader="dot" w:pos="9016"/>
            </w:tabs>
            <w:ind w:left="400"/>
            <w:rPr>
              <w:rFonts w:ascii="Calibri" w:hAnsi="Calibri" w:cs="Calibri"/>
              <w:noProof/>
              <w:sz w:val="22"/>
              <w:szCs w:val="24"/>
              <w14:ligatures w14:val="standardContextual"/>
            </w:rPr>
          </w:pPr>
          <w:hyperlink w:anchor="_Toc181715663" w:history="1">
            <w:r w:rsidRPr="00892A27">
              <w:rPr>
                <w:rStyle w:val="a7"/>
                <w:rFonts w:ascii="Calibri" w:hAnsi="Calibri" w:cs="Calibri"/>
                <w:bCs/>
                <w:noProof/>
              </w:rPr>
              <w:t>8.1.</w:t>
            </w:r>
            <w:r w:rsidRPr="00892A27">
              <w:rPr>
                <w:rFonts w:ascii="Calibri" w:hAnsi="Calibri" w:cs="Calibri"/>
                <w:noProof/>
                <w:sz w:val="22"/>
                <w:szCs w:val="24"/>
                <w14:ligatures w14:val="standardContextual"/>
              </w:rPr>
              <w:tab/>
            </w:r>
            <w:r w:rsidRPr="00892A27">
              <w:rPr>
                <w:rStyle w:val="a7"/>
                <w:rFonts w:ascii="Calibri" w:hAnsi="Calibri" w:cs="Calibri"/>
                <w:noProof/>
              </w:rPr>
              <w:t>Strength</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_Toc181715663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13</w:t>
            </w:r>
            <w:r w:rsidRPr="00892A27">
              <w:rPr>
                <w:rFonts w:ascii="Calibri" w:hAnsi="Calibri" w:cs="Calibri"/>
                <w:noProof/>
                <w:webHidden/>
              </w:rPr>
              <w:fldChar w:fldCharType="end"/>
            </w:r>
          </w:hyperlink>
        </w:p>
        <w:p w14:paraId="127863BC" w14:textId="1D2E1608" w:rsidR="006803F3" w:rsidRPr="00892A27" w:rsidRDefault="006803F3">
          <w:pPr>
            <w:pStyle w:val="20"/>
            <w:tabs>
              <w:tab w:val="left" w:pos="1275"/>
              <w:tab w:val="right" w:leader="dot" w:pos="9016"/>
            </w:tabs>
            <w:ind w:left="400"/>
            <w:rPr>
              <w:rFonts w:ascii="Calibri" w:hAnsi="Calibri" w:cs="Calibri"/>
              <w:noProof/>
              <w:sz w:val="22"/>
              <w:szCs w:val="24"/>
              <w14:ligatures w14:val="standardContextual"/>
            </w:rPr>
          </w:pPr>
          <w:hyperlink w:anchor="_Toc181715664" w:history="1">
            <w:r w:rsidRPr="00892A27">
              <w:rPr>
                <w:rStyle w:val="a7"/>
                <w:rFonts w:ascii="Calibri" w:hAnsi="Calibri" w:cs="Calibri"/>
                <w:bCs/>
                <w:noProof/>
              </w:rPr>
              <w:t>8.2.</w:t>
            </w:r>
            <w:r w:rsidRPr="00892A27">
              <w:rPr>
                <w:rFonts w:ascii="Calibri" w:hAnsi="Calibri" w:cs="Calibri"/>
                <w:noProof/>
                <w:sz w:val="22"/>
                <w:szCs w:val="24"/>
                <w14:ligatures w14:val="standardContextual"/>
              </w:rPr>
              <w:tab/>
            </w:r>
            <w:r w:rsidRPr="00892A27">
              <w:rPr>
                <w:rStyle w:val="a7"/>
                <w:rFonts w:ascii="Calibri" w:hAnsi="Calibri" w:cs="Calibri"/>
                <w:noProof/>
              </w:rPr>
              <w:t>Limitations</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_Toc181715664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13</w:t>
            </w:r>
            <w:r w:rsidRPr="00892A27">
              <w:rPr>
                <w:rFonts w:ascii="Calibri" w:hAnsi="Calibri" w:cs="Calibri"/>
                <w:noProof/>
                <w:webHidden/>
              </w:rPr>
              <w:fldChar w:fldCharType="end"/>
            </w:r>
          </w:hyperlink>
        </w:p>
        <w:p w14:paraId="2F96D2BA" w14:textId="2546E521" w:rsidR="006803F3" w:rsidRPr="00892A27" w:rsidRDefault="006803F3">
          <w:pPr>
            <w:pStyle w:val="10"/>
            <w:tabs>
              <w:tab w:val="left" w:pos="425"/>
              <w:tab w:val="right" w:leader="dot" w:pos="9016"/>
            </w:tabs>
            <w:rPr>
              <w:rFonts w:ascii="Calibri" w:hAnsi="Calibri" w:cs="Calibri"/>
              <w:noProof/>
              <w:sz w:val="22"/>
              <w:szCs w:val="24"/>
              <w14:ligatures w14:val="standardContextual"/>
            </w:rPr>
          </w:pPr>
          <w:hyperlink w:anchor="_Toc181715665" w:history="1">
            <w:r w:rsidRPr="00892A27">
              <w:rPr>
                <w:rStyle w:val="a7"/>
                <w:rFonts w:ascii="Calibri" w:hAnsi="Calibri" w:cs="Calibri"/>
                <w:noProof/>
              </w:rPr>
              <w:t>9.</w:t>
            </w:r>
            <w:r w:rsidRPr="00892A27">
              <w:rPr>
                <w:rFonts w:ascii="Calibri" w:hAnsi="Calibri" w:cs="Calibri"/>
                <w:noProof/>
                <w:sz w:val="22"/>
                <w:szCs w:val="24"/>
                <w14:ligatures w14:val="standardContextual"/>
              </w:rPr>
              <w:tab/>
            </w:r>
            <w:r w:rsidRPr="00892A27">
              <w:rPr>
                <w:rStyle w:val="a7"/>
                <w:rFonts w:ascii="Calibri" w:hAnsi="Calibri" w:cs="Calibri"/>
                <w:noProof/>
              </w:rPr>
              <w:t>Protection of Human Subjects</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_Toc181715665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13</w:t>
            </w:r>
            <w:r w:rsidRPr="00892A27">
              <w:rPr>
                <w:rFonts w:ascii="Calibri" w:hAnsi="Calibri" w:cs="Calibri"/>
                <w:noProof/>
                <w:webHidden/>
              </w:rPr>
              <w:fldChar w:fldCharType="end"/>
            </w:r>
          </w:hyperlink>
        </w:p>
        <w:p w14:paraId="481F0296" w14:textId="5FD680C1" w:rsidR="006803F3" w:rsidRPr="00892A27" w:rsidRDefault="006803F3">
          <w:pPr>
            <w:pStyle w:val="10"/>
            <w:tabs>
              <w:tab w:val="left" w:pos="800"/>
              <w:tab w:val="right" w:leader="dot" w:pos="9016"/>
            </w:tabs>
            <w:rPr>
              <w:rFonts w:ascii="Calibri" w:hAnsi="Calibri" w:cs="Calibri"/>
              <w:noProof/>
              <w:sz w:val="22"/>
              <w:szCs w:val="24"/>
              <w14:ligatures w14:val="standardContextual"/>
            </w:rPr>
          </w:pPr>
          <w:hyperlink w:anchor="_Toc181715666" w:history="1">
            <w:r w:rsidRPr="00892A27">
              <w:rPr>
                <w:rStyle w:val="a7"/>
                <w:rFonts w:ascii="Calibri" w:hAnsi="Calibri" w:cs="Calibri"/>
                <w:noProof/>
              </w:rPr>
              <w:t>10.</w:t>
            </w:r>
            <w:r w:rsidRPr="00892A27">
              <w:rPr>
                <w:rFonts w:ascii="Calibri" w:hAnsi="Calibri" w:cs="Calibri"/>
                <w:noProof/>
                <w:sz w:val="22"/>
                <w:szCs w:val="24"/>
                <w14:ligatures w14:val="standardContextual"/>
              </w:rPr>
              <w:tab/>
            </w:r>
            <w:r w:rsidRPr="00892A27">
              <w:rPr>
                <w:rStyle w:val="a7"/>
                <w:rFonts w:ascii="Calibri" w:hAnsi="Calibri" w:cs="Calibri"/>
                <w:noProof/>
              </w:rPr>
              <w:t>Plans for Disseminating and Communicating Study Results</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_Toc181715666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13</w:t>
            </w:r>
            <w:r w:rsidRPr="00892A27">
              <w:rPr>
                <w:rFonts w:ascii="Calibri" w:hAnsi="Calibri" w:cs="Calibri"/>
                <w:noProof/>
                <w:webHidden/>
              </w:rPr>
              <w:fldChar w:fldCharType="end"/>
            </w:r>
          </w:hyperlink>
        </w:p>
        <w:p w14:paraId="68B3063D" w14:textId="254E7B9C" w:rsidR="006803F3" w:rsidRPr="00892A27" w:rsidRDefault="006803F3">
          <w:pPr>
            <w:pStyle w:val="10"/>
            <w:tabs>
              <w:tab w:val="left" w:pos="800"/>
              <w:tab w:val="right" w:leader="dot" w:pos="9016"/>
            </w:tabs>
            <w:rPr>
              <w:rFonts w:ascii="Calibri" w:hAnsi="Calibri" w:cs="Calibri"/>
              <w:noProof/>
              <w:sz w:val="22"/>
              <w:szCs w:val="24"/>
              <w14:ligatures w14:val="standardContextual"/>
            </w:rPr>
          </w:pPr>
          <w:hyperlink w:anchor="_Toc181715667" w:history="1">
            <w:r w:rsidRPr="00892A27">
              <w:rPr>
                <w:rStyle w:val="a7"/>
                <w:rFonts w:ascii="Calibri" w:hAnsi="Calibri" w:cs="Calibri"/>
                <w:noProof/>
              </w:rPr>
              <w:t>11.</w:t>
            </w:r>
            <w:r w:rsidRPr="00892A27">
              <w:rPr>
                <w:rFonts w:ascii="Calibri" w:hAnsi="Calibri" w:cs="Calibri"/>
                <w:noProof/>
                <w:sz w:val="22"/>
                <w:szCs w:val="24"/>
                <w14:ligatures w14:val="standardContextual"/>
              </w:rPr>
              <w:tab/>
            </w:r>
            <w:r w:rsidRPr="00892A27">
              <w:rPr>
                <w:rStyle w:val="a7"/>
                <w:rFonts w:ascii="Calibri" w:hAnsi="Calibri" w:cs="Calibri"/>
                <w:noProof/>
              </w:rPr>
              <w:t>Reference</w:t>
            </w:r>
            <w:r w:rsidRPr="00892A27">
              <w:rPr>
                <w:rFonts w:ascii="Calibri" w:hAnsi="Calibri" w:cs="Calibri"/>
                <w:noProof/>
                <w:webHidden/>
              </w:rPr>
              <w:tab/>
            </w:r>
            <w:r w:rsidRPr="00892A27">
              <w:rPr>
                <w:rFonts w:ascii="Calibri" w:hAnsi="Calibri" w:cs="Calibri"/>
                <w:noProof/>
                <w:webHidden/>
              </w:rPr>
              <w:fldChar w:fldCharType="begin"/>
            </w:r>
            <w:r w:rsidRPr="00892A27">
              <w:rPr>
                <w:rFonts w:ascii="Calibri" w:hAnsi="Calibri" w:cs="Calibri"/>
                <w:noProof/>
                <w:webHidden/>
              </w:rPr>
              <w:instrText xml:space="preserve"> PAGEREF _Toc181715667 \h </w:instrText>
            </w:r>
            <w:r w:rsidRPr="00892A27">
              <w:rPr>
                <w:rFonts w:ascii="Calibri" w:hAnsi="Calibri" w:cs="Calibri"/>
                <w:noProof/>
                <w:webHidden/>
              </w:rPr>
            </w:r>
            <w:r w:rsidRPr="00892A27">
              <w:rPr>
                <w:rFonts w:ascii="Calibri" w:hAnsi="Calibri" w:cs="Calibri"/>
                <w:noProof/>
                <w:webHidden/>
              </w:rPr>
              <w:fldChar w:fldCharType="separate"/>
            </w:r>
            <w:r w:rsidRPr="00892A27">
              <w:rPr>
                <w:rFonts w:ascii="Calibri" w:hAnsi="Calibri" w:cs="Calibri"/>
                <w:noProof/>
                <w:webHidden/>
              </w:rPr>
              <w:t>13</w:t>
            </w:r>
            <w:r w:rsidRPr="00892A27">
              <w:rPr>
                <w:rFonts w:ascii="Calibri" w:hAnsi="Calibri" w:cs="Calibri"/>
                <w:noProof/>
                <w:webHidden/>
              </w:rPr>
              <w:fldChar w:fldCharType="end"/>
            </w:r>
          </w:hyperlink>
        </w:p>
        <w:p w14:paraId="26E489EB" w14:textId="37033285" w:rsidR="0067416D" w:rsidRPr="000A7FD6" w:rsidRDefault="0067416D" w:rsidP="000B2B23">
          <w:pPr>
            <w:spacing w:after="0"/>
            <w:rPr>
              <w:rFonts w:ascii="Calibri" w:hAnsi="Calibri" w:cs="Calibri"/>
              <w:szCs w:val="20"/>
            </w:rPr>
          </w:pPr>
          <w:r w:rsidRPr="00892A27">
            <w:rPr>
              <w:rFonts w:ascii="Calibri" w:hAnsi="Calibri" w:cs="Calibri"/>
              <w:szCs w:val="20"/>
            </w:rPr>
            <w:fldChar w:fldCharType="end"/>
          </w:r>
        </w:p>
      </w:sdtContent>
    </w:sdt>
    <w:p w14:paraId="48773914" w14:textId="77777777" w:rsidR="00F631C0" w:rsidRPr="000A7FD6" w:rsidRDefault="00F631C0" w:rsidP="00CE6145">
      <w:pPr>
        <w:widowControl/>
        <w:wordWrap/>
        <w:autoSpaceDE/>
        <w:autoSpaceDN/>
        <w:spacing w:after="0"/>
        <w:rPr>
          <w:rStyle w:val="Char1"/>
          <w:rFonts w:ascii="Calibri" w:eastAsia="HY엽서M" w:hAnsi="Calibri" w:cs="Calibri"/>
          <w:sz w:val="20"/>
          <w:szCs w:val="20"/>
        </w:rPr>
      </w:pPr>
      <w:r w:rsidRPr="000A7FD6">
        <w:rPr>
          <w:rStyle w:val="Char1"/>
          <w:rFonts w:ascii="Calibri" w:eastAsia="HY엽서M" w:hAnsi="Calibri" w:cs="Calibri"/>
          <w:b w:val="0"/>
          <w:bCs w:val="0"/>
          <w:sz w:val="20"/>
          <w:szCs w:val="20"/>
        </w:rPr>
        <w:br w:type="page"/>
      </w:r>
    </w:p>
    <w:p w14:paraId="760E6FCF" w14:textId="6548D0E8" w:rsidR="001156F8" w:rsidRPr="000A7FD6" w:rsidRDefault="001156F8" w:rsidP="00F85CF5">
      <w:pPr>
        <w:pStyle w:val="1"/>
        <w:numPr>
          <w:ilvl w:val="0"/>
          <w:numId w:val="3"/>
        </w:numPr>
        <w:spacing w:after="100"/>
        <w:rPr>
          <w:rFonts w:ascii="Calibri" w:hAnsi="Calibri" w:cs="Calibri"/>
          <w:sz w:val="20"/>
          <w:szCs w:val="20"/>
        </w:rPr>
      </w:pPr>
      <w:bookmarkStart w:id="0" w:name="_Toc181715633"/>
      <w:r w:rsidRPr="000A7FD6">
        <w:rPr>
          <w:rFonts w:ascii="Calibri" w:hAnsi="Calibri" w:cs="Calibri"/>
          <w:sz w:val="20"/>
          <w:szCs w:val="20"/>
        </w:rPr>
        <w:lastRenderedPageBreak/>
        <w:t>List of abbreviations</w:t>
      </w:r>
      <w:bookmarkEnd w:id="0"/>
    </w:p>
    <w:p w14:paraId="58AAF51A" w14:textId="128AAA6E" w:rsidR="0060637A" w:rsidRPr="00FD18A1" w:rsidRDefault="002F10DA"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hAnsi="Calibri" w:cs="Calibri" w:hint="eastAsia"/>
          <w:color w:val="000000" w:themeColor="text1"/>
          <w:spacing w:val="3"/>
          <w:kern w:val="0"/>
          <w:szCs w:val="20"/>
        </w:rPr>
        <w:t>ACS</w:t>
      </w:r>
      <w:r w:rsidR="00497C84" w:rsidRPr="000A7FD6">
        <w:rPr>
          <w:rFonts w:ascii="Calibri" w:eastAsia="Times New Roman" w:hAnsi="Calibri" w:cs="Calibri"/>
          <w:color w:val="000000" w:themeColor="text1"/>
          <w:spacing w:val="3"/>
          <w:kern w:val="0"/>
          <w:szCs w:val="20"/>
          <w:lang w:eastAsia="en-US"/>
        </w:rPr>
        <w:t xml:space="preserve">: </w:t>
      </w:r>
      <w:r>
        <w:rPr>
          <w:rFonts w:ascii="Calibri" w:hAnsi="Calibri" w:cs="Calibri" w:hint="eastAsia"/>
          <w:color w:val="000000" w:themeColor="text1"/>
          <w:spacing w:val="3"/>
          <w:kern w:val="0"/>
          <w:szCs w:val="20"/>
        </w:rPr>
        <w:t>acute coronary syndrome</w:t>
      </w:r>
    </w:p>
    <w:p w14:paraId="1D84C41D" w14:textId="71529A69" w:rsidR="00FD18A1" w:rsidRDefault="002F10DA"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hAnsi="Calibri" w:cs="Calibri" w:hint="eastAsia"/>
          <w:szCs w:val="20"/>
        </w:rPr>
        <w:t>PCI</w:t>
      </w:r>
      <w:r w:rsidR="00FD18A1">
        <w:rPr>
          <w:rFonts w:ascii="Calibri" w:hAnsi="Calibri" w:cs="Calibri" w:hint="eastAsia"/>
          <w:szCs w:val="20"/>
        </w:rPr>
        <w:t xml:space="preserve">: </w:t>
      </w:r>
      <w:r>
        <w:rPr>
          <w:rFonts w:ascii="Calibri" w:hAnsi="Calibri" w:cs="Calibri" w:hint="eastAsia"/>
          <w:szCs w:val="20"/>
        </w:rPr>
        <w:t>percutaneous coronary intervention</w:t>
      </w:r>
    </w:p>
    <w:p w14:paraId="424E6EBC" w14:textId="3B826821" w:rsidR="00FD18A1" w:rsidRDefault="005B3E69"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hAnsi="Calibri" w:cs="Calibri" w:hint="eastAsia"/>
          <w:szCs w:val="20"/>
        </w:rPr>
        <w:t>RCT</w:t>
      </w:r>
      <w:r w:rsidR="00FD18A1">
        <w:rPr>
          <w:rFonts w:ascii="Calibri" w:hAnsi="Calibri" w:cs="Calibri" w:hint="eastAsia"/>
          <w:szCs w:val="20"/>
        </w:rPr>
        <w:t xml:space="preserve">: </w:t>
      </w:r>
      <w:r w:rsidRPr="005B3E69">
        <w:rPr>
          <w:rFonts w:ascii="Calibri" w:hAnsi="Calibri" w:cs="Calibri"/>
          <w:szCs w:val="20"/>
        </w:rPr>
        <w:t>randomized controlled trial</w:t>
      </w:r>
    </w:p>
    <w:p w14:paraId="1F05C2FC" w14:textId="55622311" w:rsidR="007677AE" w:rsidRDefault="001E5E69"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hAnsi="Calibri" w:cs="Calibri" w:hint="eastAsia"/>
          <w:szCs w:val="20"/>
        </w:rPr>
        <w:t>NACE: net adverse clinical events</w:t>
      </w:r>
    </w:p>
    <w:p w14:paraId="566B5492" w14:textId="394E7174" w:rsidR="001E5E69" w:rsidRPr="00322E5E" w:rsidRDefault="00322E5E"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eastAsia="바탕" w:hAnsi="Calibri" w:cs="Calibri" w:hint="eastAsia"/>
          <w:kern w:val="0"/>
          <w:szCs w:val="20"/>
        </w:rPr>
        <w:t>EH</w:t>
      </w:r>
      <w:r>
        <w:rPr>
          <w:rFonts w:ascii="Calibri" w:eastAsia="바탕" w:hAnsi="Calibri" w:cs="Calibri"/>
          <w:kern w:val="0"/>
          <w:szCs w:val="20"/>
        </w:rPr>
        <w:t>R</w:t>
      </w:r>
      <w:r>
        <w:rPr>
          <w:rFonts w:ascii="Calibri" w:eastAsia="바탕" w:hAnsi="Calibri" w:cs="Calibri" w:hint="eastAsia"/>
          <w:kern w:val="0"/>
          <w:szCs w:val="20"/>
        </w:rPr>
        <w:t xml:space="preserve">: </w:t>
      </w:r>
      <w:r w:rsidRPr="000A7FD6">
        <w:rPr>
          <w:rFonts w:ascii="Calibri" w:eastAsia="바탕" w:hAnsi="Calibri" w:cs="Calibri"/>
          <w:kern w:val="0"/>
          <w:szCs w:val="20"/>
          <w:lang w:eastAsia="en-US"/>
        </w:rPr>
        <w:t>electronic health record</w:t>
      </w:r>
    </w:p>
    <w:p w14:paraId="2AAE42F1" w14:textId="2BA546B5" w:rsidR="00322E5E" w:rsidRDefault="00322E5E"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eastAsia="바탕" w:hAnsi="Calibri" w:cs="Calibri" w:hint="eastAsia"/>
          <w:kern w:val="0"/>
          <w:szCs w:val="20"/>
        </w:rPr>
        <w:t>OMOP-CDM:</w:t>
      </w:r>
      <w:r w:rsidRPr="002E2CD6">
        <w:rPr>
          <w:rFonts w:ascii="Calibri" w:hAnsi="Calibri" w:cs="Calibri"/>
          <w:szCs w:val="20"/>
        </w:rPr>
        <w:t xml:space="preserve"> Observational Medical Outcomes Partnership Common Data Model</w:t>
      </w:r>
    </w:p>
    <w:p w14:paraId="32A6CAEA" w14:textId="4FCB8ED5" w:rsidR="00D94CFB" w:rsidRDefault="00D94CFB"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eastAsia="바탕" w:hAnsi="Calibri" w:cs="Calibri" w:hint="eastAsia"/>
          <w:kern w:val="0"/>
          <w:szCs w:val="20"/>
        </w:rPr>
        <w:t>GI:</w:t>
      </w:r>
      <w:r>
        <w:rPr>
          <w:rFonts w:ascii="Calibri" w:hAnsi="Calibri" w:cs="Calibri" w:hint="eastAsia"/>
          <w:szCs w:val="20"/>
        </w:rPr>
        <w:t xml:space="preserve"> gastrointestinal</w:t>
      </w:r>
    </w:p>
    <w:p w14:paraId="69E32B56" w14:textId="5084929C" w:rsidR="00EB3F85" w:rsidRDefault="00EB3F85"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eastAsia="바탕" w:hAnsi="Calibri" w:cs="Calibri" w:hint="eastAsia"/>
          <w:kern w:val="0"/>
          <w:szCs w:val="20"/>
        </w:rPr>
        <w:t>PS:</w:t>
      </w:r>
      <w:r>
        <w:rPr>
          <w:rFonts w:ascii="Calibri" w:hAnsi="Calibri" w:cs="Calibri" w:hint="eastAsia"/>
          <w:szCs w:val="20"/>
        </w:rPr>
        <w:t xml:space="preserve"> Propensity score</w:t>
      </w:r>
    </w:p>
    <w:p w14:paraId="23D1439F" w14:textId="1335F016" w:rsidR="005F2CD1" w:rsidRPr="005F2CD1" w:rsidRDefault="005F2CD1"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hAnsi="Calibri" w:cs="Calibri" w:hint="eastAsia"/>
        </w:rPr>
        <w:t>aSMD: Absolute standardized mean difference</w:t>
      </w:r>
    </w:p>
    <w:p w14:paraId="4612CE9F" w14:textId="5E7805D9" w:rsidR="005F2CD1" w:rsidRPr="005F2CD1" w:rsidRDefault="005F2CD1"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hAnsi="Calibri" w:cs="Calibri" w:hint="eastAsia"/>
        </w:rPr>
        <w:t>HR: Hazard ratio</w:t>
      </w:r>
    </w:p>
    <w:p w14:paraId="398B4AC5" w14:textId="4C144347" w:rsidR="005F2CD1" w:rsidRPr="00424D5E" w:rsidRDefault="005F2CD1" w:rsidP="00424D5E">
      <w:pPr>
        <w:pStyle w:val="a3"/>
        <w:widowControl/>
        <w:numPr>
          <w:ilvl w:val="0"/>
          <w:numId w:val="1"/>
        </w:numPr>
        <w:wordWrap/>
        <w:autoSpaceDE/>
        <w:autoSpaceDN/>
        <w:spacing w:after="0" w:line="240" w:lineRule="auto"/>
        <w:ind w:leftChars="0" w:left="720" w:hanging="360"/>
        <w:contextualSpacing/>
        <w:jc w:val="left"/>
        <w:rPr>
          <w:rFonts w:ascii="Calibri" w:hAnsi="Calibri" w:cs="Calibri"/>
          <w:szCs w:val="20"/>
        </w:rPr>
      </w:pPr>
      <w:r>
        <w:rPr>
          <w:rFonts w:ascii="Calibri" w:hAnsi="Calibri" w:cs="Calibri" w:hint="eastAsia"/>
        </w:rPr>
        <w:t>CI: Confidence interval</w:t>
      </w:r>
    </w:p>
    <w:p w14:paraId="69EF8826" w14:textId="77777777" w:rsidR="00424D5E" w:rsidRPr="00424D5E" w:rsidRDefault="00424D5E" w:rsidP="00424D5E">
      <w:pPr>
        <w:widowControl/>
        <w:wordWrap/>
        <w:autoSpaceDE/>
        <w:autoSpaceDN/>
        <w:spacing w:after="0" w:line="240" w:lineRule="auto"/>
        <w:contextualSpacing/>
        <w:jc w:val="left"/>
        <w:rPr>
          <w:rFonts w:ascii="Calibri" w:hAnsi="Calibri" w:cs="Calibri"/>
          <w:szCs w:val="20"/>
        </w:rPr>
      </w:pPr>
    </w:p>
    <w:p w14:paraId="3732CF66" w14:textId="7DBEA9A3" w:rsidR="001156F8" w:rsidRPr="000A7FD6" w:rsidRDefault="001156F8" w:rsidP="00F85CF5">
      <w:pPr>
        <w:pStyle w:val="1"/>
        <w:numPr>
          <w:ilvl w:val="0"/>
          <w:numId w:val="3"/>
        </w:numPr>
        <w:spacing w:after="100"/>
        <w:rPr>
          <w:rFonts w:ascii="Calibri" w:hAnsi="Calibri" w:cs="Calibri"/>
          <w:sz w:val="20"/>
          <w:szCs w:val="20"/>
        </w:rPr>
      </w:pPr>
      <w:bookmarkStart w:id="1" w:name="_Toc181715634"/>
      <w:r w:rsidRPr="000A7FD6">
        <w:rPr>
          <w:rFonts w:ascii="Calibri" w:hAnsi="Calibri" w:cs="Calibri"/>
          <w:sz w:val="20"/>
          <w:szCs w:val="20"/>
        </w:rPr>
        <w:t>Abstract</w:t>
      </w:r>
      <w:bookmarkEnd w:id="1"/>
    </w:p>
    <w:p w14:paraId="1AC09410" w14:textId="66AEA676" w:rsidR="00822033" w:rsidRPr="00A0561A" w:rsidRDefault="00804126" w:rsidP="00DF2916">
      <w:pPr>
        <w:spacing w:after="0" w:line="240" w:lineRule="auto"/>
        <w:ind w:firstLineChars="100" w:firstLine="200"/>
        <w:rPr>
          <w:rFonts w:ascii="Calibri" w:hAnsi="Calibri" w:cs="Calibri"/>
          <w:szCs w:val="20"/>
        </w:rPr>
      </w:pPr>
      <w:r w:rsidRPr="00804126">
        <w:rPr>
          <w:rFonts w:ascii="Calibri" w:hAnsi="Calibri" w:cs="Calibri"/>
          <w:szCs w:val="20"/>
        </w:rPr>
        <w:t xml:space="preserve">This study aims to compare </w:t>
      </w:r>
      <w:r w:rsidR="000B48B2">
        <w:rPr>
          <w:rFonts w:ascii="Calibri" w:hAnsi="Calibri" w:cs="Calibri" w:hint="eastAsia"/>
          <w:szCs w:val="20"/>
        </w:rPr>
        <w:t xml:space="preserve">ticagrelor </w:t>
      </w:r>
      <w:r w:rsidRPr="00804126">
        <w:rPr>
          <w:rFonts w:ascii="Calibri" w:hAnsi="Calibri" w:cs="Calibri"/>
          <w:szCs w:val="20"/>
        </w:rPr>
        <w:t xml:space="preserve">and </w:t>
      </w:r>
      <w:r w:rsidR="000B48B2">
        <w:rPr>
          <w:rFonts w:ascii="Calibri" w:hAnsi="Calibri" w:cs="Calibri" w:hint="eastAsia"/>
          <w:szCs w:val="20"/>
        </w:rPr>
        <w:t>prasugrel</w:t>
      </w:r>
      <w:r w:rsidRPr="00804126">
        <w:rPr>
          <w:rFonts w:ascii="Calibri" w:hAnsi="Calibri" w:cs="Calibri"/>
          <w:szCs w:val="20"/>
        </w:rPr>
        <w:t xml:space="preserve">, </w:t>
      </w:r>
      <w:r w:rsidR="0004253A">
        <w:rPr>
          <w:rFonts w:ascii="Calibri" w:hAnsi="Calibri" w:cs="Calibri" w:hint="eastAsia"/>
          <w:szCs w:val="20"/>
        </w:rPr>
        <w:t xml:space="preserve">P2Y12 </w:t>
      </w:r>
      <w:r w:rsidR="0008211F">
        <w:rPr>
          <w:rFonts w:ascii="Calibri" w:hAnsi="Calibri" w:cs="Calibri" w:hint="eastAsia"/>
          <w:szCs w:val="20"/>
        </w:rPr>
        <w:t xml:space="preserve">antiplatelet agents </w:t>
      </w:r>
      <w:r w:rsidR="006104F5">
        <w:rPr>
          <w:rFonts w:ascii="Calibri" w:hAnsi="Calibri" w:cs="Calibri" w:hint="eastAsia"/>
          <w:szCs w:val="20"/>
        </w:rPr>
        <w:t>commonly used in</w:t>
      </w:r>
      <w:r w:rsidR="002F10DA">
        <w:rPr>
          <w:rFonts w:ascii="Calibri" w:hAnsi="Calibri" w:cs="Calibri" w:hint="eastAsia"/>
          <w:szCs w:val="20"/>
        </w:rPr>
        <w:t xml:space="preserve"> patients with</w:t>
      </w:r>
      <w:r w:rsidR="006104F5">
        <w:rPr>
          <w:rFonts w:ascii="Calibri" w:hAnsi="Calibri" w:cs="Calibri" w:hint="eastAsia"/>
          <w:szCs w:val="20"/>
        </w:rPr>
        <w:t xml:space="preserve"> </w:t>
      </w:r>
      <w:r w:rsidR="002F10DA">
        <w:rPr>
          <w:rFonts w:ascii="Calibri" w:hAnsi="Calibri" w:cs="Calibri" w:hint="eastAsia"/>
          <w:szCs w:val="20"/>
        </w:rPr>
        <w:t>acute coronary syndrome (ACS) undergoing percutaneous coronary intervention (PCI)</w:t>
      </w:r>
      <w:r w:rsidRPr="00804126">
        <w:rPr>
          <w:rFonts w:ascii="Calibri" w:hAnsi="Calibri" w:cs="Calibri"/>
          <w:szCs w:val="20"/>
        </w:rPr>
        <w:t>.</w:t>
      </w:r>
      <w:r w:rsidR="0076361F">
        <w:rPr>
          <w:rFonts w:ascii="Calibri" w:hAnsi="Calibri" w:cs="Calibri" w:hint="eastAsia"/>
          <w:szCs w:val="20"/>
        </w:rPr>
        <w:t xml:space="preserve"> </w:t>
      </w:r>
      <w:r w:rsidR="00983ED5" w:rsidRPr="00983ED5">
        <w:rPr>
          <w:rFonts w:ascii="Calibri" w:hAnsi="Calibri" w:cs="Calibri"/>
          <w:szCs w:val="20"/>
        </w:rPr>
        <w:t>By conducting a direct, head-to-head comparison, this research will provide valuable insights into their associations with various ischemic and hemorrhagic outcomes. The findings are expected to inform and guide clinical decision-making, helping to optimize treatment strategies for patients with ACS.</w:t>
      </w:r>
    </w:p>
    <w:p w14:paraId="150A3FF3" w14:textId="77777777" w:rsidR="00822033" w:rsidRPr="000A7FD6" w:rsidRDefault="00822033" w:rsidP="00CE6145">
      <w:pPr>
        <w:spacing w:after="0" w:line="240" w:lineRule="auto"/>
        <w:rPr>
          <w:rFonts w:ascii="Calibri" w:hAnsi="Calibri" w:cs="Calibri"/>
          <w:szCs w:val="20"/>
        </w:rPr>
      </w:pPr>
    </w:p>
    <w:p w14:paraId="7C404F28" w14:textId="6021A2B2" w:rsidR="001156F8" w:rsidRPr="000A7FD6" w:rsidRDefault="001156F8" w:rsidP="00FA03AA">
      <w:pPr>
        <w:pStyle w:val="1"/>
        <w:numPr>
          <w:ilvl w:val="0"/>
          <w:numId w:val="3"/>
        </w:numPr>
        <w:spacing w:after="100"/>
        <w:rPr>
          <w:rFonts w:ascii="Calibri" w:hAnsi="Calibri" w:cs="Calibri"/>
          <w:sz w:val="20"/>
          <w:szCs w:val="20"/>
        </w:rPr>
      </w:pPr>
      <w:bookmarkStart w:id="2" w:name="_Toc181715635"/>
      <w:r w:rsidRPr="000A7FD6">
        <w:rPr>
          <w:rFonts w:ascii="Calibri" w:hAnsi="Calibri" w:cs="Calibri"/>
          <w:sz w:val="20"/>
          <w:szCs w:val="20"/>
        </w:rPr>
        <w:t>Amendments and Updates</w:t>
      </w:r>
      <w:bookmarkEnd w:id="2"/>
    </w:p>
    <w:p w14:paraId="189F0415" w14:textId="77777777" w:rsidR="00C93A9C" w:rsidRPr="000A7FD6" w:rsidRDefault="00C93A9C" w:rsidP="00CE6145">
      <w:pPr>
        <w:spacing w:after="0" w:line="240" w:lineRule="auto"/>
        <w:rPr>
          <w:rFonts w:ascii="Calibri" w:hAnsi="Calibri" w:cs="Calibri"/>
          <w:szCs w:val="20"/>
        </w:rPr>
      </w:pPr>
    </w:p>
    <w:p w14:paraId="73884311" w14:textId="08D4DB79" w:rsidR="001156F8" w:rsidRPr="000A7FD6" w:rsidRDefault="001156F8" w:rsidP="00F85CF5">
      <w:pPr>
        <w:pStyle w:val="1"/>
        <w:numPr>
          <w:ilvl w:val="0"/>
          <w:numId w:val="3"/>
        </w:numPr>
        <w:spacing w:after="100"/>
        <w:rPr>
          <w:rFonts w:ascii="Calibri" w:eastAsiaTheme="majorEastAsia" w:hAnsi="Calibri" w:cs="Calibri"/>
          <w:bCs/>
          <w:sz w:val="20"/>
          <w:szCs w:val="20"/>
        </w:rPr>
      </w:pPr>
      <w:bookmarkStart w:id="3" w:name="_Toc181715636"/>
      <w:r w:rsidRPr="000A7FD6">
        <w:rPr>
          <w:rFonts w:ascii="Calibri" w:eastAsiaTheme="majorEastAsia" w:hAnsi="Calibri" w:cs="Calibri"/>
          <w:bCs/>
          <w:sz w:val="20"/>
          <w:szCs w:val="20"/>
        </w:rPr>
        <w:t xml:space="preserve">Rationale and </w:t>
      </w:r>
      <w:r w:rsidR="002F1040">
        <w:rPr>
          <w:rFonts w:ascii="Calibri" w:eastAsiaTheme="majorEastAsia" w:hAnsi="Calibri" w:cs="Calibri" w:hint="eastAsia"/>
          <w:bCs/>
          <w:sz w:val="20"/>
          <w:szCs w:val="20"/>
        </w:rPr>
        <w:t>B</w:t>
      </w:r>
      <w:r w:rsidRPr="000A7FD6">
        <w:rPr>
          <w:rFonts w:ascii="Calibri" w:eastAsiaTheme="majorEastAsia" w:hAnsi="Calibri" w:cs="Calibri"/>
          <w:bCs/>
          <w:sz w:val="20"/>
          <w:szCs w:val="20"/>
        </w:rPr>
        <w:t>ackground</w:t>
      </w:r>
      <w:bookmarkEnd w:id="3"/>
    </w:p>
    <w:p w14:paraId="52B4FC57" w14:textId="4EFFF3E2" w:rsidR="00BE721C" w:rsidRDefault="00902A6D" w:rsidP="00DC75AD">
      <w:pPr>
        <w:spacing w:after="0" w:line="240" w:lineRule="auto"/>
        <w:ind w:firstLineChars="100" w:firstLine="200"/>
        <w:rPr>
          <w:rFonts w:ascii="Calibri" w:hAnsi="Calibri" w:cs="Calibri"/>
          <w:szCs w:val="20"/>
        </w:rPr>
      </w:pPr>
      <w:r w:rsidRPr="00902A6D">
        <w:rPr>
          <w:rFonts w:ascii="Calibri" w:hAnsi="Calibri" w:cs="Calibri"/>
          <w:szCs w:val="20"/>
        </w:rPr>
        <w:t>Mortality due to acute coronary syndrome (ACS) accounts for approximately 20% of all deaths from cardiovascular disease, making it a significant cause of death.</w:t>
      </w:r>
      <w:r w:rsidR="00A64EC0">
        <w:rPr>
          <w:rFonts w:ascii="Calibri" w:hAnsi="Calibri" w:cs="Calibri"/>
          <w:szCs w:val="20"/>
        </w:rPr>
        <w:fldChar w:fldCharType="begin"/>
      </w:r>
      <w:r w:rsidR="00A64EC0">
        <w:rPr>
          <w:rFonts w:ascii="Calibri" w:hAnsi="Calibri" w:cs="Calibri"/>
          <w:szCs w:val="20"/>
        </w:rPr>
        <w:instrText xml:space="preserve"> ADDIN EN.CITE &lt;EndNote&gt;&lt;Cite&gt;&lt;Author&gt;Timmis&lt;/Author&gt;&lt;Year&gt;2023&lt;/Year&gt;&lt;RecNum&gt;11&lt;/RecNum&gt;&lt;DisplayText&gt;[1]&lt;/DisplayText&gt;&lt;record&gt;&lt;rec-number&gt;11&lt;/rec-number&gt;&lt;foreign-keys&gt;&lt;key app="EN" db-id="fzpv59p5o0rx5qef2zk5vprc9p5w59zxax5z" timestamp="1721696183"&gt;11&lt;/key&gt;&lt;/foreign-keys&gt;&lt;ref-type name="Journal Article"&gt;17&lt;/ref-type&gt;&lt;contributors&gt;&lt;authors&gt;&lt;author&gt;Timmis, A.&lt;/author&gt;&lt;author&gt;Kazakiewicz, D.&lt;/author&gt;&lt;author&gt;Townsend, N.&lt;/author&gt;&lt;author&gt;Huculeci, R.&lt;/author&gt;&lt;author&gt;Aboyans, V.&lt;/author&gt;&lt;author&gt;Vardas, P.&lt;/author&gt;&lt;/authors&gt;&lt;/contributors&gt;&lt;auth-address&gt;Queen Mary University, London, UK. a.d.timmis@qmul.ac.uk.&amp;#xD;European Heart Agency, European Society of Cardiology, Brussels, Belgium. a.d.timmis@qmul.ac.uk.&amp;#xD;European Heart Agency, European Society of Cardiology, Brussels, Belgium.&amp;#xD;School for Policy Studies, University of Bristol, Bristol, UK.&amp;#xD;Dupuytren University Hospital, Limoges, France.&amp;#xD;Hygeia Hospitals Group, Hellenic Healthcare Group, Athens, Greece.&lt;/auth-address&gt;&lt;titles&gt;&lt;title&gt;Global epidemiology of acute coronary syndromes&lt;/title&gt;&lt;secondary-title&gt;Nat Rev Cardiol&lt;/secondary-title&gt;&lt;/titles&gt;&lt;periodical&gt;&lt;full-title&gt;Nat Rev Cardiol&lt;/full-title&gt;&lt;/periodical&gt;&lt;pages&gt;778-788&lt;/pages&gt;&lt;volume&gt;20&lt;/volume&gt;&lt;number&gt;11&lt;/number&gt;&lt;edition&gt;20230525&lt;/edition&gt;&lt;dates&gt;&lt;year&gt;2023&lt;/year&gt;&lt;pub-dates&gt;&lt;date&gt;Nov&lt;/date&gt;&lt;/pub-dates&gt;&lt;/dates&gt;&lt;isbn&gt;1759-5010 (Electronic)&amp;#xD;1759-5002 (Linking)&lt;/isbn&gt;&lt;accession-num&gt;37231077&lt;/accession-num&gt;&lt;urls&gt;&lt;related-urls&gt;&lt;url&gt;https://www.ncbi.nlm.nih.gov/pubmed/37231077&lt;/url&gt;&lt;/related-urls&gt;&lt;/urls&gt;&lt;electronic-resource-num&gt;10.1038/s41569-023-00884-0&lt;/electronic-resource-num&gt;&lt;remote-database-name&gt;Publisher&lt;/remote-database-name&gt;&lt;remote-database-provider&gt;NLM&lt;/remote-database-provider&gt;&lt;/record&gt;&lt;/Cite&gt;&lt;/EndNote&gt;</w:instrText>
      </w:r>
      <w:r w:rsidR="00A64EC0">
        <w:rPr>
          <w:rFonts w:ascii="Calibri" w:hAnsi="Calibri" w:cs="Calibri"/>
          <w:szCs w:val="20"/>
        </w:rPr>
        <w:fldChar w:fldCharType="separate"/>
      </w:r>
      <w:r w:rsidR="00A64EC0">
        <w:rPr>
          <w:rFonts w:ascii="Calibri" w:hAnsi="Calibri" w:cs="Calibri"/>
          <w:noProof/>
          <w:szCs w:val="20"/>
        </w:rPr>
        <w:t>[1]</w:t>
      </w:r>
      <w:r w:rsidR="00A64EC0">
        <w:rPr>
          <w:rFonts w:ascii="Calibri" w:hAnsi="Calibri" w:cs="Calibri"/>
          <w:szCs w:val="20"/>
        </w:rPr>
        <w:fldChar w:fldCharType="end"/>
      </w:r>
      <w:r w:rsidR="00BC5889">
        <w:rPr>
          <w:rFonts w:ascii="Calibri" w:hAnsi="Calibri" w:cs="Calibri" w:hint="eastAsia"/>
          <w:szCs w:val="20"/>
        </w:rPr>
        <w:t xml:space="preserve"> </w:t>
      </w:r>
      <w:r w:rsidR="00BC4A27" w:rsidRPr="00BC4A27">
        <w:rPr>
          <w:rFonts w:ascii="Calibri" w:hAnsi="Calibri" w:cs="Calibri"/>
          <w:szCs w:val="20"/>
        </w:rPr>
        <w:t>In patients with ACS undergoing percutaneous coronary intervention (PCI), dual antiplatelet therapy (DAPT) with aspirin and a P2Y12 inhibitor forms the cornerstone of treatment.</w:t>
      </w:r>
      <w:r w:rsidR="00BC4A27">
        <w:rPr>
          <w:rFonts w:ascii="Calibri" w:hAnsi="Calibri" w:cs="Calibri" w:hint="eastAsia"/>
          <w:szCs w:val="20"/>
        </w:rPr>
        <w:t xml:space="preserve"> </w:t>
      </w:r>
      <w:r w:rsidR="00D147EC" w:rsidRPr="00D147EC">
        <w:rPr>
          <w:rFonts w:ascii="Calibri" w:hAnsi="Calibri" w:cs="Calibri"/>
          <w:szCs w:val="20"/>
        </w:rPr>
        <w:t>Research has been ongoing to determine which P2Y12 inhibitor among clopidogrel, ticagrelor, and prasugrel is more advantageous</w:t>
      </w:r>
      <w:r w:rsidR="00480C0B">
        <w:rPr>
          <w:rFonts w:ascii="Calibri" w:hAnsi="Calibri" w:cs="Calibri" w:hint="eastAsia"/>
          <w:szCs w:val="20"/>
        </w:rPr>
        <w:t xml:space="preserve">, in terms of </w:t>
      </w:r>
      <w:r w:rsidR="00480C0B" w:rsidRPr="00480C0B">
        <w:rPr>
          <w:rFonts w:ascii="Calibri" w:hAnsi="Calibri" w:cs="Calibri"/>
          <w:szCs w:val="20"/>
        </w:rPr>
        <w:t>efficacy (preventing ischemic events) and safety (minimizing bleeding risks).</w:t>
      </w:r>
    </w:p>
    <w:p w14:paraId="246B8EAB" w14:textId="0A5C5C1D" w:rsidR="00775D32" w:rsidRDefault="005B3E69" w:rsidP="00DC75AD">
      <w:pPr>
        <w:spacing w:after="0" w:line="240" w:lineRule="auto"/>
        <w:ind w:firstLineChars="100" w:firstLine="200"/>
        <w:rPr>
          <w:rFonts w:ascii="Calibri" w:hAnsi="Calibri" w:cs="Calibri"/>
          <w:szCs w:val="20"/>
        </w:rPr>
      </w:pPr>
      <w:r w:rsidRPr="005B3E69">
        <w:rPr>
          <w:rFonts w:ascii="Calibri" w:hAnsi="Calibri" w:cs="Calibri"/>
          <w:szCs w:val="20"/>
        </w:rPr>
        <w:t>The Study of Platelet Inhibition and Patient Outcomes (PLATO) compared clopidogrel and ticagrelor through a randomized controlled trial (RCT</w:t>
      </w:r>
      <w:r w:rsidR="00936557" w:rsidRPr="005B3E69">
        <w:rPr>
          <w:rFonts w:ascii="Calibri" w:hAnsi="Calibri" w:cs="Calibri"/>
          <w:szCs w:val="20"/>
        </w:rPr>
        <w:t>)</w:t>
      </w:r>
      <w:r w:rsidR="00936557">
        <w:rPr>
          <w:rFonts w:ascii="Calibri" w:hAnsi="Calibri" w:cs="Calibri"/>
          <w:szCs w:val="20"/>
        </w:rPr>
        <w:t xml:space="preserve"> and</w:t>
      </w:r>
      <w:r w:rsidRPr="005B3E69">
        <w:rPr>
          <w:rFonts w:ascii="Calibri" w:hAnsi="Calibri" w:cs="Calibri"/>
          <w:szCs w:val="20"/>
        </w:rPr>
        <w:t xml:space="preserve"> found that ticagrelor significantly reduced cardiovascular mortality compared to clopidogrel, without an increased risk of overall bleeding.</w:t>
      </w:r>
      <w:r w:rsidR="00FC4CE1">
        <w:rPr>
          <w:rFonts w:ascii="Calibri" w:hAnsi="Calibri" w:cs="Calibri"/>
          <w:szCs w:val="20"/>
        </w:rPr>
        <w:fldChar w:fldCharType="begin">
          <w:fldData xml:space="preserve">PEVuZE5vdGU+PENpdGU+PEF1dGhvcj5XYWxsZW50aW48L0F1dGhvcj48WWVhcj4yMDA5PC9ZZWFy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</w:fldData>
        </w:fldChar>
      </w:r>
      <w:r w:rsidR="00FC4CE1">
        <w:rPr>
          <w:rFonts w:ascii="Calibri" w:hAnsi="Calibri" w:cs="Calibri"/>
          <w:szCs w:val="20"/>
        </w:rPr>
        <w:instrText xml:space="preserve"> ADDIN EN.CITE </w:instrText>
      </w:r>
      <w:r w:rsidR="00FC4CE1">
        <w:rPr>
          <w:rFonts w:ascii="Calibri" w:hAnsi="Calibri" w:cs="Calibri"/>
          <w:szCs w:val="20"/>
        </w:rPr>
        <w:fldChar w:fldCharType="begin">
          <w:fldData xml:space="preserve">PEVuZE5vdGU+PENpdGU+PEF1dGhvcj5XYWxsZW50aW48L0F1dGhvcj48WWVhcj4yMDA5PC9ZZWFy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</w:fldData>
        </w:fldChar>
      </w:r>
      <w:r w:rsidR="00FC4CE1">
        <w:rPr>
          <w:rFonts w:ascii="Calibri" w:hAnsi="Calibri" w:cs="Calibri"/>
          <w:szCs w:val="20"/>
        </w:rPr>
        <w:instrText xml:space="preserve"> ADDIN EN.CITE.DATA </w:instrText>
      </w:r>
      <w:r w:rsidR="00FC4CE1">
        <w:rPr>
          <w:rFonts w:ascii="Calibri" w:hAnsi="Calibri" w:cs="Calibri"/>
          <w:szCs w:val="20"/>
        </w:rPr>
      </w:r>
      <w:r w:rsidR="00FC4CE1">
        <w:rPr>
          <w:rFonts w:ascii="Calibri" w:hAnsi="Calibri" w:cs="Calibri"/>
          <w:szCs w:val="20"/>
        </w:rPr>
        <w:fldChar w:fldCharType="end"/>
      </w:r>
      <w:r w:rsidR="00FC4CE1">
        <w:rPr>
          <w:rFonts w:ascii="Calibri" w:hAnsi="Calibri" w:cs="Calibri"/>
          <w:szCs w:val="20"/>
        </w:rPr>
      </w:r>
      <w:r w:rsidR="00FC4CE1">
        <w:rPr>
          <w:rFonts w:ascii="Calibri" w:hAnsi="Calibri" w:cs="Calibri"/>
          <w:szCs w:val="20"/>
        </w:rPr>
        <w:fldChar w:fldCharType="separate"/>
      </w:r>
      <w:r w:rsidR="00FC4CE1">
        <w:rPr>
          <w:rFonts w:ascii="Calibri" w:hAnsi="Calibri" w:cs="Calibri"/>
          <w:noProof/>
          <w:szCs w:val="20"/>
        </w:rPr>
        <w:t>[2]</w:t>
      </w:r>
      <w:r w:rsidR="00FC4CE1">
        <w:rPr>
          <w:rFonts w:ascii="Calibri" w:hAnsi="Calibri" w:cs="Calibri"/>
          <w:szCs w:val="20"/>
        </w:rPr>
        <w:fldChar w:fldCharType="end"/>
      </w:r>
      <w:r w:rsidR="00AD48FA">
        <w:rPr>
          <w:rFonts w:ascii="Calibri" w:hAnsi="Calibri" w:cs="Calibri" w:hint="eastAsia"/>
          <w:szCs w:val="20"/>
        </w:rPr>
        <w:t xml:space="preserve"> </w:t>
      </w:r>
      <w:r w:rsidR="00AD48FA" w:rsidRPr="00AD48FA">
        <w:rPr>
          <w:rFonts w:ascii="Calibri" w:hAnsi="Calibri" w:cs="Calibri"/>
          <w:szCs w:val="20"/>
        </w:rPr>
        <w:t>Additionally, the Trial to Assess Improvement in Therapeutic Outcomes by Optimizing Platelet Inhibition with Prasugrel</w:t>
      </w:r>
      <w:r w:rsidR="00B40BCD">
        <w:rPr>
          <w:rFonts w:ascii="Calibri" w:hAnsi="Calibri" w:cs="Calibri" w:hint="eastAsia"/>
          <w:szCs w:val="20"/>
        </w:rPr>
        <w:t xml:space="preserve"> - </w:t>
      </w:r>
      <w:r w:rsidR="00AD48FA" w:rsidRPr="00AD48FA">
        <w:rPr>
          <w:rFonts w:ascii="Calibri" w:hAnsi="Calibri" w:cs="Calibri"/>
          <w:szCs w:val="20"/>
        </w:rPr>
        <w:t>Thrombolysis in Myocardial Infarction (TRITON-TIMI) 38 study</w:t>
      </w:r>
      <w:r w:rsidR="00941298">
        <w:rPr>
          <w:rFonts w:ascii="Calibri" w:hAnsi="Calibri" w:cs="Calibri" w:hint="eastAsia"/>
          <w:szCs w:val="20"/>
        </w:rPr>
        <w:t xml:space="preserve"> compared clopidogrel and </w:t>
      </w:r>
      <w:r w:rsidR="00936557">
        <w:rPr>
          <w:rFonts w:ascii="Calibri" w:hAnsi="Calibri" w:cs="Calibri"/>
          <w:szCs w:val="20"/>
        </w:rPr>
        <w:t>prasugrel and</w:t>
      </w:r>
      <w:r w:rsidR="00941298">
        <w:rPr>
          <w:rFonts w:ascii="Calibri" w:hAnsi="Calibri" w:cs="Calibri" w:hint="eastAsia"/>
          <w:szCs w:val="20"/>
        </w:rPr>
        <w:t xml:space="preserve"> </w:t>
      </w:r>
      <w:r w:rsidR="00936557" w:rsidRPr="00936557">
        <w:rPr>
          <w:rFonts w:ascii="Calibri" w:hAnsi="Calibri" w:cs="Calibri"/>
          <w:szCs w:val="20"/>
        </w:rPr>
        <w:t>demonstrated that prasugrel significantly lowered the risk of ischemic events compared to clopidogrel but was associated with an increased risk of bleeding.</w:t>
      </w:r>
      <w:r w:rsidR="00FC4CE1">
        <w:rPr>
          <w:rFonts w:ascii="Calibri" w:hAnsi="Calibri" w:cs="Calibri"/>
          <w:szCs w:val="20"/>
        </w:rPr>
        <w:fldChar w:fldCharType="begin">
          <w:fldData xml:space="preserve">PEVuZE5vdGU+PENpdGU+PEF1dGhvcj5XaXZpb3R0PC9BdXRob3I+PFllYXI+MjAwNzwvWWVhcj48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</w:fldData>
        </w:fldChar>
      </w:r>
      <w:r w:rsidR="00FC4CE1">
        <w:rPr>
          <w:rFonts w:ascii="Calibri" w:hAnsi="Calibri" w:cs="Calibri"/>
          <w:szCs w:val="20"/>
        </w:rPr>
        <w:instrText xml:space="preserve"> ADDIN EN.CITE </w:instrText>
      </w:r>
      <w:r w:rsidR="00FC4CE1">
        <w:rPr>
          <w:rFonts w:ascii="Calibri" w:hAnsi="Calibri" w:cs="Calibri"/>
          <w:szCs w:val="20"/>
        </w:rPr>
        <w:fldChar w:fldCharType="begin">
          <w:fldData xml:space="preserve">PEVuZE5vdGU+PENpdGU+PEF1dGhvcj5XaXZpb3R0PC9BdXRob3I+PFllYXI+MjAwNzwvWWVhcj48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</w:fldData>
        </w:fldChar>
      </w:r>
      <w:r w:rsidR="00FC4CE1">
        <w:rPr>
          <w:rFonts w:ascii="Calibri" w:hAnsi="Calibri" w:cs="Calibri"/>
          <w:szCs w:val="20"/>
        </w:rPr>
        <w:instrText xml:space="preserve"> ADDIN EN.CITE.DATA </w:instrText>
      </w:r>
      <w:r w:rsidR="00FC4CE1">
        <w:rPr>
          <w:rFonts w:ascii="Calibri" w:hAnsi="Calibri" w:cs="Calibri"/>
          <w:szCs w:val="20"/>
        </w:rPr>
      </w:r>
      <w:r w:rsidR="00FC4CE1">
        <w:rPr>
          <w:rFonts w:ascii="Calibri" w:hAnsi="Calibri" w:cs="Calibri"/>
          <w:szCs w:val="20"/>
        </w:rPr>
        <w:fldChar w:fldCharType="end"/>
      </w:r>
      <w:r w:rsidR="00FC4CE1">
        <w:rPr>
          <w:rFonts w:ascii="Calibri" w:hAnsi="Calibri" w:cs="Calibri"/>
          <w:szCs w:val="20"/>
        </w:rPr>
      </w:r>
      <w:r w:rsidR="00FC4CE1">
        <w:rPr>
          <w:rFonts w:ascii="Calibri" w:hAnsi="Calibri" w:cs="Calibri"/>
          <w:szCs w:val="20"/>
        </w:rPr>
        <w:fldChar w:fldCharType="separate"/>
      </w:r>
      <w:r w:rsidR="00FC4CE1">
        <w:rPr>
          <w:rFonts w:ascii="Calibri" w:hAnsi="Calibri" w:cs="Calibri"/>
          <w:noProof/>
          <w:szCs w:val="20"/>
        </w:rPr>
        <w:t>[3]</w:t>
      </w:r>
      <w:r w:rsidR="00FC4CE1">
        <w:rPr>
          <w:rFonts w:ascii="Calibri" w:hAnsi="Calibri" w:cs="Calibri"/>
          <w:szCs w:val="20"/>
        </w:rPr>
        <w:fldChar w:fldCharType="end"/>
      </w:r>
      <w:r w:rsidR="00FC4CE1">
        <w:rPr>
          <w:rFonts w:ascii="Calibri" w:hAnsi="Calibri" w:cs="Calibri" w:hint="eastAsia"/>
          <w:szCs w:val="20"/>
        </w:rPr>
        <w:t xml:space="preserve"> </w:t>
      </w:r>
      <w:r w:rsidR="00563832">
        <w:rPr>
          <w:rFonts w:ascii="Calibri" w:hAnsi="Calibri" w:cs="Calibri" w:hint="eastAsia"/>
          <w:szCs w:val="20"/>
        </w:rPr>
        <w:t xml:space="preserve">On the other hand, </w:t>
      </w:r>
      <w:r w:rsidR="00377E6E" w:rsidRPr="00377E6E">
        <w:rPr>
          <w:rFonts w:ascii="Calibri" w:hAnsi="Calibri" w:cs="Calibri"/>
          <w:szCs w:val="20"/>
        </w:rPr>
        <w:t xml:space="preserve">the Comparison of Prasugrel and Ticagrelor in the Treatment of Acute Myocardial Infarction (PRAGUE-18) study compared the </w:t>
      </w:r>
      <w:r w:rsidR="00377E6E">
        <w:rPr>
          <w:rFonts w:ascii="Calibri" w:hAnsi="Calibri" w:cs="Calibri" w:hint="eastAsia"/>
          <w:szCs w:val="20"/>
        </w:rPr>
        <w:t>composite</w:t>
      </w:r>
      <w:r w:rsidR="00377E6E" w:rsidRPr="00377E6E">
        <w:rPr>
          <w:rFonts w:ascii="Calibri" w:hAnsi="Calibri" w:cs="Calibri"/>
          <w:szCs w:val="20"/>
        </w:rPr>
        <w:t xml:space="preserve"> endpoint of death, reinfarction, stroke, and bleeding between patients treated with prasugrel and those treated with ticagrelor</w:t>
      </w:r>
      <w:r w:rsidR="00076B09">
        <w:rPr>
          <w:rFonts w:ascii="Calibri" w:hAnsi="Calibri" w:cs="Calibri" w:hint="eastAsia"/>
          <w:szCs w:val="20"/>
        </w:rPr>
        <w:t xml:space="preserve"> in an RCT</w:t>
      </w:r>
      <w:r w:rsidR="00377E6E" w:rsidRPr="00377E6E">
        <w:rPr>
          <w:rFonts w:ascii="Calibri" w:hAnsi="Calibri" w:cs="Calibri"/>
          <w:szCs w:val="20"/>
        </w:rPr>
        <w:t>, finding no significant difference.</w:t>
      </w:r>
      <w:r w:rsidR="00883C0E">
        <w:rPr>
          <w:rFonts w:ascii="Calibri" w:hAnsi="Calibri" w:cs="Calibri"/>
          <w:szCs w:val="20"/>
        </w:rPr>
        <w:fldChar w:fldCharType="begin">
          <w:fldData xml:space="preserve">PEVuZE5vdGU+PENpdGU+PEF1dGhvcj5Nb3RvdnNrYTwvQXV0aG9yPjxZZWFyPjIwMTY8L1llYXI+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</w:fldData>
        </w:fldChar>
      </w:r>
      <w:r w:rsidR="00883C0E">
        <w:rPr>
          <w:rFonts w:ascii="Calibri" w:hAnsi="Calibri" w:cs="Calibri"/>
          <w:szCs w:val="20"/>
        </w:rPr>
        <w:instrText xml:space="preserve"> ADDIN EN.CITE </w:instrText>
      </w:r>
      <w:r w:rsidR="00883C0E">
        <w:rPr>
          <w:rFonts w:ascii="Calibri" w:hAnsi="Calibri" w:cs="Calibri"/>
          <w:szCs w:val="20"/>
        </w:rPr>
        <w:fldChar w:fldCharType="begin">
          <w:fldData xml:space="preserve">PEVuZE5vdGU+PENpdGU+PEF1dGhvcj5Nb3RvdnNrYTwvQXV0aG9yPjxZZWFyPjIwMTY8L1llYXI+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</w:fldData>
        </w:fldChar>
      </w:r>
      <w:r w:rsidR="00883C0E">
        <w:rPr>
          <w:rFonts w:ascii="Calibri" w:hAnsi="Calibri" w:cs="Calibri"/>
          <w:szCs w:val="20"/>
        </w:rPr>
        <w:instrText xml:space="preserve"> ADDIN EN.CITE.DATA </w:instrText>
      </w:r>
      <w:r w:rsidR="00883C0E">
        <w:rPr>
          <w:rFonts w:ascii="Calibri" w:hAnsi="Calibri" w:cs="Calibri"/>
          <w:szCs w:val="20"/>
        </w:rPr>
      </w:r>
      <w:r w:rsidR="00883C0E">
        <w:rPr>
          <w:rFonts w:ascii="Calibri" w:hAnsi="Calibri" w:cs="Calibri"/>
          <w:szCs w:val="20"/>
        </w:rPr>
        <w:fldChar w:fldCharType="end"/>
      </w:r>
      <w:r w:rsidR="00883C0E">
        <w:rPr>
          <w:rFonts w:ascii="Calibri" w:hAnsi="Calibri" w:cs="Calibri"/>
          <w:szCs w:val="20"/>
        </w:rPr>
      </w:r>
      <w:r w:rsidR="00883C0E">
        <w:rPr>
          <w:rFonts w:ascii="Calibri" w:hAnsi="Calibri" w:cs="Calibri"/>
          <w:szCs w:val="20"/>
        </w:rPr>
        <w:fldChar w:fldCharType="separate"/>
      </w:r>
      <w:r w:rsidR="00883C0E">
        <w:rPr>
          <w:rFonts w:ascii="Calibri" w:hAnsi="Calibri" w:cs="Calibri"/>
          <w:noProof/>
          <w:szCs w:val="20"/>
        </w:rPr>
        <w:t>[4]</w:t>
      </w:r>
      <w:r w:rsidR="00883C0E">
        <w:rPr>
          <w:rFonts w:ascii="Calibri" w:hAnsi="Calibri" w:cs="Calibri"/>
          <w:szCs w:val="20"/>
        </w:rPr>
        <w:fldChar w:fldCharType="end"/>
      </w:r>
    </w:p>
    <w:p w14:paraId="6E365291" w14:textId="30642E68" w:rsidR="009A1F43" w:rsidRDefault="00727071" w:rsidP="6955E7D8">
      <w:pPr>
        <w:spacing w:after="0" w:line="240" w:lineRule="auto"/>
        <w:ind w:firstLineChars="100" w:firstLine="200"/>
        <w:rPr>
          <w:rFonts w:ascii="Calibri" w:hAnsi="Calibri" w:cs="Calibri"/>
        </w:rPr>
      </w:pPr>
      <w:r w:rsidRPr="6955E7D8">
        <w:rPr>
          <w:rFonts w:ascii="Calibri" w:hAnsi="Calibri" w:cs="Calibri"/>
        </w:rPr>
        <w:t xml:space="preserve">Based on these studies, </w:t>
      </w:r>
      <w:r w:rsidR="00001266" w:rsidRPr="6955E7D8">
        <w:rPr>
          <w:rFonts w:ascii="Calibri" w:hAnsi="Calibri" w:cs="Calibri"/>
        </w:rPr>
        <w:t>the 2021 American College of Cardiology (ACC)/American Heart Association (AHA) guidelines</w:t>
      </w:r>
      <w:r w:rsidRPr="6955E7D8">
        <w:rPr>
          <w:rFonts w:ascii="Calibri" w:hAnsi="Calibri" w:cs="Calibri"/>
        </w:rPr>
        <w:t xml:space="preserve"> recommend</w:t>
      </w:r>
      <w:r w:rsidR="00001266" w:rsidRPr="6955E7D8">
        <w:rPr>
          <w:rFonts w:ascii="Calibri" w:hAnsi="Calibri" w:cs="Calibri"/>
        </w:rPr>
        <w:t xml:space="preserve"> ticagrelor or prasugrel over clopidogrel for initiating DAPT in patients with ACS undergoing PCI, except in cases where there are concerns about bleeding complications, such as a history of stroke, where prasugrel is advised against.</w:t>
      </w:r>
      <w:r w:rsidR="0051495C" w:rsidRPr="6955E7D8">
        <w:rPr>
          <w:rFonts w:ascii="Calibri" w:hAnsi="Calibri" w:cs="Calibri"/>
        </w:rPr>
        <w:fldChar w:fldCharType="begin">
          <w:fldData xml:space="preserve">PEVuZE5vdGU+PENpdGU+PEF1dGhvcj5MYXd0b248L0F1dGhvcj48WWVhcj4yMDIyPC9ZZWFyPjxS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</w:fldData>
        </w:fldChar>
      </w:r>
      <w:r w:rsidR="00883C0E" w:rsidRPr="6955E7D8">
        <w:rPr>
          <w:rFonts w:ascii="Calibri" w:hAnsi="Calibri" w:cs="Calibri"/>
        </w:rPr>
        <w:instrText xml:space="preserve"> ADDIN EN.CITE </w:instrText>
      </w:r>
      <w:r w:rsidR="00883C0E" w:rsidRPr="6955E7D8">
        <w:rPr>
          <w:rFonts w:ascii="Calibri" w:hAnsi="Calibri" w:cs="Calibri"/>
        </w:rPr>
        <w:fldChar w:fldCharType="begin">
          <w:fldData xml:space="preserve">PEVuZE5vdGU+PENpdGU+PEF1dGhvcj5MYXd0b248L0F1dGhvcj48WWVhcj4yMDIyPC9ZZWFyPjxS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</w:fldData>
        </w:fldChar>
      </w:r>
      <w:r w:rsidR="00883C0E" w:rsidRPr="6955E7D8">
        <w:rPr>
          <w:rFonts w:ascii="Calibri" w:hAnsi="Calibri" w:cs="Calibri"/>
        </w:rPr>
        <w:instrText xml:space="preserve"> ADDIN EN.CITE.DATA </w:instrText>
      </w:r>
      <w:r w:rsidR="00883C0E" w:rsidRPr="6955E7D8">
        <w:rPr>
          <w:rFonts w:ascii="Calibri" w:hAnsi="Calibri" w:cs="Calibri"/>
        </w:rPr>
      </w:r>
      <w:r w:rsidR="00883C0E" w:rsidRPr="6955E7D8">
        <w:rPr>
          <w:rFonts w:ascii="Calibri" w:hAnsi="Calibri" w:cs="Calibri"/>
        </w:rPr>
        <w:fldChar w:fldCharType="end"/>
      </w:r>
      <w:r w:rsidR="0051495C" w:rsidRPr="6955E7D8">
        <w:rPr>
          <w:rFonts w:ascii="Calibri" w:hAnsi="Calibri" w:cs="Calibri"/>
        </w:rPr>
      </w:r>
      <w:r w:rsidR="0051495C" w:rsidRPr="6955E7D8">
        <w:rPr>
          <w:rFonts w:ascii="Calibri" w:hAnsi="Calibri" w:cs="Calibri"/>
        </w:rPr>
        <w:fldChar w:fldCharType="separate"/>
      </w:r>
      <w:r w:rsidR="00883C0E" w:rsidRPr="6955E7D8">
        <w:rPr>
          <w:rFonts w:ascii="Calibri" w:hAnsi="Calibri" w:cs="Calibri"/>
          <w:noProof/>
        </w:rPr>
        <w:t>[5]</w:t>
      </w:r>
      <w:r w:rsidR="0051495C" w:rsidRPr="6955E7D8">
        <w:rPr>
          <w:rFonts w:ascii="Calibri" w:hAnsi="Calibri" w:cs="Calibri"/>
        </w:rPr>
        <w:fldChar w:fldCharType="end"/>
      </w:r>
      <w:r w:rsidR="00883C0E" w:rsidRPr="6955E7D8">
        <w:rPr>
          <w:rFonts w:ascii="Calibri" w:hAnsi="Calibri" w:cs="Calibri"/>
        </w:rPr>
        <w:t xml:space="preserve"> </w:t>
      </w:r>
      <w:r w:rsidR="00CF6A01" w:rsidRPr="6955E7D8">
        <w:rPr>
          <w:rFonts w:ascii="Calibri" w:hAnsi="Calibri" w:cs="Calibri"/>
        </w:rPr>
        <w:t>However, the 2019 results of the Intracoronary Stenting and Antithrombotic Regimen: Rapid Early Action for Coronary Treatment (ISAR-REACT) 5 trial indicated that prasugrel significantly reduced the combined risk of death, myocardial infarction, and stroke compared to ticagrelor, with no difference in bleeding risk.</w:t>
      </w:r>
      <w:r w:rsidR="007714AD" w:rsidRPr="6955E7D8">
        <w:rPr>
          <w:rFonts w:ascii="Calibri" w:hAnsi="Calibri" w:cs="Calibri"/>
        </w:rPr>
        <w:fldChar w:fldCharType="begin">
          <w:fldData xml:space="preserve">PEVuZE5vdGU+PENpdGU+PEF1dGhvcj5TY2h1cGtlPC9BdXRob3I+PFllYXI+MjAxOTwvWWVhcj48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</w:fldData>
        </w:fldChar>
      </w:r>
      <w:r w:rsidR="007714AD" w:rsidRPr="6955E7D8">
        <w:rPr>
          <w:rFonts w:ascii="Calibri" w:hAnsi="Calibri" w:cs="Calibri"/>
        </w:rPr>
        <w:instrText xml:space="preserve"> ADDIN EN.CITE </w:instrText>
      </w:r>
      <w:r w:rsidR="007714AD" w:rsidRPr="6955E7D8">
        <w:rPr>
          <w:rFonts w:ascii="Calibri" w:hAnsi="Calibri" w:cs="Calibri"/>
        </w:rPr>
        <w:fldChar w:fldCharType="begin">
          <w:fldData xml:space="preserve">PEVuZE5vdGU+PENpdGU+PEF1dGhvcj5TY2h1cGtlPC9BdXRob3I+PFllYXI+MjAxOTwvWWVhcj48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</w:fldData>
        </w:fldChar>
      </w:r>
      <w:r w:rsidR="007714AD" w:rsidRPr="6955E7D8">
        <w:rPr>
          <w:rFonts w:ascii="Calibri" w:hAnsi="Calibri" w:cs="Calibri"/>
        </w:rPr>
        <w:instrText xml:space="preserve"> ADDIN EN.CITE.DATA </w:instrText>
      </w:r>
      <w:r w:rsidR="007714AD" w:rsidRPr="6955E7D8">
        <w:rPr>
          <w:rFonts w:ascii="Calibri" w:hAnsi="Calibri" w:cs="Calibri"/>
        </w:rPr>
      </w:r>
      <w:r w:rsidR="007714AD" w:rsidRPr="6955E7D8">
        <w:rPr>
          <w:rFonts w:ascii="Calibri" w:hAnsi="Calibri" w:cs="Calibri"/>
        </w:rPr>
        <w:fldChar w:fldCharType="end"/>
      </w:r>
      <w:r w:rsidR="007714AD" w:rsidRPr="6955E7D8">
        <w:rPr>
          <w:rFonts w:ascii="Calibri" w:hAnsi="Calibri" w:cs="Calibri"/>
        </w:rPr>
      </w:r>
      <w:r w:rsidR="007714AD" w:rsidRPr="6955E7D8">
        <w:rPr>
          <w:rFonts w:ascii="Calibri" w:hAnsi="Calibri" w:cs="Calibri"/>
        </w:rPr>
        <w:fldChar w:fldCharType="separate"/>
      </w:r>
      <w:r w:rsidR="007714AD" w:rsidRPr="6955E7D8">
        <w:rPr>
          <w:rFonts w:ascii="Calibri" w:hAnsi="Calibri" w:cs="Calibri"/>
          <w:noProof/>
        </w:rPr>
        <w:t>[6]</w:t>
      </w:r>
      <w:r w:rsidR="007714AD" w:rsidRPr="6955E7D8">
        <w:rPr>
          <w:rFonts w:ascii="Calibri" w:hAnsi="Calibri" w:cs="Calibri"/>
        </w:rPr>
        <w:fldChar w:fldCharType="end"/>
      </w:r>
      <w:r w:rsidR="009D3195" w:rsidRPr="6955E7D8">
        <w:rPr>
          <w:rFonts w:ascii="Calibri" w:hAnsi="Calibri" w:cs="Calibri"/>
        </w:rPr>
        <w:t xml:space="preserve"> </w:t>
      </w:r>
      <w:r w:rsidR="005F7B2C" w:rsidRPr="6955E7D8">
        <w:rPr>
          <w:rFonts w:ascii="Calibri" w:hAnsi="Calibri" w:cs="Calibri"/>
        </w:rPr>
        <w:t xml:space="preserve">This has led to an incomplete consensus regarding the superiority between prasugrel and ticagrelor. </w:t>
      </w:r>
      <w:r w:rsidR="005B73DF" w:rsidRPr="6955E7D8">
        <w:rPr>
          <w:rFonts w:ascii="Calibri" w:hAnsi="Calibri" w:cs="Calibri"/>
        </w:rPr>
        <w:t>Despite acknowledging limitations such as the open-label design of this study, the 2023 European Society of Cardiology (ESC) guidelines have recommended prasugrel as the first choice based on these findings, though this has not yet been reflected in the ACC/AHA guidelines, highlighting the need for further validation.</w:t>
      </w:r>
      <w:r w:rsidR="003B54EC" w:rsidRPr="6955E7D8">
        <w:rPr>
          <w:rFonts w:ascii="Calibri" w:hAnsi="Calibri" w:cs="Calibri"/>
        </w:rPr>
        <w:fldChar w:fldCharType="begin">
          <w:fldData xml:space="preserve">PEVuZE5vdGU+PENpdGU+PEF1dGhvcj5CeXJuZTwvQXV0aG9yPjxZZWFyPjIwMjM8L1llYXI+PFJl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</w:fldData>
        </w:fldChar>
      </w:r>
      <w:r w:rsidR="0025583F" w:rsidRPr="6955E7D8">
        <w:rPr>
          <w:rFonts w:ascii="Calibri" w:hAnsi="Calibri" w:cs="Calibri"/>
        </w:rPr>
        <w:instrText xml:space="preserve"> ADDIN EN.CITE </w:instrText>
      </w:r>
      <w:r w:rsidR="0025583F" w:rsidRPr="6955E7D8">
        <w:rPr>
          <w:rFonts w:ascii="Calibri" w:hAnsi="Calibri" w:cs="Calibri"/>
        </w:rPr>
        <w:fldChar w:fldCharType="begin">
          <w:fldData xml:space="preserve">PEVuZE5vdGU+PENpdGU+PEF1dGhvcj5CeXJuZTwvQXV0aG9yPjxZZWFyPjIwMjM8L1llYXI+PFJl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</w:fldData>
        </w:fldChar>
      </w:r>
      <w:r w:rsidR="0025583F" w:rsidRPr="6955E7D8">
        <w:rPr>
          <w:rFonts w:ascii="Calibri" w:hAnsi="Calibri" w:cs="Calibri"/>
        </w:rPr>
        <w:instrText xml:space="preserve"> ADDIN EN.CITE.DATA </w:instrText>
      </w:r>
      <w:r w:rsidR="0025583F" w:rsidRPr="6955E7D8">
        <w:rPr>
          <w:rFonts w:ascii="Calibri" w:hAnsi="Calibri" w:cs="Calibri"/>
        </w:rPr>
      </w:r>
      <w:r w:rsidR="0025583F" w:rsidRPr="6955E7D8">
        <w:rPr>
          <w:rFonts w:ascii="Calibri" w:hAnsi="Calibri" w:cs="Calibri"/>
        </w:rPr>
        <w:fldChar w:fldCharType="end"/>
      </w:r>
      <w:r w:rsidR="003B54EC" w:rsidRPr="6955E7D8">
        <w:rPr>
          <w:rFonts w:ascii="Calibri" w:hAnsi="Calibri" w:cs="Calibri"/>
        </w:rPr>
      </w:r>
      <w:r w:rsidR="003B54EC" w:rsidRPr="6955E7D8">
        <w:rPr>
          <w:rFonts w:ascii="Calibri" w:hAnsi="Calibri" w:cs="Calibri"/>
        </w:rPr>
        <w:fldChar w:fldCharType="separate"/>
      </w:r>
      <w:r w:rsidR="0025583F" w:rsidRPr="6955E7D8">
        <w:rPr>
          <w:rFonts w:ascii="Calibri" w:hAnsi="Calibri" w:cs="Calibri"/>
          <w:noProof/>
        </w:rPr>
        <w:t>[5, 7]</w:t>
      </w:r>
      <w:r w:rsidR="003B54EC" w:rsidRPr="6955E7D8">
        <w:rPr>
          <w:rFonts w:ascii="Calibri" w:hAnsi="Calibri" w:cs="Calibri"/>
        </w:rPr>
        <w:fldChar w:fldCharType="end"/>
      </w:r>
    </w:p>
    <w:p w14:paraId="545EA570" w14:textId="04509283" w:rsidR="004857A6" w:rsidRPr="00333E0D" w:rsidRDefault="5C278A73" w:rsidP="5A9F0555">
      <w:pPr>
        <w:spacing w:after="0" w:line="240" w:lineRule="auto"/>
        <w:ind w:firstLineChars="100" w:firstLine="200"/>
        <w:rPr>
          <w:rFonts w:ascii="Calibri" w:hAnsi="Calibri" w:cs="Calibri"/>
        </w:rPr>
      </w:pPr>
      <w:r w:rsidRPr="5A9F0555">
        <w:rPr>
          <w:rFonts w:ascii="Calibri" w:hAnsi="Calibri" w:cs="Calibri"/>
        </w:rPr>
        <w:t>This study aims to provide additional evidence for clinical decision-making by comparing ticagrelor and prasugrel in ACS patients undergoing PCI using real-world data.</w:t>
      </w:r>
    </w:p>
    <w:p w14:paraId="2A02E099" w14:textId="77777777" w:rsidR="004857A6" w:rsidRPr="004B59D2" w:rsidRDefault="004857A6" w:rsidP="00CE6145">
      <w:pPr>
        <w:spacing w:after="0" w:line="240" w:lineRule="auto"/>
        <w:rPr>
          <w:rFonts w:ascii="Calibri" w:hAnsi="Calibri" w:cs="Calibri"/>
          <w:szCs w:val="20"/>
        </w:rPr>
      </w:pPr>
    </w:p>
    <w:p w14:paraId="66DC3624" w14:textId="1B34F8AD" w:rsidR="00822033" w:rsidRPr="000A7FD6" w:rsidRDefault="00822033" w:rsidP="00F85CF5">
      <w:pPr>
        <w:pStyle w:val="1"/>
        <w:numPr>
          <w:ilvl w:val="0"/>
          <w:numId w:val="3"/>
        </w:numPr>
        <w:spacing w:after="100"/>
        <w:rPr>
          <w:rFonts w:ascii="Calibri" w:eastAsiaTheme="majorEastAsia" w:hAnsi="Calibri" w:cs="Calibri"/>
          <w:bCs/>
          <w:sz w:val="20"/>
          <w:szCs w:val="20"/>
        </w:rPr>
      </w:pPr>
      <w:bookmarkStart w:id="4" w:name="_Toc181715637"/>
      <w:r w:rsidRPr="000A7FD6">
        <w:rPr>
          <w:rFonts w:ascii="Calibri" w:eastAsiaTheme="majorEastAsia" w:hAnsi="Calibri" w:cs="Calibri"/>
          <w:bCs/>
          <w:sz w:val="20"/>
          <w:szCs w:val="20"/>
        </w:rPr>
        <w:lastRenderedPageBreak/>
        <w:t>Aims and Objectives</w:t>
      </w:r>
      <w:bookmarkEnd w:id="4"/>
    </w:p>
    <w:p w14:paraId="7D05AF98" w14:textId="391497CC" w:rsidR="00C124F0" w:rsidRPr="000A7FD6" w:rsidRDefault="00EE527C" w:rsidP="00CE6145">
      <w:pPr>
        <w:spacing w:after="0" w:line="240" w:lineRule="auto"/>
        <w:rPr>
          <w:rFonts w:ascii="Calibri" w:hAnsi="Calibri" w:cs="Calibri"/>
          <w:szCs w:val="20"/>
        </w:rPr>
      </w:pPr>
      <w:r w:rsidRPr="000A7FD6">
        <w:rPr>
          <w:rFonts w:ascii="Calibri" w:hAnsi="Calibri" w:cs="Calibri"/>
          <w:szCs w:val="20"/>
        </w:rPr>
        <w:t xml:space="preserve">This study is </w:t>
      </w:r>
      <w:r w:rsidR="00077A6A">
        <w:rPr>
          <w:rFonts w:ascii="Calibri" w:hAnsi="Calibri" w:cs="Calibri" w:hint="eastAsia"/>
          <w:szCs w:val="20"/>
        </w:rPr>
        <w:t xml:space="preserve">a </w:t>
      </w:r>
      <w:r w:rsidRPr="000A7FD6">
        <w:rPr>
          <w:rFonts w:ascii="Calibri" w:hAnsi="Calibri" w:cs="Calibri"/>
          <w:szCs w:val="20"/>
        </w:rPr>
        <w:t>cohort study which aims to:</w:t>
      </w:r>
    </w:p>
    <w:p w14:paraId="01547F71" w14:textId="20FDF96F" w:rsidR="00587DA4" w:rsidRDefault="00A83CBD" w:rsidP="00587DA4">
      <w:pPr>
        <w:pStyle w:val="a3"/>
        <w:numPr>
          <w:ilvl w:val="0"/>
          <w:numId w:val="2"/>
        </w:numPr>
        <w:spacing w:after="0" w:line="240" w:lineRule="auto"/>
        <w:ind w:leftChars="0"/>
        <w:rPr>
          <w:rFonts w:ascii="Calibri" w:hAnsi="Calibri" w:cs="Calibri"/>
          <w:szCs w:val="20"/>
        </w:rPr>
      </w:pPr>
      <w:r w:rsidRPr="000A7FD6">
        <w:rPr>
          <w:rFonts w:ascii="Calibri" w:hAnsi="Calibri" w:cs="Calibri"/>
          <w:szCs w:val="20"/>
        </w:rPr>
        <w:t>De</w:t>
      </w:r>
      <w:r>
        <w:rPr>
          <w:rFonts w:ascii="Calibri" w:hAnsi="Calibri" w:cs="Calibri" w:hint="eastAsia"/>
          <w:szCs w:val="20"/>
        </w:rPr>
        <w:t xml:space="preserve">termine and compare the incidence rate of </w:t>
      </w:r>
      <w:r w:rsidR="001E5E69" w:rsidRPr="001E5E69">
        <w:rPr>
          <w:rFonts w:ascii="Calibri" w:hAnsi="Calibri" w:cs="Calibri"/>
          <w:szCs w:val="20"/>
        </w:rPr>
        <w:t>net adverse clinical events (NACE)</w:t>
      </w:r>
      <w:r w:rsidR="00F71548">
        <w:rPr>
          <w:rFonts w:ascii="Calibri" w:hAnsi="Calibri" w:cs="Calibri" w:hint="eastAsia"/>
          <w:szCs w:val="20"/>
        </w:rPr>
        <w:t xml:space="preserve">, a composite </w:t>
      </w:r>
      <w:r w:rsidR="0087688E">
        <w:rPr>
          <w:rFonts w:ascii="Calibri" w:hAnsi="Calibri" w:cs="Calibri" w:hint="eastAsia"/>
          <w:szCs w:val="20"/>
        </w:rPr>
        <w:t>outcome including</w:t>
      </w:r>
      <w:r w:rsidR="00B603D0">
        <w:rPr>
          <w:rFonts w:ascii="Calibri" w:hAnsi="Calibri" w:cs="Calibri" w:hint="eastAsia"/>
          <w:szCs w:val="20"/>
        </w:rPr>
        <w:t xml:space="preserve"> cardiovascular death</w:t>
      </w:r>
      <w:r w:rsidR="00DF337F">
        <w:rPr>
          <w:rFonts w:ascii="Calibri" w:hAnsi="Calibri" w:cs="Calibri" w:hint="eastAsia"/>
          <w:szCs w:val="20"/>
        </w:rPr>
        <w:t>s</w:t>
      </w:r>
      <w:r w:rsidR="00B603D0">
        <w:rPr>
          <w:rFonts w:ascii="Calibri" w:hAnsi="Calibri" w:cs="Calibri" w:hint="eastAsia"/>
          <w:szCs w:val="20"/>
        </w:rPr>
        <w:t>,</w:t>
      </w:r>
      <w:r w:rsidR="0087688E">
        <w:rPr>
          <w:rFonts w:ascii="Calibri" w:hAnsi="Calibri" w:cs="Calibri" w:hint="eastAsia"/>
          <w:szCs w:val="20"/>
        </w:rPr>
        <w:t xml:space="preserve"> </w:t>
      </w:r>
      <w:r w:rsidR="0087688E">
        <w:rPr>
          <w:rFonts w:ascii="Calibri" w:hAnsi="Calibri" w:cs="Calibri"/>
          <w:szCs w:val="20"/>
        </w:rPr>
        <w:t>ischemic</w:t>
      </w:r>
      <w:r w:rsidR="0087688E">
        <w:rPr>
          <w:rFonts w:ascii="Calibri" w:hAnsi="Calibri" w:cs="Calibri" w:hint="eastAsia"/>
          <w:szCs w:val="20"/>
        </w:rPr>
        <w:t xml:space="preserve"> </w:t>
      </w:r>
      <w:r w:rsidR="00DF337F">
        <w:rPr>
          <w:rFonts w:ascii="Calibri" w:hAnsi="Calibri" w:cs="Calibri" w:hint="eastAsia"/>
          <w:szCs w:val="20"/>
        </w:rPr>
        <w:t>and</w:t>
      </w:r>
      <w:r w:rsidR="0087688E">
        <w:rPr>
          <w:rFonts w:ascii="Calibri" w:hAnsi="Calibri" w:cs="Calibri" w:hint="eastAsia"/>
          <w:szCs w:val="20"/>
        </w:rPr>
        <w:t xml:space="preserve"> hemorrhagic event</w:t>
      </w:r>
      <w:r w:rsidR="00DF337F">
        <w:rPr>
          <w:rFonts w:ascii="Calibri" w:hAnsi="Calibri" w:cs="Calibri" w:hint="eastAsia"/>
          <w:szCs w:val="20"/>
        </w:rPr>
        <w:t>s</w:t>
      </w:r>
      <w:r w:rsidR="001E5E69">
        <w:rPr>
          <w:rFonts w:ascii="Calibri" w:hAnsi="Calibri" w:cs="Calibri" w:hint="eastAsia"/>
          <w:szCs w:val="20"/>
        </w:rPr>
        <w:t xml:space="preserve"> </w:t>
      </w:r>
      <w:r w:rsidR="00964619">
        <w:rPr>
          <w:rFonts w:ascii="Calibri" w:hAnsi="Calibri" w:cs="Calibri" w:hint="eastAsia"/>
          <w:szCs w:val="20"/>
        </w:rPr>
        <w:t>of</w:t>
      </w:r>
      <w:r w:rsidR="00DF337F">
        <w:rPr>
          <w:rFonts w:ascii="Calibri" w:hAnsi="Calibri" w:cs="Calibri" w:hint="eastAsia"/>
          <w:szCs w:val="20"/>
        </w:rPr>
        <w:t xml:space="preserve"> </w:t>
      </w:r>
      <w:r w:rsidR="002F278B">
        <w:rPr>
          <w:rFonts w:ascii="Calibri" w:hAnsi="Calibri" w:cs="Calibri" w:hint="eastAsia"/>
          <w:szCs w:val="20"/>
        </w:rPr>
        <w:t>ticagrelor and prasugrel in ACS patients undergoing PCI.</w:t>
      </w:r>
    </w:p>
    <w:p w14:paraId="1995FF4B" w14:textId="36D7037F" w:rsidR="002F278B" w:rsidRDefault="00A83CBD" w:rsidP="00587DA4">
      <w:pPr>
        <w:pStyle w:val="a3"/>
        <w:numPr>
          <w:ilvl w:val="0"/>
          <w:numId w:val="2"/>
        </w:numPr>
        <w:spacing w:after="0" w:line="240" w:lineRule="auto"/>
        <w:ind w:leftChars="0"/>
        <w:rPr>
          <w:rFonts w:ascii="Calibri" w:hAnsi="Calibri" w:cs="Calibri"/>
          <w:szCs w:val="20"/>
        </w:rPr>
      </w:pPr>
      <w:r w:rsidRPr="000A7FD6">
        <w:rPr>
          <w:rFonts w:ascii="Calibri" w:hAnsi="Calibri" w:cs="Calibri"/>
          <w:szCs w:val="20"/>
        </w:rPr>
        <w:t>De</w:t>
      </w:r>
      <w:r>
        <w:rPr>
          <w:rFonts w:ascii="Calibri" w:hAnsi="Calibri" w:cs="Calibri" w:hint="eastAsia"/>
          <w:szCs w:val="20"/>
        </w:rPr>
        <w:t xml:space="preserve">termine and compare the incidence rate of </w:t>
      </w:r>
      <w:r w:rsidR="007214B0">
        <w:rPr>
          <w:rFonts w:ascii="Calibri" w:hAnsi="Calibri" w:cs="Calibri" w:hint="eastAsia"/>
          <w:szCs w:val="20"/>
        </w:rPr>
        <w:t xml:space="preserve">major adverse </w:t>
      </w:r>
      <w:r w:rsidR="004830AF">
        <w:rPr>
          <w:rFonts w:ascii="Calibri" w:hAnsi="Calibri" w:cs="Calibri" w:hint="eastAsia"/>
          <w:szCs w:val="20"/>
        </w:rPr>
        <w:t>cardiovascular</w:t>
      </w:r>
      <w:r w:rsidR="007214B0">
        <w:rPr>
          <w:rFonts w:ascii="Calibri" w:hAnsi="Calibri" w:cs="Calibri" w:hint="eastAsia"/>
          <w:szCs w:val="20"/>
        </w:rPr>
        <w:t xml:space="preserve"> events (MACE) and </w:t>
      </w:r>
      <w:r w:rsidR="002F6591">
        <w:rPr>
          <w:rFonts w:ascii="Calibri" w:hAnsi="Calibri" w:cs="Calibri" w:hint="eastAsia"/>
          <w:szCs w:val="20"/>
        </w:rPr>
        <w:t>individual outcomes</w:t>
      </w:r>
      <w:r w:rsidR="00712532">
        <w:rPr>
          <w:rFonts w:ascii="Calibri" w:hAnsi="Calibri" w:cs="Calibri" w:hint="eastAsia"/>
          <w:szCs w:val="20"/>
        </w:rPr>
        <w:t>, including all-cause mortality, cardiovascular mortality, ischemic events, and hemorrhagic events</w:t>
      </w:r>
      <w:r w:rsidR="008704DF">
        <w:rPr>
          <w:rFonts w:ascii="Calibri" w:hAnsi="Calibri" w:cs="Calibri" w:hint="eastAsia"/>
          <w:szCs w:val="20"/>
        </w:rPr>
        <w:t xml:space="preserve"> of ticagrelor and prasugrel in ACS patients undergoing PCI.</w:t>
      </w:r>
    </w:p>
    <w:p w14:paraId="789E8464" w14:textId="555773C2" w:rsidR="00181E72" w:rsidRPr="00181E72" w:rsidRDefault="00181E72" w:rsidP="008850BC">
      <w:pPr>
        <w:pStyle w:val="a3"/>
        <w:spacing w:after="0" w:line="240" w:lineRule="auto"/>
        <w:ind w:leftChars="0" w:left="880"/>
        <w:rPr>
          <w:rFonts w:ascii="Calibri" w:hAnsi="Calibri" w:cs="Calibri"/>
          <w:szCs w:val="20"/>
        </w:rPr>
      </w:pPr>
    </w:p>
    <w:p w14:paraId="5611D3C0" w14:textId="342C5D00" w:rsidR="00050C10" w:rsidRPr="000A7FD6" w:rsidRDefault="00EA35B2" w:rsidP="00FA03AA">
      <w:pPr>
        <w:pStyle w:val="1"/>
        <w:numPr>
          <w:ilvl w:val="0"/>
          <w:numId w:val="3"/>
        </w:numPr>
        <w:spacing w:after="100"/>
        <w:rPr>
          <w:rFonts w:ascii="Calibri" w:eastAsiaTheme="majorEastAsia" w:hAnsi="Calibri" w:cs="Calibri"/>
          <w:bCs/>
          <w:sz w:val="20"/>
          <w:szCs w:val="20"/>
        </w:rPr>
      </w:pPr>
      <w:bookmarkStart w:id="5" w:name="_Toc181715638"/>
      <w:r w:rsidRPr="000A7FD6">
        <w:rPr>
          <w:rFonts w:ascii="Calibri" w:eastAsiaTheme="majorEastAsia" w:hAnsi="Calibri" w:cs="Calibri"/>
          <w:bCs/>
          <w:sz w:val="20"/>
          <w:szCs w:val="20"/>
        </w:rPr>
        <w:t xml:space="preserve">Research </w:t>
      </w:r>
      <w:r w:rsidR="00050C10" w:rsidRPr="000A7FD6">
        <w:rPr>
          <w:rFonts w:ascii="Calibri" w:eastAsiaTheme="majorEastAsia" w:hAnsi="Calibri" w:cs="Calibri"/>
          <w:bCs/>
          <w:sz w:val="20"/>
          <w:szCs w:val="20"/>
        </w:rPr>
        <w:t>Methods</w:t>
      </w:r>
      <w:bookmarkEnd w:id="5"/>
    </w:p>
    <w:p w14:paraId="7AC33E79" w14:textId="0B48EA69" w:rsidR="006A702F" w:rsidRPr="000A7FD6" w:rsidRDefault="0011578F" w:rsidP="00892E77">
      <w:pPr>
        <w:pStyle w:val="2"/>
        <w:numPr>
          <w:ilvl w:val="1"/>
          <w:numId w:val="3"/>
        </w:numPr>
        <w:spacing w:after="100"/>
        <w:rPr>
          <w:rFonts w:ascii="Calibri" w:hAnsi="Calibri" w:cs="Calibri"/>
          <w:sz w:val="20"/>
          <w:szCs w:val="20"/>
        </w:rPr>
      </w:pPr>
      <w:bookmarkStart w:id="6" w:name="_Toc181715639"/>
      <w:r w:rsidRPr="000A7FD6">
        <w:rPr>
          <w:rFonts w:ascii="Calibri" w:hAnsi="Calibri" w:cs="Calibri"/>
          <w:sz w:val="20"/>
          <w:szCs w:val="20"/>
        </w:rPr>
        <w:t xml:space="preserve">Study </w:t>
      </w:r>
      <w:r w:rsidR="002F1040">
        <w:rPr>
          <w:rFonts w:ascii="Calibri" w:eastAsiaTheme="minorEastAsia" w:hAnsi="Calibri" w:cs="Calibri" w:hint="eastAsia"/>
          <w:sz w:val="20"/>
          <w:szCs w:val="20"/>
        </w:rPr>
        <w:t>D</w:t>
      </w:r>
      <w:r w:rsidRPr="000A7FD6">
        <w:rPr>
          <w:rFonts w:ascii="Calibri" w:hAnsi="Calibri" w:cs="Calibri"/>
          <w:sz w:val="20"/>
          <w:szCs w:val="20"/>
        </w:rPr>
        <w:t>esign</w:t>
      </w:r>
      <w:bookmarkEnd w:id="6"/>
    </w:p>
    <w:p w14:paraId="4DBF1118" w14:textId="6B67F40A" w:rsidR="00F631C0" w:rsidRDefault="71EAF305" w:rsidP="5A9F0555">
      <w:pPr>
        <w:spacing w:after="0"/>
        <w:rPr>
          <w:rFonts w:ascii="Calibri" w:eastAsia="바탕" w:hAnsi="Calibri" w:cs="Calibri"/>
          <w:kern w:val="0"/>
        </w:rPr>
      </w:pPr>
      <w:r w:rsidRPr="5A9F0555">
        <w:rPr>
          <w:rFonts w:ascii="Calibri" w:eastAsia="바탕" w:hAnsi="Calibri" w:cs="Calibri"/>
          <w:kern w:val="0"/>
          <w:lang w:eastAsia="en-US"/>
        </w:rPr>
        <w:t xml:space="preserve">This </w:t>
      </w:r>
      <w:r w:rsidR="578E267B" w:rsidRPr="5A9F0555">
        <w:rPr>
          <w:rFonts w:ascii="Calibri" w:eastAsia="바탕" w:hAnsi="Calibri" w:cs="Calibri"/>
          <w:kern w:val="0"/>
        </w:rPr>
        <w:t>is a</w:t>
      </w:r>
      <w:r w:rsidRPr="5A9F0555">
        <w:rPr>
          <w:rFonts w:ascii="Calibri" w:eastAsia="바탕" w:hAnsi="Calibri" w:cs="Calibri"/>
          <w:kern w:val="0"/>
          <w:lang w:eastAsia="en-US"/>
        </w:rPr>
        <w:t xml:space="preserve"> retrospective </w:t>
      </w:r>
      <w:r w:rsidR="2E6D42A7" w:rsidRPr="5A9F0555">
        <w:rPr>
          <w:rFonts w:ascii="Calibri" w:eastAsia="바탕" w:hAnsi="Calibri" w:cs="Calibri"/>
          <w:kern w:val="0"/>
        </w:rPr>
        <w:t>coho</w:t>
      </w:r>
      <w:r w:rsidR="578E267B" w:rsidRPr="5A9F0555">
        <w:rPr>
          <w:rFonts w:ascii="Calibri" w:eastAsia="바탕" w:hAnsi="Calibri" w:cs="Calibri"/>
          <w:kern w:val="0"/>
        </w:rPr>
        <w:t>rt study</w:t>
      </w:r>
      <w:r w:rsidRPr="5A9F0555">
        <w:rPr>
          <w:rFonts w:ascii="Calibri" w:eastAsia="바탕" w:hAnsi="Calibri" w:cs="Calibri"/>
          <w:kern w:val="0"/>
          <w:lang w:eastAsia="en-US"/>
        </w:rPr>
        <w:t xml:space="preserve">, </w:t>
      </w:r>
      <w:r w:rsidR="34367833" w:rsidRPr="5A9F0555">
        <w:rPr>
          <w:rFonts w:ascii="Calibri" w:eastAsia="바탕" w:hAnsi="Calibri" w:cs="Calibri"/>
          <w:kern w:val="0"/>
        </w:rPr>
        <w:t>comparing</w:t>
      </w:r>
      <w:r w:rsidR="4C7B1076" w:rsidRPr="5A9F0555">
        <w:rPr>
          <w:rFonts w:ascii="Calibri" w:eastAsia="바탕" w:hAnsi="Calibri" w:cs="Calibri"/>
          <w:kern w:val="0"/>
        </w:rPr>
        <w:t xml:space="preserve"> the incidence rates of</w:t>
      </w:r>
      <w:r w:rsidR="34367833" w:rsidRPr="5A9F0555">
        <w:rPr>
          <w:rFonts w:ascii="Calibri" w:eastAsia="바탕" w:hAnsi="Calibri" w:cs="Calibri"/>
          <w:kern w:val="0"/>
        </w:rPr>
        <w:t xml:space="preserve"> </w:t>
      </w:r>
      <w:r w:rsidR="0FEB315E" w:rsidRPr="5A9F0555">
        <w:rPr>
          <w:rFonts w:ascii="Calibri" w:eastAsia="바탕" w:hAnsi="Calibri" w:cs="Calibri"/>
          <w:kern w:val="0"/>
        </w:rPr>
        <w:t>effectiveness</w:t>
      </w:r>
      <w:r w:rsidR="4C7B1076" w:rsidRPr="5A9F0555">
        <w:rPr>
          <w:rFonts w:ascii="Calibri" w:eastAsia="바탕" w:hAnsi="Calibri" w:cs="Calibri"/>
          <w:kern w:val="0"/>
        </w:rPr>
        <w:t xml:space="preserve"> and safety outcomes</w:t>
      </w:r>
      <w:r w:rsidR="5775B48B" w:rsidRPr="5A9F0555">
        <w:rPr>
          <w:rFonts w:ascii="Calibri" w:eastAsia="바탕" w:hAnsi="Calibri" w:cs="Calibri"/>
          <w:kern w:val="0"/>
          <w:lang w:eastAsia="en-US"/>
        </w:rPr>
        <w:t>.</w:t>
      </w:r>
      <w:r w:rsidR="3989AD28" w:rsidRPr="5A9F0555">
        <w:rPr>
          <w:rFonts w:ascii="Calibri" w:eastAsia="바탕" w:hAnsi="Calibri" w:cs="Calibri"/>
          <w:kern w:val="0"/>
        </w:rPr>
        <w:t xml:space="preserve"> </w:t>
      </w:r>
      <w:r w:rsidR="53C2CB2B" w:rsidRPr="5A9F0555">
        <w:rPr>
          <w:rFonts w:ascii="Calibri" w:eastAsia="바탕" w:hAnsi="Calibri" w:cs="Calibri"/>
          <w:kern w:val="0"/>
          <w:lang w:eastAsia="en-US"/>
        </w:rPr>
        <w:t>Dat</w:t>
      </w:r>
      <w:r w:rsidR="0D60AFB5" w:rsidRPr="5A9F0555">
        <w:rPr>
          <w:rFonts w:ascii="Calibri" w:eastAsia="바탕" w:hAnsi="Calibri" w:cs="Calibri"/>
          <w:kern w:val="0"/>
        </w:rPr>
        <w:t xml:space="preserve">a </w:t>
      </w:r>
      <w:r w:rsidR="53C2CB2B" w:rsidRPr="5A9F0555">
        <w:rPr>
          <w:rFonts w:ascii="Calibri" w:eastAsia="바탕" w:hAnsi="Calibri" w:cs="Calibri"/>
          <w:kern w:val="0"/>
          <w:lang w:eastAsia="en-US"/>
        </w:rPr>
        <w:t>sour</w:t>
      </w:r>
      <w:r w:rsidR="3EC76BBF" w:rsidRPr="5A9F0555">
        <w:rPr>
          <w:rFonts w:ascii="Calibri" w:eastAsia="바탕" w:hAnsi="Calibri" w:cs="Calibri"/>
          <w:kern w:val="0"/>
          <w:lang w:eastAsia="en-US"/>
        </w:rPr>
        <w:t>ces will be electronic health record</w:t>
      </w:r>
      <w:r w:rsidR="72D9D34F" w:rsidRPr="5A9F0555">
        <w:rPr>
          <w:rFonts w:ascii="Calibri" w:eastAsia="바탕" w:hAnsi="Calibri" w:cs="Calibri"/>
          <w:kern w:val="0"/>
          <w:lang w:eastAsia="en-US"/>
        </w:rPr>
        <w:t xml:space="preserve"> </w:t>
      </w:r>
      <w:r w:rsidR="3EC76BBF" w:rsidRPr="5A9F0555">
        <w:rPr>
          <w:rFonts w:ascii="Calibri" w:eastAsia="바탕" w:hAnsi="Calibri" w:cs="Calibri"/>
          <w:kern w:val="0"/>
          <w:lang w:eastAsia="en-US"/>
        </w:rPr>
        <w:t xml:space="preserve">(EHR) </w:t>
      </w:r>
      <w:r w:rsidR="2CBE24AE" w:rsidRPr="5A9F0555">
        <w:rPr>
          <w:rFonts w:ascii="Calibri" w:eastAsia="바탕" w:hAnsi="Calibri" w:cs="Calibri"/>
          <w:kern w:val="0"/>
          <w:lang w:eastAsia="en-US"/>
        </w:rPr>
        <w:t>data</w:t>
      </w:r>
      <w:r w:rsidR="00AB0789">
        <w:rPr>
          <w:rFonts w:ascii="Calibri" w:eastAsia="바탕" w:hAnsi="Calibri" w:cs="Calibri" w:hint="eastAsia"/>
          <w:kern w:val="0"/>
        </w:rPr>
        <w:t xml:space="preserve"> &amp; claims data</w:t>
      </w:r>
      <w:r w:rsidR="2E8686B8" w:rsidRPr="5A9F0555">
        <w:rPr>
          <w:rFonts w:ascii="Calibri" w:eastAsia="바탕" w:hAnsi="Calibri" w:cs="Calibri"/>
          <w:kern w:val="0"/>
        </w:rPr>
        <w:t xml:space="preserve"> </w:t>
      </w:r>
      <w:r w:rsidR="2A8D3361" w:rsidRPr="5A9F0555">
        <w:rPr>
          <w:rFonts w:ascii="Calibri" w:eastAsia="바탕" w:hAnsi="Calibri" w:cs="Calibri"/>
          <w:kern w:val="0"/>
        </w:rPr>
        <w:t>in</w:t>
      </w:r>
      <w:r w:rsidR="2E8686B8" w:rsidRPr="5A9F0555">
        <w:rPr>
          <w:rFonts w:ascii="Calibri" w:eastAsia="바탕" w:hAnsi="Calibri" w:cs="Calibri"/>
          <w:kern w:val="0"/>
        </w:rPr>
        <w:t xml:space="preserve"> </w:t>
      </w:r>
      <w:r w:rsidR="2E8686B8" w:rsidRPr="5A9F0555">
        <w:rPr>
          <w:rFonts w:ascii="Calibri" w:hAnsi="Calibri" w:cs="Calibri"/>
        </w:rPr>
        <w:t>Observational Medical Outcomes Partnership Common Data Model</w:t>
      </w:r>
      <w:r w:rsidR="2A8D3361" w:rsidRPr="5A9F0555">
        <w:rPr>
          <w:rFonts w:ascii="Calibri" w:eastAsia="바탕" w:hAnsi="Calibri" w:cs="Calibri"/>
          <w:kern w:val="0"/>
        </w:rPr>
        <w:t xml:space="preserve"> </w:t>
      </w:r>
      <w:r w:rsidR="2E8686B8" w:rsidRPr="5A9F0555">
        <w:rPr>
          <w:rFonts w:ascii="Calibri" w:eastAsia="바탕" w:hAnsi="Calibri" w:cs="Calibri"/>
          <w:kern w:val="0"/>
        </w:rPr>
        <w:t>(</w:t>
      </w:r>
      <w:r w:rsidR="2A8D3361" w:rsidRPr="5A9F0555">
        <w:rPr>
          <w:rFonts w:ascii="Calibri" w:eastAsia="바탕" w:hAnsi="Calibri" w:cs="Calibri"/>
          <w:kern w:val="0"/>
        </w:rPr>
        <w:t>OMOP-CDM</w:t>
      </w:r>
      <w:r w:rsidR="2E8686B8" w:rsidRPr="5A9F0555">
        <w:rPr>
          <w:rFonts w:ascii="Calibri" w:eastAsia="바탕" w:hAnsi="Calibri" w:cs="Calibri"/>
          <w:kern w:val="0"/>
        </w:rPr>
        <w:t>)</w:t>
      </w:r>
      <w:r w:rsidR="2A8D3361" w:rsidRPr="5A9F0555">
        <w:rPr>
          <w:rFonts w:ascii="Calibri" w:eastAsia="바탕" w:hAnsi="Calibri" w:cs="Calibri"/>
          <w:kern w:val="0"/>
        </w:rPr>
        <w:t xml:space="preserve"> format</w:t>
      </w:r>
      <w:r w:rsidR="75BE60F3" w:rsidRPr="5A9F0555">
        <w:rPr>
          <w:rFonts w:ascii="Calibri" w:eastAsia="바탕" w:hAnsi="Calibri" w:cs="Calibri"/>
          <w:kern w:val="0"/>
        </w:rPr>
        <w:t>.</w:t>
      </w:r>
    </w:p>
    <w:p w14:paraId="3F05EEBB" w14:textId="77777777" w:rsidR="005157AE" w:rsidRPr="000A7FD6" w:rsidRDefault="005157AE" w:rsidP="00CE6145">
      <w:pPr>
        <w:spacing w:after="0"/>
        <w:rPr>
          <w:rFonts w:ascii="Calibri" w:eastAsia="바탕" w:hAnsi="Calibri" w:cs="Calibri"/>
          <w:kern w:val="0"/>
          <w:szCs w:val="20"/>
          <w:lang w:eastAsia="en-US"/>
        </w:rPr>
      </w:pPr>
    </w:p>
    <w:p w14:paraId="09784F21" w14:textId="731D3320" w:rsidR="00050C10" w:rsidRPr="000A7FD6" w:rsidRDefault="00BC078F" w:rsidP="00FA03AA">
      <w:pPr>
        <w:pStyle w:val="2"/>
        <w:numPr>
          <w:ilvl w:val="1"/>
          <w:numId w:val="3"/>
        </w:numPr>
        <w:spacing w:after="100"/>
        <w:rPr>
          <w:rFonts w:ascii="Calibri" w:hAnsi="Calibri" w:cs="Calibri"/>
          <w:sz w:val="20"/>
          <w:szCs w:val="20"/>
        </w:rPr>
      </w:pPr>
      <w:bookmarkStart w:id="7" w:name="_Toc181715640"/>
      <w:r w:rsidRPr="000A7FD6">
        <w:rPr>
          <w:rFonts w:ascii="Calibri" w:hAnsi="Calibri" w:cs="Calibri"/>
          <w:sz w:val="20"/>
          <w:szCs w:val="20"/>
        </w:rPr>
        <w:t xml:space="preserve">Study </w:t>
      </w:r>
      <w:r w:rsidR="002F1040">
        <w:rPr>
          <w:rFonts w:ascii="Calibri" w:eastAsiaTheme="minorEastAsia" w:hAnsi="Calibri" w:cs="Calibri" w:hint="eastAsia"/>
          <w:sz w:val="20"/>
          <w:szCs w:val="20"/>
        </w:rPr>
        <w:t>P</w:t>
      </w:r>
      <w:r w:rsidRPr="000A7FD6">
        <w:rPr>
          <w:rFonts w:ascii="Calibri" w:hAnsi="Calibri" w:cs="Calibri"/>
          <w:sz w:val="20"/>
          <w:szCs w:val="20"/>
        </w:rPr>
        <w:t>opulation</w:t>
      </w:r>
      <w:bookmarkEnd w:id="7"/>
    </w:p>
    <w:p w14:paraId="37366B4D" w14:textId="231CF2EA" w:rsidR="002835C1" w:rsidRPr="000A7FD6" w:rsidRDefault="0031468A" w:rsidP="00184B47">
      <w:pPr>
        <w:pStyle w:val="3"/>
        <w:numPr>
          <w:ilvl w:val="2"/>
          <w:numId w:val="3"/>
        </w:numPr>
        <w:spacing w:after="100"/>
        <w:ind w:leftChars="0" w:firstLineChars="0"/>
        <w:rPr>
          <w:sz w:val="20"/>
          <w:szCs w:val="20"/>
        </w:rPr>
      </w:pPr>
      <w:bookmarkStart w:id="8" w:name="_Toc181715641"/>
      <w:bookmarkStart w:id="9" w:name="_Hlk178242606"/>
      <w:r>
        <w:rPr>
          <w:rFonts w:eastAsiaTheme="minorEastAsia" w:hint="eastAsia"/>
          <w:sz w:val="20"/>
          <w:szCs w:val="20"/>
        </w:rPr>
        <w:t xml:space="preserve">Cohort </w:t>
      </w:r>
      <w:r w:rsidR="00322E5E">
        <w:rPr>
          <w:rFonts w:eastAsiaTheme="minorEastAsia"/>
          <w:sz w:val="20"/>
          <w:szCs w:val="20"/>
        </w:rPr>
        <w:t>Definitions</w:t>
      </w:r>
      <w:bookmarkEnd w:id="8"/>
    </w:p>
    <w:bookmarkEnd w:id="9"/>
    <w:p w14:paraId="5EE7915E" w14:textId="07C0DC8F" w:rsidR="00E00643" w:rsidRDefault="2A9DBFF6" w:rsidP="5A9F0555">
      <w:pPr>
        <w:spacing w:after="0"/>
        <w:rPr>
          <w:rFonts w:ascii="Calibri" w:eastAsia="바탕" w:hAnsi="Calibri" w:cs="Calibri"/>
          <w:kern w:val="0"/>
        </w:rPr>
      </w:pPr>
      <w:r w:rsidRPr="5A9F0555">
        <w:rPr>
          <w:rFonts w:ascii="Calibri" w:eastAsia="바탕" w:hAnsi="Calibri" w:cs="Calibri"/>
          <w:kern w:val="0"/>
          <w:lang w:eastAsia="en-US"/>
        </w:rPr>
        <w:t>The</w:t>
      </w:r>
      <w:r w:rsidR="16803C32" w:rsidRPr="5A9F0555">
        <w:rPr>
          <w:rFonts w:ascii="Calibri" w:eastAsia="바탕" w:hAnsi="Calibri" w:cs="Calibri"/>
          <w:kern w:val="0"/>
        </w:rPr>
        <w:t xml:space="preserve"> </w:t>
      </w:r>
      <w:r w:rsidR="6DDA0E31" w:rsidRPr="5A9F0555">
        <w:rPr>
          <w:rFonts w:ascii="Calibri" w:eastAsia="바탕" w:hAnsi="Calibri" w:cs="Calibri"/>
          <w:kern w:val="0"/>
        </w:rPr>
        <w:t xml:space="preserve">study </w:t>
      </w:r>
      <w:r w:rsidR="62AD5A14" w:rsidRPr="5A9F0555">
        <w:rPr>
          <w:rFonts w:ascii="Calibri" w:eastAsia="바탕" w:hAnsi="Calibri" w:cs="Calibri"/>
          <w:kern w:val="0"/>
        </w:rPr>
        <w:t>population</w:t>
      </w:r>
      <w:r w:rsidRPr="5A9F0555">
        <w:rPr>
          <w:rFonts w:ascii="Calibri" w:eastAsia="바탕" w:hAnsi="Calibri" w:cs="Calibri"/>
          <w:kern w:val="0"/>
          <w:lang w:eastAsia="en-US"/>
        </w:rPr>
        <w:t xml:space="preserve"> </w:t>
      </w:r>
      <w:r w:rsidR="403498D4" w:rsidRPr="5A9F0555">
        <w:rPr>
          <w:rFonts w:ascii="Calibri" w:eastAsia="바탕" w:hAnsi="Calibri" w:cs="Calibri"/>
          <w:kern w:val="0"/>
        </w:rPr>
        <w:t>include</w:t>
      </w:r>
      <w:r w:rsidR="6DB4D2F1" w:rsidRPr="5A9F0555">
        <w:rPr>
          <w:rFonts w:ascii="Calibri" w:eastAsia="바탕" w:hAnsi="Calibri" w:cs="Calibri"/>
          <w:kern w:val="0"/>
        </w:rPr>
        <w:t>s</w:t>
      </w:r>
      <w:r w:rsidR="41C57EFC" w:rsidRPr="5A9F0555">
        <w:rPr>
          <w:rFonts w:ascii="Calibri" w:eastAsia="바탕" w:hAnsi="Calibri" w:cs="Calibri"/>
          <w:kern w:val="0"/>
        </w:rPr>
        <w:t xml:space="preserve"> </w:t>
      </w:r>
      <w:r w:rsidR="206144F1" w:rsidRPr="5A9F0555">
        <w:rPr>
          <w:rFonts w:ascii="Calibri" w:eastAsia="바탕" w:hAnsi="Calibri" w:cs="Calibri"/>
          <w:kern w:val="0"/>
        </w:rPr>
        <w:t>patients</w:t>
      </w:r>
      <w:r w:rsidR="6B258B65" w:rsidRPr="5A9F0555">
        <w:rPr>
          <w:rFonts w:ascii="Calibri" w:eastAsia="바탕" w:hAnsi="Calibri" w:cs="Calibri"/>
          <w:kern w:val="0"/>
        </w:rPr>
        <w:t xml:space="preserve"> </w:t>
      </w:r>
      <w:r w:rsidR="16803C32" w:rsidRPr="5A9F0555">
        <w:rPr>
          <w:rFonts w:ascii="Calibri" w:eastAsia="바탕" w:hAnsi="Calibri" w:cs="Calibri"/>
          <w:kern w:val="0"/>
        </w:rPr>
        <w:t>age</w:t>
      </w:r>
      <w:r w:rsidR="5056240D" w:rsidRPr="5A9F0555">
        <w:rPr>
          <w:rFonts w:ascii="Calibri" w:eastAsia="바탕" w:hAnsi="Calibri" w:cs="Calibri"/>
          <w:kern w:val="0"/>
        </w:rPr>
        <w:t>d</w:t>
      </w:r>
      <w:r w:rsidR="6032BFEB" w:rsidRPr="5A9F0555">
        <w:rPr>
          <w:rFonts w:ascii="Calibri" w:eastAsia="바탕" w:hAnsi="Calibri" w:cs="Calibri"/>
          <w:kern w:val="0"/>
        </w:rPr>
        <w:t xml:space="preserve"> </w:t>
      </w:r>
      <w:r w:rsidR="16803C32" w:rsidRPr="5A9F0555">
        <w:rPr>
          <w:rFonts w:ascii="Calibri" w:eastAsia="바탕" w:hAnsi="Calibri" w:cs="Calibri"/>
          <w:kern w:val="0"/>
        </w:rPr>
        <w:t>18</w:t>
      </w:r>
      <w:r w:rsidR="5056240D" w:rsidRPr="5A9F0555">
        <w:rPr>
          <w:rFonts w:ascii="Calibri" w:eastAsia="바탕" w:hAnsi="Calibri" w:cs="Calibri"/>
          <w:kern w:val="0"/>
        </w:rPr>
        <w:t xml:space="preserve"> or higher</w:t>
      </w:r>
      <w:r w:rsidR="424D65D9" w:rsidRPr="5A9F0555">
        <w:rPr>
          <w:rFonts w:ascii="Calibri" w:eastAsia="바탕" w:hAnsi="Calibri" w:cs="Calibri"/>
          <w:kern w:val="0"/>
        </w:rPr>
        <w:t xml:space="preserve"> diagnosed with </w:t>
      </w:r>
      <w:r w:rsidR="5056240D" w:rsidRPr="5A9F0555">
        <w:rPr>
          <w:rFonts w:ascii="Calibri" w:eastAsia="바탕" w:hAnsi="Calibri" w:cs="Calibri"/>
          <w:kern w:val="0"/>
        </w:rPr>
        <w:t>ACS</w:t>
      </w:r>
      <w:r w:rsidR="424D65D9" w:rsidRPr="5A9F0555">
        <w:rPr>
          <w:rFonts w:ascii="Calibri" w:eastAsia="바탕" w:hAnsi="Calibri" w:cs="Calibri"/>
          <w:kern w:val="0"/>
        </w:rPr>
        <w:t xml:space="preserve"> </w:t>
      </w:r>
      <w:r w:rsidR="5056240D" w:rsidRPr="5A9F0555">
        <w:rPr>
          <w:rFonts w:ascii="Calibri" w:eastAsia="바탕" w:hAnsi="Calibri" w:cs="Calibri"/>
          <w:kern w:val="0"/>
        </w:rPr>
        <w:t>undergoing PCI</w:t>
      </w:r>
      <w:r w:rsidR="1EB6D7D0" w:rsidRPr="5A9F0555">
        <w:rPr>
          <w:rFonts w:ascii="Calibri" w:eastAsia="바탕" w:hAnsi="Calibri" w:cs="Calibri"/>
          <w:kern w:val="0"/>
        </w:rPr>
        <w:t>, administered with either ticagrelor or prasugrel.</w:t>
      </w:r>
      <w:r w:rsidR="77837D71" w:rsidRPr="5A9F0555">
        <w:rPr>
          <w:rFonts w:ascii="Calibri" w:eastAsia="바탕" w:hAnsi="Calibri" w:cs="Calibri"/>
          <w:kern w:val="0"/>
        </w:rPr>
        <w:t xml:space="preserve"> T</w:t>
      </w:r>
      <w:r w:rsidR="77837D71" w:rsidRPr="5A9F0555">
        <w:rPr>
          <w:rFonts w:ascii="Calibri" w:eastAsia="바탕" w:hAnsi="Calibri" w:cs="Calibri"/>
          <w:b/>
          <w:bCs/>
          <w:kern w:val="0"/>
        </w:rPr>
        <w:t>he index date</w:t>
      </w:r>
      <w:r w:rsidR="77837D71" w:rsidRPr="5A9F0555">
        <w:rPr>
          <w:rFonts w:ascii="Calibri" w:eastAsia="바탕" w:hAnsi="Calibri" w:cs="Calibri"/>
          <w:kern w:val="0"/>
        </w:rPr>
        <w:t xml:space="preserve"> is defined as the date </w:t>
      </w:r>
      <w:r w:rsidR="002B57B1" w:rsidRPr="5A9F0555">
        <w:rPr>
          <w:rFonts w:ascii="Calibri" w:eastAsia="바탕" w:hAnsi="Calibri" w:cs="Calibri"/>
          <w:kern w:val="0"/>
        </w:rPr>
        <w:t>of PCI</w:t>
      </w:r>
      <w:r w:rsidR="54024765" w:rsidRPr="5A9F0555">
        <w:rPr>
          <w:rFonts w:ascii="Calibri" w:eastAsia="바탕" w:hAnsi="Calibri" w:cs="Calibri"/>
          <w:kern w:val="0"/>
        </w:rPr>
        <w:t xml:space="preserve">, </w:t>
      </w:r>
      <w:r w:rsidR="445F4129" w:rsidRPr="5A9F0555">
        <w:rPr>
          <w:rFonts w:ascii="Calibri" w:eastAsia="바탕" w:hAnsi="Calibri" w:cs="Calibri"/>
          <w:kern w:val="0"/>
        </w:rPr>
        <w:t>with the minimum date 2009-07-10</w:t>
      </w:r>
      <w:r w:rsidR="09367EBF" w:rsidRPr="5A9F0555">
        <w:rPr>
          <w:rFonts w:ascii="Calibri" w:eastAsia="바탕" w:hAnsi="Calibri" w:cs="Calibri"/>
          <w:kern w:val="0"/>
        </w:rPr>
        <w:t xml:space="preserve"> (the day of FDA approval of prasugrel)</w:t>
      </w:r>
      <w:r w:rsidR="002B57B1" w:rsidRPr="5A9F0555">
        <w:rPr>
          <w:rFonts w:ascii="Calibri" w:eastAsia="바탕" w:hAnsi="Calibri" w:cs="Calibri"/>
          <w:kern w:val="0"/>
        </w:rPr>
        <w:t>.</w:t>
      </w:r>
      <w:r w:rsidR="36C61F0A" w:rsidRPr="5A9F0555">
        <w:rPr>
          <w:rFonts w:ascii="Calibri" w:eastAsia="바탕" w:hAnsi="Calibri" w:cs="Calibri"/>
          <w:kern w:val="0"/>
        </w:rPr>
        <w:t xml:space="preserve"> Patients with previous history of </w:t>
      </w:r>
      <w:r w:rsidR="3DA506A6" w:rsidRPr="5A9F0555">
        <w:rPr>
          <w:rFonts w:ascii="Calibri" w:eastAsia="바탕" w:hAnsi="Calibri" w:cs="Calibri"/>
          <w:kern w:val="0"/>
        </w:rPr>
        <w:t>other major ischemic or hemorrhagic events, including stroke and gastrointestinal (GI) bleeding are excluded.</w:t>
      </w:r>
      <w:r w:rsidR="06C04DF5" w:rsidRPr="5A9F0555">
        <w:rPr>
          <w:rFonts w:ascii="Calibri" w:eastAsia="바탕" w:hAnsi="Calibri" w:cs="Calibri"/>
          <w:kern w:val="0"/>
        </w:rPr>
        <w:t xml:space="preserve"> Specific rules defining the index date </w:t>
      </w:r>
      <w:r w:rsidR="50C1194E" w:rsidRPr="5A9F0555">
        <w:rPr>
          <w:rFonts w:ascii="Calibri" w:eastAsia="바탕" w:hAnsi="Calibri" w:cs="Calibri"/>
          <w:kern w:val="0"/>
        </w:rPr>
        <w:t>are</w:t>
      </w:r>
      <w:r w:rsidR="06C04DF5" w:rsidRPr="5A9F0555">
        <w:rPr>
          <w:rFonts w:ascii="Calibri" w:eastAsia="바탕" w:hAnsi="Calibri" w:cs="Calibri"/>
          <w:kern w:val="0"/>
        </w:rPr>
        <w:t xml:space="preserve"> described below.</w:t>
      </w:r>
    </w:p>
    <w:p w14:paraId="1E13D369" w14:textId="77777777" w:rsidR="00E00643" w:rsidRDefault="00E00643" w:rsidP="00EC332C">
      <w:pPr>
        <w:spacing w:after="0"/>
        <w:rPr>
          <w:rFonts w:ascii="Calibri" w:eastAsia="바탕" w:hAnsi="Calibri" w:cs="Calibri"/>
          <w:kern w:val="0"/>
          <w:szCs w:val="20"/>
        </w:rPr>
      </w:pPr>
    </w:p>
    <w:p w14:paraId="1D3A4425" w14:textId="151BB77C" w:rsidR="002E17FB" w:rsidRDefault="00AE0E1E" w:rsidP="00EC332C">
      <w:pPr>
        <w:spacing w:after="0"/>
        <w:rPr>
          <w:rFonts w:ascii="Calibri" w:hAnsi="Calibri" w:cs="Calibri"/>
          <w:szCs w:val="20"/>
        </w:rPr>
      </w:pPr>
      <w:r w:rsidRPr="000A7FD6">
        <w:rPr>
          <w:rFonts w:ascii="Calibri" w:hAnsi="Calibri" w:cs="Calibri"/>
          <w:szCs w:val="20"/>
        </w:rPr>
        <w:t xml:space="preserve">The target group consists of patients who </w:t>
      </w:r>
      <w:r w:rsidR="00BE3564">
        <w:rPr>
          <w:rFonts w:ascii="Calibri" w:hAnsi="Calibri" w:cs="Calibri"/>
          <w:szCs w:val="20"/>
        </w:rPr>
        <w:t>were</w:t>
      </w:r>
      <w:r w:rsidR="005E58C3">
        <w:rPr>
          <w:rFonts w:ascii="Calibri" w:hAnsi="Calibri" w:cs="Calibri" w:hint="eastAsia"/>
          <w:szCs w:val="20"/>
        </w:rPr>
        <w:t xml:space="preserve"> </w:t>
      </w:r>
      <w:r w:rsidRPr="000A7FD6">
        <w:rPr>
          <w:rFonts w:ascii="Calibri" w:hAnsi="Calibri" w:cs="Calibri"/>
          <w:szCs w:val="20"/>
        </w:rPr>
        <w:t xml:space="preserve">initiated </w:t>
      </w:r>
      <w:r w:rsidR="005E58C3">
        <w:rPr>
          <w:rFonts w:ascii="Calibri" w:hAnsi="Calibri" w:cs="Calibri" w:hint="eastAsia"/>
          <w:szCs w:val="20"/>
        </w:rPr>
        <w:t xml:space="preserve">with </w:t>
      </w:r>
      <w:r w:rsidR="00AB22D8">
        <w:rPr>
          <w:rFonts w:ascii="Calibri" w:hAnsi="Calibri" w:cs="Calibri" w:hint="eastAsia"/>
          <w:szCs w:val="20"/>
        </w:rPr>
        <w:t>ticagrelor</w:t>
      </w:r>
      <w:r w:rsidRPr="000A7FD6">
        <w:rPr>
          <w:rFonts w:ascii="Calibri" w:hAnsi="Calibri" w:cs="Calibri"/>
          <w:szCs w:val="20"/>
        </w:rPr>
        <w:t xml:space="preserve"> and who meet the criteria below. </w:t>
      </w:r>
      <w:r w:rsidR="00583017">
        <w:rPr>
          <w:rFonts w:ascii="Calibri" w:hAnsi="Calibri" w:cs="Calibri" w:hint="eastAsia"/>
          <w:szCs w:val="20"/>
        </w:rPr>
        <w:t xml:space="preserve">The comparator group consists of patients who </w:t>
      </w:r>
      <w:r w:rsidR="00BE3564">
        <w:rPr>
          <w:rFonts w:ascii="Calibri" w:hAnsi="Calibri" w:cs="Calibri"/>
          <w:szCs w:val="20"/>
        </w:rPr>
        <w:t>were</w:t>
      </w:r>
      <w:r w:rsidR="00583017">
        <w:rPr>
          <w:rFonts w:ascii="Calibri" w:hAnsi="Calibri" w:cs="Calibri" w:hint="eastAsia"/>
          <w:szCs w:val="20"/>
        </w:rPr>
        <w:t xml:space="preserve"> initiated with </w:t>
      </w:r>
      <w:r w:rsidR="00AB22D8">
        <w:rPr>
          <w:rFonts w:ascii="Calibri" w:hAnsi="Calibri" w:cs="Calibri" w:hint="eastAsia"/>
          <w:szCs w:val="20"/>
        </w:rPr>
        <w:t>prasugrel</w:t>
      </w:r>
      <w:r w:rsidR="00583017">
        <w:rPr>
          <w:rFonts w:ascii="Calibri" w:hAnsi="Calibri" w:cs="Calibri" w:hint="eastAsia"/>
          <w:szCs w:val="20"/>
        </w:rPr>
        <w:t xml:space="preserve"> </w:t>
      </w:r>
      <w:r w:rsidR="00583017" w:rsidRPr="000A7FD6">
        <w:rPr>
          <w:rFonts w:ascii="Calibri" w:hAnsi="Calibri" w:cs="Calibri"/>
          <w:szCs w:val="20"/>
        </w:rPr>
        <w:t>and who meet the criteria below.</w:t>
      </w:r>
      <w:r w:rsidR="001F57BB">
        <w:rPr>
          <w:rFonts w:ascii="Calibri" w:hAnsi="Calibri" w:cs="Calibri" w:hint="eastAsia"/>
          <w:szCs w:val="20"/>
        </w:rPr>
        <w:t xml:space="preserve"> </w:t>
      </w:r>
    </w:p>
    <w:p w14:paraId="5B031B81" w14:textId="77777777" w:rsidR="002E17FB" w:rsidRDefault="002E17FB" w:rsidP="00EC332C">
      <w:pPr>
        <w:spacing w:after="0"/>
        <w:rPr>
          <w:rFonts w:ascii="Calibri" w:hAnsi="Calibri" w:cs="Calibri"/>
          <w:szCs w:val="20"/>
        </w:rPr>
      </w:pPr>
    </w:p>
    <w:p w14:paraId="11735902" w14:textId="40EA07E9" w:rsidR="009D5140" w:rsidRDefault="001F57BB" w:rsidP="00EC332C">
      <w:pPr>
        <w:spacing w:after="0"/>
        <w:rPr>
          <w:rFonts w:ascii="Calibri" w:hAnsi="Calibri" w:cs="Calibri"/>
          <w:szCs w:val="20"/>
        </w:rPr>
      </w:pPr>
      <w:r>
        <w:rPr>
          <w:rFonts w:ascii="Calibri" w:hAnsi="Calibri" w:cs="Calibri" w:hint="eastAsia"/>
          <w:szCs w:val="20"/>
        </w:rPr>
        <w:t>As</w:t>
      </w:r>
      <w:r w:rsidR="00C90505">
        <w:rPr>
          <w:rFonts w:ascii="Calibri" w:hAnsi="Calibri" w:cs="Calibri" w:hint="eastAsia"/>
          <w:szCs w:val="20"/>
        </w:rPr>
        <w:t xml:space="preserve"> primary analysis,</w:t>
      </w:r>
      <w:r>
        <w:rPr>
          <w:rFonts w:ascii="Calibri" w:hAnsi="Calibri" w:cs="Calibri" w:hint="eastAsia"/>
          <w:szCs w:val="20"/>
        </w:rPr>
        <w:t xml:space="preserve"> in</w:t>
      </w:r>
      <w:r w:rsidR="006245A4">
        <w:rPr>
          <w:rFonts w:ascii="Calibri" w:hAnsi="Calibri" w:cs="Calibri" w:hint="eastAsia"/>
          <w:szCs w:val="20"/>
        </w:rPr>
        <w:t>tention</w:t>
      </w:r>
      <w:r w:rsidR="00B059EB">
        <w:rPr>
          <w:rFonts w:ascii="Calibri" w:hAnsi="Calibri" w:cs="Calibri" w:hint="eastAsia"/>
          <w:szCs w:val="20"/>
        </w:rPr>
        <w:t>-</w:t>
      </w:r>
      <w:r w:rsidR="006245A4">
        <w:rPr>
          <w:rFonts w:ascii="Calibri" w:hAnsi="Calibri" w:cs="Calibri" w:hint="eastAsia"/>
          <w:szCs w:val="20"/>
        </w:rPr>
        <w:t>to</w:t>
      </w:r>
      <w:r w:rsidR="00B059EB">
        <w:rPr>
          <w:rFonts w:ascii="Calibri" w:hAnsi="Calibri" w:cs="Calibri" w:hint="eastAsia"/>
          <w:szCs w:val="20"/>
        </w:rPr>
        <w:t>-</w:t>
      </w:r>
      <w:r w:rsidR="006245A4">
        <w:rPr>
          <w:rFonts w:ascii="Calibri" w:hAnsi="Calibri" w:cs="Calibri" w:hint="eastAsia"/>
          <w:szCs w:val="20"/>
        </w:rPr>
        <w:t xml:space="preserve">treat </w:t>
      </w:r>
      <w:r w:rsidR="006245A4">
        <w:rPr>
          <w:rFonts w:ascii="Calibri" w:hAnsi="Calibri" w:cs="Calibri"/>
          <w:szCs w:val="20"/>
        </w:rPr>
        <w:t>desi</w:t>
      </w:r>
      <w:r w:rsidR="006245A4">
        <w:rPr>
          <w:rFonts w:ascii="Calibri" w:hAnsi="Calibri" w:cs="Calibri" w:hint="eastAsia"/>
          <w:szCs w:val="20"/>
        </w:rPr>
        <w:t>gn</w:t>
      </w:r>
      <w:r w:rsidR="00C90505">
        <w:rPr>
          <w:rFonts w:ascii="Calibri" w:hAnsi="Calibri" w:cs="Calibri" w:hint="eastAsia"/>
          <w:szCs w:val="20"/>
        </w:rPr>
        <w:t xml:space="preserve"> will be applied</w:t>
      </w:r>
      <w:r w:rsidR="009D5140">
        <w:rPr>
          <w:rFonts w:ascii="Calibri" w:hAnsi="Calibri" w:cs="Calibri" w:hint="eastAsia"/>
          <w:szCs w:val="20"/>
        </w:rPr>
        <w:t xml:space="preserve"> to </w:t>
      </w:r>
      <w:r w:rsidR="00B20ABE">
        <w:rPr>
          <w:rFonts w:ascii="Calibri" w:hAnsi="Calibri" w:cs="Calibri" w:hint="eastAsia"/>
          <w:szCs w:val="20"/>
        </w:rPr>
        <w:t>derive 1-year outcomes</w:t>
      </w:r>
      <w:r w:rsidR="00C90505">
        <w:rPr>
          <w:rFonts w:ascii="Calibri" w:hAnsi="Calibri" w:cs="Calibri" w:hint="eastAsia"/>
          <w:szCs w:val="20"/>
        </w:rPr>
        <w:t>.</w:t>
      </w:r>
      <w:r w:rsidR="006245A4">
        <w:rPr>
          <w:rFonts w:ascii="Calibri" w:hAnsi="Calibri" w:cs="Calibri" w:hint="eastAsia"/>
          <w:szCs w:val="20"/>
        </w:rPr>
        <w:t xml:space="preserve"> </w:t>
      </w:r>
    </w:p>
    <w:p w14:paraId="4B8E02CA" w14:textId="3BE7ADA9" w:rsidR="00F26F73" w:rsidRPr="007E59EC" w:rsidRDefault="003B1AA4" w:rsidP="00EC332C">
      <w:pPr>
        <w:spacing w:after="0"/>
        <w:rPr>
          <w:rFonts w:ascii="Calibri" w:eastAsia="바탕" w:hAnsi="Calibri" w:cs="Calibri"/>
          <w:kern w:val="0"/>
          <w:szCs w:val="20"/>
        </w:rPr>
      </w:pPr>
      <w:r>
        <w:rPr>
          <w:rFonts w:ascii="Calibri" w:hAnsi="Calibri" w:cs="Calibri" w:hint="eastAsia"/>
          <w:szCs w:val="20"/>
        </w:rPr>
        <w:t>As sensitivity analysis, on-treatment design will be applied. The cohort exit rule</w:t>
      </w:r>
      <w:r w:rsidR="00712F6E">
        <w:rPr>
          <w:rFonts w:ascii="Calibri" w:hAnsi="Calibri" w:cs="Calibri" w:hint="eastAsia"/>
          <w:szCs w:val="20"/>
        </w:rPr>
        <w:t xml:space="preserve"> described below</w:t>
      </w:r>
      <w:r>
        <w:rPr>
          <w:rFonts w:ascii="Calibri" w:hAnsi="Calibri" w:cs="Calibri" w:hint="eastAsia"/>
          <w:szCs w:val="20"/>
        </w:rPr>
        <w:t xml:space="preserve"> will be applied.</w:t>
      </w:r>
    </w:p>
    <w:p w14:paraId="67E3AE14" w14:textId="77777777" w:rsidR="00BC3895" w:rsidRPr="000A7FD6" w:rsidRDefault="00BC3895" w:rsidP="00184B47">
      <w:pPr>
        <w:spacing w:after="0"/>
        <w:rPr>
          <w:rFonts w:ascii="Calibri" w:eastAsia="바탕" w:hAnsi="Calibri" w:cs="Calibri"/>
          <w:kern w:val="0"/>
          <w:szCs w:val="20"/>
        </w:rPr>
      </w:pPr>
    </w:p>
    <w:p w14:paraId="484134C4" w14:textId="77777777" w:rsidR="00583017" w:rsidRPr="000A7FD6" w:rsidRDefault="00583017" w:rsidP="00184B47">
      <w:pPr>
        <w:spacing w:after="0"/>
        <w:rPr>
          <w:rFonts w:ascii="Calibri" w:hAnsi="Calibri" w:cs="Calibri"/>
          <w:szCs w:val="20"/>
        </w:rPr>
      </w:pPr>
      <w:r w:rsidRPr="000A7FD6">
        <w:rPr>
          <w:rFonts w:ascii="Calibri" w:hAnsi="Calibri" w:cs="Calibri"/>
          <w:szCs w:val="20"/>
        </w:rPr>
        <w:t xml:space="preserve">Index rule defining the index date: </w:t>
      </w:r>
    </w:p>
    <w:p w14:paraId="08921F5E" w14:textId="00EFB4CD" w:rsidR="00583017" w:rsidRDefault="00065392" w:rsidP="00184B47">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First </w:t>
      </w:r>
      <w:r w:rsidR="003E412F">
        <w:rPr>
          <w:rFonts w:ascii="Calibri" w:hAnsi="Calibri" w:cs="Calibri" w:hint="eastAsia"/>
          <w:szCs w:val="20"/>
        </w:rPr>
        <w:t xml:space="preserve">procedure </w:t>
      </w:r>
      <w:r w:rsidR="003E412F">
        <w:rPr>
          <w:rFonts w:ascii="Calibri" w:hAnsi="Calibri" w:cs="Calibri"/>
          <w:szCs w:val="20"/>
        </w:rPr>
        <w:t>occurrence</w:t>
      </w:r>
      <w:r w:rsidR="003E412F">
        <w:rPr>
          <w:rFonts w:ascii="Calibri" w:hAnsi="Calibri" w:cs="Calibri" w:hint="eastAsia"/>
          <w:szCs w:val="20"/>
        </w:rPr>
        <w:t xml:space="preserve"> of</w:t>
      </w:r>
      <w:r w:rsidR="003E412F" w:rsidRPr="00334295">
        <w:rPr>
          <w:rFonts w:ascii="Calibri" w:hAnsi="Calibri" w:cs="Calibri" w:hint="eastAsia"/>
          <w:b/>
          <w:bCs/>
          <w:szCs w:val="20"/>
        </w:rPr>
        <w:t xml:space="preserve"> </w:t>
      </w:r>
      <w:r w:rsidR="00F82AB8" w:rsidRPr="00334295">
        <w:rPr>
          <w:rFonts w:ascii="Calibri" w:hAnsi="Calibri" w:cs="Calibri" w:hint="eastAsia"/>
          <w:b/>
          <w:bCs/>
          <w:szCs w:val="20"/>
        </w:rPr>
        <w:t>PCI</w:t>
      </w:r>
      <w:r w:rsidR="00334295">
        <w:rPr>
          <w:rFonts w:ascii="Calibri" w:hAnsi="Calibri" w:cs="Calibri" w:hint="eastAsia"/>
          <w:szCs w:val="20"/>
        </w:rPr>
        <w:t xml:space="preserve"> (Table 1)</w:t>
      </w:r>
    </w:p>
    <w:p w14:paraId="19D1E196" w14:textId="5F127D11" w:rsidR="008F28B8" w:rsidRDefault="00F82AB8" w:rsidP="00184B47">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With</w:t>
      </w:r>
      <w:r w:rsidR="00493DA9">
        <w:rPr>
          <w:rFonts w:ascii="Calibri" w:hAnsi="Calibri" w:cs="Calibri" w:hint="eastAsia"/>
          <w:szCs w:val="20"/>
        </w:rPr>
        <w:t xml:space="preserve"> age </w:t>
      </w:r>
      <w:r>
        <w:rPr>
          <w:rFonts w:ascii="Calibri" w:hAnsi="Calibri" w:cs="Calibri" w:hint="eastAsia"/>
          <w:szCs w:val="20"/>
        </w:rPr>
        <w:t>greater or equal to</w:t>
      </w:r>
      <w:r w:rsidR="00493DA9">
        <w:rPr>
          <w:rFonts w:ascii="Calibri" w:hAnsi="Calibri" w:cs="Calibri" w:hint="eastAsia"/>
          <w:szCs w:val="20"/>
        </w:rPr>
        <w:t xml:space="preserve"> 18 at the index date.</w:t>
      </w:r>
      <w:r w:rsidR="00F062EE">
        <w:rPr>
          <w:rFonts w:ascii="Calibri" w:hAnsi="Calibri" w:cs="Calibri" w:hint="eastAsia"/>
          <w:szCs w:val="20"/>
        </w:rPr>
        <w:t xml:space="preserve"> </w:t>
      </w:r>
    </w:p>
    <w:p w14:paraId="42C637D8" w14:textId="12DEF07F" w:rsidR="00CA5A57" w:rsidRDefault="00CA5A57" w:rsidP="00184B47">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With continuous observation of a</w:t>
      </w:r>
      <w:r w:rsidR="009800C2">
        <w:rPr>
          <w:rFonts w:ascii="Calibri" w:hAnsi="Calibri" w:cs="Calibri" w:hint="eastAsia"/>
          <w:szCs w:val="20"/>
        </w:rPr>
        <w:t>t</w:t>
      </w:r>
      <w:r>
        <w:rPr>
          <w:rFonts w:ascii="Calibri" w:hAnsi="Calibri" w:cs="Calibri" w:hint="eastAsia"/>
          <w:szCs w:val="20"/>
        </w:rPr>
        <w:t xml:space="preserve"> least </w:t>
      </w:r>
      <w:r w:rsidR="008A29FE">
        <w:rPr>
          <w:rFonts w:ascii="Calibri" w:hAnsi="Calibri" w:cs="Calibri" w:hint="eastAsia"/>
          <w:szCs w:val="20"/>
        </w:rPr>
        <w:t>90</w:t>
      </w:r>
      <w:r>
        <w:rPr>
          <w:rFonts w:ascii="Calibri" w:hAnsi="Calibri" w:cs="Calibri" w:hint="eastAsia"/>
          <w:szCs w:val="20"/>
        </w:rPr>
        <w:t xml:space="preserve"> days </w:t>
      </w:r>
      <w:r>
        <w:rPr>
          <w:rFonts w:ascii="Calibri" w:hAnsi="Calibri" w:cs="Calibri"/>
          <w:szCs w:val="20"/>
        </w:rPr>
        <w:t>before</w:t>
      </w:r>
      <w:r w:rsidR="00493DA9">
        <w:rPr>
          <w:rFonts w:ascii="Calibri" w:hAnsi="Calibri" w:cs="Calibri" w:hint="eastAsia"/>
          <w:szCs w:val="20"/>
        </w:rPr>
        <w:t xml:space="preserve"> the</w:t>
      </w:r>
      <w:r>
        <w:rPr>
          <w:rFonts w:ascii="Calibri" w:hAnsi="Calibri" w:cs="Calibri" w:hint="eastAsia"/>
          <w:szCs w:val="20"/>
        </w:rPr>
        <w:t xml:space="preserve"> </w:t>
      </w:r>
      <w:r w:rsidR="009800C2">
        <w:rPr>
          <w:rFonts w:ascii="Calibri" w:hAnsi="Calibri" w:cs="Calibri" w:hint="eastAsia"/>
          <w:szCs w:val="20"/>
        </w:rPr>
        <w:t>event index date.</w:t>
      </w:r>
    </w:p>
    <w:p w14:paraId="119943A4" w14:textId="69D22764" w:rsidR="00E00F36" w:rsidRPr="000A7FD6" w:rsidRDefault="00E00F36" w:rsidP="00E00F36">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At least 1 </w:t>
      </w:r>
      <w:r>
        <w:rPr>
          <w:rFonts w:ascii="Calibri" w:hAnsi="Calibri" w:cs="Calibri"/>
          <w:szCs w:val="20"/>
        </w:rPr>
        <w:t>occurrence</w:t>
      </w:r>
      <w:r>
        <w:rPr>
          <w:rFonts w:ascii="Calibri" w:hAnsi="Calibri" w:cs="Calibri" w:hint="eastAsia"/>
          <w:szCs w:val="20"/>
        </w:rPr>
        <w:t xml:space="preserve"> of a condition </w:t>
      </w:r>
      <w:r>
        <w:rPr>
          <w:rFonts w:ascii="Calibri" w:hAnsi="Calibri" w:cs="Calibri"/>
          <w:szCs w:val="20"/>
        </w:rPr>
        <w:t>occurrence</w:t>
      </w:r>
      <w:r>
        <w:rPr>
          <w:rFonts w:ascii="Calibri" w:hAnsi="Calibri" w:cs="Calibri" w:hint="eastAsia"/>
          <w:szCs w:val="20"/>
        </w:rPr>
        <w:t xml:space="preserve"> of </w:t>
      </w:r>
      <w:r w:rsidRPr="000156BC">
        <w:rPr>
          <w:rFonts w:ascii="Calibri" w:hAnsi="Calibri" w:cs="Calibri" w:hint="eastAsia"/>
          <w:b/>
          <w:bCs/>
          <w:szCs w:val="20"/>
        </w:rPr>
        <w:t>ACS</w:t>
      </w:r>
      <w:r w:rsidR="000156BC">
        <w:rPr>
          <w:rFonts w:ascii="Calibri" w:hAnsi="Calibri" w:cs="Calibri" w:hint="eastAsia"/>
          <w:b/>
          <w:bCs/>
          <w:szCs w:val="20"/>
        </w:rPr>
        <w:t xml:space="preserve"> </w:t>
      </w:r>
      <w:r w:rsidR="000156BC">
        <w:rPr>
          <w:rFonts w:ascii="Calibri" w:hAnsi="Calibri" w:cs="Calibri" w:hint="eastAsia"/>
          <w:szCs w:val="20"/>
        </w:rPr>
        <w:t xml:space="preserve">(Table </w:t>
      </w:r>
      <w:r w:rsidR="00334295">
        <w:rPr>
          <w:rFonts w:ascii="Calibri" w:hAnsi="Calibri" w:cs="Calibri" w:hint="eastAsia"/>
          <w:szCs w:val="20"/>
        </w:rPr>
        <w:t>2</w:t>
      </w:r>
      <w:r w:rsidR="000156BC">
        <w:rPr>
          <w:rFonts w:ascii="Calibri" w:hAnsi="Calibri" w:cs="Calibri" w:hint="eastAsia"/>
          <w:szCs w:val="20"/>
        </w:rPr>
        <w:t>)</w:t>
      </w:r>
      <w:r>
        <w:rPr>
          <w:rFonts w:ascii="Calibri" w:hAnsi="Calibri" w:cs="Calibri" w:hint="eastAsia"/>
          <w:szCs w:val="20"/>
        </w:rPr>
        <w:t xml:space="preserve"> between 7 days before and 0 days after index start date</w:t>
      </w:r>
    </w:p>
    <w:p w14:paraId="22BEBFD6" w14:textId="13E517A2" w:rsidR="007471D3" w:rsidRDefault="0033228E" w:rsidP="00184B47">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At least 1 </w:t>
      </w:r>
      <w:r>
        <w:rPr>
          <w:rFonts w:ascii="Calibri" w:hAnsi="Calibri" w:cs="Calibri"/>
          <w:szCs w:val="20"/>
        </w:rPr>
        <w:t>occurrence</w:t>
      </w:r>
      <w:r>
        <w:rPr>
          <w:rFonts w:ascii="Calibri" w:hAnsi="Calibri" w:cs="Calibri" w:hint="eastAsia"/>
          <w:szCs w:val="20"/>
        </w:rPr>
        <w:t xml:space="preserve"> of a drug exposure to the drug of </w:t>
      </w:r>
      <w:r>
        <w:rPr>
          <w:rFonts w:ascii="Calibri" w:hAnsi="Calibri" w:cs="Calibri"/>
          <w:szCs w:val="20"/>
        </w:rPr>
        <w:t>interest</w:t>
      </w:r>
      <w:r>
        <w:rPr>
          <w:rFonts w:ascii="Calibri" w:hAnsi="Calibri" w:cs="Calibri" w:hint="eastAsia"/>
          <w:szCs w:val="20"/>
        </w:rPr>
        <w:t xml:space="preserve"> between 7 days before</w:t>
      </w:r>
      <w:r w:rsidR="00D11EDA">
        <w:rPr>
          <w:rFonts w:ascii="Calibri" w:hAnsi="Calibri" w:cs="Calibri" w:hint="eastAsia"/>
          <w:szCs w:val="20"/>
        </w:rPr>
        <w:t xml:space="preserve"> and 0 </w:t>
      </w:r>
      <w:r w:rsidR="00E00F36">
        <w:rPr>
          <w:rFonts w:ascii="Calibri" w:hAnsi="Calibri" w:cs="Calibri"/>
          <w:szCs w:val="20"/>
        </w:rPr>
        <w:t>days</w:t>
      </w:r>
      <w:r w:rsidR="00D11EDA">
        <w:rPr>
          <w:rFonts w:ascii="Calibri" w:hAnsi="Calibri" w:cs="Calibri" w:hint="eastAsia"/>
          <w:szCs w:val="20"/>
        </w:rPr>
        <w:t xml:space="preserve"> after index start date</w:t>
      </w:r>
    </w:p>
    <w:p w14:paraId="68CA1CA8" w14:textId="77777777" w:rsidR="00583017" w:rsidRPr="000A7FD6" w:rsidRDefault="00583017" w:rsidP="00184B47">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Inclusion rules based on the index date:</w:t>
      </w:r>
    </w:p>
    <w:p w14:paraId="2CBA4C1F" w14:textId="04640AD5" w:rsidR="00583017" w:rsidRPr="004020F9" w:rsidRDefault="6A49BA62" w:rsidP="5A9F0555">
      <w:pPr>
        <w:pStyle w:val="a3"/>
        <w:numPr>
          <w:ilvl w:val="0"/>
          <w:numId w:val="7"/>
        </w:numPr>
        <w:spacing w:after="0" w:line="240" w:lineRule="auto"/>
        <w:ind w:leftChars="0"/>
        <w:rPr>
          <w:rFonts w:ascii="Calibri" w:hAnsi="Calibri" w:cs="Calibri"/>
        </w:rPr>
      </w:pPr>
      <w:r w:rsidRPr="002584ED">
        <w:rPr>
          <w:rFonts w:ascii="Calibri" w:hAnsi="Calibri" w:cs="Calibri"/>
        </w:rPr>
        <w:t xml:space="preserve">With no exposure to </w:t>
      </w:r>
      <w:r w:rsidR="587EEDDE" w:rsidRPr="002584ED">
        <w:rPr>
          <w:rFonts w:ascii="Calibri" w:hAnsi="Calibri" w:cs="Calibri"/>
        </w:rPr>
        <w:t>the</w:t>
      </w:r>
      <w:r w:rsidR="00D20C11">
        <w:rPr>
          <w:rFonts w:ascii="Calibri" w:hAnsi="Calibri" w:cs="Calibri" w:hint="eastAsia"/>
        </w:rPr>
        <w:t xml:space="preserve"> comparator/target</w:t>
      </w:r>
      <w:r w:rsidR="587EEDDE" w:rsidRPr="002584ED">
        <w:rPr>
          <w:rFonts w:ascii="Calibri" w:hAnsi="Calibri" w:cs="Calibri"/>
        </w:rPr>
        <w:t xml:space="preserve"> </w:t>
      </w:r>
      <w:r w:rsidR="00A737AE">
        <w:rPr>
          <w:rFonts w:ascii="Calibri" w:hAnsi="Calibri" w:cs="Calibri" w:hint="eastAsia"/>
        </w:rPr>
        <w:t>drug</w:t>
      </w:r>
      <w:r w:rsidR="587EEDDE" w:rsidRPr="002584ED">
        <w:rPr>
          <w:rFonts w:ascii="Calibri" w:hAnsi="Calibri" w:cs="Calibri"/>
        </w:rPr>
        <w:t xml:space="preserve"> </w:t>
      </w:r>
      <w:r w:rsidR="7F87F4B7" w:rsidRPr="002584ED">
        <w:rPr>
          <w:rFonts w:ascii="Calibri" w:hAnsi="Calibri" w:cs="Calibri"/>
        </w:rPr>
        <w:t>between 30 days before and 0 days after index start date</w:t>
      </w:r>
    </w:p>
    <w:p w14:paraId="02071B1B" w14:textId="392D9E97" w:rsidR="00583017" w:rsidRDefault="009E17D4" w:rsidP="00184B47">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With no condition </w:t>
      </w:r>
      <w:r>
        <w:rPr>
          <w:rFonts w:ascii="Calibri" w:hAnsi="Calibri" w:cs="Calibri"/>
          <w:szCs w:val="20"/>
        </w:rPr>
        <w:t>occurrence</w:t>
      </w:r>
      <w:r>
        <w:rPr>
          <w:rFonts w:ascii="Calibri" w:hAnsi="Calibri" w:cs="Calibri" w:hint="eastAsia"/>
          <w:szCs w:val="20"/>
        </w:rPr>
        <w:t xml:space="preserve"> </w:t>
      </w:r>
      <w:r w:rsidR="001B5084">
        <w:rPr>
          <w:rFonts w:ascii="Calibri" w:hAnsi="Calibri" w:cs="Calibri" w:hint="eastAsia"/>
          <w:szCs w:val="20"/>
        </w:rPr>
        <w:t xml:space="preserve">of </w:t>
      </w:r>
      <w:r w:rsidR="000156BC" w:rsidRPr="00334295">
        <w:rPr>
          <w:rFonts w:ascii="Calibri" w:hAnsi="Calibri" w:cs="Calibri" w:hint="eastAsia"/>
          <w:b/>
          <w:bCs/>
          <w:szCs w:val="20"/>
        </w:rPr>
        <w:t>ischemic stroke</w:t>
      </w:r>
      <w:r w:rsidR="00334295">
        <w:rPr>
          <w:rFonts w:ascii="Calibri" w:hAnsi="Calibri" w:cs="Calibri" w:hint="eastAsia"/>
          <w:szCs w:val="20"/>
        </w:rPr>
        <w:t xml:space="preserve"> (Table 3)</w:t>
      </w:r>
      <w:r w:rsidR="000156BC">
        <w:rPr>
          <w:rFonts w:ascii="Calibri" w:hAnsi="Calibri" w:cs="Calibri" w:hint="eastAsia"/>
          <w:szCs w:val="20"/>
        </w:rPr>
        <w:t xml:space="preserve"> or </w:t>
      </w:r>
      <w:r w:rsidR="000156BC" w:rsidRPr="00334295">
        <w:rPr>
          <w:rFonts w:ascii="Calibri" w:hAnsi="Calibri" w:cs="Calibri" w:hint="eastAsia"/>
          <w:b/>
          <w:bCs/>
          <w:szCs w:val="20"/>
        </w:rPr>
        <w:t>hemorrhagic stroke</w:t>
      </w:r>
      <w:r w:rsidR="00334295">
        <w:rPr>
          <w:rFonts w:ascii="Calibri" w:hAnsi="Calibri" w:cs="Calibri" w:hint="eastAsia"/>
          <w:szCs w:val="20"/>
        </w:rPr>
        <w:t xml:space="preserve"> (Table 4)</w:t>
      </w:r>
      <w:r>
        <w:rPr>
          <w:rFonts w:ascii="Calibri" w:hAnsi="Calibri" w:cs="Calibri" w:hint="eastAsia"/>
          <w:szCs w:val="20"/>
        </w:rPr>
        <w:t xml:space="preserve"> </w:t>
      </w:r>
      <w:r w:rsidR="001B5084">
        <w:rPr>
          <w:rFonts w:ascii="Calibri" w:hAnsi="Calibri" w:cs="Calibri" w:hint="eastAsia"/>
          <w:szCs w:val="20"/>
        </w:rPr>
        <w:t>before and 0 days after index start date</w:t>
      </w:r>
    </w:p>
    <w:p w14:paraId="2AA4B6AD" w14:textId="6FCBCCDF" w:rsidR="001B5084" w:rsidRPr="000A7FD6" w:rsidRDefault="001B5084" w:rsidP="00184B47">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With no condition occurrence of </w:t>
      </w:r>
      <w:r w:rsidR="003F7138" w:rsidRPr="00F7168C">
        <w:rPr>
          <w:rFonts w:ascii="Calibri" w:hAnsi="Calibri" w:cs="Calibri" w:hint="eastAsia"/>
          <w:b/>
          <w:bCs/>
          <w:szCs w:val="20"/>
        </w:rPr>
        <w:t>GI bleeding</w:t>
      </w:r>
      <w:r w:rsidR="003F7138">
        <w:rPr>
          <w:rFonts w:ascii="Calibri" w:hAnsi="Calibri" w:cs="Calibri" w:hint="eastAsia"/>
          <w:szCs w:val="20"/>
        </w:rPr>
        <w:t xml:space="preserve"> </w:t>
      </w:r>
      <w:r w:rsidR="00F7168C">
        <w:rPr>
          <w:rFonts w:ascii="Calibri" w:hAnsi="Calibri" w:cs="Calibri" w:hint="eastAsia"/>
          <w:szCs w:val="20"/>
        </w:rPr>
        <w:t xml:space="preserve">(Table 5) </w:t>
      </w:r>
      <w:r w:rsidR="003F7138">
        <w:rPr>
          <w:rFonts w:ascii="Calibri" w:hAnsi="Calibri" w:cs="Calibri" w:hint="eastAsia"/>
          <w:szCs w:val="20"/>
        </w:rPr>
        <w:t>before and 0 days after index start date</w:t>
      </w:r>
    </w:p>
    <w:p w14:paraId="37C8A174" w14:textId="5C262760" w:rsidR="00ED4726" w:rsidRPr="000A7FD6" w:rsidRDefault="00ED4726" w:rsidP="00ED4726">
      <w:pPr>
        <w:widowControl/>
        <w:wordWrap/>
        <w:autoSpaceDE/>
        <w:autoSpaceDN/>
        <w:spacing w:after="0" w:line="240" w:lineRule="auto"/>
        <w:contextualSpacing/>
        <w:jc w:val="left"/>
        <w:rPr>
          <w:rFonts w:ascii="Calibri" w:hAnsi="Calibri" w:cs="Calibri"/>
          <w:szCs w:val="20"/>
        </w:rPr>
      </w:pPr>
      <w:r w:rsidRPr="000A7FD6">
        <w:rPr>
          <w:rFonts w:ascii="Calibri" w:hAnsi="Calibri" w:cs="Calibri"/>
          <w:szCs w:val="20"/>
        </w:rPr>
        <w:t>Exit rules defining the cohort end date</w:t>
      </w:r>
      <w:r w:rsidR="007F680C">
        <w:rPr>
          <w:rFonts w:ascii="Calibri" w:hAnsi="Calibri" w:cs="Calibri" w:hint="eastAsia"/>
          <w:szCs w:val="20"/>
        </w:rPr>
        <w:t xml:space="preserve"> (on-treatment)</w:t>
      </w:r>
      <w:r w:rsidRPr="000A7FD6">
        <w:rPr>
          <w:rFonts w:ascii="Calibri" w:hAnsi="Calibri" w:cs="Calibri"/>
          <w:szCs w:val="20"/>
        </w:rPr>
        <w:t xml:space="preserve">: </w:t>
      </w:r>
    </w:p>
    <w:p w14:paraId="26E6C33F" w14:textId="35B213F9" w:rsidR="00ED4726" w:rsidRDefault="00ED4726" w:rsidP="00ED4726">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Event will persist until </w:t>
      </w:r>
      <w:r w:rsidR="004B6CA7">
        <w:rPr>
          <w:rFonts w:ascii="Calibri" w:hAnsi="Calibri" w:cs="Calibri"/>
          <w:szCs w:val="20"/>
        </w:rPr>
        <w:t>the end</w:t>
      </w:r>
      <w:r>
        <w:rPr>
          <w:rFonts w:ascii="Calibri" w:hAnsi="Calibri" w:cs="Calibri" w:hint="eastAsia"/>
          <w:szCs w:val="20"/>
        </w:rPr>
        <w:t xml:space="preserve"> of a continuous drug exposure of interest.</w:t>
      </w:r>
      <w:r w:rsidR="00454042">
        <w:rPr>
          <w:rFonts w:ascii="Calibri" w:hAnsi="Calibri" w:cs="Calibri" w:hint="eastAsia"/>
          <w:szCs w:val="20"/>
        </w:rPr>
        <w:t xml:space="preserve"> </w:t>
      </w:r>
    </w:p>
    <w:p w14:paraId="7DDD1522" w14:textId="6B9B0A3E" w:rsidR="00ED4726" w:rsidRDefault="00ED4726" w:rsidP="00ED4726">
      <w:pPr>
        <w:pStyle w:val="a3"/>
        <w:numPr>
          <w:ilvl w:val="0"/>
          <w:numId w:val="7"/>
        </w:numPr>
        <w:spacing w:after="0" w:line="240" w:lineRule="auto"/>
        <w:ind w:leftChars="0"/>
        <w:rPr>
          <w:rFonts w:ascii="Calibri" w:hAnsi="Calibri" w:cs="Calibri"/>
          <w:szCs w:val="20"/>
        </w:rPr>
      </w:pPr>
      <w:r w:rsidRPr="000A7FD6">
        <w:rPr>
          <w:rFonts w:ascii="Calibri" w:hAnsi="Calibri" w:cs="Calibri"/>
          <w:szCs w:val="20"/>
        </w:rPr>
        <w:t xml:space="preserve">Allowance for </w:t>
      </w:r>
      <w:r w:rsidR="008C131F">
        <w:rPr>
          <w:rFonts w:ascii="Calibri" w:hAnsi="Calibri" w:cs="Calibri" w:hint="eastAsia"/>
          <w:szCs w:val="20"/>
        </w:rPr>
        <w:t>14</w:t>
      </w:r>
      <w:r w:rsidRPr="000A7FD6">
        <w:rPr>
          <w:rFonts w:ascii="Calibri" w:hAnsi="Calibri" w:cs="Calibri"/>
          <w:szCs w:val="20"/>
        </w:rPr>
        <w:t xml:space="preserve">-day gaps between </w:t>
      </w:r>
      <w:r>
        <w:rPr>
          <w:rFonts w:ascii="Calibri" w:hAnsi="Calibri" w:cs="Calibri" w:hint="eastAsia"/>
          <w:szCs w:val="20"/>
        </w:rPr>
        <w:t>exposure records</w:t>
      </w:r>
      <w:r w:rsidRPr="000A7FD6">
        <w:rPr>
          <w:rFonts w:ascii="Calibri" w:hAnsi="Calibri" w:cs="Calibri"/>
          <w:szCs w:val="20"/>
        </w:rPr>
        <w:t xml:space="preserve"> of the drug of interest</w:t>
      </w:r>
      <w:r>
        <w:rPr>
          <w:rFonts w:ascii="Calibri" w:hAnsi="Calibri" w:cs="Calibri" w:hint="eastAsia"/>
          <w:szCs w:val="20"/>
        </w:rPr>
        <w:t>.</w:t>
      </w:r>
    </w:p>
    <w:p w14:paraId="0B768899" w14:textId="2814A2FF" w:rsidR="00ED4726" w:rsidRDefault="007A4161" w:rsidP="00ED4726">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No</w:t>
      </w:r>
      <w:r w:rsidR="00ED4726">
        <w:rPr>
          <w:rFonts w:ascii="Calibri" w:hAnsi="Calibri" w:cs="Calibri" w:hint="eastAsia"/>
          <w:szCs w:val="20"/>
        </w:rPr>
        <w:t xml:space="preserve"> additional period of surveillance</w:t>
      </w:r>
      <w:r>
        <w:rPr>
          <w:rFonts w:ascii="Calibri" w:hAnsi="Calibri" w:cs="Calibri" w:hint="eastAsia"/>
          <w:szCs w:val="20"/>
        </w:rPr>
        <w:t xml:space="preserve"> after the end of the era of persistent exposure</w:t>
      </w:r>
    </w:p>
    <w:p w14:paraId="139A0D1B" w14:textId="34D66329" w:rsidR="00ED4726" w:rsidRPr="00ED4726" w:rsidRDefault="000B1073" w:rsidP="00ED4726">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Censored</w:t>
      </w:r>
      <w:r w:rsidR="00ED4726" w:rsidRPr="00ED4726">
        <w:rPr>
          <w:rFonts w:ascii="Calibri" w:hAnsi="Calibri" w:cs="Calibri" w:hint="eastAsia"/>
          <w:szCs w:val="20"/>
        </w:rPr>
        <w:t xml:space="preserve"> with </w:t>
      </w:r>
      <w:r w:rsidR="00ED4726" w:rsidRPr="00ED4726">
        <w:rPr>
          <w:rFonts w:ascii="Calibri" w:hAnsi="Calibri" w:cs="Calibri"/>
          <w:szCs w:val="20"/>
        </w:rPr>
        <w:t>an</w:t>
      </w:r>
      <w:r w:rsidR="00ED4726" w:rsidRPr="00ED4726">
        <w:rPr>
          <w:rFonts w:ascii="Calibri" w:hAnsi="Calibri" w:cs="Calibri" w:hint="eastAsia"/>
          <w:szCs w:val="20"/>
        </w:rPr>
        <w:t xml:space="preserve"> exposure of </w:t>
      </w:r>
      <w:r w:rsidR="004020F9" w:rsidRPr="00C952AB">
        <w:rPr>
          <w:rFonts w:ascii="Calibri" w:hAnsi="Calibri" w:cs="Calibri" w:hint="eastAsia"/>
          <w:b/>
          <w:bCs/>
          <w:szCs w:val="20"/>
        </w:rPr>
        <w:t>clopidogrel</w:t>
      </w:r>
      <w:r w:rsidR="00C952AB">
        <w:rPr>
          <w:rFonts w:ascii="Calibri" w:hAnsi="Calibri" w:cs="Calibri" w:hint="eastAsia"/>
          <w:szCs w:val="20"/>
        </w:rPr>
        <w:t xml:space="preserve"> </w:t>
      </w:r>
      <w:r w:rsidR="00C952AB" w:rsidRPr="007F038A">
        <w:rPr>
          <w:rFonts w:ascii="Calibri" w:hAnsi="Calibri" w:cs="Calibri" w:hint="eastAsia"/>
          <w:szCs w:val="20"/>
        </w:rPr>
        <w:t xml:space="preserve">(Table </w:t>
      </w:r>
      <w:r w:rsidR="00C952AB">
        <w:rPr>
          <w:rFonts w:ascii="Calibri" w:hAnsi="Calibri" w:cs="Calibri" w:hint="eastAsia"/>
          <w:szCs w:val="20"/>
        </w:rPr>
        <w:t>8</w:t>
      </w:r>
      <w:r w:rsidR="00C952AB" w:rsidRPr="007F038A">
        <w:rPr>
          <w:rFonts w:ascii="Calibri" w:hAnsi="Calibri" w:cs="Calibri" w:hint="eastAsia"/>
          <w:szCs w:val="20"/>
        </w:rPr>
        <w:t>)</w:t>
      </w:r>
      <w:r w:rsidR="004020F9">
        <w:rPr>
          <w:rFonts w:ascii="Calibri" w:hAnsi="Calibri" w:cs="Calibri" w:hint="eastAsia"/>
          <w:szCs w:val="20"/>
        </w:rPr>
        <w:t xml:space="preserve">, </w:t>
      </w:r>
      <w:r w:rsidR="004020F9" w:rsidRPr="00C952AB">
        <w:rPr>
          <w:rFonts w:ascii="Calibri" w:hAnsi="Calibri" w:cs="Calibri" w:hint="eastAsia"/>
          <w:b/>
          <w:bCs/>
          <w:szCs w:val="20"/>
        </w:rPr>
        <w:t>cangrelor</w:t>
      </w:r>
      <w:r w:rsidR="00C952AB">
        <w:rPr>
          <w:rFonts w:ascii="Calibri" w:hAnsi="Calibri" w:cs="Calibri" w:hint="eastAsia"/>
          <w:szCs w:val="20"/>
        </w:rPr>
        <w:t xml:space="preserve"> (Table 9)</w:t>
      </w:r>
      <w:r w:rsidR="004020F9">
        <w:rPr>
          <w:rFonts w:ascii="Calibri" w:hAnsi="Calibri" w:cs="Calibri" w:hint="eastAsia"/>
          <w:szCs w:val="20"/>
        </w:rPr>
        <w:t xml:space="preserve"> or the drug of the other group</w:t>
      </w:r>
    </w:p>
    <w:p w14:paraId="786BBE21" w14:textId="77777777" w:rsidR="005E4B61" w:rsidRDefault="005E4B61" w:rsidP="005E4B61">
      <w:pPr>
        <w:spacing w:after="0" w:line="240" w:lineRule="auto"/>
        <w:rPr>
          <w:rFonts w:ascii="Calibri" w:hAnsi="Calibri" w:cs="Calibri"/>
          <w:szCs w:val="20"/>
        </w:rPr>
      </w:pPr>
    </w:p>
    <w:p w14:paraId="5E8109E6" w14:textId="32FAF9D6" w:rsidR="005E4B61" w:rsidRPr="000A7FD6" w:rsidRDefault="005E4B61" w:rsidP="005E4B61">
      <w:pPr>
        <w:pStyle w:val="a9"/>
        <w:keepNext/>
        <w:spacing w:after="0"/>
        <w:rPr>
          <w:rFonts w:ascii="Calibri" w:hAnsi="Calibri" w:cs="Calibri"/>
          <w:b w:val="0"/>
          <w:bCs w:val="0"/>
        </w:rPr>
      </w:pPr>
      <w:r w:rsidRPr="000A7FD6">
        <w:rPr>
          <w:rFonts w:ascii="Calibri" w:hAnsi="Calibri" w:cs="Calibri"/>
          <w:b w:val="0"/>
          <w:bCs w:val="0"/>
        </w:rPr>
        <w:t xml:space="preserve">Table </w:t>
      </w:r>
      <w:r>
        <w:rPr>
          <w:rFonts w:ascii="Calibri" w:hAnsi="Calibri" w:cs="Calibri" w:hint="eastAsia"/>
          <w:b w:val="0"/>
          <w:bCs w:val="0"/>
        </w:rPr>
        <w:t>1</w:t>
      </w:r>
      <w:r w:rsidR="001A5723">
        <w:rPr>
          <w:rFonts w:ascii="Calibri" w:hAnsi="Calibri" w:cs="Calibri" w:hint="eastAsia"/>
          <w:b w:val="0"/>
          <w:bCs w:val="0"/>
        </w:rPr>
        <w:t>.</w:t>
      </w:r>
      <w:r>
        <w:rPr>
          <w:rFonts w:ascii="Calibri" w:hAnsi="Calibri" w:cs="Calibri" w:hint="eastAsia"/>
          <w:b w:val="0"/>
          <w:bCs w:val="0"/>
        </w:rPr>
        <w:t xml:space="preserve"> P</w:t>
      </w:r>
      <w:r w:rsidR="00D52B10">
        <w:rPr>
          <w:rFonts w:ascii="Calibri" w:hAnsi="Calibri" w:cs="Calibri" w:hint="eastAsia"/>
          <w:b w:val="0"/>
          <w:bCs w:val="0"/>
        </w:rPr>
        <w:t xml:space="preserve">ercutaneous </w:t>
      </w:r>
      <w:r>
        <w:rPr>
          <w:rFonts w:ascii="Calibri" w:hAnsi="Calibri" w:cs="Calibri" w:hint="eastAsia"/>
          <w:b w:val="0"/>
          <w:bCs w:val="0"/>
        </w:rPr>
        <w:t>C</w:t>
      </w:r>
      <w:r w:rsidR="00D52B10">
        <w:rPr>
          <w:rFonts w:ascii="Calibri" w:hAnsi="Calibri" w:cs="Calibri" w:hint="eastAsia"/>
          <w:b w:val="0"/>
          <w:bCs w:val="0"/>
        </w:rPr>
        <w:t xml:space="preserve">oronary </w:t>
      </w:r>
      <w:r>
        <w:rPr>
          <w:rFonts w:ascii="Calibri" w:hAnsi="Calibri" w:cs="Calibri" w:hint="eastAsia"/>
          <w:b w:val="0"/>
          <w:bCs w:val="0"/>
        </w:rPr>
        <w:t>I</w:t>
      </w:r>
      <w:r w:rsidR="00D52B10">
        <w:rPr>
          <w:rFonts w:ascii="Calibri" w:hAnsi="Calibri" w:cs="Calibri" w:hint="eastAsia"/>
          <w:b w:val="0"/>
          <w:bCs w:val="0"/>
        </w:rPr>
        <w:t>ntervention (PCI)</w:t>
      </w:r>
      <w:r w:rsidRPr="000A7FD6">
        <w:rPr>
          <w:rFonts w:ascii="Calibri" w:hAnsi="Calibri" w:cs="Calibri"/>
          <w:b w:val="0"/>
          <w:bCs w:val="0"/>
        </w:rPr>
        <w:t xml:space="preserve"> Concept Set Definitions</w:t>
      </w:r>
    </w:p>
    <w:tbl>
      <w:tblPr>
        <w:tblStyle w:val="a8"/>
        <w:tblW w:w="9016" w:type="dxa"/>
        <w:tblLook w:val="04A0" w:firstRow="1" w:lastRow="0" w:firstColumn="1" w:lastColumn="0" w:noHBand="0" w:noVBand="1"/>
      </w:tblPr>
      <w:tblGrid>
        <w:gridCol w:w="1124"/>
        <w:gridCol w:w="2953"/>
        <w:gridCol w:w="1272"/>
        <w:gridCol w:w="1270"/>
        <w:gridCol w:w="1260"/>
        <w:gridCol w:w="1137"/>
      </w:tblGrid>
      <w:tr w:rsidR="005E4B61" w:rsidRPr="000A7FD6" w14:paraId="45F552EB" w14:textId="77777777" w:rsidTr="2B3A296E">
        <w:trPr>
          <w:trHeight w:val="327"/>
        </w:trPr>
        <w:tc>
          <w:tcPr>
            <w:tcW w:w="1124" w:type="dxa"/>
            <w:shd w:val="clear" w:color="auto" w:fill="E7E6E6" w:themeFill="background2"/>
          </w:tcPr>
          <w:p w14:paraId="1765AB3A"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953" w:type="dxa"/>
            <w:shd w:val="clear" w:color="auto" w:fill="E7E6E6" w:themeFill="background2"/>
          </w:tcPr>
          <w:p w14:paraId="32668E69"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272" w:type="dxa"/>
            <w:shd w:val="clear" w:color="auto" w:fill="E7E6E6" w:themeFill="background2"/>
          </w:tcPr>
          <w:p w14:paraId="237230C8"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270" w:type="dxa"/>
            <w:shd w:val="clear" w:color="auto" w:fill="E7E6E6" w:themeFill="background2"/>
          </w:tcPr>
          <w:p w14:paraId="6EC62BF0"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260" w:type="dxa"/>
            <w:shd w:val="clear" w:color="auto" w:fill="E7E6E6" w:themeFill="background2"/>
          </w:tcPr>
          <w:p w14:paraId="43909ABC"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37" w:type="dxa"/>
            <w:shd w:val="clear" w:color="auto" w:fill="E7E6E6" w:themeFill="background2"/>
          </w:tcPr>
          <w:p w14:paraId="1D8D0494"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Mapped</w:t>
            </w:r>
          </w:p>
        </w:tc>
      </w:tr>
      <w:tr w:rsidR="005E4B61" w:rsidRPr="000A7FD6" w14:paraId="4FBA0B9D" w14:textId="77777777" w:rsidTr="2B3A296E">
        <w:trPr>
          <w:trHeight w:val="20"/>
        </w:trPr>
        <w:tc>
          <w:tcPr>
            <w:tcW w:w="1124" w:type="dxa"/>
            <w:vAlign w:val="center"/>
          </w:tcPr>
          <w:p w14:paraId="6F7AE134" w14:textId="77777777" w:rsidR="005E4B61" w:rsidRPr="000A7FD6" w:rsidRDefault="005E4B61" w:rsidP="00272C28">
            <w:pPr>
              <w:jc w:val="center"/>
              <w:rPr>
                <w:rFonts w:ascii="Calibri" w:eastAsia="바탕" w:hAnsi="Calibri" w:cs="Calibri"/>
                <w:kern w:val="0"/>
                <w:szCs w:val="20"/>
              </w:rPr>
            </w:pPr>
            <w:r w:rsidRPr="00FB77A8">
              <w:rPr>
                <w:rFonts w:ascii="Calibri" w:eastAsia="바탕" w:hAnsi="Calibri" w:cs="Calibri"/>
                <w:kern w:val="0"/>
                <w:szCs w:val="20"/>
              </w:rPr>
              <w:lastRenderedPageBreak/>
              <w:t>4283892</w:t>
            </w:r>
          </w:p>
        </w:tc>
        <w:tc>
          <w:tcPr>
            <w:tcW w:w="2953" w:type="dxa"/>
            <w:vAlign w:val="center"/>
          </w:tcPr>
          <w:p w14:paraId="581E6DF1" w14:textId="77777777" w:rsidR="005E4B61" w:rsidRPr="004C54C7" w:rsidRDefault="005E4B61" w:rsidP="00272C28">
            <w:pPr>
              <w:jc w:val="center"/>
              <w:rPr>
                <w:rFonts w:ascii="Calibri" w:eastAsia="바탕" w:hAnsi="Calibri" w:cs="Calibri"/>
                <w:kern w:val="0"/>
                <w:szCs w:val="20"/>
              </w:rPr>
            </w:pPr>
            <w:r w:rsidRPr="004C54C7">
              <w:rPr>
                <w:rFonts w:ascii="Calibri" w:eastAsia="바탕" w:hAnsi="Calibri" w:cs="Calibri"/>
                <w:kern w:val="0"/>
                <w:szCs w:val="20"/>
              </w:rPr>
              <w:t>Placement of stent in coronary artery</w:t>
            </w:r>
          </w:p>
        </w:tc>
        <w:tc>
          <w:tcPr>
            <w:tcW w:w="1272" w:type="dxa"/>
            <w:vAlign w:val="center"/>
          </w:tcPr>
          <w:p w14:paraId="226C9FAD" w14:textId="77777777" w:rsidR="005E4B61" w:rsidRPr="000A7FD6" w:rsidRDefault="005E4B61" w:rsidP="00272C28">
            <w:pPr>
              <w:jc w:val="center"/>
              <w:rPr>
                <w:rFonts w:ascii="Calibri" w:eastAsia="바탕" w:hAnsi="Calibri" w:cs="Calibri"/>
                <w:kern w:val="0"/>
                <w:szCs w:val="20"/>
              </w:rPr>
            </w:pPr>
            <w:r>
              <w:rPr>
                <w:rFonts w:ascii="Calibri" w:eastAsia="바탕" w:hAnsi="Calibri" w:cs="Calibri" w:hint="eastAsia"/>
                <w:kern w:val="0"/>
                <w:szCs w:val="20"/>
              </w:rPr>
              <w:t>Procedure</w:t>
            </w:r>
          </w:p>
        </w:tc>
        <w:tc>
          <w:tcPr>
            <w:tcW w:w="1270" w:type="dxa"/>
            <w:vAlign w:val="center"/>
          </w:tcPr>
          <w:p w14:paraId="3C36839E"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12642116"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37" w:type="dxa"/>
            <w:vAlign w:val="center"/>
          </w:tcPr>
          <w:p w14:paraId="265616EB"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005E4B61" w:rsidRPr="000A7FD6" w14:paraId="7CF4AA86" w14:textId="77777777" w:rsidTr="2B3A296E">
        <w:trPr>
          <w:trHeight w:val="20"/>
        </w:trPr>
        <w:tc>
          <w:tcPr>
            <w:tcW w:w="1124" w:type="dxa"/>
            <w:vAlign w:val="center"/>
          </w:tcPr>
          <w:p w14:paraId="2F5C627F" w14:textId="77777777" w:rsidR="005E4B61" w:rsidRPr="000A7FD6" w:rsidRDefault="005E4B61" w:rsidP="00272C28">
            <w:pPr>
              <w:jc w:val="center"/>
              <w:rPr>
                <w:rFonts w:ascii="Calibri" w:eastAsia="바탕" w:hAnsi="Calibri" w:cs="Calibri"/>
                <w:kern w:val="0"/>
                <w:szCs w:val="20"/>
              </w:rPr>
            </w:pPr>
            <w:r w:rsidRPr="00A15764">
              <w:rPr>
                <w:rFonts w:ascii="Calibri" w:eastAsia="바탕" w:hAnsi="Calibri" w:cs="Calibri"/>
                <w:kern w:val="0"/>
                <w:szCs w:val="20"/>
              </w:rPr>
              <w:t>4139198</w:t>
            </w:r>
          </w:p>
        </w:tc>
        <w:tc>
          <w:tcPr>
            <w:tcW w:w="2953" w:type="dxa"/>
            <w:vAlign w:val="center"/>
          </w:tcPr>
          <w:p w14:paraId="063B8186" w14:textId="77777777" w:rsidR="005E4B61" w:rsidRPr="004C54C7" w:rsidRDefault="005E4B61" w:rsidP="00272C28">
            <w:pPr>
              <w:jc w:val="center"/>
              <w:rPr>
                <w:rFonts w:ascii="Calibri" w:eastAsia="바탕" w:hAnsi="Calibri" w:cs="Calibri"/>
                <w:kern w:val="0"/>
                <w:szCs w:val="20"/>
              </w:rPr>
            </w:pPr>
            <w:r w:rsidRPr="004C54C7">
              <w:rPr>
                <w:rFonts w:ascii="Calibri" w:eastAsia="바탕" w:hAnsi="Calibri" w:cs="Calibri"/>
                <w:kern w:val="0"/>
                <w:szCs w:val="20"/>
              </w:rPr>
              <w:t>Percutaneous transluminal thrombolysis of artery</w:t>
            </w:r>
          </w:p>
        </w:tc>
        <w:tc>
          <w:tcPr>
            <w:tcW w:w="1272" w:type="dxa"/>
            <w:vAlign w:val="center"/>
          </w:tcPr>
          <w:p w14:paraId="33E4ADEC" w14:textId="77777777" w:rsidR="005E4B61" w:rsidRPr="000A7FD6" w:rsidRDefault="005E4B61" w:rsidP="00272C28">
            <w:pPr>
              <w:jc w:val="center"/>
              <w:rPr>
                <w:rFonts w:ascii="Calibri" w:eastAsia="바탕" w:hAnsi="Calibri" w:cs="Calibri"/>
                <w:kern w:val="0"/>
                <w:szCs w:val="20"/>
              </w:rPr>
            </w:pPr>
            <w:r>
              <w:rPr>
                <w:rFonts w:ascii="Calibri" w:eastAsia="바탕" w:hAnsi="Calibri" w:cs="Calibri" w:hint="eastAsia"/>
                <w:kern w:val="0"/>
                <w:szCs w:val="20"/>
              </w:rPr>
              <w:t>Procedure</w:t>
            </w:r>
          </w:p>
        </w:tc>
        <w:tc>
          <w:tcPr>
            <w:tcW w:w="1270" w:type="dxa"/>
            <w:vAlign w:val="center"/>
          </w:tcPr>
          <w:p w14:paraId="66F11212"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494F267D"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37" w:type="dxa"/>
            <w:vAlign w:val="center"/>
          </w:tcPr>
          <w:p w14:paraId="7C845D1A"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005E4B61" w:rsidRPr="000A7FD6" w14:paraId="21CEE175" w14:textId="77777777" w:rsidTr="2B3A296E">
        <w:trPr>
          <w:trHeight w:val="20"/>
        </w:trPr>
        <w:tc>
          <w:tcPr>
            <w:tcW w:w="1124" w:type="dxa"/>
            <w:vAlign w:val="center"/>
          </w:tcPr>
          <w:p w14:paraId="513ECF17" w14:textId="77777777" w:rsidR="005E4B61" w:rsidRPr="000A7FD6" w:rsidRDefault="005E4B61" w:rsidP="00272C28">
            <w:pPr>
              <w:jc w:val="center"/>
              <w:rPr>
                <w:rFonts w:ascii="Calibri" w:eastAsia="바탕" w:hAnsi="Calibri" w:cs="Calibri"/>
                <w:kern w:val="0"/>
                <w:szCs w:val="20"/>
              </w:rPr>
            </w:pPr>
            <w:r w:rsidRPr="008612C5">
              <w:rPr>
                <w:rFonts w:ascii="Calibri" w:eastAsia="바탕" w:hAnsi="Calibri" w:cs="Calibri"/>
                <w:kern w:val="0"/>
                <w:szCs w:val="20"/>
              </w:rPr>
              <w:t>4006788</w:t>
            </w:r>
          </w:p>
        </w:tc>
        <w:tc>
          <w:tcPr>
            <w:tcW w:w="2953" w:type="dxa"/>
            <w:vAlign w:val="center"/>
          </w:tcPr>
          <w:p w14:paraId="719B7B4C" w14:textId="77777777" w:rsidR="005E4B61" w:rsidRPr="004C54C7" w:rsidRDefault="005E4B61" w:rsidP="00272C28">
            <w:pPr>
              <w:jc w:val="center"/>
              <w:rPr>
                <w:rFonts w:ascii="Calibri" w:eastAsia="바탕" w:hAnsi="Calibri" w:cs="Calibri"/>
                <w:kern w:val="0"/>
                <w:szCs w:val="20"/>
              </w:rPr>
            </w:pPr>
            <w:r w:rsidRPr="004C54C7">
              <w:rPr>
                <w:rFonts w:ascii="Calibri" w:eastAsia="바탕" w:hAnsi="Calibri" w:cs="Calibri"/>
                <w:kern w:val="0"/>
                <w:szCs w:val="20"/>
              </w:rPr>
              <w:t>Percutaneous transluminal coronary angioplasty</w:t>
            </w:r>
          </w:p>
        </w:tc>
        <w:tc>
          <w:tcPr>
            <w:tcW w:w="1272" w:type="dxa"/>
            <w:vAlign w:val="center"/>
          </w:tcPr>
          <w:p w14:paraId="74D5F98F" w14:textId="77777777" w:rsidR="005E4B61" w:rsidRPr="000A7FD6" w:rsidRDefault="005E4B61" w:rsidP="00272C28">
            <w:pPr>
              <w:jc w:val="center"/>
              <w:rPr>
                <w:rFonts w:ascii="Calibri" w:eastAsia="바탕" w:hAnsi="Calibri" w:cs="Calibri"/>
                <w:kern w:val="0"/>
                <w:szCs w:val="20"/>
              </w:rPr>
            </w:pPr>
            <w:r>
              <w:rPr>
                <w:rFonts w:ascii="Calibri" w:eastAsia="바탕" w:hAnsi="Calibri" w:cs="Calibri" w:hint="eastAsia"/>
                <w:kern w:val="0"/>
                <w:szCs w:val="20"/>
              </w:rPr>
              <w:t>Procedure</w:t>
            </w:r>
          </w:p>
        </w:tc>
        <w:tc>
          <w:tcPr>
            <w:tcW w:w="1270" w:type="dxa"/>
            <w:vAlign w:val="center"/>
          </w:tcPr>
          <w:p w14:paraId="4FD3D2F7"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0C513CDA"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37" w:type="dxa"/>
            <w:vAlign w:val="center"/>
          </w:tcPr>
          <w:p w14:paraId="239838FC"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005E4B61" w:rsidRPr="000A7FD6" w14:paraId="0BDA2DFC" w14:textId="77777777" w:rsidTr="2B3A296E">
        <w:trPr>
          <w:trHeight w:val="20"/>
        </w:trPr>
        <w:tc>
          <w:tcPr>
            <w:tcW w:w="1124" w:type="dxa"/>
            <w:vAlign w:val="center"/>
          </w:tcPr>
          <w:p w14:paraId="18AC0B0A" w14:textId="77777777" w:rsidR="005E4B61" w:rsidRPr="008612C5" w:rsidRDefault="005E4B61" w:rsidP="00272C28">
            <w:pPr>
              <w:jc w:val="center"/>
              <w:rPr>
                <w:rFonts w:ascii="Calibri" w:eastAsia="바탕" w:hAnsi="Calibri" w:cs="Calibri"/>
                <w:kern w:val="0"/>
                <w:szCs w:val="20"/>
              </w:rPr>
            </w:pPr>
            <w:r w:rsidRPr="00725C43">
              <w:rPr>
                <w:rFonts w:ascii="Calibri" w:eastAsia="바탕" w:hAnsi="Calibri" w:cs="Calibri"/>
                <w:kern w:val="0"/>
                <w:szCs w:val="20"/>
              </w:rPr>
              <w:t>4264286</w:t>
            </w:r>
          </w:p>
        </w:tc>
        <w:tc>
          <w:tcPr>
            <w:tcW w:w="2953" w:type="dxa"/>
            <w:vAlign w:val="center"/>
          </w:tcPr>
          <w:p w14:paraId="1B3047B1" w14:textId="77777777" w:rsidR="005E4B61" w:rsidRPr="004C54C7" w:rsidRDefault="005E4B61" w:rsidP="00272C28">
            <w:pPr>
              <w:jc w:val="center"/>
              <w:rPr>
                <w:rFonts w:ascii="Calibri" w:eastAsia="바탕" w:hAnsi="Calibri" w:cs="Calibri"/>
                <w:kern w:val="0"/>
                <w:szCs w:val="20"/>
              </w:rPr>
            </w:pPr>
            <w:r w:rsidRPr="004C54C7">
              <w:rPr>
                <w:rFonts w:ascii="Calibri" w:eastAsia="바탕" w:hAnsi="Calibri" w:cs="Calibri"/>
                <w:kern w:val="0"/>
                <w:szCs w:val="20"/>
              </w:rPr>
              <w:t>Percutaneous rotational coronary endarterectomy</w:t>
            </w:r>
          </w:p>
        </w:tc>
        <w:tc>
          <w:tcPr>
            <w:tcW w:w="1272" w:type="dxa"/>
            <w:vAlign w:val="center"/>
          </w:tcPr>
          <w:p w14:paraId="263B089A" w14:textId="77777777" w:rsidR="005E4B61" w:rsidRDefault="005E4B61" w:rsidP="00272C28">
            <w:pPr>
              <w:jc w:val="center"/>
              <w:rPr>
                <w:rFonts w:ascii="Calibri" w:eastAsia="바탕" w:hAnsi="Calibri" w:cs="Calibri"/>
                <w:kern w:val="0"/>
                <w:szCs w:val="20"/>
              </w:rPr>
            </w:pPr>
            <w:r w:rsidRPr="00AF085B">
              <w:rPr>
                <w:rFonts w:ascii="Calibri" w:eastAsia="바탕" w:hAnsi="Calibri" w:cs="Calibri"/>
                <w:kern w:val="0"/>
                <w:szCs w:val="20"/>
              </w:rPr>
              <w:t>Procedure</w:t>
            </w:r>
          </w:p>
        </w:tc>
        <w:tc>
          <w:tcPr>
            <w:tcW w:w="1270" w:type="dxa"/>
            <w:vAlign w:val="center"/>
          </w:tcPr>
          <w:p w14:paraId="41C5B15F"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5832508B"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37" w:type="dxa"/>
            <w:vAlign w:val="center"/>
          </w:tcPr>
          <w:p w14:paraId="1D48C5D5"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005E4B61" w:rsidRPr="000A7FD6" w14:paraId="56DF1C7F" w14:textId="77777777" w:rsidTr="2B3A296E">
        <w:trPr>
          <w:trHeight w:val="20"/>
        </w:trPr>
        <w:tc>
          <w:tcPr>
            <w:tcW w:w="1124" w:type="dxa"/>
            <w:vAlign w:val="center"/>
          </w:tcPr>
          <w:p w14:paraId="4C22D977" w14:textId="77777777" w:rsidR="005E4B61" w:rsidRPr="008612C5" w:rsidRDefault="005E4B61" w:rsidP="00272C28">
            <w:pPr>
              <w:jc w:val="center"/>
              <w:rPr>
                <w:rFonts w:ascii="Calibri" w:eastAsia="바탕" w:hAnsi="Calibri" w:cs="Calibri"/>
                <w:kern w:val="0"/>
                <w:szCs w:val="20"/>
              </w:rPr>
            </w:pPr>
            <w:r w:rsidRPr="00725C43">
              <w:rPr>
                <w:rFonts w:ascii="Calibri" w:eastAsia="바탕" w:hAnsi="Calibri" w:cs="Calibri"/>
                <w:kern w:val="0"/>
                <w:szCs w:val="20"/>
              </w:rPr>
              <w:t>4337738</w:t>
            </w:r>
          </w:p>
        </w:tc>
        <w:tc>
          <w:tcPr>
            <w:tcW w:w="2953" w:type="dxa"/>
            <w:vAlign w:val="center"/>
          </w:tcPr>
          <w:p w14:paraId="6FFD778E" w14:textId="77777777" w:rsidR="005E4B61" w:rsidRPr="004C54C7" w:rsidRDefault="005E4B61" w:rsidP="00272C28">
            <w:pPr>
              <w:jc w:val="center"/>
              <w:rPr>
                <w:rFonts w:ascii="Calibri" w:eastAsia="바탕" w:hAnsi="Calibri" w:cs="Calibri"/>
                <w:kern w:val="0"/>
                <w:szCs w:val="20"/>
              </w:rPr>
            </w:pPr>
            <w:r w:rsidRPr="004C54C7">
              <w:rPr>
                <w:rFonts w:ascii="Calibri" w:eastAsia="바탕" w:hAnsi="Calibri" w:cs="Calibri"/>
                <w:kern w:val="0"/>
                <w:szCs w:val="20"/>
              </w:rPr>
              <w:t>Percutaneous endarterectomy of coronary artery</w:t>
            </w:r>
          </w:p>
        </w:tc>
        <w:tc>
          <w:tcPr>
            <w:tcW w:w="1272" w:type="dxa"/>
            <w:vAlign w:val="center"/>
          </w:tcPr>
          <w:p w14:paraId="69E06DCE" w14:textId="77777777" w:rsidR="005E4B61" w:rsidRDefault="005E4B61" w:rsidP="00272C28">
            <w:pPr>
              <w:jc w:val="center"/>
              <w:rPr>
                <w:rFonts w:ascii="Calibri" w:eastAsia="바탕" w:hAnsi="Calibri" w:cs="Calibri"/>
                <w:kern w:val="0"/>
                <w:szCs w:val="20"/>
              </w:rPr>
            </w:pPr>
            <w:r w:rsidRPr="00AF085B">
              <w:rPr>
                <w:rFonts w:ascii="Calibri" w:eastAsia="바탕" w:hAnsi="Calibri" w:cs="Calibri"/>
                <w:kern w:val="0"/>
                <w:szCs w:val="20"/>
              </w:rPr>
              <w:t>Procedure</w:t>
            </w:r>
          </w:p>
        </w:tc>
        <w:tc>
          <w:tcPr>
            <w:tcW w:w="1270" w:type="dxa"/>
            <w:vAlign w:val="center"/>
          </w:tcPr>
          <w:p w14:paraId="61E17557"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215F6DF6"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37" w:type="dxa"/>
            <w:vAlign w:val="center"/>
          </w:tcPr>
          <w:p w14:paraId="650A4AA9"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005E4B61" w:rsidRPr="000A7FD6" w14:paraId="462233E1" w14:textId="77777777" w:rsidTr="2B3A296E">
        <w:trPr>
          <w:trHeight w:val="20"/>
        </w:trPr>
        <w:tc>
          <w:tcPr>
            <w:tcW w:w="1124" w:type="dxa"/>
            <w:vAlign w:val="center"/>
          </w:tcPr>
          <w:p w14:paraId="48550B94" w14:textId="77777777" w:rsidR="005E4B61" w:rsidRPr="008612C5" w:rsidRDefault="005E4B61" w:rsidP="00272C28">
            <w:pPr>
              <w:jc w:val="center"/>
              <w:rPr>
                <w:rFonts w:ascii="Calibri" w:eastAsia="바탕" w:hAnsi="Calibri" w:cs="Calibri"/>
                <w:kern w:val="0"/>
                <w:szCs w:val="20"/>
              </w:rPr>
            </w:pPr>
            <w:r w:rsidRPr="005A7484">
              <w:rPr>
                <w:rFonts w:ascii="Calibri" w:eastAsia="바탕" w:hAnsi="Calibri" w:cs="Calibri"/>
                <w:kern w:val="0"/>
                <w:szCs w:val="20"/>
              </w:rPr>
              <w:t>44789455</w:t>
            </w:r>
          </w:p>
        </w:tc>
        <w:tc>
          <w:tcPr>
            <w:tcW w:w="2953" w:type="dxa"/>
            <w:vAlign w:val="center"/>
          </w:tcPr>
          <w:p w14:paraId="01AA05A2" w14:textId="77777777" w:rsidR="005E4B61" w:rsidRPr="004C54C7" w:rsidRDefault="005E4B61" w:rsidP="00272C28">
            <w:pPr>
              <w:jc w:val="center"/>
              <w:rPr>
                <w:rFonts w:ascii="Calibri" w:eastAsia="바탕" w:hAnsi="Calibri" w:cs="Calibri"/>
                <w:kern w:val="0"/>
                <w:szCs w:val="20"/>
              </w:rPr>
            </w:pPr>
            <w:r w:rsidRPr="004C54C7">
              <w:rPr>
                <w:rFonts w:ascii="Calibri" w:eastAsia="바탕" w:hAnsi="Calibri" w:cs="Calibri"/>
                <w:kern w:val="0"/>
                <w:szCs w:val="20"/>
              </w:rPr>
              <w:t>Insertion of drug-eluting coronary artery stent</w:t>
            </w:r>
          </w:p>
        </w:tc>
        <w:tc>
          <w:tcPr>
            <w:tcW w:w="1272" w:type="dxa"/>
            <w:vAlign w:val="center"/>
          </w:tcPr>
          <w:p w14:paraId="72A6DBA9" w14:textId="77777777" w:rsidR="005E4B61" w:rsidRDefault="005E4B61" w:rsidP="00272C28">
            <w:pPr>
              <w:jc w:val="center"/>
              <w:rPr>
                <w:rFonts w:ascii="Calibri" w:eastAsia="바탕" w:hAnsi="Calibri" w:cs="Calibri"/>
                <w:kern w:val="0"/>
                <w:szCs w:val="20"/>
              </w:rPr>
            </w:pPr>
            <w:r w:rsidRPr="00AF085B">
              <w:rPr>
                <w:rFonts w:ascii="Calibri" w:eastAsia="바탕" w:hAnsi="Calibri" w:cs="Calibri"/>
                <w:kern w:val="0"/>
                <w:szCs w:val="20"/>
              </w:rPr>
              <w:t>Procedure</w:t>
            </w:r>
          </w:p>
        </w:tc>
        <w:tc>
          <w:tcPr>
            <w:tcW w:w="1270" w:type="dxa"/>
            <w:vAlign w:val="center"/>
          </w:tcPr>
          <w:p w14:paraId="0645CB00"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3E896D88"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37" w:type="dxa"/>
            <w:vAlign w:val="center"/>
          </w:tcPr>
          <w:p w14:paraId="393BCC87" w14:textId="77777777" w:rsidR="005E4B61" w:rsidRPr="000A7FD6" w:rsidRDefault="005E4B61"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bl>
    <w:p w14:paraId="18982F82" w14:textId="77777777" w:rsidR="005E4B61" w:rsidRDefault="005E4B61" w:rsidP="005E4B61">
      <w:pPr>
        <w:spacing w:after="0" w:line="240" w:lineRule="auto"/>
        <w:rPr>
          <w:rFonts w:ascii="Calibri" w:hAnsi="Calibri" w:cs="Calibri"/>
          <w:szCs w:val="20"/>
        </w:rPr>
      </w:pPr>
    </w:p>
    <w:p w14:paraId="00B313C1" w14:textId="5326C768" w:rsidR="00552F02" w:rsidRPr="000A7FD6" w:rsidRDefault="00552F02" w:rsidP="00184B47">
      <w:pPr>
        <w:pStyle w:val="a9"/>
        <w:keepNext/>
        <w:spacing w:after="0"/>
        <w:rPr>
          <w:rFonts w:ascii="Calibri" w:hAnsi="Calibri" w:cs="Calibri"/>
          <w:b w:val="0"/>
          <w:bCs w:val="0"/>
        </w:rPr>
      </w:pPr>
      <w:r w:rsidRPr="000A7FD6">
        <w:rPr>
          <w:rFonts w:ascii="Calibri" w:hAnsi="Calibri" w:cs="Calibri"/>
          <w:b w:val="0"/>
          <w:bCs w:val="0"/>
        </w:rPr>
        <w:t xml:space="preserve">Table </w:t>
      </w:r>
      <w:r w:rsidR="005E4B61">
        <w:rPr>
          <w:rFonts w:ascii="Calibri" w:hAnsi="Calibri" w:cs="Calibri" w:hint="eastAsia"/>
          <w:b w:val="0"/>
          <w:bCs w:val="0"/>
        </w:rPr>
        <w:t>2</w:t>
      </w:r>
      <w:r w:rsidR="001A5723">
        <w:rPr>
          <w:rFonts w:ascii="Calibri" w:hAnsi="Calibri" w:cs="Calibri" w:hint="eastAsia"/>
          <w:b w:val="0"/>
          <w:bCs w:val="0"/>
        </w:rPr>
        <w:t>.</w:t>
      </w:r>
      <w:r w:rsidRPr="000A7FD6">
        <w:rPr>
          <w:rFonts w:ascii="Calibri" w:hAnsi="Calibri" w:cs="Calibri"/>
          <w:b w:val="0"/>
          <w:bCs w:val="0"/>
        </w:rPr>
        <w:t xml:space="preserve"> </w:t>
      </w:r>
      <w:r w:rsidR="00F703B8">
        <w:rPr>
          <w:rFonts w:ascii="Calibri" w:hAnsi="Calibri" w:cs="Calibri" w:hint="eastAsia"/>
          <w:b w:val="0"/>
          <w:bCs w:val="0"/>
        </w:rPr>
        <w:t>A</w:t>
      </w:r>
      <w:r w:rsidR="00D52B10">
        <w:rPr>
          <w:rFonts w:ascii="Calibri" w:hAnsi="Calibri" w:cs="Calibri" w:hint="eastAsia"/>
          <w:b w:val="0"/>
          <w:bCs w:val="0"/>
        </w:rPr>
        <w:t>cute Coronary Syndrome (ACS)</w:t>
      </w:r>
      <w:r w:rsidRPr="000A7FD6">
        <w:rPr>
          <w:rFonts w:ascii="Calibri" w:hAnsi="Calibri" w:cs="Calibri"/>
          <w:b w:val="0"/>
          <w:bCs w:val="0"/>
        </w:rPr>
        <w:t xml:space="preserve"> Concept Set</w:t>
      </w:r>
      <w:r w:rsidR="00CE1B4C" w:rsidRPr="000A7FD6">
        <w:rPr>
          <w:rFonts w:ascii="Calibri" w:hAnsi="Calibri" w:cs="Calibri"/>
          <w:b w:val="0"/>
          <w:bCs w:val="0"/>
        </w:rPr>
        <w:t xml:space="preserve"> Definitions</w:t>
      </w:r>
    </w:p>
    <w:tbl>
      <w:tblPr>
        <w:tblStyle w:val="a8"/>
        <w:tblW w:w="9016" w:type="dxa"/>
        <w:tblLook w:val="04A0" w:firstRow="1" w:lastRow="0" w:firstColumn="1" w:lastColumn="0" w:noHBand="0" w:noVBand="1"/>
      </w:tblPr>
      <w:tblGrid>
        <w:gridCol w:w="1129"/>
        <w:gridCol w:w="2977"/>
        <w:gridCol w:w="1276"/>
        <w:gridCol w:w="1241"/>
        <w:gridCol w:w="1215"/>
        <w:gridCol w:w="1178"/>
      </w:tblGrid>
      <w:tr w:rsidR="00CE6205" w:rsidRPr="000A7FD6" w14:paraId="285CCE5E" w14:textId="0A46A0A3" w:rsidTr="2B3A296E">
        <w:trPr>
          <w:trHeight w:val="327"/>
        </w:trPr>
        <w:tc>
          <w:tcPr>
            <w:tcW w:w="1129" w:type="dxa"/>
            <w:shd w:val="clear" w:color="auto" w:fill="E7E6E6" w:themeFill="background2"/>
          </w:tcPr>
          <w:p w14:paraId="3DD5A444" w14:textId="4AF2CDD5"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977" w:type="dxa"/>
            <w:shd w:val="clear" w:color="auto" w:fill="E7E6E6" w:themeFill="background2"/>
          </w:tcPr>
          <w:p w14:paraId="480BA536" w14:textId="4241250E"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276" w:type="dxa"/>
            <w:shd w:val="clear" w:color="auto" w:fill="E7E6E6" w:themeFill="background2"/>
          </w:tcPr>
          <w:p w14:paraId="01CDE0A9" w14:textId="0DBD9220"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241" w:type="dxa"/>
            <w:shd w:val="clear" w:color="auto" w:fill="E7E6E6" w:themeFill="background2"/>
          </w:tcPr>
          <w:p w14:paraId="7269BDB0" w14:textId="07ABB0D8"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215" w:type="dxa"/>
            <w:shd w:val="clear" w:color="auto" w:fill="E7E6E6" w:themeFill="background2"/>
          </w:tcPr>
          <w:p w14:paraId="091967B4" w14:textId="6341E7E2"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78" w:type="dxa"/>
            <w:shd w:val="clear" w:color="auto" w:fill="E7E6E6" w:themeFill="background2"/>
          </w:tcPr>
          <w:p w14:paraId="528D4616" w14:textId="1C271580"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Mapped</w:t>
            </w:r>
          </w:p>
        </w:tc>
      </w:tr>
      <w:tr w:rsidR="00DE6BFC" w:rsidRPr="000A7FD6" w14:paraId="699FEC21" w14:textId="58D355A8" w:rsidTr="2B3A296E">
        <w:trPr>
          <w:trHeight w:val="20"/>
        </w:trPr>
        <w:tc>
          <w:tcPr>
            <w:tcW w:w="1129" w:type="dxa"/>
            <w:vAlign w:val="center"/>
          </w:tcPr>
          <w:p w14:paraId="0B65A207" w14:textId="347D7470" w:rsidR="00DE6BFC" w:rsidRPr="000A7FD6" w:rsidRDefault="00663513" w:rsidP="00184B47">
            <w:pPr>
              <w:jc w:val="center"/>
              <w:rPr>
                <w:rFonts w:ascii="Calibri" w:eastAsia="바탕" w:hAnsi="Calibri" w:cs="Calibri"/>
                <w:kern w:val="0"/>
                <w:szCs w:val="20"/>
              </w:rPr>
            </w:pPr>
            <w:r w:rsidRPr="00663513">
              <w:rPr>
                <w:rFonts w:ascii="Calibri" w:eastAsia="바탕" w:hAnsi="Calibri" w:cs="Calibri"/>
                <w:kern w:val="0"/>
                <w:szCs w:val="20"/>
              </w:rPr>
              <w:t>315296</w:t>
            </w:r>
          </w:p>
        </w:tc>
        <w:tc>
          <w:tcPr>
            <w:tcW w:w="2977" w:type="dxa"/>
            <w:vAlign w:val="center"/>
          </w:tcPr>
          <w:p w14:paraId="55058AA8" w14:textId="7039B404" w:rsidR="00DE6BFC" w:rsidRPr="000A7FD6" w:rsidRDefault="00663513" w:rsidP="00184B47">
            <w:pPr>
              <w:jc w:val="center"/>
              <w:rPr>
                <w:rFonts w:ascii="Calibri" w:eastAsia="바탕" w:hAnsi="Calibri" w:cs="Calibri"/>
                <w:kern w:val="0"/>
                <w:szCs w:val="20"/>
              </w:rPr>
            </w:pPr>
            <w:r w:rsidRPr="00663513">
              <w:rPr>
                <w:rFonts w:ascii="Calibri" w:eastAsia="바탕" w:hAnsi="Calibri" w:cs="Calibri"/>
                <w:kern w:val="0"/>
                <w:szCs w:val="20"/>
              </w:rPr>
              <w:t>Preinfarction syndrome</w:t>
            </w:r>
          </w:p>
        </w:tc>
        <w:tc>
          <w:tcPr>
            <w:tcW w:w="1276" w:type="dxa"/>
            <w:vAlign w:val="center"/>
          </w:tcPr>
          <w:p w14:paraId="50A53E00" w14:textId="65A3B7D4"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Condition</w:t>
            </w:r>
          </w:p>
        </w:tc>
        <w:tc>
          <w:tcPr>
            <w:tcW w:w="1241" w:type="dxa"/>
            <w:vAlign w:val="center"/>
          </w:tcPr>
          <w:p w14:paraId="24540D13" w14:textId="7C039845"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672444F6" w14:textId="4B9B6A91"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8" w:type="dxa"/>
            <w:vAlign w:val="center"/>
          </w:tcPr>
          <w:p w14:paraId="3E89E8C5" w14:textId="3558ED3B"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FALSE</w:t>
            </w:r>
          </w:p>
        </w:tc>
      </w:tr>
      <w:tr w:rsidR="002F2EB2" w:rsidRPr="000A7FD6" w14:paraId="4B7EAC62" w14:textId="0465BD65" w:rsidTr="2B3A296E">
        <w:trPr>
          <w:trHeight w:val="20"/>
        </w:trPr>
        <w:tc>
          <w:tcPr>
            <w:tcW w:w="1129" w:type="dxa"/>
            <w:vAlign w:val="center"/>
          </w:tcPr>
          <w:p w14:paraId="37329936" w14:textId="75C730E6" w:rsidR="002F2EB2" w:rsidRPr="000A7FD6" w:rsidRDefault="75D5D2FC" w:rsidP="44AE9A63">
            <w:pPr>
              <w:jc w:val="center"/>
              <w:rPr>
                <w:rFonts w:ascii="Calibri" w:eastAsia="바탕" w:hAnsi="Calibri" w:cs="Calibri"/>
                <w:kern w:val="0"/>
              </w:rPr>
            </w:pPr>
            <w:r w:rsidRPr="44AE9A63">
              <w:rPr>
                <w:rFonts w:ascii="Calibri" w:eastAsia="바탕" w:hAnsi="Calibri" w:cs="Calibri"/>
              </w:rPr>
              <w:t>4329847</w:t>
            </w:r>
          </w:p>
        </w:tc>
        <w:tc>
          <w:tcPr>
            <w:tcW w:w="2977" w:type="dxa"/>
            <w:vAlign w:val="center"/>
          </w:tcPr>
          <w:p w14:paraId="2B2C83AF" w14:textId="48B92CA1" w:rsidR="002F2EB2" w:rsidRPr="000A7FD6" w:rsidRDefault="75D5D2FC" w:rsidP="44AE9A63">
            <w:pPr>
              <w:jc w:val="center"/>
              <w:rPr>
                <w:rFonts w:ascii="Calibri" w:eastAsia="바탕" w:hAnsi="Calibri" w:cs="Calibri"/>
                <w:kern w:val="0"/>
              </w:rPr>
            </w:pPr>
            <w:r w:rsidRPr="44AE9A63">
              <w:rPr>
                <w:rFonts w:ascii="Calibri" w:eastAsia="바탕" w:hAnsi="Calibri" w:cs="Calibri"/>
                <w:kern w:val="0"/>
              </w:rPr>
              <w:t>M</w:t>
            </w:r>
            <w:r w:rsidR="05C24EE2" w:rsidRPr="44AE9A63">
              <w:rPr>
                <w:rFonts w:ascii="Calibri" w:eastAsia="바탕" w:hAnsi="Calibri" w:cs="Calibri"/>
                <w:kern w:val="0"/>
              </w:rPr>
              <w:t>yocardial infarction</w:t>
            </w:r>
          </w:p>
        </w:tc>
        <w:tc>
          <w:tcPr>
            <w:tcW w:w="1276" w:type="dxa"/>
            <w:vAlign w:val="center"/>
          </w:tcPr>
          <w:p w14:paraId="65C4ACF5" w14:textId="486DF10F" w:rsidR="002F2EB2" w:rsidRPr="000A7FD6" w:rsidRDefault="002F2EB2" w:rsidP="00184B47">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4D5FCBF8" w14:textId="5096405E" w:rsidR="002F2EB2" w:rsidRPr="000A7FD6" w:rsidRDefault="002F2EB2" w:rsidP="00184B47">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3BA6C5FF" w14:textId="2F303D7A" w:rsidR="002F2EB2" w:rsidRPr="000A7FD6" w:rsidRDefault="002F2EB2" w:rsidP="00184B47">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8" w:type="dxa"/>
            <w:vAlign w:val="center"/>
          </w:tcPr>
          <w:p w14:paraId="4E1F6D2F" w14:textId="68B3374D" w:rsidR="002F2EB2" w:rsidRPr="000A7FD6" w:rsidRDefault="002F2EB2" w:rsidP="00184B47">
            <w:pPr>
              <w:jc w:val="center"/>
              <w:rPr>
                <w:rFonts w:ascii="Calibri" w:eastAsia="바탕" w:hAnsi="Calibri" w:cs="Calibri"/>
                <w:kern w:val="0"/>
                <w:szCs w:val="20"/>
              </w:rPr>
            </w:pPr>
            <w:r w:rsidRPr="000A7FD6">
              <w:rPr>
                <w:rFonts w:ascii="Calibri" w:eastAsia="바탕" w:hAnsi="Calibri" w:cs="Calibri"/>
                <w:kern w:val="0"/>
                <w:szCs w:val="20"/>
              </w:rPr>
              <w:t>FALSE</w:t>
            </w:r>
          </w:p>
        </w:tc>
      </w:tr>
      <w:tr w:rsidR="44AE9A63" w14:paraId="4DDB0D3E" w14:textId="77777777" w:rsidTr="2B3A296E">
        <w:trPr>
          <w:trHeight w:val="300"/>
        </w:trPr>
        <w:tc>
          <w:tcPr>
            <w:tcW w:w="1129" w:type="dxa"/>
            <w:vAlign w:val="center"/>
          </w:tcPr>
          <w:p w14:paraId="20B068FE" w14:textId="176F0B08" w:rsidR="422E0B0B" w:rsidRDefault="422E0B0B" w:rsidP="44AE9A63">
            <w:pPr>
              <w:jc w:val="center"/>
              <w:rPr>
                <w:rFonts w:ascii="Calibri" w:eastAsia="바탕" w:hAnsi="Calibri" w:cs="Calibri"/>
              </w:rPr>
            </w:pPr>
            <w:r w:rsidRPr="44AE9A63">
              <w:rPr>
                <w:rFonts w:ascii="Calibri" w:eastAsia="바탕" w:hAnsi="Calibri" w:cs="Calibri"/>
              </w:rPr>
              <w:t>314666</w:t>
            </w:r>
          </w:p>
        </w:tc>
        <w:tc>
          <w:tcPr>
            <w:tcW w:w="2977" w:type="dxa"/>
            <w:vAlign w:val="center"/>
          </w:tcPr>
          <w:p w14:paraId="5EBE71B7" w14:textId="08A34CD5" w:rsidR="0503BADB" w:rsidRDefault="0503BADB" w:rsidP="44AE9A63">
            <w:pPr>
              <w:jc w:val="center"/>
              <w:rPr>
                <w:rFonts w:ascii="Calibri" w:eastAsia="바탕" w:hAnsi="Calibri" w:cs="Calibri"/>
              </w:rPr>
            </w:pPr>
            <w:r w:rsidRPr="44AE9A63">
              <w:rPr>
                <w:rFonts w:ascii="Calibri" w:eastAsia="바탕" w:hAnsi="Calibri" w:cs="Calibri"/>
              </w:rPr>
              <w:t>Old myocardial infarction</w:t>
            </w:r>
          </w:p>
        </w:tc>
        <w:tc>
          <w:tcPr>
            <w:tcW w:w="1276" w:type="dxa"/>
            <w:vAlign w:val="center"/>
          </w:tcPr>
          <w:p w14:paraId="58666A7A" w14:textId="486DF10F" w:rsidR="44AE9A63" w:rsidRDefault="44AE9A63" w:rsidP="44AE9A63">
            <w:pPr>
              <w:jc w:val="center"/>
              <w:rPr>
                <w:rFonts w:ascii="Calibri" w:eastAsia="바탕" w:hAnsi="Calibri" w:cs="Calibri"/>
              </w:rPr>
            </w:pPr>
            <w:r w:rsidRPr="44AE9A63">
              <w:rPr>
                <w:rFonts w:ascii="Calibri" w:eastAsia="바탕" w:hAnsi="Calibri" w:cs="Calibri"/>
              </w:rPr>
              <w:t>Condition</w:t>
            </w:r>
          </w:p>
        </w:tc>
        <w:tc>
          <w:tcPr>
            <w:tcW w:w="1241" w:type="dxa"/>
            <w:vAlign w:val="center"/>
          </w:tcPr>
          <w:p w14:paraId="409111ED" w14:textId="75A70615" w:rsidR="4B2D7FAB" w:rsidRDefault="4B2D7FAB" w:rsidP="44AE9A63">
            <w:pPr>
              <w:jc w:val="center"/>
              <w:rPr>
                <w:rFonts w:ascii="Calibri" w:eastAsia="바탕" w:hAnsi="Calibri" w:cs="Calibri"/>
              </w:rPr>
            </w:pPr>
            <w:r w:rsidRPr="44AE9A63">
              <w:rPr>
                <w:rFonts w:ascii="Calibri" w:eastAsia="바탕" w:hAnsi="Calibri" w:cs="Calibri"/>
              </w:rPr>
              <w:t>TRUE</w:t>
            </w:r>
          </w:p>
        </w:tc>
        <w:tc>
          <w:tcPr>
            <w:tcW w:w="1215" w:type="dxa"/>
            <w:vAlign w:val="center"/>
          </w:tcPr>
          <w:p w14:paraId="4DBE8650" w14:textId="2F303D7A" w:rsidR="44AE9A63" w:rsidRDefault="44AE9A63" w:rsidP="44AE9A63">
            <w:pPr>
              <w:jc w:val="center"/>
              <w:rPr>
                <w:rFonts w:ascii="Calibri" w:eastAsia="바탕" w:hAnsi="Calibri" w:cs="Calibri"/>
              </w:rPr>
            </w:pPr>
            <w:r w:rsidRPr="44AE9A63">
              <w:rPr>
                <w:rFonts w:ascii="Calibri" w:eastAsia="바탕" w:hAnsi="Calibri" w:cs="Calibri"/>
              </w:rPr>
              <w:t>TRUE</w:t>
            </w:r>
          </w:p>
        </w:tc>
        <w:tc>
          <w:tcPr>
            <w:tcW w:w="1178" w:type="dxa"/>
            <w:vAlign w:val="center"/>
          </w:tcPr>
          <w:p w14:paraId="7C11E74A" w14:textId="68B3374D" w:rsidR="44AE9A63" w:rsidRDefault="44AE9A63" w:rsidP="44AE9A63">
            <w:pPr>
              <w:jc w:val="center"/>
              <w:rPr>
                <w:rFonts w:ascii="Calibri" w:eastAsia="바탕" w:hAnsi="Calibri" w:cs="Calibri"/>
              </w:rPr>
            </w:pPr>
            <w:r w:rsidRPr="44AE9A63">
              <w:rPr>
                <w:rFonts w:ascii="Calibri" w:eastAsia="바탕" w:hAnsi="Calibri" w:cs="Calibri"/>
              </w:rPr>
              <w:t>FALSE</w:t>
            </w:r>
          </w:p>
        </w:tc>
      </w:tr>
      <w:tr w:rsidR="00855CB1" w:rsidRPr="000A7FD6" w14:paraId="6B3B7ED7" w14:textId="77777777" w:rsidTr="2B3A296E">
        <w:trPr>
          <w:trHeight w:val="70"/>
        </w:trPr>
        <w:tc>
          <w:tcPr>
            <w:tcW w:w="1129" w:type="dxa"/>
            <w:vAlign w:val="center"/>
          </w:tcPr>
          <w:p w14:paraId="1FEBC59A" w14:textId="6AD982DA" w:rsidR="00855CB1" w:rsidRPr="000A7FD6" w:rsidRDefault="00CE6205" w:rsidP="00184B47">
            <w:pPr>
              <w:jc w:val="center"/>
              <w:rPr>
                <w:rFonts w:ascii="Calibri" w:eastAsia="바탕" w:hAnsi="Calibri" w:cs="Calibri"/>
                <w:kern w:val="0"/>
                <w:szCs w:val="20"/>
              </w:rPr>
            </w:pPr>
            <w:r w:rsidRPr="00CE6205">
              <w:rPr>
                <w:rFonts w:ascii="Calibri" w:eastAsia="바탕" w:hAnsi="Calibri" w:cs="Calibri"/>
                <w:kern w:val="0"/>
                <w:szCs w:val="20"/>
              </w:rPr>
              <w:t>4215140</w:t>
            </w:r>
          </w:p>
        </w:tc>
        <w:tc>
          <w:tcPr>
            <w:tcW w:w="2977" w:type="dxa"/>
            <w:vAlign w:val="center"/>
          </w:tcPr>
          <w:p w14:paraId="3308623D" w14:textId="255A2CCB" w:rsidR="00855CB1" w:rsidRPr="000A7FD6" w:rsidRDefault="00CE6205" w:rsidP="00184B47">
            <w:pPr>
              <w:jc w:val="center"/>
              <w:rPr>
                <w:rFonts w:ascii="Calibri" w:eastAsia="바탕" w:hAnsi="Calibri" w:cs="Calibri"/>
                <w:kern w:val="0"/>
                <w:szCs w:val="20"/>
              </w:rPr>
            </w:pPr>
            <w:r w:rsidRPr="00CE6205">
              <w:rPr>
                <w:rFonts w:ascii="Calibri" w:eastAsia="바탕" w:hAnsi="Calibri" w:cs="Calibri"/>
                <w:kern w:val="0"/>
                <w:szCs w:val="20"/>
              </w:rPr>
              <w:t>Acute coronary syndrome</w:t>
            </w:r>
          </w:p>
        </w:tc>
        <w:tc>
          <w:tcPr>
            <w:tcW w:w="1276" w:type="dxa"/>
            <w:vAlign w:val="center"/>
          </w:tcPr>
          <w:p w14:paraId="63AD87F6" w14:textId="187516EC" w:rsidR="00855CB1" w:rsidRPr="000A7FD6" w:rsidRDefault="00855CB1" w:rsidP="00184B47">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7B7C6045" w14:textId="5EFD1F2B" w:rsidR="00855CB1" w:rsidRPr="000A7FD6" w:rsidRDefault="00855CB1" w:rsidP="00184B47">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6D862835" w14:textId="2FA1A0BE" w:rsidR="00855CB1" w:rsidRPr="000A7FD6" w:rsidRDefault="00855CB1" w:rsidP="00184B47">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8" w:type="dxa"/>
            <w:vAlign w:val="center"/>
          </w:tcPr>
          <w:p w14:paraId="4EC15DE2" w14:textId="66A076FB" w:rsidR="00855CB1" w:rsidRPr="000A7FD6" w:rsidRDefault="00855CB1" w:rsidP="00184B47">
            <w:pPr>
              <w:jc w:val="center"/>
              <w:rPr>
                <w:rFonts w:ascii="Calibri" w:eastAsia="바탕" w:hAnsi="Calibri" w:cs="Calibri"/>
                <w:kern w:val="0"/>
                <w:szCs w:val="20"/>
              </w:rPr>
            </w:pPr>
            <w:r w:rsidRPr="000A7FD6">
              <w:rPr>
                <w:rFonts w:ascii="Calibri" w:eastAsia="바탕" w:hAnsi="Calibri" w:cs="Calibri"/>
                <w:kern w:val="0"/>
                <w:szCs w:val="20"/>
              </w:rPr>
              <w:t>FALSE</w:t>
            </w:r>
          </w:p>
        </w:tc>
      </w:tr>
    </w:tbl>
    <w:p w14:paraId="1628D701" w14:textId="77777777" w:rsidR="00846F5D" w:rsidRDefault="00846F5D" w:rsidP="00184B47">
      <w:pPr>
        <w:spacing w:after="0"/>
        <w:rPr>
          <w:rFonts w:ascii="Calibri" w:hAnsi="Calibri" w:cs="Calibri"/>
          <w:szCs w:val="20"/>
        </w:rPr>
      </w:pPr>
    </w:p>
    <w:p w14:paraId="57EDDE39" w14:textId="5EA3A517" w:rsidR="00DA48C9" w:rsidRPr="000A7FD6" w:rsidRDefault="00DA48C9" w:rsidP="00DA48C9">
      <w:pPr>
        <w:pStyle w:val="a9"/>
        <w:keepNext/>
        <w:spacing w:after="0"/>
        <w:rPr>
          <w:rFonts w:ascii="Calibri" w:hAnsi="Calibri" w:cs="Calibri"/>
          <w:b w:val="0"/>
          <w:bCs w:val="0"/>
        </w:rPr>
      </w:pPr>
      <w:r w:rsidRPr="000A7FD6">
        <w:rPr>
          <w:rFonts w:ascii="Calibri" w:hAnsi="Calibri" w:cs="Calibri"/>
          <w:b w:val="0"/>
          <w:bCs w:val="0"/>
        </w:rPr>
        <w:t xml:space="preserve">Table </w:t>
      </w:r>
      <w:r>
        <w:rPr>
          <w:rFonts w:ascii="Calibri" w:hAnsi="Calibri" w:cs="Calibri" w:hint="eastAsia"/>
          <w:b w:val="0"/>
          <w:bCs w:val="0"/>
        </w:rPr>
        <w:t>3</w:t>
      </w:r>
      <w:r w:rsidR="001A5723">
        <w:rPr>
          <w:rFonts w:ascii="Calibri" w:hAnsi="Calibri" w:cs="Calibri" w:hint="eastAsia"/>
          <w:b w:val="0"/>
          <w:bCs w:val="0"/>
        </w:rPr>
        <w:t>.</w:t>
      </w:r>
      <w:r w:rsidRPr="000A7FD6">
        <w:rPr>
          <w:rFonts w:ascii="Calibri" w:hAnsi="Calibri" w:cs="Calibri"/>
          <w:b w:val="0"/>
          <w:bCs w:val="0"/>
        </w:rPr>
        <w:t xml:space="preserve"> </w:t>
      </w:r>
      <w:r>
        <w:rPr>
          <w:rFonts w:ascii="Calibri" w:hAnsi="Calibri" w:cs="Calibri" w:hint="eastAsia"/>
          <w:b w:val="0"/>
          <w:bCs w:val="0"/>
        </w:rPr>
        <w:t>Ischemic Stroke</w:t>
      </w:r>
      <w:r w:rsidRPr="000A7FD6">
        <w:rPr>
          <w:rFonts w:ascii="Calibri" w:hAnsi="Calibri" w:cs="Calibri"/>
          <w:b w:val="0"/>
          <w:bCs w:val="0"/>
        </w:rPr>
        <w:t xml:space="preserve"> Concept Set Definitions</w:t>
      </w:r>
    </w:p>
    <w:tbl>
      <w:tblPr>
        <w:tblStyle w:val="a8"/>
        <w:tblW w:w="9016" w:type="dxa"/>
        <w:tblLook w:val="04A0" w:firstRow="1" w:lastRow="0" w:firstColumn="1" w:lastColumn="0" w:noHBand="0" w:noVBand="1"/>
      </w:tblPr>
      <w:tblGrid>
        <w:gridCol w:w="1129"/>
        <w:gridCol w:w="2977"/>
        <w:gridCol w:w="1276"/>
        <w:gridCol w:w="1241"/>
        <w:gridCol w:w="1215"/>
        <w:gridCol w:w="1178"/>
      </w:tblGrid>
      <w:tr w:rsidR="00DA48C9" w:rsidRPr="000A7FD6" w14:paraId="6C47D57A" w14:textId="77777777" w:rsidTr="2B3A296E">
        <w:trPr>
          <w:trHeight w:val="327"/>
        </w:trPr>
        <w:tc>
          <w:tcPr>
            <w:tcW w:w="1129" w:type="dxa"/>
            <w:shd w:val="clear" w:color="auto" w:fill="E7E6E6" w:themeFill="background2"/>
          </w:tcPr>
          <w:p w14:paraId="5B730D3E" w14:textId="77777777" w:rsidR="00DA48C9" w:rsidRPr="000A7FD6" w:rsidRDefault="00DA48C9" w:rsidP="00272C28">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977" w:type="dxa"/>
            <w:shd w:val="clear" w:color="auto" w:fill="E7E6E6" w:themeFill="background2"/>
          </w:tcPr>
          <w:p w14:paraId="67CFE9E0" w14:textId="77777777" w:rsidR="00DA48C9" w:rsidRPr="000A7FD6" w:rsidRDefault="00DA48C9" w:rsidP="00272C28">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276" w:type="dxa"/>
            <w:shd w:val="clear" w:color="auto" w:fill="E7E6E6" w:themeFill="background2"/>
          </w:tcPr>
          <w:p w14:paraId="2E4C14DC" w14:textId="77777777" w:rsidR="00DA48C9" w:rsidRPr="000A7FD6" w:rsidRDefault="00DA48C9" w:rsidP="00272C28">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241" w:type="dxa"/>
            <w:shd w:val="clear" w:color="auto" w:fill="E7E6E6" w:themeFill="background2"/>
          </w:tcPr>
          <w:p w14:paraId="37C917A3" w14:textId="77777777" w:rsidR="00DA48C9" w:rsidRPr="000A7FD6" w:rsidRDefault="00DA48C9" w:rsidP="00272C28">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215" w:type="dxa"/>
            <w:shd w:val="clear" w:color="auto" w:fill="E7E6E6" w:themeFill="background2"/>
          </w:tcPr>
          <w:p w14:paraId="389C8848" w14:textId="77777777" w:rsidR="00DA48C9" w:rsidRPr="000A7FD6" w:rsidRDefault="00DA48C9" w:rsidP="00272C28">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78" w:type="dxa"/>
            <w:shd w:val="clear" w:color="auto" w:fill="E7E6E6" w:themeFill="background2"/>
          </w:tcPr>
          <w:p w14:paraId="6824F13E" w14:textId="77777777" w:rsidR="00DA48C9" w:rsidRPr="000A7FD6" w:rsidRDefault="00DA48C9" w:rsidP="00272C28">
            <w:pPr>
              <w:jc w:val="center"/>
              <w:rPr>
                <w:rFonts w:ascii="Calibri" w:eastAsia="바탕" w:hAnsi="Calibri" w:cs="Calibri"/>
                <w:kern w:val="0"/>
                <w:szCs w:val="20"/>
              </w:rPr>
            </w:pPr>
            <w:r w:rsidRPr="000A7FD6">
              <w:rPr>
                <w:rFonts w:ascii="Calibri" w:eastAsia="바탕" w:hAnsi="Calibri" w:cs="Calibri"/>
                <w:kern w:val="0"/>
                <w:szCs w:val="20"/>
              </w:rPr>
              <w:t>Mapped</w:t>
            </w:r>
          </w:p>
        </w:tc>
      </w:tr>
      <w:tr w:rsidR="00C25D42" w:rsidRPr="000A7FD6" w14:paraId="429101F9" w14:textId="77777777" w:rsidTr="2B3A296E">
        <w:trPr>
          <w:trHeight w:val="20"/>
        </w:trPr>
        <w:tc>
          <w:tcPr>
            <w:tcW w:w="1129" w:type="dxa"/>
            <w:vAlign w:val="center"/>
          </w:tcPr>
          <w:p w14:paraId="1AD59020" w14:textId="3E1104BE" w:rsidR="00C25D42" w:rsidRPr="000A7FD6" w:rsidRDefault="00EC2A9F" w:rsidP="00EC2A9F">
            <w:pPr>
              <w:jc w:val="center"/>
              <w:rPr>
                <w:rFonts w:ascii="Calibri" w:eastAsia="바탕" w:hAnsi="Calibri" w:cs="Calibri"/>
                <w:kern w:val="0"/>
                <w:szCs w:val="20"/>
              </w:rPr>
            </w:pPr>
            <w:r w:rsidRPr="00EC2A9F">
              <w:rPr>
                <w:rFonts w:ascii="Calibri" w:eastAsia="바탕" w:hAnsi="Calibri" w:cs="Calibri"/>
                <w:kern w:val="0"/>
                <w:szCs w:val="20"/>
              </w:rPr>
              <w:t>4310996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0E06D732" w14:textId="6511D646" w:rsidR="00C25D42" w:rsidRPr="00C25D42" w:rsidRDefault="00C25D42" w:rsidP="00C25D42">
            <w:pPr>
              <w:jc w:val="center"/>
              <w:rPr>
                <w:rFonts w:ascii="Calibri" w:eastAsia="바탕" w:hAnsi="Calibri" w:cs="Calibri"/>
                <w:kern w:val="0"/>
                <w:szCs w:val="20"/>
              </w:rPr>
            </w:pPr>
            <w:r w:rsidRPr="00C25D42">
              <w:rPr>
                <w:rFonts w:ascii="Calibri" w:eastAsia="맑은 고딕" w:hAnsi="Calibri" w:cs="Calibri"/>
                <w:color w:val="000000"/>
                <w:szCs w:val="20"/>
              </w:rPr>
              <w:t>Ischemic stroke</w:t>
            </w:r>
          </w:p>
        </w:tc>
        <w:tc>
          <w:tcPr>
            <w:tcW w:w="1276" w:type="dxa"/>
            <w:vAlign w:val="center"/>
          </w:tcPr>
          <w:p w14:paraId="377A5C27" w14:textId="77777777" w:rsidR="00C25D42" w:rsidRPr="000A7FD6" w:rsidRDefault="00C25D42" w:rsidP="00C25D42">
            <w:pPr>
              <w:jc w:val="center"/>
              <w:rPr>
                <w:rFonts w:ascii="Calibri" w:eastAsia="바탕" w:hAnsi="Calibri" w:cs="Calibri"/>
                <w:kern w:val="0"/>
                <w:szCs w:val="20"/>
              </w:rPr>
            </w:pPr>
            <w:r w:rsidRPr="000A7FD6">
              <w:rPr>
                <w:rFonts w:ascii="Calibri" w:eastAsia="바탕" w:hAnsi="Calibri" w:cs="Calibri"/>
                <w:kern w:val="0"/>
                <w:szCs w:val="20"/>
              </w:rPr>
              <w:t>Condition</w:t>
            </w:r>
          </w:p>
        </w:tc>
        <w:tc>
          <w:tcPr>
            <w:tcW w:w="1241" w:type="dxa"/>
            <w:vAlign w:val="center"/>
          </w:tcPr>
          <w:p w14:paraId="6C2E067A" w14:textId="77777777" w:rsidR="00C25D42" w:rsidRPr="000A7FD6" w:rsidRDefault="00C25D42" w:rsidP="00C25D42">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3CBB6D02" w14:textId="77777777" w:rsidR="00C25D42" w:rsidRPr="000A7FD6" w:rsidRDefault="00C25D42" w:rsidP="00C25D42">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8" w:type="dxa"/>
            <w:vAlign w:val="center"/>
          </w:tcPr>
          <w:p w14:paraId="7D51B4C6" w14:textId="77777777" w:rsidR="00C25D42" w:rsidRPr="000A7FD6" w:rsidRDefault="00C25D42" w:rsidP="00C25D42">
            <w:pPr>
              <w:jc w:val="center"/>
              <w:rPr>
                <w:rFonts w:ascii="Calibri" w:eastAsia="바탕" w:hAnsi="Calibri" w:cs="Calibri"/>
                <w:kern w:val="0"/>
                <w:szCs w:val="20"/>
              </w:rPr>
            </w:pPr>
            <w:r w:rsidRPr="000A7FD6">
              <w:rPr>
                <w:rFonts w:ascii="Calibri" w:eastAsia="바탕" w:hAnsi="Calibri" w:cs="Calibri"/>
                <w:kern w:val="0"/>
                <w:szCs w:val="20"/>
              </w:rPr>
              <w:t>FALSE</w:t>
            </w:r>
          </w:p>
        </w:tc>
      </w:tr>
      <w:tr w:rsidR="00C25D42" w:rsidRPr="000A7FD6" w14:paraId="25B4243E" w14:textId="77777777" w:rsidTr="2B3A296E">
        <w:trPr>
          <w:trHeight w:val="20"/>
        </w:trPr>
        <w:tc>
          <w:tcPr>
            <w:tcW w:w="1129" w:type="dxa"/>
            <w:vAlign w:val="center"/>
          </w:tcPr>
          <w:p w14:paraId="5005729D" w14:textId="1519A220" w:rsidR="00C25D42" w:rsidRPr="000A7FD6" w:rsidRDefault="00EC2A9F" w:rsidP="00EC2A9F">
            <w:pPr>
              <w:jc w:val="center"/>
              <w:rPr>
                <w:rFonts w:ascii="Calibri" w:eastAsia="바탕" w:hAnsi="Calibri" w:cs="Calibri"/>
                <w:kern w:val="0"/>
                <w:szCs w:val="20"/>
              </w:rPr>
            </w:pPr>
            <w:r w:rsidRPr="00EC2A9F">
              <w:rPr>
                <w:rFonts w:ascii="Calibri" w:eastAsia="바탕" w:hAnsi="Calibri" w:cs="Calibri"/>
                <w:kern w:val="0"/>
                <w:szCs w:val="20"/>
              </w:rPr>
              <w:t>4159140</w:t>
            </w:r>
          </w:p>
        </w:tc>
        <w:tc>
          <w:tcPr>
            <w:tcW w:w="2977" w:type="dxa"/>
            <w:tcBorders>
              <w:top w:val="nil"/>
              <w:left w:val="single" w:sz="4" w:space="0" w:color="auto"/>
              <w:bottom w:val="single" w:sz="4" w:space="0" w:color="auto"/>
              <w:right w:val="single" w:sz="4" w:space="0" w:color="auto"/>
            </w:tcBorders>
            <w:shd w:val="clear" w:color="auto" w:fill="auto"/>
            <w:vAlign w:val="center"/>
          </w:tcPr>
          <w:p w14:paraId="7C0AE3F9" w14:textId="78562F1E" w:rsidR="00C25D42" w:rsidRPr="00C25D42" w:rsidRDefault="00C25D42" w:rsidP="00C25D42">
            <w:pPr>
              <w:jc w:val="center"/>
              <w:rPr>
                <w:rFonts w:ascii="Calibri" w:eastAsia="바탕" w:hAnsi="Calibri" w:cs="Calibri"/>
                <w:kern w:val="0"/>
                <w:szCs w:val="20"/>
              </w:rPr>
            </w:pPr>
            <w:r w:rsidRPr="00C25D42">
              <w:rPr>
                <w:rFonts w:ascii="Calibri" w:eastAsia="맑은 고딕" w:hAnsi="Calibri" w:cs="Calibri"/>
                <w:color w:val="000000"/>
                <w:szCs w:val="20"/>
              </w:rPr>
              <w:t>Thrombotic stroke</w:t>
            </w:r>
          </w:p>
        </w:tc>
        <w:tc>
          <w:tcPr>
            <w:tcW w:w="1276" w:type="dxa"/>
            <w:vAlign w:val="center"/>
          </w:tcPr>
          <w:p w14:paraId="48D8B9B9" w14:textId="77777777" w:rsidR="00C25D42" w:rsidRPr="000A7FD6" w:rsidRDefault="00C25D42" w:rsidP="00C25D42">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3D59C832" w14:textId="77777777" w:rsidR="00C25D42" w:rsidRPr="000A7FD6" w:rsidRDefault="00C25D42" w:rsidP="00C25D42">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386205C6" w14:textId="77777777" w:rsidR="00C25D42" w:rsidRPr="000A7FD6" w:rsidRDefault="00C25D42" w:rsidP="00C25D42">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8" w:type="dxa"/>
            <w:vAlign w:val="center"/>
          </w:tcPr>
          <w:p w14:paraId="23844E14" w14:textId="77777777" w:rsidR="00C25D42" w:rsidRPr="000A7FD6" w:rsidRDefault="00C25D42" w:rsidP="00C25D42">
            <w:pPr>
              <w:jc w:val="center"/>
              <w:rPr>
                <w:rFonts w:ascii="Calibri" w:eastAsia="바탕" w:hAnsi="Calibri" w:cs="Calibri"/>
                <w:kern w:val="0"/>
                <w:szCs w:val="20"/>
              </w:rPr>
            </w:pPr>
            <w:r w:rsidRPr="000A7FD6">
              <w:rPr>
                <w:rFonts w:ascii="Calibri" w:eastAsia="바탕" w:hAnsi="Calibri" w:cs="Calibri"/>
                <w:kern w:val="0"/>
                <w:szCs w:val="20"/>
              </w:rPr>
              <w:t>FALSE</w:t>
            </w:r>
          </w:p>
        </w:tc>
      </w:tr>
      <w:tr w:rsidR="00C25D42" w:rsidRPr="000A7FD6" w14:paraId="68E06DC5" w14:textId="77777777" w:rsidTr="2B3A296E">
        <w:trPr>
          <w:trHeight w:val="70"/>
        </w:trPr>
        <w:tc>
          <w:tcPr>
            <w:tcW w:w="1129" w:type="dxa"/>
            <w:vAlign w:val="center"/>
          </w:tcPr>
          <w:p w14:paraId="0ADF233C" w14:textId="4A26FF93" w:rsidR="00C25D42" w:rsidRPr="000A7FD6" w:rsidRDefault="00EC2A9F" w:rsidP="00EC2A9F">
            <w:pPr>
              <w:jc w:val="center"/>
              <w:rPr>
                <w:rFonts w:ascii="Calibri" w:eastAsia="바탕" w:hAnsi="Calibri" w:cs="Calibri"/>
                <w:kern w:val="0"/>
                <w:szCs w:val="20"/>
              </w:rPr>
            </w:pPr>
            <w:r w:rsidRPr="00EC2A9F">
              <w:rPr>
                <w:rFonts w:ascii="Calibri" w:eastAsia="바탕" w:hAnsi="Calibri" w:cs="Calibri"/>
                <w:kern w:val="0"/>
                <w:szCs w:val="20"/>
              </w:rPr>
              <w:t>4153352</w:t>
            </w:r>
          </w:p>
        </w:tc>
        <w:tc>
          <w:tcPr>
            <w:tcW w:w="2977" w:type="dxa"/>
            <w:tcBorders>
              <w:top w:val="nil"/>
              <w:left w:val="single" w:sz="4" w:space="0" w:color="auto"/>
              <w:bottom w:val="single" w:sz="4" w:space="0" w:color="auto"/>
              <w:right w:val="single" w:sz="4" w:space="0" w:color="auto"/>
            </w:tcBorders>
            <w:shd w:val="clear" w:color="auto" w:fill="auto"/>
            <w:vAlign w:val="center"/>
          </w:tcPr>
          <w:p w14:paraId="2D577DEE" w14:textId="1D5A7D20" w:rsidR="00C25D42" w:rsidRPr="00C25D42" w:rsidRDefault="00C25D42" w:rsidP="00C25D42">
            <w:pPr>
              <w:jc w:val="center"/>
              <w:rPr>
                <w:rFonts w:ascii="Calibri" w:eastAsia="바탕" w:hAnsi="Calibri" w:cs="Calibri"/>
                <w:kern w:val="0"/>
                <w:szCs w:val="20"/>
              </w:rPr>
            </w:pPr>
            <w:r w:rsidRPr="00C25D42">
              <w:rPr>
                <w:rFonts w:ascii="Calibri" w:eastAsia="맑은 고딕" w:hAnsi="Calibri" w:cs="Calibri"/>
                <w:color w:val="000000"/>
                <w:szCs w:val="20"/>
              </w:rPr>
              <w:t>Embolic stroke</w:t>
            </w:r>
          </w:p>
        </w:tc>
        <w:tc>
          <w:tcPr>
            <w:tcW w:w="1276" w:type="dxa"/>
            <w:vAlign w:val="center"/>
          </w:tcPr>
          <w:p w14:paraId="1086D1BB" w14:textId="77777777" w:rsidR="00C25D42" w:rsidRPr="000A7FD6" w:rsidRDefault="00C25D42" w:rsidP="00C25D42">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1F28A43D" w14:textId="77777777" w:rsidR="00C25D42" w:rsidRPr="000A7FD6" w:rsidRDefault="00C25D42" w:rsidP="00C25D42">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75317F90" w14:textId="77777777" w:rsidR="00C25D42" w:rsidRPr="000A7FD6" w:rsidRDefault="00C25D42" w:rsidP="00C25D42">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8" w:type="dxa"/>
            <w:vAlign w:val="center"/>
          </w:tcPr>
          <w:p w14:paraId="06F7BB7D" w14:textId="77777777" w:rsidR="00C25D42" w:rsidRPr="000A7FD6" w:rsidRDefault="00C25D42" w:rsidP="00C25D42">
            <w:pPr>
              <w:jc w:val="center"/>
              <w:rPr>
                <w:rFonts w:ascii="Calibri" w:eastAsia="바탕" w:hAnsi="Calibri" w:cs="Calibri"/>
                <w:kern w:val="0"/>
                <w:szCs w:val="20"/>
              </w:rPr>
            </w:pPr>
            <w:r w:rsidRPr="000A7FD6">
              <w:rPr>
                <w:rFonts w:ascii="Calibri" w:eastAsia="바탕" w:hAnsi="Calibri" w:cs="Calibri"/>
                <w:kern w:val="0"/>
                <w:szCs w:val="20"/>
              </w:rPr>
              <w:t>FALSE</w:t>
            </w:r>
          </w:p>
        </w:tc>
      </w:tr>
      <w:tr w:rsidR="44AE9A63" w14:paraId="2A3F11D9" w14:textId="77777777" w:rsidTr="2B3A296E">
        <w:trPr>
          <w:trHeight w:val="300"/>
        </w:trPr>
        <w:tc>
          <w:tcPr>
            <w:tcW w:w="1129" w:type="dxa"/>
            <w:vAlign w:val="center"/>
          </w:tcPr>
          <w:p w14:paraId="7CAE57B1" w14:textId="7A5313F3" w:rsidR="64E3D7C6" w:rsidRDefault="64E3D7C6" w:rsidP="44AE9A63">
            <w:pPr>
              <w:jc w:val="center"/>
              <w:rPr>
                <w:rFonts w:ascii="Calibri" w:eastAsia="바탕" w:hAnsi="Calibri" w:cs="Calibri"/>
              </w:rPr>
            </w:pPr>
            <w:r w:rsidRPr="44AE9A63">
              <w:rPr>
                <w:rFonts w:ascii="Calibri" w:eastAsia="바탕" w:hAnsi="Calibri" w:cs="Calibri"/>
              </w:rPr>
              <w:t>441874</w:t>
            </w:r>
          </w:p>
        </w:tc>
        <w:tc>
          <w:tcPr>
            <w:tcW w:w="2977" w:type="dxa"/>
            <w:tcBorders>
              <w:top w:val="nil"/>
              <w:left w:val="single" w:sz="4" w:space="0" w:color="auto"/>
              <w:bottom w:val="single" w:sz="4" w:space="0" w:color="auto"/>
              <w:right w:val="single" w:sz="4" w:space="0" w:color="auto"/>
            </w:tcBorders>
            <w:shd w:val="clear" w:color="auto" w:fill="auto"/>
            <w:vAlign w:val="center"/>
          </w:tcPr>
          <w:p w14:paraId="49ADED5E" w14:textId="4ECCBF7E" w:rsidR="64E3D7C6" w:rsidRDefault="64E3D7C6" w:rsidP="44AE9A63">
            <w:pPr>
              <w:jc w:val="center"/>
              <w:rPr>
                <w:rFonts w:ascii="Calibri" w:eastAsia="맑은 고딕" w:hAnsi="Calibri" w:cs="Calibri"/>
                <w:color w:val="000000" w:themeColor="text1"/>
              </w:rPr>
            </w:pPr>
            <w:r w:rsidRPr="44AE9A63">
              <w:rPr>
                <w:rFonts w:ascii="Calibri" w:eastAsia="맑은 고딕" w:hAnsi="Calibri" w:cs="Calibri"/>
                <w:color w:val="000000" w:themeColor="text1"/>
              </w:rPr>
              <w:t>Cerebral thrombosis</w:t>
            </w:r>
          </w:p>
        </w:tc>
        <w:tc>
          <w:tcPr>
            <w:tcW w:w="1276" w:type="dxa"/>
            <w:vAlign w:val="center"/>
          </w:tcPr>
          <w:p w14:paraId="31102A30" w14:textId="303D4E33" w:rsidR="64E3D7C6" w:rsidRDefault="64E3D7C6" w:rsidP="44AE9A63">
            <w:pPr>
              <w:jc w:val="center"/>
              <w:rPr>
                <w:rFonts w:ascii="Calibri" w:eastAsia="바탕" w:hAnsi="Calibri" w:cs="Calibri"/>
              </w:rPr>
            </w:pPr>
            <w:r w:rsidRPr="44AE9A63">
              <w:rPr>
                <w:rFonts w:ascii="Calibri" w:eastAsia="바탕" w:hAnsi="Calibri" w:cs="Calibri"/>
              </w:rPr>
              <w:t>Condition</w:t>
            </w:r>
          </w:p>
        </w:tc>
        <w:tc>
          <w:tcPr>
            <w:tcW w:w="1241" w:type="dxa"/>
            <w:vAlign w:val="center"/>
          </w:tcPr>
          <w:p w14:paraId="05130923"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c>
          <w:tcPr>
            <w:tcW w:w="1215" w:type="dxa"/>
            <w:vAlign w:val="center"/>
          </w:tcPr>
          <w:p w14:paraId="558DC1A1" w14:textId="77777777" w:rsidR="44AE9A63" w:rsidRDefault="44AE9A63" w:rsidP="44AE9A63">
            <w:pPr>
              <w:jc w:val="center"/>
              <w:rPr>
                <w:rFonts w:ascii="Calibri" w:eastAsia="바탕" w:hAnsi="Calibri" w:cs="Calibri"/>
              </w:rPr>
            </w:pPr>
            <w:r w:rsidRPr="44AE9A63">
              <w:rPr>
                <w:rFonts w:ascii="Calibri" w:eastAsia="바탕" w:hAnsi="Calibri" w:cs="Calibri"/>
              </w:rPr>
              <w:t>TRUE</w:t>
            </w:r>
          </w:p>
        </w:tc>
        <w:tc>
          <w:tcPr>
            <w:tcW w:w="1178" w:type="dxa"/>
            <w:vAlign w:val="center"/>
          </w:tcPr>
          <w:p w14:paraId="4A663CE0"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r>
      <w:tr w:rsidR="44AE9A63" w14:paraId="14B4E0C8" w14:textId="77777777" w:rsidTr="2B3A296E">
        <w:trPr>
          <w:trHeight w:val="300"/>
        </w:trPr>
        <w:tc>
          <w:tcPr>
            <w:tcW w:w="1129" w:type="dxa"/>
            <w:vAlign w:val="center"/>
          </w:tcPr>
          <w:p w14:paraId="1C780DB4" w14:textId="2A0C3E3E" w:rsidR="2B95D24B" w:rsidRDefault="2B95D24B" w:rsidP="44AE9A63">
            <w:pPr>
              <w:jc w:val="center"/>
              <w:rPr>
                <w:rFonts w:ascii="Calibri" w:eastAsia="바탕" w:hAnsi="Calibri" w:cs="Calibri"/>
              </w:rPr>
            </w:pPr>
            <w:r w:rsidRPr="44AE9A63">
              <w:rPr>
                <w:rFonts w:ascii="Calibri" w:eastAsia="바탕" w:hAnsi="Calibri" w:cs="Calibri"/>
              </w:rPr>
              <w:t>443454</w:t>
            </w:r>
          </w:p>
        </w:tc>
        <w:tc>
          <w:tcPr>
            <w:tcW w:w="2977" w:type="dxa"/>
            <w:tcBorders>
              <w:top w:val="nil"/>
              <w:left w:val="single" w:sz="4" w:space="0" w:color="auto"/>
              <w:bottom w:val="single" w:sz="4" w:space="0" w:color="auto"/>
              <w:right w:val="single" w:sz="4" w:space="0" w:color="auto"/>
            </w:tcBorders>
            <w:shd w:val="clear" w:color="auto" w:fill="auto"/>
            <w:vAlign w:val="center"/>
          </w:tcPr>
          <w:p w14:paraId="0C4F37F4" w14:textId="117CA892" w:rsidR="2B95D24B" w:rsidRDefault="2B95D24B" w:rsidP="44AE9A63">
            <w:pPr>
              <w:jc w:val="center"/>
              <w:rPr>
                <w:rFonts w:ascii="Calibri" w:eastAsia="맑은 고딕" w:hAnsi="Calibri" w:cs="Calibri"/>
                <w:color w:val="000000" w:themeColor="text1"/>
              </w:rPr>
            </w:pPr>
            <w:r w:rsidRPr="44AE9A63">
              <w:rPr>
                <w:rFonts w:ascii="Calibri" w:eastAsia="맑은 고딕" w:hAnsi="Calibri" w:cs="Calibri"/>
                <w:color w:val="000000" w:themeColor="text1"/>
              </w:rPr>
              <w:t>Cerebral infarction</w:t>
            </w:r>
          </w:p>
        </w:tc>
        <w:tc>
          <w:tcPr>
            <w:tcW w:w="1276" w:type="dxa"/>
            <w:vAlign w:val="center"/>
          </w:tcPr>
          <w:p w14:paraId="6C8BCB04" w14:textId="179B7429" w:rsidR="2B95D24B" w:rsidRDefault="2B95D24B" w:rsidP="44AE9A63">
            <w:pPr>
              <w:jc w:val="center"/>
              <w:rPr>
                <w:rFonts w:ascii="Calibri" w:eastAsia="바탕" w:hAnsi="Calibri" w:cs="Calibri"/>
              </w:rPr>
            </w:pPr>
            <w:r w:rsidRPr="44AE9A63">
              <w:rPr>
                <w:rFonts w:ascii="Calibri" w:eastAsia="바탕" w:hAnsi="Calibri" w:cs="Calibri"/>
              </w:rPr>
              <w:t>Condition</w:t>
            </w:r>
          </w:p>
        </w:tc>
        <w:tc>
          <w:tcPr>
            <w:tcW w:w="1241" w:type="dxa"/>
            <w:vAlign w:val="center"/>
          </w:tcPr>
          <w:p w14:paraId="1130B65A"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c>
          <w:tcPr>
            <w:tcW w:w="1215" w:type="dxa"/>
            <w:vAlign w:val="center"/>
          </w:tcPr>
          <w:p w14:paraId="31F196E6" w14:textId="77777777" w:rsidR="44AE9A63" w:rsidRDefault="44AE9A63" w:rsidP="44AE9A63">
            <w:pPr>
              <w:jc w:val="center"/>
              <w:rPr>
                <w:rFonts w:ascii="Calibri" w:eastAsia="바탕" w:hAnsi="Calibri" w:cs="Calibri"/>
              </w:rPr>
            </w:pPr>
            <w:r w:rsidRPr="44AE9A63">
              <w:rPr>
                <w:rFonts w:ascii="Calibri" w:eastAsia="바탕" w:hAnsi="Calibri" w:cs="Calibri"/>
              </w:rPr>
              <w:t>TRUE</w:t>
            </w:r>
          </w:p>
        </w:tc>
        <w:tc>
          <w:tcPr>
            <w:tcW w:w="1178" w:type="dxa"/>
            <w:vAlign w:val="center"/>
          </w:tcPr>
          <w:p w14:paraId="467EB9A7"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r>
      <w:tr w:rsidR="44AE9A63" w14:paraId="75E9205E" w14:textId="77777777" w:rsidTr="2B3A296E">
        <w:trPr>
          <w:trHeight w:val="300"/>
        </w:trPr>
        <w:tc>
          <w:tcPr>
            <w:tcW w:w="1129" w:type="dxa"/>
            <w:vAlign w:val="center"/>
          </w:tcPr>
          <w:p w14:paraId="45F1ADF9" w14:textId="1A5F1A6C" w:rsidR="086857EA" w:rsidRDefault="086857EA" w:rsidP="44AE9A63">
            <w:pPr>
              <w:jc w:val="center"/>
              <w:rPr>
                <w:rFonts w:ascii="Calibri" w:eastAsia="바탕" w:hAnsi="Calibri" w:cs="Calibri"/>
              </w:rPr>
            </w:pPr>
            <w:r w:rsidRPr="44AE9A63">
              <w:rPr>
                <w:rFonts w:ascii="Calibri" w:eastAsia="바탕" w:hAnsi="Calibri" w:cs="Calibri"/>
              </w:rPr>
              <w:t>375557</w:t>
            </w:r>
          </w:p>
        </w:tc>
        <w:tc>
          <w:tcPr>
            <w:tcW w:w="2977" w:type="dxa"/>
            <w:tcBorders>
              <w:top w:val="nil"/>
              <w:left w:val="single" w:sz="4" w:space="0" w:color="auto"/>
              <w:bottom w:val="single" w:sz="4" w:space="0" w:color="auto"/>
              <w:right w:val="single" w:sz="4" w:space="0" w:color="auto"/>
            </w:tcBorders>
            <w:shd w:val="clear" w:color="auto" w:fill="auto"/>
            <w:vAlign w:val="center"/>
          </w:tcPr>
          <w:p w14:paraId="1281D06B" w14:textId="2CEFA270" w:rsidR="086857EA" w:rsidRDefault="086857EA" w:rsidP="44AE9A63">
            <w:pPr>
              <w:jc w:val="center"/>
              <w:rPr>
                <w:rFonts w:ascii="Calibri" w:eastAsia="맑은 고딕" w:hAnsi="Calibri" w:cs="Calibri"/>
                <w:color w:val="000000" w:themeColor="text1"/>
              </w:rPr>
            </w:pPr>
            <w:r w:rsidRPr="44AE9A63">
              <w:rPr>
                <w:rFonts w:ascii="Calibri" w:eastAsia="맑은 고딕" w:hAnsi="Calibri" w:cs="Calibri"/>
                <w:color w:val="000000" w:themeColor="text1"/>
              </w:rPr>
              <w:t>Cerebral embolism</w:t>
            </w:r>
          </w:p>
        </w:tc>
        <w:tc>
          <w:tcPr>
            <w:tcW w:w="1276" w:type="dxa"/>
            <w:vAlign w:val="center"/>
          </w:tcPr>
          <w:p w14:paraId="420608F4" w14:textId="179B7429" w:rsidR="44AE9A63" w:rsidRDefault="44AE9A63" w:rsidP="44AE9A63">
            <w:pPr>
              <w:jc w:val="center"/>
              <w:rPr>
                <w:rFonts w:ascii="Calibri" w:eastAsia="바탕" w:hAnsi="Calibri" w:cs="Calibri"/>
              </w:rPr>
            </w:pPr>
            <w:r w:rsidRPr="44AE9A63">
              <w:rPr>
                <w:rFonts w:ascii="Calibri" w:eastAsia="바탕" w:hAnsi="Calibri" w:cs="Calibri"/>
              </w:rPr>
              <w:t>Condition</w:t>
            </w:r>
          </w:p>
        </w:tc>
        <w:tc>
          <w:tcPr>
            <w:tcW w:w="1241" w:type="dxa"/>
            <w:vAlign w:val="center"/>
          </w:tcPr>
          <w:p w14:paraId="5C4FDFE9"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c>
          <w:tcPr>
            <w:tcW w:w="1215" w:type="dxa"/>
            <w:vAlign w:val="center"/>
          </w:tcPr>
          <w:p w14:paraId="0833050A" w14:textId="77777777" w:rsidR="44AE9A63" w:rsidRDefault="44AE9A63" w:rsidP="44AE9A63">
            <w:pPr>
              <w:jc w:val="center"/>
              <w:rPr>
                <w:rFonts w:ascii="Calibri" w:eastAsia="바탕" w:hAnsi="Calibri" w:cs="Calibri"/>
              </w:rPr>
            </w:pPr>
            <w:r w:rsidRPr="44AE9A63">
              <w:rPr>
                <w:rFonts w:ascii="Calibri" w:eastAsia="바탕" w:hAnsi="Calibri" w:cs="Calibri"/>
              </w:rPr>
              <w:t>TRUE</w:t>
            </w:r>
          </w:p>
        </w:tc>
        <w:tc>
          <w:tcPr>
            <w:tcW w:w="1178" w:type="dxa"/>
            <w:vAlign w:val="center"/>
          </w:tcPr>
          <w:p w14:paraId="24A1AA26"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r>
      <w:tr w:rsidR="44AE9A63" w14:paraId="6F2EEBED" w14:textId="77777777" w:rsidTr="2B3A296E">
        <w:trPr>
          <w:trHeight w:val="300"/>
        </w:trPr>
        <w:tc>
          <w:tcPr>
            <w:tcW w:w="1129" w:type="dxa"/>
            <w:vAlign w:val="center"/>
          </w:tcPr>
          <w:p w14:paraId="1FB74701" w14:textId="76B04C9E" w:rsidR="5A4E4877" w:rsidRDefault="5A4E4877" w:rsidP="44AE9A63">
            <w:pPr>
              <w:jc w:val="center"/>
              <w:rPr>
                <w:rFonts w:ascii="Calibri" w:eastAsia="바탕" w:hAnsi="Calibri" w:cs="Calibri"/>
              </w:rPr>
            </w:pPr>
            <w:r w:rsidRPr="44AE9A63">
              <w:rPr>
                <w:rFonts w:ascii="Calibri" w:eastAsia="바탕" w:hAnsi="Calibri" w:cs="Calibri"/>
              </w:rPr>
              <w:t>372924</w:t>
            </w:r>
          </w:p>
        </w:tc>
        <w:tc>
          <w:tcPr>
            <w:tcW w:w="2977" w:type="dxa"/>
            <w:tcBorders>
              <w:top w:val="nil"/>
              <w:left w:val="single" w:sz="4" w:space="0" w:color="auto"/>
              <w:bottom w:val="single" w:sz="4" w:space="0" w:color="auto"/>
              <w:right w:val="single" w:sz="4" w:space="0" w:color="auto"/>
            </w:tcBorders>
            <w:shd w:val="clear" w:color="auto" w:fill="auto"/>
            <w:vAlign w:val="center"/>
          </w:tcPr>
          <w:p w14:paraId="734CE4B6" w14:textId="183C0C4F" w:rsidR="5A4E4877" w:rsidRDefault="5A4E4877" w:rsidP="44AE9A63">
            <w:pPr>
              <w:jc w:val="center"/>
              <w:rPr>
                <w:rFonts w:ascii="Calibri" w:eastAsia="맑은 고딕" w:hAnsi="Calibri" w:cs="Calibri"/>
                <w:color w:val="000000" w:themeColor="text1"/>
              </w:rPr>
            </w:pPr>
            <w:r w:rsidRPr="44AE9A63">
              <w:rPr>
                <w:rFonts w:ascii="Calibri" w:eastAsia="맑은 고딕" w:hAnsi="Calibri" w:cs="Calibri"/>
                <w:color w:val="000000" w:themeColor="text1"/>
              </w:rPr>
              <w:t>Cerebral artery occlusion</w:t>
            </w:r>
          </w:p>
        </w:tc>
        <w:tc>
          <w:tcPr>
            <w:tcW w:w="1276" w:type="dxa"/>
            <w:vAlign w:val="center"/>
          </w:tcPr>
          <w:p w14:paraId="21AAF463" w14:textId="179B7429" w:rsidR="44AE9A63" w:rsidRDefault="44AE9A63" w:rsidP="44AE9A63">
            <w:pPr>
              <w:jc w:val="center"/>
              <w:rPr>
                <w:rFonts w:ascii="Calibri" w:eastAsia="바탕" w:hAnsi="Calibri" w:cs="Calibri"/>
              </w:rPr>
            </w:pPr>
            <w:r w:rsidRPr="44AE9A63">
              <w:rPr>
                <w:rFonts w:ascii="Calibri" w:eastAsia="바탕" w:hAnsi="Calibri" w:cs="Calibri"/>
              </w:rPr>
              <w:t>Condition</w:t>
            </w:r>
          </w:p>
        </w:tc>
        <w:tc>
          <w:tcPr>
            <w:tcW w:w="1241" w:type="dxa"/>
            <w:vAlign w:val="center"/>
          </w:tcPr>
          <w:p w14:paraId="7A5C44F3"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c>
          <w:tcPr>
            <w:tcW w:w="1215" w:type="dxa"/>
            <w:vAlign w:val="center"/>
          </w:tcPr>
          <w:p w14:paraId="73E199EC" w14:textId="77777777" w:rsidR="44AE9A63" w:rsidRDefault="44AE9A63" w:rsidP="44AE9A63">
            <w:pPr>
              <w:jc w:val="center"/>
              <w:rPr>
                <w:rFonts w:ascii="Calibri" w:eastAsia="바탕" w:hAnsi="Calibri" w:cs="Calibri"/>
              </w:rPr>
            </w:pPr>
            <w:r w:rsidRPr="44AE9A63">
              <w:rPr>
                <w:rFonts w:ascii="Calibri" w:eastAsia="바탕" w:hAnsi="Calibri" w:cs="Calibri"/>
              </w:rPr>
              <w:t>TRUE</w:t>
            </w:r>
          </w:p>
        </w:tc>
        <w:tc>
          <w:tcPr>
            <w:tcW w:w="1178" w:type="dxa"/>
            <w:vAlign w:val="center"/>
          </w:tcPr>
          <w:p w14:paraId="64816536"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r>
      <w:tr w:rsidR="009E576B" w:rsidRPr="000A7FD6" w14:paraId="00A381BD" w14:textId="77777777" w:rsidTr="2B3A296E">
        <w:trPr>
          <w:trHeight w:val="70"/>
        </w:trPr>
        <w:tc>
          <w:tcPr>
            <w:tcW w:w="1129" w:type="dxa"/>
            <w:vAlign w:val="center"/>
          </w:tcPr>
          <w:p w14:paraId="2003F46B" w14:textId="543817EB" w:rsidR="009E576B" w:rsidRPr="00EC2A9F" w:rsidRDefault="009E576B" w:rsidP="009E576B">
            <w:pPr>
              <w:jc w:val="center"/>
              <w:rPr>
                <w:rFonts w:ascii="Calibri" w:eastAsia="바탕" w:hAnsi="Calibri" w:cs="Calibri"/>
                <w:kern w:val="0"/>
                <w:szCs w:val="20"/>
              </w:rPr>
            </w:pPr>
            <w:r w:rsidRPr="009E576B">
              <w:rPr>
                <w:rFonts w:ascii="Calibri" w:eastAsia="바탕" w:hAnsi="Calibri" w:cs="Calibri"/>
                <w:kern w:val="0"/>
                <w:szCs w:val="20"/>
              </w:rPr>
              <w:t>4045734</w:t>
            </w:r>
          </w:p>
        </w:tc>
        <w:tc>
          <w:tcPr>
            <w:tcW w:w="2977" w:type="dxa"/>
            <w:tcBorders>
              <w:top w:val="nil"/>
              <w:left w:val="single" w:sz="4" w:space="0" w:color="auto"/>
              <w:bottom w:val="single" w:sz="4" w:space="0" w:color="auto"/>
              <w:right w:val="single" w:sz="4" w:space="0" w:color="auto"/>
            </w:tcBorders>
            <w:shd w:val="clear" w:color="auto" w:fill="auto"/>
            <w:vAlign w:val="center"/>
          </w:tcPr>
          <w:p w14:paraId="52C46E0C" w14:textId="715311BF" w:rsidR="009E576B" w:rsidRPr="00C25D42" w:rsidRDefault="009E576B" w:rsidP="009E576B">
            <w:pPr>
              <w:jc w:val="center"/>
              <w:rPr>
                <w:rFonts w:ascii="Calibri" w:eastAsia="맑은 고딕" w:hAnsi="Calibri" w:cs="Calibri"/>
                <w:color w:val="000000"/>
                <w:szCs w:val="20"/>
              </w:rPr>
            </w:pPr>
            <w:r w:rsidRPr="009E576B">
              <w:rPr>
                <w:rFonts w:ascii="Calibri" w:eastAsia="맑은 고딕" w:hAnsi="Calibri" w:cs="Calibri"/>
                <w:color w:val="000000"/>
                <w:szCs w:val="20"/>
              </w:rPr>
              <w:t>CVA - cerebrovascular accident due to cerebral artery occlusion</w:t>
            </w:r>
          </w:p>
        </w:tc>
        <w:tc>
          <w:tcPr>
            <w:tcW w:w="1276" w:type="dxa"/>
            <w:vAlign w:val="center"/>
          </w:tcPr>
          <w:p w14:paraId="54BEB45D" w14:textId="3B04E4A4"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331A2875" w14:textId="45C43CD9"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0D8ECDB9" w14:textId="145F1F6F"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8" w:type="dxa"/>
            <w:vAlign w:val="center"/>
          </w:tcPr>
          <w:p w14:paraId="3A76F50B" w14:textId="2045AD8F"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6A2F7BAF" w14:textId="77777777" w:rsidTr="2B3A296E">
        <w:trPr>
          <w:trHeight w:val="70"/>
        </w:trPr>
        <w:tc>
          <w:tcPr>
            <w:tcW w:w="1129" w:type="dxa"/>
            <w:vAlign w:val="center"/>
          </w:tcPr>
          <w:p w14:paraId="09AB1E75" w14:textId="1093CCF6"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43531605</w:t>
            </w:r>
          </w:p>
        </w:tc>
        <w:tc>
          <w:tcPr>
            <w:tcW w:w="2977" w:type="dxa"/>
            <w:tcBorders>
              <w:top w:val="nil"/>
              <w:left w:val="single" w:sz="4" w:space="0" w:color="auto"/>
              <w:bottom w:val="single" w:sz="4" w:space="0" w:color="auto"/>
              <w:right w:val="single" w:sz="4" w:space="0" w:color="auto"/>
            </w:tcBorders>
            <w:shd w:val="clear" w:color="auto" w:fill="auto"/>
            <w:vAlign w:val="center"/>
          </w:tcPr>
          <w:p w14:paraId="04BC141F" w14:textId="337EE568"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Occlusion of cerebral artery with stroke</w:t>
            </w:r>
          </w:p>
        </w:tc>
        <w:tc>
          <w:tcPr>
            <w:tcW w:w="1276" w:type="dxa"/>
            <w:vAlign w:val="center"/>
          </w:tcPr>
          <w:p w14:paraId="3E5CA3C8" w14:textId="2CA74764"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0304042E" w14:textId="286A9BC6"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4C2107FE" w14:textId="3EE76EA4"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2A3C665B" w14:textId="5CD10E82"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40F3FF12" w14:textId="77777777" w:rsidTr="2B3A296E">
        <w:trPr>
          <w:trHeight w:val="70"/>
        </w:trPr>
        <w:tc>
          <w:tcPr>
            <w:tcW w:w="1129" w:type="dxa"/>
            <w:vAlign w:val="center"/>
          </w:tcPr>
          <w:p w14:paraId="7B132FC0" w14:textId="58F8DD14"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761790</w:t>
            </w:r>
          </w:p>
        </w:tc>
        <w:tc>
          <w:tcPr>
            <w:tcW w:w="2977" w:type="dxa"/>
            <w:tcBorders>
              <w:top w:val="nil"/>
              <w:left w:val="single" w:sz="4" w:space="0" w:color="auto"/>
              <w:bottom w:val="single" w:sz="4" w:space="0" w:color="auto"/>
              <w:right w:val="single" w:sz="4" w:space="0" w:color="auto"/>
            </w:tcBorders>
            <w:shd w:val="clear" w:color="auto" w:fill="auto"/>
            <w:vAlign w:val="center"/>
          </w:tcPr>
          <w:p w14:paraId="2A1BD6B5" w14:textId="263383C6"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Nonpyogenic cerebral venous thrombosis with stroke</w:t>
            </w:r>
          </w:p>
        </w:tc>
        <w:tc>
          <w:tcPr>
            <w:tcW w:w="1276" w:type="dxa"/>
            <w:vAlign w:val="center"/>
          </w:tcPr>
          <w:p w14:paraId="09089E45" w14:textId="3B56F37E"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2AAC7F9B" w14:textId="11C7F67A"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36A81C2D" w14:textId="3F4767A8"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6A4DAD08" w14:textId="316080DB"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3A09E496" w14:textId="77777777" w:rsidTr="2B3A296E">
        <w:trPr>
          <w:trHeight w:val="70"/>
        </w:trPr>
        <w:tc>
          <w:tcPr>
            <w:tcW w:w="1129" w:type="dxa"/>
            <w:vAlign w:val="center"/>
          </w:tcPr>
          <w:p w14:paraId="5400314B" w14:textId="0553FD91"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762344</w:t>
            </w:r>
          </w:p>
        </w:tc>
        <w:tc>
          <w:tcPr>
            <w:tcW w:w="2977" w:type="dxa"/>
            <w:tcBorders>
              <w:top w:val="nil"/>
              <w:left w:val="single" w:sz="4" w:space="0" w:color="auto"/>
              <w:bottom w:val="single" w:sz="4" w:space="0" w:color="auto"/>
              <w:right w:val="single" w:sz="4" w:space="0" w:color="auto"/>
            </w:tcBorders>
            <w:shd w:val="clear" w:color="auto" w:fill="auto"/>
            <w:vAlign w:val="center"/>
          </w:tcPr>
          <w:p w14:paraId="266FFA57" w14:textId="2153173A"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thrombus of right vertebral artery</w:t>
            </w:r>
          </w:p>
        </w:tc>
        <w:tc>
          <w:tcPr>
            <w:tcW w:w="1276" w:type="dxa"/>
            <w:vAlign w:val="center"/>
          </w:tcPr>
          <w:p w14:paraId="30E3AB41" w14:textId="7F5C8B38"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292DB9AD" w14:textId="1C55E9C5"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5A38EC40" w14:textId="26F5D8F3"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54CC3B40" w14:textId="4090A676"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092EE406" w14:textId="77777777" w:rsidTr="2B3A296E">
        <w:trPr>
          <w:trHeight w:val="70"/>
        </w:trPr>
        <w:tc>
          <w:tcPr>
            <w:tcW w:w="1129" w:type="dxa"/>
            <w:vAlign w:val="center"/>
          </w:tcPr>
          <w:p w14:paraId="1ECD2EF9" w14:textId="758F9834" w:rsidR="009E576B" w:rsidRPr="00EC2A9F"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42535458</w:t>
            </w:r>
          </w:p>
        </w:tc>
        <w:tc>
          <w:tcPr>
            <w:tcW w:w="2977" w:type="dxa"/>
            <w:tcBorders>
              <w:top w:val="nil"/>
              <w:left w:val="single" w:sz="4" w:space="0" w:color="auto"/>
              <w:bottom w:val="single" w:sz="4" w:space="0" w:color="auto"/>
              <w:right w:val="single" w:sz="4" w:space="0" w:color="auto"/>
            </w:tcBorders>
            <w:shd w:val="clear" w:color="auto" w:fill="auto"/>
            <w:vAlign w:val="center"/>
          </w:tcPr>
          <w:p w14:paraId="408FBD74" w14:textId="0BAECCD0"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stenosis of right vertebral artery</w:t>
            </w:r>
          </w:p>
        </w:tc>
        <w:tc>
          <w:tcPr>
            <w:tcW w:w="1276" w:type="dxa"/>
            <w:vAlign w:val="center"/>
          </w:tcPr>
          <w:p w14:paraId="6563F16A" w14:textId="47AE8843"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46316D63" w14:textId="0DAE5B8B"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713E4ECC" w14:textId="74FA97DE"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7E61CE29" w14:textId="4CA11E94"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040E0F73" w14:textId="77777777" w:rsidTr="2B3A296E">
        <w:trPr>
          <w:trHeight w:val="70"/>
        </w:trPr>
        <w:tc>
          <w:tcPr>
            <w:tcW w:w="1129" w:type="dxa"/>
            <w:vAlign w:val="center"/>
          </w:tcPr>
          <w:p w14:paraId="5C8FB2B5" w14:textId="0BCC5B19" w:rsidR="009E576B" w:rsidRPr="00EC2A9F"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42535459</w:t>
            </w:r>
          </w:p>
        </w:tc>
        <w:tc>
          <w:tcPr>
            <w:tcW w:w="2977" w:type="dxa"/>
            <w:tcBorders>
              <w:top w:val="nil"/>
              <w:left w:val="single" w:sz="4" w:space="0" w:color="auto"/>
              <w:bottom w:val="single" w:sz="4" w:space="0" w:color="auto"/>
              <w:right w:val="single" w:sz="4" w:space="0" w:color="auto"/>
            </w:tcBorders>
            <w:shd w:val="clear" w:color="auto" w:fill="auto"/>
            <w:vAlign w:val="center"/>
          </w:tcPr>
          <w:p w14:paraId="0FC7AAF0" w14:textId="4BF3F8A4"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stenosis of left vertebral artery</w:t>
            </w:r>
          </w:p>
        </w:tc>
        <w:tc>
          <w:tcPr>
            <w:tcW w:w="1276" w:type="dxa"/>
            <w:vAlign w:val="center"/>
          </w:tcPr>
          <w:p w14:paraId="79F58337" w14:textId="200F9053"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5AB7C080" w14:textId="10208876"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5660E184" w14:textId="4B1FD535"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5DB857D3" w14:textId="1F4330E4"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51EE83D2" w14:textId="77777777" w:rsidTr="2B3A296E">
        <w:trPr>
          <w:trHeight w:val="70"/>
        </w:trPr>
        <w:tc>
          <w:tcPr>
            <w:tcW w:w="1129" w:type="dxa"/>
            <w:vAlign w:val="center"/>
          </w:tcPr>
          <w:p w14:paraId="66AFA56A" w14:textId="4CBC1684"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37309657</w:t>
            </w:r>
          </w:p>
        </w:tc>
        <w:tc>
          <w:tcPr>
            <w:tcW w:w="2977" w:type="dxa"/>
            <w:tcBorders>
              <w:top w:val="nil"/>
              <w:left w:val="single" w:sz="4" w:space="0" w:color="auto"/>
              <w:bottom w:val="single" w:sz="4" w:space="0" w:color="auto"/>
              <w:right w:val="single" w:sz="4" w:space="0" w:color="auto"/>
            </w:tcBorders>
            <w:shd w:val="clear" w:color="auto" w:fill="auto"/>
            <w:vAlign w:val="center"/>
          </w:tcPr>
          <w:p w14:paraId="7B69B489" w14:textId="69968471"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stenosis of bilateral vertebral arteries</w:t>
            </w:r>
          </w:p>
        </w:tc>
        <w:tc>
          <w:tcPr>
            <w:tcW w:w="1276" w:type="dxa"/>
            <w:vAlign w:val="center"/>
          </w:tcPr>
          <w:p w14:paraId="213FF497" w14:textId="0CDDF8C3"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2D971268" w14:textId="3A9D0A4F"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17A9F98C" w14:textId="35A15EC1"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6ED73A8F" w14:textId="0ABCD4BA"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767277FC" w14:textId="77777777" w:rsidTr="2B3A296E">
        <w:trPr>
          <w:trHeight w:val="70"/>
        </w:trPr>
        <w:tc>
          <w:tcPr>
            <w:tcW w:w="1129" w:type="dxa"/>
            <w:vAlign w:val="center"/>
          </w:tcPr>
          <w:p w14:paraId="68837DB5" w14:textId="723A6269" w:rsidR="009E576B" w:rsidRPr="00EC2A9F"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37209562</w:t>
            </w:r>
          </w:p>
        </w:tc>
        <w:tc>
          <w:tcPr>
            <w:tcW w:w="2977" w:type="dxa"/>
            <w:tcBorders>
              <w:top w:val="nil"/>
              <w:left w:val="single" w:sz="4" w:space="0" w:color="auto"/>
              <w:bottom w:val="single" w:sz="4" w:space="0" w:color="auto"/>
              <w:right w:val="single" w:sz="4" w:space="0" w:color="auto"/>
            </w:tcBorders>
            <w:shd w:val="clear" w:color="auto" w:fill="auto"/>
            <w:vAlign w:val="center"/>
          </w:tcPr>
          <w:p w14:paraId="177A764D" w14:textId="4E63CD39"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stenosis of bilateral carotid arteries</w:t>
            </w:r>
          </w:p>
        </w:tc>
        <w:tc>
          <w:tcPr>
            <w:tcW w:w="1276" w:type="dxa"/>
            <w:vAlign w:val="center"/>
          </w:tcPr>
          <w:p w14:paraId="501930E1" w14:textId="345CAF99"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7174F776" w14:textId="62C948BC"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2F464DE6" w14:textId="5EF8516D"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372736EA" w14:textId="7758A979"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381CFE3B" w14:textId="77777777" w:rsidTr="2B3A296E">
        <w:trPr>
          <w:trHeight w:val="70"/>
        </w:trPr>
        <w:tc>
          <w:tcPr>
            <w:tcW w:w="1129" w:type="dxa"/>
            <w:vAlign w:val="center"/>
          </w:tcPr>
          <w:p w14:paraId="668EF900" w14:textId="3993D890"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42535460</w:t>
            </w:r>
          </w:p>
        </w:tc>
        <w:tc>
          <w:tcPr>
            <w:tcW w:w="2977" w:type="dxa"/>
            <w:tcBorders>
              <w:top w:val="nil"/>
              <w:left w:val="single" w:sz="4" w:space="0" w:color="auto"/>
              <w:bottom w:val="single" w:sz="4" w:space="0" w:color="auto"/>
              <w:right w:val="single" w:sz="4" w:space="0" w:color="auto"/>
            </w:tcBorders>
            <w:shd w:val="clear" w:color="auto" w:fill="auto"/>
            <w:vAlign w:val="center"/>
          </w:tcPr>
          <w:p w14:paraId="15F36060" w14:textId="65C4EC4E"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right vertebral artery occlusion</w:t>
            </w:r>
          </w:p>
        </w:tc>
        <w:tc>
          <w:tcPr>
            <w:tcW w:w="1276" w:type="dxa"/>
            <w:vAlign w:val="center"/>
          </w:tcPr>
          <w:p w14:paraId="34C50184" w14:textId="71593153"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04D7F91A" w14:textId="05C63890"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6C7C0D3F" w14:textId="2074A616"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6E150991" w14:textId="36144F31"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6CC41084" w14:textId="77777777" w:rsidTr="2B3A296E">
        <w:trPr>
          <w:trHeight w:val="70"/>
        </w:trPr>
        <w:tc>
          <w:tcPr>
            <w:tcW w:w="1129" w:type="dxa"/>
            <w:vAlign w:val="center"/>
          </w:tcPr>
          <w:p w14:paraId="30234BDE" w14:textId="3E293CF3"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37395575</w:t>
            </w:r>
          </w:p>
        </w:tc>
        <w:tc>
          <w:tcPr>
            <w:tcW w:w="2977" w:type="dxa"/>
            <w:tcBorders>
              <w:top w:val="nil"/>
              <w:left w:val="single" w:sz="4" w:space="0" w:color="auto"/>
              <w:bottom w:val="single" w:sz="4" w:space="0" w:color="auto"/>
              <w:right w:val="single" w:sz="4" w:space="0" w:color="auto"/>
            </w:tcBorders>
            <w:shd w:val="clear" w:color="auto" w:fill="auto"/>
            <w:vAlign w:val="center"/>
          </w:tcPr>
          <w:p w14:paraId="552260DC" w14:textId="4EAA5C0E"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right carotid artery stenosis</w:t>
            </w:r>
          </w:p>
        </w:tc>
        <w:tc>
          <w:tcPr>
            <w:tcW w:w="1276" w:type="dxa"/>
            <w:vAlign w:val="center"/>
          </w:tcPr>
          <w:p w14:paraId="22EAB044" w14:textId="55BD3AFA"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2078DA1A" w14:textId="578C7AA3"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5753D02A" w14:textId="434995AF"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4565C85A" w14:textId="79002593"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5A951055" w14:textId="77777777" w:rsidTr="2B3A296E">
        <w:trPr>
          <w:trHeight w:val="70"/>
        </w:trPr>
        <w:tc>
          <w:tcPr>
            <w:tcW w:w="1129" w:type="dxa"/>
            <w:vAlign w:val="center"/>
          </w:tcPr>
          <w:p w14:paraId="433D44D7" w14:textId="3C84B9C9"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37395574</w:t>
            </w:r>
          </w:p>
        </w:tc>
        <w:tc>
          <w:tcPr>
            <w:tcW w:w="2977" w:type="dxa"/>
            <w:tcBorders>
              <w:top w:val="nil"/>
              <w:left w:val="single" w:sz="4" w:space="0" w:color="auto"/>
              <w:bottom w:val="single" w:sz="4" w:space="0" w:color="auto"/>
              <w:right w:val="single" w:sz="4" w:space="0" w:color="auto"/>
            </w:tcBorders>
            <w:shd w:val="clear" w:color="auto" w:fill="auto"/>
            <w:vAlign w:val="center"/>
          </w:tcPr>
          <w:p w14:paraId="2086D070" w14:textId="789A5841"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 xml:space="preserve">Cerebrovascular accident due to </w:t>
            </w:r>
            <w:r w:rsidRPr="00C25D42">
              <w:rPr>
                <w:rFonts w:ascii="Calibri" w:eastAsia="맑은 고딕" w:hAnsi="Calibri" w:cs="Calibri"/>
                <w:color w:val="000000"/>
                <w:szCs w:val="20"/>
              </w:rPr>
              <w:lastRenderedPageBreak/>
              <w:t>right carotid artery occlusion</w:t>
            </w:r>
          </w:p>
        </w:tc>
        <w:tc>
          <w:tcPr>
            <w:tcW w:w="1276" w:type="dxa"/>
            <w:vAlign w:val="center"/>
          </w:tcPr>
          <w:p w14:paraId="6EF71FF1" w14:textId="7ABF662B"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lastRenderedPageBreak/>
              <w:t>Condition</w:t>
            </w:r>
          </w:p>
        </w:tc>
        <w:tc>
          <w:tcPr>
            <w:tcW w:w="1241" w:type="dxa"/>
            <w:vAlign w:val="center"/>
          </w:tcPr>
          <w:p w14:paraId="199156CA" w14:textId="1BBF7543"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77BB4F22" w14:textId="1B0245B6"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67D7BDB1" w14:textId="41391DB3"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24CF059B" w14:textId="77777777" w:rsidTr="2B3A296E">
        <w:trPr>
          <w:trHeight w:val="70"/>
        </w:trPr>
        <w:tc>
          <w:tcPr>
            <w:tcW w:w="1129" w:type="dxa"/>
            <w:vAlign w:val="center"/>
          </w:tcPr>
          <w:p w14:paraId="0199695C" w14:textId="039B96AB" w:rsidR="009E576B" w:rsidRPr="00EC2A9F"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42535147</w:t>
            </w:r>
          </w:p>
        </w:tc>
        <w:tc>
          <w:tcPr>
            <w:tcW w:w="2977" w:type="dxa"/>
            <w:tcBorders>
              <w:top w:val="nil"/>
              <w:left w:val="single" w:sz="4" w:space="0" w:color="auto"/>
              <w:bottom w:val="single" w:sz="4" w:space="0" w:color="auto"/>
              <w:right w:val="single" w:sz="4" w:space="0" w:color="auto"/>
            </w:tcBorders>
            <w:shd w:val="clear" w:color="auto" w:fill="auto"/>
            <w:vAlign w:val="center"/>
          </w:tcPr>
          <w:p w14:paraId="756BA4F7" w14:textId="5438A747"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occlusion of right pontine artery</w:t>
            </w:r>
          </w:p>
        </w:tc>
        <w:tc>
          <w:tcPr>
            <w:tcW w:w="1276" w:type="dxa"/>
            <w:vAlign w:val="center"/>
          </w:tcPr>
          <w:p w14:paraId="3DA4A0ED" w14:textId="6C2D5356"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6FBE7997" w14:textId="21E2F7DD"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794B795B" w14:textId="1B4BA93C"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5F7BA0A7" w14:textId="40A8355E"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0DF77866" w14:textId="77777777" w:rsidTr="2B3A296E">
        <w:trPr>
          <w:trHeight w:val="70"/>
        </w:trPr>
        <w:tc>
          <w:tcPr>
            <w:tcW w:w="1129" w:type="dxa"/>
            <w:vAlign w:val="center"/>
          </w:tcPr>
          <w:p w14:paraId="540BA419" w14:textId="56E5D3B7"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42535149</w:t>
            </w:r>
          </w:p>
        </w:tc>
        <w:tc>
          <w:tcPr>
            <w:tcW w:w="2977" w:type="dxa"/>
            <w:tcBorders>
              <w:top w:val="nil"/>
              <w:left w:val="single" w:sz="4" w:space="0" w:color="auto"/>
              <w:bottom w:val="single" w:sz="4" w:space="0" w:color="auto"/>
              <w:right w:val="single" w:sz="4" w:space="0" w:color="auto"/>
            </w:tcBorders>
            <w:shd w:val="clear" w:color="auto" w:fill="auto"/>
            <w:vAlign w:val="center"/>
          </w:tcPr>
          <w:p w14:paraId="5DA33443" w14:textId="1C763DC4"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occlusion of right cerebellar artery</w:t>
            </w:r>
          </w:p>
        </w:tc>
        <w:tc>
          <w:tcPr>
            <w:tcW w:w="1276" w:type="dxa"/>
            <w:vAlign w:val="center"/>
          </w:tcPr>
          <w:p w14:paraId="5918DEBB" w14:textId="00EC87DE"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2A259775" w14:textId="0D250513"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7F303014" w14:textId="604070EF"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76B16187" w14:textId="23396DA9"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368CFF9D" w14:textId="77777777" w:rsidTr="2B3A296E">
        <w:trPr>
          <w:trHeight w:val="70"/>
        </w:trPr>
        <w:tc>
          <w:tcPr>
            <w:tcW w:w="1129" w:type="dxa"/>
            <w:vAlign w:val="center"/>
          </w:tcPr>
          <w:p w14:paraId="196E5B93" w14:textId="2D047654"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42535461</w:t>
            </w:r>
          </w:p>
        </w:tc>
        <w:tc>
          <w:tcPr>
            <w:tcW w:w="2977" w:type="dxa"/>
            <w:tcBorders>
              <w:top w:val="nil"/>
              <w:left w:val="single" w:sz="4" w:space="0" w:color="auto"/>
              <w:bottom w:val="single" w:sz="4" w:space="0" w:color="auto"/>
              <w:right w:val="single" w:sz="4" w:space="0" w:color="auto"/>
            </w:tcBorders>
            <w:shd w:val="clear" w:color="auto" w:fill="auto"/>
            <w:vAlign w:val="center"/>
          </w:tcPr>
          <w:p w14:paraId="39BBDA5D" w14:textId="7F2C3C0D"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occlusion of left vertebral artery</w:t>
            </w:r>
          </w:p>
        </w:tc>
        <w:tc>
          <w:tcPr>
            <w:tcW w:w="1276" w:type="dxa"/>
            <w:vAlign w:val="center"/>
          </w:tcPr>
          <w:p w14:paraId="76B4F1F5" w14:textId="00DF100C"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16B32B7C" w14:textId="08775456"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7297E1AD" w14:textId="64EB0EA7"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47B99B70" w14:textId="289E16D7"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56F4B4C5" w14:textId="77777777" w:rsidTr="2B3A296E">
        <w:trPr>
          <w:trHeight w:val="70"/>
        </w:trPr>
        <w:tc>
          <w:tcPr>
            <w:tcW w:w="1129" w:type="dxa"/>
            <w:vAlign w:val="center"/>
          </w:tcPr>
          <w:p w14:paraId="2F0C8733" w14:textId="5A61931D"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42535146</w:t>
            </w:r>
          </w:p>
        </w:tc>
        <w:tc>
          <w:tcPr>
            <w:tcW w:w="2977" w:type="dxa"/>
            <w:tcBorders>
              <w:top w:val="nil"/>
              <w:left w:val="single" w:sz="4" w:space="0" w:color="auto"/>
              <w:bottom w:val="single" w:sz="4" w:space="0" w:color="auto"/>
              <w:right w:val="single" w:sz="4" w:space="0" w:color="auto"/>
            </w:tcBorders>
            <w:shd w:val="clear" w:color="auto" w:fill="auto"/>
            <w:vAlign w:val="center"/>
          </w:tcPr>
          <w:p w14:paraId="0EAB865F" w14:textId="5F08B33C"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occlusion of left pontine artery</w:t>
            </w:r>
          </w:p>
        </w:tc>
        <w:tc>
          <w:tcPr>
            <w:tcW w:w="1276" w:type="dxa"/>
            <w:vAlign w:val="center"/>
          </w:tcPr>
          <w:p w14:paraId="654EB1FE" w14:textId="6F3D086E"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170F420E" w14:textId="13795E2C"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3F65D253" w14:textId="321E7B5A"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40429FAE" w14:textId="566EFC78"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376551A1" w14:textId="77777777" w:rsidTr="2B3A296E">
        <w:trPr>
          <w:trHeight w:val="70"/>
        </w:trPr>
        <w:tc>
          <w:tcPr>
            <w:tcW w:w="1129" w:type="dxa"/>
            <w:vAlign w:val="center"/>
          </w:tcPr>
          <w:p w14:paraId="5E635444" w14:textId="48205D52"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42535148</w:t>
            </w:r>
          </w:p>
        </w:tc>
        <w:tc>
          <w:tcPr>
            <w:tcW w:w="2977" w:type="dxa"/>
            <w:tcBorders>
              <w:top w:val="nil"/>
              <w:left w:val="single" w:sz="4" w:space="0" w:color="auto"/>
              <w:bottom w:val="single" w:sz="4" w:space="0" w:color="auto"/>
              <w:right w:val="single" w:sz="4" w:space="0" w:color="auto"/>
            </w:tcBorders>
            <w:shd w:val="clear" w:color="auto" w:fill="auto"/>
            <w:vAlign w:val="center"/>
          </w:tcPr>
          <w:p w14:paraId="23A4A1BA" w14:textId="6BD0F004"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occlusion of left cerebellar artery</w:t>
            </w:r>
          </w:p>
        </w:tc>
        <w:tc>
          <w:tcPr>
            <w:tcW w:w="1276" w:type="dxa"/>
            <w:vAlign w:val="center"/>
          </w:tcPr>
          <w:p w14:paraId="7DDD1B0F" w14:textId="7575C468"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2663FB06" w14:textId="41FCC1D1"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64A1D04C" w14:textId="18A44878"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2EC0D983" w14:textId="717CD964"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6A16E366" w14:textId="77777777" w:rsidTr="2B3A296E">
        <w:trPr>
          <w:trHeight w:val="70"/>
        </w:trPr>
        <w:tc>
          <w:tcPr>
            <w:tcW w:w="1129" w:type="dxa"/>
            <w:vAlign w:val="center"/>
          </w:tcPr>
          <w:p w14:paraId="1633933F" w14:textId="1F63CA99"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42539262</w:t>
            </w:r>
          </w:p>
        </w:tc>
        <w:tc>
          <w:tcPr>
            <w:tcW w:w="2977" w:type="dxa"/>
            <w:tcBorders>
              <w:top w:val="nil"/>
              <w:left w:val="single" w:sz="4" w:space="0" w:color="auto"/>
              <w:bottom w:val="single" w:sz="4" w:space="0" w:color="auto"/>
              <w:right w:val="single" w:sz="4" w:space="0" w:color="auto"/>
            </w:tcBorders>
            <w:shd w:val="clear" w:color="auto" w:fill="auto"/>
            <w:vAlign w:val="center"/>
          </w:tcPr>
          <w:p w14:paraId="53A48584" w14:textId="4994C6E2"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occlusion of left carotid artery</w:t>
            </w:r>
          </w:p>
        </w:tc>
        <w:tc>
          <w:tcPr>
            <w:tcW w:w="1276" w:type="dxa"/>
            <w:vAlign w:val="center"/>
          </w:tcPr>
          <w:p w14:paraId="69A30A8B" w14:textId="179E95F5"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2ED85E6C" w14:textId="39EB8D94"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3DAB2C9A" w14:textId="1CA33BBD"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6ADAE1D7" w14:textId="3D377463"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182466BA" w14:textId="77777777" w:rsidTr="2B3A296E">
        <w:trPr>
          <w:trHeight w:val="70"/>
        </w:trPr>
        <w:tc>
          <w:tcPr>
            <w:tcW w:w="1129" w:type="dxa"/>
            <w:vAlign w:val="center"/>
          </w:tcPr>
          <w:p w14:paraId="1235E2F3" w14:textId="74B11994"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619802</w:t>
            </w:r>
          </w:p>
        </w:tc>
        <w:tc>
          <w:tcPr>
            <w:tcW w:w="2977" w:type="dxa"/>
            <w:tcBorders>
              <w:top w:val="nil"/>
              <w:left w:val="single" w:sz="4" w:space="0" w:color="auto"/>
              <w:bottom w:val="single" w:sz="4" w:space="0" w:color="auto"/>
              <w:right w:val="single" w:sz="4" w:space="0" w:color="auto"/>
            </w:tcBorders>
            <w:shd w:val="clear" w:color="auto" w:fill="auto"/>
            <w:vAlign w:val="center"/>
          </w:tcPr>
          <w:p w14:paraId="385042D8" w14:textId="6B9EA8A3"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occlusion of bilateral vertebral arteries</w:t>
            </w:r>
          </w:p>
        </w:tc>
        <w:tc>
          <w:tcPr>
            <w:tcW w:w="1276" w:type="dxa"/>
            <w:vAlign w:val="center"/>
          </w:tcPr>
          <w:p w14:paraId="7A2125A4" w14:textId="3C78D7D7"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64AE083A" w14:textId="02FD1BDD"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037E7875" w14:textId="4322AF13"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25DFDCC0" w14:textId="24A331D1"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09C3E9AB" w14:textId="77777777" w:rsidTr="2B3A296E">
        <w:trPr>
          <w:trHeight w:val="70"/>
        </w:trPr>
        <w:tc>
          <w:tcPr>
            <w:tcW w:w="1129" w:type="dxa"/>
            <w:vAlign w:val="center"/>
          </w:tcPr>
          <w:p w14:paraId="42B851C0" w14:textId="4FEB6359"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37309665</w:t>
            </w:r>
          </w:p>
        </w:tc>
        <w:tc>
          <w:tcPr>
            <w:tcW w:w="2977" w:type="dxa"/>
            <w:tcBorders>
              <w:top w:val="nil"/>
              <w:left w:val="single" w:sz="4" w:space="0" w:color="auto"/>
              <w:bottom w:val="single" w:sz="4" w:space="0" w:color="auto"/>
              <w:right w:val="single" w:sz="4" w:space="0" w:color="auto"/>
            </w:tcBorders>
            <w:shd w:val="clear" w:color="auto" w:fill="auto"/>
            <w:vAlign w:val="center"/>
          </w:tcPr>
          <w:p w14:paraId="342508B2" w14:textId="40B85B91"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occlusion of bilateral pontine arteries</w:t>
            </w:r>
          </w:p>
        </w:tc>
        <w:tc>
          <w:tcPr>
            <w:tcW w:w="1276" w:type="dxa"/>
            <w:vAlign w:val="center"/>
          </w:tcPr>
          <w:p w14:paraId="0BCB5541" w14:textId="72506514"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1292681F" w14:textId="1142A84E"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15B12802" w14:textId="453F6B83"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485897CA" w14:textId="2D0C5CC1"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16CB41E0" w14:textId="77777777" w:rsidTr="2B3A296E">
        <w:trPr>
          <w:trHeight w:val="70"/>
        </w:trPr>
        <w:tc>
          <w:tcPr>
            <w:tcW w:w="1129" w:type="dxa"/>
            <w:vAlign w:val="center"/>
          </w:tcPr>
          <w:p w14:paraId="2A1EBC1D" w14:textId="6F4A8E0A"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609301</w:t>
            </w:r>
          </w:p>
        </w:tc>
        <w:tc>
          <w:tcPr>
            <w:tcW w:w="2977" w:type="dxa"/>
            <w:tcBorders>
              <w:top w:val="nil"/>
              <w:left w:val="single" w:sz="4" w:space="0" w:color="auto"/>
              <w:bottom w:val="single" w:sz="4" w:space="0" w:color="auto"/>
              <w:right w:val="single" w:sz="4" w:space="0" w:color="auto"/>
            </w:tcBorders>
            <w:shd w:val="clear" w:color="auto" w:fill="auto"/>
            <w:vAlign w:val="center"/>
          </w:tcPr>
          <w:p w14:paraId="78235CA7" w14:textId="7B9DA84F"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occlusion of bilateral cerebellar arteries</w:t>
            </w:r>
          </w:p>
        </w:tc>
        <w:tc>
          <w:tcPr>
            <w:tcW w:w="1276" w:type="dxa"/>
            <w:vAlign w:val="center"/>
          </w:tcPr>
          <w:p w14:paraId="7FA674BD" w14:textId="563AB907"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2FD98374" w14:textId="25D91889"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4694B84E" w14:textId="148F1531"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526F66E5" w14:textId="502CAEF9"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726C146B" w14:textId="77777777" w:rsidTr="2B3A296E">
        <w:trPr>
          <w:trHeight w:val="70"/>
        </w:trPr>
        <w:tc>
          <w:tcPr>
            <w:tcW w:w="1129" w:type="dxa"/>
            <w:vAlign w:val="center"/>
          </w:tcPr>
          <w:p w14:paraId="587FDAA3" w14:textId="3DFC367A"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37395576</w:t>
            </w:r>
          </w:p>
        </w:tc>
        <w:tc>
          <w:tcPr>
            <w:tcW w:w="2977" w:type="dxa"/>
            <w:tcBorders>
              <w:top w:val="nil"/>
              <w:left w:val="single" w:sz="4" w:space="0" w:color="auto"/>
              <w:bottom w:val="single" w:sz="4" w:space="0" w:color="auto"/>
              <w:right w:val="single" w:sz="4" w:space="0" w:color="auto"/>
            </w:tcBorders>
            <w:shd w:val="clear" w:color="auto" w:fill="auto"/>
            <w:vAlign w:val="center"/>
          </w:tcPr>
          <w:p w14:paraId="3BF3874B" w14:textId="6A4EC859"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Cerebrovascular accident due to left carotid artery stenosis</w:t>
            </w:r>
          </w:p>
        </w:tc>
        <w:tc>
          <w:tcPr>
            <w:tcW w:w="1276" w:type="dxa"/>
            <w:vAlign w:val="center"/>
          </w:tcPr>
          <w:p w14:paraId="089A14D4" w14:textId="543C8846"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1A1DAE8F" w14:textId="3144C9E9"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7FBE577F" w14:textId="3702B960"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442FA224" w14:textId="7E8E6785"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37D7FE69" w14:textId="77777777" w:rsidTr="2B3A296E">
        <w:trPr>
          <w:trHeight w:val="70"/>
        </w:trPr>
        <w:tc>
          <w:tcPr>
            <w:tcW w:w="1129" w:type="dxa"/>
            <w:vAlign w:val="center"/>
          </w:tcPr>
          <w:p w14:paraId="1BB4EA08" w14:textId="1E2ED5CF"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37312014</w:t>
            </w:r>
          </w:p>
        </w:tc>
        <w:tc>
          <w:tcPr>
            <w:tcW w:w="2977" w:type="dxa"/>
            <w:tcBorders>
              <w:top w:val="nil"/>
              <w:left w:val="single" w:sz="4" w:space="0" w:color="auto"/>
              <w:bottom w:val="single" w:sz="4" w:space="0" w:color="auto"/>
              <w:right w:val="single" w:sz="4" w:space="0" w:color="auto"/>
            </w:tcBorders>
            <w:shd w:val="clear" w:color="auto" w:fill="auto"/>
            <w:vAlign w:val="center"/>
          </w:tcPr>
          <w:p w14:paraId="0682E4A4" w14:textId="6B68DCAA"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Cerebral ischemic stroke due to hypercoagulable state</w:t>
            </w:r>
          </w:p>
        </w:tc>
        <w:tc>
          <w:tcPr>
            <w:tcW w:w="1276" w:type="dxa"/>
            <w:vAlign w:val="center"/>
          </w:tcPr>
          <w:p w14:paraId="668A0FBD" w14:textId="77A09E97"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598AAD49" w14:textId="67F106C2"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3826AB60" w14:textId="249D1CB7"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3E896442" w14:textId="3A6362F6"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3D4D317C" w14:textId="77777777" w:rsidTr="2B3A296E">
        <w:trPr>
          <w:trHeight w:val="70"/>
        </w:trPr>
        <w:tc>
          <w:tcPr>
            <w:tcW w:w="1129" w:type="dxa"/>
            <w:vAlign w:val="center"/>
          </w:tcPr>
          <w:p w14:paraId="7E683A91" w14:textId="71903546" w:rsidR="009E576B" w:rsidRPr="00EC2A9F"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37312015</w:t>
            </w:r>
          </w:p>
        </w:tc>
        <w:tc>
          <w:tcPr>
            <w:tcW w:w="2977" w:type="dxa"/>
            <w:tcBorders>
              <w:top w:val="nil"/>
              <w:left w:val="single" w:sz="4" w:space="0" w:color="auto"/>
              <w:bottom w:val="single" w:sz="4" w:space="0" w:color="auto"/>
              <w:right w:val="single" w:sz="4" w:space="0" w:color="auto"/>
            </w:tcBorders>
            <w:shd w:val="clear" w:color="auto" w:fill="auto"/>
            <w:vAlign w:val="center"/>
          </w:tcPr>
          <w:p w14:paraId="7F9BB652" w14:textId="30E659E6"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Cerebral ischemic stroke due to global hypoperfusion with watershed infarct</w:t>
            </w:r>
          </w:p>
        </w:tc>
        <w:tc>
          <w:tcPr>
            <w:tcW w:w="1276" w:type="dxa"/>
            <w:vAlign w:val="center"/>
          </w:tcPr>
          <w:p w14:paraId="13AE6C7D" w14:textId="3CC960BD"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2584C543" w14:textId="149100AA"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71906A9C" w14:textId="19D3309C"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4C56E99E" w14:textId="55FC82A6"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r w:rsidR="009E576B" w:rsidRPr="000A7FD6" w14:paraId="0149DFAD" w14:textId="77777777" w:rsidTr="2B3A296E">
        <w:trPr>
          <w:trHeight w:val="70"/>
        </w:trPr>
        <w:tc>
          <w:tcPr>
            <w:tcW w:w="1129" w:type="dxa"/>
            <w:vAlign w:val="center"/>
          </w:tcPr>
          <w:p w14:paraId="3EBAD639" w14:textId="16061034" w:rsidR="009E576B" w:rsidRPr="00CE6205" w:rsidRDefault="009E576B" w:rsidP="009E576B">
            <w:pPr>
              <w:jc w:val="center"/>
              <w:rPr>
                <w:rFonts w:ascii="Calibri" w:eastAsia="바탕" w:hAnsi="Calibri" w:cs="Calibri"/>
                <w:kern w:val="0"/>
                <w:szCs w:val="20"/>
              </w:rPr>
            </w:pPr>
            <w:r w:rsidRPr="00EC2A9F">
              <w:rPr>
                <w:rFonts w:ascii="Calibri" w:eastAsia="바탕" w:hAnsi="Calibri" w:cs="Calibri"/>
                <w:kern w:val="0"/>
                <w:szCs w:val="20"/>
              </w:rPr>
              <w:t>37312017</w:t>
            </w:r>
          </w:p>
        </w:tc>
        <w:tc>
          <w:tcPr>
            <w:tcW w:w="2977" w:type="dxa"/>
            <w:tcBorders>
              <w:top w:val="nil"/>
              <w:left w:val="single" w:sz="4" w:space="0" w:color="auto"/>
              <w:bottom w:val="single" w:sz="4" w:space="0" w:color="auto"/>
              <w:right w:val="single" w:sz="4" w:space="0" w:color="auto"/>
            </w:tcBorders>
            <w:shd w:val="clear" w:color="auto" w:fill="auto"/>
            <w:vAlign w:val="center"/>
          </w:tcPr>
          <w:p w14:paraId="20B9101E" w14:textId="10139503" w:rsidR="009E576B" w:rsidRPr="00C25D42" w:rsidRDefault="009E576B" w:rsidP="009E576B">
            <w:pPr>
              <w:jc w:val="center"/>
              <w:rPr>
                <w:rFonts w:ascii="Calibri" w:eastAsia="바탕" w:hAnsi="Calibri" w:cs="Calibri"/>
                <w:kern w:val="0"/>
                <w:szCs w:val="20"/>
              </w:rPr>
            </w:pPr>
            <w:r w:rsidRPr="00C25D42">
              <w:rPr>
                <w:rFonts w:ascii="Calibri" w:eastAsia="맑은 고딕" w:hAnsi="Calibri" w:cs="Calibri"/>
                <w:color w:val="000000"/>
                <w:szCs w:val="20"/>
              </w:rPr>
              <w:t>Cerebral ischemic stroke due to dissection of artery</w:t>
            </w:r>
          </w:p>
        </w:tc>
        <w:tc>
          <w:tcPr>
            <w:tcW w:w="1276" w:type="dxa"/>
            <w:vAlign w:val="center"/>
          </w:tcPr>
          <w:p w14:paraId="76AC0658" w14:textId="35967E7F" w:rsidR="009E576B" w:rsidRDefault="009E576B" w:rsidP="009E576B">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407C47B1" w14:textId="697FA8B9"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15" w:type="dxa"/>
            <w:vAlign w:val="center"/>
          </w:tcPr>
          <w:p w14:paraId="7AD73687" w14:textId="6178B232"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178" w:type="dxa"/>
            <w:vAlign w:val="center"/>
          </w:tcPr>
          <w:p w14:paraId="2D53C218" w14:textId="6E592511" w:rsidR="009E576B" w:rsidRPr="000A7FD6" w:rsidRDefault="009E576B" w:rsidP="009E576B">
            <w:pPr>
              <w:jc w:val="center"/>
              <w:rPr>
                <w:rFonts w:ascii="Calibri" w:eastAsia="바탕" w:hAnsi="Calibri" w:cs="Calibri"/>
                <w:kern w:val="0"/>
                <w:szCs w:val="20"/>
              </w:rPr>
            </w:pPr>
            <w:r w:rsidRPr="000A7FD6">
              <w:rPr>
                <w:rFonts w:ascii="Calibri" w:eastAsia="바탕" w:hAnsi="Calibri" w:cs="Calibri"/>
                <w:kern w:val="0"/>
                <w:szCs w:val="20"/>
              </w:rPr>
              <w:t>FALSE</w:t>
            </w:r>
          </w:p>
        </w:tc>
      </w:tr>
    </w:tbl>
    <w:p w14:paraId="0638CE0F" w14:textId="77777777" w:rsidR="00DA48C9" w:rsidRDefault="00DA48C9" w:rsidP="00184B47">
      <w:pPr>
        <w:spacing w:after="0"/>
        <w:rPr>
          <w:rFonts w:ascii="Calibri" w:hAnsi="Calibri" w:cs="Calibri"/>
          <w:szCs w:val="20"/>
        </w:rPr>
      </w:pPr>
    </w:p>
    <w:p w14:paraId="26ACE86F" w14:textId="47014D9B" w:rsidR="001364D0" w:rsidRPr="000A7FD6" w:rsidRDefault="001364D0" w:rsidP="001364D0">
      <w:pPr>
        <w:pStyle w:val="a9"/>
        <w:keepNext/>
        <w:spacing w:after="0"/>
        <w:rPr>
          <w:rFonts w:ascii="Calibri" w:hAnsi="Calibri" w:cs="Calibri"/>
          <w:b w:val="0"/>
          <w:bCs w:val="0"/>
        </w:rPr>
      </w:pPr>
      <w:r w:rsidRPr="000A7FD6">
        <w:rPr>
          <w:rFonts w:ascii="Calibri" w:hAnsi="Calibri" w:cs="Calibri"/>
          <w:b w:val="0"/>
          <w:bCs w:val="0"/>
        </w:rPr>
        <w:t xml:space="preserve">Table </w:t>
      </w:r>
      <w:r>
        <w:rPr>
          <w:rFonts w:ascii="Calibri" w:hAnsi="Calibri" w:cs="Calibri" w:hint="eastAsia"/>
          <w:b w:val="0"/>
          <w:bCs w:val="0"/>
        </w:rPr>
        <w:t>4</w:t>
      </w:r>
      <w:r w:rsidR="001A5723">
        <w:rPr>
          <w:rFonts w:ascii="Calibri" w:hAnsi="Calibri" w:cs="Calibri" w:hint="eastAsia"/>
          <w:b w:val="0"/>
          <w:bCs w:val="0"/>
        </w:rPr>
        <w:t>.</w:t>
      </w:r>
      <w:r w:rsidRPr="000A7FD6">
        <w:rPr>
          <w:rFonts w:ascii="Calibri" w:hAnsi="Calibri" w:cs="Calibri"/>
          <w:b w:val="0"/>
          <w:bCs w:val="0"/>
        </w:rPr>
        <w:t xml:space="preserve"> </w:t>
      </w:r>
      <w:r>
        <w:rPr>
          <w:rFonts w:ascii="Calibri" w:hAnsi="Calibri" w:cs="Calibri" w:hint="eastAsia"/>
          <w:b w:val="0"/>
          <w:bCs w:val="0"/>
        </w:rPr>
        <w:t>Hemorrhagic Stroke Conce</w:t>
      </w:r>
      <w:r w:rsidRPr="000A7FD6">
        <w:rPr>
          <w:rFonts w:ascii="Calibri" w:hAnsi="Calibri" w:cs="Calibri"/>
          <w:b w:val="0"/>
          <w:bCs w:val="0"/>
        </w:rPr>
        <w:t>pt Set Definitions</w:t>
      </w:r>
    </w:p>
    <w:tbl>
      <w:tblPr>
        <w:tblStyle w:val="a8"/>
        <w:tblW w:w="9016" w:type="dxa"/>
        <w:tblLook w:val="04A0" w:firstRow="1" w:lastRow="0" w:firstColumn="1" w:lastColumn="0" w:noHBand="0" w:noVBand="1"/>
      </w:tblPr>
      <w:tblGrid>
        <w:gridCol w:w="1129"/>
        <w:gridCol w:w="2977"/>
        <w:gridCol w:w="1276"/>
        <w:gridCol w:w="1241"/>
        <w:gridCol w:w="1260"/>
        <w:gridCol w:w="1133"/>
      </w:tblGrid>
      <w:tr w:rsidR="001364D0" w:rsidRPr="000A7FD6" w14:paraId="496EA0EB" w14:textId="77777777" w:rsidTr="2B3A296E">
        <w:trPr>
          <w:trHeight w:val="327"/>
        </w:trPr>
        <w:tc>
          <w:tcPr>
            <w:tcW w:w="1129" w:type="dxa"/>
            <w:shd w:val="clear" w:color="auto" w:fill="E7E6E6" w:themeFill="background2"/>
          </w:tcPr>
          <w:p w14:paraId="525DBC72"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977" w:type="dxa"/>
            <w:shd w:val="clear" w:color="auto" w:fill="E7E6E6" w:themeFill="background2"/>
          </w:tcPr>
          <w:p w14:paraId="71133E3F"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276" w:type="dxa"/>
            <w:shd w:val="clear" w:color="auto" w:fill="E7E6E6" w:themeFill="background2"/>
          </w:tcPr>
          <w:p w14:paraId="0A47F91E"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241" w:type="dxa"/>
            <w:shd w:val="clear" w:color="auto" w:fill="E7E6E6" w:themeFill="background2"/>
          </w:tcPr>
          <w:p w14:paraId="062C9BB0"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260" w:type="dxa"/>
            <w:shd w:val="clear" w:color="auto" w:fill="E7E6E6" w:themeFill="background2"/>
          </w:tcPr>
          <w:p w14:paraId="785D73B8"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33" w:type="dxa"/>
            <w:shd w:val="clear" w:color="auto" w:fill="E7E6E6" w:themeFill="background2"/>
          </w:tcPr>
          <w:p w14:paraId="342D504E"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Mapped</w:t>
            </w:r>
          </w:p>
        </w:tc>
      </w:tr>
      <w:tr w:rsidR="001364D0" w:rsidRPr="000A7FD6" w14:paraId="3099812E" w14:textId="77777777" w:rsidTr="2B3A296E">
        <w:trPr>
          <w:trHeight w:val="20"/>
        </w:trPr>
        <w:tc>
          <w:tcPr>
            <w:tcW w:w="1129" w:type="dxa"/>
            <w:vAlign w:val="center"/>
          </w:tcPr>
          <w:p w14:paraId="34203662" w14:textId="0FEB9361" w:rsidR="001364D0" w:rsidRPr="000A7FD6" w:rsidRDefault="00BF090B" w:rsidP="00272C28">
            <w:pPr>
              <w:jc w:val="center"/>
              <w:rPr>
                <w:rFonts w:ascii="Calibri" w:eastAsia="바탕" w:hAnsi="Calibri" w:cs="Calibri"/>
                <w:kern w:val="0"/>
                <w:szCs w:val="20"/>
              </w:rPr>
            </w:pPr>
            <w:r w:rsidRPr="00BF090B">
              <w:rPr>
                <w:rFonts w:ascii="Calibri" w:eastAsia="바탕" w:hAnsi="Calibri" w:cs="Calibri"/>
                <w:kern w:val="0"/>
                <w:szCs w:val="20"/>
              </w:rPr>
              <w:t>35609033</w:t>
            </w:r>
          </w:p>
        </w:tc>
        <w:tc>
          <w:tcPr>
            <w:tcW w:w="2977" w:type="dxa"/>
            <w:vAlign w:val="center"/>
          </w:tcPr>
          <w:p w14:paraId="52D30D5D" w14:textId="411F32CC" w:rsidR="001364D0" w:rsidRPr="000A7FD6" w:rsidRDefault="00BF090B" w:rsidP="00272C28">
            <w:pPr>
              <w:jc w:val="center"/>
              <w:rPr>
                <w:rFonts w:ascii="Calibri" w:eastAsia="바탕" w:hAnsi="Calibri" w:cs="Calibri"/>
                <w:kern w:val="0"/>
                <w:szCs w:val="20"/>
              </w:rPr>
            </w:pPr>
            <w:r w:rsidRPr="00BF090B">
              <w:rPr>
                <w:rFonts w:ascii="Calibri" w:eastAsia="바탕" w:hAnsi="Calibri" w:cs="Calibri"/>
                <w:kern w:val="0"/>
                <w:szCs w:val="20"/>
              </w:rPr>
              <w:t>Haemorrhagic stroke</w:t>
            </w:r>
          </w:p>
        </w:tc>
        <w:tc>
          <w:tcPr>
            <w:tcW w:w="1276" w:type="dxa"/>
            <w:vAlign w:val="center"/>
          </w:tcPr>
          <w:p w14:paraId="05B498BB"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Condition</w:t>
            </w:r>
          </w:p>
        </w:tc>
        <w:tc>
          <w:tcPr>
            <w:tcW w:w="1241" w:type="dxa"/>
            <w:vAlign w:val="center"/>
          </w:tcPr>
          <w:p w14:paraId="7C53FFA4"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3D83423F"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33" w:type="dxa"/>
            <w:vAlign w:val="center"/>
          </w:tcPr>
          <w:p w14:paraId="6F91348A"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001364D0" w:rsidRPr="000A7FD6" w14:paraId="7CD58960" w14:textId="77777777" w:rsidTr="2B3A296E">
        <w:trPr>
          <w:trHeight w:val="20"/>
        </w:trPr>
        <w:tc>
          <w:tcPr>
            <w:tcW w:w="1129" w:type="dxa"/>
            <w:vAlign w:val="center"/>
          </w:tcPr>
          <w:p w14:paraId="0BFD7CAF" w14:textId="27C8AC5C" w:rsidR="001364D0" w:rsidRPr="000A7FD6" w:rsidRDefault="00BF090B" w:rsidP="00272C28">
            <w:pPr>
              <w:jc w:val="center"/>
              <w:rPr>
                <w:rFonts w:ascii="Calibri" w:eastAsia="바탕" w:hAnsi="Calibri" w:cs="Calibri"/>
                <w:kern w:val="0"/>
                <w:szCs w:val="20"/>
              </w:rPr>
            </w:pPr>
            <w:r w:rsidRPr="00BF090B">
              <w:rPr>
                <w:rFonts w:ascii="Calibri" w:eastAsia="바탕" w:hAnsi="Calibri" w:cs="Calibri"/>
                <w:kern w:val="0"/>
                <w:szCs w:val="20"/>
              </w:rPr>
              <w:t>376713</w:t>
            </w:r>
          </w:p>
        </w:tc>
        <w:tc>
          <w:tcPr>
            <w:tcW w:w="2977" w:type="dxa"/>
            <w:vAlign w:val="center"/>
          </w:tcPr>
          <w:p w14:paraId="16A4F72E" w14:textId="41CD8B3E" w:rsidR="001364D0" w:rsidRPr="000A7FD6" w:rsidRDefault="00BF090B" w:rsidP="00272C28">
            <w:pPr>
              <w:jc w:val="center"/>
              <w:rPr>
                <w:rFonts w:ascii="Calibri" w:eastAsia="바탕" w:hAnsi="Calibri" w:cs="Calibri"/>
                <w:kern w:val="0"/>
                <w:szCs w:val="20"/>
              </w:rPr>
            </w:pPr>
            <w:r w:rsidRPr="00BF090B">
              <w:rPr>
                <w:rFonts w:ascii="Calibri" w:eastAsia="바탕" w:hAnsi="Calibri" w:cs="Calibri"/>
                <w:kern w:val="0"/>
                <w:szCs w:val="20"/>
              </w:rPr>
              <w:t>Cerebral hemorrhage</w:t>
            </w:r>
          </w:p>
        </w:tc>
        <w:tc>
          <w:tcPr>
            <w:tcW w:w="1276" w:type="dxa"/>
            <w:vAlign w:val="center"/>
          </w:tcPr>
          <w:p w14:paraId="51AB5CA0" w14:textId="77777777" w:rsidR="001364D0" w:rsidRPr="000A7FD6" w:rsidRDefault="001364D0" w:rsidP="00272C28">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360D59D1"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393B6BC9"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33" w:type="dxa"/>
            <w:vAlign w:val="center"/>
          </w:tcPr>
          <w:p w14:paraId="37A2D516" w14:textId="77777777" w:rsidR="001364D0" w:rsidRPr="000A7FD6" w:rsidRDefault="001364D0"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44AE9A63" w14:paraId="7A54E3F3" w14:textId="77777777" w:rsidTr="2B3A296E">
        <w:trPr>
          <w:trHeight w:val="300"/>
        </w:trPr>
        <w:tc>
          <w:tcPr>
            <w:tcW w:w="1129" w:type="dxa"/>
            <w:vAlign w:val="center"/>
          </w:tcPr>
          <w:p w14:paraId="1C780AB8" w14:textId="0FA1AF83" w:rsidR="449EF569" w:rsidRDefault="449EF569" w:rsidP="44AE9A63">
            <w:pPr>
              <w:jc w:val="center"/>
              <w:rPr>
                <w:rFonts w:ascii="Calibri" w:eastAsia="바탕" w:hAnsi="Calibri" w:cs="Calibri"/>
              </w:rPr>
            </w:pPr>
            <w:r w:rsidRPr="44AE9A63">
              <w:rPr>
                <w:rFonts w:ascii="Calibri" w:eastAsia="바탕" w:hAnsi="Calibri" w:cs="Calibri"/>
              </w:rPr>
              <w:t>432923</w:t>
            </w:r>
          </w:p>
        </w:tc>
        <w:tc>
          <w:tcPr>
            <w:tcW w:w="2977" w:type="dxa"/>
            <w:vAlign w:val="center"/>
          </w:tcPr>
          <w:p w14:paraId="4F07D8B2" w14:textId="7499857A" w:rsidR="449EF569" w:rsidRDefault="449EF569" w:rsidP="44AE9A63">
            <w:pPr>
              <w:jc w:val="center"/>
              <w:rPr>
                <w:rFonts w:ascii="Calibri" w:eastAsia="바탕" w:hAnsi="Calibri" w:cs="Calibri"/>
              </w:rPr>
            </w:pPr>
            <w:r w:rsidRPr="44AE9A63">
              <w:rPr>
                <w:rFonts w:ascii="Calibri" w:eastAsia="바탕" w:hAnsi="Calibri" w:cs="Calibri"/>
              </w:rPr>
              <w:t>Subarachnoid hemorrhage</w:t>
            </w:r>
          </w:p>
        </w:tc>
        <w:tc>
          <w:tcPr>
            <w:tcW w:w="1276" w:type="dxa"/>
            <w:vAlign w:val="center"/>
          </w:tcPr>
          <w:p w14:paraId="4B66EFDB" w14:textId="1E6300B2" w:rsidR="449EF569" w:rsidRDefault="449EF569" w:rsidP="44AE9A63">
            <w:pPr>
              <w:jc w:val="center"/>
              <w:rPr>
                <w:rFonts w:ascii="Calibri" w:eastAsia="바탕" w:hAnsi="Calibri" w:cs="Calibri"/>
              </w:rPr>
            </w:pPr>
            <w:r w:rsidRPr="44AE9A63">
              <w:rPr>
                <w:rFonts w:ascii="Calibri" w:eastAsia="바탕" w:hAnsi="Calibri" w:cs="Calibri"/>
              </w:rPr>
              <w:t>Condition</w:t>
            </w:r>
          </w:p>
        </w:tc>
        <w:tc>
          <w:tcPr>
            <w:tcW w:w="1241" w:type="dxa"/>
            <w:vAlign w:val="center"/>
          </w:tcPr>
          <w:p w14:paraId="27B69EED"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c>
          <w:tcPr>
            <w:tcW w:w="1260" w:type="dxa"/>
            <w:vAlign w:val="center"/>
          </w:tcPr>
          <w:p w14:paraId="297D44B3" w14:textId="77777777" w:rsidR="44AE9A63" w:rsidRDefault="44AE9A63" w:rsidP="44AE9A63">
            <w:pPr>
              <w:jc w:val="center"/>
              <w:rPr>
                <w:rFonts w:ascii="Calibri" w:eastAsia="바탕" w:hAnsi="Calibri" w:cs="Calibri"/>
              </w:rPr>
            </w:pPr>
            <w:r w:rsidRPr="44AE9A63">
              <w:rPr>
                <w:rFonts w:ascii="Calibri" w:eastAsia="바탕" w:hAnsi="Calibri" w:cs="Calibri"/>
              </w:rPr>
              <w:t>TRUE</w:t>
            </w:r>
          </w:p>
        </w:tc>
        <w:tc>
          <w:tcPr>
            <w:tcW w:w="1133" w:type="dxa"/>
            <w:vAlign w:val="center"/>
          </w:tcPr>
          <w:p w14:paraId="74C24A4D"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r>
      <w:tr w:rsidR="44AE9A63" w14:paraId="5DFD96EF" w14:textId="77777777" w:rsidTr="2B3A296E">
        <w:trPr>
          <w:trHeight w:val="300"/>
        </w:trPr>
        <w:tc>
          <w:tcPr>
            <w:tcW w:w="1129" w:type="dxa"/>
            <w:vAlign w:val="center"/>
          </w:tcPr>
          <w:p w14:paraId="4996453B" w14:textId="4E2C5889" w:rsidR="799A4D44" w:rsidRDefault="799A4D44" w:rsidP="44AE9A63">
            <w:pPr>
              <w:jc w:val="center"/>
              <w:rPr>
                <w:rFonts w:ascii="Calibri" w:eastAsia="바탕" w:hAnsi="Calibri" w:cs="Calibri"/>
              </w:rPr>
            </w:pPr>
            <w:r w:rsidRPr="44AE9A63">
              <w:rPr>
                <w:rFonts w:ascii="Calibri" w:eastAsia="바탕" w:hAnsi="Calibri" w:cs="Calibri"/>
              </w:rPr>
              <w:t>439847</w:t>
            </w:r>
          </w:p>
        </w:tc>
        <w:tc>
          <w:tcPr>
            <w:tcW w:w="2977" w:type="dxa"/>
            <w:vAlign w:val="center"/>
          </w:tcPr>
          <w:p w14:paraId="68A1F24D" w14:textId="5A641A73" w:rsidR="799A4D44" w:rsidRDefault="799A4D44" w:rsidP="44AE9A63">
            <w:pPr>
              <w:jc w:val="center"/>
              <w:rPr>
                <w:rFonts w:ascii="Calibri" w:eastAsia="바탕" w:hAnsi="Calibri" w:cs="Calibri"/>
              </w:rPr>
            </w:pPr>
            <w:r w:rsidRPr="44AE9A63">
              <w:rPr>
                <w:rFonts w:ascii="Calibri" w:eastAsia="바탕" w:hAnsi="Calibri" w:cs="Calibri"/>
              </w:rPr>
              <w:t>Intracranial hemorrhage</w:t>
            </w:r>
          </w:p>
        </w:tc>
        <w:tc>
          <w:tcPr>
            <w:tcW w:w="1276" w:type="dxa"/>
            <w:vAlign w:val="center"/>
          </w:tcPr>
          <w:p w14:paraId="38B8D0EE" w14:textId="1E6300B2" w:rsidR="44AE9A63" w:rsidRDefault="44AE9A63" w:rsidP="44AE9A63">
            <w:pPr>
              <w:jc w:val="center"/>
              <w:rPr>
                <w:rFonts w:ascii="Calibri" w:eastAsia="바탕" w:hAnsi="Calibri" w:cs="Calibri"/>
              </w:rPr>
            </w:pPr>
            <w:r w:rsidRPr="44AE9A63">
              <w:rPr>
                <w:rFonts w:ascii="Calibri" w:eastAsia="바탕" w:hAnsi="Calibri" w:cs="Calibri"/>
              </w:rPr>
              <w:t>Condition</w:t>
            </w:r>
          </w:p>
        </w:tc>
        <w:tc>
          <w:tcPr>
            <w:tcW w:w="1241" w:type="dxa"/>
            <w:vAlign w:val="center"/>
          </w:tcPr>
          <w:p w14:paraId="298796E2"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c>
          <w:tcPr>
            <w:tcW w:w="1260" w:type="dxa"/>
            <w:vAlign w:val="center"/>
          </w:tcPr>
          <w:p w14:paraId="3DE81E4C" w14:textId="77777777" w:rsidR="44AE9A63" w:rsidRDefault="44AE9A63" w:rsidP="44AE9A63">
            <w:pPr>
              <w:jc w:val="center"/>
              <w:rPr>
                <w:rFonts w:ascii="Calibri" w:eastAsia="바탕" w:hAnsi="Calibri" w:cs="Calibri"/>
              </w:rPr>
            </w:pPr>
            <w:r w:rsidRPr="44AE9A63">
              <w:rPr>
                <w:rFonts w:ascii="Calibri" w:eastAsia="바탕" w:hAnsi="Calibri" w:cs="Calibri"/>
              </w:rPr>
              <w:t>TRUE</w:t>
            </w:r>
          </w:p>
        </w:tc>
        <w:tc>
          <w:tcPr>
            <w:tcW w:w="1133" w:type="dxa"/>
            <w:vAlign w:val="center"/>
          </w:tcPr>
          <w:p w14:paraId="7E4310DF"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r>
    </w:tbl>
    <w:p w14:paraId="3B5AD512" w14:textId="77777777" w:rsidR="001364D0" w:rsidRDefault="001364D0" w:rsidP="00184B47">
      <w:pPr>
        <w:spacing w:after="0"/>
        <w:rPr>
          <w:rFonts w:ascii="Calibri" w:hAnsi="Calibri" w:cs="Calibri"/>
          <w:szCs w:val="20"/>
        </w:rPr>
      </w:pPr>
    </w:p>
    <w:p w14:paraId="032D4536" w14:textId="75F83181" w:rsidR="00D94CFB" w:rsidRPr="000A7FD6" w:rsidRDefault="00D94CFB" w:rsidP="00D94CFB">
      <w:pPr>
        <w:pStyle w:val="a9"/>
        <w:keepNext/>
        <w:spacing w:after="0"/>
        <w:rPr>
          <w:rFonts w:ascii="Calibri" w:hAnsi="Calibri" w:cs="Calibri"/>
          <w:b w:val="0"/>
          <w:bCs w:val="0"/>
        </w:rPr>
      </w:pPr>
      <w:r w:rsidRPr="000A7FD6">
        <w:rPr>
          <w:rFonts w:ascii="Calibri" w:hAnsi="Calibri" w:cs="Calibri"/>
          <w:b w:val="0"/>
          <w:bCs w:val="0"/>
        </w:rPr>
        <w:t xml:space="preserve">Table </w:t>
      </w:r>
      <w:r>
        <w:rPr>
          <w:rFonts w:ascii="Calibri" w:hAnsi="Calibri" w:cs="Calibri" w:hint="eastAsia"/>
          <w:b w:val="0"/>
          <w:bCs w:val="0"/>
        </w:rPr>
        <w:t>5</w:t>
      </w:r>
      <w:r w:rsidR="001A5723">
        <w:rPr>
          <w:rFonts w:ascii="Calibri" w:hAnsi="Calibri" w:cs="Calibri" w:hint="eastAsia"/>
          <w:b w:val="0"/>
          <w:bCs w:val="0"/>
        </w:rPr>
        <w:t>.</w:t>
      </w:r>
      <w:r w:rsidRPr="000A7FD6">
        <w:rPr>
          <w:rFonts w:ascii="Calibri" w:hAnsi="Calibri" w:cs="Calibri"/>
          <w:b w:val="0"/>
          <w:bCs w:val="0"/>
        </w:rPr>
        <w:t xml:space="preserve"> </w:t>
      </w:r>
      <w:r w:rsidR="00CA1F23">
        <w:rPr>
          <w:rFonts w:ascii="Calibri" w:hAnsi="Calibri" w:cs="Calibri" w:hint="eastAsia"/>
          <w:b w:val="0"/>
          <w:bCs w:val="0"/>
        </w:rPr>
        <w:t>G</w:t>
      </w:r>
      <w:r w:rsidR="00D52B10">
        <w:rPr>
          <w:rFonts w:ascii="Calibri" w:hAnsi="Calibri" w:cs="Calibri" w:hint="eastAsia"/>
          <w:b w:val="0"/>
          <w:bCs w:val="0"/>
        </w:rPr>
        <w:t>astrointestinal (GI)</w:t>
      </w:r>
      <w:r w:rsidR="00CA1F23">
        <w:rPr>
          <w:rFonts w:ascii="Calibri" w:hAnsi="Calibri" w:cs="Calibri" w:hint="eastAsia"/>
          <w:b w:val="0"/>
          <w:bCs w:val="0"/>
        </w:rPr>
        <w:t xml:space="preserve"> Bleeding</w:t>
      </w:r>
      <w:r>
        <w:rPr>
          <w:rFonts w:ascii="Calibri" w:hAnsi="Calibri" w:cs="Calibri" w:hint="eastAsia"/>
          <w:b w:val="0"/>
          <w:bCs w:val="0"/>
        </w:rPr>
        <w:t xml:space="preserve"> Conce</w:t>
      </w:r>
      <w:r w:rsidRPr="000A7FD6">
        <w:rPr>
          <w:rFonts w:ascii="Calibri" w:hAnsi="Calibri" w:cs="Calibri"/>
          <w:b w:val="0"/>
          <w:bCs w:val="0"/>
        </w:rPr>
        <w:t>pt Set Definitions</w:t>
      </w:r>
    </w:p>
    <w:tbl>
      <w:tblPr>
        <w:tblStyle w:val="a8"/>
        <w:tblW w:w="9016" w:type="dxa"/>
        <w:tblLook w:val="04A0" w:firstRow="1" w:lastRow="0" w:firstColumn="1" w:lastColumn="0" w:noHBand="0" w:noVBand="1"/>
      </w:tblPr>
      <w:tblGrid>
        <w:gridCol w:w="1129"/>
        <w:gridCol w:w="2977"/>
        <w:gridCol w:w="1276"/>
        <w:gridCol w:w="1241"/>
        <w:gridCol w:w="1260"/>
        <w:gridCol w:w="1133"/>
      </w:tblGrid>
      <w:tr w:rsidR="00C31A4F" w:rsidRPr="000A7FD6" w14:paraId="2895E3A2" w14:textId="77777777" w:rsidTr="2B3A296E">
        <w:trPr>
          <w:trHeight w:val="327"/>
        </w:trPr>
        <w:tc>
          <w:tcPr>
            <w:tcW w:w="1129" w:type="dxa"/>
            <w:shd w:val="clear" w:color="auto" w:fill="E7E6E6" w:themeFill="background2"/>
          </w:tcPr>
          <w:p w14:paraId="7AC4C815"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977" w:type="dxa"/>
            <w:shd w:val="clear" w:color="auto" w:fill="E7E6E6" w:themeFill="background2"/>
          </w:tcPr>
          <w:p w14:paraId="6A3CD8EC"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276" w:type="dxa"/>
            <w:shd w:val="clear" w:color="auto" w:fill="E7E6E6" w:themeFill="background2"/>
          </w:tcPr>
          <w:p w14:paraId="3B5AB9EA"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241" w:type="dxa"/>
            <w:shd w:val="clear" w:color="auto" w:fill="E7E6E6" w:themeFill="background2"/>
          </w:tcPr>
          <w:p w14:paraId="229B1A3B"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260" w:type="dxa"/>
            <w:shd w:val="clear" w:color="auto" w:fill="E7E6E6" w:themeFill="background2"/>
          </w:tcPr>
          <w:p w14:paraId="334A0334"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33" w:type="dxa"/>
            <w:shd w:val="clear" w:color="auto" w:fill="E7E6E6" w:themeFill="background2"/>
          </w:tcPr>
          <w:p w14:paraId="3969BD74"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Mapped</w:t>
            </w:r>
          </w:p>
        </w:tc>
      </w:tr>
      <w:tr w:rsidR="00D91957" w:rsidRPr="000A7FD6" w14:paraId="4791AC45" w14:textId="77777777" w:rsidTr="2B3A296E">
        <w:trPr>
          <w:trHeight w:val="20"/>
        </w:trPr>
        <w:tc>
          <w:tcPr>
            <w:tcW w:w="1129" w:type="dxa"/>
            <w:vAlign w:val="center"/>
          </w:tcPr>
          <w:p w14:paraId="194A8530" w14:textId="1288DA83" w:rsidR="00D94CFB" w:rsidRPr="000A7FD6" w:rsidRDefault="00C411D2" w:rsidP="00272C28">
            <w:pPr>
              <w:jc w:val="center"/>
              <w:rPr>
                <w:rFonts w:ascii="Calibri" w:eastAsia="바탕" w:hAnsi="Calibri" w:cs="Calibri"/>
                <w:kern w:val="0"/>
                <w:szCs w:val="20"/>
              </w:rPr>
            </w:pPr>
            <w:r w:rsidRPr="00C411D2">
              <w:rPr>
                <w:rFonts w:ascii="Calibri" w:eastAsia="바탕" w:hAnsi="Calibri" w:cs="Calibri"/>
                <w:kern w:val="0"/>
                <w:szCs w:val="20"/>
              </w:rPr>
              <w:t>4103703</w:t>
            </w:r>
          </w:p>
        </w:tc>
        <w:tc>
          <w:tcPr>
            <w:tcW w:w="2977" w:type="dxa"/>
            <w:vAlign w:val="center"/>
          </w:tcPr>
          <w:p w14:paraId="5AE432EA" w14:textId="4C14DBE2" w:rsidR="00D94CFB" w:rsidRPr="000A7FD6" w:rsidRDefault="00C411D2" w:rsidP="00272C28">
            <w:pPr>
              <w:jc w:val="center"/>
              <w:rPr>
                <w:rFonts w:ascii="Calibri" w:eastAsia="바탕" w:hAnsi="Calibri" w:cs="Calibri"/>
                <w:kern w:val="0"/>
                <w:szCs w:val="20"/>
              </w:rPr>
            </w:pPr>
            <w:r w:rsidRPr="00C411D2">
              <w:rPr>
                <w:rFonts w:ascii="Calibri" w:eastAsia="바탕" w:hAnsi="Calibri" w:cs="Calibri"/>
                <w:kern w:val="0"/>
                <w:szCs w:val="20"/>
              </w:rPr>
              <w:t>Melena</w:t>
            </w:r>
          </w:p>
        </w:tc>
        <w:tc>
          <w:tcPr>
            <w:tcW w:w="1276" w:type="dxa"/>
            <w:vAlign w:val="center"/>
          </w:tcPr>
          <w:p w14:paraId="7F8228D9"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Condition</w:t>
            </w:r>
          </w:p>
        </w:tc>
        <w:tc>
          <w:tcPr>
            <w:tcW w:w="1241" w:type="dxa"/>
            <w:vAlign w:val="center"/>
          </w:tcPr>
          <w:p w14:paraId="3F6617F9"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4AB29122"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33" w:type="dxa"/>
            <w:vAlign w:val="center"/>
          </w:tcPr>
          <w:p w14:paraId="3F76B1D9"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00D91957" w:rsidRPr="000A7FD6" w14:paraId="675ABDE6" w14:textId="77777777" w:rsidTr="2B3A296E">
        <w:trPr>
          <w:trHeight w:val="20"/>
        </w:trPr>
        <w:tc>
          <w:tcPr>
            <w:tcW w:w="1129" w:type="dxa"/>
            <w:vAlign w:val="center"/>
          </w:tcPr>
          <w:p w14:paraId="3A8AB61F" w14:textId="747B84E3" w:rsidR="00D94CFB" w:rsidRPr="000A7FD6" w:rsidRDefault="00C411D2" w:rsidP="00272C28">
            <w:pPr>
              <w:jc w:val="center"/>
              <w:rPr>
                <w:rFonts w:ascii="Calibri" w:eastAsia="바탕" w:hAnsi="Calibri" w:cs="Calibri"/>
                <w:kern w:val="0"/>
                <w:szCs w:val="20"/>
              </w:rPr>
            </w:pPr>
            <w:r w:rsidRPr="00C411D2">
              <w:rPr>
                <w:rFonts w:ascii="Calibri" w:eastAsia="바탕" w:hAnsi="Calibri" w:cs="Calibri"/>
                <w:kern w:val="0"/>
                <w:szCs w:val="20"/>
              </w:rPr>
              <w:t>443530</w:t>
            </w:r>
          </w:p>
        </w:tc>
        <w:tc>
          <w:tcPr>
            <w:tcW w:w="2977" w:type="dxa"/>
            <w:vAlign w:val="center"/>
          </w:tcPr>
          <w:p w14:paraId="7679A20B" w14:textId="4E8C3935" w:rsidR="00D94CFB" w:rsidRPr="000A7FD6" w:rsidRDefault="00C411D2" w:rsidP="00272C28">
            <w:pPr>
              <w:jc w:val="center"/>
              <w:rPr>
                <w:rFonts w:ascii="Calibri" w:eastAsia="바탕" w:hAnsi="Calibri" w:cs="Calibri"/>
                <w:kern w:val="0"/>
                <w:szCs w:val="20"/>
              </w:rPr>
            </w:pPr>
            <w:r w:rsidRPr="00C411D2">
              <w:rPr>
                <w:rFonts w:ascii="Calibri" w:eastAsia="바탕" w:hAnsi="Calibri" w:cs="Calibri"/>
                <w:kern w:val="0"/>
                <w:szCs w:val="20"/>
              </w:rPr>
              <w:t>Hematochezia</w:t>
            </w:r>
          </w:p>
        </w:tc>
        <w:tc>
          <w:tcPr>
            <w:tcW w:w="1276" w:type="dxa"/>
            <w:vAlign w:val="center"/>
          </w:tcPr>
          <w:p w14:paraId="334A7795" w14:textId="77777777" w:rsidR="00D94CFB" w:rsidRPr="000A7FD6" w:rsidRDefault="00D94CFB" w:rsidP="00272C28">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4ADA6512"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37644A7E"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33" w:type="dxa"/>
            <w:vAlign w:val="center"/>
          </w:tcPr>
          <w:p w14:paraId="1D8A8D48" w14:textId="77777777" w:rsidR="00D94CFB" w:rsidRPr="000A7FD6" w:rsidRDefault="00D94CFB"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00C31A4F" w:rsidRPr="000A7FD6" w14:paraId="76EA67ED" w14:textId="77777777" w:rsidTr="2B3A296E">
        <w:trPr>
          <w:trHeight w:val="20"/>
        </w:trPr>
        <w:tc>
          <w:tcPr>
            <w:tcW w:w="1129" w:type="dxa"/>
            <w:vAlign w:val="center"/>
          </w:tcPr>
          <w:p w14:paraId="2A24B00E" w14:textId="7D8B55B3" w:rsidR="00C31A4F" w:rsidRPr="00C411D2" w:rsidRDefault="00C31A4F" w:rsidP="00C31A4F">
            <w:pPr>
              <w:jc w:val="center"/>
              <w:rPr>
                <w:rFonts w:ascii="Calibri" w:eastAsia="바탕" w:hAnsi="Calibri" w:cs="Calibri"/>
                <w:kern w:val="0"/>
                <w:szCs w:val="20"/>
              </w:rPr>
            </w:pPr>
            <w:r w:rsidRPr="00C31A4F">
              <w:rPr>
                <w:rFonts w:ascii="Calibri" w:eastAsia="바탕" w:hAnsi="Calibri" w:cs="Calibri"/>
                <w:kern w:val="0"/>
                <w:szCs w:val="20"/>
              </w:rPr>
              <w:t>26727</w:t>
            </w:r>
          </w:p>
        </w:tc>
        <w:tc>
          <w:tcPr>
            <w:tcW w:w="2977" w:type="dxa"/>
            <w:vAlign w:val="center"/>
          </w:tcPr>
          <w:p w14:paraId="5C82DD9B" w14:textId="5E0C5312" w:rsidR="00C31A4F" w:rsidRPr="00C411D2" w:rsidRDefault="00C31A4F" w:rsidP="00C31A4F">
            <w:pPr>
              <w:jc w:val="center"/>
              <w:rPr>
                <w:rFonts w:ascii="Calibri" w:eastAsia="바탕" w:hAnsi="Calibri" w:cs="Calibri"/>
                <w:kern w:val="0"/>
                <w:szCs w:val="20"/>
              </w:rPr>
            </w:pPr>
            <w:r w:rsidRPr="00C31A4F">
              <w:rPr>
                <w:rFonts w:ascii="Calibri" w:eastAsia="바탕" w:hAnsi="Calibri" w:cs="Calibri"/>
                <w:kern w:val="0"/>
                <w:szCs w:val="20"/>
              </w:rPr>
              <w:t>Hematemesis</w:t>
            </w:r>
          </w:p>
        </w:tc>
        <w:tc>
          <w:tcPr>
            <w:tcW w:w="1276" w:type="dxa"/>
            <w:vAlign w:val="center"/>
          </w:tcPr>
          <w:p w14:paraId="237C58F4" w14:textId="00E1BDA7" w:rsidR="00C31A4F" w:rsidRDefault="00C31A4F" w:rsidP="00C31A4F">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746D53B7" w14:textId="6F354F49" w:rsidR="00C31A4F" w:rsidRPr="000A7FD6" w:rsidRDefault="00C31A4F" w:rsidP="00C31A4F">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213193D6" w14:textId="6B2F9662" w:rsidR="00C31A4F" w:rsidRPr="000A7FD6" w:rsidRDefault="00C31A4F" w:rsidP="00C31A4F">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33" w:type="dxa"/>
            <w:vAlign w:val="center"/>
          </w:tcPr>
          <w:p w14:paraId="06013211" w14:textId="1BA92484" w:rsidR="00C31A4F" w:rsidRPr="000A7FD6" w:rsidRDefault="00C31A4F" w:rsidP="00C31A4F">
            <w:pPr>
              <w:jc w:val="center"/>
              <w:rPr>
                <w:rFonts w:ascii="Calibri" w:eastAsia="바탕" w:hAnsi="Calibri" w:cs="Calibri"/>
                <w:kern w:val="0"/>
                <w:szCs w:val="20"/>
              </w:rPr>
            </w:pPr>
            <w:r w:rsidRPr="000A7FD6">
              <w:rPr>
                <w:rFonts w:ascii="Calibri" w:eastAsia="바탕" w:hAnsi="Calibri" w:cs="Calibri"/>
                <w:kern w:val="0"/>
                <w:szCs w:val="20"/>
              </w:rPr>
              <w:t>FALSE</w:t>
            </w:r>
          </w:p>
        </w:tc>
      </w:tr>
      <w:tr w:rsidR="00C31A4F" w:rsidRPr="000A7FD6" w14:paraId="62B72C49" w14:textId="77777777" w:rsidTr="2B3A296E">
        <w:trPr>
          <w:trHeight w:val="20"/>
        </w:trPr>
        <w:tc>
          <w:tcPr>
            <w:tcW w:w="1129" w:type="dxa"/>
            <w:vAlign w:val="center"/>
          </w:tcPr>
          <w:p w14:paraId="51A2ADF9" w14:textId="76A80CAE" w:rsidR="00C31A4F" w:rsidRPr="00C411D2" w:rsidRDefault="00C31A4F" w:rsidP="00C31A4F">
            <w:pPr>
              <w:jc w:val="center"/>
              <w:rPr>
                <w:rFonts w:ascii="Calibri" w:eastAsia="바탕" w:hAnsi="Calibri" w:cs="Calibri"/>
                <w:kern w:val="0"/>
                <w:szCs w:val="20"/>
              </w:rPr>
            </w:pPr>
            <w:r w:rsidRPr="00C31A4F">
              <w:rPr>
                <w:rFonts w:ascii="Calibri" w:eastAsia="바탕" w:hAnsi="Calibri" w:cs="Calibri"/>
                <w:kern w:val="0"/>
                <w:szCs w:val="20"/>
              </w:rPr>
              <w:t>192671</w:t>
            </w:r>
          </w:p>
        </w:tc>
        <w:tc>
          <w:tcPr>
            <w:tcW w:w="2977" w:type="dxa"/>
            <w:vAlign w:val="center"/>
          </w:tcPr>
          <w:p w14:paraId="68F90A90" w14:textId="6D9F2D6C" w:rsidR="00C31A4F" w:rsidRPr="00C411D2" w:rsidRDefault="00C31A4F" w:rsidP="00C31A4F">
            <w:pPr>
              <w:jc w:val="center"/>
              <w:rPr>
                <w:rFonts w:ascii="Calibri" w:eastAsia="바탕" w:hAnsi="Calibri" w:cs="Calibri"/>
                <w:kern w:val="0"/>
                <w:szCs w:val="20"/>
              </w:rPr>
            </w:pPr>
            <w:r w:rsidRPr="00C31A4F">
              <w:rPr>
                <w:rFonts w:ascii="Calibri" w:eastAsia="바탕" w:hAnsi="Calibri" w:cs="Calibri"/>
                <w:kern w:val="0"/>
                <w:szCs w:val="20"/>
              </w:rPr>
              <w:t>Gastrointestinal hemorrhage</w:t>
            </w:r>
          </w:p>
        </w:tc>
        <w:tc>
          <w:tcPr>
            <w:tcW w:w="1276" w:type="dxa"/>
            <w:vAlign w:val="center"/>
          </w:tcPr>
          <w:p w14:paraId="35171FBD" w14:textId="44CF75B3" w:rsidR="00C31A4F" w:rsidRDefault="00C31A4F" w:rsidP="00C31A4F">
            <w:pPr>
              <w:jc w:val="center"/>
              <w:rPr>
                <w:rFonts w:ascii="Calibri" w:eastAsia="바탕" w:hAnsi="Calibri" w:cs="Calibri"/>
                <w:kern w:val="0"/>
                <w:szCs w:val="20"/>
              </w:rPr>
            </w:pPr>
            <w:r>
              <w:rPr>
                <w:rFonts w:ascii="Calibri" w:eastAsia="바탕" w:hAnsi="Calibri" w:cs="Calibri" w:hint="eastAsia"/>
                <w:kern w:val="0"/>
                <w:szCs w:val="20"/>
              </w:rPr>
              <w:t>Condition</w:t>
            </w:r>
          </w:p>
        </w:tc>
        <w:tc>
          <w:tcPr>
            <w:tcW w:w="1241" w:type="dxa"/>
            <w:vAlign w:val="center"/>
          </w:tcPr>
          <w:p w14:paraId="53295EF0" w14:textId="65E32D1D" w:rsidR="00C31A4F" w:rsidRPr="000A7FD6" w:rsidRDefault="00C31A4F" w:rsidP="00C31A4F">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752C0FC0" w14:textId="5746B09D" w:rsidR="00C31A4F" w:rsidRPr="000A7FD6" w:rsidRDefault="00C31A4F" w:rsidP="00C31A4F">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33" w:type="dxa"/>
            <w:vAlign w:val="center"/>
          </w:tcPr>
          <w:p w14:paraId="36652E8A" w14:textId="4DF25345" w:rsidR="00C31A4F" w:rsidRPr="000A7FD6" w:rsidRDefault="00C31A4F" w:rsidP="00C31A4F">
            <w:pPr>
              <w:jc w:val="center"/>
              <w:rPr>
                <w:rFonts w:ascii="Calibri" w:eastAsia="바탕" w:hAnsi="Calibri" w:cs="Calibri"/>
                <w:kern w:val="0"/>
                <w:szCs w:val="20"/>
              </w:rPr>
            </w:pPr>
            <w:r w:rsidRPr="000A7FD6">
              <w:rPr>
                <w:rFonts w:ascii="Calibri" w:eastAsia="바탕" w:hAnsi="Calibri" w:cs="Calibri"/>
                <w:kern w:val="0"/>
                <w:szCs w:val="20"/>
              </w:rPr>
              <w:t>FALSE</w:t>
            </w:r>
          </w:p>
        </w:tc>
      </w:tr>
      <w:tr w:rsidR="00C31A4F" w:rsidRPr="000A7FD6" w14:paraId="1E790C44" w14:textId="77777777" w:rsidTr="2B3A296E">
        <w:trPr>
          <w:trHeight w:val="20"/>
        </w:trPr>
        <w:tc>
          <w:tcPr>
            <w:tcW w:w="1129" w:type="dxa"/>
            <w:vAlign w:val="center"/>
          </w:tcPr>
          <w:p w14:paraId="3D50D844" w14:textId="7687A459" w:rsidR="00C31A4F" w:rsidRPr="00C411D2" w:rsidRDefault="00D91957" w:rsidP="00C31A4F">
            <w:pPr>
              <w:jc w:val="center"/>
              <w:rPr>
                <w:rFonts w:ascii="Calibri" w:eastAsia="바탕" w:hAnsi="Calibri" w:cs="Calibri"/>
                <w:kern w:val="0"/>
                <w:szCs w:val="20"/>
              </w:rPr>
            </w:pPr>
            <w:r w:rsidRPr="00D91957">
              <w:rPr>
                <w:rFonts w:ascii="Calibri" w:eastAsia="바탕" w:hAnsi="Calibri" w:cs="Calibri"/>
                <w:kern w:val="0"/>
                <w:szCs w:val="20"/>
              </w:rPr>
              <w:t>4242106</w:t>
            </w:r>
          </w:p>
        </w:tc>
        <w:tc>
          <w:tcPr>
            <w:tcW w:w="2977" w:type="dxa"/>
            <w:vAlign w:val="center"/>
          </w:tcPr>
          <w:p w14:paraId="618586E3" w14:textId="758B21D8" w:rsidR="00C31A4F" w:rsidRPr="00C411D2" w:rsidRDefault="00E477CE" w:rsidP="00C31A4F">
            <w:pPr>
              <w:jc w:val="center"/>
              <w:rPr>
                <w:rFonts w:ascii="Calibri" w:eastAsia="바탕" w:hAnsi="Calibri" w:cs="Calibri"/>
                <w:kern w:val="0"/>
                <w:szCs w:val="20"/>
              </w:rPr>
            </w:pPr>
            <w:r w:rsidRPr="00E477CE">
              <w:rPr>
                <w:rFonts w:ascii="Calibri" w:eastAsia="바탕" w:hAnsi="Calibri" w:cs="Calibri"/>
                <w:kern w:val="0"/>
                <w:szCs w:val="20"/>
              </w:rPr>
              <w:t>Occult blood in stools</w:t>
            </w:r>
          </w:p>
        </w:tc>
        <w:tc>
          <w:tcPr>
            <w:tcW w:w="1276" w:type="dxa"/>
            <w:vAlign w:val="center"/>
          </w:tcPr>
          <w:p w14:paraId="5A9498AA" w14:textId="1B17DE61" w:rsidR="00C31A4F" w:rsidRDefault="00D91957" w:rsidP="00C31A4F">
            <w:pPr>
              <w:jc w:val="center"/>
              <w:rPr>
                <w:rFonts w:ascii="Calibri" w:eastAsia="바탕" w:hAnsi="Calibri" w:cs="Calibri"/>
                <w:kern w:val="0"/>
                <w:szCs w:val="20"/>
              </w:rPr>
            </w:pPr>
            <w:r w:rsidRPr="00D91957">
              <w:rPr>
                <w:rFonts w:ascii="Calibri" w:eastAsia="바탕" w:hAnsi="Calibri" w:cs="Calibri"/>
                <w:kern w:val="0"/>
                <w:szCs w:val="20"/>
              </w:rPr>
              <w:t>Clinical Finding</w:t>
            </w:r>
          </w:p>
        </w:tc>
        <w:tc>
          <w:tcPr>
            <w:tcW w:w="1241" w:type="dxa"/>
            <w:vAlign w:val="center"/>
          </w:tcPr>
          <w:p w14:paraId="11B1A8AC" w14:textId="0C09DEDF" w:rsidR="00C31A4F" w:rsidRPr="000A7FD6" w:rsidRDefault="00C31A4F" w:rsidP="00C31A4F">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260" w:type="dxa"/>
            <w:vAlign w:val="center"/>
          </w:tcPr>
          <w:p w14:paraId="67A08C13" w14:textId="71B7BC9E" w:rsidR="00C31A4F" w:rsidRPr="000A7FD6" w:rsidRDefault="00C31A4F" w:rsidP="00C31A4F">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33" w:type="dxa"/>
            <w:vAlign w:val="center"/>
          </w:tcPr>
          <w:p w14:paraId="152A9A95" w14:textId="30CBEEAA" w:rsidR="00C31A4F" w:rsidRPr="000A7FD6" w:rsidRDefault="00C31A4F" w:rsidP="00C31A4F">
            <w:pPr>
              <w:jc w:val="center"/>
              <w:rPr>
                <w:rFonts w:ascii="Calibri" w:eastAsia="바탕" w:hAnsi="Calibri" w:cs="Calibri"/>
                <w:kern w:val="0"/>
                <w:szCs w:val="20"/>
              </w:rPr>
            </w:pPr>
            <w:r w:rsidRPr="000A7FD6">
              <w:rPr>
                <w:rFonts w:ascii="Calibri" w:eastAsia="바탕" w:hAnsi="Calibri" w:cs="Calibri"/>
                <w:kern w:val="0"/>
                <w:szCs w:val="20"/>
              </w:rPr>
              <w:t>FALSE</w:t>
            </w:r>
          </w:p>
        </w:tc>
      </w:tr>
    </w:tbl>
    <w:p w14:paraId="59B4F336" w14:textId="77777777" w:rsidR="00D94CFB" w:rsidRPr="000A7FD6" w:rsidRDefault="00D94CFB" w:rsidP="00184B47">
      <w:pPr>
        <w:spacing w:after="0"/>
        <w:rPr>
          <w:rFonts w:ascii="Calibri" w:hAnsi="Calibri" w:cs="Calibri"/>
          <w:szCs w:val="20"/>
        </w:rPr>
      </w:pPr>
    </w:p>
    <w:p w14:paraId="595C19DE" w14:textId="3A401C70" w:rsidR="00E81796" w:rsidRPr="000A7FD6" w:rsidRDefault="00227DB1" w:rsidP="00184B47">
      <w:pPr>
        <w:pStyle w:val="3"/>
        <w:numPr>
          <w:ilvl w:val="2"/>
          <w:numId w:val="3"/>
        </w:numPr>
        <w:spacing w:after="100"/>
        <w:ind w:leftChars="0" w:firstLineChars="0"/>
        <w:rPr>
          <w:sz w:val="20"/>
          <w:szCs w:val="20"/>
        </w:rPr>
      </w:pPr>
      <w:bookmarkStart w:id="10" w:name="_Toc181715642"/>
      <w:r w:rsidRPr="000A7FD6">
        <w:rPr>
          <w:sz w:val="20"/>
          <w:szCs w:val="20"/>
        </w:rPr>
        <w:lastRenderedPageBreak/>
        <w:t>Treatment</w:t>
      </w:r>
      <w:r w:rsidR="00F96E35">
        <w:rPr>
          <w:rFonts w:eastAsiaTheme="minorEastAsia" w:hint="eastAsia"/>
          <w:sz w:val="20"/>
          <w:szCs w:val="20"/>
        </w:rPr>
        <w:t>s</w:t>
      </w:r>
      <w:r w:rsidRPr="000A7FD6">
        <w:rPr>
          <w:sz w:val="20"/>
          <w:szCs w:val="20"/>
        </w:rPr>
        <w:t xml:space="preserve"> of Inter</w:t>
      </w:r>
      <w:r w:rsidR="00426D69" w:rsidRPr="000A7FD6">
        <w:rPr>
          <w:sz w:val="20"/>
          <w:szCs w:val="20"/>
        </w:rPr>
        <w:t>est</w:t>
      </w:r>
      <w:bookmarkEnd w:id="10"/>
    </w:p>
    <w:p w14:paraId="6EB1FA2C" w14:textId="34DD1125" w:rsidR="00544419" w:rsidRPr="000A7FD6" w:rsidRDefault="0008619A" w:rsidP="0008619A">
      <w:pPr>
        <w:pStyle w:val="4"/>
        <w:numPr>
          <w:ilvl w:val="3"/>
          <w:numId w:val="3"/>
        </w:numPr>
        <w:spacing w:after="100"/>
        <w:ind w:leftChars="0" w:firstLineChars="0"/>
        <w:rPr>
          <w:sz w:val="20"/>
          <w:szCs w:val="20"/>
        </w:rPr>
      </w:pPr>
      <w:bookmarkStart w:id="11" w:name="_Toc181715643"/>
      <w:r>
        <w:rPr>
          <w:rFonts w:eastAsiaTheme="minorEastAsia" w:hint="eastAsia"/>
          <w:sz w:val="20"/>
          <w:szCs w:val="20"/>
        </w:rPr>
        <w:t>Targe</w:t>
      </w:r>
      <w:r w:rsidR="00F4119A">
        <w:rPr>
          <w:rFonts w:eastAsiaTheme="minorEastAsia" w:hint="eastAsia"/>
          <w:sz w:val="20"/>
          <w:szCs w:val="20"/>
        </w:rPr>
        <w:t>t Drug</w:t>
      </w:r>
      <w:r w:rsidR="00544419" w:rsidRPr="000A7FD6">
        <w:rPr>
          <w:sz w:val="20"/>
          <w:szCs w:val="20"/>
        </w:rPr>
        <w:t xml:space="preserve">: </w:t>
      </w:r>
      <w:r w:rsidR="00E453D3">
        <w:rPr>
          <w:rFonts w:eastAsiaTheme="minorEastAsia" w:hint="eastAsia"/>
          <w:sz w:val="20"/>
          <w:szCs w:val="20"/>
        </w:rPr>
        <w:t>Ticagrelor</w:t>
      </w:r>
      <w:bookmarkEnd w:id="11"/>
    </w:p>
    <w:p w14:paraId="17214E21" w14:textId="6CCD6FC4" w:rsidR="006F7889" w:rsidRPr="000A7FD6" w:rsidRDefault="006F7889" w:rsidP="00184B47">
      <w:pPr>
        <w:pStyle w:val="a9"/>
        <w:keepNext/>
        <w:spacing w:after="0"/>
        <w:rPr>
          <w:rFonts w:ascii="Calibri" w:hAnsi="Calibri" w:cs="Calibri"/>
          <w:b w:val="0"/>
          <w:bCs w:val="0"/>
        </w:rPr>
      </w:pPr>
      <w:r w:rsidRPr="000A7FD6">
        <w:rPr>
          <w:rFonts w:ascii="Calibri" w:hAnsi="Calibri" w:cs="Calibri"/>
          <w:b w:val="0"/>
          <w:bCs w:val="0"/>
        </w:rPr>
        <w:t xml:space="preserve">Table </w:t>
      </w:r>
      <w:r w:rsidR="001A5723">
        <w:rPr>
          <w:rFonts w:ascii="Calibri" w:hAnsi="Calibri" w:cs="Calibri" w:hint="eastAsia"/>
          <w:b w:val="0"/>
          <w:bCs w:val="0"/>
        </w:rPr>
        <w:t>6.</w:t>
      </w:r>
      <w:r w:rsidRPr="000A7FD6">
        <w:rPr>
          <w:rFonts w:ascii="Calibri" w:hAnsi="Calibri" w:cs="Calibri"/>
          <w:b w:val="0"/>
          <w:bCs w:val="0"/>
        </w:rPr>
        <w:t xml:space="preserve"> </w:t>
      </w:r>
      <w:r w:rsidR="001A5723">
        <w:rPr>
          <w:rFonts w:ascii="Calibri" w:hAnsi="Calibri" w:cs="Calibri" w:hint="eastAsia"/>
          <w:b w:val="0"/>
          <w:bCs w:val="0"/>
        </w:rPr>
        <w:t>Ticagrelor</w:t>
      </w:r>
      <w:r w:rsidRPr="000A7FD6">
        <w:rPr>
          <w:rFonts w:ascii="Calibri" w:hAnsi="Calibri" w:cs="Calibri"/>
          <w:b w:val="0"/>
          <w:bCs w:val="0"/>
        </w:rPr>
        <w:t xml:space="preserve"> Concept Set Definitions</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DE6BFC" w:rsidRPr="000A7FD6" w14:paraId="5E740118" w14:textId="77777777" w:rsidTr="00C24D97">
        <w:tc>
          <w:tcPr>
            <w:tcW w:w="1503" w:type="dxa"/>
            <w:shd w:val="clear" w:color="auto" w:fill="E7E6E6" w:themeFill="background2"/>
          </w:tcPr>
          <w:p w14:paraId="77D75C2D" w14:textId="77777777"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887" w:type="dxa"/>
            <w:shd w:val="clear" w:color="auto" w:fill="E7E6E6" w:themeFill="background2"/>
          </w:tcPr>
          <w:p w14:paraId="1BF82B14" w14:textId="77777777"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169" w:type="dxa"/>
            <w:shd w:val="clear" w:color="auto" w:fill="E7E6E6" w:themeFill="background2"/>
          </w:tcPr>
          <w:p w14:paraId="1A9953FE" w14:textId="77777777"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169" w:type="dxa"/>
            <w:shd w:val="clear" w:color="auto" w:fill="E7E6E6" w:themeFill="background2"/>
          </w:tcPr>
          <w:p w14:paraId="089169C7" w14:textId="77777777"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359" w:type="dxa"/>
            <w:shd w:val="clear" w:color="auto" w:fill="E7E6E6" w:themeFill="background2"/>
          </w:tcPr>
          <w:p w14:paraId="4D93AA65" w14:textId="77777777"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70" w:type="dxa"/>
            <w:shd w:val="clear" w:color="auto" w:fill="E7E6E6" w:themeFill="background2"/>
          </w:tcPr>
          <w:p w14:paraId="34FCB9E3" w14:textId="77777777"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Mapped</w:t>
            </w:r>
          </w:p>
        </w:tc>
      </w:tr>
      <w:tr w:rsidR="00DE6BFC" w:rsidRPr="000A7FD6" w14:paraId="53E56EFA" w14:textId="77777777" w:rsidTr="00C24D97">
        <w:tc>
          <w:tcPr>
            <w:tcW w:w="1503" w:type="dxa"/>
            <w:vAlign w:val="center"/>
          </w:tcPr>
          <w:p w14:paraId="235AE870" w14:textId="5C2D81C7" w:rsidR="00DE6BFC" w:rsidRPr="000A7FD6" w:rsidRDefault="00AC2D51" w:rsidP="00184B47">
            <w:pPr>
              <w:jc w:val="center"/>
              <w:rPr>
                <w:rFonts w:ascii="Calibri" w:eastAsia="바탕" w:hAnsi="Calibri" w:cs="Calibri"/>
                <w:kern w:val="0"/>
                <w:szCs w:val="20"/>
              </w:rPr>
            </w:pPr>
            <w:r w:rsidRPr="00AC2D51">
              <w:rPr>
                <w:rFonts w:ascii="Calibri" w:eastAsia="바탕" w:hAnsi="Calibri" w:cs="Calibri"/>
                <w:kern w:val="0"/>
                <w:szCs w:val="20"/>
              </w:rPr>
              <w:t>40241186</w:t>
            </w:r>
          </w:p>
        </w:tc>
        <w:tc>
          <w:tcPr>
            <w:tcW w:w="2887" w:type="dxa"/>
            <w:vAlign w:val="center"/>
          </w:tcPr>
          <w:p w14:paraId="7193C7AF" w14:textId="0E56AA93" w:rsidR="00DE6BFC" w:rsidRPr="000A7FD6" w:rsidRDefault="00C86240" w:rsidP="00184B47">
            <w:pPr>
              <w:jc w:val="center"/>
              <w:rPr>
                <w:rFonts w:ascii="Calibri" w:eastAsia="바탕" w:hAnsi="Calibri" w:cs="Calibri"/>
                <w:kern w:val="0"/>
                <w:szCs w:val="20"/>
              </w:rPr>
            </w:pPr>
            <w:r w:rsidRPr="00C86240">
              <w:rPr>
                <w:rFonts w:ascii="Calibri" w:eastAsia="바탕" w:hAnsi="Calibri" w:cs="Calibri"/>
                <w:kern w:val="0"/>
                <w:szCs w:val="20"/>
              </w:rPr>
              <w:t>ticagrelor</w:t>
            </w:r>
          </w:p>
        </w:tc>
        <w:tc>
          <w:tcPr>
            <w:tcW w:w="1169" w:type="dxa"/>
            <w:vAlign w:val="center"/>
          </w:tcPr>
          <w:p w14:paraId="4D606ADA" w14:textId="5D89CF08" w:rsidR="00DE6BFC" w:rsidRPr="000A7FD6" w:rsidRDefault="00C24D97" w:rsidP="00184B47">
            <w:pPr>
              <w:jc w:val="center"/>
              <w:rPr>
                <w:rFonts w:ascii="Calibri" w:eastAsia="바탕" w:hAnsi="Calibri" w:cs="Calibri"/>
                <w:kern w:val="0"/>
                <w:szCs w:val="20"/>
              </w:rPr>
            </w:pPr>
            <w:r w:rsidRPr="000A7FD6">
              <w:rPr>
                <w:rFonts w:ascii="Calibri" w:eastAsia="바탕" w:hAnsi="Calibri" w:cs="Calibri"/>
                <w:kern w:val="0"/>
                <w:szCs w:val="20"/>
              </w:rPr>
              <w:t>Drug</w:t>
            </w:r>
          </w:p>
        </w:tc>
        <w:tc>
          <w:tcPr>
            <w:tcW w:w="1169" w:type="dxa"/>
            <w:vAlign w:val="center"/>
          </w:tcPr>
          <w:p w14:paraId="40F479D2" w14:textId="77777777"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7DF24F38" w14:textId="77777777"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53D600B1" w14:textId="77777777" w:rsidR="00DE6BFC" w:rsidRPr="000A7FD6" w:rsidRDefault="00DE6BFC" w:rsidP="00184B47">
            <w:pPr>
              <w:jc w:val="center"/>
              <w:rPr>
                <w:rFonts w:ascii="Calibri" w:eastAsia="바탕" w:hAnsi="Calibri" w:cs="Calibri"/>
                <w:kern w:val="0"/>
                <w:szCs w:val="20"/>
              </w:rPr>
            </w:pPr>
            <w:r w:rsidRPr="000A7FD6">
              <w:rPr>
                <w:rFonts w:ascii="Calibri" w:eastAsia="바탕" w:hAnsi="Calibri" w:cs="Calibri"/>
                <w:kern w:val="0"/>
                <w:szCs w:val="20"/>
              </w:rPr>
              <w:t>FALSE</w:t>
            </w:r>
          </w:p>
        </w:tc>
      </w:tr>
      <w:tr w:rsidR="007D279C" w:rsidRPr="000A7FD6" w14:paraId="5ACB36E8" w14:textId="77777777" w:rsidTr="00C24D97">
        <w:tc>
          <w:tcPr>
            <w:tcW w:w="1503" w:type="dxa"/>
            <w:vAlign w:val="center"/>
          </w:tcPr>
          <w:p w14:paraId="23DF3D25" w14:textId="2B9C25B8" w:rsidR="007D279C" w:rsidRPr="000A7FD6" w:rsidRDefault="00AC2D51" w:rsidP="00184B47">
            <w:pPr>
              <w:jc w:val="center"/>
              <w:rPr>
                <w:rFonts w:ascii="Calibri" w:eastAsia="바탕" w:hAnsi="Calibri" w:cs="Calibri"/>
                <w:kern w:val="0"/>
                <w:szCs w:val="20"/>
              </w:rPr>
            </w:pPr>
            <w:r w:rsidRPr="00AC2D51">
              <w:rPr>
                <w:rFonts w:ascii="Calibri" w:eastAsia="바탕" w:hAnsi="Calibri" w:cs="Calibri"/>
                <w:kern w:val="0"/>
                <w:szCs w:val="20"/>
              </w:rPr>
              <w:t>40252640</w:t>
            </w:r>
          </w:p>
        </w:tc>
        <w:tc>
          <w:tcPr>
            <w:tcW w:w="2887" w:type="dxa"/>
            <w:vAlign w:val="center"/>
          </w:tcPr>
          <w:p w14:paraId="4639837E" w14:textId="50B64298" w:rsidR="007D279C" w:rsidRPr="000A7FD6" w:rsidRDefault="00AC2D51" w:rsidP="00184B47">
            <w:pPr>
              <w:jc w:val="center"/>
              <w:rPr>
                <w:rFonts w:ascii="Calibri" w:eastAsia="바탕" w:hAnsi="Calibri" w:cs="Calibri"/>
                <w:kern w:val="0"/>
                <w:szCs w:val="20"/>
              </w:rPr>
            </w:pPr>
            <w:r w:rsidRPr="00AC2D51">
              <w:rPr>
                <w:rFonts w:ascii="Calibri" w:eastAsia="바탕" w:hAnsi="Calibri" w:cs="Calibri"/>
                <w:kern w:val="0"/>
                <w:szCs w:val="20"/>
              </w:rPr>
              <w:t>ticagrelor; oral</w:t>
            </w:r>
          </w:p>
        </w:tc>
        <w:tc>
          <w:tcPr>
            <w:tcW w:w="1169" w:type="dxa"/>
            <w:vAlign w:val="center"/>
          </w:tcPr>
          <w:p w14:paraId="27764474" w14:textId="2831792A" w:rsidR="007D279C" w:rsidRPr="000A7FD6" w:rsidRDefault="007D279C" w:rsidP="00184B47">
            <w:pPr>
              <w:jc w:val="center"/>
              <w:rPr>
                <w:rFonts w:ascii="Calibri" w:eastAsia="바탕" w:hAnsi="Calibri" w:cs="Calibri"/>
                <w:kern w:val="0"/>
                <w:szCs w:val="20"/>
              </w:rPr>
            </w:pPr>
            <w:r w:rsidRPr="000A7FD6">
              <w:rPr>
                <w:rFonts w:ascii="Calibri" w:eastAsia="바탕" w:hAnsi="Calibri" w:cs="Calibri"/>
                <w:kern w:val="0"/>
                <w:szCs w:val="20"/>
              </w:rPr>
              <w:t>Drug</w:t>
            </w:r>
          </w:p>
        </w:tc>
        <w:tc>
          <w:tcPr>
            <w:tcW w:w="1169" w:type="dxa"/>
            <w:vAlign w:val="center"/>
          </w:tcPr>
          <w:p w14:paraId="76E025CE" w14:textId="20B390AB" w:rsidR="007D279C" w:rsidRPr="000A7FD6" w:rsidRDefault="007D279C" w:rsidP="00184B47">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10174A59" w14:textId="57630E1B" w:rsidR="007D279C" w:rsidRPr="000A7FD6" w:rsidRDefault="007D279C" w:rsidP="00184B47">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688BEB35" w14:textId="23A7B25D" w:rsidR="007D279C" w:rsidRPr="000A7FD6" w:rsidRDefault="007D279C" w:rsidP="00184B47">
            <w:pPr>
              <w:jc w:val="center"/>
              <w:rPr>
                <w:rFonts w:ascii="Calibri" w:eastAsia="바탕" w:hAnsi="Calibri" w:cs="Calibri"/>
                <w:kern w:val="0"/>
                <w:szCs w:val="20"/>
              </w:rPr>
            </w:pPr>
            <w:r w:rsidRPr="000A7FD6">
              <w:rPr>
                <w:rFonts w:ascii="Calibri" w:eastAsia="바탕" w:hAnsi="Calibri" w:cs="Calibri"/>
                <w:kern w:val="0"/>
                <w:szCs w:val="20"/>
              </w:rPr>
              <w:t>FALSE</w:t>
            </w:r>
          </w:p>
        </w:tc>
      </w:tr>
    </w:tbl>
    <w:p w14:paraId="52B1E089" w14:textId="77777777" w:rsidR="003B535D" w:rsidRPr="000A7FD6" w:rsidRDefault="003B535D" w:rsidP="00184B47">
      <w:pPr>
        <w:widowControl/>
        <w:wordWrap/>
        <w:autoSpaceDE/>
        <w:autoSpaceDN/>
        <w:spacing w:after="0" w:line="240" w:lineRule="auto"/>
        <w:contextualSpacing/>
        <w:jc w:val="left"/>
        <w:rPr>
          <w:rFonts w:ascii="Calibri" w:hAnsi="Calibri" w:cs="Calibri"/>
          <w:szCs w:val="20"/>
        </w:rPr>
      </w:pPr>
    </w:p>
    <w:p w14:paraId="088CA597" w14:textId="6DC5195B" w:rsidR="00C91DAC" w:rsidRPr="000A7FD6" w:rsidRDefault="0008619A" w:rsidP="0008619A">
      <w:pPr>
        <w:pStyle w:val="4"/>
        <w:numPr>
          <w:ilvl w:val="3"/>
          <w:numId w:val="3"/>
        </w:numPr>
        <w:spacing w:after="100"/>
        <w:ind w:leftChars="0" w:firstLineChars="0"/>
        <w:rPr>
          <w:sz w:val="20"/>
          <w:szCs w:val="20"/>
        </w:rPr>
      </w:pPr>
      <w:bookmarkStart w:id="12" w:name="_Toc181715644"/>
      <w:r>
        <w:rPr>
          <w:rFonts w:eastAsiaTheme="minorEastAsia" w:hint="eastAsia"/>
          <w:sz w:val="20"/>
          <w:szCs w:val="20"/>
        </w:rPr>
        <w:t>Comparato</w:t>
      </w:r>
      <w:r w:rsidR="00F4119A">
        <w:rPr>
          <w:rFonts w:eastAsiaTheme="minorEastAsia" w:hint="eastAsia"/>
          <w:sz w:val="20"/>
          <w:szCs w:val="20"/>
        </w:rPr>
        <w:t>r Drug</w:t>
      </w:r>
      <w:r w:rsidR="00C91DAC" w:rsidRPr="000A7FD6">
        <w:rPr>
          <w:sz w:val="20"/>
          <w:szCs w:val="20"/>
        </w:rPr>
        <w:t xml:space="preserve">: </w:t>
      </w:r>
      <w:r w:rsidR="00E453D3">
        <w:rPr>
          <w:rFonts w:eastAsiaTheme="minorEastAsia" w:hint="eastAsia"/>
          <w:sz w:val="20"/>
          <w:szCs w:val="20"/>
        </w:rPr>
        <w:t>Prasugrel</w:t>
      </w:r>
      <w:bookmarkEnd w:id="12"/>
    </w:p>
    <w:p w14:paraId="2DCE11FF" w14:textId="2CEDA27B" w:rsidR="00804CF4" w:rsidRDefault="00804CF4" w:rsidP="00184B47">
      <w:pPr>
        <w:pStyle w:val="a9"/>
        <w:keepNext/>
        <w:spacing w:after="0"/>
        <w:rPr>
          <w:rFonts w:ascii="Calibri" w:hAnsi="Calibri" w:cs="Calibri"/>
          <w:b w:val="0"/>
          <w:bCs w:val="0"/>
        </w:rPr>
      </w:pPr>
      <w:r w:rsidRPr="000A7FD6">
        <w:rPr>
          <w:rFonts w:ascii="Calibri" w:hAnsi="Calibri" w:cs="Calibri"/>
          <w:b w:val="0"/>
          <w:bCs w:val="0"/>
        </w:rPr>
        <w:t xml:space="preserve">Table </w:t>
      </w:r>
      <w:r w:rsidR="001A5723">
        <w:rPr>
          <w:rFonts w:ascii="Calibri" w:hAnsi="Calibri" w:cs="Calibri" w:hint="eastAsia"/>
          <w:b w:val="0"/>
          <w:bCs w:val="0"/>
        </w:rPr>
        <w:t>7.</w:t>
      </w:r>
      <w:r w:rsidRPr="000A7FD6">
        <w:rPr>
          <w:rFonts w:ascii="Calibri" w:hAnsi="Calibri" w:cs="Calibri"/>
          <w:b w:val="0"/>
          <w:bCs w:val="0"/>
        </w:rPr>
        <w:t xml:space="preserve"> </w:t>
      </w:r>
      <w:r w:rsidR="001A5723">
        <w:rPr>
          <w:rFonts w:ascii="Calibri" w:hAnsi="Calibri" w:cs="Calibri" w:hint="eastAsia"/>
          <w:b w:val="0"/>
          <w:bCs w:val="0"/>
        </w:rPr>
        <w:t>Prasugrel</w:t>
      </w:r>
      <w:r w:rsidRPr="000A7FD6">
        <w:rPr>
          <w:rFonts w:ascii="Calibri" w:hAnsi="Calibri" w:cs="Calibri"/>
          <w:b w:val="0"/>
          <w:bCs w:val="0"/>
        </w:rPr>
        <w:t xml:space="preserve"> Concept Set Definitions</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D13940" w:rsidRPr="000A7FD6" w14:paraId="76C1DA6A" w14:textId="77777777" w:rsidTr="00507E95">
        <w:tc>
          <w:tcPr>
            <w:tcW w:w="1503" w:type="dxa"/>
            <w:shd w:val="clear" w:color="auto" w:fill="E7E6E6" w:themeFill="background2"/>
          </w:tcPr>
          <w:p w14:paraId="18B37C0C" w14:textId="77777777" w:rsidR="00D13940" w:rsidRPr="000A7FD6" w:rsidRDefault="00D13940" w:rsidP="00507E95">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887" w:type="dxa"/>
            <w:shd w:val="clear" w:color="auto" w:fill="E7E6E6" w:themeFill="background2"/>
          </w:tcPr>
          <w:p w14:paraId="38AA8624" w14:textId="77777777" w:rsidR="00D13940" w:rsidRPr="000A7FD6" w:rsidRDefault="00D13940" w:rsidP="00507E95">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169" w:type="dxa"/>
            <w:shd w:val="clear" w:color="auto" w:fill="E7E6E6" w:themeFill="background2"/>
          </w:tcPr>
          <w:p w14:paraId="00E8EC3F" w14:textId="77777777" w:rsidR="00D13940" w:rsidRPr="000A7FD6" w:rsidRDefault="00D13940" w:rsidP="00507E95">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169" w:type="dxa"/>
            <w:shd w:val="clear" w:color="auto" w:fill="E7E6E6" w:themeFill="background2"/>
          </w:tcPr>
          <w:p w14:paraId="02BBE636" w14:textId="77777777" w:rsidR="00D13940" w:rsidRPr="000A7FD6" w:rsidRDefault="00D13940" w:rsidP="00507E95">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359" w:type="dxa"/>
            <w:shd w:val="clear" w:color="auto" w:fill="E7E6E6" w:themeFill="background2"/>
          </w:tcPr>
          <w:p w14:paraId="7D7B575E" w14:textId="77777777" w:rsidR="00D13940" w:rsidRPr="000A7FD6" w:rsidRDefault="00D13940" w:rsidP="00507E95">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70" w:type="dxa"/>
            <w:shd w:val="clear" w:color="auto" w:fill="E7E6E6" w:themeFill="background2"/>
          </w:tcPr>
          <w:p w14:paraId="7FD3ADDC" w14:textId="77777777" w:rsidR="00D13940" w:rsidRPr="000A7FD6" w:rsidRDefault="00D13940" w:rsidP="00507E95">
            <w:pPr>
              <w:jc w:val="center"/>
              <w:rPr>
                <w:rFonts w:ascii="Calibri" w:eastAsia="바탕" w:hAnsi="Calibri" w:cs="Calibri"/>
                <w:kern w:val="0"/>
                <w:szCs w:val="20"/>
              </w:rPr>
            </w:pPr>
            <w:r w:rsidRPr="000A7FD6">
              <w:rPr>
                <w:rFonts w:ascii="Calibri" w:eastAsia="바탕" w:hAnsi="Calibri" w:cs="Calibri"/>
                <w:kern w:val="0"/>
                <w:szCs w:val="20"/>
              </w:rPr>
              <w:t>Mapped</w:t>
            </w:r>
          </w:p>
        </w:tc>
      </w:tr>
      <w:tr w:rsidR="00D13940" w:rsidRPr="000A7FD6" w14:paraId="24BB4452" w14:textId="77777777" w:rsidTr="00507E95">
        <w:tc>
          <w:tcPr>
            <w:tcW w:w="1503" w:type="dxa"/>
            <w:vAlign w:val="center"/>
          </w:tcPr>
          <w:p w14:paraId="05E4FA57" w14:textId="5D83F41A" w:rsidR="00D13940" w:rsidRPr="000A7FD6" w:rsidRDefault="009525C7" w:rsidP="00507E95">
            <w:pPr>
              <w:jc w:val="center"/>
              <w:rPr>
                <w:rFonts w:ascii="Calibri" w:eastAsia="바탕" w:hAnsi="Calibri" w:cs="Calibri"/>
                <w:kern w:val="0"/>
                <w:szCs w:val="20"/>
              </w:rPr>
            </w:pPr>
            <w:r w:rsidRPr="009525C7">
              <w:rPr>
                <w:rFonts w:ascii="Calibri" w:eastAsia="바탕" w:hAnsi="Calibri" w:cs="Calibri"/>
                <w:kern w:val="0"/>
                <w:szCs w:val="20"/>
              </w:rPr>
              <w:t>40163718</w:t>
            </w:r>
          </w:p>
        </w:tc>
        <w:tc>
          <w:tcPr>
            <w:tcW w:w="2887" w:type="dxa"/>
            <w:vAlign w:val="center"/>
          </w:tcPr>
          <w:p w14:paraId="3C648963" w14:textId="66465F77" w:rsidR="00D13940" w:rsidRPr="000A7FD6" w:rsidRDefault="009525C7" w:rsidP="00507E95">
            <w:pPr>
              <w:jc w:val="center"/>
              <w:rPr>
                <w:rFonts w:ascii="Calibri" w:eastAsia="바탕" w:hAnsi="Calibri" w:cs="Calibri"/>
                <w:kern w:val="0"/>
                <w:szCs w:val="20"/>
              </w:rPr>
            </w:pPr>
            <w:r w:rsidRPr="009525C7">
              <w:rPr>
                <w:rFonts w:ascii="Calibri" w:eastAsia="바탕" w:hAnsi="Calibri" w:cs="Calibri"/>
                <w:kern w:val="0"/>
                <w:szCs w:val="20"/>
              </w:rPr>
              <w:t>prasugrel</w:t>
            </w:r>
          </w:p>
        </w:tc>
        <w:tc>
          <w:tcPr>
            <w:tcW w:w="1169" w:type="dxa"/>
            <w:vAlign w:val="center"/>
          </w:tcPr>
          <w:p w14:paraId="77F77420" w14:textId="77777777" w:rsidR="00D13940" w:rsidRPr="000A7FD6" w:rsidRDefault="00D13940" w:rsidP="00507E95">
            <w:pPr>
              <w:jc w:val="center"/>
              <w:rPr>
                <w:rFonts w:ascii="Calibri" w:eastAsia="바탕" w:hAnsi="Calibri" w:cs="Calibri"/>
                <w:kern w:val="0"/>
                <w:szCs w:val="20"/>
              </w:rPr>
            </w:pPr>
            <w:r w:rsidRPr="000A7FD6">
              <w:rPr>
                <w:rFonts w:ascii="Calibri" w:eastAsia="바탕" w:hAnsi="Calibri" w:cs="Calibri"/>
                <w:kern w:val="0"/>
                <w:szCs w:val="20"/>
              </w:rPr>
              <w:t>Drug</w:t>
            </w:r>
          </w:p>
        </w:tc>
        <w:tc>
          <w:tcPr>
            <w:tcW w:w="1169" w:type="dxa"/>
            <w:vAlign w:val="center"/>
          </w:tcPr>
          <w:p w14:paraId="6B2EF5AB" w14:textId="77777777" w:rsidR="00D13940" w:rsidRPr="000A7FD6" w:rsidRDefault="00D13940" w:rsidP="00507E95">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03939FAE" w14:textId="77777777" w:rsidR="00D13940" w:rsidRPr="000A7FD6" w:rsidRDefault="00D13940" w:rsidP="00507E95">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516181BE" w14:textId="77777777" w:rsidR="00D13940" w:rsidRPr="000A7FD6" w:rsidRDefault="00D13940" w:rsidP="00507E95">
            <w:pPr>
              <w:jc w:val="center"/>
              <w:rPr>
                <w:rFonts w:ascii="Calibri" w:eastAsia="바탕" w:hAnsi="Calibri" w:cs="Calibri"/>
                <w:kern w:val="0"/>
                <w:szCs w:val="20"/>
              </w:rPr>
            </w:pPr>
            <w:r w:rsidRPr="000A7FD6">
              <w:rPr>
                <w:rFonts w:ascii="Calibri" w:eastAsia="바탕" w:hAnsi="Calibri" w:cs="Calibri"/>
                <w:kern w:val="0"/>
                <w:szCs w:val="20"/>
              </w:rPr>
              <w:t>FALSE</w:t>
            </w:r>
          </w:p>
        </w:tc>
      </w:tr>
      <w:tr w:rsidR="004E270D" w:rsidRPr="000A7FD6" w14:paraId="504010F4" w14:textId="77777777" w:rsidTr="00507E95">
        <w:tc>
          <w:tcPr>
            <w:tcW w:w="1503" w:type="dxa"/>
            <w:vAlign w:val="center"/>
          </w:tcPr>
          <w:p w14:paraId="72AE895B" w14:textId="2B02BE71" w:rsidR="004E270D" w:rsidRPr="00136978" w:rsidRDefault="004E270D" w:rsidP="004E270D">
            <w:pPr>
              <w:jc w:val="center"/>
              <w:rPr>
                <w:rFonts w:ascii="Calibri" w:eastAsia="바탕" w:hAnsi="Calibri" w:cs="Calibri"/>
                <w:kern w:val="0"/>
                <w:szCs w:val="20"/>
              </w:rPr>
            </w:pPr>
            <w:r w:rsidRPr="005833B4">
              <w:rPr>
                <w:rFonts w:ascii="Calibri" w:eastAsia="바탕" w:hAnsi="Calibri" w:cs="Calibri"/>
                <w:kern w:val="0"/>
                <w:szCs w:val="20"/>
              </w:rPr>
              <w:t>21601004</w:t>
            </w:r>
          </w:p>
        </w:tc>
        <w:tc>
          <w:tcPr>
            <w:tcW w:w="2887" w:type="dxa"/>
            <w:vAlign w:val="center"/>
          </w:tcPr>
          <w:p w14:paraId="2CD851A2" w14:textId="23FBAE95" w:rsidR="004E270D" w:rsidRPr="00136978" w:rsidRDefault="004E270D" w:rsidP="004E270D">
            <w:pPr>
              <w:jc w:val="center"/>
              <w:rPr>
                <w:rFonts w:ascii="Calibri" w:eastAsia="바탕" w:hAnsi="Calibri" w:cs="Calibri"/>
                <w:kern w:val="0"/>
                <w:szCs w:val="20"/>
              </w:rPr>
            </w:pPr>
            <w:r w:rsidRPr="005833B4">
              <w:rPr>
                <w:rFonts w:ascii="Calibri" w:eastAsia="바탕" w:hAnsi="Calibri" w:cs="Calibri"/>
                <w:kern w:val="0"/>
                <w:szCs w:val="20"/>
              </w:rPr>
              <w:t>prasugrel; oral</w:t>
            </w:r>
          </w:p>
        </w:tc>
        <w:tc>
          <w:tcPr>
            <w:tcW w:w="1169" w:type="dxa"/>
            <w:vAlign w:val="center"/>
          </w:tcPr>
          <w:p w14:paraId="01C08B26" w14:textId="23A3AC6B" w:rsidR="004E270D" w:rsidRPr="000A7FD6" w:rsidRDefault="004E270D" w:rsidP="004E270D">
            <w:pPr>
              <w:jc w:val="center"/>
              <w:rPr>
                <w:rFonts w:ascii="Calibri" w:eastAsia="바탕" w:hAnsi="Calibri" w:cs="Calibri"/>
                <w:kern w:val="0"/>
                <w:szCs w:val="20"/>
              </w:rPr>
            </w:pPr>
            <w:r w:rsidRPr="000A7FD6">
              <w:rPr>
                <w:rFonts w:ascii="Calibri" w:eastAsia="바탕" w:hAnsi="Calibri" w:cs="Calibri"/>
                <w:kern w:val="0"/>
                <w:szCs w:val="20"/>
              </w:rPr>
              <w:t>Drug</w:t>
            </w:r>
          </w:p>
        </w:tc>
        <w:tc>
          <w:tcPr>
            <w:tcW w:w="1169" w:type="dxa"/>
            <w:vAlign w:val="center"/>
          </w:tcPr>
          <w:p w14:paraId="52A6D55E" w14:textId="591A3A38" w:rsidR="004E270D" w:rsidRPr="000A7FD6" w:rsidRDefault="004E270D" w:rsidP="004E270D">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65546990" w14:textId="5E385CC5" w:rsidR="004E270D" w:rsidRPr="000A7FD6" w:rsidRDefault="004E270D" w:rsidP="004E270D">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7262B82A" w14:textId="334BD705" w:rsidR="004E270D" w:rsidRPr="000A7FD6" w:rsidRDefault="004E270D" w:rsidP="004E270D">
            <w:pPr>
              <w:jc w:val="center"/>
              <w:rPr>
                <w:rFonts w:ascii="Calibri" w:eastAsia="바탕" w:hAnsi="Calibri" w:cs="Calibri"/>
                <w:kern w:val="0"/>
                <w:szCs w:val="20"/>
              </w:rPr>
            </w:pPr>
            <w:r w:rsidRPr="000A7FD6">
              <w:rPr>
                <w:rFonts w:ascii="Calibri" w:eastAsia="바탕" w:hAnsi="Calibri" w:cs="Calibri"/>
                <w:kern w:val="0"/>
                <w:szCs w:val="20"/>
              </w:rPr>
              <w:t>FALSE</w:t>
            </w:r>
          </w:p>
        </w:tc>
      </w:tr>
    </w:tbl>
    <w:p w14:paraId="51E8D642" w14:textId="1EC25A46" w:rsidR="00123CEE" w:rsidRPr="00124065" w:rsidRDefault="00123CEE" w:rsidP="00124065">
      <w:pPr>
        <w:pStyle w:val="af1"/>
        <w:rPr>
          <w:rFonts w:ascii="Calibri" w:hAnsi="Calibri" w:cs="Calibri"/>
        </w:rPr>
      </w:pPr>
    </w:p>
    <w:p w14:paraId="0EA0FC3F" w14:textId="7777976C" w:rsidR="00AB64F6" w:rsidRPr="00D076CF" w:rsidRDefault="00D076CF" w:rsidP="00560C21">
      <w:pPr>
        <w:pStyle w:val="4"/>
        <w:numPr>
          <w:ilvl w:val="3"/>
          <w:numId w:val="3"/>
        </w:numPr>
        <w:spacing w:after="100"/>
        <w:ind w:leftChars="0" w:firstLineChars="0"/>
        <w:rPr>
          <w:rFonts w:eastAsiaTheme="minorEastAsia"/>
          <w:sz w:val="20"/>
          <w:szCs w:val="20"/>
        </w:rPr>
      </w:pPr>
      <w:bookmarkStart w:id="13" w:name="_Toc181715645"/>
      <w:r w:rsidRPr="00D076CF">
        <w:rPr>
          <w:rFonts w:eastAsiaTheme="minorEastAsia" w:hint="eastAsia"/>
          <w:sz w:val="20"/>
          <w:szCs w:val="20"/>
        </w:rPr>
        <w:t>Drugs to Exclude</w:t>
      </w:r>
      <w:bookmarkEnd w:id="13"/>
    </w:p>
    <w:p w14:paraId="0B27E12D" w14:textId="4729AE81" w:rsidR="00D076CF" w:rsidRDefault="00123787" w:rsidP="00AC1312">
      <w:pPr>
        <w:spacing w:after="0"/>
        <w:rPr>
          <w:rFonts w:ascii="Calibri" w:hAnsi="Calibri" w:cs="Calibri"/>
          <w:szCs w:val="20"/>
        </w:rPr>
      </w:pPr>
      <w:r w:rsidRPr="00123787">
        <w:rPr>
          <w:rFonts w:ascii="Calibri" w:hAnsi="Calibri" w:cs="Calibri"/>
          <w:szCs w:val="20"/>
        </w:rPr>
        <w:t xml:space="preserve">Patients using clopidogrel and cangrelor are excluded in accordance with </w:t>
      </w:r>
      <w:r w:rsidR="00D27994">
        <w:rPr>
          <w:rFonts w:ascii="Calibri" w:hAnsi="Calibri" w:cs="Calibri" w:hint="eastAsia"/>
          <w:szCs w:val="20"/>
        </w:rPr>
        <w:t xml:space="preserve">inclusion </w:t>
      </w:r>
      <w:r w:rsidR="00414654">
        <w:rPr>
          <w:rFonts w:ascii="Calibri" w:hAnsi="Calibri" w:cs="Calibri" w:hint="eastAsia"/>
          <w:szCs w:val="20"/>
        </w:rPr>
        <w:t>and exit rules specified in 6.2.1. Cohort Definitions section</w:t>
      </w:r>
      <w:r>
        <w:rPr>
          <w:rFonts w:ascii="Calibri" w:hAnsi="Calibri" w:cs="Calibri" w:hint="eastAsia"/>
          <w:szCs w:val="20"/>
        </w:rPr>
        <w:t>.</w:t>
      </w:r>
    </w:p>
    <w:p w14:paraId="35CA88D2" w14:textId="77777777" w:rsidR="00123787" w:rsidRDefault="00123787" w:rsidP="00AC1312">
      <w:pPr>
        <w:spacing w:after="0"/>
        <w:rPr>
          <w:rFonts w:ascii="Calibri" w:hAnsi="Calibri" w:cs="Calibri"/>
          <w:szCs w:val="20"/>
        </w:rPr>
      </w:pPr>
    </w:p>
    <w:p w14:paraId="1DBAAF40" w14:textId="733ACEFC" w:rsidR="00086AB8" w:rsidRDefault="00086AB8" w:rsidP="00086AB8">
      <w:pPr>
        <w:pStyle w:val="a9"/>
        <w:keepNext/>
        <w:spacing w:after="0"/>
        <w:rPr>
          <w:rFonts w:ascii="Calibri" w:hAnsi="Calibri" w:cs="Calibri"/>
          <w:b w:val="0"/>
          <w:bCs w:val="0"/>
        </w:rPr>
      </w:pPr>
      <w:r w:rsidRPr="000A7FD6">
        <w:rPr>
          <w:rFonts w:ascii="Calibri" w:hAnsi="Calibri" w:cs="Calibri"/>
          <w:b w:val="0"/>
          <w:bCs w:val="0"/>
        </w:rPr>
        <w:t xml:space="preserve">Table </w:t>
      </w:r>
      <w:r>
        <w:rPr>
          <w:rFonts w:ascii="Calibri" w:hAnsi="Calibri" w:cs="Calibri" w:hint="eastAsia"/>
          <w:b w:val="0"/>
          <w:bCs w:val="0"/>
        </w:rPr>
        <w:t>8.</w:t>
      </w:r>
      <w:r w:rsidRPr="000A7FD6">
        <w:rPr>
          <w:rFonts w:ascii="Calibri" w:hAnsi="Calibri" w:cs="Calibri"/>
          <w:b w:val="0"/>
          <w:bCs w:val="0"/>
        </w:rPr>
        <w:t xml:space="preserve"> </w:t>
      </w:r>
      <w:r>
        <w:rPr>
          <w:rFonts w:ascii="Calibri" w:hAnsi="Calibri" w:cs="Calibri" w:hint="eastAsia"/>
          <w:b w:val="0"/>
          <w:bCs w:val="0"/>
        </w:rPr>
        <w:t>Clopidogrel</w:t>
      </w:r>
      <w:r w:rsidRPr="000A7FD6">
        <w:rPr>
          <w:rFonts w:ascii="Calibri" w:hAnsi="Calibri" w:cs="Calibri"/>
          <w:b w:val="0"/>
          <w:bCs w:val="0"/>
        </w:rPr>
        <w:t xml:space="preserve"> Concept Set Definitions</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086AB8" w:rsidRPr="000A7FD6" w14:paraId="568F9920" w14:textId="77777777" w:rsidTr="00272C28">
        <w:tc>
          <w:tcPr>
            <w:tcW w:w="1503" w:type="dxa"/>
            <w:shd w:val="clear" w:color="auto" w:fill="E7E6E6" w:themeFill="background2"/>
          </w:tcPr>
          <w:p w14:paraId="1DE1DA95"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887" w:type="dxa"/>
            <w:shd w:val="clear" w:color="auto" w:fill="E7E6E6" w:themeFill="background2"/>
          </w:tcPr>
          <w:p w14:paraId="7C8B3FAC"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169" w:type="dxa"/>
            <w:shd w:val="clear" w:color="auto" w:fill="E7E6E6" w:themeFill="background2"/>
          </w:tcPr>
          <w:p w14:paraId="05169682"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169" w:type="dxa"/>
            <w:shd w:val="clear" w:color="auto" w:fill="E7E6E6" w:themeFill="background2"/>
          </w:tcPr>
          <w:p w14:paraId="4E98B7CB"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359" w:type="dxa"/>
            <w:shd w:val="clear" w:color="auto" w:fill="E7E6E6" w:themeFill="background2"/>
          </w:tcPr>
          <w:p w14:paraId="53CFB3EC"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70" w:type="dxa"/>
            <w:shd w:val="clear" w:color="auto" w:fill="E7E6E6" w:themeFill="background2"/>
          </w:tcPr>
          <w:p w14:paraId="62364205"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Mapped</w:t>
            </w:r>
          </w:p>
        </w:tc>
      </w:tr>
      <w:tr w:rsidR="00086AB8" w:rsidRPr="000A7FD6" w14:paraId="65C35171" w14:textId="77777777" w:rsidTr="00272C28">
        <w:tc>
          <w:tcPr>
            <w:tcW w:w="1503" w:type="dxa"/>
            <w:vAlign w:val="center"/>
          </w:tcPr>
          <w:p w14:paraId="5DF23C43" w14:textId="268DD87F" w:rsidR="00086AB8" w:rsidRPr="000A7FD6" w:rsidRDefault="000743D2" w:rsidP="00272C28">
            <w:pPr>
              <w:jc w:val="center"/>
              <w:rPr>
                <w:rFonts w:ascii="Calibri" w:eastAsia="바탕" w:hAnsi="Calibri" w:cs="Calibri"/>
                <w:kern w:val="0"/>
                <w:szCs w:val="20"/>
              </w:rPr>
            </w:pPr>
            <w:r w:rsidRPr="000743D2">
              <w:rPr>
                <w:rFonts w:ascii="Calibri" w:eastAsia="바탕" w:hAnsi="Calibri" w:cs="Calibri"/>
                <w:kern w:val="0"/>
                <w:szCs w:val="20"/>
              </w:rPr>
              <w:t>1322184</w:t>
            </w:r>
          </w:p>
        </w:tc>
        <w:tc>
          <w:tcPr>
            <w:tcW w:w="2887" w:type="dxa"/>
            <w:vAlign w:val="center"/>
          </w:tcPr>
          <w:p w14:paraId="30FEB5CD" w14:textId="59F3E800" w:rsidR="00086AB8" w:rsidRPr="000A7FD6" w:rsidRDefault="000743D2" w:rsidP="00272C28">
            <w:pPr>
              <w:jc w:val="center"/>
              <w:rPr>
                <w:rFonts w:ascii="Calibri" w:eastAsia="바탕" w:hAnsi="Calibri" w:cs="Calibri"/>
                <w:kern w:val="0"/>
                <w:szCs w:val="20"/>
              </w:rPr>
            </w:pPr>
            <w:r w:rsidRPr="000743D2">
              <w:rPr>
                <w:rFonts w:ascii="Calibri" w:eastAsia="바탕" w:hAnsi="Calibri" w:cs="Calibri"/>
                <w:kern w:val="0"/>
                <w:szCs w:val="20"/>
              </w:rPr>
              <w:t>clopidogrel</w:t>
            </w:r>
          </w:p>
        </w:tc>
        <w:tc>
          <w:tcPr>
            <w:tcW w:w="1169" w:type="dxa"/>
            <w:vAlign w:val="center"/>
          </w:tcPr>
          <w:p w14:paraId="36913CAF"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Drug</w:t>
            </w:r>
          </w:p>
        </w:tc>
        <w:tc>
          <w:tcPr>
            <w:tcW w:w="1169" w:type="dxa"/>
            <w:vAlign w:val="center"/>
          </w:tcPr>
          <w:p w14:paraId="7CD1DCCA"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1A101BB5"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7703BF00"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00086AB8" w:rsidRPr="000A7FD6" w14:paraId="56CD804C" w14:textId="77777777" w:rsidTr="00272C28">
        <w:tc>
          <w:tcPr>
            <w:tcW w:w="1503" w:type="dxa"/>
            <w:vAlign w:val="center"/>
          </w:tcPr>
          <w:p w14:paraId="1118525E" w14:textId="4D11F13D" w:rsidR="00086AB8" w:rsidRPr="00136978" w:rsidRDefault="00221686" w:rsidP="00272C28">
            <w:pPr>
              <w:jc w:val="center"/>
              <w:rPr>
                <w:rFonts w:ascii="Calibri" w:eastAsia="바탕" w:hAnsi="Calibri" w:cs="Calibri"/>
                <w:kern w:val="0"/>
                <w:szCs w:val="20"/>
              </w:rPr>
            </w:pPr>
            <w:r w:rsidRPr="00221686">
              <w:rPr>
                <w:rFonts w:ascii="Calibri" w:eastAsia="바탕" w:hAnsi="Calibri" w:cs="Calibri"/>
                <w:kern w:val="0"/>
                <w:szCs w:val="20"/>
              </w:rPr>
              <w:t>21600989</w:t>
            </w:r>
          </w:p>
        </w:tc>
        <w:tc>
          <w:tcPr>
            <w:tcW w:w="2887" w:type="dxa"/>
            <w:vAlign w:val="center"/>
          </w:tcPr>
          <w:p w14:paraId="6D1C8C5B" w14:textId="7AE95B6F" w:rsidR="00086AB8" w:rsidRPr="00136978" w:rsidRDefault="000743D2" w:rsidP="00272C28">
            <w:pPr>
              <w:jc w:val="center"/>
              <w:rPr>
                <w:rFonts w:ascii="Calibri" w:eastAsia="바탕" w:hAnsi="Calibri" w:cs="Calibri"/>
                <w:kern w:val="0"/>
                <w:szCs w:val="20"/>
              </w:rPr>
            </w:pPr>
            <w:r w:rsidRPr="000743D2">
              <w:rPr>
                <w:rFonts w:ascii="Calibri" w:eastAsia="바탕" w:hAnsi="Calibri" w:cs="Calibri"/>
                <w:kern w:val="0"/>
                <w:szCs w:val="20"/>
              </w:rPr>
              <w:t>clopidogrel; oral</w:t>
            </w:r>
          </w:p>
        </w:tc>
        <w:tc>
          <w:tcPr>
            <w:tcW w:w="1169" w:type="dxa"/>
            <w:vAlign w:val="center"/>
          </w:tcPr>
          <w:p w14:paraId="7B415F57"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Drug</w:t>
            </w:r>
          </w:p>
        </w:tc>
        <w:tc>
          <w:tcPr>
            <w:tcW w:w="1169" w:type="dxa"/>
            <w:vAlign w:val="center"/>
          </w:tcPr>
          <w:p w14:paraId="15F3762F"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38099A01"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6365E34A"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bl>
    <w:p w14:paraId="45F5B5FE" w14:textId="77777777" w:rsidR="00123787" w:rsidRDefault="00123787" w:rsidP="00AC1312">
      <w:pPr>
        <w:spacing w:after="0"/>
        <w:rPr>
          <w:rFonts w:ascii="Calibri" w:hAnsi="Calibri" w:cs="Calibri"/>
          <w:szCs w:val="20"/>
        </w:rPr>
      </w:pPr>
    </w:p>
    <w:p w14:paraId="647A8CB8" w14:textId="028980D1" w:rsidR="00086AB8" w:rsidRDefault="00086AB8" w:rsidP="00086AB8">
      <w:pPr>
        <w:pStyle w:val="a9"/>
        <w:keepNext/>
        <w:spacing w:after="0"/>
        <w:rPr>
          <w:rFonts w:ascii="Calibri" w:hAnsi="Calibri" w:cs="Calibri"/>
          <w:b w:val="0"/>
          <w:bCs w:val="0"/>
        </w:rPr>
      </w:pPr>
      <w:r w:rsidRPr="000A7FD6">
        <w:rPr>
          <w:rFonts w:ascii="Calibri" w:hAnsi="Calibri" w:cs="Calibri"/>
          <w:b w:val="0"/>
          <w:bCs w:val="0"/>
        </w:rPr>
        <w:t xml:space="preserve">Table </w:t>
      </w:r>
      <w:r>
        <w:rPr>
          <w:rFonts w:ascii="Calibri" w:hAnsi="Calibri" w:cs="Calibri" w:hint="eastAsia"/>
          <w:b w:val="0"/>
          <w:bCs w:val="0"/>
        </w:rPr>
        <w:t>9.</w:t>
      </w:r>
      <w:r w:rsidRPr="000A7FD6">
        <w:rPr>
          <w:rFonts w:ascii="Calibri" w:hAnsi="Calibri" w:cs="Calibri"/>
          <w:b w:val="0"/>
          <w:bCs w:val="0"/>
        </w:rPr>
        <w:t xml:space="preserve"> </w:t>
      </w:r>
      <w:r>
        <w:rPr>
          <w:rFonts w:ascii="Calibri" w:hAnsi="Calibri" w:cs="Calibri" w:hint="eastAsia"/>
          <w:b w:val="0"/>
          <w:bCs w:val="0"/>
        </w:rPr>
        <w:t>Cangrelor</w:t>
      </w:r>
      <w:r w:rsidRPr="000A7FD6">
        <w:rPr>
          <w:rFonts w:ascii="Calibri" w:hAnsi="Calibri" w:cs="Calibri"/>
          <w:b w:val="0"/>
          <w:bCs w:val="0"/>
        </w:rPr>
        <w:t xml:space="preserve"> Concept Set Definitions</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086AB8" w:rsidRPr="000A7FD6" w14:paraId="7EF97ABB" w14:textId="77777777" w:rsidTr="00272C28">
        <w:tc>
          <w:tcPr>
            <w:tcW w:w="1503" w:type="dxa"/>
            <w:shd w:val="clear" w:color="auto" w:fill="E7E6E6" w:themeFill="background2"/>
          </w:tcPr>
          <w:p w14:paraId="4C755CC3"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887" w:type="dxa"/>
            <w:shd w:val="clear" w:color="auto" w:fill="E7E6E6" w:themeFill="background2"/>
          </w:tcPr>
          <w:p w14:paraId="4D749096"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169" w:type="dxa"/>
            <w:shd w:val="clear" w:color="auto" w:fill="E7E6E6" w:themeFill="background2"/>
          </w:tcPr>
          <w:p w14:paraId="0BDBABFA"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169" w:type="dxa"/>
            <w:shd w:val="clear" w:color="auto" w:fill="E7E6E6" w:themeFill="background2"/>
          </w:tcPr>
          <w:p w14:paraId="0561555D"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359" w:type="dxa"/>
            <w:shd w:val="clear" w:color="auto" w:fill="E7E6E6" w:themeFill="background2"/>
          </w:tcPr>
          <w:p w14:paraId="02148577"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70" w:type="dxa"/>
            <w:shd w:val="clear" w:color="auto" w:fill="E7E6E6" w:themeFill="background2"/>
          </w:tcPr>
          <w:p w14:paraId="6850CDF1"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Mapped</w:t>
            </w:r>
          </w:p>
        </w:tc>
      </w:tr>
      <w:tr w:rsidR="00086AB8" w:rsidRPr="000A7FD6" w14:paraId="5369CBBA" w14:textId="77777777" w:rsidTr="00272C28">
        <w:tc>
          <w:tcPr>
            <w:tcW w:w="1503" w:type="dxa"/>
            <w:vAlign w:val="center"/>
          </w:tcPr>
          <w:p w14:paraId="43E64328" w14:textId="3A39C988" w:rsidR="00086AB8" w:rsidRPr="000A7FD6" w:rsidRDefault="00606228" w:rsidP="00272C28">
            <w:pPr>
              <w:jc w:val="center"/>
              <w:rPr>
                <w:rFonts w:ascii="Calibri" w:eastAsia="바탕" w:hAnsi="Calibri" w:cs="Calibri"/>
                <w:kern w:val="0"/>
                <w:szCs w:val="20"/>
              </w:rPr>
            </w:pPr>
            <w:r w:rsidRPr="00606228">
              <w:rPr>
                <w:rFonts w:ascii="Calibri" w:eastAsia="바탕" w:hAnsi="Calibri" w:cs="Calibri"/>
                <w:kern w:val="0"/>
                <w:szCs w:val="20"/>
              </w:rPr>
              <w:t>46275677</w:t>
            </w:r>
          </w:p>
        </w:tc>
        <w:tc>
          <w:tcPr>
            <w:tcW w:w="2887" w:type="dxa"/>
            <w:vAlign w:val="center"/>
          </w:tcPr>
          <w:p w14:paraId="73AB2CAC" w14:textId="30CAC00B" w:rsidR="00086AB8" w:rsidRPr="000A7FD6" w:rsidRDefault="00606228" w:rsidP="00272C28">
            <w:pPr>
              <w:jc w:val="center"/>
              <w:rPr>
                <w:rFonts w:ascii="Calibri" w:eastAsia="바탕" w:hAnsi="Calibri" w:cs="Calibri"/>
                <w:kern w:val="0"/>
                <w:szCs w:val="20"/>
              </w:rPr>
            </w:pPr>
            <w:r w:rsidRPr="00606228">
              <w:rPr>
                <w:rFonts w:ascii="Calibri" w:eastAsia="바탕" w:hAnsi="Calibri" w:cs="Calibri"/>
                <w:kern w:val="0"/>
                <w:szCs w:val="20"/>
              </w:rPr>
              <w:t>cangrelor</w:t>
            </w:r>
          </w:p>
        </w:tc>
        <w:tc>
          <w:tcPr>
            <w:tcW w:w="1169" w:type="dxa"/>
            <w:vAlign w:val="center"/>
          </w:tcPr>
          <w:p w14:paraId="08DDA5D8"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Drug</w:t>
            </w:r>
          </w:p>
        </w:tc>
        <w:tc>
          <w:tcPr>
            <w:tcW w:w="1169" w:type="dxa"/>
            <w:vAlign w:val="center"/>
          </w:tcPr>
          <w:p w14:paraId="3A2FFD8D"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5E1ED8E5"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6073BEC1" w14:textId="77777777" w:rsidR="00086AB8" w:rsidRPr="000A7FD6" w:rsidRDefault="00086AB8"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002E30BF" w:rsidRPr="000A7FD6" w14:paraId="0FC8078F" w14:textId="77777777" w:rsidTr="00272C28">
        <w:tc>
          <w:tcPr>
            <w:tcW w:w="1503" w:type="dxa"/>
            <w:vAlign w:val="center"/>
          </w:tcPr>
          <w:p w14:paraId="68F58DDC" w14:textId="69F0C9C3" w:rsidR="002E30BF" w:rsidRPr="00606228" w:rsidRDefault="002E30BF" w:rsidP="002E30BF">
            <w:pPr>
              <w:jc w:val="center"/>
              <w:rPr>
                <w:rFonts w:ascii="Calibri" w:eastAsia="바탕" w:hAnsi="Calibri" w:cs="Calibri" w:hint="eastAsia"/>
                <w:kern w:val="0"/>
                <w:szCs w:val="20"/>
              </w:rPr>
            </w:pPr>
            <w:r>
              <w:rPr>
                <w:rFonts w:ascii="Calibri" w:eastAsia="바탕" w:hAnsi="Calibri" w:cs="Calibri" w:hint="eastAsia"/>
                <w:kern w:val="0"/>
                <w:szCs w:val="20"/>
              </w:rPr>
              <w:t>45893522</w:t>
            </w:r>
          </w:p>
        </w:tc>
        <w:tc>
          <w:tcPr>
            <w:tcW w:w="2887" w:type="dxa"/>
            <w:vAlign w:val="center"/>
          </w:tcPr>
          <w:p w14:paraId="2F501D1F" w14:textId="31D92E62" w:rsidR="002E30BF" w:rsidRPr="00606228" w:rsidRDefault="002E30BF" w:rsidP="002E30BF">
            <w:pPr>
              <w:jc w:val="center"/>
              <w:rPr>
                <w:rFonts w:ascii="Calibri" w:eastAsia="바탕" w:hAnsi="Calibri" w:cs="Calibri" w:hint="eastAsia"/>
                <w:kern w:val="0"/>
                <w:szCs w:val="20"/>
              </w:rPr>
            </w:pPr>
            <w:r>
              <w:rPr>
                <w:rFonts w:ascii="Calibri" w:eastAsia="바탕" w:hAnsi="Calibri" w:cs="Calibri"/>
                <w:kern w:val="0"/>
                <w:szCs w:val="20"/>
              </w:rPr>
              <w:t>C</w:t>
            </w:r>
            <w:r>
              <w:rPr>
                <w:rFonts w:ascii="Calibri" w:eastAsia="바탕" w:hAnsi="Calibri" w:cs="Calibri" w:hint="eastAsia"/>
                <w:kern w:val="0"/>
                <w:szCs w:val="20"/>
              </w:rPr>
              <w:t>angrelor; parenteral</w:t>
            </w:r>
          </w:p>
        </w:tc>
        <w:tc>
          <w:tcPr>
            <w:tcW w:w="1169" w:type="dxa"/>
            <w:vAlign w:val="center"/>
          </w:tcPr>
          <w:p w14:paraId="2F79ECD4" w14:textId="3AFB0798" w:rsidR="002E30BF" w:rsidRPr="000A7FD6" w:rsidRDefault="002E30BF" w:rsidP="002E30BF">
            <w:pPr>
              <w:jc w:val="center"/>
              <w:rPr>
                <w:rFonts w:ascii="Calibri" w:eastAsia="바탕" w:hAnsi="Calibri" w:cs="Calibri" w:hint="eastAsia"/>
                <w:kern w:val="0"/>
                <w:szCs w:val="20"/>
              </w:rPr>
            </w:pPr>
            <w:r>
              <w:rPr>
                <w:rFonts w:ascii="Calibri" w:eastAsia="바탕" w:hAnsi="Calibri" w:cs="Calibri" w:hint="eastAsia"/>
                <w:kern w:val="0"/>
                <w:szCs w:val="20"/>
              </w:rPr>
              <w:t>Drug</w:t>
            </w:r>
          </w:p>
        </w:tc>
        <w:tc>
          <w:tcPr>
            <w:tcW w:w="1169" w:type="dxa"/>
            <w:vAlign w:val="center"/>
          </w:tcPr>
          <w:p w14:paraId="737F4E30" w14:textId="69F4B61F" w:rsidR="002E30BF" w:rsidRPr="000A7FD6" w:rsidRDefault="002E30BF" w:rsidP="002E30BF">
            <w:pPr>
              <w:jc w:val="center"/>
              <w:rPr>
                <w:rFonts w:ascii="Calibri" w:eastAsia="바탕" w:hAnsi="Calibri" w:cs="Calibri" w:hint="eastAsia"/>
                <w:kern w:val="0"/>
                <w:szCs w:val="20"/>
              </w:rPr>
            </w:pPr>
            <w:r w:rsidRPr="000A7FD6">
              <w:rPr>
                <w:rFonts w:ascii="Calibri" w:eastAsia="바탕" w:hAnsi="Calibri" w:cs="Calibri"/>
                <w:kern w:val="0"/>
                <w:szCs w:val="20"/>
              </w:rPr>
              <w:t>FALSE</w:t>
            </w:r>
          </w:p>
        </w:tc>
        <w:tc>
          <w:tcPr>
            <w:tcW w:w="1359" w:type="dxa"/>
            <w:vAlign w:val="center"/>
          </w:tcPr>
          <w:p w14:paraId="75E78B15" w14:textId="6BFBBB5F" w:rsidR="002E30BF" w:rsidRPr="000A7FD6" w:rsidRDefault="002E30BF" w:rsidP="002E30BF">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4ECFAA60" w14:textId="33500BDF" w:rsidR="002E30BF" w:rsidRPr="000A7FD6" w:rsidRDefault="002E30BF" w:rsidP="002E30BF">
            <w:pPr>
              <w:jc w:val="center"/>
              <w:rPr>
                <w:rFonts w:ascii="Calibri" w:eastAsia="바탕" w:hAnsi="Calibri" w:cs="Calibri"/>
                <w:kern w:val="0"/>
                <w:szCs w:val="20"/>
              </w:rPr>
            </w:pPr>
            <w:r w:rsidRPr="000A7FD6">
              <w:rPr>
                <w:rFonts w:ascii="Calibri" w:eastAsia="바탕" w:hAnsi="Calibri" w:cs="Calibri"/>
                <w:kern w:val="0"/>
                <w:szCs w:val="20"/>
              </w:rPr>
              <w:t>FALSE</w:t>
            </w:r>
          </w:p>
        </w:tc>
      </w:tr>
    </w:tbl>
    <w:p w14:paraId="055A1586" w14:textId="77777777" w:rsidR="00AC1312" w:rsidRPr="00560C21" w:rsidRDefault="00AC1312" w:rsidP="00AC1312">
      <w:pPr>
        <w:spacing w:after="0"/>
        <w:rPr>
          <w:rFonts w:ascii="Calibri" w:hAnsi="Calibri" w:cs="Calibri"/>
          <w:szCs w:val="20"/>
        </w:rPr>
      </w:pPr>
    </w:p>
    <w:p w14:paraId="34820C3E" w14:textId="26E5042E" w:rsidR="003E64B7" w:rsidRPr="0035735E" w:rsidRDefault="005B51D7" w:rsidP="00846697">
      <w:pPr>
        <w:pStyle w:val="2"/>
        <w:numPr>
          <w:ilvl w:val="1"/>
          <w:numId w:val="3"/>
        </w:numPr>
        <w:spacing w:after="100"/>
        <w:rPr>
          <w:rFonts w:ascii="Calibri" w:hAnsi="Calibri" w:cs="Calibri"/>
          <w:sz w:val="20"/>
          <w:szCs w:val="20"/>
        </w:rPr>
      </w:pPr>
      <w:bookmarkStart w:id="14" w:name="_Toc181715646"/>
      <w:r w:rsidRPr="0035735E">
        <w:rPr>
          <w:rFonts w:ascii="Calibri" w:hAnsi="Calibri" w:cs="Calibri"/>
          <w:sz w:val="20"/>
          <w:szCs w:val="20"/>
        </w:rPr>
        <w:t>Outcomes</w:t>
      </w:r>
      <w:bookmarkEnd w:id="14"/>
    </w:p>
    <w:p w14:paraId="21D69190" w14:textId="57949834" w:rsidR="00055AA6" w:rsidRPr="00055AA6" w:rsidRDefault="00055AA6" w:rsidP="008B7476">
      <w:pPr>
        <w:pStyle w:val="3"/>
        <w:numPr>
          <w:ilvl w:val="2"/>
          <w:numId w:val="3"/>
        </w:numPr>
        <w:spacing w:after="100"/>
        <w:ind w:leftChars="0" w:firstLineChars="0"/>
        <w:rPr>
          <w:sz w:val="20"/>
          <w:szCs w:val="20"/>
        </w:rPr>
      </w:pPr>
      <w:bookmarkStart w:id="15" w:name="_Toc181715647"/>
      <w:r>
        <w:rPr>
          <w:rFonts w:eastAsiaTheme="minorEastAsia" w:hint="eastAsia"/>
          <w:sz w:val="20"/>
          <w:szCs w:val="20"/>
        </w:rPr>
        <w:t>Primary Outcome</w:t>
      </w:r>
      <w:bookmarkEnd w:id="15"/>
    </w:p>
    <w:p w14:paraId="0029691D" w14:textId="10374719" w:rsidR="00FB1701" w:rsidRPr="000A7FD6" w:rsidRDefault="009D3138" w:rsidP="0008619A">
      <w:pPr>
        <w:pStyle w:val="4"/>
        <w:numPr>
          <w:ilvl w:val="3"/>
          <w:numId w:val="3"/>
        </w:numPr>
        <w:spacing w:after="100"/>
        <w:ind w:leftChars="0" w:firstLineChars="0"/>
        <w:rPr>
          <w:sz w:val="20"/>
          <w:szCs w:val="20"/>
        </w:rPr>
      </w:pPr>
      <w:bookmarkStart w:id="16" w:name="_Toc181715648"/>
      <w:r>
        <w:rPr>
          <w:rFonts w:eastAsiaTheme="minorEastAsia" w:hint="eastAsia"/>
          <w:sz w:val="20"/>
          <w:szCs w:val="20"/>
        </w:rPr>
        <w:t>Net</w:t>
      </w:r>
      <w:r w:rsidRPr="009D3138">
        <w:rPr>
          <w:rFonts w:eastAsiaTheme="minorEastAsia"/>
          <w:sz w:val="20"/>
          <w:szCs w:val="20"/>
        </w:rPr>
        <w:t xml:space="preserve"> </w:t>
      </w:r>
      <w:r>
        <w:rPr>
          <w:rFonts w:eastAsiaTheme="minorEastAsia" w:hint="eastAsia"/>
          <w:sz w:val="20"/>
          <w:szCs w:val="20"/>
        </w:rPr>
        <w:t>A</w:t>
      </w:r>
      <w:r w:rsidRPr="009D3138">
        <w:rPr>
          <w:rFonts w:eastAsiaTheme="minorEastAsia"/>
          <w:sz w:val="20"/>
          <w:szCs w:val="20"/>
        </w:rPr>
        <w:t xml:space="preserve">dverse </w:t>
      </w:r>
      <w:r>
        <w:rPr>
          <w:rFonts w:eastAsiaTheme="minorEastAsia" w:hint="eastAsia"/>
          <w:sz w:val="20"/>
          <w:szCs w:val="20"/>
        </w:rPr>
        <w:t>C</w:t>
      </w:r>
      <w:r w:rsidRPr="009D3138">
        <w:rPr>
          <w:rFonts w:eastAsiaTheme="minorEastAsia"/>
          <w:sz w:val="20"/>
          <w:szCs w:val="20"/>
        </w:rPr>
        <w:t xml:space="preserve">linical </w:t>
      </w:r>
      <w:r>
        <w:rPr>
          <w:rFonts w:eastAsiaTheme="minorEastAsia" w:hint="eastAsia"/>
          <w:sz w:val="20"/>
          <w:szCs w:val="20"/>
        </w:rPr>
        <w:t>E</w:t>
      </w:r>
      <w:r w:rsidRPr="009D3138">
        <w:rPr>
          <w:rFonts w:eastAsiaTheme="minorEastAsia"/>
          <w:sz w:val="20"/>
          <w:szCs w:val="20"/>
        </w:rPr>
        <w:t>vent (NACE)</w:t>
      </w:r>
      <w:bookmarkEnd w:id="16"/>
    </w:p>
    <w:p w14:paraId="2646D5E4" w14:textId="34ED6D08" w:rsidR="007F1879" w:rsidRDefault="00196E51" w:rsidP="0008619A">
      <w:pPr>
        <w:widowControl/>
        <w:wordWrap/>
        <w:autoSpaceDE/>
        <w:autoSpaceDN/>
        <w:spacing w:after="0" w:line="240" w:lineRule="auto"/>
        <w:contextualSpacing/>
        <w:jc w:val="left"/>
        <w:rPr>
          <w:rFonts w:ascii="Calibri" w:hAnsi="Calibri" w:cs="Calibri"/>
          <w:szCs w:val="20"/>
        </w:rPr>
      </w:pPr>
      <w:r w:rsidRPr="00196E51">
        <w:rPr>
          <w:rFonts w:ascii="Calibri" w:hAnsi="Calibri" w:cs="Calibri" w:hint="eastAsia"/>
          <w:szCs w:val="20"/>
        </w:rPr>
        <w:t xml:space="preserve">The primary outcome </w:t>
      </w:r>
      <w:r>
        <w:rPr>
          <w:rFonts w:ascii="Calibri" w:hAnsi="Calibri" w:cs="Calibri" w:hint="eastAsia"/>
          <w:szCs w:val="20"/>
        </w:rPr>
        <w:t xml:space="preserve">of this study is </w:t>
      </w:r>
      <w:r w:rsidR="007E7417" w:rsidRPr="00196E51">
        <w:rPr>
          <w:rFonts w:ascii="Calibri" w:hAnsi="Calibri" w:cs="Calibri" w:hint="eastAsia"/>
          <w:b/>
          <w:bCs/>
          <w:szCs w:val="20"/>
        </w:rPr>
        <w:t>NACE</w:t>
      </w:r>
      <w:r>
        <w:rPr>
          <w:rFonts w:ascii="Calibri" w:hAnsi="Calibri" w:cs="Calibri" w:hint="eastAsia"/>
          <w:szCs w:val="20"/>
        </w:rPr>
        <w:t>, which</w:t>
      </w:r>
      <w:r w:rsidR="007E7417">
        <w:rPr>
          <w:rFonts w:ascii="Calibri" w:hAnsi="Calibri" w:cs="Calibri" w:hint="eastAsia"/>
          <w:szCs w:val="20"/>
        </w:rPr>
        <w:t xml:space="preserve"> is defined as a composite outcome of</w:t>
      </w:r>
      <w:r w:rsidR="008F1310">
        <w:rPr>
          <w:rFonts w:ascii="Calibri" w:hAnsi="Calibri" w:cs="Calibri" w:hint="eastAsia"/>
          <w:szCs w:val="20"/>
        </w:rPr>
        <w:t xml:space="preserve"> </w:t>
      </w:r>
      <w:r w:rsidR="00536A27">
        <w:rPr>
          <w:rFonts w:ascii="Calibri" w:hAnsi="Calibri" w:cs="Calibri"/>
          <w:szCs w:val="20"/>
        </w:rPr>
        <w:t>cardiovascular</w:t>
      </w:r>
      <w:r w:rsidR="00536A27">
        <w:rPr>
          <w:rFonts w:ascii="Calibri" w:hAnsi="Calibri" w:cs="Calibri" w:hint="eastAsia"/>
          <w:szCs w:val="20"/>
        </w:rPr>
        <w:t xml:space="preserve"> mortality, acute myocardial infarction</w:t>
      </w:r>
      <w:r w:rsidR="00B71298">
        <w:rPr>
          <w:rFonts w:ascii="Calibri" w:hAnsi="Calibri" w:cs="Calibri" w:hint="eastAsia"/>
          <w:szCs w:val="20"/>
        </w:rPr>
        <w:t xml:space="preserve"> (AMI)</w:t>
      </w:r>
      <w:r w:rsidR="00536A27">
        <w:rPr>
          <w:rFonts w:ascii="Calibri" w:hAnsi="Calibri" w:cs="Calibri" w:hint="eastAsia"/>
          <w:szCs w:val="20"/>
        </w:rPr>
        <w:t>,</w:t>
      </w:r>
      <w:r w:rsidR="00327AE2">
        <w:rPr>
          <w:rFonts w:ascii="Calibri" w:hAnsi="Calibri" w:cs="Calibri" w:hint="eastAsia"/>
          <w:szCs w:val="20"/>
        </w:rPr>
        <w:t xml:space="preserve"> stroke (ischemic and hemorrhagic), and GI bleeding. </w:t>
      </w:r>
    </w:p>
    <w:p w14:paraId="6FC49A65" w14:textId="77777777" w:rsidR="00371D7D" w:rsidRDefault="00371D7D" w:rsidP="0008619A">
      <w:pPr>
        <w:widowControl/>
        <w:wordWrap/>
        <w:autoSpaceDE/>
        <w:autoSpaceDN/>
        <w:spacing w:after="0" w:line="240" w:lineRule="auto"/>
        <w:contextualSpacing/>
        <w:jc w:val="left"/>
        <w:rPr>
          <w:rFonts w:ascii="Calibri" w:hAnsi="Calibri" w:cs="Calibri"/>
          <w:szCs w:val="20"/>
        </w:rPr>
      </w:pPr>
    </w:p>
    <w:p w14:paraId="708BFBD1" w14:textId="3329E726" w:rsidR="006F55B8" w:rsidRDefault="00FB4665" w:rsidP="0008619A">
      <w:pPr>
        <w:widowControl/>
        <w:wordWrap/>
        <w:autoSpaceDE/>
        <w:autoSpaceDN/>
        <w:spacing w:after="0" w:line="240" w:lineRule="auto"/>
        <w:contextualSpacing/>
        <w:jc w:val="left"/>
        <w:rPr>
          <w:rFonts w:ascii="Calibri" w:hAnsi="Calibri" w:cs="Calibri"/>
          <w:szCs w:val="20"/>
        </w:rPr>
      </w:pPr>
      <w:r>
        <w:rPr>
          <w:rFonts w:ascii="Calibri" w:hAnsi="Calibri" w:cs="Calibri" w:hint="eastAsia"/>
          <w:szCs w:val="20"/>
        </w:rPr>
        <w:t xml:space="preserve">Among the components, </w:t>
      </w:r>
      <w:r w:rsidRPr="009C5BEB">
        <w:rPr>
          <w:rFonts w:ascii="Calibri" w:hAnsi="Calibri" w:cs="Calibri" w:hint="eastAsia"/>
          <w:b/>
          <w:bCs/>
          <w:szCs w:val="20"/>
        </w:rPr>
        <w:t>c</w:t>
      </w:r>
      <w:r w:rsidR="006F55B8" w:rsidRPr="009C5BEB">
        <w:rPr>
          <w:rFonts w:ascii="Calibri" w:hAnsi="Calibri" w:cs="Calibri" w:hint="eastAsia"/>
          <w:b/>
          <w:bCs/>
          <w:szCs w:val="20"/>
        </w:rPr>
        <w:t>ardiovascular mortality</w:t>
      </w:r>
      <w:r w:rsidR="006F55B8">
        <w:rPr>
          <w:rFonts w:ascii="Calibri" w:hAnsi="Calibri" w:cs="Calibri" w:hint="eastAsia"/>
          <w:szCs w:val="20"/>
        </w:rPr>
        <w:t xml:space="preserve"> is </w:t>
      </w:r>
      <w:r w:rsidR="006727E9">
        <w:rPr>
          <w:rFonts w:ascii="Calibri" w:hAnsi="Calibri" w:cs="Calibri" w:hint="eastAsia"/>
          <w:szCs w:val="20"/>
        </w:rPr>
        <w:t xml:space="preserve">operationally </w:t>
      </w:r>
      <w:r w:rsidR="00A138C3">
        <w:rPr>
          <w:rFonts w:ascii="Calibri" w:hAnsi="Calibri" w:cs="Calibri" w:hint="eastAsia"/>
          <w:szCs w:val="20"/>
        </w:rPr>
        <w:t>d</w:t>
      </w:r>
      <w:r w:rsidR="006F55B8">
        <w:rPr>
          <w:rFonts w:ascii="Calibri" w:hAnsi="Calibri" w:cs="Calibri" w:hint="eastAsia"/>
          <w:szCs w:val="20"/>
        </w:rPr>
        <w:t xml:space="preserve">efined as death </w:t>
      </w:r>
      <w:r w:rsidR="006F55B8">
        <w:rPr>
          <w:rFonts w:ascii="Calibri" w:hAnsi="Calibri" w:cs="Calibri"/>
          <w:szCs w:val="20"/>
        </w:rPr>
        <w:t>occurrence</w:t>
      </w:r>
      <w:r w:rsidR="006F55B8">
        <w:rPr>
          <w:rFonts w:ascii="Calibri" w:hAnsi="Calibri" w:cs="Calibri" w:hint="eastAsia"/>
          <w:szCs w:val="20"/>
        </w:rPr>
        <w:t xml:space="preserve"> </w:t>
      </w:r>
      <w:r w:rsidR="00070CEB">
        <w:rPr>
          <w:rFonts w:ascii="Calibri" w:hAnsi="Calibri" w:cs="Calibri" w:hint="eastAsia"/>
          <w:szCs w:val="20"/>
        </w:rPr>
        <w:t>with</w:t>
      </w:r>
      <w:r w:rsidR="00B71298">
        <w:rPr>
          <w:rFonts w:ascii="Calibri" w:hAnsi="Calibri" w:cs="Calibri" w:hint="eastAsia"/>
          <w:szCs w:val="20"/>
        </w:rPr>
        <w:t xml:space="preserve"> </w:t>
      </w:r>
      <w:r w:rsidR="006727E9">
        <w:rPr>
          <w:rFonts w:ascii="Calibri" w:hAnsi="Calibri" w:cs="Calibri" w:hint="eastAsia"/>
          <w:szCs w:val="20"/>
        </w:rPr>
        <w:t>a condition occur</w:t>
      </w:r>
      <w:r w:rsidR="00DD01AC">
        <w:rPr>
          <w:rFonts w:ascii="Calibri" w:hAnsi="Calibri" w:cs="Calibri" w:hint="eastAsia"/>
          <w:szCs w:val="20"/>
        </w:rPr>
        <w:t xml:space="preserve">rence of </w:t>
      </w:r>
      <w:r w:rsidR="00A95CB5">
        <w:rPr>
          <w:rFonts w:ascii="Calibri" w:hAnsi="Calibri" w:cs="Calibri" w:hint="eastAsia"/>
          <w:szCs w:val="20"/>
        </w:rPr>
        <w:t xml:space="preserve">sudden cardiac death, </w:t>
      </w:r>
      <w:r w:rsidR="00B71298">
        <w:rPr>
          <w:rFonts w:ascii="Calibri" w:hAnsi="Calibri" w:cs="Calibri" w:hint="eastAsia"/>
          <w:szCs w:val="20"/>
        </w:rPr>
        <w:t>AMI, stroke (ischemic or hemorrhagic)</w:t>
      </w:r>
      <w:r w:rsidR="00070CEB">
        <w:rPr>
          <w:rFonts w:ascii="Calibri" w:hAnsi="Calibri" w:cs="Calibri" w:hint="eastAsia"/>
          <w:szCs w:val="20"/>
        </w:rPr>
        <w:t xml:space="preserve">, </w:t>
      </w:r>
      <w:r w:rsidR="00A138C3">
        <w:rPr>
          <w:rFonts w:ascii="Calibri" w:hAnsi="Calibri" w:cs="Calibri" w:hint="eastAsia"/>
          <w:szCs w:val="20"/>
        </w:rPr>
        <w:t>or</w:t>
      </w:r>
      <w:r w:rsidR="00070CEB">
        <w:rPr>
          <w:rFonts w:ascii="Calibri" w:hAnsi="Calibri" w:cs="Calibri" w:hint="eastAsia"/>
          <w:szCs w:val="20"/>
        </w:rPr>
        <w:t xml:space="preserve"> </w:t>
      </w:r>
      <w:r w:rsidR="00A138C3">
        <w:rPr>
          <w:rFonts w:ascii="Calibri" w:hAnsi="Calibri" w:cs="Calibri" w:hint="eastAsia"/>
          <w:szCs w:val="20"/>
        </w:rPr>
        <w:t>hospitalization from heart failure.</w:t>
      </w:r>
      <w:r w:rsidR="00DD01AC">
        <w:rPr>
          <w:rFonts w:ascii="Calibri" w:hAnsi="Calibri" w:cs="Calibri" w:hint="eastAsia"/>
          <w:szCs w:val="20"/>
        </w:rPr>
        <w:t xml:space="preserve"> Specific rules for this definition </w:t>
      </w:r>
      <w:r w:rsidR="00DB48FB">
        <w:rPr>
          <w:rFonts w:ascii="Calibri" w:hAnsi="Calibri" w:cs="Calibri"/>
          <w:szCs w:val="20"/>
        </w:rPr>
        <w:t>are</w:t>
      </w:r>
      <w:r w:rsidR="00DD01AC">
        <w:rPr>
          <w:rFonts w:ascii="Calibri" w:hAnsi="Calibri" w:cs="Calibri" w:hint="eastAsia"/>
          <w:szCs w:val="20"/>
        </w:rPr>
        <w:t xml:space="preserve"> described below.</w:t>
      </w:r>
    </w:p>
    <w:p w14:paraId="7C2BF8BB" w14:textId="77777777" w:rsidR="00DB48FB" w:rsidRDefault="00DB48FB" w:rsidP="0008619A">
      <w:pPr>
        <w:widowControl/>
        <w:wordWrap/>
        <w:autoSpaceDE/>
        <w:autoSpaceDN/>
        <w:spacing w:after="0" w:line="240" w:lineRule="auto"/>
        <w:contextualSpacing/>
        <w:jc w:val="left"/>
        <w:rPr>
          <w:rFonts w:ascii="Calibri" w:hAnsi="Calibri" w:cs="Calibri"/>
          <w:szCs w:val="20"/>
        </w:rPr>
      </w:pPr>
    </w:p>
    <w:p w14:paraId="0B0B9A16" w14:textId="1A0828A8" w:rsidR="00DB48FB" w:rsidRDefault="00DB48FB" w:rsidP="000C5011">
      <w:pPr>
        <w:widowControl/>
        <w:wordWrap/>
        <w:autoSpaceDE/>
        <w:autoSpaceDN/>
        <w:spacing w:after="0" w:line="240" w:lineRule="auto"/>
        <w:contextualSpacing/>
        <w:jc w:val="left"/>
        <w:rPr>
          <w:rFonts w:ascii="Calibri" w:hAnsi="Calibri" w:cs="Calibri"/>
          <w:szCs w:val="20"/>
        </w:rPr>
      </w:pPr>
      <w:r>
        <w:rPr>
          <w:rFonts w:ascii="Calibri" w:hAnsi="Calibri" w:cs="Calibri" w:hint="eastAsia"/>
          <w:szCs w:val="20"/>
        </w:rPr>
        <w:t>A death occurrence with</w:t>
      </w:r>
      <w:r w:rsidR="000C5011">
        <w:rPr>
          <w:rFonts w:ascii="Calibri" w:hAnsi="Calibri" w:cs="Calibri" w:hint="eastAsia"/>
          <w:szCs w:val="20"/>
        </w:rPr>
        <w:t xml:space="preserve"> any of the following criteria:</w:t>
      </w:r>
    </w:p>
    <w:p w14:paraId="1DC8621A" w14:textId="58A34CD6" w:rsidR="00A95CB5" w:rsidRPr="00CB19E3" w:rsidRDefault="00A95CB5" w:rsidP="00CB19E3">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At least 1 condition </w:t>
      </w:r>
      <w:r>
        <w:rPr>
          <w:rFonts w:ascii="Calibri" w:hAnsi="Calibri" w:cs="Calibri"/>
          <w:szCs w:val="20"/>
        </w:rPr>
        <w:t>occurrence</w:t>
      </w:r>
      <w:r>
        <w:rPr>
          <w:rFonts w:ascii="Calibri" w:hAnsi="Calibri" w:cs="Calibri" w:hint="eastAsia"/>
          <w:szCs w:val="20"/>
        </w:rPr>
        <w:t xml:space="preserve"> of </w:t>
      </w:r>
      <w:r w:rsidRPr="00A95CB5">
        <w:rPr>
          <w:rFonts w:ascii="Calibri" w:hAnsi="Calibri" w:cs="Calibri" w:hint="eastAsia"/>
          <w:b/>
          <w:bCs/>
          <w:szCs w:val="20"/>
        </w:rPr>
        <w:t>sudden cardiac death</w:t>
      </w:r>
      <w:r>
        <w:rPr>
          <w:rFonts w:ascii="Calibri" w:hAnsi="Calibri" w:cs="Calibri" w:hint="eastAsia"/>
          <w:szCs w:val="20"/>
        </w:rPr>
        <w:t xml:space="preserve"> (Table 1</w:t>
      </w:r>
      <w:r w:rsidR="006F3E00">
        <w:rPr>
          <w:rFonts w:ascii="Calibri" w:hAnsi="Calibri" w:cs="Calibri" w:hint="eastAsia"/>
          <w:szCs w:val="20"/>
        </w:rPr>
        <w:t>0</w:t>
      </w:r>
      <w:r>
        <w:rPr>
          <w:rFonts w:ascii="Calibri" w:hAnsi="Calibri" w:cs="Calibri" w:hint="eastAsia"/>
          <w:szCs w:val="20"/>
        </w:rPr>
        <w:t>)</w:t>
      </w:r>
      <w:r w:rsidR="00CB19E3">
        <w:rPr>
          <w:rFonts w:ascii="Calibri" w:hAnsi="Calibri" w:cs="Calibri" w:hint="eastAsia"/>
          <w:szCs w:val="20"/>
        </w:rPr>
        <w:t xml:space="preserve"> between 30 days before and 0 days after the day of the death event.</w:t>
      </w:r>
    </w:p>
    <w:p w14:paraId="5722FEE1" w14:textId="060A30D2" w:rsidR="00DB48FB" w:rsidRDefault="009D6A19" w:rsidP="00DB48FB">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At least 1 condition </w:t>
      </w:r>
      <w:r>
        <w:rPr>
          <w:rFonts w:ascii="Calibri" w:hAnsi="Calibri" w:cs="Calibri"/>
          <w:szCs w:val="20"/>
        </w:rPr>
        <w:t>occurrence</w:t>
      </w:r>
      <w:r>
        <w:rPr>
          <w:rFonts w:ascii="Calibri" w:hAnsi="Calibri" w:cs="Calibri" w:hint="eastAsia"/>
          <w:szCs w:val="20"/>
        </w:rPr>
        <w:t xml:space="preserve"> of </w:t>
      </w:r>
      <w:r w:rsidRPr="005D766F">
        <w:rPr>
          <w:rFonts w:ascii="Calibri" w:hAnsi="Calibri" w:cs="Calibri" w:hint="eastAsia"/>
          <w:b/>
          <w:bCs/>
          <w:szCs w:val="20"/>
        </w:rPr>
        <w:t>AMI</w:t>
      </w:r>
      <w:r w:rsidR="005D766F" w:rsidRPr="005D766F">
        <w:rPr>
          <w:rFonts w:ascii="Calibri" w:hAnsi="Calibri" w:cs="Calibri" w:hint="eastAsia"/>
          <w:b/>
          <w:bCs/>
          <w:szCs w:val="20"/>
        </w:rPr>
        <w:t xml:space="preserve"> </w:t>
      </w:r>
      <w:r w:rsidR="005D766F">
        <w:rPr>
          <w:rFonts w:ascii="Calibri" w:hAnsi="Calibri" w:cs="Calibri" w:hint="eastAsia"/>
          <w:szCs w:val="20"/>
        </w:rPr>
        <w:t>(Table 1</w:t>
      </w:r>
      <w:r w:rsidR="006F3E00">
        <w:rPr>
          <w:rFonts w:ascii="Calibri" w:hAnsi="Calibri" w:cs="Calibri" w:hint="eastAsia"/>
          <w:szCs w:val="20"/>
        </w:rPr>
        <w:t>1</w:t>
      </w:r>
      <w:r w:rsidR="005D766F">
        <w:rPr>
          <w:rFonts w:ascii="Calibri" w:hAnsi="Calibri" w:cs="Calibri" w:hint="eastAsia"/>
          <w:szCs w:val="20"/>
        </w:rPr>
        <w:t>)</w:t>
      </w:r>
      <w:r w:rsidR="00AB6DFD">
        <w:rPr>
          <w:rFonts w:ascii="Calibri" w:hAnsi="Calibri" w:cs="Calibri" w:hint="eastAsia"/>
          <w:szCs w:val="20"/>
        </w:rPr>
        <w:t xml:space="preserve"> between 30 days before and 0 days after </w:t>
      </w:r>
      <w:r w:rsidR="0009164F">
        <w:rPr>
          <w:rFonts w:ascii="Calibri" w:hAnsi="Calibri" w:cs="Calibri" w:hint="eastAsia"/>
          <w:szCs w:val="20"/>
        </w:rPr>
        <w:t>the day of the death event</w:t>
      </w:r>
      <w:r w:rsidR="00DB48FB">
        <w:rPr>
          <w:rFonts w:ascii="Calibri" w:hAnsi="Calibri" w:cs="Calibri" w:hint="eastAsia"/>
          <w:szCs w:val="20"/>
        </w:rPr>
        <w:t>.</w:t>
      </w:r>
    </w:p>
    <w:p w14:paraId="066DC3CD" w14:textId="7BFAB2E5" w:rsidR="008B36B4" w:rsidRDefault="009D5A66" w:rsidP="008B36B4">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At least </w:t>
      </w:r>
      <w:r w:rsidR="00F97F6A">
        <w:rPr>
          <w:rFonts w:ascii="Calibri" w:hAnsi="Calibri" w:cs="Calibri" w:hint="eastAsia"/>
          <w:szCs w:val="20"/>
        </w:rPr>
        <w:t xml:space="preserve">1 condition </w:t>
      </w:r>
      <w:r w:rsidR="00F97F6A">
        <w:rPr>
          <w:rFonts w:ascii="Calibri" w:hAnsi="Calibri" w:cs="Calibri"/>
          <w:szCs w:val="20"/>
        </w:rPr>
        <w:t>occurrence</w:t>
      </w:r>
      <w:r w:rsidR="00F97F6A">
        <w:rPr>
          <w:rFonts w:ascii="Calibri" w:hAnsi="Calibri" w:cs="Calibri" w:hint="eastAsia"/>
          <w:szCs w:val="20"/>
        </w:rPr>
        <w:t xml:space="preserve"> of </w:t>
      </w:r>
      <w:r w:rsidR="008B36B4" w:rsidRPr="008B36B4">
        <w:rPr>
          <w:rFonts w:ascii="Calibri" w:hAnsi="Calibri" w:cs="Calibri" w:hint="eastAsia"/>
          <w:b/>
          <w:bCs/>
          <w:szCs w:val="20"/>
        </w:rPr>
        <w:t>ischemic</w:t>
      </w:r>
      <w:r w:rsidR="00F97F6A" w:rsidRPr="008B36B4">
        <w:rPr>
          <w:rFonts w:ascii="Calibri" w:hAnsi="Calibri" w:cs="Calibri" w:hint="eastAsia"/>
          <w:b/>
          <w:bCs/>
          <w:szCs w:val="20"/>
        </w:rPr>
        <w:t xml:space="preserve"> stroke</w:t>
      </w:r>
      <w:r w:rsidR="00F97F6A">
        <w:rPr>
          <w:rFonts w:ascii="Calibri" w:hAnsi="Calibri" w:cs="Calibri" w:hint="eastAsia"/>
          <w:szCs w:val="20"/>
        </w:rPr>
        <w:t xml:space="preserve"> (Table </w:t>
      </w:r>
      <w:r w:rsidR="008B36B4">
        <w:rPr>
          <w:rFonts w:ascii="Calibri" w:hAnsi="Calibri" w:cs="Calibri" w:hint="eastAsia"/>
          <w:szCs w:val="20"/>
        </w:rPr>
        <w:t>3</w:t>
      </w:r>
      <w:r w:rsidR="00F97F6A">
        <w:rPr>
          <w:rFonts w:ascii="Calibri" w:hAnsi="Calibri" w:cs="Calibri" w:hint="eastAsia"/>
          <w:szCs w:val="20"/>
        </w:rPr>
        <w:t>)</w:t>
      </w:r>
      <w:r w:rsidR="008B36B4">
        <w:rPr>
          <w:rFonts w:ascii="Calibri" w:hAnsi="Calibri" w:cs="Calibri" w:hint="eastAsia"/>
          <w:szCs w:val="20"/>
        </w:rPr>
        <w:t xml:space="preserve"> between 30 days before and 0 days after the day of the death event.</w:t>
      </w:r>
    </w:p>
    <w:p w14:paraId="38A50EE6" w14:textId="77777777" w:rsidR="008B36B4" w:rsidRDefault="008B36B4" w:rsidP="008B36B4">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At least 1 condition </w:t>
      </w:r>
      <w:r>
        <w:rPr>
          <w:rFonts w:ascii="Calibri" w:hAnsi="Calibri" w:cs="Calibri"/>
          <w:szCs w:val="20"/>
        </w:rPr>
        <w:t>occurrence</w:t>
      </w:r>
      <w:r>
        <w:rPr>
          <w:rFonts w:ascii="Calibri" w:hAnsi="Calibri" w:cs="Calibri" w:hint="eastAsia"/>
          <w:szCs w:val="20"/>
        </w:rPr>
        <w:t xml:space="preserve"> of </w:t>
      </w:r>
      <w:r w:rsidRPr="008B36B4">
        <w:rPr>
          <w:rFonts w:ascii="Calibri" w:hAnsi="Calibri" w:cs="Calibri" w:hint="eastAsia"/>
          <w:b/>
          <w:bCs/>
          <w:szCs w:val="20"/>
        </w:rPr>
        <w:t>hemorrhagic stroke</w:t>
      </w:r>
      <w:r>
        <w:rPr>
          <w:rFonts w:ascii="Calibri" w:hAnsi="Calibri" w:cs="Calibri" w:hint="eastAsia"/>
          <w:szCs w:val="20"/>
        </w:rPr>
        <w:t xml:space="preserve"> (Table 4) between 30 days before and 0 days after the day of the death event.</w:t>
      </w:r>
    </w:p>
    <w:p w14:paraId="3AF69B58" w14:textId="0066DD27" w:rsidR="0009164F" w:rsidRDefault="00194F5D" w:rsidP="00DB48FB">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At least 1 condition </w:t>
      </w:r>
      <w:r>
        <w:rPr>
          <w:rFonts w:ascii="Calibri" w:hAnsi="Calibri" w:cs="Calibri"/>
          <w:szCs w:val="20"/>
        </w:rPr>
        <w:t>occurrence</w:t>
      </w:r>
      <w:r>
        <w:rPr>
          <w:rFonts w:ascii="Calibri" w:hAnsi="Calibri" w:cs="Calibri" w:hint="eastAsia"/>
          <w:szCs w:val="20"/>
        </w:rPr>
        <w:t xml:space="preserve"> of </w:t>
      </w:r>
      <w:r w:rsidR="00490BF4" w:rsidRPr="00490BF4">
        <w:rPr>
          <w:rFonts w:ascii="Calibri" w:hAnsi="Calibri" w:cs="Calibri" w:hint="eastAsia"/>
          <w:b/>
          <w:bCs/>
          <w:szCs w:val="20"/>
        </w:rPr>
        <w:t>heart failure</w:t>
      </w:r>
      <w:r w:rsidR="00490BF4">
        <w:rPr>
          <w:rFonts w:ascii="Calibri" w:hAnsi="Calibri" w:cs="Calibri" w:hint="eastAsia"/>
          <w:szCs w:val="20"/>
        </w:rPr>
        <w:t xml:space="preserve"> (Table 12)</w:t>
      </w:r>
      <w:r w:rsidR="00874A30">
        <w:rPr>
          <w:rFonts w:ascii="Calibri" w:hAnsi="Calibri" w:cs="Calibri" w:hint="eastAsia"/>
          <w:szCs w:val="20"/>
        </w:rPr>
        <w:t xml:space="preserve"> </w:t>
      </w:r>
      <w:r w:rsidR="00490BF4">
        <w:rPr>
          <w:rFonts w:ascii="Calibri" w:hAnsi="Calibri" w:cs="Calibri"/>
          <w:szCs w:val="20"/>
        </w:rPr>
        <w:t>between</w:t>
      </w:r>
      <w:r w:rsidR="00490BF4">
        <w:rPr>
          <w:rFonts w:ascii="Calibri" w:hAnsi="Calibri" w:cs="Calibri" w:hint="eastAsia"/>
          <w:szCs w:val="20"/>
        </w:rPr>
        <w:t xml:space="preserve"> 30 days before and 0 days after the day of the death event</w:t>
      </w:r>
      <w:r w:rsidR="00AB766D">
        <w:rPr>
          <w:rFonts w:ascii="Calibri" w:hAnsi="Calibri" w:cs="Calibri" w:hint="eastAsia"/>
          <w:szCs w:val="20"/>
        </w:rPr>
        <w:t xml:space="preserve">, with at least 1 </w:t>
      </w:r>
      <w:r w:rsidR="00AB766D">
        <w:rPr>
          <w:rFonts w:ascii="Calibri" w:hAnsi="Calibri" w:cs="Calibri" w:hint="eastAsia"/>
          <w:b/>
          <w:bCs/>
          <w:szCs w:val="20"/>
        </w:rPr>
        <w:t>hospitalization</w:t>
      </w:r>
      <w:r w:rsidR="00AB766D">
        <w:rPr>
          <w:rFonts w:ascii="Calibri" w:hAnsi="Calibri" w:cs="Calibri" w:hint="eastAsia"/>
          <w:szCs w:val="20"/>
        </w:rPr>
        <w:t xml:space="preserve"> (Table 13) visit </w:t>
      </w:r>
      <w:r w:rsidR="00AB766D">
        <w:rPr>
          <w:rFonts w:ascii="Calibri" w:hAnsi="Calibri" w:cs="Calibri"/>
          <w:szCs w:val="20"/>
        </w:rPr>
        <w:t>occurrence</w:t>
      </w:r>
      <w:r w:rsidR="00AB766D">
        <w:rPr>
          <w:rFonts w:ascii="Calibri" w:hAnsi="Calibri" w:cs="Calibri" w:hint="eastAsia"/>
          <w:szCs w:val="20"/>
        </w:rPr>
        <w:t xml:space="preserve"> starting before and ending after the condition occurrence</w:t>
      </w:r>
      <w:r w:rsidR="00490BF4">
        <w:rPr>
          <w:rFonts w:ascii="Calibri" w:hAnsi="Calibri" w:cs="Calibri" w:hint="eastAsia"/>
          <w:szCs w:val="20"/>
        </w:rPr>
        <w:t>.</w:t>
      </w:r>
    </w:p>
    <w:p w14:paraId="6C919B76" w14:textId="77777777" w:rsidR="000A12BA" w:rsidRDefault="000A12BA" w:rsidP="000A12BA">
      <w:pPr>
        <w:spacing w:after="0" w:line="240" w:lineRule="auto"/>
        <w:rPr>
          <w:rFonts w:ascii="Calibri" w:hAnsi="Calibri" w:cs="Calibri"/>
          <w:szCs w:val="20"/>
        </w:rPr>
      </w:pPr>
    </w:p>
    <w:p w14:paraId="3E7237DD" w14:textId="61F7B902" w:rsidR="002879B9" w:rsidRPr="000A7FD6" w:rsidRDefault="002879B9" w:rsidP="002879B9">
      <w:pPr>
        <w:pStyle w:val="a9"/>
        <w:keepNext/>
        <w:spacing w:after="0"/>
        <w:rPr>
          <w:rFonts w:ascii="Calibri" w:hAnsi="Calibri" w:cs="Calibri"/>
          <w:b w:val="0"/>
          <w:bCs w:val="0"/>
        </w:rPr>
      </w:pPr>
      <w:r w:rsidRPr="000A7FD6">
        <w:rPr>
          <w:rFonts w:ascii="Calibri" w:hAnsi="Calibri" w:cs="Calibri"/>
          <w:b w:val="0"/>
          <w:bCs w:val="0"/>
        </w:rPr>
        <w:lastRenderedPageBreak/>
        <w:t xml:space="preserve">Table </w:t>
      </w:r>
      <w:r>
        <w:rPr>
          <w:rFonts w:ascii="Calibri" w:hAnsi="Calibri" w:cs="Calibri" w:hint="eastAsia"/>
          <w:b w:val="0"/>
          <w:bCs w:val="0"/>
        </w:rPr>
        <w:t>10</w:t>
      </w:r>
      <w:r w:rsidRPr="000A7FD6">
        <w:rPr>
          <w:rFonts w:ascii="Calibri" w:hAnsi="Calibri" w:cs="Calibri"/>
          <w:b w:val="0"/>
          <w:bCs w:val="0"/>
        </w:rPr>
        <w:t xml:space="preserve"> </w:t>
      </w:r>
      <w:r>
        <w:rPr>
          <w:rFonts w:ascii="Calibri" w:hAnsi="Calibri" w:cs="Calibri" w:hint="eastAsia"/>
          <w:b w:val="0"/>
          <w:bCs w:val="0"/>
        </w:rPr>
        <w:t>Sudden Cardiac Death</w:t>
      </w:r>
      <w:r w:rsidRPr="000A7FD6">
        <w:rPr>
          <w:rFonts w:ascii="Calibri" w:hAnsi="Calibri" w:cs="Calibri"/>
          <w:b w:val="0"/>
          <w:bCs w:val="0"/>
        </w:rPr>
        <w:t xml:space="preserve"> Concept Set Definition</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2879B9" w:rsidRPr="000A7FD6" w14:paraId="0C42FDA5" w14:textId="77777777" w:rsidTr="44AE9A63">
        <w:tc>
          <w:tcPr>
            <w:tcW w:w="1503" w:type="dxa"/>
            <w:shd w:val="clear" w:color="auto" w:fill="E7E6E6" w:themeFill="background2"/>
          </w:tcPr>
          <w:p w14:paraId="3ED5EEDB" w14:textId="77777777" w:rsidR="002879B9" w:rsidRPr="000A7FD6" w:rsidRDefault="002879B9" w:rsidP="00272C28">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887" w:type="dxa"/>
            <w:shd w:val="clear" w:color="auto" w:fill="E7E6E6" w:themeFill="background2"/>
          </w:tcPr>
          <w:p w14:paraId="30390BAB" w14:textId="77777777" w:rsidR="002879B9" w:rsidRPr="000A7FD6" w:rsidRDefault="002879B9" w:rsidP="00272C28">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169" w:type="dxa"/>
            <w:shd w:val="clear" w:color="auto" w:fill="E7E6E6" w:themeFill="background2"/>
          </w:tcPr>
          <w:p w14:paraId="17817D3C" w14:textId="77777777" w:rsidR="002879B9" w:rsidRPr="000A7FD6" w:rsidRDefault="002879B9" w:rsidP="00272C28">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169" w:type="dxa"/>
            <w:shd w:val="clear" w:color="auto" w:fill="E7E6E6" w:themeFill="background2"/>
          </w:tcPr>
          <w:p w14:paraId="5DAE1FAA" w14:textId="77777777" w:rsidR="002879B9" w:rsidRPr="000A7FD6" w:rsidRDefault="002879B9" w:rsidP="00272C28">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359" w:type="dxa"/>
            <w:shd w:val="clear" w:color="auto" w:fill="E7E6E6" w:themeFill="background2"/>
          </w:tcPr>
          <w:p w14:paraId="7C01B7C9" w14:textId="77777777" w:rsidR="002879B9" w:rsidRPr="000A7FD6" w:rsidRDefault="002879B9" w:rsidP="00272C28">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70" w:type="dxa"/>
            <w:shd w:val="clear" w:color="auto" w:fill="E7E6E6" w:themeFill="background2"/>
          </w:tcPr>
          <w:p w14:paraId="68F4A3F6" w14:textId="77777777" w:rsidR="002879B9" w:rsidRPr="000A7FD6" w:rsidRDefault="002879B9" w:rsidP="00272C28">
            <w:pPr>
              <w:jc w:val="center"/>
              <w:rPr>
                <w:rFonts w:ascii="Calibri" w:eastAsia="바탕" w:hAnsi="Calibri" w:cs="Calibri"/>
                <w:kern w:val="0"/>
                <w:szCs w:val="20"/>
              </w:rPr>
            </w:pPr>
            <w:r w:rsidRPr="000A7FD6">
              <w:rPr>
                <w:rFonts w:ascii="Calibri" w:eastAsia="바탕" w:hAnsi="Calibri" w:cs="Calibri"/>
                <w:kern w:val="0"/>
                <w:szCs w:val="20"/>
              </w:rPr>
              <w:t>Mapped</w:t>
            </w:r>
          </w:p>
        </w:tc>
      </w:tr>
      <w:tr w:rsidR="002879B9" w:rsidRPr="000A7FD6" w14:paraId="79A927EF" w14:textId="77777777" w:rsidTr="44AE9A63">
        <w:tc>
          <w:tcPr>
            <w:tcW w:w="1503" w:type="dxa"/>
            <w:vAlign w:val="center"/>
          </w:tcPr>
          <w:p w14:paraId="01095E4A" w14:textId="50926BEC" w:rsidR="002879B9" w:rsidRPr="000A7FD6" w:rsidRDefault="002E0BB8" w:rsidP="00272C28">
            <w:pPr>
              <w:jc w:val="center"/>
              <w:rPr>
                <w:rFonts w:ascii="Calibri" w:eastAsia="바탕" w:hAnsi="Calibri" w:cs="Calibri"/>
                <w:kern w:val="0"/>
                <w:szCs w:val="20"/>
              </w:rPr>
            </w:pPr>
            <w:r w:rsidRPr="002E0BB8">
              <w:rPr>
                <w:rFonts w:ascii="Calibri" w:eastAsia="바탕" w:hAnsi="Calibri" w:cs="Calibri"/>
                <w:kern w:val="0"/>
                <w:szCs w:val="20"/>
              </w:rPr>
              <w:t>4317150</w:t>
            </w:r>
          </w:p>
        </w:tc>
        <w:tc>
          <w:tcPr>
            <w:tcW w:w="2887" w:type="dxa"/>
            <w:vAlign w:val="center"/>
          </w:tcPr>
          <w:p w14:paraId="5F72EAF6" w14:textId="4CED526E" w:rsidR="002879B9" w:rsidRPr="000A7FD6" w:rsidRDefault="002E0BB8" w:rsidP="00272C28">
            <w:pPr>
              <w:jc w:val="center"/>
              <w:rPr>
                <w:rFonts w:ascii="Calibri" w:eastAsia="바탕" w:hAnsi="Calibri" w:cs="Calibri"/>
                <w:kern w:val="0"/>
                <w:szCs w:val="20"/>
              </w:rPr>
            </w:pPr>
            <w:r w:rsidRPr="002E0BB8">
              <w:rPr>
                <w:rFonts w:ascii="Calibri" w:eastAsia="바탕" w:hAnsi="Calibri" w:cs="Calibri"/>
                <w:kern w:val="0"/>
                <w:szCs w:val="20"/>
              </w:rPr>
              <w:t>Sudden cardiac death</w:t>
            </w:r>
          </w:p>
        </w:tc>
        <w:tc>
          <w:tcPr>
            <w:tcW w:w="1169" w:type="dxa"/>
            <w:vAlign w:val="center"/>
          </w:tcPr>
          <w:p w14:paraId="56ACD468" w14:textId="77777777" w:rsidR="002879B9" w:rsidRPr="000A7FD6" w:rsidRDefault="002879B9" w:rsidP="00272C28">
            <w:pPr>
              <w:jc w:val="center"/>
              <w:rPr>
                <w:rFonts w:ascii="Calibri" w:eastAsia="바탕" w:hAnsi="Calibri" w:cs="Calibri"/>
                <w:kern w:val="0"/>
                <w:szCs w:val="20"/>
              </w:rPr>
            </w:pPr>
            <w:r w:rsidRPr="000A7FD6">
              <w:rPr>
                <w:rFonts w:ascii="Calibri" w:eastAsia="바탕" w:hAnsi="Calibri" w:cs="Calibri"/>
                <w:kern w:val="0"/>
                <w:szCs w:val="20"/>
              </w:rPr>
              <w:t>Condition</w:t>
            </w:r>
          </w:p>
        </w:tc>
        <w:tc>
          <w:tcPr>
            <w:tcW w:w="1169" w:type="dxa"/>
            <w:vAlign w:val="center"/>
          </w:tcPr>
          <w:p w14:paraId="3F5D7472" w14:textId="77777777" w:rsidR="002879B9" w:rsidRPr="000A7FD6" w:rsidRDefault="002879B9"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7F490B02" w14:textId="77777777" w:rsidR="002879B9" w:rsidRPr="000A7FD6" w:rsidRDefault="002879B9"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30384483" w14:textId="77777777" w:rsidR="002879B9" w:rsidRPr="000A7FD6" w:rsidRDefault="002879B9"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44AE9A63" w14:paraId="4546701C" w14:textId="77777777" w:rsidTr="44AE9A63">
        <w:trPr>
          <w:trHeight w:val="300"/>
        </w:trPr>
        <w:tc>
          <w:tcPr>
            <w:tcW w:w="1503" w:type="dxa"/>
            <w:vAlign w:val="center"/>
          </w:tcPr>
          <w:p w14:paraId="559BB313" w14:textId="13D8E25C" w:rsidR="5C331D16" w:rsidRDefault="5C331D16" w:rsidP="44AE9A63">
            <w:pPr>
              <w:jc w:val="center"/>
              <w:rPr>
                <w:rFonts w:ascii="Calibri" w:eastAsia="바탕" w:hAnsi="Calibri" w:cs="Calibri"/>
              </w:rPr>
            </w:pPr>
            <w:r w:rsidRPr="44AE9A63">
              <w:rPr>
                <w:rFonts w:ascii="Calibri" w:eastAsia="바탕" w:hAnsi="Calibri" w:cs="Calibri"/>
              </w:rPr>
              <w:t>4132309</w:t>
            </w:r>
          </w:p>
        </w:tc>
        <w:tc>
          <w:tcPr>
            <w:tcW w:w="2887" w:type="dxa"/>
            <w:vAlign w:val="center"/>
          </w:tcPr>
          <w:p w14:paraId="022C38B1" w14:textId="4D11D1A6" w:rsidR="5C331D16" w:rsidRDefault="5C331D16" w:rsidP="44AE9A63">
            <w:pPr>
              <w:jc w:val="center"/>
              <w:rPr>
                <w:rFonts w:ascii="Calibri" w:eastAsia="바탕" w:hAnsi="Calibri" w:cs="Calibri"/>
              </w:rPr>
            </w:pPr>
            <w:r w:rsidRPr="44AE9A63">
              <w:rPr>
                <w:rFonts w:ascii="Calibri" w:eastAsia="바탕" w:hAnsi="Calibri" w:cs="Calibri"/>
              </w:rPr>
              <w:t>Sudden death</w:t>
            </w:r>
          </w:p>
        </w:tc>
        <w:tc>
          <w:tcPr>
            <w:tcW w:w="1169" w:type="dxa"/>
            <w:vAlign w:val="center"/>
          </w:tcPr>
          <w:p w14:paraId="1F9417BC" w14:textId="77777777" w:rsidR="44AE9A63" w:rsidRDefault="44AE9A63" w:rsidP="44AE9A63">
            <w:pPr>
              <w:jc w:val="center"/>
              <w:rPr>
                <w:rFonts w:ascii="Calibri" w:eastAsia="바탕" w:hAnsi="Calibri" w:cs="Calibri"/>
              </w:rPr>
            </w:pPr>
            <w:r w:rsidRPr="44AE9A63">
              <w:rPr>
                <w:rFonts w:ascii="Calibri" w:eastAsia="바탕" w:hAnsi="Calibri" w:cs="Calibri"/>
              </w:rPr>
              <w:t>Condition</w:t>
            </w:r>
          </w:p>
        </w:tc>
        <w:tc>
          <w:tcPr>
            <w:tcW w:w="1169" w:type="dxa"/>
            <w:vAlign w:val="center"/>
          </w:tcPr>
          <w:p w14:paraId="6FCD6273"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c>
          <w:tcPr>
            <w:tcW w:w="1359" w:type="dxa"/>
            <w:vAlign w:val="center"/>
          </w:tcPr>
          <w:p w14:paraId="30A642C7" w14:textId="77777777" w:rsidR="44AE9A63" w:rsidRDefault="44AE9A63" w:rsidP="44AE9A63">
            <w:pPr>
              <w:jc w:val="center"/>
              <w:rPr>
                <w:rFonts w:ascii="Calibri" w:eastAsia="바탕" w:hAnsi="Calibri" w:cs="Calibri"/>
              </w:rPr>
            </w:pPr>
            <w:r w:rsidRPr="44AE9A63">
              <w:rPr>
                <w:rFonts w:ascii="Calibri" w:eastAsia="바탕" w:hAnsi="Calibri" w:cs="Calibri"/>
              </w:rPr>
              <w:t>TRUE</w:t>
            </w:r>
          </w:p>
        </w:tc>
        <w:tc>
          <w:tcPr>
            <w:tcW w:w="1170" w:type="dxa"/>
            <w:vAlign w:val="center"/>
          </w:tcPr>
          <w:p w14:paraId="78B2A7EB"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r>
      <w:tr w:rsidR="44AE9A63" w14:paraId="0ECA3B30" w14:textId="77777777" w:rsidTr="44AE9A63">
        <w:trPr>
          <w:trHeight w:val="300"/>
        </w:trPr>
        <w:tc>
          <w:tcPr>
            <w:tcW w:w="1503" w:type="dxa"/>
            <w:vAlign w:val="center"/>
          </w:tcPr>
          <w:p w14:paraId="00AD918F" w14:textId="598B0761" w:rsidR="64E25652" w:rsidRDefault="64E25652" w:rsidP="44AE9A63">
            <w:pPr>
              <w:jc w:val="center"/>
              <w:rPr>
                <w:rFonts w:ascii="Calibri" w:eastAsia="바탕" w:hAnsi="Calibri" w:cs="Calibri"/>
              </w:rPr>
            </w:pPr>
            <w:r w:rsidRPr="44AE9A63">
              <w:rPr>
                <w:rFonts w:ascii="Calibri" w:eastAsia="바탕" w:hAnsi="Calibri" w:cs="Calibri"/>
              </w:rPr>
              <w:t>442289</w:t>
            </w:r>
          </w:p>
        </w:tc>
        <w:tc>
          <w:tcPr>
            <w:tcW w:w="2887" w:type="dxa"/>
            <w:vAlign w:val="center"/>
          </w:tcPr>
          <w:p w14:paraId="16C4778D" w14:textId="4A2C2BC2" w:rsidR="64E25652" w:rsidRDefault="64E25652" w:rsidP="44AE9A63">
            <w:pPr>
              <w:jc w:val="center"/>
              <w:rPr>
                <w:rFonts w:ascii="Calibri" w:eastAsia="바탕" w:hAnsi="Calibri" w:cs="Calibri"/>
              </w:rPr>
            </w:pPr>
            <w:r w:rsidRPr="44AE9A63">
              <w:rPr>
                <w:rFonts w:ascii="Calibri" w:eastAsia="바탕" w:hAnsi="Calibri" w:cs="Calibri"/>
              </w:rPr>
              <w:t>Death in less than 24 hours from onset of symptoms</w:t>
            </w:r>
          </w:p>
        </w:tc>
        <w:tc>
          <w:tcPr>
            <w:tcW w:w="1169" w:type="dxa"/>
            <w:vAlign w:val="center"/>
          </w:tcPr>
          <w:p w14:paraId="17EC2A6A" w14:textId="77777777" w:rsidR="44AE9A63" w:rsidRDefault="44AE9A63" w:rsidP="44AE9A63">
            <w:pPr>
              <w:jc w:val="center"/>
              <w:rPr>
                <w:rFonts w:ascii="Calibri" w:eastAsia="바탕" w:hAnsi="Calibri" w:cs="Calibri"/>
              </w:rPr>
            </w:pPr>
            <w:r w:rsidRPr="44AE9A63">
              <w:rPr>
                <w:rFonts w:ascii="Calibri" w:eastAsia="바탕" w:hAnsi="Calibri" w:cs="Calibri"/>
              </w:rPr>
              <w:t>Condition</w:t>
            </w:r>
          </w:p>
        </w:tc>
        <w:tc>
          <w:tcPr>
            <w:tcW w:w="1169" w:type="dxa"/>
            <w:vAlign w:val="center"/>
          </w:tcPr>
          <w:p w14:paraId="547A5D2A"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c>
          <w:tcPr>
            <w:tcW w:w="1359" w:type="dxa"/>
            <w:vAlign w:val="center"/>
          </w:tcPr>
          <w:p w14:paraId="0CDCD63B" w14:textId="47127A08" w:rsidR="111514AC" w:rsidRDefault="111514AC" w:rsidP="44AE9A63">
            <w:pPr>
              <w:jc w:val="center"/>
              <w:rPr>
                <w:rFonts w:ascii="Calibri" w:eastAsia="바탕" w:hAnsi="Calibri" w:cs="Calibri"/>
              </w:rPr>
            </w:pPr>
            <w:r w:rsidRPr="44AE9A63">
              <w:rPr>
                <w:rFonts w:ascii="Calibri" w:eastAsia="바탕" w:hAnsi="Calibri" w:cs="Calibri"/>
              </w:rPr>
              <w:t>FALSE</w:t>
            </w:r>
          </w:p>
        </w:tc>
        <w:tc>
          <w:tcPr>
            <w:tcW w:w="1170" w:type="dxa"/>
            <w:vAlign w:val="center"/>
          </w:tcPr>
          <w:p w14:paraId="75635AFA"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r>
      <w:tr w:rsidR="44AE9A63" w14:paraId="3167B13D" w14:textId="77777777" w:rsidTr="44AE9A63">
        <w:trPr>
          <w:trHeight w:val="300"/>
        </w:trPr>
        <w:tc>
          <w:tcPr>
            <w:tcW w:w="1503" w:type="dxa"/>
            <w:vAlign w:val="center"/>
          </w:tcPr>
          <w:p w14:paraId="0D5D3403" w14:textId="6B056A1B" w:rsidR="2CEC4891" w:rsidRDefault="2CEC4891" w:rsidP="44AE9A63">
            <w:pPr>
              <w:jc w:val="center"/>
              <w:rPr>
                <w:rFonts w:ascii="Calibri" w:eastAsia="바탕" w:hAnsi="Calibri" w:cs="Calibri"/>
              </w:rPr>
            </w:pPr>
            <w:r w:rsidRPr="44AE9A63">
              <w:rPr>
                <w:rFonts w:ascii="Calibri" w:eastAsia="바탕" w:hAnsi="Calibri" w:cs="Calibri"/>
              </w:rPr>
              <w:t>321042</w:t>
            </w:r>
          </w:p>
        </w:tc>
        <w:tc>
          <w:tcPr>
            <w:tcW w:w="2887" w:type="dxa"/>
            <w:vAlign w:val="center"/>
          </w:tcPr>
          <w:p w14:paraId="2596F741" w14:textId="01AC2352" w:rsidR="2CEC4891" w:rsidRDefault="2CEC4891" w:rsidP="44AE9A63">
            <w:pPr>
              <w:jc w:val="center"/>
              <w:rPr>
                <w:rFonts w:ascii="Calibri" w:eastAsia="바탕" w:hAnsi="Calibri" w:cs="Calibri"/>
              </w:rPr>
            </w:pPr>
            <w:r w:rsidRPr="44AE9A63">
              <w:rPr>
                <w:rFonts w:ascii="Calibri" w:eastAsia="바탕" w:hAnsi="Calibri" w:cs="Calibri"/>
              </w:rPr>
              <w:t>Cardiac arrest</w:t>
            </w:r>
          </w:p>
        </w:tc>
        <w:tc>
          <w:tcPr>
            <w:tcW w:w="1169" w:type="dxa"/>
            <w:vAlign w:val="center"/>
          </w:tcPr>
          <w:p w14:paraId="31C35880" w14:textId="77777777" w:rsidR="44AE9A63" w:rsidRDefault="44AE9A63" w:rsidP="44AE9A63">
            <w:pPr>
              <w:jc w:val="center"/>
              <w:rPr>
                <w:rFonts w:ascii="Calibri" w:eastAsia="바탕" w:hAnsi="Calibri" w:cs="Calibri"/>
              </w:rPr>
            </w:pPr>
            <w:r w:rsidRPr="44AE9A63">
              <w:rPr>
                <w:rFonts w:ascii="Calibri" w:eastAsia="바탕" w:hAnsi="Calibri" w:cs="Calibri"/>
              </w:rPr>
              <w:t>Condition</w:t>
            </w:r>
          </w:p>
        </w:tc>
        <w:tc>
          <w:tcPr>
            <w:tcW w:w="1169" w:type="dxa"/>
            <w:vAlign w:val="center"/>
          </w:tcPr>
          <w:p w14:paraId="303EA53A"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c>
          <w:tcPr>
            <w:tcW w:w="1359" w:type="dxa"/>
            <w:vAlign w:val="center"/>
          </w:tcPr>
          <w:p w14:paraId="7F072DBC" w14:textId="77777777" w:rsidR="44AE9A63" w:rsidRDefault="44AE9A63" w:rsidP="44AE9A63">
            <w:pPr>
              <w:jc w:val="center"/>
              <w:rPr>
                <w:rFonts w:ascii="Calibri" w:eastAsia="바탕" w:hAnsi="Calibri" w:cs="Calibri"/>
              </w:rPr>
            </w:pPr>
            <w:r w:rsidRPr="44AE9A63">
              <w:rPr>
                <w:rFonts w:ascii="Calibri" w:eastAsia="바탕" w:hAnsi="Calibri" w:cs="Calibri"/>
              </w:rPr>
              <w:t>TRUE</w:t>
            </w:r>
          </w:p>
        </w:tc>
        <w:tc>
          <w:tcPr>
            <w:tcW w:w="1170" w:type="dxa"/>
            <w:vAlign w:val="center"/>
          </w:tcPr>
          <w:p w14:paraId="4638D9FB"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r>
    </w:tbl>
    <w:p w14:paraId="1BF91A4A" w14:textId="77777777" w:rsidR="002879B9" w:rsidRPr="000A12BA" w:rsidRDefault="002879B9" w:rsidP="000A12BA">
      <w:pPr>
        <w:spacing w:after="0" w:line="240" w:lineRule="auto"/>
        <w:rPr>
          <w:rFonts w:ascii="Calibri" w:hAnsi="Calibri" w:cs="Calibri"/>
          <w:szCs w:val="20"/>
        </w:rPr>
      </w:pPr>
    </w:p>
    <w:p w14:paraId="4E3A9B84" w14:textId="69802CB8" w:rsidR="00943895" w:rsidRPr="000A7FD6" w:rsidRDefault="00943895" w:rsidP="0008619A">
      <w:pPr>
        <w:pStyle w:val="a9"/>
        <w:keepNext/>
        <w:spacing w:after="0"/>
        <w:rPr>
          <w:rFonts w:ascii="Calibri" w:hAnsi="Calibri" w:cs="Calibri"/>
          <w:b w:val="0"/>
          <w:bCs w:val="0"/>
        </w:rPr>
      </w:pPr>
      <w:r w:rsidRPr="000A7FD6">
        <w:rPr>
          <w:rFonts w:ascii="Calibri" w:hAnsi="Calibri" w:cs="Calibri"/>
          <w:b w:val="0"/>
          <w:bCs w:val="0"/>
        </w:rPr>
        <w:t xml:space="preserve">Table </w:t>
      </w:r>
      <w:r w:rsidR="00670ADE">
        <w:rPr>
          <w:rFonts w:ascii="Calibri" w:hAnsi="Calibri" w:cs="Calibri" w:hint="eastAsia"/>
          <w:b w:val="0"/>
          <w:bCs w:val="0"/>
        </w:rPr>
        <w:t>11</w:t>
      </w:r>
      <w:r w:rsidRPr="000A7FD6">
        <w:rPr>
          <w:rFonts w:ascii="Calibri" w:hAnsi="Calibri" w:cs="Calibri"/>
          <w:b w:val="0"/>
          <w:bCs w:val="0"/>
        </w:rPr>
        <w:t xml:space="preserve"> </w:t>
      </w:r>
      <w:r w:rsidR="00670ADE">
        <w:rPr>
          <w:rFonts w:ascii="Calibri" w:hAnsi="Calibri" w:cs="Calibri" w:hint="eastAsia"/>
          <w:b w:val="0"/>
          <w:bCs w:val="0"/>
        </w:rPr>
        <w:t>Acute Myocardial Infarction (AMI)</w:t>
      </w:r>
      <w:r w:rsidRPr="000A7FD6">
        <w:rPr>
          <w:rFonts w:ascii="Calibri" w:hAnsi="Calibri" w:cs="Calibri"/>
          <w:b w:val="0"/>
          <w:bCs w:val="0"/>
        </w:rPr>
        <w:t xml:space="preserve"> Concept Set Definition</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201741" w:rsidRPr="000A7FD6" w14:paraId="111A11F5" w14:textId="77777777" w:rsidTr="2B3A296E">
        <w:tc>
          <w:tcPr>
            <w:tcW w:w="1503" w:type="dxa"/>
            <w:shd w:val="clear" w:color="auto" w:fill="E7E6E6" w:themeFill="background2"/>
          </w:tcPr>
          <w:p w14:paraId="5CFF40D5" w14:textId="77777777" w:rsidR="00201741" w:rsidRPr="000A7FD6" w:rsidRDefault="00201741" w:rsidP="0008619A">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887" w:type="dxa"/>
            <w:shd w:val="clear" w:color="auto" w:fill="E7E6E6" w:themeFill="background2"/>
          </w:tcPr>
          <w:p w14:paraId="476716C0" w14:textId="77777777" w:rsidR="00201741" w:rsidRPr="000A7FD6" w:rsidRDefault="00201741" w:rsidP="0008619A">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169" w:type="dxa"/>
            <w:shd w:val="clear" w:color="auto" w:fill="E7E6E6" w:themeFill="background2"/>
          </w:tcPr>
          <w:p w14:paraId="58E0A8C1" w14:textId="77777777" w:rsidR="00201741" w:rsidRPr="000A7FD6" w:rsidRDefault="00201741" w:rsidP="0008619A">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169" w:type="dxa"/>
            <w:shd w:val="clear" w:color="auto" w:fill="E7E6E6" w:themeFill="background2"/>
          </w:tcPr>
          <w:p w14:paraId="3DB6C842" w14:textId="77777777" w:rsidR="00201741" w:rsidRPr="000A7FD6" w:rsidRDefault="00201741" w:rsidP="0008619A">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359" w:type="dxa"/>
            <w:shd w:val="clear" w:color="auto" w:fill="E7E6E6" w:themeFill="background2"/>
          </w:tcPr>
          <w:p w14:paraId="282D6525" w14:textId="77777777" w:rsidR="00201741" w:rsidRPr="000A7FD6" w:rsidRDefault="00201741" w:rsidP="0008619A">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70" w:type="dxa"/>
            <w:shd w:val="clear" w:color="auto" w:fill="E7E6E6" w:themeFill="background2"/>
          </w:tcPr>
          <w:p w14:paraId="708DF5C2" w14:textId="77777777" w:rsidR="00201741" w:rsidRPr="000A7FD6" w:rsidRDefault="00201741" w:rsidP="0008619A">
            <w:pPr>
              <w:jc w:val="center"/>
              <w:rPr>
                <w:rFonts w:ascii="Calibri" w:eastAsia="바탕" w:hAnsi="Calibri" w:cs="Calibri"/>
                <w:kern w:val="0"/>
                <w:szCs w:val="20"/>
              </w:rPr>
            </w:pPr>
            <w:r w:rsidRPr="000A7FD6">
              <w:rPr>
                <w:rFonts w:ascii="Calibri" w:eastAsia="바탕" w:hAnsi="Calibri" w:cs="Calibri"/>
                <w:kern w:val="0"/>
                <w:szCs w:val="20"/>
              </w:rPr>
              <w:t>Mapped</w:t>
            </w:r>
          </w:p>
        </w:tc>
      </w:tr>
      <w:tr w:rsidR="009377EA" w:rsidRPr="000A7FD6" w14:paraId="43BDF373" w14:textId="77777777" w:rsidTr="2B3A296E">
        <w:tc>
          <w:tcPr>
            <w:tcW w:w="1503" w:type="dxa"/>
            <w:vAlign w:val="center"/>
          </w:tcPr>
          <w:p w14:paraId="302FAEDC" w14:textId="0FFCE410" w:rsidR="009377EA" w:rsidRPr="000A7FD6" w:rsidRDefault="00AB0B10" w:rsidP="0008619A">
            <w:pPr>
              <w:jc w:val="center"/>
              <w:rPr>
                <w:rFonts w:ascii="Calibri" w:eastAsia="바탕" w:hAnsi="Calibri" w:cs="Calibri"/>
                <w:kern w:val="0"/>
                <w:szCs w:val="20"/>
              </w:rPr>
            </w:pPr>
            <w:r w:rsidRPr="00AB0B10">
              <w:rPr>
                <w:rFonts w:ascii="Calibri" w:eastAsia="바탕" w:hAnsi="Calibri" w:cs="Calibri"/>
                <w:kern w:val="0"/>
                <w:szCs w:val="20"/>
              </w:rPr>
              <w:t>312327</w:t>
            </w:r>
          </w:p>
        </w:tc>
        <w:tc>
          <w:tcPr>
            <w:tcW w:w="2887" w:type="dxa"/>
            <w:vAlign w:val="center"/>
          </w:tcPr>
          <w:p w14:paraId="3053F302" w14:textId="78319ECF" w:rsidR="009377EA" w:rsidRPr="000A7FD6" w:rsidRDefault="00AB0B10" w:rsidP="0008619A">
            <w:pPr>
              <w:jc w:val="center"/>
              <w:rPr>
                <w:rFonts w:ascii="Calibri" w:eastAsia="바탕" w:hAnsi="Calibri" w:cs="Calibri"/>
                <w:kern w:val="0"/>
                <w:szCs w:val="20"/>
              </w:rPr>
            </w:pPr>
            <w:r w:rsidRPr="00AB0B10">
              <w:rPr>
                <w:rFonts w:ascii="Calibri" w:eastAsia="바탕" w:hAnsi="Calibri" w:cs="Calibri"/>
                <w:kern w:val="0"/>
                <w:szCs w:val="20"/>
              </w:rPr>
              <w:t>Acute myocardial infarction</w:t>
            </w:r>
          </w:p>
        </w:tc>
        <w:tc>
          <w:tcPr>
            <w:tcW w:w="1169" w:type="dxa"/>
            <w:vAlign w:val="center"/>
          </w:tcPr>
          <w:p w14:paraId="1F9E5956" w14:textId="0EF68EFC" w:rsidR="009377EA" w:rsidRPr="000A7FD6" w:rsidRDefault="009377EA" w:rsidP="0008619A">
            <w:pPr>
              <w:jc w:val="center"/>
              <w:rPr>
                <w:rFonts w:ascii="Calibri" w:eastAsia="바탕" w:hAnsi="Calibri" w:cs="Calibri"/>
                <w:kern w:val="0"/>
                <w:szCs w:val="20"/>
              </w:rPr>
            </w:pPr>
            <w:r w:rsidRPr="000A7FD6">
              <w:rPr>
                <w:rFonts w:ascii="Calibri" w:eastAsia="바탕" w:hAnsi="Calibri" w:cs="Calibri"/>
                <w:kern w:val="0"/>
                <w:szCs w:val="20"/>
              </w:rPr>
              <w:t>Condition</w:t>
            </w:r>
          </w:p>
        </w:tc>
        <w:tc>
          <w:tcPr>
            <w:tcW w:w="1169" w:type="dxa"/>
            <w:vAlign w:val="center"/>
          </w:tcPr>
          <w:p w14:paraId="18D60845" w14:textId="343BBC8C" w:rsidR="009377EA" w:rsidRPr="000A7FD6" w:rsidRDefault="009377EA" w:rsidP="0008619A">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6607F23E" w14:textId="5D515C8D" w:rsidR="009377EA" w:rsidRPr="000A7FD6" w:rsidRDefault="009377EA" w:rsidP="0008619A">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59E510AF" w14:textId="7CBE53BD" w:rsidR="009377EA" w:rsidRPr="000A7FD6" w:rsidRDefault="009377EA" w:rsidP="0008619A">
            <w:pPr>
              <w:jc w:val="center"/>
              <w:rPr>
                <w:rFonts w:ascii="Calibri" w:eastAsia="바탕" w:hAnsi="Calibri" w:cs="Calibri"/>
                <w:kern w:val="0"/>
                <w:szCs w:val="20"/>
              </w:rPr>
            </w:pPr>
            <w:r w:rsidRPr="000A7FD6">
              <w:rPr>
                <w:rFonts w:ascii="Calibri" w:eastAsia="바탕" w:hAnsi="Calibri" w:cs="Calibri"/>
                <w:kern w:val="0"/>
                <w:szCs w:val="20"/>
              </w:rPr>
              <w:t>FALSE</w:t>
            </w:r>
          </w:p>
        </w:tc>
      </w:tr>
      <w:tr w:rsidR="2B3A296E" w14:paraId="5CDCDB37" w14:textId="77777777" w:rsidTr="2B3A296E">
        <w:trPr>
          <w:trHeight w:val="300"/>
        </w:trPr>
        <w:tc>
          <w:tcPr>
            <w:tcW w:w="1503" w:type="dxa"/>
            <w:vAlign w:val="center"/>
          </w:tcPr>
          <w:p w14:paraId="75A1BBE6" w14:textId="2E4598A1" w:rsidR="7E05B751" w:rsidRDefault="7E05B751" w:rsidP="2B3A296E">
            <w:pPr>
              <w:jc w:val="center"/>
              <w:rPr>
                <w:rFonts w:ascii="Calibri" w:eastAsia="바탕" w:hAnsi="Calibri" w:cs="Calibri"/>
              </w:rPr>
            </w:pPr>
            <w:r w:rsidRPr="2B3A296E">
              <w:rPr>
                <w:rFonts w:ascii="Calibri" w:eastAsia="바탕" w:hAnsi="Calibri" w:cs="Calibri"/>
              </w:rPr>
              <w:t>314666</w:t>
            </w:r>
          </w:p>
        </w:tc>
        <w:tc>
          <w:tcPr>
            <w:tcW w:w="2887" w:type="dxa"/>
            <w:vAlign w:val="center"/>
          </w:tcPr>
          <w:p w14:paraId="7A28AA13" w14:textId="08A34CD5" w:rsidR="2B3A296E" w:rsidRDefault="2B3A296E" w:rsidP="2B3A296E">
            <w:pPr>
              <w:jc w:val="center"/>
              <w:rPr>
                <w:rFonts w:ascii="Calibri" w:eastAsia="바탕" w:hAnsi="Calibri" w:cs="Calibri"/>
              </w:rPr>
            </w:pPr>
            <w:r w:rsidRPr="2B3A296E">
              <w:rPr>
                <w:rFonts w:ascii="Calibri" w:eastAsia="바탕" w:hAnsi="Calibri" w:cs="Calibri"/>
              </w:rPr>
              <w:t>Old myocardial infarction</w:t>
            </w:r>
          </w:p>
        </w:tc>
        <w:tc>
          <w:tcPr>
            <w:tcW w:w="1169" w:type="dxa"/>
            <w:vAlign w:val="center"/>
          </w:tcPr>
          <w:p w14:paraId="4F64AC58" w14:textId="486DF10F" w:rsidR="2B3A296E" w:rsidRDefault="2B3A296E" w:rsidP="2B3A296E">
            <w:pPr>
              <w:jc w:val="center"/>
              <w:rPr>
                <w:rFonts w:ascii="Calibri" w:eastAsia="바탕" w:hAnsi="Calibri" w:cs="Calibri"/>
              </w:rPr>
            </w:pPr>
            <w:r w:rsidRPr="2B3A296E">
              <w:rPr>
                <w:rFonts w:ascii="Calibri" w:eastAsia="바탕" w:hAnsi="Calibri" w:cs="Calibri"/>
              </w:rPr>
              <w:t>Condition</w:t>
            </w:r>
          </w:p>
        </w:tc>
        <w:tc>
          <w:tcPr>
            <w:tcW w:w="1169" w:type="dxa"/>
            <w:vAlign w:val="center"/>
          </w:tcPr>
          <w:p w14:paraId="32E57A8D" w14:textId="75A70615" w:rsidR="2B3A296E" w:rsidRDefault="2B3A296E" w:rsidP="2B3A296E">
            <w:pPr>
              <w:jc w:val="center"/>
              <w:rPr>
                <w:rFonts w:ascii="Calibri" w:eastAsia="바탕" w:hAnsi="Calibri" w:cs="Calibri"/>
              </w:rPr>
            </w:pPr>
            <w:r w:rsidRPr="2B3A296E">
              <w:rPr>
                <w:rFonts w:ascii="Calibri" w:eastAsia="바탕" w:hAnsi="Calibri" w:cs="Calibri"/>
              </w:rPr>
              <w:t>TRUE</w:t>
            </w:r>
          </w:p>
        </w:tc>
        <w:tc>
          <w:tcPr>
            <w:tcW w:w="1359" w:type="dxa"/>
            <w:vAlign w:val="center"/>
          </w:tcPr>
          <w:p w14:paraId="6D797385" w14:textId="2F303D7A" w:rsidR="2B3A296E" w:rsidRDefault="2B3A296E" w:rsidP="2B3A296E">
            <w:pPr>
              <w:jc w:val="center"/>
              <w:rPr>
                <w:rFonts w:ascii="Calibri" w:eastAsia="바탕" w:hAnsi="Calibri" w:cs="Calibri"/>
              </w:rPr>
            </w:pPr>
            <w:r w:rsidRPr="2B3A296E">
              <w:rPr>
                <w:rFonts w:ascii="Calibri" w:eastAsia="바탕" w:hAnsi="Calibri" w:cs="Calibri"/>
              </w:rPr>
              <w:t>TRUE</w:t>
            </w:r>
          </w:p>
        </w:tc>
        <w:tc>
          <w:tcPr>
            <w:tcW w:w="1170" w:type="dxa"/>
            <w:vAlign w:val="center"/>
          </w:tcPr>
          <w:p w14:paraId="52FEB8F7" w14:textId="68B3374D" w:rsidR="2B3A296E" w:rsidRDefault="2B3A296E" w:rsidP="2B3A296E">
            <w:pPr>
              <w:jc w:val="center"/>
              <w:rPr>
                <w:rFonts w:ascii="Calibri" w:eastAsia="바탕" w:hAnsi="Calibri" w:cs="Calibri"/>
              </w:rPr>
            </w:pPr>
            <w:r w:rsidRPr="2B3A296E">
              <w:rPr>
                <w:rFonts w:ascii="Calibri" w:eastAsia="바탕" w:hAnsi="Calibri" w:cs="Calibri"/>
              </w:rPr>
              <w:t>FALSE</w:t>
            </w:r>
          </w:p>
        </w:tc>
      </w:tr>
    </w:tbl>
    <w:p w14:paraId="1C287728" w14:textId="4EEB939B" w:rsidR="00054B16" w:rsidRDefault="00054B16" w:rsidP="0008619A">
      <w:pPr>
        <w:widowControl/>
        <w:wordWrap/>
        <w:autoSpaceDE/>
        <w:autoSpaceDN/>
        <w:spacing w:after="0"/>
        <w:rPr>
          <w:rFonts w:ascii="Calibri" w:hAnsi="Calibri" w:cs="Calibri"/>
          <w:szCs w:val="20"/>
        </w:rPr>
      </w:pPr>
    </w:p>
    <w:p w14:paraId="53F895ED" w14:textId="78DCE001" w:rsidR="00AB0B10" w:rsidRPr="000A7FD6" w:rsidRDefault="00AB0B10" w:rsidP="00AB0B10">
      <w:pPr>
        <w:pStyle w:val="a9"/>
        <w:keepNext/>
        <w:spacing w:after="0"/>
        <w:rPr>
          <w:rFonts w:ascii="Calibri" w:hAnsi="Calibri" w:cs="Calibri"/>
          <w:b w:val="0"/>
          <w:bCs w:val="0"/>
        </w:rPr>
      </w:pPr>
      <w:r w:rsidRPr="000A7FD6">
        <w:rPr>
          <w:rFonts w:ascii="Calibri" w:hAnsi="Calibri" w:cs="Calibri"/>
          <w:b w:val="0"/>
          <w:bCs w:val="0"/>
        </w:rPr>
        <w:t xml:space="preserve">Table </w:t>
      </w:r>
      <w:r>
        <w:rPr>
          <w:rFonts w:ascii="Calibri" w:hAnsi="Calibri" w:cs="Calibri" w:hint="eastAsia"/>
          <w:b w:val="0"/>
          <w:bCs w:val="0"/>
        </w:rPr>
        <w:t>12</w:t>
      </w:r>
      <w:r w:rsidRPr="000A7FD6">
        <w:rPr>
          <w:rFonts w:ascii="Calibri" w:hAnsi="Calibri" w:cs="Calibri"/>
          <w:b w:val="0"/>
          <w:bCs w:val="0"/>
        </w:rPr>
        <w:t xml:space="preserve"> </w:t>
      </w:r>
      <w:r>
        <w:rPr>
          <w:rFonts w:ascii="Calibri" w:hAnsi="Calibri" w:cs="Calibri" w:hint="eastAsia"/>
          <w:b w:val="0"/>
          <w:bCs w:val="0"/>
        </w:rPr>
        <w:t>Heart Failure</w:t>
      </w:r>
      <w:r w:rsidRPr="000A7FD6">
        <w:rPr>
          <w:rFonts w:ascii="Calibri" w:hAnsi="Calibri" w:cs="Calibri"/>
          <w:b w:val="0"/>
          <w:bCs w:val="0"/>
        </w:rPr>
        <w:t xml:space="preserve"> Concept Set Definition</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AB0B10" w:rsidRPr="000A7FD6" w14:paraId="4F722770" w14:textId="77777777" w:rsidTr="44AE9A63">
        <w:tc>
          <w:tcPr>
            <w:tcW w:w="1503" w:type="dxa"/>
            <w:shd w:val="clear" w:color="auto" w:fill="E7E6E6" w:themeFill="background2"/>
          </w:tcPr>
          <w:p w14:paraId="029C847C" w14:textId="77777777" w:rsidR="00AB0B10" w:rsidRPr="000A7FD6" w:rsidRDefault="00AB0B10" w:rsidP="00272C28">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887" w:type="dxa"/>
            <w:shd w:val="clear" w:color="auto" w:fill="E7E6E6" w:themeFill="background2"/>
          </w:tcPr>
          <w:p w14:paraId="4993454A" w14:textId="77777777" w:rsidR="00AB0B10" w:rsidRPr="000A7FD6" w:rsidRDefault="00AB0B10" w:rsidP="00272C28">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169" w:type="dxa"/>
            <w:shd w:val="clear" w:color="auto" w:fill="E7E6E6" w:themeFill="background2"/>
          </w:tcPr>
          <w:p w14:paraId="31D60339" w14:textId="77777777" w:rsidR="00AB0B10" w:rsidRPr="000A7FD6" w:rsidRDefault="00AB0B10" w:rsidP="00272C28">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169" w:type="dxa"/>
            <w:shd w:val="clear" w:color="auto" w:fill="E7E6E6" w:themeFill="background2"/>
          </w:tcPr>
          <w:p w14:paraId="7A467C4B" w14:textId="77777777" w:rsidR="00AB0B10" w:rsidRPr="000A7FD6" w:rsidRDefault="00AB0B10" w:rsidP="00272C28">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359" w:type="dxa"/>
            <w:shd w:val="clear" w:color="auto" w:fill="E7E6E6" w:themeFill="background2"/>
          </w:tcPr>
          <w:p w14:paraId="7D1B3A3C" w14:textId="77777777" w:rsidR="00AB0B10" w:rsidRPr="000A7FD6" w:rsidRDefault="00AB0B10" w:rsidP="00272C28">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70" w:type="dxa"/>
            <w:shd w:val="clear" w:color="auto" w:fill="E7E6E6" w:themeFill="background2"/>
          </w:tcPr>
          <w:p w14:paraId="18960CB4" w14:textId="77777777" w:rsidR="00AB0B10" w:rsidRPr="000A7FD6" w:rsidRDefault="00AB0B10" w:rsidP="00272C28">
            <w:pPr>
              <w:jc w:val="center"/>
              <w:rPr>
                <w:rFonts w:ascii="Calibri" w:eastAsia="바탕" w:hAnsi="Calibri" w:cs="Calibri"/>
                <w:kern w:val="0"/>
                <w:szCs w:val="20"/>
              </w:rPr>
            </w:pPr>
            <w:r w:rsidRPr="000A7FD6">
              <w:rPr>
                <w:rFonts w:ascii="Calibri" w:eastAsia="바탕" w:hAnsi="Calibri" w:cs="Calibri"/>
                <w:kern w:val="0"/>
                <w:szCs w:val="20"/>
              </w:rPr>
              <w:t>Mapped</w:t>
            </w:r>
          </w:p>
        </w:tc>
      </w:tr>
      <w:tr w:rsidR="00AB0B10" w:rsidRPr="000A7FD6" w14:paraId="1B496C49" w14:textId="77777777" w:rsidTr="44AE9A63">
        <w:tc>
          <w:tcPr>
            <w:tcW w:w="1503" w:type="dxa"/>
            <w:vAlign w:val="center"/>
          </w:tcPr>
          <w:p w14:paraId="695FC98E" w14:textId="6679D266" w:rsidR="00AB0B10" w:rsidRPr="000A7FD6" w:rsidRDefault="00991250" w:rsidP="00272C28">
            <w:pPr>
              <w:jc w:val="center"/>
              <w:rPr>
                <w:rFonts w:ascii="Calibri" w:eastAsia="바탕" w:hAnsi="Calibri" w:cs="Calibri"/>
                <w:kern w:val="0"/>
                <w:szCs w:val="20"/>
              </w:rPr>
            </w:pPr>
            <w:r w:rsidRPr="00991250">
              <w:rPr>
                <w:rFonts w:ascii="Calibri" w:eastAsia="바탕" w:hAnsi="Calibri" w:cs="Calibri"/>
                <w:kern w:val="0"/>
                <w:szCs w:val="20"/>
              </w:rPr>
              <w:t>316139</w:t>
            </w:r>
          </w:p>
        </w:tc>
        <w:tc>
          <w:tcPr>
            <w:tcW w:w="2887" w:type="dxa"/>
            <w:vAlign w:val="center"/>
          </w:tcPr>
          <w:p w14:paraId="1AC42C92" w14:textId="1748DFBF" w:rsidR="00AB0B10" w:rsidRPr="000A7FD6" w:rsidRDefault="00991250" w:rsidP="00272C28">
            <w:pPr>
              <w:jc w:val="center"/>
              <w:rPr>
                <w:rFonts w:ascii="Calibri" w:eastAsia="바탕" w:hAnsi="Calibri" w:cs="Calibri"/>
                <w:kern w:val="0"/>
                <w:szCs w:val="20"/>
              </w:rPr>
            </w:pPr>
            <w:r w:rsidRPr="00991250">
              <w:rPr>
                <w:rFonts w:ascii="Calibri" w:eastAsia="바탕" w:hAnsi="Calibri" w:cs="Calibri"/>
                <w:kern w:val="0"/>
                <w:szCs w:val="20"/>
              </w:rPr>
              <w:t>Heart failure</w:t>
            </w:r>
          </w:p>
        </w:tc>
        <w:tc>
          <w:tcPr>
            <w:tcW w:w="1169" w:type="dxa"/>
            <w:vAlign w:val="center"/>
          </w:tcPr>
          <w:p w14:paraId="72EEAAA9" w14:textId="77777777" w:rsidR="00AB0B10" w:rsidRPr="000A7FD6" w:rsidRDefault="00AB0B10" w:rsidP="00272C28">
            <w:pPr>
              <w:jc w:val="center"/>
              <w:rPr>
                <w:rFonts w:ascii="Calibri" w:eastAsia="바탕" w:hAnsi="Calibri" w:cs="Calibri"/>
                <w:kern w:val="0"/>
                <w:szCs w:val="20"/>
              </w:rPr>
            </w:pPr>
            <w:r w:rsidRPr="000A7FD6">
              <w:rPr>
                <w:rFonts w:ascii="Calibri" w:eastAsia="바탕" w:hAnsi="Calibri" w:cs="Calibri"/>
                <w:kern w:val="0"/>
                <w:szCs w:val="20"/>
              </w:rPr>
              <w:t>Condition</w:t>
            </w:r>
          </w:p>
        </w:tc>
        <w:tc>
          <w:tcPr>
            <w:tcW w:w="1169" w:type="dxa"/>
            <w:vAlign w:val="center"/>
          </w:tcPr>
          <w:p w14:paraId="49161C7D" w14:textId="77777777" w:rsidR="00AB0B10" w:rsidRPr="000A7FD6" w:rsidRDefault="00AB0B10"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704FD46E" w14:textId="77777777" w:rsidR="00AB0B10" w:rsidRPr="000A7FD6" w:rsidRDefault="00AB0B10"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419564D1" w14:textId="77777777" w:rsidR="00AB0B10" w:rsidRPr="000A7FD6" w:rsidRDefault="00AB0B10"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44AE9A63" w14:paraId="47B4400C" w14:textId="77777777" w:rsidTr="44AE9A63">
        <w:trPr>
          <w:trHeight w:val="300"/>
        </w:trPr>
        <w:tc>
          <w:tcPr>
            <w:tcW w:w="1503" w:type="dxa"/>
            <w:vAlign w:val="center"/>
          </w:tcPr>
          <w:p w14:paraId="679F1321" w14:textId="7043CA4D" w:rsidR="6F1A588E" w:rsidRDefault="6F1A588E" w:rsidP="44AE9A63">
            <w:pPr>
              <w:jc w:val="center"/>
              <w:rPr>
                <w:rFonts w:ascii="Calibri" w:eastAsia="바탕" w:hAnsi="Calibri" w:cs="Calibri"/>
              </w:rPr>
            </w:pPr>
            <w:r w:rsidRPr="44AE9A63">
              <w:rPr>
                <w:rFonts w:ascii="Calibri" w:eastAsia="바탕" w:hAnsi="Calibri" w:cs="Calibri"/>
              </w:rPr>
              <w:t>315295</w:t>
            </w:r>
          </w:p>
        </w:tc>
        <w:tc>
          <w:tcPr>
            <w:tcW w:w="2887" w:type="dxa"/>
            <w:vAlign w:val="center"/>
          </w:tcPr>
          <w:p w14:paraId="3E4F6A8E" w14:textId="4798659D" w:rsidR="6F1A588E" w:rsidRDefault="6F1A588E" w:rsidP="44AE9A63">
            <w:pPr>
              <w:jc w:val="center"/>
              <w:rPr>
                <w:rFonts w:ascii="Calibri" w:eastAsia="바탕" w:hAnsi="Calibri" w:cs="Calibri"/>
              </w:rPr>
            </w:pPr>
            <w:r w:rsidRPr="44AE9A63">
              <w:rPr>
                <w:rFonts w:ascii="Calibri" w:eastAsia="바탕" w:hAnsi="Calibri" w:cs="Calibri"/>
              </w:rPr>
              <w:t>Congestive rheumatic heart failure</w:t>
            </w:r>
          </w:p>
        </w:tc>
        <w:tc>
          <w:tcPr>
            <w:tcW w:w="1169" w:type="dxa"/>
            <w:vAlign w:val="center"/>
          </w:tcPr>
          <w:p w14:paraId="5EF62002" w14:textId="77777777" w:rsidR="44AE9A63" w:rsidRDefault="44AE9A63" w:rsidP="44AE9A63">
            <w:pPr>
              <w:jc w:val="center"/>
              <w:rPr>
                <w:rFonts w:ascii="Calibri" w:eastAsia="바탕" w:hAnsi="Calibri" w:cs="Calibri"/>
              </w:rPr>
            </w:pPr>
            <w:r w:rsidRPr="44AE9A63">
              <w:rPr>
                <w:rFonts w:ascii="Calibri" w:eastAsia="바탕" w:hAnsi="Calibri" w:cs="Calibri"/>
              </w:rPr>
              <w:t>Condition</w:t>
            </w:r>
          </w:p>
        </w:tc>
        <w:tc>
          <w:tcPr>
            <w:tcW w:w="1169" w:type="dxa"/>
            <w:vAlign w:val="center"/>
          </w:tcPr>
          <w:p w14:paraId="01CB0BE9" w14:textId="70D99F8F" w:rsidR="4B825AF4" w:rsidRDefault="4B825AF4" w:rsidP="44AE9A63">
            <w:pPr>
              <w:jc w:val="center"/>
              <w:rPr>
                <w:rFonts w:ascii="Calibri" w:eastAsia="바탕" w:hAnsi="Calibri" w:cs="Calibri"/>
              </w:rPr>
            </w:pPr>
            <w:r w:rsidRPr="44AE9A63">
              <w:rPr>
                <w:rFonts w:ascii="Calibri" w:eastAsia="바탕" w:hAnsi="Calibri" w:cs="Calibri"/>
              </w:rPr>
              <w:t>TRUE</w:t>
            </w:r>
          </w:p>
        </w:tc>
        <w:tc>
          <w:tcPr>
            <w:tcW w:w="1359" w:type="dxa"/>
            <w:vAlign w:val="center"/>
          </w:tcPr>
          <w:p w14:paraId="7AC253AA" w14:textId="77777777" w:rsidR="44AE9A63" w:rsidRDefault="44AE9A63" w:rsidP="44AE9A63">
            <w:pPr>
              <w:jc w:val="center"/>
              <w:rPr>
                <w:rFonts w:ascii="Calibri" w:eastAsia="바탕" w:hAnsi="Calibri" w:cs="Calibri"/>
              </w:rPr>
            </w:pPr>
            <w:r w:rsidRPr="44AE9A63">
              <w:rPr>
                <w:rFonts w:ascii="Calibri" w:eastAsia="바탕" w:hAnsi="Calibri" w:cs="Calibri"/>
              </w:rPr>
              <w:t>TRUE</w:t>
            </w:r>
          </w:p>
        </w:tc>
        <w:tc>
          <w:tcPr>
            <w:tcW w:w="1170" w:type="dxa"/>
            <w:vAlign w:val="center"/>
          </w:tcPr>
          <w:p w14:paraId="49E8EE72" w14:textId="77777777" w:rsidR="44AE9A63" w:rsidRDefault="44AE9A63" w:rsidP="44AE9A63">
            <w:pPr>
              <w:jc w:val="center"/>
              <w:rPr>
                <w:rFonts w:ascii="Calibri" w:eastAsia="바탕" w:hAnsi="Calibri" w:cs="Calibri"/>
              </w:rPr>
            </w:pPr>
            <w:r w:rsidRPr="44AE9A63">
              <w:rPr>
                <w:rFonts w:ascii="Calibri" w:eastAsia="바탕" w:hAnsi="Calibri" w:cs="Calibri"/>
              </w:rPr>
              <w:t>FALSE</w:t>
            </w:r>
          </w:p>
        </w:tc>
      </w:tr>
    </w:tbl>
    <w:p w14:paraId="6ACBF57F" w14:textId="77777777" w:rsidR="00AB0B10" w:rsidRPr="000A12BA" w:rsidRDefault="00AB0B10" w:rsidP="00AB0B10">
      <w:pPr>
        <w:spacing w:after="0" w:line="240" w:lineRule="auto"/>
        <w:rPr>
          <w:rFonts w:ascii="Calibri" w:hAnsi="Calibri" w:cs="Calibri"/>
          <w:szCs w:val="20"/>
        </w:rPr>
      </w:pPr>
    </w:p>
    <w:p w14:paraId="6DBDC318" w14:textId="1B8E038A" w:rsidR="00B13803" w:rsidRPr="000A7FD6" w:rsidRDefault="00B13803" w:rsidP="00B13803">
      <w:pPr>
        <w:pStyle w:val="a9"/>
        <w:keepNext/>
        <w:spacing w:after="0"/>
        <w:rPr>
          <w:rFonts w:ascii="Calibri" w:hAnsi="Calibri" w:cs="Calibri"/>
          <w:b w:val="0"/>
          <w:bCs w:val="0"/>
        </w:rPr>
      </w:pPr>
      <w:r w:rsidRPr="000A7FD6">
        <w:rPr>
          <w:rFonts w:ascii="Calibri" w:hAnsi="Calibri" w:cs="Calibri"/>
          <w:b w:val="0"/>
          <w:bCs w:val="0"/>
        </w:rPr>
        <w:t xml:space="preserve">Table </w:t>
      </w:r>
      <w:r>
        <w:rPr>
          <w:rFonts w:ascii="Calibri" w:hAnsi="Calibri" w:cs="Calibri" w:hint="eastAsia"/>
          <w:b w:val="0"/>
          <w:bCs w:val="0"/>
        </w:rPr>
        <w:t>13</w:t>
      </w:r>
      <w:r w:rsidRPr="000A7FD6">
        <w:rPr>
          <w:rFonts w:ascii="Calibri" w:hAnsi="Calibri" w:cs="Calibri"/>
          <w:b w:val="0"/>
          <w:bCs w:val="0"/>
        </w:rPr>
        <w:t xml:space="preserve"> </w:t>
      </w:r>
      <w:r>
        <w:rPr>
          <w:rFonts w:ascii="Calibri" w:hAnsi="Calibri" w:cs="Calibri" w:hint="eastAsia"/>
          <w:b w:val="0"/>
          <w:bCs w:val="0"/>
        </w:rPr>
        <w:t xml:space="preserve">Hospitalization </w:t>
      </w:r>
      <w:r w:rsidRPr="000A7FD6">
        <w:rPr>
          <w:rFonts w:ascii="Calibri" w:hAnsi="Calibri" w:cs="Calibri"/>
          <w:b w:val="0"/>
          <w:bCs w:val="0"/>
        </w:rPr>
        <w:t>Concept Set Definition</w:t>
      </w:r>
    </w:p>
    <w:tbl>
      <w:tblPr>
        <w:tblStyle w:val="a8"/>
        <w:tblW w:w="9257" w:type="dxa"/>
        <w:tblLayout w:type="fixed"/>
        <w:tblLook w:val="04A0" w:firstRow="1" w:lastRow="0" w:firstColumn="1" w:lastColumn="0" w:noHBand="0" w:noVBand="1"/>
      </w:tblPr>
      <w:tblGrid>
        <w:gridCol w:w="1503"/>
        <w:gridCol w:w="2887"/>
        <w:gridCol w:w="1169"/>
        <w:gridCol w:w="1169"/>
        <w:gridCol w:w="1359"/>
        <w:gridCol w:w="1170"/>
      </w:tblGrid>
      <w:tr w:rsidR="00B13803" w:rsidRPr="000A7FD6" w14:paraId="11F46F0E" w14:textId="77777777" w:rsidTr="00272C28">
        <w:tc>
          <w:tcPr>
            <w:tcW w:w="1503" w:type="dxa"/>
            <w:shd w:val="clear" w:color="auto" w:fill="E7E6E6" w:themeFill="background2"/>
          </w:tcPr>
          <w:p w14:paraId="23F2698E" w14:textId="77777777" w:rsidR="00B13803" w:rsidRPr="000A7FD6" w:rsidRDefault="00B13803" w:rsidP="00272C28">
            <w:pPr>
              <w:jc w:val="center"/>
              <w:rPr>
                <w:rFonts w:ascii="Calibri" w:eastAsia="바탕" w:hAnsi="Calibri" w:cs="Calibri"/>
                <w:kern w:val="0"/>
                <w:szCs w:val="20"/>
              </w:rPr>
            </w:pPr>
            <w:r w:rsidRPr="000A7FD6">
              <w:rPr>
                <w:rFonts w:ascii="Calibri" w:eastAsia="바탕" w:hAnsi="Calibri" w:cs="Calibri"/>
                <w:kern w:val="0"/>
                <w:szCs w:val="20"/>
              </w:rPr>
              <w:t>Concept ID</w:t>
            </w:r>
          </w:p>
        </w:tc>
        <w:tc>
          <w:tcPr>
            <w:tcW w:w="2887" w:type="dxa"/>
            <w:shd w:val="clear" w:color="auto" w:fill="E7E6E6" w:themeFill="background2"/>
          </w:tcPr>
          <w:p w14:paraId="25C82D8D" w14:textId="77777777" w:rsidR="00B13803" w:rsidRPr="000A7FD6" w:rsidRDefault="00B13803" w:rsidP="00272C28">
            <w:pPr>
              <w:jc w:val="center"/>
              <w:rPr>
                <w:rFonts w:ascii="Calibri" w:eastAsia="바탕" w:hAnsi="Calibri" w:cs="Calibri"/>
                <w:kern w:val="0"/>
                <w:szCs w:val="20"/>
              </w:rPr>
            </w:pPr>
            <w:r w:rsidRPr="000A7FD6">
              <w:rPr>
                <w:rFonts w:ascii="Calibri" w:eastAsia="바탕" w:hAnsi="Calibri" w:cs="Calibri"/>
                <w:kern w:val="0"/>
                <w:szCs w:val="20"/>
              </w:rPr>
              <w:t>Concept Name</w:t>
            </w:r>
          </w:p>
        </w:tc>
        <w:tc>
          <w:tcPr>
            <w:tcW w:w="1169" w:type="dxa"/>
            <w:shd w:val="clear" w:color="auto" w:fill="E7E6E6" w:themeFill="background2"/>
          </w:tcPr>
          <w:p w14:paraId="0B884036" w14:textId="77777777" w:rsidR="00B13803" w:rsidRPr="000A7FD6" w:rsidRDefault="00B13803" w:rsidP="00272C28">
            <w:pPr>
              <w:jc w:val="center"/>
              <w:rPr>
                <w:rFonts w:ascii="Calibri" w:eastAsia="바탕" w:hAnsi="Calibri" w:cs="Calibri"/>
                <w:kern w:val="0"/>
                <w:szCs w:val="20"/>
              </w:rPr>
            </w:pPr>
            <w:r w:rsidRPr="000A7FD6">
              <w:rPr>
                <w:rFonts w:ascii="Calibri" w:eastAsia="바탕" w:hAnsi="Calibri" w:cs="Calibri"/>
                <w:kern w:val="0"/>
                <w:szCs w:val="20"/>
              </w:rPr>
              <w:t>Domain</w:t>
            </w:r>
          </w:p>
        </w:tc>
        <w:tc>
          <w:tcPr>
            <w:tcW w:w="1169" w:type="dxa"/>
            <w:shd w:val="clear" w:color="auto" w:fill="E7E6E6" w:themeFill="background2"/>
          </w:tcPr>
          <w:p w14:paraId="0513FDC2" w14:textId="77777777" w:rsidR="00B13803" w:rsidRPr="000A7FD6" w:rsidRDefault="00B13803" w:rsidP="00272C28">
            <w:pPr>
              <w:jc w:val="center"/>
              <w:rPr>
                <w:rFonts w:ascii="Calibri" w:eastAsia="바탕" w:hAnsi="Calibri" w:cs="Calibri"/>
                <w:kern w:val="0"/>
                <w:szCs w:val="20"/>
              </w:rPr>
            </w:pPr>
            <w:r w:rsidRPr="000A7FD6">
              <w:rPr>
                <w:rFonts w:ascii="Calibri" w:eastAsia="바탕" w:hAnsi="Calibri" w:cs="Calibri"/>
                <w:kern w:val="0"/>
                <w:szCs w:val="20"/>
              </w:rPr>
              <w:t>Excluded</w:t>
            </w:r>
          </w:p>
        </w:tc>
        <w:tc>
          <w:tcPr>
            <w:tcW w:w="1359" w:type="dxa"/>
            <w:shd w:val="clear" w:color="auto" w:fill="E7E6E6" w:themeFill="background2"/>
          </w:tcPr>
          <w:p w14:paraId="6AFAC069" w14:textId="77777777" w:rsidR="00B13803" w:rsidRPr="000A7FD6" w:rsidRDefault="00B13803" w:rsidP="00272C28">
            <w:pPr>
              <w:jc w:val="center"/>
              <w:rPr>
                <w:rFonts w:ascii="Calibri" w:eastAsia="바탕" w:hAnsi="Calibri" w:cs="Calibri"/>
                <w:kern w:val="0"/>
                <w:szCs w:val="20"/>
              </w:rPr>
            </w:pPr>
            <w:r w:rsidRPr="000A7FD6">
              <w:rPr>
                <w:rFonts w:ascii="Calibri" w:eastAsia="바탕" w:hAnsi="Calibri" w:cs="Calibri"/>
                <w:kern w:val="0"/>
                <w:szCs w:val="20"/>
              </w:rPr>
              <w:t>Descendant</w:t>
            </w:r>
          </w:p>
        </w:tc>
        <w:tc>
          <w:tcPr>
            <w:tcW w:w="1170" w:type="dxa"/>
            <w:shd w:val="clear" w:color="auto" w:fill="E7E6E6" w:themeFill="background2"/>
          </w:tcPr>
          <w:p w14:paraId="30B45A2E" w14:textId="77777777" w:rsidR="00B13803" w:rsidRPr="000A7FD6" w:rsidRDefault="00B13803" w:rsidP="00272C28">
            <w:pPr>
              <w:jc w:val="center"/>
              <w:rPr>
                <w:rFonts w:ascii="Calibri" w:eastAsia="바탕" w:hAnsi="Calibri" w:cs="Calibri"/>
                <w:kern w:val="0"/>
                <w:szCs w:val="20"/>
              </w:rPr>
            </w:pPr>
            <w:r w:rsidRPr="000A7FD6">
              <w:rPr>
                <w:rFonts w:ascii="Calibri" w:eastAsia="바탕" w:hAnsi="Calibri" w:cs="Calibri"/>
                <w:kern w:val="0"/>
                <w:szCs w:val="20"/>
              </w:rPr>
              <w:t>Mapped</w:t>
            </w:r>
          </w:p>
        </w:tc>
      </w:tr>
      <w:tr w:rsidR="00B13803" w:rsidRPr="000A7FD6" w14:paraId="7E7065F1" w14:textId="77777777" w:rsidTr="00272C28">
        <w:tc>
          <w:tcPr>
            <w:tcW w:w="1503" w:type="dxa"/>
            <w:vAlign w:val="center"/>
          </w:tcPr>
          <w:p w14:paraId="6955257B" w14:textId="4B9BDFE9" w:rsidR="00B13803" w:rsidRPr="000A7FD6" w:rsidRDefault="00B13803" w:rsidP="00272C28">
            <w:pPr>
              <w:jc w:val="center"/>
              <w:rPr>
                <w:rFonts w:ascii="Calibri" w:eastAsia="바탕" w:hAnsi="Calibri" w:cs="Calibri"/>
                <w:kern w:val="0"/>
                <w:szCs w:val="20"/>
              </w:rPr>
            </w:pPr>
            <w:r w:rsidRPr="00B13803">
              <w:rPr>
                <w:rFonts w:ascii="Calibri" w:eastAsia="바탕" w:hAnsi="Calibri" w:cs="Calibri"/>
                <w:kern w:val="0"/>
                <w:szCs w:val="20"/>
              </w:rPr>
              <w:t>9203</w:t>
            </w:r>
          </w:p>
        </w:tc>
        <w:tc>
          <w:tcPr>
            <w:tcW w:w="2887" w:type="dxa"/>
            <w:vAlign w:val="center"/>
          </w:tcPr>
          <w:p w14:paraId="028BBEC6" w14:textId="0FEA1957" w:rsidR="00B13803" w:rsidRPr="000A7FD6" w:rsidRDefault="00B13803" w:rsidP="00272C28">
            <w:pPr>
              <w:jc w:val="center"/>
              <w:rPr>
                <w:rFonts w:ascii="Calibri" w:eastAsia="바탕" w:hAnsi="Calibri" w:cs="Calibri"/>
                <w:kern w:val="0"/>
                <w:szCs w:val="20"/>
              </w:rPr>
            </w:pPr>
            <w:r w:rsidRPr="00B13803">
              <w:rPr>
                <w:rFonts w:ascii="Calibri" w:eastAsia="바탕" w:hAnsi="Calibri" w:cs="Calibri"/>
                <w:kern w:val="0"/>
                <w:szCs w:val="20"/>
              </w:rPr>
              <w:t>Emergency Room Visit</w:t>
            </w:r>
          </w:p>
        </w:tc>
        <w:tc>
          <w:tcPr>
            <w:tcW w:w="1169" w:type="dxa"/>
            <w:vAlign w:val="center"/>
          </w:tcPr>
          <w:p w14:paraId="4622524C" w14:textId="54A774D5" w:rsidR="00B13803" w:rsidRPr="000A7FD6" w:rsidRDefault="00B13803" w:rsidP="00272C28">
            <w:pPr>
              <w:jc w:val="center"/>
              <w:rPr>
                <w:rFonts w:ascii="Calibri" w:eastAsia="바탕" w:hAnsi="Calibri" w:cs="Calibri"/>
                <w:kern w:val="0"/>
                <w:szCs w:val="20"/>
              </w:rPr>
            </w:pPr>
            <w:r>
              <w:rPr>
                <w:rFonts w:ascii="Calibri" w:eastAsia="바탕" w:hAnsi="Calibri" w:cs="Calibri" w:hint="eastAsia"/>
                <w:kern w:val="0"/>
                <w:szCs w:val="20"/>
              </w:rPr>
              <w:t>Visit</w:t>
            </w:r>
          </w:p>
        </w:tc>
        <w:tc>
          <w:tcPr>
            <w:tcW w:w="1169" w:type="dxa"/>
            <w:vAlign w:val="center"/>
          </w:tcPr>
          <w:p w14:paraId="2DBC196F" w14:textId="77777777" w:rsidR="00B13803" w:rsidRPr="000A7FD6" w:rsidRDefault="00B13803" w:rsidP="00272C28">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2428906A" w14:textId="77777777" w:rsidR="00B13803" w:rsidRPr="000A7FD6" w:rsidRDefault="00B13803" w:rsidP="00272C28">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43390B39" w14:textId="77777777" w:rsidR="00B13803" w:rsidRPr="000A7FD6" w:rsidRDefault="00B13803" w:rsidP="00272C28">
            <w:pPr>
              <w:jc w:val="center"/>
              <w:rPr>
                <w:rFonts w:ascii="Calibri" w:eastAsia="바탕" w:hAnsi="Calibri" w:cs="Calibri"/>
                <w:kern w:val="0"/>
                <w:szCs w:val="20"/>
              </w:rPr>
            </w:pPr>
            <w:r w:rsidRPr="000A7FD6">
              <w:rPr>
                <w:rFonts w:ascii="Calibri" w:eastAsia="바탕" w:hAnsi="Calibri" w:cs="Calibri"/>
                <w:kern w:val="0"/>
                <w:szCs w:val="20"/>
              </w:rPr>
              <w:t>FALSE</w:t>
            </w:r>
          </w:p>
        </w:tc>
      </w:tr>
      <w:tr w:rsidR="00B13803" w:rsidRPr="000A7FD6" w14:paraId="6863B75B" w14:textId="77777777" w:rsidTr="00272C28">
        <w:tc>
          <w:tcPr>
            <w:tcW w:w="1503" w:type="dxa"/>
            <w:vAlign w:val="center"/>
          </w:tcPr>
          <w:p w14:paraId="3241D7CD" w14:textId="3F78225B" w:rsidR="00B13803" w:rsidRPr="00991250" w:rsidRDefault="00B13803" w:rsidP="00B13803">
            <w:pPr>
              <w:jc w:val="center"/>
              <w:rPr>
                <w:rFonts w:ascii="Calibri" w:eastAsia="바탕" w:hAnsi="Calibri" w:cs="Calibri"/>
                <w:kern w:val="0"/>
                <w:szCs w:val="20"/>
              </w:rPr>
            </w:pPr>
            <w:r w:rsidRPr="00B13803">
              <w:rPr>
                <w:rFonts w:ascii="Calibri" w:eastAsia="바탕" w:hAnsi="Calibri" w:cs="Calibri"/>
                <w:kern w:val="0"/>
                <w:szCs w:val="20"/>
              </w:rPr>
              <w:t>9201</w:t>
            </w:r>
          </w:p>
        </w:tc>
        <w:tc>
          <w:tcPr>
            <w:tcW w:w="2887" w:type="dxa"/>
            <w:vAlign w:val="center"/>
          </w:tcPr>
          <w:p w14:paraId="23009842" w14:textId="48124856" w:rsidR="00B13803" w:rsidRPr="00991250" w:rsidRDefault="00B13803" w:rsidP="00B13803">
            <w:pPr>
              <w:jc w:val="center"/>
              <w:rPr>
                <w:rFonts w:ascii="Calibri" w:eastAsia="바탕" w:hAnsi="Calibri" w:cs="Calibri"/>
                <w:kern w:val="0"/>
                <w:szCs w:val="20"/>
              </w:rPr>
            </w:pPr>
            <w:r w:rsidRPr="00B13803">
              <w:rPr>
                <w:rFonts w:ascii="Calibri" w:eastAsia="바탕" w:hAnsi="Calibri" w:cs="Calibri"/>
                <w:kern w:val="0"/>
                <w:szCs w:val="20"/>
              </w:rPr>
              <w:t>Inpatient Visit</w:t>
            </w:r>
          </w:p>
        </w:tc>
        <w:tc>
          <w:tcPr>
            <w:tcW w:w="1169" w:type="dxa"/>
            <w:vAlign w:val="center"/>
          </w:tcPr>
          <w:p w14:paraId="68DDEC13" w14:textId="0587E28C" w:rsidR="00B13803" w:rsidRPr="000A7FD6" w:rsidRDefault="00B13803" w:rsidP="00B13803">
            <w:pPr>
              <w:jc w:val="center"/>
              <w:rPr>
                <w:rFonts w:ascii="Calibri" w:eastAsia="바탕" w:hAnsi="Calibri" w:cs="Calibri"/>
                <w:kern w:val="0"/>
                <w:szCs w:val="20"/>
              </w:rPr>
            </w:pPr>
            <w:r>
              <w:rPr>
                <w:rFonts w:ascii="Calibri" w:eastAsia="바탕" w:hAnsi="Calibri" w:cs="Calibri" w:hint="eastAsia"/>
                <w:kern w:val="0"/>
                <w:szCs w:val="20"/>
              </w:rPr>
              <w:t>Visit</w:t>
            </w:r>
          </w:p>
        </w:tc>
        <w:tc>
          <w:tcPr>
            <w:tcW w:w="1169" w:type="dxa"/>
            <w:vAlign w:val="center"/>
          </w:tcPr>
          <w:p w14:paraId="24B67569" w14:textId="490AB9B9" w:rsidR="00B13803" w:rsidRPr="000A7FD6" w:rsidRDefault="00B13803" w:rsidP="00B13803">
            <w:pPr>
              <w:jc w:val="center"/>
              <w:rPr>
                <w:rFonts w:ascii="Calibri" w:eastAsia="바탕" w:hAnsi="Calibri" w:cs="Calibri"/>
                <w:kern w:val="0"/>
                <w:szCs w:val="20"/>
              </w:rPr>
            </w:pPr>
            <w:r w:rsidRPr="000A7FD6">
              <w:rPr>
                <w:rFonts w:ascii="Calibri" w:eastAsia="바탕" w:hAnsi="Calibri" w:cs="Calibri"/>
                <w:kern w:val="0"/>
                <w:szCs w:val="20"/>
              </w:rPr>
              <w:t>FALSE</w:t>
            </w:r>
          </w:p>
        </w:tc>
        <w:tc>
          <w:tcPr>
            <w:tcW w:w="1359" w:type="dxa"/>
            <w:vAlign w:val="center"/>
          </w:tcPr>
          <w:p w14:paraId="06C31530" w14:textId="3B83D622" w:rsidR="00B13803" w:rsidRPr="000A7FD6" w:rsidRDefault="00B13803" w:rsidP="00B13803">
            <w:pPr>
              <w:jc w:val="center"/>
              <w:rPr>
                <w:rFonts w:ascii="Calibri" w:eastAsia="바탕" w:hAnsi="Calibri" w:cs="Calibri"/>
                <w:kern w:val="0"/>
                <w:szCs w:val="20"/>
              </w:rPr>
            </w:pPr>
            <w:r w:rsidRPr="000A7FD6">
              <w:rPr>
                <w:rFonts w:ascii="Calibri" w:eastAsia="바탕" w:hAnsi="Calibri" w:cs="Calibri"/>
                <w:kern w:val="0"/>
                <w:szCs w:val="20"/>
              </w:rPr>
              <w:t>TRUE</w:t>
            </w:r>
          </w:p>
        </w:tc>
        <w:tc>
          <w:tcPr>
            <w:tcW w:w="1170" w:type="dxa"/>
            <w:vAlign w:val="center"/>
          </w:tcPr>
          <w:p w14:paraId="05109654" w14:textId="4BBAADB8" w:rsidR="00B13803" w:rsidRPr="000A7FD6" w:rsidRDefault="00B13803" w:rsidP="00B13803">
            <w:pPr>
              <w:jc w:val="center"/>
              <w:rPr>
                <w:rFonts w:ascii="Calibri" w:eastAsia="바탕" w:hAnsi="Calibri" w:cs="Calibri"/>
                <w:kern w:val="0"/>
                <w:szCs w:val="20"/>
              </w:rPr>
            </w:pPr>
            <w:r w:rsidRPr="000A7FD6">
              <w:rPr>
                <w:rFonts w:ascii="Calibri" w:eastAsia="바탕" w:hAnsi="Calibri" w:cs="Calibri"/>
                <w:kern w:val="0"/>
                <w:szCs w:val="20"/>
              </w:rPr>
              <w:t>FALSE</w:t>
            </w:r>
          </w:p>
        </w:tc>
      </w:tr>
    </w:tbl>
    <w:p w14:paraId="1DBA50E7" w14:textId="77777777" w:rsidR="00AB0B10" w:rsidRDefault="00AB0B10" w:rsidP="0008619A">
      <w:pPr>
        <w:widowControl/>
        <w:wordWrap/>
        <w:autoSpaceDE/>
        <w:autoSpaceDN/>
        <w:spacing w:after="0"/>
        <w:rPr>
          <w:rFonts w:ascii="Calibri" w:hAnsi="Calibri" w:cs="Calibri"/>
          <w:szCs w:val="20"/>
        </w:rPr>
      </w:pPr>
    </w:p>
    <w:p w14:paraId="1641DFAA" w14:textId="2DDFC5BB" w:rsidR="003B3A02" w:rsidRDefault="008522E8" w:rsidP="0008619A">
      <w:pPr>
        <w:widowControl/>
        <w:wordWrap/>
        <w:autoSpaceDE/>
        <w:autoSpaceDN/>
        <w:spacing w:after="0"/>
        <w:rPr>
          <w:rFonts w:ascii="Calibri" w:hAnsi="Calibri" w:cs="Calibri"/>
          <w:szCs w:val="20"/>
        </w:rPr>
      </w:pPr>
      <w:r w:rsidRPr="008522E8">
        <w:rPr>
          <w:rFonts w:ascii="Calibri" w:hAnsi="Calibri" w:cs="Calibri"/>
          <w:szCs w:val="20"/>
        </w:rPr>
        <w:t>Considering the definitions of the components specified above, the outcome cohort definition for NACE is described below.</w:t>
      </w:r>
    </w:p>
    <w:p w14:paraId="3C65E2F1" w14:textId="77777777" w:rsidR="008522E8" w:rsidRDefault="008522E8" w:rsidP="0008619A">
      <w:pPr>
        <w:widowControl/>
        <w:wordWrap/>
        <w:autoSpaceDE/>
        <w:autoSpaceDN/>
        <w:spacing w:after="0"/>
        <w:rPr>
          <w:rFonts w:ascii="Calibri" w:hAnsi="Calibri" w:cs="Calibri"/>
          <w:szCs w:val="20"/>
        </w:rPr>
      </w:pPr>
    </w:p>
    <w:p w14:paraId="1F0E7EB2" w14:textId="66D7B26A" w:rsidR="003B3A02" w:rsidRDefault="00496227" w:rsidP="0008619A">
      <w:pPr>
        <w:widowControl/>
        <w:wordWrap/>
        <w:autoSpaceDE/>
        <w:autoSpaceDN/>
        <w:spacing w:after="0"/>
        <w:rPr>
          <w:rFonts w:ascii="Calibri" w:hAnsi="Calibri" w:cs="Calibri"/>
          <w:szCs w:val="20"/>
        </w:rPr>
      </w:pPr>
      <w:r>
        <w:rPr>
          <w:rFonts w:ascii="Calibri" w:hAnsi="Calibri" w:cs="Calibri" w:hint="eastAsia"/>
          <w:szCs w:val="20"/>
        </w:rPr>
        <w:t>Outcome c</w:t>
      </w:r>
      <w:r w:rsidR="0056725D">
        <w:rPr>
          <w:rFonts w:ascii="Calibri" w:hAnsi="Calibri" w:cs="Calibri" w:hint="eastAsia"/>
          <w:szCs w:val="20"/>
        </w:rPr>
        <w:t xml:space="preserve">ohort entry </w:t>
      </w:r>
      <w:r w:rsidR="008B2D87">
        <w:rPr>
          <w:rFonts w:ascii="Calibri" w:hAnsi="Calibri" w:cs="Calibri" w:hint="eastAsia"/>
          <w:szCs w:val="20"/>
        </w:rPr>
        <w:t>on any of the following events</w:t>
      </w:r>
      <w:r w:rsidR="0056725D">
        <w:rPr>
          <w:rFonts w:ascii="Calibri" w:hAnsi="Calibri" w:cs="Calibri" w:hint="eastAsia"/>
          <w:szCs w:val="20"/>
        </w:rPr>
        <w:t>:</w:t>
      </w:r>
    </w:p>
    <w:p w14:paraId="3377E41F" w14:textId="57AEE552" w:rsidR="0056725D" w:rsidRDefault="00E80D73" w:rsidP="0056725D">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A death </w:t>
      </w:r>
      <w:r>
        <w:rPr>
          <w:rFonts w:ascii="Calibri" w:hAnsi="Calibri" w:cs="Calibri"/>
          <w:szCs w:val="20"/>
        </w:rPr>
        <w:t>occurrence</w:t>
      </w:r>
      <w:r>
        <w:rPr>
          <w:rFonts w:ascii="Calibri" w:hAnsi="Calibri" w:cs="Calibri" w:hint="eastAsia"/>
          <w:szCs w:val="20"/>
        </w:rPr>
        <w:t xml:space="preserve"> that follows the </w:t>
      </w:r>
      <w:r w:rsidR="003015D0">
        <w:rPr>
          <w:rFonts w:ascii="Calibri" w:hAnsi="Calibri" w:cs="Calibri" w:hint="eastAsia"/>
          <w:szCs w:val="20"/>
        </w:rPr>
        <w:t xml:space="preserve">criteria of </w:t>
      </w:r>
      <w:r w:rsidR="003015D0" w:rsidRPr="009C5BEB">
        <w:rPr>
          <w:rFonts w:ascii="Calibri" w:hAnsi="Calibri" w:cs="Calibri" w:hint="eastAsia"/>
          <w:b/>
          <w:bCs/>
          <w:szCs w:val="20"/>
        </w:rPr>
        <w:t>cardiovascular mortality</w:t>
      </w:r>
      <w:r w:rsidR="003015D0">
        <w:rPr>
          <w:rFonts w:ascii="Calibri" w:hAnsi="Calibri" w:cs="Calibri" w:hint="eastAsia"/>
          <w:szCs w:val="20"/>
        </w:rPr>
        <w:t xml:space="preserve"> described above</w:t>
      </w:r>
    </w:p>
    <w:p w14:paraId="119DCC92" w14:textId="2C49ECEA" w:rsidR="00B13803" w:rsidRDefault="4735D808" w:rsidP="44AE9A63">
      <w:pPr>
        <w:pStyle w:val="a3"/>
        <w:widowControl/>
        <w:numPr>
          <w:ilvl w:val="0"/>
          <w:numId w:val="7"/>
        </w:numPr>
        <w:wordWrap/>
        <w:autoSpaceDE/>
        <w:autoSpaceDN/>
        <w:spacing w:after="0" w:line="240" w:lineRule="auto"/>
        <w:ind w:leftChars="0"/>
        <w:rPr>
          <w:rFonts w:ascii="Calibri" w:hAnsi="Calibri" w:cs="Calibri"/>
        </w:rPr>
      </w:pPr>
      <w:r w:rsidRPr="44AE9A63">
        <w:rPr>
          <w:rFonts w:ascii="Calibri" w:hAnsi="Calibri" w:cs="Calibri"/>
        </w:rPr>
        <w:t xml:space="preserve">An inpatient </w:t>
      </w:r>
      <w:r w:rsidR="00CA353A" w:rsidRPr="44AE9A63">
        <w:rPr>
          <w:rFonts w:ascii="Calibri" w:hAnsi="Calibri" w:cs="Calibri"/>
        </w:rPr>
        <w:t>c</w:t>
      </w:r>
      <w:r w:rsidR="0056725D" w:rsidRPr="44AE9A63">
        <w:rPr>
          <w:rFonts w:ascii="Calibri" w:hAnsi="Calibri" w:cs="Calibri"/>
        </w:rPr>
        <w:t xml:space="preserve">ondition occurrence of </w:t>
      </w:r>
      <w:r w:rsidR="0056725D" w:rsidRPr="44AE9A63">
        <w:rPr>
          <w:rFonts w:ascii="Calibri" w:hAnsi="Calibri" w:cs="Calibri"/>
          <w:b/>
          <w:bCs/>
        </w:rPr>
        <w:t xml:space="preserve">AMI </w:t>
      </w:r>
      <w:r w:rsidR="0056725D" w:rsidRPr="44AE9A63">
        <w:rPr>
          <w:rFonts w:ascii="Calibri" w:hAnsi="Calibri" w:cs="Calibri"/>
        </w:rPr>
        <w:t xml:space="preserve">(Table 11) </w:t>
      </w:r>
    </w:p>
    <w:p w14:paraId="688E4515" w14:textId="670D9B5C" w:rsidR="00331C6A" w:rsidRDefault="588871E6" w:rsidP="44AE9A63">
      <w:pPr>
        <w:pStyle w:val="a3"/>
        <w:widowControl/>
        <w:numPr>
          <w:ilvl w:val="0"/>
          <w:numId w:val="7"/>
        </w:numPr>
        <w:wordWrap/>
        <w:autoSpaceDE/>
        <w:autoSpaceDN/>
        <w:spacing w:after="0" w:line="240" w:lineRule="auto"/>
        <w:ind w:leftChars="0"/>
        <w:rPr>
          <w:rFonts w:ascii="Calibri" w:hAnsi="Calibri" w:cs="Calibri"/>
        </w:rPr>
      </w:pPr>
      <w:r w:rsidRPr="44AE9A63">
        <w:rPr>
          <w:rFonts w:ascii="Calibri" w:hAnsi="Calibri" w:cs="Calibri"/>
        </w:rPr>
        <w:t xml:space="preserve">An inpatient </w:t>
      </w:r>
      <w:r w:rsidR="00331C6A" w:rsidRPr="44AE9A63">
        <w:rPr>
          <w:rFonts w:ascii="Calibri" w:hAnsi="Calibri" w:cs="Calibri"/>
        </w:rPr>
        <w:t xml:space="preserve">condition occurrence of </w:t>
      </w:r>
      <w:r w:rsidR="00331C6A" w:rsidRPr="44AE9A63">
        <w:rPr>
          <w:rFonts w:ascii="Calibri" w:hAnsi="Calibri" w:cs="Calibri"/>
          <w:b/>
          <w:bCs/>
        </w:rPr>
        <w:t>ischemic stroke</w:t>
      </w:r>
      <w:r w:rsidR="00331C6A" w:rsidRPr="44AE9A63">
        <w:rPr>
          <w:rFonts w:ascii="Calibri" w:hAnsi="Calibri" w:cs="Calibri"/>
        </w:rPr>
        <w:t xml:space="preserve"> (Table 3)</w:t>
      </w:r>
    </w:p>
    <w:p w14:paraId="421A2B67" w14:textId="70249204" w:rsidR="00331C6A" w:rsidRDefault="7A8552A5" w:rsidP="44AE9A63">
      <w:pPr>
        <w:pStyle w:val="a3"/>
        <w:widowControl/>
        <w:numPr>
          <w:ilvl w:val="0"/>
          <w:numId w:val="7"/>
        </w:numPr>
        <w:wordWrap/>
        <w:autoSpaceDE/>
        <w:autoSpaceDN/>
        <w:spacing w:after="0" w:line="240" w:lineRule="auto"/>
        <w:ind w:leftChars="0"/>
        <w:rPr>
          <w:rFonts w:ascii="Calibri" w:hAnsi="Calibri" w:cs="Calibri"/>
        </w:rPr>
      </w:pPr>
      <w:r w:rsidRPr="44AE9A63">
        <w:rPr>
          <w:rFonts w:ascii="Calibri" w:hAnsi="Calibri" w:cs="Calibri"/>
        </w:rPr>
        <w:t xml:space="preserve">An inpatient </w:t>
      </w:r>
      <w:r w:rsidR="00331C6A" w:rsidRPr="44AE9A63">
        <w:rPr>
          <w:rFonts w:ascii="Calibri" w:hAnsi="Calibri" w:cs="Calibri"/>
        </w:rPr>
        <w:t xml:space="preserve">condition occurrence of </w:t>
      </w:r>
      <w:r w:rsidR="00331C6A" w:rsidRPr="44AE9A63">
        <w:rPr>
          <w:rFonts w:ascii="Calibri" w:hAnsi="Calibri" w:cs="Calibri"/>
          <w:b/>
          <w:bCs/>
        </w:rPr>
        <w:t>hemorrhagic stroke</w:t>
      </w:r>
      <w:r w:rsidR="00331C6A" w:rsidRPr="44AE9A63">
        <w:rPr>
          <w:rFonts w:ascii="Calibri" w:hAnsi="Calibri" w:cs="Calibri"/>
        </w:rPr>
        <w:t xml:space="preserve"> (Table 4)</w:t>
      </w:r>
    </w:p>
    <w:p w14:paraId="7B67BB7A" w14:textId="50B1D59F" w:rsidR="00331C6A" w:rsidRPr="00CA353A" w:rsidRDefault="79AEF9C7" w:rsidP="44AE9A63">
      <w:pPr>
        <w:pStyle w:val="a3"/>
        <w:widowControl/>
        <w:numPr>
          <w:ilvl w:val="0"/>
          <w:numId w:val="7"/>
        </w:numPr>
        <w:wordWrap/>
        <w:autoSpaceDE/>
        <w:autoSpaceDN/>
        <w:spacing w:after="0" w:line="240" w:lineRule="auto"/>
        <w:ind w:leftChars="0"/>
        <w:rPr>
          <w:rFonts w:ascii="Calibri" w:hAnsi="Calibri" w:cs="Calibri"/>
        </w:rPr>
      </w:pPr>
      <w:r w:rsidRPr="44AE9A63">
        <w:rPr>
          <w:rFonts w:ascii="Calibri" w:hAnsi="Calibri" w:cs="Calibri"/>
        </w:rPr>
        <w:t xml:space="preserve">An inpatient </w:t>
      </w:r>
      <w:r w:rsidR="00331C6A" w:rsidRPr="44AE9A63">
        <w:rPr>
          <w:rFonts w:ascii="Calibri" w:hAnsi="Calibri" w:cs="Calibri"/>
        </w:rPr>
        <w:t xml:space="preserve">condition occurrence of </w:t>
      </w:r>
      <w:r w:rsidR="00331C6A" w:rsidRPr="44AE9A63">
        <w:rPr>
          <w:rFonts w:ascii="Calibri" w:hAnsi="Calibri" w:cs="Calibri"/>
          <w:b/>
          <w:bCs/>
        </w:rPr>
        <w:t>GI bleeding</w:t>
      </w:r>
      <w:r w:rsidR="00331C6A" w:rsidRPr="44AE9A63">
        <w:rPr>
          <w:rFonts w:ascii="Calibri" w:hAnsi="Calibri" w:cs="Calibri"/>
        </w:rPr>
        <w:t xml:space="preserve"> (Table</w:t>
      </w:r>
      <w:r w:rsidR="00FE544D" w:rsidRPr="44AE9A63">
        <w:rPr>
          <w:rFonts w:ascii="Calibri" w:hAnsi="Calibri" w:cs="Calibri"/>
        </w:rPr>
        <w:t xml:space="preserve"> 5)</w:t>
      </w:r>
    </w:p>
    <w:p w14:paraId="340215DC" w14:textId="2845EE10" w:rsidR="00AB0B10" w:rsidRDefault="6DF2C828" w:rsidP="44AE9A63">
      <w:pPr>
        <w:widowControl/>
        <w:wordWrap/>
        <w:autoSpaceDE/>
        <w:autoSpaceDN/>
        <w:spacing w:after="0" w:line="240" w:lineRule="auto"/>
        <w:rPr>
          <w:rFonts w:ascii="Calibri" w:hAnsi="Calibri" w:cs="Calibri"/>
        </w:rPr>
      </w:pPr>
      <w:r w:rsidRPr="44AE9A63">
        <w:rPr>
          <w:rFonts w:ascii="Calibri" w:hAnsi="Calibri" w:cs="Calibri"/>
        </w:rPr>
        <w:t>Cohort exit on fixed duration (1 day) relative to initial event</w:t>
      </w:r>
    </w:p>
    <w:p w14:paraId="1A489C37" w14:textId="13BF959A" w:rsidR="00AB0B10" w:rsidRDefault="00AB0B10" w:rsidP="44AE9A63">
      <w:pPr>
        <w:widowControl/>
        <w:wordWrap/>
        <w:autoSpaceDE/>
        <w:autoSpaceDN/>
        <w:spacing w:after="0"/>
        <w:rPr>
          <w:rFonts w:ascii="Calibri" w:hAnsi="Calibri" w:cs="Calibri"/>
        </w:rPr>
      </w:pPr>
    </w:p>
    <w:p w14:paraId="6480569C" w14:textId="2990B73C" w:rsidR="00055AA6" w:rsidRPr="00055AA6" w:rsidRDefault="005A3AFF" w:rsidP="000F050E">
      <w:pPr>
        <w:pStyle w:val="3"/>
        <w:numPr>
          <w:ilvl w:val="2"/>
          <w:numId w:val="3"/>
        </w:numPr>
        <w:spacing w:after="100"/>
        <w:ind w:leftChars="0" w:firstLineChars="0"/>
        <w:rPr>
          <w:sz w:val="20"/>
          <w:szCs w:val="20"/>
        </w:rPr>
      </w:pPr>
      <w:bookmarkStart w:id="17" w:name="_Toc181715649"/>
      <w:r>
        <w:rPr>
          <w:sz w:val="20"/>
          <w:szCs w:val="20"/>
        </w:rPr>
        <w:t>Secondary</w:t>
      </w:r>
      <w:r w:rsidRPr="000A7FD6">
        <w:rPr>
          <w:sz w:val="20"/>
          <w:szCs w:val="20"/>
        </w:rPr>
        <w:t xml:space="preserve"> </w:t>
      </w:r>
      <w:r w:rsidR="00230EF7">
        <w:rPr>
          <w:rFonts w:eastAsiaTheme="minorEastAsia" w:hint="eastAsia"/>
          <w:sz w:val="20"/>
          <w:szCs w:val="20"/>
        </w:rPr>
        <w:t>O</w:t>
      </w:r>
      <w:r w:rsidRPr="000A7FD6">
        <w:rPr>
          <w:sz w:val="20"/>
          <w:szCs w:val="20"/>
        </w:rPr>
        <w:t>utcome</w:t>
      </w:r>
      <w:r w:rsidR="00055AA6">
        <w:rPr>
          <w:rFonts w:eastAsiaTheme="minorEastAsia" w:hint="eastAsia"/>
          <w:sz w:val="20"/>
          <w:szCs w:val="20"/>
        </w:rPr>
        <w:t>s</w:t>
      </w:r>
      <w:bookmarkEnd w:id="17"/>
    </w:p>
    <w:p w14:paraId="31774D1A" w14:textId="33AF3DC9" w:rsidR="005A3AFF" w:rsidRPr="000A7FD6" w:rsidRDefault="00935A51" w:rsidP="000F050E">
      <w:pPr>
        <w:pStyle w:val="4"/>
        <w:numPr>
          <w:ilvl w:val="3"/>
          <w:numId w:val="3"/>
        </w:numPr>
        <w:spacing w:after="100"/>
        <w:ind w:leftChars="0" w:firstLineChars="0"/>
        <w:rPr>
          <w:sz w:val="20"/>
          <w:szCs w:val="20"/>
        </w:rPr>
      </w:pPr>
      <w:bookmarkStart w:id="18" w:name="_Toc181715650"/>
      <w:r>
        <w:rPr>
          <w:rFonts w:eastAsiaTheme="minorEastAsia" w:hint="eastAsia"/>
          <w:sz w:val="20"/>
          <w:szCs w:val="20"/>
        </w:rPr>
        <w:t xml:space="preserve">Major Adverse </w:t>
      </w:r>
      <w:r w:rsidR="003932FC">
        <w:rPr>
          <w:rFonts w:eastAsiaTheme="minorEastAsia" w:hint="eastAsia"/>
          <w:sz w:val="20"/>
          <w:szCs w:val="20"/>
        </w:rPr>
        <w:t>Cardiovascular Event (</w:t>
      </w:r>
      <w:r w:rsidR="00034C82">
        <w:rPr>
          <w:rFonts w:eastAsiaTheme="minorEastAsia" w:hint="eastAsia"/>
          <w:sz w:val="20"/>
          <w:szCs w:val="20"/>
        </w:rPr>
        <w:t>MACE</w:t>
      </w:r>
      <w:r w:rsidR="003932FC">
        <w:rPr>
          <w:rFonts w:eastAsiaTheme="minorEastAsia" w:hint="eastAsia"/>
          <w:sz w:val="20"/>
          <w:szCs w:val="20"/>
        </w:rPr>
        <w:t>)</w:t>
      </w:r>
      <w:bookmarkEnd w:id="18"/>
    </w:p>
    <w:p w14:paraId="51ECB869" w14:textId="0F3FE80B" w:rsidR="00507F7B" w:rsidRDefault="008A29AD" w:rsidP="000F050E">
      <w:pPr>
        <w:widowControl/>
        <w:wordWrap/>
        <w:autoSpaceDE/>
        <w:autoSpaceDN/>
        <w:spacing w:after="0" w:line="240" w:lineRule="auto"/>
        <w:contextualSpacing/>
        <w:jc w:val="left"/>
        <w:rPr>
          <w:rFonts w:ascii="Calibri" w:hAnsi="Calibri" w:cs="Calibri"/>
          <w:szCs w:val="20"/>
        </w:rPr>
      </w:pPr>
      <w:r>
        <w:rPr>
          <w:rFonts w:ascii="Calibri" w:hAnsi="Calibri" w:cs="Calibri" w:hint="eastAsia"/>
          <w:szCs w:val="20"/>
        </w:rPr>
        <w:t xml:space="preserve">MACE is defined as </w:t>
      </w:r>
      <w:r w:rsidR="00C00B60">
        <w:rPr>
          <w:rFonts w:ascii="Calibri" w:hAnsi="Calibri" w:cs="Calibri" w:hint="eastAsia"/>
          <w:szCs w:val="20"/>
        </w:rPr>
        <w:t>a composite outcome of cardiovascular mortality, AMI, and stroke</w:t>
      </w:r>
      <w:r w:rsidR="001D5787">
        <w:rPr>
          <w:rFonts w:ascii="Calibri" w:hAnsi="Calibri" w:cs="Calibri" w:hint="eastAsia"/>
          <w:szCs w:val="20"/>
        </w:rPr>
        <w:t>. The outcome cohort definition is described below.</w:t>
      </w:r>
    </w:p>
    <w:p w14:paraId="4E483D1F" w14:textId="77777777" w:rsidR="00410F16" w:rsidRDefault="00410F16" w:rsidP="000F050E">
      <w:pPr>
        <w:widowControl/>
        <w:wordWrap/>
        <w:autoSpaceDE/>
        <w:autoSpaceDN/>
        <w:spacing w:after="0" w:line="240" w:lineRule="auto"/>
        <w:contextualSpacing/>
        <w:jc w:val="left"/>
        <w:rPr>
          <w:rFonts w:ascii="Calibri" w:hAnsi="Calibri" w:cs="Calibri"/>
          <w:szCs w:val="20"/>
        </w:rPr>
      </w:pPr>
    </w:p>
    <w:p w14:paraId="3236D76E" w14:textId="3F9A2FF5" w:rsidR="004449CC" w:rsidRDefault="00496227" w:rsidP="004449CC">
      <w:pPr>
        <w:widowControl/>
        <w:wordWrap/>
        <w:autoSpaceDE/>
        <w:autoSpaceDN/>
        <w:spacing w:after="0"/>
        <w:rPr>
          <w:rFonts w:ascii="Calibri" w:hAnsi="Calibri" w:cs="Calibri"/>
          <w:szCs w:val="20"/>
        </w:rPr>
      </w:pPr>
      <w:r>
        <w:rPr>
          <w:rFonts w:ascii="Calibri" w:hAnsi="Calibri" w:cs="Calibri" w:hint="eastAsia"/>
          <w:szCs w:val="20"/>
        </w:rPr>
        <w:t>Outcome c</w:t>
      </w:r>
      <w:r w:rsidR="004449CC">
        <w:rPr>
          <w:rFonts w:ascii="Calibri" w:hAnsi="Calibri" w:cs="Calibri" w:hint="eastAsia"/>
          <w:szCs w:val="20"/>
        </w:rPr>
        <w:t>ohort entry on any of the following events:</w:t>
      </w:r>
    </w:p>
    <w:p w14:paraId="7CF35646" w14:textId="77777777" w:rsidR="004449CC" w:rsidRDefault="004449CC" w:rsidP="004449CC">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 xml:space="preserve">A death </w:t>
      </w:r>
      <w:r>
        <w:rPr>
          <w:rFonts w:ascii="Calibri" w:hAnsi="Calibri" w:cs="Calibri"/>
          <w:szCs w:val="20"/>
        </w:rPr>
        <w:t>occurrence</w:t>
      </w:r>
      <w:r>
        <w:rPr>
          <w:rFonts w:ascii="Calibri" w:hAnsi="Calibri" w:cs="Calibri" w:hint="eastAsia"/>
          <w:szCs w:val="20"/>
        </w:rPr>
        <w:t xml:space="preserve"> that follows the criteria of </w:t>
      </w:r>
      <w:r w:rsidRPr="009C5BEB">
        <w:rPr>
          <w:rFonts w:ascii="Calibri" w:hAnsi="Calibri" w:cs="Calibri" w:hint="eastAsia"/>
          <w:b/>
          <w:bCs/>
          <w:szCs w:val="20"/>
        </w:rPr>
        <w:t>cardiovascular mortality</w:t>
      </w:r>
      <w:r>
        <w:rPr>
          <w:rFonts w:ascii="Calibri" w:hAnsi="Calibri" w:cs="Calibri" w:hint="eastAsia"/>
          <w:szCs w:val="20"/>
        </w:rPr>
        <w:t xml:space="preserve"> described above</w:t>
      </w:r>
    </w:p>
    <w:p w14:paraId="1E41A7EE" w14:textId="59FAFCC7" w:rsidR="004449CC" w:rsidRDefault="004449CC" w:rsidP="44AE9A63">
      <w:pPr>
        <w:pStyle w:val="a3"/>
        <w:widowControl/>
        <w:numPr>
          <w:ilvl w:val="0"/>
          <w:numId w:val="7"/>
        </w:numPr>
        <w:wordWrap/>
        <w:autoSpaceDE/>
        <w:autoSpaceDN/>
        <w:spacing w:after="0" w:line="240" w:lineRule="auto"/>
        <w:ind w:leftChars="0"/>
        <w:rPr>
          <w:rFonts w:ascii="Calibri" w:hAnsi="Calibri" w:cs="Calibri"/>
        </w:rPr>
      </w:pPr>
      <w:r w:rsidRPr="44AE9A63">
        <w:rPr>
          <w:rFonts w:ascii="Calibri" w:hAnsi="Calibri" w:cs="Calibri"/>
        </w:rPr>
        <w:t>A</w:t>
      </w:r>
      <w:r w:rsidR="2337E6B6" w:rsidRPr="44AE9A63">
        <w:rPr>
          <w:rFonts w:ascii="Calibri" w:hAnsi="Calibri" w:cs="Calibri"/>
        </w:rPr>
        <w:t>n inpatient</w:t>
      </w:r>
      <w:r w:rsidRPr="44AE9A63">
        <w:rPr>
          <w:rFonts w:ascii="Calibri" w:hAnsi="Calibri" w:cs="Calibri"/>
        </w:rPr>
        <w:t xml:space="preserve"> condition occurrence of </w:t>
      </w:r>
      <w:r w:rsidRPr="44AE9A63">
        <w:rPr>
          <w:rFonts w:ascii="Calibri" w:hAnsi="Calibri" w:cs="Calibri"/>
          <w:b/>
          <w:bCs/>
        </w:rPr>
        <w:t xml:space="preserve">AMI </w:t>
      </w:r>
      <w:r w:rsidRPr="44AE9A63">
        <w:rPr>
          <w:rFonts w:ascii="Calibri" w:hAnsi="Calibri" w:cs="Calibri"/>
        </w:rPr>
        <w:t xml:space="preserve">(Table 11) </w:t>
      </w:r>
    </w:p>
    <w:p w14:paraId="57D40989" w14:textId="4E5D7350" w:rsidR="004449CC" w:rsidRDefault="7C21C5C3" w:rsidP="44AE9A63">
      <w:pPr>
        <w:pStyle w:val="a3"/>
        <w:widowControl/>
        <w:numPr>
          <w:ilvl w:val="0"/>
          <w:numId w:val="7"/>
        </w:numPr>
        <w:wordWrap/>
        <w:autoSpaceDE/>
        <w:autoSpaceDN/>
        <w:spacing w:after="0" w:line="240" w:lineRule="auto"/>
        <w:ind w:leftChars="0"/>
        <w:rPr>
          <w:rFonts w:ascii="Calibri" w:hAnsi="Calibri" w:cs="Calibri"/>
        </w:rPr>
      </w:pPr>
      <w:r w:rsidRPr="44AE9A63">
        <w:rPr>
          <w:rFonts w:ascii="Calibri" w:hAnsi="Calibri" w:cs="Calibri"/>
        </w:rPr>
        <w:t>An inpatient</w:t>
      </w:r>
      <w:r w:rsidR="004449CC" w:rsidRPr="44AE9A63">
        <w:rPr>
          <w:rFonts w:ascii="Calibri" w:hAnsi="Calibri" w:cs="Calibri"/>
        </w:rPr>
        <w:t xml:space="preserve"> condition occurrence of </w:t>
      </w:r>
      <w:r w:rsidR="004449CC" w:rsidRPr="44AE9A63">
        <w:rPr>
          <w:rFonts w:ascii="Calibri" w:hAnsi="Calibri" w:cs="Calibri"/>
          <w:b/>
          <w:bCs/>
        </w:rPr>
        <w:t>ischemic stroke</w:t>
      </w:r>
      <w:r w:rsidR="004449CC" w:rsidRPr="44AE9A63">
        <w:rPr>
          <w:rFonts w:ascii="Calibri" w:hAnsi="Calibri" w:cs="Calibri"/>
        </w:rPr>
        <w:t xml:space="preserve"> (Table 3)</w:t>
      </w:r>
    </w:p>
    <w:p w14:paraId="0F71E891" w14:textId="0DEA3507" w:rsidR="34A1D1BF" w:rsidRDefault="34A1D1BF" w:rsidP="44AE9A63">
      <w:pPr>
        <w:pStyle w:val="a3"/>
        <w:widowControl/>
        <w:numPr>
          <w:ilvl w:val="0"/>
          <w:numId w:val="7"/>
        </w:numPr>
        <w:spacing w:after="0" w:line="240" w:lineRule="auto"/>
        <w:ind w:leftChars="0"/>
        <w:rPr>
          <w:rFonts w:ascii="Calibri" w:hAnsi="Calibri" w:cs="Calibri"/>
        </w:rPr>
      </w:pPr>
      <w:r w:rsidRPr="44AE9A63">
        <w:rPr>
          <w:rFonts w:ascii="Calibri" w:hAnsi="Calibri" w:cs="Calibri"/>
        </w:rPr>
        <w:t>An inpatient</w:t>
      </w:r>
      <w:r w:rsidR="004449CC" w:rsidRPr="44AE9A63">
        <w:rPr>
          <w:rFonts w:ascii="Calibri" w:hAnsi="Calibri" w:cs="Calibri"/>
        </w:rPr>
        <w:t xml:space="preserve"> condition occurrence of </w:t>
      </w:r>
      <w:r w:rsidR="004449CC" w:rsidRPr="44AE9A63">
        <w:rPr>
          <w:rFonts w:ascii="Calibri" w:hAnsi="Calibri" w:cs="Calibri"/>
          <w:b/>
          <w:bCs/>
        </w:rPr>
        <w:t>hemorrhagic stroke</w:t>
      </w:r>
      <w:r w:rsidR="004449CC" w:rsidRPr="44AE9A63">
        <w:rPr>
          <w:rFonts w:ascii="Calibri" w:hAnsi="Calibri" w:cs="Calibri"/>
        </w:rPr>
        <w:t xml:space="preserve"> (Table 4</w:t>
      </w:r>
      <w:r w:rsidR="30F269B9" w:rsidRPr="44AE9A63">
        <w:rPr>
          <w:rFonts w:ascii="Calibri" w:hAnsi="Calibri" w:cs="Calibri"/>
        </w:rPr>
        <w:t>)</w:t>
      </w:r>
    </w:p>
    <w:p w14:paraId="55599EE5" w14:textId="2845EE10" w:rsidR="30F269B9" w:rsidRDefault="30F269B9" w:rsidP="44AE9A63">
      <w:pPr>
        <w:widowControl/>
        <w:spacing w:after="0" w:line="240" w:lineRule="auto"/>
        <w:rPr>
          <w:rFonts w:ascii="Calibri" w:hAnsi="Calibri" w:cs="Calibri"/>
        </w:rPr>
      </w:pPr>
      <w:r w:rsidRPr="44AE9A63">
        <w:rPr>
          <w:rFonts w:ascii="Calibri" w:hAnsi="Calibri" w:cs="Calibri"/>
        </w:rPr>
        <w:t>Cohort exit on fixed duration (1 day) relative to initial event</w:t>
      </w:r>
    </w:p>
    <w:p w14:paraId="07DC8216" w14:textId="77777777" w:rsidR="005A3AFF" w:rsidRDefault="005A3AFF" w:rsidP="000F050E">
      <w:pPr>
        <w:widowControl/>
        <w:wordWrap/>
        <w:autoSpaceDE/>
        <w:autoSpaceDN/>
        <w:spacing w:after="0"/>
        <w:rPr>
          <w:rFonts w:ascii="Calibri" w:hAnsi="Calibri" w:cs="Calibri"/>
          <w:szCs w:val="20"/>
        </w:rPr>
      </w:pPr>
    </w:p>
    <w:p w14:paraId="5D804B2E" w14:textId="74AE90D6" w:rsidR="00EA3570" w:rsidRPr="000A7FD6" w:rsidRDefault="004B6CA7" w:rsidP="000F050E">
      <w:pPr>
        <w:pStyle w:val="4"/>
        <w:numPr>
          <w:ilvl w:val="3"/>
          <w:numId w:val="3"/>
        </w:numPr>
        <w:spacing w:after="100"/>
        <w:ind w:leftChars="0" w:firstLineChars="0"/>
        <w:rPr>
          <w:sz w:val="20"/>
          <w:szCs w:val="20"/>
        </w:rPr>
      </w:pPr>
      <w:bookmarkStart w:id="19" w:name="_Toc181715651"/>
      <w:r>
        <w:rPr>
          <w:rFonts w:eastAsiaTheme="minorEastAsia"/>
          <w:sz w:val="20"/>
          <w:szCs w:val="20"/>
        </w:rPr>
        <w:t>All-cause</w:t>
      </w:r>
      <w:r w:rsidR="00036C33">
        <w:rPr>
          <w:rFonts w:eastAsiaTheme="minorEastAsia" w:hint="eastAsia"/>
          <w:sz w:val="20"/>
          <w:szCs w:val="20"/>
        </w:rPr>
        <w:t xml:space="preserve"> </w:t>
      </w:r>
      <w:r w:rsidR="006C6730">
        <w:rPr>
          <w:rFonts w:eastAsiaTheme="minorEastAsia" w:hint="eastAsia"/>
          <w:sz w:val="20"/>
          <w:szCs w:val="20"/>
        </w:rPr>
        <w:t>M</w:t>
      </w:r>
      <w:r w:rsidR="00036C33">
        <w:rPr>
          <w:rFonts w:eastAsiaTheme="minorEastAsia" w:hint="eastAsia"/>
          <w:sz w:val="20"/>
          <w:szCs w:val="20"/>
        </w:rPr>
        <w:t>ortality</w:t>
      </w:r>
      <w:bookmarkEnd w:id="19"/>
    </w:p>
    <w:p w14:paraId="48CBBF9C" w14:textId="2991AFEC" w:rsidR="00E91BAF" w:rsidRPr="005F0E4D" w:rsidRDefault="00496227" w:rsidP="00F91611">
      <w:pPr>
        <w:widowControl/>
        <w:wordWrap/>
        <w:autoSpaceDE/>
        <w:autoSpaceDN/>
        <w:spacing w:after="0" w:line="240" w:lineRule="auto"/>
        <w:contextualSpacing/>
        <w:jc w:val="left"/>
        <w:rPr>
          <w:rFonts w:ascii="Calibri" w:hAnsi="Calibri" w:cs="Calibri"/>
          <w:szCs w:val="20"/>
        </w:rPr>
      </w:pPr>
      <w:r>
        <w:rPr>
          <w:rFonts w:ascii="Calibri" w:hAnsi="Calibri" w:cs="Calibri" w:hint="eastAsia"/>
          <w:szCs w:val="20"/>
        </w:rPr>
        <w:t>Outcome c</w:t>
      </w:r>
      <w:r w:rsidR="00F91611">
        <w:rPr>
          <w:rFonts w:ascii="Calibri" w:hAnsi="Calibri" w:cs="Calibri" w:hint="eastAsia"/>
          <w:szCs w:val="20"/>
        </w:rPr>
        <w:t>ohort entry on any death occurrence</w:t>
      </w:r>
    </w:p>
    <w:p w14:paraId="225766A3" w14:textId="77777777" w:rsidR="0077499E" w:rsidRPr="00496227" w:rsidRDefault="0077499E" w:rsidP="000F050E">
      <w:pPr>
        <w:widowControl/>
        <w:wordWrap/>
        <w:autoSpaceDE/>
        <w:autoSpaceDN/>
        <w:spacing w:after="0"/>
        <w:rPr>
          <w:rFonts w:ascii="Calibri" w:hAnsi="Calibri" w:cs="Calibri"/>
          <w:szCs w:val="20"/>
        </w:rPr>
      </w:pPr>
    </w:p>
    <w:p w14:paraId="19AD074F" w14:textId="2C369E8E" w:rsidR="00C54222" w:rsidRPr="000A7FD6" w:rsidRDefault="00496227" w:rsidP="008A46C6">
      <w:pPr>
        <w:pStyle w:val="4"/>
        <w:numPr>
          <w:ilvl w:val="3"/>
          <w:numId w:val="3"/>
        </w:numPr>
        <w:spacing w:after="100"/>
        <w:ind w:leftChars="0" w:firstLineChars="0"/>
        <w:rPr>
          <w:sz w:val="20"/>
          <w:szCs w:val="20"/>
        </w:rPr>
      </w:pPr>
      <w:bookmarkStart w:id="20" w:name="_Toc181715652"/>
      <w:r>
        <w:rPr>
          <w:rFonts w:eastAsiaTheme="minorEastAsia" w:hint="eastAsia"/>
          <w:sz w:val="20"/>
          <w:szCs w:val="20"/>
        </w:rPr>
        <w:lastRenderedPageBreak/>
        <w:t xml:space="preserve">Cardiovascular </w:t>
      </w:r>
      <w:r w:rsidR="006C6730">
        <w:rPr>
          <w:rFonts w:eastAsiaTheme="minorEastAsia" w:hint="eastAsia"/>
          <w:sz w:val="20"/>
          <w:szCs w:val="20"/>
        </w:rPr>
        <w:t>M</w:t>
      </w:r>
      <w:r>
        <w:rPr>
          <w:rFonts w:eastAsiaTheme="minorEastAsia" w:hint="eastAsia"/>
          <w:sz w:val="20"/>
          <w:szCs w:val="20"/>
        </w:rPr>
        <w:t>ortality</w:t>
      </w:r>
      <w:bookmarkEnd w:id="20"/>
    </w:p>
    <w:p w14:paraId="3A227B35" w14:textId="23974F70" w:rsidR="00E66FD9" w:rsidRDefault="00496227" w:rsidP="00496227">
      <w:pPr>
        <w:widowControl/>
        <w:wordWrap/>
        <w:autoSpaceDE/>
        <w:autoSpaceDN/>
        <w:spacing w:after="0" w:line="240" w:lineRule="auto"/>
        <w:contextualSpacing/>
        <w:jc w:val="left"/>
        <w:rPr>
          <w:rFonts w:ascii="Calibri" w:hAnsi="Calibri" w:cs="Calibri"/>
          <w:szCs w:val="20"/>
        </w:rPr>
      </w:pPr>
      <w:r>
        <w:rPr>
          <w:rFonts w:ascii="Calibri" w:hAnsi="Calibri" w:cs="Calibri" w:hint="eastAsia"/>
          <w:szCs w:val="20"/>
        </w:rPr>
        <w:t>Outcome cohort entry on any death occurrence</w:t>
      </w:r>
      <w:r w:rsidRPr="000A7FD6">
        <w:rPr>
          <w:rFonts w:ascii="Calibri" w:hAnsi="Calibri" w:cs="Calibri"/>
          <w:szCs w:val="20"/>
        </w:rPr>
        <w:t xml:space="preserve"> </w:t>
      </w:r>
      <w:r w:rsidR="00A16019">
        <w:rPr>
          <w:rFonts w:ascii="Calibri" w:hAnsi="Calibri" w:cs="Calibri" w:hint="eastAsia"/>
          <w:szCs w:val="20"/>
        </w:rPr>
        <w:t xml:space="preserve">that follows the criteria of </w:t>
      </w:r>
      <w:r w:rsidR="00A16019" w:rsidRPr="009C5BEB">
        <w:rPr>
          <w:rFonts w:ascii="Calibri" w:hAnsi="Calibri" w:cs="Calibri" w:hint="eastAsia"/>
          <w:b/>
          <w:bCs/>
          <w:szCs w:val="20"/>
        </w:rPr>
        <w:t>cardiovascular mortality</w:t>
      </w:r>
      <w:r w:rsidR="00A16019">
        <w:rPr>
          <w:rFonts w:ascii="Calibri" w:hAnsi="Calibri" w:cs="Calibri" w:hint="eastAsia"/>
          <w:szCs w:val="20"/>
        </w:rPr>
        <w:t xml:space="preserve"> described above</w:t>
      </w:r>
    </w:p>
    <w:p w14:paraId="2B47D696" w14:textId="77777777" w:rsidR="00E66FD9" w:rsidRPr="00A16019" w:rsidRDefault="00E66FD9" w:rsidP="00A16019">
      <w:pPr>
        <w:spacing w:after="0" w:line="240" w:lineRule="auto"/>
        <w:rPr>
          <w:rFonts w:ascii="Calibri" w:hAnsi="Calibri" w:cs="Calibri"/>
          <w:szCs w:val="20"/>
        </w:rPr>
      </w:pPr>
    </w:p>
    <w:p w14:paraId="1415319A" w14:textId="4344E65B" w:rsidR="00D151BE" w:rsidRPr="000A7FD6" w:rsidRDefault="006C6730" w:rsidP="00330829">
      <w:pPr>
        <w:pStyle w:val="4"/>
        <w:numPr>
          <w:ilvl w:val="3"/>
          <w:numId w:val="3"/>
        </w:numPr>
        <w:spacing w:after="100"/>
        <w:ind w:leftChars="0" w:firstLineChars="0"/>
        <w:rPr>
          <w:sz w:val="20"/>
          <w:szCs w:val="20"/>
        </w:rPr>
      </w:pPr>
      <w:bookmarkStart w:id="21" w:name="_Toc181715653"/>
      <w:r>
        <w:rPr>
          <w:rFonts w:eastAsiaTheme="minorEastAsia" w:hint="eastAsia"/>
          <w:sz w:val="20"/>
          <w:szCs w:val="20"/>
        </w:rPr>
        <w:t>Ischemic Event</w:t>
      </w:r>
      <w:bookmarkEnd w:id="21"/>
    </w:p>
    <w:p w14:paraId="6710E169" w14:textId="394B45E8" w:rsidR="00203CBE" w:rsidRDefault="00A56692" w:rsidP="000F050E">
      <w:pPr>
        <w:widowControl/>
        <w:wordWrap/>
        <w:autoSpaceDE/>
        <w:autoSpaceDN/>
        <w:spacing w:after="0" w:line="240" w:lineRule="auto"/>
        <w:contextualSpacing/>
        <w:jc w:val="left"/>
        <w:rPr>
          <w:rFonts w:ascii="Calibri" w:hAnsi="Calibri" w:cs="Calibri"/>
          <w:szCs w:val="20"/>
        </w:rPr>
      </w:pPr>
      <w:r>
        <w:rPr>
          <w:rFonts w:ascii="Calibri" w:hAnsi="Calibri" w:cs="Calibri" w:hint="eastAsia"/>
          <w:szCs w:val="20"/>
        </w:rPr>
        <w:t>An i</w:t>
      </w:r>
      <w:r w:rsidR="00203CBE">
        <w:rPr>
          <w:rFonts w:ascii="Calibri" w:hAnsi="Calibri" w:cs="Calibri" w:hint="eastAsia"/>
          <w:szCs w:val="20"/>
        </w:rPr>
        <w:t>schemic event</w:t>
      </w:r>
      <w:r w:rsidR="002F7C97">
        <w:rPr>
          <w:rFonts w:ascii="Calibri" w:hAnsi="Calibri" w:cs="Calibri" w:hint="eastAsia"/>
          <w:szCs w:val="20"/>
        </w:rPr>
        <w:t xml:space="preserve"> is defined as a composite outcome of A</w:t>
      </w:r>
      <w:r w:rsidR="00112AC3">
        <w:rPr>
          <w:rFonts w:ascii="Calibri" w:hAnsi="Calibri" w:cs="Calibri" w:hint="eastAsia"/>
          <w:szCs w:val="20"/>
        </w:rPr>
        <w:t>MI</w:t>
      </w:r>
      <w:r w:rsidR="002F7C97">
        <w:rPr>
          <w:rFonts w:ascii="Calibri" w:hAnsi="Calibri" w:cs="Calibri" w:hint="eastAsia"/>
          <w:szCs w:val="20"/>
        </w:rPr>
        <w:t xml:space="preserve"> and ischemic stroke. </w:t>
      </w:r>
      <w:r w:rsidR="00C63A57">
        <w:rPr>
          <w:rFonts w:ascii="Calibri" w:hAnsi="Calibri" w:cs="Calibri"/>
          <w:szCs w:val="20"/>
        </w:rPr>
        <w:t>The</w:t>
      </w:r>
      <w:r w:rsidR="002F7C97">
        <w:rPr>
          <w:rFonts w:ascii="Calibri" w:hAnsi="Calibri" w:cs="Calibri" w:hint="eastAsia"/>
          <w:szCs w:val="20"/>
        </w:rPr>
        <w:t xml:space="preserve"> outcome cohort </w:t>
      </w:r>
      <w:r w:rsidR="002F7C97">
        <w:rPr>
          <w:rFonts w:ascii="Calibri" w:hAnsi="Calibri" w:cs="Calibri"/>
          <w:szCs w:val="20"/>
        </w:rPr>
        <w:t>definition</w:t>
      </w:r>
      <w:r w:rsidR="002F7C97">
        <w:rPr>
          <w:rFonts w:ascii="Calibri" w:hAnsi="Calibri" w:cs="Calibri" w:hint="eastAsia"/>
          <w:szCs w:val="20"/>
        </w:rPr>
        <w:t xml:space="preserve"> is described below.</w:t>
      </w:r>
    </w:p>
    <w:p w14:paraId="76664451" w14:textId="77777777" w:rsidR="00203CBE" w:rsidRDefault="00203CBE" w:rsidP="000F050E">
      <w:pPr>
        <w:widowControl/>
        <w:wordWrap/>
        <w:autoSpaceDE/>
        <w:autoSpaceDN/>
        <w:spacing w:after="0" w:line="240" w:lineRule="auto"/>
        <w:contextualSpacing/>
        <w:jc w:val="left"/>
        <w:rPr>
          <w:rFonts w:ascii="Calibri" w:hAnsi="Calibri" w:cs="Calibri"/>
          <w:szCs w:val="20"/>
        </w:rPr>
      </w:pPr>
    </w:p>
    <w:p w14:paraId="377884E6" w14:textId="77777777" w:rsidR="002F7C97" w:rsidRDefault="002F7C97" w:rsidP="002F7C97">
      <w:pPr>
        <w:widowControl/>
        <w:wordWrap/>
        <w:autoSpaceDE/>
        <w:autoSpaceDN/>
        <w:spacing w:after="0"/>
        <w:rPr>
          <w:rFonts w:ascii="Calibri" w:hAnsi="Calibri" w:cs="Calibri"/>
          <w:szCs w:val="20"/>
        </w:rPr>
      </w:pPr>
      <w:r>
        <w:rPr>
          <w:rFonts w:ascii="Calibri" w:hAnsi="Calibri" w:cs="Calibri" w:hint="eastAsia"/>
          <w:szCs w:val="20"/>
        </w:rPr>
        <w:t>Outcome cohort entry on any of the following events:</w:t>
      </w:r>
    </w:p>
    <w:p w14:paraId="258F4DCA" w14:textId="0DC31E95" w:rsidR="002F7C97" w:rsidRDefault="68B8F4AA" w:rsidP="44AE9A63">
      <w:pPr>
        <w:pStyle w:val="a3"/>
        <w:numPr>
          <w:ilvl w:val="0"/>
          <w:numId w:val="7"/>
        </w:numPr>
        <w:spacing w:after="0" w:line="240" w:lineRule="auto"/>
        <w:ind w:leftChars="0"/>
        <w:rPr>
          <w:rFonts w:ascii="Calibri" w:hAnsi="Calibri" w:cs="Calibri"/>
        </w:rPr>
      </w:pPr>
      <w:r w:rsidRPr="44AE9A63">
        <w:rPr>
          <w:rFonts w:ascii="Calibri" w:hAnsi="Calibri" w:cs="Calibri"/>
        </w:rPr>
        <w:t xml:space="preserve">An inpatient </w:t>
      </w:r>
      <w:r w:rsidR="002F7C97" w:rsidRPr="44AE9A63">
        <w:rPr>
          <w:rFonts w:ascii="Calibri" w:hAnsi="Calibri" w:cs="Calibri"/>
        </w:rPr>
        <w:t xml:space="preserve">condition occurrence of </w:t>
      </w:r>
      <w:r w:rsidR="002F7C97" w:rsidRPr="44AE9A63">
        <w:rPr>
          <w:rFonts w:ascii="Calibri" w:hAnsi="Calibri" w:cs="Calibri"/>
          <w:b/>
          <w:bCs/>
        </w:rPr>
        <w:t>A</w:t>
      </w:r>
      <w:r w:rsidR="00112AC3" w:rsidRPr="44AE9A63">
        <w:rPr>
          <w:rFonts w:ascii="Calibri" w:hAnsi="Calibri" w:cs="Calibri"/>
          <w:b/>
          <w:bCs/>
        </w:rPr>
        <w:t>MI</w:t>
      </w:r>
      <w:r w:rsidR="002F7C97" w:rsidRPr="44AE9A63">
        <w:rPr>
          <w:rFonts w:ascii="Calibri" w:hAnsi="Calibri" w:cs="Calibri"/>
          <w:b/>
          <w:bCs/>
        </w:rPr>
        <w:t xml:space="preserve"> </w:t>
      </w:r>
      <w:r w:rsidR="002F7C97" w:rsidRPr="44AE9A63">
        <w:rPr>
          <w:rFonts w:ascii="Calibri" w:hAnsi="Calibri" w:cs="Calibri"/>
        </w:rPr>
        <w:t xml:space="preserve">(Table </w:t>
      </w:r>
      <w:r w:rsidR="004A5CF2" w:rsidRPr="44AE9A63">
        <w:rPr>
          <w:rFonts w:ascii="Calibri" w:hAnsi="Calibri" w:cs="Calibri"/>
        </w:rPr>
        <w:t>11</w:t>
      </w:r>
      <w:r w:rsidR="002F7C97" w:rsidRPr="44AE9A63">
        <w:rPr>
          <w:rFonts w:ascii="Calibri" w:hAnsi="Calibri" w:cs="Calibri"/>
        </w:rPr>
        <w:t>)</w:t>
      </w:r>
    </w:p>
    <w:p w14:paraId="05A7F6E2" w14:textId="6173F757" w:rsidR="002F7C97" w:rsidRDefault="053BB55B" w:rsidP="44AE9A63">
      <w:pPr>
        <w:pStyle w:val="a3"/>
        <w:widowControl/>
        <w:numPr>
          <w:ilvl w:val="0"/>
          <w:numId w:val="7"/>
        </w:numPr>
        <w:wordWrap/>
        <w:autoSpaceDE/>
        <w:autoSpaceDN/>
        <w:spacing w:after="0" w:line="240" w:lineRule="auto"/>
        <w:ind w:leftChars="0"/>
        <w:rPr>
          <w:rFonts w:ascii="Calibri" w:hAnsi="Calibri" w:cs="Calibri"/>
        </w:rPr>
      </w:pPr>
      <w:r w:rsidRPr="44AE9A63">
        <w:rPr>
          <w:rFonts w:ascii="Calibri" w:hAnsi="Calibri" w:cs="Calibri"/>
        </w:rPr>
        <w:t xml:space="preserve">An inpatient </w:t>
      </w:r>
      <w:r w:rsidR="002F7C97" w:rsidRPr="44AE9A63">
        <w:rPr>
          <w:rFonts w:ascii="Calibri" w:hAnsi="Calibri" w:cs="Calibri"/>
        </w:rPr>
        <w:t xml:space="preserve">condition occurrence of </w:t>
      </w:r>
      <w:r w:rsidR="00ED71A0" w:rsidRPr="44AE9A63">
        <w:rPr>
          <w:rFonts w:ascii="Calibri" w:hAnsi="Calibri" w:cs="Calibri"/>
          <w:b/>
          <w:bCs/>
        </w:rPr>
        <w:t>ischemic stroke</w:t>
      </w:r>
      <w:r w:rsidR="002F7C97" w:rsidRPr="44AE9A63">
        <w:rPr>
          <w:rFonts w:ascii="Calibri" w:hAnsi="Calibri" w:cs="Calibri"/>
          <w:b/>
          <w:bCs/>
        </w:rPr>
        <w:t xml:space="preserve"> </w:t>
      </w:r>
      <w:r w:rsidR="002F7C97" w:rsidRPr="44AE9A63">
        <w:rPr>
          <w:rFonts w:ascii="Calibri" w:hAnsi="Calibri" w:cs="Calibri"/>
        </w:rPr>
        <w:t xml:space="preserve">(Table </w:t>
      </w:r>
      <w:r w:rsidR="00ED71A0" w:rsidRPr="44AE9A63">
        <w:rPr>
          <w:rFonts w:ascii="Calibri" w:hAnsi="Calibri" w:cs="Calibri"/>
        </w:rPr>
        <w:t>3</w:t>
      </w:r>
      <w:r w:rsidR="002F7C97" w:rsidRPr="44AE9A63">
        <w:rPr>
          <w:rFonts w:ascii="Calibri" w:hAnsi="Calibri" w:cs="Calibri"/>
        </w:rPr>
        <w:t xml:space="preserve">) </w:t>
      </w:r>
    </w:p>
    <w:p w14:paraId="0DF54685" w14:textId="2845EE10" w:rsidR="6466F72A" w:rsidRDefault="6466F72A" w:rsidP="44AE9A63">
      <w:pPr>
        <w:widowControl/>
        <w:spacing w:after="0" w:line="240" w:lineRule="auto"/>
        <w:rPr>
          <w:rFonts w:ascii="Calibri" w:hAnsi="Calibri" w:cs="Calibri"/>
        </w:rPr>
      </w:pPr>
      <w:r w:rsidRPr="44AE9A63">
        <w:rPr>
          <w:rFonts w:ascii="Calibri" w:hAnsi="Calibri" w:cs="Calibri"/>
        </w:rPr>
        <w:t>Cohort exit on fixed duration (1 day) relative to initial event</w:t>
      </w:r>
    </w:p>
    <w:p w14:paraId="2CF966FE" w14:textId="77777777" w:rsidR="00D151BE" w:rsidRPr="002F7C97" w:rsidRDefault="00D151BE" w:rsidP="000F050E">
      <w:pPr>
        <w:widowControl/>
        <w:wordWrap/>
        <w:autoSpaceDE/>
        <w:autoSpaceDN/>
        <w:spacing w:after="0"/>
        <w:rPr>
          <w:rFonts w:ascii="Calibri" w:hAnsi="Calibri" w:cs="Calibri"/>
          <w:szCs w:val="20"/>
        </w:rPr>
      </w:pPr>
    </w:p>
    <w:p w14:paraId="12901687" w14:textId="7F5F8E61" w:rsidR="00F06F53" w:rsidRPr="00F06F53" w:rsidRDefault="28B640F8" w:rsidP="5A9F0555">
      <w:pPr>
        <w:pStyle w:val="4"/>
        <w:numPr>
          <w:ilvl w:val="3"/>
          <w:numId w:val="3"/>
        </w:numPr>
        <w:spacing w:after="100"/>
        <w:ind w:leftChars="0" w:firstLineChars="0"/>
        <w:rPr>
          <w:rFonts w:eastAsiaTheme="minorEastAsia"/>
          <w:sz w:val="20"/>
          <w:szCs w:val="20"/>
        </w:rPr>
      </w:pPr>
      <w:bookmarkStart w:id="22" w:name="_Toc181715654"/>
      <w:r w:rsidRPr="5A9F0555">
        <w:rPr>
          <w:rFonts w:eastAsiaTheme="minorEastAsia"/>
          <w:sz w:val="20"/>
          <w:szCs w:val="20"/>
        </w:rPr>
        <w:t>Hemorrhagic Event</w:t>
      </w:r>
      <w:bookmarkEnd w:id="22"/>
      <w:r w:rsidRPr="5A9F0555">
        <w:rPr>
          <w:rFonts w:eastAsiaTheme="minorEastAsia"/>
          <w:sz w:val="20"/>
          <w:szCs w:val="20"/>
        </w:rPr>
        <w:t xml:space="preserve"> </w:t>
      </w:r>
    </w:p>
    <w:p w14:paraId="060A6A1C" w14:textId="38AFB2C6" w:rsidR="00126F0A" w:rsidRPr="00126F0A" w:rsidRDefault="00A56692" w:rsidP="00126F0A">
      <w:pPr>
        <w:widowControl/>
        <w:wordWrap/>
        <w:autoSpaceDE/>
        <w:autoSpaceDN/>
        <w:spacing w:after="0" w:line="240" w:lineRule="auto"/>
        <w:contextualSpacing/>
        <w:jc w:val="left"/>
        <w:rPr>
          <w:rFonts w:ascii="Calibri" w:hAnsi="Calibri" w:cs="Calibri"/>
          <w:szCs w:val="20"/>
        </w:rPr>
      </w:pPr>
      <w:r>
        <w:rPr>
          <w:rFonts w:ascii="Calibri" w:hAnsi="Calibri" w:cs="Calibri" w:hint="eastAsia"/>
          <w:szCs w:val="20"/>
        </w:rPr>
        <w:t>A h</w:t>
      </w:r>
      <w:r w:rsidR="00126F0A">
        <w:rPr>
          <w:rFonts w:ascii="Calibri" w:hAnsi="Calibri" w:cs="Calibri" w:hint="eastAsia"/>
          <w:szCs w:val="20"/>
        </w:rPr>
        <w:t>emorrhagic</w:t>
      </w:r>
      <w:r w:rsidR="00126F0A" w:rsidRPr="00126F0A">
        <w:rPr>
          <w:rFonts w:ascii="Calibri" w:hAnsi="Calibri" w:cs="Calibri" w:hint="eastAsia"/>
          <w:szCs w:val="20"/>
        </w:rPr>
        <w:t xml:space="preserve"> event is defined as a composite outcome of </w:t>
      </w:r>
      <w:r w:rsidR="00126F0A">
        <w:rPr>
          <w:rFonts w:ascii="Calibri" w:hAnsi="Calibri" w:cs="Calibri" w:hint="eastAsia"/>
          <w:szCs w:val="20"/>
        </w:rPr>
        <w:t>hemorrhagic stroke</w:t>
      </w:r>
      <w:r w:rsidR="00126F0A" w:rsidRPr="00126F0A">
        <w:rPr>
          <w:rFonts w:ascii="Calibri" w:hAnsi="Calibri" w:cs="Calibri" w:hint="eastAsia"/>
          <w:szCs w:val="20"/>
        </w:rPr>
        <w:t xml:space="preserve"> and </w:t>
      </w:r>
      <w:r w:rsidR="00126F0A">
        <w:rPr>
          <w:rFonts w:ascii="Calibri" w:hAnsi="Calibri" w:cs="Calibri" w:hint="eastAsia"/>
          <w:szCs w:val="20"/>
        </w:rPr>
        <w:t>GI bleeding.</w:t>
      </w:r>
      <w:r w:rsidR="00126F0A" w:rsidRPr="00126F0A">
        <w:rPr>
          <w:rFonts w:ascii="Calibri" w:hAnsi="Calibri" w:cs="Calibri" w:hint="eastAsia"/>
          <w:szCs w:val="20"/>
        </w:rPr>
        <w:t xml:space="preserve"> </w:t>
      </w:r>
      <w:r w:rsidR="00126F0A" w:rsidRPr="00126F0A">
        <w:rPr>
          <w:rFonts w:ascii="Calibri" w:hAnsi="Calibri" w:cs="Calibri"/>
          <w:szCs w:val="20"/>
        </w:rPr>
        <w:t>The</w:t>
      </w:r>
      <w:r w:rsidR="00126F0A" w:rsidRPr="00126F0A">
        <w:rPr>
          <w:rFonts w:ascii="Calibri" w:hAnsi="Calibri" w:cs="Calibri" w:hint="eastAsia"/>
          <w:szCs w:val="20"/>
        </w:rPr>
        <w:t xml:space="preserve"> outcome cohort </w:t>
      </w:r>
      <w:r w:rsidR="00126F0A" w:rsidRPr="00126F0A">
        <w:rPr>
          <w:rFonts w:ascii="Calibri" w:hAnsi="Calibri" w:cs="Calibri"/>
          <w:szCs w:val="20"/>
        </w:rPr>
        <w:t>definition</w:t>
      </w:r>
      <w:r w:rsidR="00126F0A" w:rsidRPr="00126F0A">
        <w:rPr>
          <w:rFonts w:ascii="Calibri" w:hAnsi="Calibri" w:cs="Calibri" w:hint="eastAsia"/>
          <w:szCs w:val="20"/>
        </w:rPr>
        <w:t xml:space="preserve"> is described below.</w:t>
      </w:r>
    </w:p>
    <w:p w14:paraId="0A9320E7" w14:textId="77777777" w:rsidR="00F06F53" w:rsidRDefault="00F06F53" w:rsidP="009C59E5">
      <w:pPr>
        <w:spacing w:after="0"/>
        <w:rPr>
          <w:rFonts w:ascii="Calibri" w:hAnsi="Calibri" w:cs="Calibri"/>
          <w:szCs w:val="20"/>
        </w:rPr>
      </w:pPr>
    </w:p>
    <w:p w14:paraId="4EE1F542" w14:textId="77777777" w:rsidR="00126F0A" w:rsidRDefault="00126F0A" w:rsidP="00126F0A">
      <w:pPr>
        <w:widowControl/>
        <w:wordWrap/>
        <w:autoSpaceDE/>
        <w:autoSpaceDN/>
        <w:spacing w:after="0"/>
        <w:rPr>
          <w:rFonts w:ascii="Calibri" w:hAnsi="Calibri" w:cs="Calibri"/>
          <w:szCs w:val="20"/>
        </w:rPr>
      </w:pPr>
      <w:r>
        <w:rPr>
          <w:rFonts w:ascii="Calibri" w:hAnsi="Calibri" w:cs="Calibri" w:hint="eastAsia"/>
          <w:szCs w:val="20"/>
        </w:rPr>
        <w:t>Outcome cohort entry on any of the following events:</w:t>
      </w:r>
    </w:p>
    <w:p w14:paraId="4D8ACBA1" w14:textId="01EC788B" w:rsidR="00126F0A" w:rsidRDefault="447A937E" w:rsidP="44AE9A63">
      <w:pPr>
        <w:pStyle w:val="a3"/>
        <w:numPr>
          <w:ilvl w:val="0"/>
          <w:numId w:val="7"/>
        </w:numPr>
        <w:spacing w:after="0" w:line="240" w:lineRule="auto"/>
        <w:ind w:leftChars="0"/>
        <w:rPr>
          <w:rFonts w:ascii="Calibri" w:hAnsi="Calibri" w:cs="Calibri"/>
        </w:rPr>
      </w:pPr>
      <w:r w:rsidRPr="44AE9A63">
        <w:rPr>
          <w:rFonts w:ascii="Calibri" w:hAnsi="Calibri" w:cs="Calibri"/>
        </w:rPr>
        <w:t xml:space="preserve">An inpatient </w:t>
      </w:r>
      <w:r w:rsidR="00126F0A" w:rsidRPr="44AE9A63">
        <w:rPr>
          <w:rFonts w:ascii="Calibri" w:hAnsi="Calibri" w:cs="Calibri"/>
        </w:rPr>
        <w:t xml:space="preserve">condition occurrence of </w:t>
      </w:r>
      <w:r w:rsidR="00126F0A" w:rsidRPr="44AE9A63">
        <w:rPr>
          <w:rFonts w:ascii="Calibri" w:hAnsi="Calibri" w:cs="Calibri"/>
          <w:b/>
          <w:bCs/>
        </w:rPr>
        <w:t xml:space="preserve">hemorrhagic stroke </w:t>
      </w:r>
      <w:r w:rsidR="00126F0A" w:rsidRPr="44AE9A63">
        <w:rPr>
          <w:rFonts w:ascii="Calibri" w:hAnsi="Calibri" w:cs="Calibri"/>
        </w:rPr>
        <w:t>(Table 4)</w:t>
      </w:r>
    </w:p>
    <w:p w14:paraId="60B2B37B" w14:textId="70F15972" w:rsidR="00126F0A" w:rsidRDefault="7C76C13A" w:rsidP="44AE9A63">
      <w:pPr>
        <w:pStyle w:val="a3"/>
        <w:widowControl/>
        <w:numPr>
          <w:ilvl w:val="0"/>
          <w:numId w:val="7"/>
        </w:numPr>
        <w:wordWrap/>
        <w:autoSpaceDE/>
        <w:autoSpaceDN/>
        <w:spacing w:after="0" w:line="240" w:lineRule="auto"/>
        <w:ind w:leftChars="0"/>
        <w:rPr>
          <w:rFonts w:ascii="Calibri" w:hAnsi="Calibri" w:cs="Calibri"/>
        </w:rPr>
      </w:pPr>
      <w:r w:rsidRPr="44AE9A63">
        <w:rPr>
          <w:rFonts w:ascii="Calibri" w:hAnsi="Calibri" w:cs="Calibri"/>
        </w:rPr>
        <w:t xml:space="preserve">An inpatient </w:t>
      </w:r>
      <w:r w:rsidR="00126F0A" w:rsidRPr="44AE9A63">
        <w:rPr>
          <w:rFonts w:ascii="Calibri" w:hAnsi="Calibri" w:cs="Calibri"/>
        </w:rPr>
        <w:t xml:space="preserve">condition occurrence of </w:t>
      </w:r>
      <w:r w:rsidR="00A95F45" w:rsidRPr="44AE9A63">
        <w:rPr>
          <w:rFonts w:ascii="Calibri" w:hAnsi="Calibri" w:cs="Calibri"/>
          <w:b/>
          <w:bCs/>
        </w:rPr>
        <w:t>GI bleeding</w:t>
      </w:r>
      <w:r w:rsidR="00126F0A" w:rsidRPr="44AE9A63">
        <w:rPr>
          <w:rFonts w:ascii="Calibri" w:hAnsi="Calibri" w:cs="Calibri"/>
          <w:b/>
          <w:bCs/>
        </w:rPr>
        <w:t xml:space="preserve"> </w:t>
      </w:r>
      <w:r w:rsidR="00126F0A" w:rsidRPr="44AE9A63">
        <w:rPr>
          <w:rFonts w:ascii="Calibri" w:hAnsi="Calibri" w:cs="Calibri"/>
        </w:rPr>
        <w:t xml:space="preserve">(Table </w:t>
      </w:r>
      <w:r w:rsidR="00A95F45" w:rsidRPr="44AE9A63">
        <w:rPr>
          <w:rFonts w:ascii="Calibri" w:hAnsi="Calibri" w:cs="Calibri"/>
        </w:rPr>
        <w:t>5</w:t>
      </w:r>
      <w:r w:rsidR="00126F0A" w:rsidRPr="44AE9A63">
        <w:rPr>
          <w:rFonts w:ascii="Calibri" w:hAnsi="Calibri" w:cs="Calibri"/>
        </w:rPr>
        <w:t xml:space="preserve">) </w:t>
      </w:r>
    </w:p>
    <w:p w14:paraId="48483B84" w14:textId="2845EE10" w:rsidR="38CFAD57" w:rsidRDefault="38CFAD57" w:rsidP="44AE9A63">
      <w:pPr>
        <w:widowControl/>
        <w:spacing w:after="0" w:line="240" w:lineRule="auto"/>
        <w:rPr>
          <w:rFonts w:ascii="Calibri" w:hAnsi="Calibri" w:cs="Calibri"/>
        </w:rPr>
      </w:pPr>
      <w:r w:rsidRPr="44AE9A63">
        <w:rPr>
          <w:rFonts w:ascii="Calibri" w:hAnsi="Calibri" w:cs="Calibri"/>
        </w:rPr>
        <w:t>Cohort exit on fixed duration (1 day) relative to initial event</w:t>
      </w:r>
    </w:p>
    <w:p w14:paraId="0BFE4D74" w14:textId="77777777" w:rsidR="009C59E5" w:rsidRPr="009C59E5" w:rsidRDefault="009C59E5" w:rsidP="009C59E5">
      <w:pPr>
        <w:spacing w:after="0"/>
        <w:rPr>
          <w:rFonts w:ascii="Calibri" w:hAnsi="Calibri" w:cs="Calibri"/>
          <w:szCs w:val="20"/>
        </w:rPr>
      </w:pPr>
    </w:p>
    <w:p w14:paraId="33E4A580" w14:textId="651CB0EE" w:rsidR="004E37F3" w:rsidRDefault="004E37F3" w:rsidP="005C11A9">
      <w:pPr>
        <w:pStyle w:val="3"/>
        <w:numPr>
          <w:ilvl w:val="2"/>
          <w:numId w:val="3"/>
        </w:numPr>
        <w:spacing w:after="100"/>
        <w:ind w:leftChars="0" w:firstLineChars="0"/>
        <w:rPr>
          <w:sz w:val="20"/>
          <w:szCs w:val="20"/>
        </w:rPr>
      </w:pPr>
      <w:bookmarkStart w:id="23" w:name="_Toc181715655"/>
      <w:r>
        <w:rPr>
          <w:sz w:val="20"/>
          <w:szCs w:val="20"/>
        </w:rPr>
        <w:t xml:space="preserve">Negative </w:t>
      </w:r>
      <w:r w:rsidR="00D151BE">
        <w:rPr>
          <w:rFonts w:eastAsiaTheme="minorEastAsia" w:hint="eastAsia"/>
          <w:sz w:val="20"/>
          <w:szCs w:val="20"/>
        </w:rPr>
        <w:t>C</w:t>
      </w:r>
      <w:r>
        <w:rPr>
          <w:sz w:val="20"/>
          <w:szCs w:val="20"/>
        </w:rPr>
        <w:t xml:space="preserve">ontrol </w:t>
      </w:r>
      <w:r w:rsidR="00D151BE">
        <w:rPr>
          <w:rFonts w:eastAsiaTheme="minorEastAsia" w:hint="eastAsia"/>
          <w:sz w:val="20"/>
          <w:szCs w:val="20"/>
        </w:rPr>
        <w:t>O</w:t>
      </w:r>
      <w:r w:rsidR="00E42A21">
        <w:rPr>
          <w:sz w:val="20"/>
          <w:szCs w:val="20"/>
        </w:rPr>
        <w:t>utcome</w:t>
      </w:r>
      <w:r w:rsidR="00D151BE">
        <w:rPr>
          <w:rFonts w:eastAsiaTheme="minorEastAsia" w:hint="eastAsia"/>
          <w:sz w:val="20"/>
          <w:szCs w:val="20"/>
        </w:rPr>
        <w:t>s</w:t>
      </w:r>
      <w:bookmarkEnd w:id="23"/>
    </w:p>
    <w:p w14:paraId="4F252C24" w14:textId="1112C9F7" w:rsidR="0091046A" w:rsidRDefault="006040BA" w:rsidP="44AE9A63">
      <w:pPr>
        <w:widowControl/>
        <w:wordWrap/>
        <w:autoSpaceDE/>
        <w:autoSpaceDN/>
        <w:spacing w:after="0" w:line="240" w:lineRule="auto"/>
        <w:contextualSpacing/>
        <w:jc w:val="left"/>
        <w:rPr>
          <w:rFonts w:ascii="Calibri" w:hAnsi="Calibri" w:cs="Calibri"/>
        </w:rPr>
      </w:pPr>
      <w:r w:rsidRPr="44AE9A63">
        <w:rPr>
          <w:rFonts w:ascii="Calibri" w:hAnsi="Calibri" w:cs="Calibri"/>
        </w:rPr>
        <w:t xml:space="preserve">A total of </w:t>
      </w:r>
      <w:r w:rsidR="57A26949" w:rsidRPr="44AE9A63">
        <w:rPr>
          <w:rFonts w:ascii="Calibri" w:hAnsi="Calibri" w:cs="Calibri"/>
        </w:rPr>
        <w:t>96</w:t>
      </w:r>
      <w:r w:rsidRPr="44AE9A63">
        <w:rPr>
          <w:rFonts w:ascii="Calibri" w:hAnsi="Calibri" w:cs="Calibri"/>
        </w:rPr>
        <w:t xml:space="preserve"> concepts were selected as negative controls that were not associated with </w:t>
      </w:r>
      <w:r w:rsidR="00357469" w:rsidRPr="44AE9A63">
        <w:rPr>
          <w:rFonts w:ascii="Calibri" w:hAnsi="Calibri" w:cs="Calibri"/>
        </w:rPr>
        <w:t>both</w:t>
      </w:r>
      <w:r w:rsidR="00F67BBD" w:rsidRPr="44AE9A63">
        <w:rPr>
          <w:rFonts w:ascii="Calibri" w:hAnsi="Calibri" w:cs="Calibri"/>
        </w:rPr>
        <w:t xml:space="preserve"> the</w:t>
      </w:r>
      <w:r w:rsidR="00357469" w:rsidRPr="44AE9A63">
        <w:rPr>
          <w:rFonts w:ascii="Calibri" w:hAnsi="Calibri" w:cs="Calibri"/>
        </w:rPr>
        <w:t xml:space="preserve"> target and comparator drugs and study outcomes.</w:t>
      </w:r>
    </w:p>
    <w:p w14:paraId="0E735BEC" w14:textId="77777777" w:rsidR="0013545F" w:rsidRPr="00B654A3" w:rsidRDefault="0013545F" w:rsidP="00846697">
      <w:pPr>
        <w:widowControl/>
        <w:wordWrap/>
        <w:autoSpaceDE/>
        <w:autoSpaceDN/>
        <w:spacing w:after="0" w:line="240" w:lineRule="auto"/>
        <w:contextualSpacing/>
        <w:jc w:val="left"/>
        <w:rPr>
          <w:rFonts w:ascii="Calibri" w:hAnsi="Calibri" w:cs="Calibri"/>
          <w:szCs w:val="20"/>
        </w:rPr>
      </w:pPr>
    </w:p>
    <w:p w14:paraId="6A218888" w14:textId="2815A663" w:rsidR="00511CB5" w:rsidRPr="00511CB5" w:rsidRDefault="00511CB5" w:rsidP="00846697">
      <w:pPr>
        <w:pStyle w:val="a9"/>
        <w:keepNext/>
        <w:spacing w:after="0"/>
        <w:rPr>
          <w:rFonts w:ascii="Calibri" w:hAnsi="Calibri" w:cs="Calibri"/>
          <w:b w:val="0"/>
          <w:bCs w:val="0"/>
        </w:rPr>
      </w:pPr>
      <w:r w:rsidRPr="00511CB5">
        <w:rPr>
          <w:rFonts w:ascii="Calibri" w:hAnsi="Calibri" w:cs="Calibri"/>
          <w:b w:val="0"/>
          <w:bCs w:val="0"/>
        </w:rPr>
        <w:t xml:space="preserve">Table </w:t>
      </w:r>
      <w:r w:rsidRPr="00511CB5">
        <w:rPr>
          <w:rFonts w:ascii="Calibri" w:hAnsi="Calibri" w:cs="Calibri"/>
          <w:b w:val="0"/>
          <w:bCs w:val="0"/>
        </w:rPr>
        <w:fldChar w:fldCharType="begin"/>
      </w:r>
      <w:r w:rsidRPr="00511CB5">
        <w:rPr>
          <w:rFonts w:ascii="Calibri" w:hAnsi="Calibri" w:cs="Calibri"/>
          <w:b w:val="0"/>
          <w:bCs w:val="0"/>
        </w:rPr>
        <w:instrText xml:space="preserve"> SEQ Table \* ARABIC </w:instrText>
      </w:r>
      <w:r w:rsidRPr="00511CB5">
        <w:rPr>
          <w:rFonts w:ascii="Calibri" w:hAnsi="Calibri" w:cs="Calibri"/>
          <w:b w:val="0"/>
          <w:bCs w:val="0"/>
        </w:rPr>
        <w:fldChar w:fldCharType="separate"/>
      </w:r>
      <w:r w:rsidR="00CA316B">
        <w:rPr>
          <w:rFonts w:ascii="Calibri" w:hAnsi="Calibri" w:cs="Calibri" w:hint="eastAsia"/>
          <w:b w:val="0"/>
          <w:bCs w:val="0"/>
        </w:rPr>
        <w:t>1</w:t>
      </w:r>
      <w:r w:rsidRPr="00511CB5">
        <w:rPr>
          <w:rFonts w:ascii="Calibri" w:hAnsi="Calibri" w:cs="Calibri"/>
          <w:b w:val="0"/>
          <w:bCs w:val="0"/>
        </w:rPr>
        <w:fldChar w:fldCharType="end"/>
      </w:r>
      <w:r w:rsidR="00AE4889">
        <w:rPr>
          <w:rFonts w:ascii="Calibri" w:hAnsi="Calibri" w:cs="Calibri" w:hint="eastAsia"/>
          <w:b w:val="0"/>
          <w:bCs w:val="0"/>
        </w:rPr>
        <w:t>4</w:t>
      </w:r>
      <w:r>
        <w:rPr>
          <w:rFonts w:ascii="Calibri" w:hAnsi="Calibri" w:cs="Calibri"/>
          <w:b w:val="0"/>
          <w:bCs w:val="0"/>
        </w:rPr>
        <w:t xml:space="preserve"> Negative controls outcomes</w:t>
      </w:r>
    </w:p>
    <w:tbl>
      <w:tblPr>
        <w:tblStyle w:val="a8"/>
        <w:tblW w:w="9257" w:type="dxa"/>
        <w:tblLayout w:type="fixed"/>
        <w:tblLook w:val="04A0" w:firstRow="1" w:lastRow="0" w:firstColumn="1" w:lastColumn="0" w:noHBand="0" w:noVBand="1"/>
      </w:tblPr>
      <w:tblGrid>
        <w:gridCol w:w="1129"/>
        <w:gridCol w:w="3544"/>
        <w:gridCol w:w="1134"/>
        <w:gridCol w:w="3450"/>
      </w:tblGrid>
      <w:tr w:rsidR="00290651" w:rsidRPr="000A7FD6" w14:paraId="02C39050" w14:textId="77777777" w:rsidTr="44AE9A63">
        <w:tc>
          <w:tcPr>
            <w:tcW w:w="1129" w:type="dxa"/>
            <w:shd w:val="clear" w:color="auto" w:fill="E7E6E6" w:themeFill="background2"/>
            <w:vAlign w:val="center"/>
          </w:tcPr>
          <w:p w14:paraId="4B0FE9A8" w14:textId="77777777" w:rsidR="00290651" w:rsidRPr="000A7FD6" w:rsidRDefault="53392E71" w:rsidP="44AE9A63">
            <w:pPr>
              <w:jc w:val="center"/>
              <w:rPr>
                <w:rFonts w:ascii="Calibri" w:eastAsia="Calibri" w:hAnsi="Calibri" w:cs="Calibri"/>
                <w:kern w:val="0"/>
                <w:szCs w:val="20"/>
              </w:rPr>
            </w:pPr>
            <w:r w:rsidRPr="44AE9A63">
              <w:rPr>
                <w:rFonts w:ascii="Calibri" w:eastAsia="Calibri" w:hAnsi="Calibri" w:cs="Calibri"/>
                <w:kern w:val="0"/>
                <w:szCs w:val="20"/>
              </w:rPr>
              <w:t>Concept ID</w:t>
            </w:r>
          </w:p>
        </w:tc>
        <w:tc>
          <w:tcPr>
            <w:tcW w:w="3544" w:type="dxa"/>
            <w:shd w:val="clear" w:color="auto" w:fill="E7E6E6" w:themeFill="background2"/>
            <w:vAlign w:val="center"/>
          </w:tcPr>
          <w:p w14:paraId="151B19A1" w14:textId="77777777" w:rsidR="00290651" w:rsidRPr="006A18A0" w:rsidRDefault="53392E71" w:rsidP="44AE9A63">
            <w:pPr>
              <w:jc w:val="center"/>
              <w:rPr>
                <w:rFonts w:ascii="Calibri" w:eastAsia="Calibri" w:hAnsi="Calibri" w:cs="Calibri"/>
                <w:kern w:val="0"/>
                <w:szCs w:val="20"/>
              </w:rPr>
            </w:pPr>
            <w:r w:rsidRPr="44AE9A63">
              <w:rPr>
                <w:rFonts w:ascii="Calibri" w:eastAsia="Calibri" w:hAnsi="Calibri" w:cs="Calibri"/>
                <w:kern w:val="0"/>
                <w:szCs w:val="20"/>
              </w:rPr>
              <w:t>Concept Name</w:t>
            </w:r>
          </w:p>
        </w:tc>
        <w:tc>
          <w:tcPr>
            <w:tcW w:w="1134" w:type="dxa"/>
            <w:shd w:val="clear" w:color="auto" w:fill="E7E6E6" w:themeFill="background2"/>
            <w:vAlign w:val="center"/>
          </w:tcPr>
          <w:p w14:paraId="26E87B77" w14:textId="02A443CA" w:rsidR="00290651" w:rsidRPr="000A7FD6" w:rsidRDefault="53392E71" w:rsidP="44AE9A63">
            <w:pPr>
              <w:jc w:val="center"/>
              <w:rPr>
                <w:rFonts w:ascii="Calibri" w:eastAsia="Calibri" w:hAnsi="Calibri" w:cs="Calibri"/>
                <w:kern w:val="0"/>
                <w:szCs w:val="20"/>
              </w:rPr>
            </w:pPr>
            <w:r w:rsidRPr="44AE9A63">
              <w:rPr>
                <w:rFonts w:ascii="Calibri" w:eastAsia="Calibri" w:hAnsi="Calibri" w:cs="Calibri"/>
                <w:kern w:val="0"/>
                <w:szCs w:val="20"/>
              </w:rPr>
              <w:t>Concept ID</w:t>
            </w:r>
          </w:p>
        </w:tc>
        <w:tc>
          <w:tcPr>
            <w:tcW w:w="3450" w:type="dxa"/>
            <w:shd w:val="clear" w:color="auto" w:fill="E7E6E6" w:themeFill="background2"/>
            <w:vAlign w:val="center"/>
          </w:tcPr>
          <w:p w14:paraId="44DA38D8" w14:textId="6794CB02" w:rsidR="00290651" w:rsidRPr="000A7FD6" w:rsidRDefault="53392E71" w:rsidP="44AE9A63">
            <w:pPr>
              <w:jc w:val="center"/>
              <w:rPr>
                <w:rFonts w:ascii="Calibri" w:eastAsia="Calibri" w:hAnsi="Calibri" w:cs="Calibri"/>
                <w:kern w:val="0"/>
                <w:szCs w:val="20"/>
              </w:rPr>
            </w:pPr>
            <w:r w:rsidRPr="44AE9A63">
              <w:rPr>
                <w:rFonts w:ascii="Calibri" w:eastAsia="Calibri" w:hAnsi="Calibri" w:cs="Calibri"/>
                <w:kern w:val="0"/>
                <w:szCs w:val="20"/>
              </w:rPr>
              <w:t>Concept Name</w:t>
            </w:r>
          </w:p>
        </w:tc>
      </w:tr>
      <w:tr w:rsidR="44AE9A63" w14:paraId="11909BEB" w14:textId="77777777" w:rsidTr="00602A64">
        <w:trPr>
          <w:trHeight w:val="300"/>
        </w:trPr>
        <w:tc>
          <w:tcPr>
            <w:tcW w:w="1129" w:type="dxa"/>
            <w:shd w:val="clear" w:color="auto" w:fill="auto"/>
            <w:vAlign w:val="center"/>
          </w:tcPr>
          <w:p w14:paraId="0C51B88D" w14:textId="10582A6D"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378256</w:t>
            </w:r>
          </w:p>
        </w:tc>
        <w:tc>
          <w:tcPr>
            <w:tcW w:w="3544" w:type="dxa"/>
            <w:shd w:val="clear" w:color="auto" w:fill="auto"/>
            <w:vAlign w:val="center"/>
          </w:tcPr>
          <w:p w14:paraId="05E3DBA3" w14:textId="2A1D4F5C"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Abnormal reflex</w:t>
            </w:r>
          </w:p>
        </w:tc>
        <w:tc>
          <w:tcPr>
            <w:tcW w:w="1134" w:type="dxa"/>
            <w:shd w:val="clear" w:color="auto" w:fill="auto"/>
            <w:vAlign w:val="center"/>
          </w:tcPr>
          <w:p w14:paraId="68E250CA" w14:textId="6CD6784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4095288</w:t>
            </w:r>
          </w:p>
        </w:tc>
        <w:tc>
          <w:tcPr>
            <w:tcW w:w="3450" w:type="dxa"/>
            <w:shd w:val="clear" w:color="auto" w:fill="auto"/>
            <w:vAlign w:val="center"/>
          </w:tcPr>
          <w:p w14:paraId="5E591261" w14:textId="5BC82BA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Ketoacidotic coma due to diabetes mellitus</w:t>
            </w:r>
          </w:p>
        </w:tc>
      </w:tr>
      <w:tr w:rsidR="00DB1A9A" w:rsidRPr="000E6FB7" w14:paraId="50426954" w14:textId="77777777" w:rsidTr="44AE9A63">
        <w:trPr>
          <w:trHeight w:val="313"/>
        </w:trPr>
        <w:tc>
          <w:tcPr>
            <w:tcW w:w="1129" w:type="dxa"/>
            <w:noWrap/>
            <w:vAlign w:val="center"/>
          </w:tcPr>
          <w:p w14:paraId="378F5A54" w14:textId="70DD366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4218106</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A6A82" w14:textId="0D228146"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Alcoholism</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AB0C3C" w14:textId="18DFEF5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4297984</w:t>
            </w:r>
          </w:p>
        </w:tc>
        <w:tc>
          <w:tcPr>
            <w:tcW w:w="3450" w:type="dxa"/>
            <w:tcBorders>
              <w:top w:val="single" w:sz="4" w:space="0" w:color="auto"/>
              <w:left w:val="single" w:sz="4" w:space="0" w:color="auto"/>
              <w:bottom w:val="single" w:sz="4" w:space="0" w:color="auto"/>
              <w:right w:val="single" w:sz="4" w:space="0" w:color="auto"/>
            </w:tcBorders>
            <w:shd w:val="clear" w:color="auto" w:fill="auto"/>
            <w:vAlign w:val="center"/>
          </w:tcPr>
          <w:p w14:paraId="5253E509" w14:textId="5B6DA11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Local infection of wound</w:t>
            </w:r>
          </w:p>
        </w:tc>
      </w:tr>
      <w:tr w:rsidR="00DB1A9A" w:rsidRPr="000E6FB7" w14:paraId="05F2E7E7" w14:textId="77777777" w:rsidTr="44AE9A63">
        <w:trPr>
          <w:trHeight w:val="313"/>
        </w:trPr>
        <w:tc>
          <w:tcPr>
            <w:tcW w:w="1129" w:type="dxa"/>
            <w:noWrap/>
            <w:vAlign w:val="center"/>
          </w:tcPr>
          <w:p w14:paraId="519825C0" w14:textId="41D16F57"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440424</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1E1F3AF" w14:textId="50FC1A2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Aphasia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7821E667" w14:textId="7AD7239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4018050</w:t>
            </w:r>
          </w:p>
        </w:tc>
        <w:tc>
          <w:tcPr>
            <w:tcW w:w="3450" w:type="dxa"/>
            <w:tcBorders>
              <w:top w:val="nil"/>
              <w:left w:val="single" w:sz="4" w:space="0" w:color="auto"/>
              <w:bottom w:val="single" w:sz="4" w:space="0" w:color="auto"/>
              <w:right w:val="single" w:sz="4" w:space="0" w:color="auto"/>
            </w:tcBorders>
            <w:shd w:val="clear" w:color="auto" w:fill="auto"/>
            <w:vAlign w:val="center"/>
          </w:tcPr>
          <w:p w14:paraId="070F6744" w14:textId="56859E7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Localized infection</w:t>
            </w:r>
          </w:p>
        </w:tc>
      </w:tr>
      <w:tr w:rsidR="00DB1A9A" w:rsidRPr="000E6FB7" w14:paraId="07B2BA07" w14:textId="77777777" w:rsidTr="44AE9A63">
        <w:trPr>
          <w:trHeight w:val="313"/>
        </w:trPr>
        <w:tc>
          <w:tcPr>
            <w:tcW w:w="1129" w:type="dxa"/>
            <w:noWrap/>
            <w:vAlign w:val="center"/>
          </w:tcPr>
          <w:p w14:paraId="159EE68D" w14:textId="5AFB55F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439237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5C4C7DE2" w14:textId="19F27F28"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Assault</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68E80417" w14:textId="7E300ED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439840</w:t>
            </w:r>
          </w:p>
        </w:tc>
        <w:tc>
          <w:tcPr>
            <w:tcW w:w="3450" w:type="dxa"/>
            <w:tcBorders>
              <w:top w:val="nil"/>
              <w:left w:val="single" w:sz="4" w:space="0" w:color="auto"/>
              <w:bottom w:val="single" w:sz="4" w:space="0" w:color="auto"/>
              <w:right w:val="single" w:sz="4" w:space="0" w:color="auto"/>
            </w:tcBorders>
            <w:shd w:val="clear" w:color="auto" w:fill="auto"/>
            <w:vAlign w:val="center"/>
          </w:tcPr>
          <w:p w14:paraId="5CD33349" w14:textId="67F393C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Lymphangitis</w:t>
            </w:r>
          </w:p>
        </w:tc>
      </w:tr>
      <w:tr w:rsidR="00DB1A9A" w:rsidRPr="000E6FB7" w14:paraId="544B2FC6" w14:textId="77777777" w:rsidTr="44AE9A63">
        <w:trPr>
          <w:trHeight w:val="313"/>
        </w:trPr>
        <w:tc>
          <w:tcPr>
            <w:tcW w:w="1129" w:type="dxa"/>
            <w:noWrap/>
            <w:vAlign w:val="center"/>
          </w:tcPr>
          <w:p w14:paraId="186E7790" w14:textId="466B332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378424</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4D29B912" w14:textId="7AE88F8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Astigmatism</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8E80315" w14:textId="36A8BC16"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4163232</w:t>
            </w:r>
          </w:p>
        </w:tc>
        <w:tc>
          <w:tcPr>
            <w:tcW w:w="3450" w:type="dxa"/>
            <w:tcBorders>
              <w:top w:val="nil"/>
              <w:left w:val="single" w:sz="4" w:space="0" w:color="auto"/>
              <w:bottom w:val="single" w:sz="4" w:space="0" w:color="auto"/>
              <w:right w:val="single" w:sz="4" w:space="0" w:color="auto"/>
            </w:tcBorders>
            <w:shd w:val="clear" w:color="auto" w:fill="auto"/>
            <w:vAlign w:val="center"/>
          </w:tcPr>
          <w:p w14:paraId="52988F46" w14:textId="45FBDAB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Mastitis</w:t>
            </w:r>
          </w:p>
        </w:tc>
      </w:tr>
      <w:tr w:rsidR="00DB1A9A" w:rsidRPr="000E6FB7" w14:paraId="590EB269" w14:textId="77777777" w:rsidTr="44AE9A63">
        <w:trPr>
          <w:trHeight w:val="313"/>
        </w:trPr>
        <w:tc>
          <w:tcPr>
            <w:tcW w:w="1129" w:type="dxa"/>
            <w:noWrap/>
            <w:vAlign w:val="center"/>
          </w:tcPr>
          <w:p w14:paraId="65F8B59E" w14:textId="61DB9DC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261880</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E6CEBCE" w14:textId="6CC755D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Atelectasis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26C2EF8F" w14:textId="37F6A78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440389</w:t>
            </w:r>
          </w:p>
        </w:tc>
        <w:tc>
          <w:tcPr>
            <w:tcW w:w="3450" w:type="dxa"/>
            <w:tcBorders>
              <w:top w:val="nil"/>
              <w:left w:val="single" w:sz="4" w:space="0" w:color="auto"/>
              <w:bottom w:val="single" w:sz="4" w:space="0" w:color="auto"/>
              <w:right w:val="single" w:sz="4" w:space="0" w:color="auto"/>
            </w:tcBorders>
            <w:shd w:val="clear" w:color="auto" w:fill="auto"/>
            <w:vAlign w:val="center"/>
          </w:tcPr>
          <w:p w14:paraId="70C74E6C" w14:textId="6C18D0C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Mental retardation</w:t>
            </w:r>
          </w:p>
        </w:tc>
      </w:tr>
      <w:tr w:rsidR="00DB1A9A" w:rsidRPr="000E6FB7" w14:paraId="1FF14213" w14:textId="77777777" w:rsidTr="44AE9A63">
        <w:trPr>
          <w:trHeight w:val="313"/>
        </w:trPr>
        <w:tc>
          <w:tcPr>
            <w:tcW w:w="1129" w:type="dxa"/>
            <w:noWrap/>
            <w:vAlign w:val="center"/>
          </w:tcPr>
          <w:p w14:paraId="38511167" w14:textId="382D8AB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134118</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40280FC" w14:textId="61E621C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Atrophic condition of skin</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714B8005" w14:textId="4E3AA20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436100</w:t>
            </w:r>
          </w:p>
        </w:tc>
        <w:tc>
          <w:tcPr>
            <w:tcW w:w="3450" w:type="dxa"/>
            <w:tcBorders>
              <w:top w:val="nil"/>
              <w:left w:val="single" w:sz="4" w:space="0" w:color="auto"/>
              <w:bottom w:val="single" w:sz="4" w:space="0" w:color="auto"/>
              <w:right w:val="single" w:sz="4" w:space="0" w:color="auto"/>
            </w:tcBorders>
            <w:shd w:val="clear" w:color="auto" w:fill="auto"/>
            <w:vAlign w:val="center"/>
          </w:tcPr>
          <w:p w14:paraId="47236CCA" w14:textId="3A4F7FA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Narcolepsy</w:t>
            </w:r>
          </w:p>
        </w:tc>
      </w:tr>
      <w:tr w:rsidR="00DB1A9A" w:rsidRPr="000E6FB7" w14:paraId="155B6A7B" w14:textId="77777777" w:rsidTr="44AE9A63">
        <w:trPr>
          <w:trHeight w:val="313"/>
        </w:trPr>
        <w:tc>
          <w:tcPr>
            <w:tcW w:w="1129" w:type="dxa"/>
            <w:noWrap/>
            <w:vAlign w:val="center"/>
          </w:tcPr>
          <w:p w14:paraId="52FE3933" w14:textId="2ACE221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4224118</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FA2CB03" w14:textId="38C3E76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Bladder dysfunction</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1183EEDE" w14:textId="00E2D70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4262178</w:t>
            </w:r>
          </w:p>
        </w:tc>
        <w:tc>
          <w:tcPr>
            <w:tcW w:w="3450" w:type="dxa"/>
            <w:tcBorders>
              <w:top w:val="nil"/>
              <w:left w:val="single" w:sz="4" w:space="0" w:color="auto"/>
              <w:bottom w:val="single" w:sz="4" w:space="0" w:color="auto"/>
              <w:right w:val="single" w:sz="4" w:space="0" w:color="auto"/>
            </w:tcBorders>
            <w:shd w:val="clear" w:color="auto" w:fill="auto"/>
            <w:vAlign w:val="center"/>
          </w:tcPr>
          <w:p w14:paraId="6A1E8D01" w14:textId="1B88D6B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Neurogenic dysfunction of the urinary bladder</w:t>
            </w:r>
          </w:p>
        </w:tc>
      </w:tr>
      <w:tr w:rsidR="00DB1A9A" w:rsidRPr="000E6FB7" w14:paraId="2D919DE8" w14:textId="77777777" w:rsidTr="44AE9A63">
        <w:trPr>
          <w:trHeight w:val="313"/>
        </w:trPr>
        <w:tc>
          <w:tcPr>
            <w:tcW w:w="1129" w:type="dxa"/>
            <w:noWrap/>
            <w:vAlign w:val="center"/>
          </w:tcPr>
          <w:p w14:paraId="7E3F42EE" w14:textId="56D0FBE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80509</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4874534" w14:textId="4EE5B6EA"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Bone cyst</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7A2F6AC6" w14:textId="6666816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4044391</w:t>
            </w:r>
          </w:p>
        </w:tc>
        <w:tc>
          <w:tcPr>
            <w:tcW w:w="3450" w:type="dxa"/>
            <w:tcBorders>
              <w:top w:val="nil"/>
              <w:left w:val="single" w:sz="4" w:space="0" w:color="auto"/>
              <w:bottom w:val="single" w:sz="4" w:space="0" w:color="auto"/>
              <w:right w:val="single" w:sz="4" w:space="0" w:color="auto"/>
            </w:tcBorders>
            <w:shd w:val="clear" w:color="auto" w:fill="auto"/>
            <w:vAlign w:val="center"/>
          </w:tcPr>
          <w:p w14:paraId="1D762493" w14:textId="3103641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Neuropathy due to diabetes mellitus</w:t>
            </w:r>
          </w:p>
        </w:tc>
      </w:tr>
      <w:tr w:rsidR="00DB1A9A" w:rsidRPr="000E6FB7" w14:paraId="05AB47DB" w14:textId="77777777" w:rsidTr="44AE9A63">
        <w:trPr>
          <w:trHeight w:val="313"/>
        </w:trPr>
        <w:tc>
          <w:tcPr>
            <w:tcW w:w="1129" w:type="dxa"/>
            <w:noWrap/>
            <w:vAlign w:val="center"/>
          </w:tcPr>
          <w:p w14:paraId="376D4086" w14:textId="31ED51F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434626</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573A893" w14:textId="496D2CBA"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Borderline personality disorder</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31E15F29" w14:textId="49D6821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193874</w:t>
            </w:r>
          </w:p>
        </w:tc>
        <w:tc>
          <w:tcPr>
            <w:tcW w:w="3450" w:type="dxa"/>
            <w:tcBorders>
              <w:top w:val="nil"/>
              <w:left w:val="single" w:sz="4" w:space="0" w:color="auto"/>
              <w:bottom w:val="single" w:sz="4" w:space="0" w:color="auto"/>
              <w:right w:val="single" w:sz="4" w:space="0" w:color="auto"/>
            </w:tcBorders>
            <w:shd w:val="clear" w:color="auto" w:fill="auto"/>
            <w:vAlign w:val="center"/>
          </w:tcPr>
          <w:p w14:paraId="2DD07BD8" w14:textId="353E0E2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Nocturnal enuresis</w:t>
            </w:r>
          </w:p>
        </w:tc>
      </w:tr>
      <w:tr w:rsidR="00DB1A9A" w:rsidRPr="000E6FB7" w14:paraId="01574427" w14:textId="77777777" w:rsidTr="44AE9A63">
        <w:trPr>
          <w:trHeight w:val="313"/>
        </w:trPr>
        <w:tc>
          <w:tcPr>
            <w:tcW w:w="1129" w:type="dxa"/>
            <w:noWrap/>
            <w:vAlign w:val="center"/>
          </w:tcPr>
          <w:p w14:paraId="471D1973" w14:textId="54364DE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438407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44BDEA56" w14:textId="3177400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Bulimia nervosa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B161DB4" w14:textId="13F4C2E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4171549</w:t>
            </w:r>
          </w:p>
        </w:tc>
        <w:tc>
          <w:tcPr>
            <w:tcW w:w="3450" w:type="dxa"/>
            <w:tcBorders>
              <w:top w:val="nil"/>
              <w:left w:val="single" w:sz="4" w:space="0" w:color="auto"/>
              <w:bottom w:val="single" w:sz="4" w:space="0" w:color="auto"/>
              <w:right w:val="single" w:sz="4" w:space="0" w:color="auto"/>
            </w:tcBorders>
            <w:shd w:val="clear" w:color="auto" w:fill="auto"/>
            <w:vAlign w:val="center"/>
          </w:tcPr>
          <w:p w14:paraId="458ECEC3" w14:textId="304141C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Nodular goiter</w:t>
            </w:r>
          </w:p>
        </w:tc>
      </w:tr>
      <w:tr w:rsidR="00DB1A9A" w:rsidRPr="000E6FB7" w14:paraId="130E2190" w14:textId="77777777" w:rsidTr="44AE9A63">
        <w:trPr>
          <w:trHeight w:val="313"/>
        </w:trPr>
        <w:tc>
          <w:tcPr>
            <w:tcW w:w="1129" w:type="dxa"/>
            <w:noWrap/>
            <w:vAlign w:val="center"/>
          </w:tcPr>
          <w:p w14:paraId="2272C2F6" w14:textId="7D7A216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134765</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9C0BAAA" w14:textId="5B510DE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Cachexia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37F8ECC" w14:textId="5BB2166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442274</w:t>
            </w:r>
          </w:p>
        </w:tc>
        <w:tc>
          <w:tcPr>
            <w:tcW w:w="3450" w:type="dxa"/>
            <w:tcBorders>
              <w:top w:val="nil"/>
              <w:left w:val="single" w:sz="4" w:space="0" w:color="auto"/>
              <w:bottom w:val="single" w:sz="4" w:space="0" w:color="auto"/>
              <w:right w:val="single" w:sz="4" w:space="0" w:color="auto"/>
            </w:tcBorders>
            <w:shd w:val="clear" w:color="auto" w:fill="auto"/>
            <w:vAlign w:val="center"/>
          </w:tcPr>
          <w:p w14:paraId="40C71956" w14:textId="350D2D36"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Oligomenorrhea</w:t>
            </w:r>
          </w:p>
        </w:tc>
      </w:tr>
      <w:tr w:rsidR="00DB1A9A" w:rsidRPr="000E6FB7" w14:paraId="1776EDFD" w14:textId="77777777" w:rsidTr="44AE9A63">
        <w:trPr>
          <w:trHeight w:val="313"/>
        </w:trPr>
        <w:tc>
          <w:tcPr>
            <w:tcW w:w="1129" w:type="dxa"/>
            <w:noWrap/>
            <w:vAlign w:val="center"/>
          </w:tcPr>
          <w:p w14:paraId="28849D54" w14:textId="6811DC0D"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4172458</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256C361" w14:textId="19F941C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Candidiasis of skin</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351CE260" w14:textId="7C167DF8"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4215978</w:t>
            </w:r>
          </w:p>
        </w:tc>
        <w:tc>
          <w:tcPr>
            <w:tcW w:w="3450" w:type="dxa"/>
            <w:tcBorders>
              <w:top w:val="nil"/>
              <w:left w:val="single" w:sz="4" w:space="0" w:color="auto"/>
              <w:bottom w:val="single" w:sz="4" w:space="0" w:color="auto"/>
              <w:right w:val="single" w:sz="4" w:space="0" w:color="auto"/>
            </w:tcBorders>
            <w:shd w:val="clear" w:color="auto" w:fill="auto"/>
            <w:vAlign w:val="center"/>
          </w:tcPr>
          <w:p w14:paraId="13FE7A26" w14:textId="598A27EA"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Onychomycosis</w:t>
            </w:r>
          </w:p>
        </w:tc>
      </w:tr>
      <w:tr w:rsidR="00DB1A9A" w:rsidRPr="000E6FB7" w14:paraId="7A124D86" w14:textId="77777777" w:rsidTr="44AE9A63">
        <w:trPr>
          <w:trHeight w:val="313"/>
        </w:trPr>
        <w:tc>
          <w:tcPr>
            <w:tcW w:w="1129" w:type="dxa"/>
            <w:noWrap/>
            <w:vAlign w:val="center"/>
          </w:tcPr>
          <w:p w14:paraId="03B8F5E4" w14:textId="55D96C37"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436740</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E72DCBF" w14:textId="3662D4C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Cervical incompetence</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6C428D80" w14:textId="6EEB4AE5"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4171915</w:t>
            </w:r>
          </w:p>
        </w:tc>
        <w:tc>
          <w:tcPr>
            <w:tcW w:w="3450" w:type="dxa"/>
            <w:tcBorders>
              <w:top w:val="nil"/>
              <w:left w:val="single" w:sz="4" w:space="0" w:color="auto"/>
              <w:bottom w:val="single" w:sz="4" w:space="0" w:color="auto"/>
              <w:right w:val="single" w:sz="4" w:space="0" w:color="auto"/>
            </w:tcBorders>
            <w:shd w:val="clear" w:color="auto" w:fill="auto"/>
            <w:vAlign w:val="center"/>
          </w:tcPr>
          <w:p w14:paraId="1CDCDC6B" w14:textId="38C4F52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Orchitis</w:t>
            </w:r>
          </w:p>
        </w:tc>
      </w:tr>
      <w:tr w:rsidR="00DB1A9A" w:rsidRPr="000E6FB7" w14:paraId="195E4715" w14:textId="77777777" w:rsidTr="44AE9A63">
        <w:trPr>
          <w:trHeight w:val="313"/>
        </w:trPr>
        <w:tc>
          <w:tcPr>
            <w:tcW w:w="1129" w:type="dxa"/>
            <w:noWrap/>
            <w:vAlign w:val="center"/>
          </w:tcPr>
          <w:p w14:paraId="690EC63B" w14:textId="530E381A"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381581</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2B940DA" w14:textId="06CC716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Chalazion</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76A82F57" w14:textId="5C8A37D7"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380731</w:t>
            </w:r>
          </w:p>
        </w:tc>
        <w:tc>
          <w:tcPr>
            <w:tcW w:w="3450" w:type="dxa"/>
            <w:tcBorders>
              <w:top w:val="nil"/>
              <w:left w:val="single" w:sz="4" w:space="0" w:color="auto"/>
              <w:bottom w:val="single" w:sz="4" w:space="0" w:color="auto"/>
              <w:right w:val="single" w:sz="4" w:space="0" w:color="auto"/>
            </w:tcBorders>
            <w:shd w:val="clear" w:color="auto" w:fill="auto"/>
            <w:vAlign w:val="center"/>
          </w:tcPr>
          <w:p w14:paraId="42298B9A" w14:textId="21D83D2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Otitis externa</w:t>
            </w:r>
          </w:p>
        </w:tc>
      </w:tr>
      <w:tr w:rsidR="00DB1A9A" w:rsidRPr="000E6FB7" w14:paraId="7638FE4A" w14:textId="77777777" w:rsidTr="44AE9A63">
        <w:trPr>
          <w:trHeight w:val="313"/>
        </w:trPr>
        <w:tc>
          <w:tcPr>
            <w:tcW w:w="1129" w:type="dxa"/>
            <w:noWrap/>
            <w:vAlign w:val="center"/>
          </w:tcPr>
          <w:p w14:paraId="0B0F4DCD" w14:textId="16C7545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4307254</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5C5C7E67" w14:textId="4298AB0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Closed fracture</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0723FD95" w14:textId="09C003A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378160</w:t>
            </w:r>
          </w:p>
        </w:tc>
        <w:tc>
          <w:tcPr>
            <w:tcW w:w="3450" w:type="dxa"/>
            <w:tcBorders>
              <w:top w:val="nil"/>
              <w:left w:val="single" w:sz="4" w:space="0" w:color="auto"/>
              <w:bottom w:val="single" w:sz="4" w:space="0" w:color="auto"/>
              <w:right w:val="single" w:sz="4" w:space="0" w:color="auto"/>
            </w:tcBorders>
            <w:shd w:val="clear" w:color="auto" w:fill="auto"/>
            <w:vAlign w:val="center"/>
          </w:tcPr>
          <w:p w14:paraId="2A957CFE" w14:textId="707ECBE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Otorrhea</w:t>
            </w:r>
          </w:p>
        </w:tc>
      </w:tr>
      <w:tr w:rsidR="00DB1A9A" w:rsidRPr="000E6FB7" w14:paraId="2631F941" w14:textId="77777777" w:rsidTr="44AE9A63">
        <w:trPr>
          <w:trHeight w:val="313"/>
        </w:trPr>
        <w:tc>
          <w:tcPr>
            <w:tcW w:w="1129" w:type="dxa"/>
            <w:noWrap/>
            <w:vAlign w:val="center"/>
          </w:tcPr>
          <w:p w14:paraId="07C49E73" w14:textId="2A44A41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4047787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0762295" w14:textId="2884015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Colles' fracture</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5F41FF2" w14:textId="01214EE8"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192606</w:t>
            </w:r>
          </w:p>
        </w:tc>
        <w:tc>
          <w:tcPr>
            <w:tcW w:w="3450" w:type="dxa"/>
            <w:tcBorders>
              <w:top w:val="nil"/>
              <w:left w:val="single" w:sz="4" w:space="0" w:color="auto"/>
              <w:bottom w:val="single" w:sz="4" w:space="0" w:color="auto"/>
              <w:right w:val="single" w:sz="4" w:space="0" w:color="auto"/>
            </w:tcBorders>
            <w:shd w:val="clear" w:color="auto" w:fill="auto"/>
            <w:vAlign w:val="center"/>
          </w:tcPr>
          <w:p w14:paraId="416B40AB" w14:textId="2DDD1C5C"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Paraplegia</w:t>
            </w:r>
          </w:p>
        </w:tc>
      </w:tr>
      <w:tr w:rsidR="00DB1A9A" w:rsidRPr="000E6FB7" w14:paraId="556815F6" w14:textId="77777777" w:rsidTr="44AE9A63">
        <w:trPr>
          <w:trHeight w:val="313"/>
        </w:trPr>
        <w:tc>
          <w:tcPr>
            <w:tcW w:w="1129" w:type="dxa"/>
            <w:noWrap/>
            <w:vAlign w:val="center"/>
          </w:tcPr>
          <w:p w14:paraId="06E90C3B" w14:textId="35CE24E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198075</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5EFCAFAD" w14:textId="71F213B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 xml:space="preserve">Condyloma acuminatum of the </w:t>
            </w:r>
            <w:r w:rsidRPr="44AE9A63">
              <w:rPr>
                <w:rFonts w:ascii="Calibri" w:eastAsia="Calibri" w:hAnsi="Calibri" w:cs="Calibri"/>
                <w:color w:val="000000" w:themeColor="text1"/>
                <w:szCs w:val="20"/>
              </w:rPr>
              <w:lastRenderedPageBreak/>
              <w:t>anogenital region</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1ACAE5BE" w14:textId="140CAFD7"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lastRenderedPageBreak/>
              <w:t>253796</w:t>
            </w:r>
          </w:p>
        </w:tc>
        <w:tc>
          <w:tcPr>
            <w:tcW w:w="3450" w:type="dxa"/>
            <w:tcBorders>
              <w:top w:val="nil"/>
              <w:left w:val="single" w:sz="4" w:space="0" w:color="auto"/>
              <w:bottom w:val="single" w:sz="4" w:space="0" w:color="auto"/>
              <w:right w:val="single" w:sz="4" w:space="0" w:color="auto"/>
            </w:tcBorders>
            <w:shd w:val="clear" w:color="auto" w:fill="auto"/>
            <w:vAlign w:val="center"/>
          </w:tcPr>
          <w:p w14:paraId="1332D184" w14:textId="62A9761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Pneumothorax</w:t>
            </w:r>
          </w:p>
        </w:tc>
      </w:tr>
      <w:tr w:rsidR="00DB1A9A" w:rsidRPr="000E6FB7" w14:paraId="7B15FF77" w14:textId="77777777" w:rsidTr="44AE9A63">
        <w:trPr>
          <w:trHeight w:val="313"/>
        </w:trPr>
        <w:tc>
          <w:tcPr>
            <w:tcW w:w="1129" w:type="dxa"/>
            <w:noWrap/>
            <w:vAlign w:val="center"/>
          </w:tcPr>
          <w:p w14:paraId="0E9287BB" w14:textId="3953681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73302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48E25D5" w14:textId="08E01C36"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Curvature of spine</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31562FCC" w14:textId="727D780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195501</w:t>
            </w:r>
          </w:p>
        </w:tc>
        <w:tc>
          <w:tcPr>
            <w:tcW w:w="3450" w:type="dxa"/>
            <w:tcBorders>
              <w:top w:val="nil"/>
              <w:left w:val="single" w:sz="4" w:space="0" w:color="auto"/>
              <w:bottom w:val="single" w:sz="4" w:space="0" w:color="auto"/>
              <w:right w:val="single" w:sz="4" w:space="0" w:color="auto"/>
            </w:tcBorders>
            <w:shd w:val="clear" w:color="auto" w:fill="auto"/>
            <w:vAlign w:val="center"/>
          </w:tcPr>
          <w:p w14:paraId="1AEA3176" w14:textId="787433A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Polycystic ovaries</w:t>
            </w:r>
          </w:p>
        </w:tc>
      </w:tr>
      <w:tr w:rsidR="00DB1A9A" w:rsidRPr="000E6FB7" w14:paraId="20171264" w14:textId="77777777" w:rsidTr="44AE9A63">
        <w:trPr>
          <w:trHeight w:val="313"/>
        </w:trPr>
        <w:tc>
          <w:tcPr>
            <w:tcW w:w="1129" w:type="dxa"/>
            <w:noWrap/>
            <w:vAlign w:val="center"/>
          </w:tcPr>
          <w:p w14:paraId="6FC771F4" w14:textId="3C9DA0C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4242416</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5255D67" w14:textId="73CEC2D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Cutis laxa</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4A390D8" w14:textId="505BBF1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4164337</w:t>
            </w:r>
          </w:p>
        </w:tc>
        <w:tc>
          <w:tcPr>
            <w:tcW w:w="3450" w:type="dxa"/>
            <w:tcBorders>
              <w:top w:val="nil"/>
              <w:left w:val="single" w:sz="4" w:space="0" w:color="auto"/>
              <w:bottom w:val="single" w:sz="4" w:space="0" w:color="auto"/>
              <w:right w:val="single" w:sz="4" w:space="0" w:color="auto"/>
            </w:tcBorders>
            <w:shd w:val="clear" w:color="auto" w:fill="auto"/>
            <w:vAlign w:val="center"/>
          </w:tcPr>
          <w:p w14:paraId="7A46BD78" w14:textId="4AC1B43A"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Polyp of large intestine</w:t>
            </w:r>
          </w:p>
        </w:tc>
      </w:tr>
      <w:tr w:rsidR="00DB1A9A" w:rsidRPr="000E6FB7" w14:paraId="37CE98B3" w14:textId="77777777" w:rsidTr="44AE9A63">
        <w:trPr>
          <w:trHeight w:val="313"/>
        </w:trPr>
        <w:tc>
          <w:tcPr>
            <w:tcW w:w="1129" w:type="dxa"/>
            <w:noWrap/>
            <w:vAlign w:val="center"/>
          </w:tcPr>
          <w:p w14:paraId="06B2B8B1" w14:textId="313362BA"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433163</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3714952" w14:textId="5755017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Deficiency of macronutrients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0EACD304" w14:textId="32CD8A6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4153877</w:t>
            </w:r>
          </w:p>
        </w:tc>
        <w:tc>
          <w:tcPr>
            <w:tcW w:w="3450" w:type="dxa"/>
            <w:tcBorders>
              <w:top w:val="nil"/>
              <w:left w:val="single" w:sz="4" w:space="0" w:color="auto"/>
              <w:bottom w:val="single" w:sz="4" w:space="0" w:color="auto"/>
              <w:right w:val="single" w:sz="4" w:space="0" w:color="auto"/>
            </w:tcBorders>
            <w:shd w:val="clear" w:color="auto" w:fill="auto"/>
            <w:vAlign w:val="center"/>
          </w:tcPr>
          <w:p w14:paraId="384FED68" w14:textId="105E03BA"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Post-traumatic wound infection</w:t>
            </w:r>
          </w:p>
        </w:tc>
      </w:tr>
      <w:tr w:rsidR="00DB1A9A" w:rsidRPr="000E6FB7" w14:paraId="4A31BEA2" w14:textId="77777777" w:rsidTr="44AE9A63">
        <w:trPr>
          <w:trHeight w:val="313"/>
        </w:trPr>
        <w:tc>
          <w:tcPr>
            <w:tcW w:w="1129" w:type="dxa"/>
            <w:noWrap/>
            <w:vAlign w:val="center"/>
          </w:tcPr>
          <w:p w14:paraId="1F6E0950" w14:textId="02FE1087"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4047269</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D87234E" w14:textId="6B77A22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Deformity of foot</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47240421" w14:textId="521AA03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434319</w:t>
            </w:r>
          </w:p>
        </w:tc>
        <w:tc>
          <w:tcPr>
            <w:tcW w:w="3450" w:type="dxa"/>
            <w:tcBorders>
              <w:top w:val="nil"/>
              <w:left w:val="single" w:sz="4" w:space="0" w:color="auto"/>
              <w:bottom w:val="single" w:sz="4" w:space="0" w:color="auto"/>
              <w:right w:val="single" w:sz="4" w:space="0" w:color="auto"/>
            </w:tcBorders>
            <w:shd w:val="clear" w:color="auto" w:fill="auto"/>
            <w:vAlign w:val="center"/>
          </w:tcPr>
          <w:p w14:paraId="1AC0B893" w14:textId="0B3E2E2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Premature ejaculation</w:t>
            </w:r>
          </w:p>
        </w:tc>
      </w:tr>
      <w:tr w:rsidR="00DB1A9A" w:rsidRPr="000E6FB7" w14:paraId="5B9A6D03" w14:textId="77777777" w:rsidTr="44AE9A63">
        <w:trPr>
          <w:trHeight w:val="313"/>
        </w:trPr>
        <w:tc>
          <w:tcPr>
            <w:tcW w:w="1129" w:type="dxa"/>
            <w:noWrap/>
            <w:vAlign w:val="center"/>
          </w:tcPr>
          <w:p w14:paraId="4D17E63C" w14:textId="4C6B051D"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133228</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0E740CA" w14:textId="3F32474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Dental caries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3BF9CD74" w14:textId="496CED7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373478</w:t>
            </w:r>
          </w:p>
        </w:tc>
        <w:tc>
          <w:tcPr>
            <w:tcW w:w="3450" w:type="dxa"/>
            <w:tcBorders>
              <w:top w:val="nil"/>
              <w:left w:val="single" w:sz="4" w:space="0" w:color="auto"/>
              <w:bottom w:val="single" w:sz="4" w:space="0" w:color="auto"/>
              <w:right w:val="single" w:sz="4" w:space="0" w:color="auto"/>
            </w:tcBorders>
            <w:shd w:val="clear" w:color="auto" w:fill="auto"/>
            <w:vAlign w:val="center"/>
          </w:tcPr>
          <w:p w14:paraId="21A42F51" w14:textId="0CDD393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Presbyopia</w:t>
            </w:r>
          </w:p>
        </w:tc>
      </w:tr>
      <w:tr w:rsidR="00DB1A9A" w:rsidRPr="000E6FB7" w14:paraId="143BD6F8" w14:textId="77777777" w:rsidTr="44AE9A63">
        <w:trPr>
          <w:trHeight w:val="313"/>
        </w:trPr>
        <w:tc>
          <w:tcPr>
            <w:tcW w:w="1129" w:type="dxa"/>
            <w:noWrap/>
            <w:vAlign w:val="center"/>
          </w:tcPr>
          <w:p w14:paraId="550BC505" w14:textId="548F5B8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4147672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0F1AFE7D" w14:textId="6129039C"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Disease due to Papilloma virus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5BDE0185" w14:textId="7DD977B5"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199876</w:t>
            </w:r>
          </w:p>
        </w:tc>
        <w:tc>
          <w:tcPr>
            <w:tcW w:w="3450" w:type="dxa"/>
            <w:tcBorders>
              <w:top w:val="nil"/>
              <w:left w:val="single" w:sz="4" w:space="0" w:color="auto"/>
              <w:bottom w:val="single" w:sz="4" w:space="0" w:color="auto"/>
              <w:right w:val="single" w:sz="4" w:space="0" w:color="auto"/>
            </w:tcBorders>
            <w:shd w:val="clear" w:color="auto" w:fill="auto"/>
            <w:vAlign w:val="center"/>
          </w:tcPr>
          <w:p w14:paraId="6A719900" w14:textId="3CE36C9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Prolapse of female genital organs</w:t>
            </w:r>
          </w:p>
        </w:tc>
      </w:tr>
      <w:tr w:rsidR="00DB1A9A" w:rsidRPr="000E6FB7" w14:paraId="37857B74" w14:textId="77777777" w:rsidTr="44AE9A63">
        <w:trPr>
          <w:trHeight w:val="313"/>
        </w:trPr>
        <w:tc>
          <w:tcPr>
            <w:tcW w:w="1129" w:type="dxa"/>
            <w:noWrap/>
            <w:vAlign w:val="center"/>
          </w:tcPr>
          <w:p w14:paraId="2E54333F" w14:textId="55B13AF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443767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565D1EA4" w14:textId="77BD4338"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Disorder of eye due to diabetes mellitus</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14:paraId="10D63992" w14:textId="692AE7D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4295888</w:t>
            </w:r>
          </w:p>
        </w:tc>
        <w:tc>
          <w:tcPr>
            <w:tcW w:w="3450" w:type="dxa"/>
            <w:tcBorders>
              <w:top w:val="nil"/>
              <w:left w:val="single" w:sz="4" w:space="0" w:color="auto"/>
              <w:bottom w:val="single" w:sz="4" w:space="0" w:color="auto"/>
              <w:right w:val="single" w:sz="4" w:space="0" w:color="auto"/>
            </w:tcBorders>
            <w:shd w:val="clear" w:color="auto" w:fill="auto"/>
            <w:vAlign w:val="center"/>
          </w:tcPr>
          <w:p w14:paraId="15377735" w14:textId="45FA8C6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Prolapse of intestine</w:t>
            </w:r>
          </w:p>
        </w:tc>
      </w:tr>
      <w:tr w:rsidR="00DB1A9A" w:rsidRPr="000E6FB7" w14:paraId="7D573BED" w14:textId="77777777" w:rsidTr="44AE9A63">
        <w:trPr>
          <w:trHeight w:val="313"/>
        </w:trPr>
        <w:tc>
          <w:tcPr>
            <w:tcW w:w="1129" w:type="dxa"/>
            <w:noWrap/>
            <w:vAlign w:val="center"/>
          </w:tcPr>
          <w:p w14:paraId="02E36668" w14:textId="58BC0976"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4140510</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41F6512" w14:textId="771063E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Disorder of lymphatic vessel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E7C94E" w14:textId="55FDB03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194997</w:t>
            </w:r>
          </w:p>
        </w:tc>
        <w:tc>
          <w:tcPr>
            <w:tcW w:w="3450" w:type="dxa"/>
            <w:tcBorders>
              <w:top w:val="nil"/>
              <w:left w:val="single" w:sz="4" w:space="0" w:color="auto"/>
              <w:bottom w:val="single" w:sz="4" w:space="0" w:color="auto"/>
              <w:right w:val="single" w:sz="4" w:space="0" w:color="auto"/>
            </w:tcBorders>
            <w:shd w:val="clear" w:color="auto" w:fill="auto"/>
            <w:vAlign w:val="center"/>
          </w:tcPr>
          <w:p w14:paraId="4B99AF4C" w14:textId="0073522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Prostatitis</w:t>
            </w:r>
          </w:p>
        </w:tc>
      </w:tr>
      <w:tr w:rsidR="00E72978" w:rsidRPr="000E6FB7" w14:paraId="5873D403" w14:textId="77777777" w:rsidTr="44AE9A63">
        <w:trPr>
          <w:trHeight w:val="313"/>
        </w:trPr>
        <w:tc>
          <w:tcPr>
            <w:tcW w:w="1129" w:type="dxa"/>
            <w:noWrap/>
            <w:vAlign w:val="center"/>
          </w:tcPr>
          <w:p w14:paraId="5A613970" w14:textId="39E43017"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433440</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BE69F" w14:textId="276CEAE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Dysthymia</w:t>
            </w:r>
          </w:p>
        </w:tc>
        <w:tc>
          <w:tcPr>
            <w:tcW w:w="1134" w:type="dxa"/>
            <w:vAlign w:val="center"/>
          </w:tcPr>
          <w:p w14:paraId="3DB05518" w14:textId="2212BF9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4146239</w:t>
            </w:r>
          </w:p>
        </w:tc>
        <w:tc>
          <w:tcPr>
            <w:tcW w:w="3450" w:type="dxa"/>
            <w:tcBorders>
              <w:top w:val="single" w:sz="4" w:space="0" w:color="auto"/>
              <w:left w:val="single" w:sz="4" w:space="0" w:color="auto"/>
              <w:bottom w:val="single" w:sz="4" w:space="0" w:color="auto"/>
              <w:right w:val="single" w:sz="4" w:space="0" w:color="auto"/>
            </w:tcBorders>
            <w:shd w:val="clear" w:color="auto" w:fill="auto"/>
            <w:vAlign w:val="center"/>
          </w:tcPr>
          <w:p w14:paraId="77DD3E60" w14:textId="63E6300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Pruritus of genital organs</w:t>
            </w:r>
          </w:p>
        </w:tc>
      </w:tr>
      <w:tr w:rsidR="00E72978" w:rsidRPr="000E6FB7" w14:paraId="70F4F400" w14:textId="77777777" w:rsidTr="44AE9A63">
        <w:trPr>
          <w:trHeight w:val="313"/>
        </w:trPr>
        <w:tc>
          <w:tcPr>
            <w:tcW w:w="1129" w:type="dxa"/>
            <w:noWrap/>
            <w:vAlign w:val="center"/>
          </w:tcPr>
          <w:p w14:paraId="68E73724" w14:textId="71A0846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376132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EA99300" w14:textId="196C57ED"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Ectropion</w:t>
            </w:r>
          </w:p>
        </w:tc>
        <w:tc>
          <w:tcPr>
            <w:tcW w:w="1134" w:type="dxa"/>
            <w:vAlign w:val="center"/>
          </w:tcPr>
          <w:p w14:paraId="30109A47" w14:textId="199DA8EA"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4285569</w:t>
            </w:r>
          </w:p>
        </w:tc>
        <w:tc>
          <w:tcPr>
            <w:tcW w:w="3450" w:type="dxa"/>
            <w:tcBorders>
              <w:top w:val="nil"/>
              <w:left w:val="single" w:sz="4" w:space="0" w:color="auto"/>
              <w:bottom w:val="single" w:sz="4" w:space="0" w:color="auto"/>
              <w:right w:val="single" w:sz="4" w:space="0" w:color="auto"/>
            </w:tcBorders>
            <w:shd w:val="clear" w:color="auto" w:fill="auto"/>
            <w:vAlign w:val="center"/>
          </w:tcPr>
          <w:p w14:paraId="6E8876D6" w14:textId="0ADF17FC"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Pupillary disorder</w:t>
            </w:r>
          </w:p>
        </w:tc>
      </w:tr>
      <w:tr w:rsidR="00E72978" w:rsidRPr="000E6FB7" w14:paraId="2D92AD5F" w14:textId="77777777" w:rsidTr="44AE9A63">
        <w:trPr>
          <w:trHeight w:val="313"/>
        </w:trPr>
        <w:tc>
          <w:tcPr>
            <w:tcW w:w="1129" w:type="dxa"/>
            <w:noWrap/>
            <w:vAlign w:val="center"/>
          </w:tcPr>
          <w:p w14:paraId="70F47E76" w14:textId="5C464DD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440695</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0B9265E0" w14:textId="12CFBB6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Encopresis</w:t>
            </w:r>
          </w:p>
        </w:tc>
        <w:tc>
          <w:tcPr>
            <w:tcW w:w="1134" w:type="dxa"/>
            <w:vAlign w:val="center"/>
          </w:tcPr>
          <w:p w14:paraId="4A9E46AA" w14:textId="3084B6D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81336</w:t>
            </w:r>
          </w:p>
        </w:tc>
        <w:tc>
          <w:tcPr>
            <w:tcW w:w="3450" w:type="dxa"/>
            <w:tcBorders>
              <w:top w:val="nil"/>
              <w:left w:val="single" w:sz="4" w:space="0" w:color="auto"/>
              <w:bottom w:val="single" w:sz="4" w:space="0" w:color="auto"/>
              <w:right w:val="single" w:sz="4" w:space="0" w:color="auto"/>
            </w:tcBorders>
            <w:shd w:val="clear" w:color="auto" w:fill="auto"/>
            <w:vAlign w:val="center"/>
          </w:tcPr>
          <w:p w14:paraId="10B682C5" w14:textId="455E6E37"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Rectal prolapse</w:t>
            </w:r>
          </w:p>
        </w:tc>
      </w:tr>
      <w:tr w:rsidR="00E72978" w:rsidRPr="000E6FB7" w14:paraId="28AB7ED3" w14:textId="77777777" w:rsidTr="44AE9A63">
        <w:trPr>
          <w:trHeight w:val="313"/>
        </w:trPr>
        <w:tc>
          <w:tcPr>
            <w:tcW w:w="1129" w:type="dxa"/>
            <w:noWrap/>
            <w:vAlign w:val="center"/>
          </w:tcPr>
          <w:p w14:paraId="38924132" w14:textId="650651E8"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438872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2887F412" w14:textId="383273B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Excessive eating - polyphagia</w:t>
            </w:r>
          </w:p>
        </w:tc>
        <w:tc>
          <w:tcPr>
            <w:tcW w:w="1134" w:type="dxa"/>
            <w:vAlign w:val="center"/>
          </w:tcPr>
          <w:p w14:paraId="46ED25F2" w14:textId="0AA4252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380395</w:t>
            </w:r>
          </w:p>
        </w:tc>
        <w:tc>
          <w:tcPr>
            <w:tcW w:w="3450" w:type="dxa"/>
            <w:tcBorders>
              <w:top w:val="nil"/>
              <w:left w:val="single" w:sz="4" w:space="0" w:color="auto"/>
              <w:bottom w:val="single" w:sz="4" w:space="0" w:color="auto"/>
              <w:right w:val="single" w:sz="4" w:space="0" w:color="auto"/>
            </w:tcBorders>
            <w:shd w:val="clear" w:color="auto" w:fill="auto"/>
            <w:vAlign w:val="center"/>
          </w:tcPr>
          <w:p w14:paraId="686B7C55" w14:textId="4C9956E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Retinal dystrophy</w:t>
            </w:r>
          </w:p>
        </w:tc>
      </w:tr>
      <w:tr w:rsidR="00E72978" w:rsidRPr="000E6FB7" w14:paraId="45D697F9" w14:textId="77777777" w:rsidTr="44AE9A63">
        <w:trPr>
          <w:trHeight w:val="313"/>
        </w:trPr>
        <w:tc>
          <w:tcPr>
            <w:tcW w:w="1129" w:type="dxa"/>
            <w:noWrap/>
            <w:vAlign w:val="center"/>
          </w:tcPr>
          <w:p w14:paraId="59BA93D0" w14:textId="7ED52D6D"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78804</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881C79D" w14:textId="3F0B414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Fibrocystic disease of breast</w:t>
            </w:r>
          </w:p>
        </w:tc>
        <w:tc>
          <w:tcPr>
            <w:tcW w:w="1134" w:type="dxa"/>
            <w:vAlign w:val="center"/>
          </w:tcPr>
          <w:p w14:paraId="0FFA47FB" w14:textId="1035CE3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141825</w:t>
            </w:r>
          </w:p>
        </w:tc>
        <w:tc>
          <w:tcPr>
            <w:tcW w:w="3450" w:type="dxa"/>
            <w:tcBorders>
              <w:top w:val="nil"/>
              <w:left w:val="single" w:sz="4" w:space="0" w:color="auto"/>
              <w:bottom w:val="single" w:sz="4" w:space="0" w:color="auto"/>
              <w:right w:val="single" w:sz="4" w:space="0" w:color="auto"/>
            </w:tcBorders>
            <w:shd w:val="clear" w:color="auto" w:fill="auto"/>
            <w:vAlign w:val="center"/>
          </w:tcPr>
          <w:p w14:paraId="0B47E4BC" w14:textId="76D3430D"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Simple goiter</w:t>
            </w:r>
          </w:p>
        </w:tc>
      </w:tr>
      <w:tr w:rsidR="00E72978" w:rsidRPr="000E6FB7" w14:paraId="14EC9775" w14:textId="77777777" w:rsidTr="44AE9A63">
        <w:trPr>
          <w:trHeight w:val="313"/>
        </w:trPr>
        <w:tc>
          <w:tcPr>
            <w:tcW w:w="1129" w:type="dxa"/>
            <w:noWrap/>
            <w:vAlign w:val="center"/>
          </w:tcPr>
          <w:p w14:paraId="391FB8ED" w14:textId="39320CC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4131595</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F0A3676" w14:textId="1F1C12A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Fracture of radius</w:t>
            </w:r>
          </w:p>
        </w:tc>
        <w:tc>
          <w:tcPr>
            <w:tcW w:w="1134" w:type="dxa"/>
            <w:vAlign w:val="center"/>
          </w:tcPr>
          <w:p w14:paraId="76410C01" w14:textId="007DDD2D"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137054</w:t>
            </w:r>
          </w:p>
        </w:tc>
        <w:tc>
          <w:tcPr>
            <w:tcW w:w="3450" w:type="dxa"/>
            <w:tcBorders>
              <w:top w:val="nil"/>
              <w:left w:val="single" w:sz="4" w:space="0" w:color="auto"/>
              <w:bottom w:val="single" w:sz="4" w:space="0" w:color="auto"/>
              <w:right w:val="single" w:sz="4" w:space="0" w:color="auto"/>
            </w:tcBorders>
            <w:shd w:val="clear" w:color="auto" w:fill="auto"/>
            <w:vAlign w:val="center"/>
          </w:tcPr>
          <w:p w14:paraId="1F6573AE" w14:textId="2B01CC8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Skin striae</w:t>
            </w:r>
          </w:p>
        </w:tc>
      </w:tr>
      <w:tr w:rsidR="00E72978" w:rsidRPr="000E6FB7" w14:paraId="35B5BC70" w14:textId="77777777" w:rsidTr="44AE9A63">
        <w:trPr>
          <w:trHeight w:val="313"/>
        </w:trPr>
        <w:tc>
          <w:tcPr>
            <w:tcW w:w="1129" w:type="dxa"/>
            <w:noWrap/>
            <w:vAlign w:val="center"/>
          </w:tcPr>
          <w:p w14:paraId="39449BA3" w14:textId="0F2CA69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74855</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29DEAD63" w14:textId="203F445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Genital herpes simplex</w:t>
            </w:r>
          </w:p>
        </w:tc>
        <w:tc>
          <w:tcPr>
            <w:tcW w:w="1134" w:type="dxa"/>
            <w:vAlign w:val="center"/>
          </w:tcPr>
          <w:p w14:paraId="46405CF2" w14:textId="2F4795D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434630</w:t>
            </w:r>
          </w:p>
        </w:tc>
        <w:tc>
          <w:tcPr>
            <w:tcW w:w="3450" w:type="dxa"/>
            <w:tcBorders>
              <w:top w:val="nil"/>
              <w:left w:val="single" w:sz="4" w:space="0" w:color="auto"/>
              <w:bottom w:val="single" w:sz="4" w:space="0" w:color="auto"/>
              <w:right w:val="single" w:sz="4" w:space="0" w:color="auto"/>
            </w:tcBorders>
            <w:shd w:val="clear" w:color="auto" w:fill="auto"/>
            <w:vAlign w:val="center"/>
          </w:tcPr>
          <w:p w14:paraId="3F840D66" w14:textId="4C3ECE5D"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Sleep-wake schedule disorder</w:t>
            </w:r>
          </w:p>
        </w:tc>
      </w:tr>
      <w:tr w:rsidR="00E72978" w:rsidRPr="000E6FB7" w14:paraId="2F64E02B" w14:textId="77777777" w:rsidTr="44AE9A63">
        <w:trPr>
          <w:trHeight w:val="313"/>
        </w:trPr>
        <w:tc>
          <w:tcPr>
            <w:tcW w:w="1129" w:type="dxa"/>
            <w:noWrap/>
            <w:vAlign w:val="center"/>
          </w:tcPr>
          <w:p w14:paraId="42CC0BF8" w14:textId="7A770A0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441788</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2FE4F75D" w14:textId="5B23ABF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Human papilloma virus infection</w:t>
            </w:r>
          </w:p>
        </w:tc>
        <w:tc>
          <w:tcPr>
            <w:tcW w:w="1134" w:type="dxa"/>
            <w:vAlign w:val="center"/>
          </w:tcPr>
          <w:p w14:paraId="365CDDE0" w14:textId="3048AA96"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4195698</w:t>
            </w:r>
          </w:p>
        </w:tc>
        <w:tc>
          <w:tcPr>
            <w:tcW w:w="3450" w:type="dxa"/>
            <w:tcBorders>
              <w:top w:val="nil"/>
              <w:left w:val="single" w:sz="4" w:space="0" w:color="auto"/>
              <w:bottom w:val="single" w:sz="4" w:space="0" w:color="auto"/>
              <w:right w:val="single" w:sz="4" w:space="0" w:color="auto"/>
            </w:tcBorders>
            <w:shd w:val="clear" w:color="auto" w:fill="auto"/>
            <w:vAlign w:val="center"/>
          </w:tcPr>
          <w:p w14:paraId="5B5528E9" w14:textId="3426E0A7"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Tenosynovitis</w:t>
            </w:r>
          </w:p>
        </w:tc>
      </w:tr>
      <w:tr w:rsidR="00E72978" w:rsidRPr="000E6FB7" w14:paraId="59F2C6D9" w14:textId="77777777" w:rsidTr="44AE9A63">
        <w:trPr>
          <w:trHeight w:val="313"/>
        </w:trPr>
        <w:tc>
          <w:tcPr>
            <w:tcW w:w="1129" w:type="dxa"/>
            <w:noWrap/>
            <w:vAlign w:val="center"/>
          </w:tcPr>
          <w:p w14:paraId="761C7C83" w14:textId="5E15B07D"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76737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2D77076F" w14:textId="067FC3B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Hydrocele</w:t>
            </w:r>
          </w:p>
        </w:tc>
        <w:tc>
          <w:tcPr>
            <w:tcW w:w="1134" w:type="dxa"/>
            <w:vAlign w:val="center"/>
          </w:tcPr>
          <w:p w14:paraId="01D07E37" w14:textId="0661758B"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4339088</w:t>
            </w:r>
          </w:p>
        </w:tc>
        <w:tc>
          <w:tcPr>
            <w:tcW w:w="3450" w:type="dxa"/>
            <w:tcBorders>
              <w:top w:val="nil"/>
              <w:left w:val="single" w:sz="4" w:space="0" w:color="auto"/>
              <w:bottom w:val="single" w:sz="4" w:space="0" w:color="auto"/>
              <w:right w:val="single" w:sz="4" w:space="0" w:color="auto"/>
            </w:tcBorders>
            <w:shd w:val="clear" w:color="auto" w:fill="auto"/>
            <w:vAlign w:val="center"/>
          </w:tcPr>
          <w:p w14:paraId="20601976" w14:textId="5000769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Testicular mass</w:t>
            </w:r>
          </w:p>
        </w:tc>
      </w:tr>
      <w:tr w:rsidR="00E72978" w:rsidRPr="000E6FB7" w14:paraId="12257BE0" w14:textId="77777777" w:rsidTr="44AE9A63">
        <w:trPr>
          <w:trHeight w:val="313"/>
        </w:trPr>
        <w:tc>
          <w:tcPr>
            <w:tcW w:w="1129" w:type="dxa"/>
            <w:noWrap/>
            <w:vAlign w:val="center"/>
          </w:tcPr>
          <w:p w14:paraId="273770C1" w14:textId="7E90DE7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4029582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FA7501D" w14:textId="027DA6E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Hyperandrogenization syndrome</w:t>
            </w:r>
          </w:p>
        </w:tc>
        <w:tc>
          <w:tcPr>
            <w:tcW w:w="1134" w:type="dxa"/>
            <w:vAlign w:val="center"/>
          </w:tcPr>
          <w:p w14:paraId="6EE213F7" w14:textId="62A95CA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133141</w:t>
            </w:r>
          </w:p>
        </w:tc>
        <w:tc>
          <w:tcPr>
            <w:tcW w:w="3450" w:type="dxa"/>
            <w:tcBorders>
              <w:top w:val="nil"/>
              <w:left w:val="single" w:sz="4" w:space="0" w:color="auto"/>
              <w:bottom w:val="single" w:sz="4" w:space="0" w:color="auto"/>
              <w:right w:val="single" w:sz="4" w:space="0" w:color="auto"/>
            </w:tcBorders>
            <w:shd w:val="clear" w:color="auto" w:fill="auto"/>
            <w:vAlign w:val="center"/>
          </w:tcPr>
          <w:p w14:paraId="0D095143" w14:textId="31DACC6C"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Tinea pedis</w:t>
            </w:r>
          </w:p>
        </w:tc>
      </w:tr>
      <w:tr w:rsidR="00E72978" w:rsidRPr="000E6FB7" w14:paraId="6A3547C1" w14:textId="77777777" w:rsidTr="44AE9A63">
        <w:trPr>
          <w:trHeight w:val="313"/>
        </w:trPr>
        <w:tc>
          <w:tcPr>
            <w:tcW w:w="1129" w:type="dxa"/>
            <w:noWrap/>
            <w:vAlign w:val="center"/>
          </w:tcPr>
          <w:p w14:paraId="3F1ED444" w14:textId="128D451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195212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DA969A7" w14:textId="6A4E318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Hypercortisolism</w:t>
            </w:r>
          </w:p>
        </w:tc>
        <w:tc>
          <w:tcPr>
            <w:tcW w:w="1134" w:type="dxa"/>
            <w:vAlign w:val="center"/>
          </w:tcPr>
          <w:p w14:paraId="49464175" w14:textId="2AFB63B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440814</w:t>
            </w:r>
          </w:p>
        </w:tc>
        <w:tc>
          <w:tcPr>
            <w:tcW w:w="3450" w:type="dxa"/>
            <w:tcBorders>
              <w:top w:val="nil"/>
              <w:left w:val="single" w:sz="4" w:space="0" w:color="auto"/>
              <w:bottom w:val="single" w:sz="4" w:space="0" w:color="auto"/>
              <w:right w:val="single" w:sz="4" w:space="0" w:color="auto"/>
            </w:tcBorders>
            <w:shd w:val="clear" w:color="auto" w:fill="auto"/>
            <w:vAlign w:val="center"/>
          </w:tcPr>
          <w:p w14:paraId="24DAE93F" w14:textId="298FF988"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Torticollis</w:t>
            </w:r>
          </w:p>
        </w:tc>
      </w:tr>
      <w:tr w:rsidR="00E72978" w:rsidRPr="000E6FB7" w14:paraId="675232BA" w14:textId="77777777" w:rsidTr="44AE9A63">
        <w:trPr>
          <w:trHeight w:val="313"/>
        </w:trPr>
        <w:tc>
          <w:tcPr>
            <w:tcW w:w="1129" w:type="dxa"/>
            <w:noWrap/>
            <w:vAlign w:val="center"/>
          </w:tcPr>
          <w:p w14:paraId="1CBCD673" w14:textId="6ED49FC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438134</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BA69F09" w14:textId="0B875195"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Hypersomnia</w:t>
            </w:r>
          </w:p>
        </w:tc>
        <w:tc>
          <w:tcPr>
            <w:tcW w:w="1134" w:type="dxa"/>
            <w:vAlign w:val="center"/>
          </w:tcPr>
          <w:p w14:paraId="7169A43A" w14:textId="69D8D428"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435140</w:t>
            </w:r>
          </w:p>
        </w:tc>
        <w:tc>
          <w:tcPr>
            <w:tcW w:w="3450" w:type="dxa"/>
            <w:tcBorders>
              <w:top w:val="nil"/>
              <w:left w:val="single" w:sz="4" w:space="0" w:color="auto"/>
              <w:bottom w:val="single" w:sz="4" w:space="0" w:color="auto"/>
              <w:right w:val="single" w:sz="4" w:space="0" w:color="auto"/>
            </w:tcBorders>
            <w:shd w:val="clear" w:color="auto" w:fill="auto"/>
            <w:vAlign w:val="center"/>
          </w:tcPr>
          <w:p w14:paraId="58ECADB7" w14:textId="7E148C4D"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Toxic effect of alcohol</w:t>
            </w:r>
          </w:p>
        </w:tc>
      </w:tr>
      <w:tr w:rsidR="00E72978" w:rsidRPr="000E6FB7" w14:paraId="0F2F2A20" w14:textId="77777777" w:rsidTr="44AE9A63">
        <w:trPr>
          <w:trHeight w:val="313"/>
        </w:trPr>
        <w:tc>
          <w:tcPr>
            <w:tcW w:w="1129" w:type="dxa"/>
            <w:noWrap/>
            <w:vAlign w:val="center"/>
          </w:tcPr>
          <w:p w14:paraId="07C27E3E" w14:textId="7D76F2BC"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45768449</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67D58EFA" w14:textId="0A674CB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Hypertensive crisis</w:t>
            </w:r>
          </w:p>
        </w:tc>
        <w:tc>
          <w:tcPr>
            <w:tcW w:w="1134" w:type="dxa"/>
            <w:vAlign w:val="center"/>
          </w:tcPr>
          <w:p w14:paraId="1E10ADE8" w14:textId="2282CA8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4270490</w:t>
            </w:r>
          </w:p>
        </w:tc>
        <w:tc>
          <w:tcPr>
            <w:tcW w:w="3450" w:type="dxa"/>
            <w:tcBorders>
              <w:top w:val="nil"/>
              <w:left w:val="single" w:sz="4" w:space="0" w:color="auto"/>
              <w:bottom w:val="single" w:sz="4" w:space="0" w:color="auto"/>
              <w:right w:val="single" w:sz="4" w:space="0" w:color="auto"/>
            </w:tcBorders>
            <w:shd w:val="clear" w:color="auto" w:fill="auto"/>
            <w:vAlign w:val="center"/>
          </w:tcPr>
          <w:p w14:paraId="0B203C25" w14:textId="69AFE4E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Tracheitis</w:t>
            </w:r>
          </w:p>
        </w:tc>
      </w:tr>
      <w:tr w:rsidR="00E72978" w:rsidRPr="000E6FB7" w14:paraId="4C2C28F9" w14:textId="77777777" w:rsidTr="44AE9A63">
        <w:trPr>
          <w:trHeight w:val="313"/>
        </w:trPr>
        <w:tc>
          <w:tcPr>
            <w:tcW w:w="1129" w:type="dxa"/>
            <w:noWrap/>
            <w:vAlign w:val="center"/>
          </w:tcPr>
          <w:p w14:paraId="24FA9549" w14:textId="76AFDE7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140362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BC4847B" w14:textId="754FBBDC"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Hypoparathyroidism</w:t>
            </w:r>
          </w:p>
        </w:tc>
        <w:tc>
          <w:tcPr>
            <w:tcW w:w="1134" w:type="dxa"/>
            <w:vAlign w:val="center"/>
          </w:tcPr>
          <w:p w14:paraId="55A1A7E2" w14:textId="7D6A1EF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4028970</w:t>
            </w:r>
          </w:p>
        </w:tc>
        <w:tc>
          <w:tcPr>
            <w:tcW w:w="3450" w:type="dxa"/>
            <w:tcBorders>
              <w:top w:val="nil"/>
              <w:left w:val="single" w:sz="4" w:space="0" w:color="auto"/>
              <w:bottom w:val="single" w:sz="4" w:space="0" w:color="auto"/>
              <w:right w:val="single" w:sz="4" w:space="0" w:color="auto"/>
            </w:tcBorders>
            <w:shd w:val="clear" w:color="auto" w:fill="auto"/>
            <w:vAlign w:val="center"/>
          </w:tcPr>
          <w:p w14:paraId="3F3FE980" w14:textId="1C7F438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Tracheobronchitis</w:t>
            </w:r>
          </w:p>
        </w:tc>
      </w:tr>
      <w:tr w:rsidR="00E72978" w:rsidRPr="000E6FB7" w14:paraId="64DF937C" w14:textId="77777777" w:rsidTr="44AE9A63">
        <w:trPr>
          <w:trHeight w:val="313"/>
        </w:trPr>
        <w:tc>
          <w:tcPr>
            <w:tcW w:w="1129" w:type="dxa"/>
            <w:noWrap/>
            <w:vAlign w:val="center"/>
          </w:tcPr>
          <w:p w14:paraId="106F328D" w14:textId="62FEEE86"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4322737</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7D153910" w14:textId="3EE8C1A8"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Infection of tooth</w:t>
            </w:r>
          </w:p>
        </w:tc>
        <w:tc>
          <w:tcPr>
            <w:tcW w:w="1134" w:type="dxa"/>
            <w:vAlign w:val="center"/>
          </w:tcPr>
          <w:p w14:paraId="1DB3425C" w14:textId="332D8EA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4114197</w:t>
            </w:r>
          </w:p>
        </w:tc>
        <w:tc>
          <w:tcPr>
            <w:tcW w:w="3450" w:type="dxa"/>
            <w:tcBorders>
              <w:top w:val="nil"/>
              <w:left w:val="single" w:sz="4" w:space="0" w:color="auto"/>
              <w:bottom w:val="single" w:sz="4" w:space="0" w:color="auto"/>
              <w:right w:val="single" w:sz="4" w:space="0" w:color="auto"/>
            </w:tcBorders>
            <w:shd w:val="clear" w:color="auto" w:fill="auto"/>
            <w:vAlign w:val="center"/>
          </w:tcPr>
          <w:p w14:paraId="1FDBBF2B" w14:textId="496C251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Tumor of hypothalamus</w:t>
            </w:r>
          </w:p>
        </w:tc>
      </w:tr>
      <w:tr w:rsidR="00E72978" w:rsidRPr="000E6FB7" w14:paraId="13E9305E" w14:textId="77777777" w:rsidTr="44AE9A63">
        <w:trPr>
          <w:trHeight w:val="313"/>
        </w:trPr>
        <w:tc>
          <w:tcPr>
            <w:tcW w:w="1129" w:type="dxa"/>
            <w:noWrap/>
            <w:vAlign w:val="center"/>
          </w:tcPr>
          <w:p w14:paraId="7B5793B4" w14:textId="519279D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4207688</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2C84D3EB" w14:textId="67C46A38"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Infectious enteritis</w:t>
            </w:r>
          </w:p>
        </w:tc>
        <w:tc>
          <w:tcPr>
            <w:tcW w:w="1134" w:type="dxa"/>
            <w:vAlign w:val="center"/>
          </w:tcPr>
          <w:p w14:paraId="6418A296" w14:textId="17CA4707"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193326</w:t>
            </w:r>
          </w:p>
        </w:tc>
        <w:tc>
          <w:tcPr>
            <w:tcW w:w="3450" w:type="dxa"/>
            <w:tcBorders>
              <w:top w:val="nil"/>
              <w:left w:val="single" w:sz="4" w:space="0" w:color="auto"/>
              <w:bottom w:val="single" w:sz="4" w:space="0" w:color="auto"/>
              <w:right w:val="single" w:sz="4" w:space="0" w:color="auto"/>
            </w:tcBorders>
            <w:shd w:val="clear" w:color="auto" w:fill="auto"/>
            <w:vAlign w:val="center"/>
          </w:tcPr>
          <w:p w14:paraId="3BBCD15F" w14:textId="7D69CA6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Urge incontinence of urine</w:t>
            </w:r>
          </w:p>
        </w:tc>
      </w:tr>
      <w:tr w:rsidR="00E72978" w:rsidRPr="000E6FB7" w14:paraId="0AE26933" w14:textId="77777777" w:rsidTr="44AE9A63">
        <w:trPr>
          <w:trHeight w:val="313"/>
        </w:trPr>
        <w:tc>
          <w:tcPr>
            <w:tcW w:w="1129" w:type="dxa"/>
            <w:noWrap/>
            <w:vAlign w:val="center"/>
          </w:tcPr>
          <w:p w14:paraId="1EA59FA9" w14:textId="33ADBBA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79072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D108264" w14:textId="773A382A"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Inflammatory disorder of breast</w:t>
            </w:r>
          </w:p>
        </w:tc>
        <w:tc>
          <w:tcPr>
            <w:tcW w:w="1134" w:type="dxa"/>
            <w:vAlign w:val="center"/>
          </w:tcPr>
          <w:p w14:paraId="2C9CE0D0" w14:textId="7A55EEB2"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4092565</w:t>
            </w:r>
          </w:p>
        </w:tc>
        <w:tc>
          <w:tcPr>
            <w:tcW w:w="3450" w:type="dxa"/>
            <w:tcBorders>
              <w:top w:val="nil"/>
              <w:left w:val="single" w:sz="4" w:space="0" w:color="auto"/>
              <w:bottom w:val="single" w:sz="4" w:space="0" w:color="auto"/>
              <w:right w:val="single" w:sz="4" w:space="0" w:color="auto"/>
            </w:tcBorders>
            <w:shd w:val="clear" w:color="auto" w:fill="auto"/>
            <w:vAlign w:val="center"/>
          </w:tcPr>
          <w:p w14:paraId="3BFA165E" w14:textId="49721626"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Uterine prolapse</w:t>
            </w:r>
          </w:p>
        </w:tc>
      </w:tr>
      <w:tr w:rsidR="00E72978" w:rsidRPr="000E6FB7" w14:paraId="3205096C" w14:textId="77777777" w:rsidTr="44AE9A63">
        <w:trPr>
          <w:trHeight w:val="313"/>
        </w:trPr>
        <w:tc>
          <w:tcPr>
            <w:tcW w:w="1129" w:type="dxa"/>
            <w:noWrap/>
            <w:vAlign w:val="center"/>
          </w:tcPr>
          <w:p w14:paraId="406624F2" w14:textId="668721D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139099</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156BADE" w14:textId="22A945F1"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Ingrowing nail</w:t>
            </w:r>
          </w:p>
        </w:tc>
        <w:tc>
          <w:tcPr>
            <w:tcW w:w="1134" w:type="dxa"/>
            <w:vAlign w:val="center"/>
          </w:tcPr>
          <w:p w14:paraId="53C1E145" w14:textId="5A8BDE07"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140641</w:t>
            </w:r>
          </w:p>
        </w:tc>
        <w:tc>
          <w:tcPr>
            <w:tcW w:w="3450" w:type="dxa"/>
            <w:tcBorders>
              <w:top w:val="nil"/>
              <w:left w:val="single" w:sz="4" w:space="0" w:color="auto"/>
              <w:bottom w:val="single" w:sz="4" w:space="0" w:color="auto"/>
              <w:right w:val="single" w:sz="4" w:space="0" w:color="auto"/>
            </w:tcBorders>
            <w:shd w:val="clear" w:color="auto" w:fill="auto"/>
            <w:vAlign w:val="center"/>
          </w:tcPr>
          <w:p w14:paraId="3BD40713" w14:textId="1B16642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Verruca vulgaris</w:t>
            </w:r>
          </w:p>
        </w:tc>
      </w:tr>
      <w:tr w:rsidR="00E72978" w:rsidRPr="000E6FB7" w14:paraId="2C79EF25" w14:textId="77777777" w:rsidTr="44AE9A63">
        <w:trPr>
          <w:trHeight w:val="313"/>
        </w:trPr>
        <w:tc>
          <w:tcPr>
            <w:tcW w:w="1129" w:type="dxa"/>
            <w:noWrap/>
            <w:vAlign w:val="center"/>
          </w:tcPr>
          <w:p w14:paraId="5ED583A1" w14:textId="3474FAD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4288544</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10030257" w14:textId="16A5F83A"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Inguinal hernia</w:t>
            </w:r>
          </w:p>
        </w:tc>
        <w:tc>
          <w:tcPr>
            <w:tcW w:w="1134" w:type="dxa"/>
            <w:vAlign w:val="center"/>
          </w:tcPr>
          <w:p w14:paraId="0096175F" w14:textId="4E31861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197036</w:t>
            </w:r>
          </w:p>
        </w:tc>
        <w:tc>
          <w:tcPr>
            <w:tcW w:w="3450" w:type="dxa"/>
            <w:tcBorders>
              <w:top w:val="nil"/>
              <w:left w:val="single" w:sz="4" w:space="0" w:color="auto"/>
              <w:bottom w:val="single" w:sz="4" w:space="0" w:color="auto"/>
              <w:right w:val="single" w:sz="4" w:space="0" w:color="auto"/>
            </w:tcBorders>
            <w:shd w:val="clear" w:color="auto" w:fill="auto"/>
            <w:vAlign w:val="center"/>
          </w:tcPr>
          <w:p w14:paraId="74473D54" w14:textId="2D107DDF"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Vesicoureteric reflux</w:t>
            </w:r>
          </w:p>
        </w:tc>
      </w:tr>
      <w:tr w:rsidR="00E72978" w:rsidRPr="000E6FB7" w14:paraId="2FD5CBE4" w14:textId="77777777" w:rsidTr="44AE9A63">
        <w:trPr>
          <w:trHeight w:val="313"/>
        </w:trPr>
        <w:tc>
          <w:tcPr>
            <w:tcW w:w="1129" w:type="dxa"/>
            <w:noWrap/>
            <w:vAlign w:val="center"/>
          </w:tcPr>
          <w:p w14:paraId="2515B92A" w14:textId="6124EB66"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444191</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0990BAE1" w14:textId="06449A58"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Injury of face</w:t>
            </w:r>
          </w:p>
        </w:tc>
        <w:tc>
          <w:tcPr>
            <w:tcW w:w="1134" w:type="dxa"/>
            <w:vAlign w:val="center"/>
          </w:tcPr>
          <w:p w14:paraId="57F50A52" w14:textId="6772778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133551</w:t>
            </w:r>
          </w:p>
        </w:tc>
        <w:tc>
          <w:tcPr>
            <w:tcW w:w="3450" w:type="dxa"/>
            <w:tcBorders>
              <w:top w:val="nil"/>
              <w:left w:val="single" w:sz="4" w:space="0" w:color="auto"/>
              <w:bottom w:val="single" w:sz="4" w:space="0" w:color="auto"/>
              <w:right w:val="single" w:sz="4" w:space="0" w:color="auto"/>
            </w:tcBorders>
            <w:shd w:val="clear" w:color="auto" w:fill="auto"/>
            <w:vAlign w:val="center"/>
          </w:tcPr>
          <w:p w14:paraId="537D7B36" w14:textId="604D1D0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Vesicular eczema of hands and/or feet</w:t>
            </w:r>
          </w:p>
        </w:tc>
      </w:tr>
      <w:tr w:rsidR="00E72978" w:rsidRPr="000E6FB7" w14:paraId="425F05E7" w14:textId="77777777" w:rsidTr="44AE9A63">
        <w:trPr>
          <w:trHeight w:val="313"/>
        </w:trPr>
        <w:tc>
          <w:tcPr>
            <w:tcW w:w="1129" w:type="dxa"/>
            <w:noWrap/>
            <w:vAlign w:val="center"/>
          </w:tcPr>
          <w:p w14:paraId="7327BAFE" w14:textId="4550A97C"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444130</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3CBD47FD" w14:textId="3F68E994"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Injury of foot</w:t>
            </w:r>
          </w:p>
        </w:tc>
        <w:tc>
          <w:tcPr>
            <w:tcW w:w="1134" w:type="dxa"/>
            <w:vAlign w:val="center"/>
          </w:tcPr>
          <w:p w14:paraId="5D6D22EF" w14:textId="3A2557A0"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4223947</w:t>
            </w:r>
          </w:p>
        </w:tc>
        <w:tc>
          <w:tcPr>
            <w:tcW w:w="3450" w:type="dxa"/>
            <w:tcBorders>
              <w:top w:val="nil"/>
              <w:left w:val="single" w:sz="4" w:space="0" w:color="auto"/>
              <w:bottom w:val="single" w:sz="4" w:space="0" w:color="auto"/>
              <w:right w:val="single" w:sz="4" w:space="0" w:color="auto"/>
            </w:tcBorders>
            <w:shd w:val="clear" w:color="auto" w:fill="auto"/>
            <w:vAlign w:val="center"/>
          </w:tcPr>
          <w:p w14:paraId="30CB0E28" w14:textId="55297EC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Viral hepatitis, type A</w:t>
            </w:r>
          </w:p>
        </w:tc>
      </w:tr>
      <w:tr w:rsidR="00E72978" w:rsidRPr="000E6FB7" w14:paraId="3E94C5C0" w14:textId="77777777" w:rsidTr="44AE9A63">
        <w:trPr>
          <w:trHeight w:val="313"/>
        </w:trPr>
        <w:tc>
          <w:tcPr>
            <w:tcW w:w="1129" w:type="dxa"/>
            <w:noWrap/>
            <w:vAlign w:val="center"/>
          </w:tcPr>
          <w:p w14:paraId="1C5E2C93" w14:textId="02740883"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134222</w:t>
            </w:r>
          </w:p>
        </w:tc>
        <w:tc>
          <w:tcPr>
            <w:tcW w:w="3544" w:type="dxa"/>
            <w:tcBorders>
              <w:top w:val="nil"/>
              <w:left w:val="single" w:sz="4" w:space="0" w:color="auto"/>
              <w:bottom w:val="single" w:sz="4" w:space="0" w:color="auto"/>
              <w:right w:val="single" w:sz="4" w:space="0" w:color="auto"/>
            </w:tcBorders>
            <w:shd w:val="clear" w:color="auto" w:fill="auto"/>
            <w:noWrap/>
            <w:vAlign w:val="center"/>
          </w:tcPr>
          <w:p w14:paraId="486B86FD" w14:textId="237084AE"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Injury of forearm</w:t>
            </w:r>
          </w:p>
        </w:tc>
        <w:tc>
          <w:tcPr>
            <w:tcW w:w="1134" w:type="dxa"/>
            <w:vAlign w:val="center"/>
          </w:tcPr>
          <w:p w14:paraId="101612D3" w14:textId="59FF37E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261326</w:t>
            </w:r>
          </w:p>
        </w:tc>
        <w:tc>
          <w:tcPr>
            <w:tcW w:w="3450" w:type="dxa"/>
            <w:tcBorders>
              <w:top w:val="nil"/>
              <w:left w:val="single" w:sz="4" w:space="0" w:color="auto"/>
              <w:bottom w:val="single" w:sz="4" w:space="0" w:color="auto"/>
              <w:right w:val="single" w:sz="4" w:space="0" w:color="auto"/>
            </w:tcBorders>
            <w:shd w:val="clear" w:color="auto" w:fill="auto"/>
            <w:vAlign w:val="center"/>
          </w:tcPr>
          <w:p w14:paraId="43E8F25F" w14:textId="34EB2F09" w:rsidR="44AE9A63" w:rsidRDefault="44AE9A63" w:rsidP="44AE9A63">
            <w:pPr>
              <w:jc w:val="center"/>
              <w:rPr>
                <w:rFonts w:ascii="Calibri" w:eastAsia="Calibri" w:hAnsi="Calibri" w:cs="Calibri"/>
                <w:color w:val="000000" w:themeColor="text1"/>
                <w:szCs w:val="20"/>
              </w:rPr>
            </w:pPr>
            <w:r w:rsidRPr="44AE9A63">
              <w:rPr>
                <w:rFonts w:ascii="Calibri" w:eastAsia="Calibri" w:hAnsi="Calibri" w:cs="Calibri"/>
                <w:color w:val="000000" w:themeColor="text1"/>
                <w:szCs w:val="20"/>
              </w:rPr>
              <w:t>Viral pneumonia</w:t>
            </w:r>
          </w:p>
        </w:tc>
      </w:tr>
    </w:tbl>
    <w:p w14:paraId="77AEDAD3" w14:textId="654B1ABC" w:rsidR="44AE9A63" w:rsidRDefault="44AE9A63"/>
    <w:p w14:paraId="6E925094" w14:textId="77777777" w:rsidR="004E37F3" w:rsidRPr="004E37F3" w:rsidRDefault="004E37F3" w:rsidP="00846697">
      <w:pPr>
        <w:widowControl/>
        <w:wordWrap/>
        <w:autoSpaceDE/>
        <w:autoSpaceDN/>
        <w:spacing w:after="0"/>
        <w:rPr>
          <w:rFonts w:ascii="Calibri" w:hAnsi="Calibri" w:cs="Calibri"/>
          <w:szCs w:val="20"/>
        </w:rPr>
      </w:pPr>
    </w:p>
    <w:p w14:paraId="6E3BCFE0" w14:textId="5438021D" w:rsidR="00BD45BD" w:rsidRPr="000A7FD6" w:rsidRDefault="00BD45BD" w:rsidP="00F807AE">
      <w:pPr>
        <w:pStyle w:val="1"/>
        <w:numPr>
          <w:ilvl w:val="0"/>
          <w:numId w:val="3"/>
        </w:numPr>
        <w:spacing w:after="100"/>
        <w:rPr>
          <w:rFonts w:ascii="Calibri" w:hAnsi="Calibri" w:cs="Calibri"/>
          <w:sz w:val="20"/>
          <w:szCs w:val="20"/>
        </w:rPr>
      </w:pPr>
      <w:bookmarkStart w:id="24" w:name="_Toc181715656"/>
      <w:r w:rsidRPr="000A7FD6">
        <w:rPr>
          <w:rFonts w:ascii="Calibri" w:hAnsi="Calibri" w:cs="Calibri"/>
          <w:sz w:val="20"/>
          <w:szCs w:val="20"/>
        </w:rPr>
        <w:t>Data Analysis Plan</w:t>
      </w:r>
      <w:bookmarkEnd w:id="24"/>
    </w:p>
    <w:p w14:paraId="60F7B4D8" w14:textId="693A26B6" w:rsidR="00F27BAC" w:rsidRPr="000A7FD6" w:rsidRDefault="00F27BAC" w:rsidP="00F807AE">
      <w:pPr>
        <w:pStyle w:val="2"/>
        <w:numPr>
          <w:ilvl w:val="1"/>
          <w:numId w:val="3"/>
        </w:numPr>
        <w:spacing w:after="100"/>
        <w:rPr>
          <w:rFonts w:ascii="Calibri" w:hAnsi="Calibri" w:cs="Calibri"/>
          <w:sz w:val="20"/>
          <w:szCs w:val="20"/>
        </w:rPr>
      </w:pPr>
      <w:bookmarkStart w:id="25" w:name="_Toc181715657"/>
      <w:r w:rsidRPr="000A7FD6">
        <w:rPr>
          <w:rFonts w:ascii="Calibri" w:hAnsi="Calibri" w:cs="Calibri"/>
          <w:sz w:val="20"/>
          <w:szCs w:val="20"/>
        </w:rPr>
        <w:t>Population Level Estimation</w:t>
      </w:r>
      <w:bookmarkEnd w:id="25"/>
    </w:p>
    <w:p w14:paraId="2686BA7E" w14:textId="27E013CE" w:rsidR="00D034BB" w:rsidRDefault="00254AB9" w:rsidP="00F807AE">
      <w:pPr>
        <w:pStyle w:val="4"/>
        <w:numPr>
          <w:ilvl w:val="2"/>
          <w:numId w:val="3"/>
        </w:numPr>
        <w:spacing w:after="100"/>
        <w:ind w:leftChars="0" w:firstLineChars="0"/>
        <w:rPr>
          <w:rFonts w:eastAsiaTheme="minorEastAsia"/>
          <w:sz w:val="20"/>
          <w:szCs w:val="20"/>
        </w:rPr>
      </w:pPr>
      <w:bookmarkStart w:id="26" w:name="_Toc181715658"/>
      <w:r>
        <w:rPr>
          <w:rFonts w:eastAsiaTheme="minorEastAsia" w:hint="eastAsia"/>
          <w:sz w:val="20"/>
          <w:szCs w:val="20"/>
        </w:rPr>
        <w:t>Overview</w:t>
      </w:r>
      <w:bookmarkEnd w:id="26"/>
    </w:p>
    <w:p w14:paraId="03878FB3" w14:textId="46E1FB18" w:rsidR="0011674A" w:rsidRDefault="00A60BCA" w:rsidP="00A2196B">
      <w:pPr>
        <w:spacing w:after="0"/>
        <w:ind w:firstLineChars="100" w:firstLine="200"/>
        <w:rPr>
          <w:rFonts w:ascii="Calibri" w:hAnsi="Calibri" w:cs="Calibri"/>
        </w:rPr>
      </w:pPr>
      <w:r>
        <w:rPr>
          <w:rFonts w:ascii="Calibri" w:hAnsi="Calibri" w:cs="Calibri" w:hint="eastAsia"/>
        </w:rPr>
        <w:t>Propensit</w:t>
      </w:r>
      <w:r w:rsidR="00826CAE">
        <w:rPr>
          <w:rFonts w:ascii="Calibri" w:hAnsi="Calibri" w:cs="Calibri" w:hint="eastAsia"/>
        </w:rPr>
        <w:t>y score</w:t>
      </w:r>
      <w:r w:rsidR="00AB2775">
        <w:rPr>
          <w:rFonts w:ascii="Calibri" w:hAnsi="Calibri" w:cs="Calibri" w:hint="eastAsia"/>
        </w:rPr>
        <w:t xml:space="preserve"> (PS)</w:t>
      </w:r>
      <w:r w:rsidR="00826CAE">
        <w:rPr>
          <w:rFonts w:ascii="Calibri" w:hAnsi="Calibri" w:cs="Calibri" w:hint="eastAsia"/>
        </w:rPr>
        <w:t xml:space="preserve"> adjustment method</w:t>
      </w:r>
      <w:r w:rsidR="00AB2775">
        <w:rPr>
          <w:rFonts w:ascii="Calibri" w:hAnsi="Calibri" w:cs="Calibri" w:hint="eastAsia"/>
        </w:rPr>
        <w:t xml:space="preserve">s </w:t>
      </w:r>
      <w:r w:rsidR="00F3654E">
        <w:rPr>
          <w:rFonts w:ascii="Calibri" w:hAnsi="Calibri" w:cs="Calibri" w:hint="eastAsia"/>
        </w:rPr>
        <w:t>will be</w:t>
      </w:r>
      <w:r w:rsidR="00826CAE">
        <w:rPr>
          <w:rFonts w:ascii="Calibri" w:hAnsi="Calibri" w:cs="Calibri" w:hint="eastAsia"/>
        </w:rPr>
        <w:t xml:space="preserve"> used to adjust for potential confounding biases or</w:t>
      </w:r>
      <w:r w:rsidR="0087665C">
        <w:rPr>
          <w:rFonts w:ascii="Calibri" w:hAnsi="Calibri" w:cs="Calibri" w:hint="eastAsia"/>
        </w:rPr>
        <w:t xml:space="preserve">iginating </w:t>
      </w:r>
      <w:r w:rsidR="00AB2775">
        <w:rPr>
          <w:rFonts w:ascii="Calibri" w:hAnsi="Calibri" w:cs="Calibri"/>
        </w:rPr>
        <w:t>from</w:t>
      </w:r>
      <w:r w:rsidR="0087665C">
        <w:rPr>
          <w:rFonts w:ascii="Calibri" w:hAnsi="Calibri" w:cs="Calibri" w:hint="eastAsia"/>
        </w:rPr>
        <w:t xml:space="preserve"> differences in baseline covariates. </w:t>
      </w:r>
      <w:r w:rsidR="006A20CE">
        <w:rPr>
          <w:rFonts w:ascii="Calibri" w:hAnsi="Calibri" w:cs="Calibri" w:hint="eastAsia"/>
        </w:rPr>
        <w:t>Absolute standar</w:t>
      </w:r>
      <w:r w:rsidR="00F04961">
        <w:rPr>
          <w:rFonts w:ascii="Calibri" w:hAnsi="Calibri" w:cs="Calibri" w:hint="eastAsia"/>
        </w:rPr>
        <w:t xml:space="preserve">dized mean differences (aSMD) before and after PS adjustment </w:t>
      </w:r>
      <w:r w:rsidR="008C3188">
        <w:rPr>
          <w:rFonts w:ascii="Calibri" w:hAnsi="Calibri" w:cs="Calibri" w:hint="eastAsia"/>
        </w:rPr>
        <w:t>will be</w:t>
      </w:r>
      <w:r w:rsidR="00F04961">
        <w:rPr>
          <w:rFonts w:ascii="Calibri" w:hAnsi="Calibri" w:cs="Calibri" w:hint="eastAsia"/>
        </w:rPr>
        <w:t xml:space="preserve"> calculated to estimate </w:t>
      </w:r>
      <w:r w:rsidR="009F6B0F">
        <w:rPr>
          <w:rFonts w:ascii="Calibri" w:hAnsi="Calibri" w:cs="Calibri" w:hint="eastAsia"/>
        </w:rPr>
        <w:t>the difference in patient characteristics in the two groups and how they are adjusted.</w:t>
      </w:r>
      <w:r w:rsidR="006B3A85">
        <w:rPr>
          <w:rFonts w:ascii="Calibri" w:hAnsi="Calibri" w:cs="Calibri" w:hint="eastAsia"/>
        </w:rPr>
        <w:t xml:space="preserve"> </w:t>
      </w:r>
      <w:r w:rsidR="004A4360">
        <w:rPr>
          <w:rFonts w:ascii="Calibri" w:hAnsi="Calibri" w:cs="Calibri" w:hint="eastAsia"/>
        </w:rPr>
        <w:t>Based on PS</w:t>
      </w:r>
      <w:r w:rsidR="00DF4622">
        <w:rPr>
          <w:rFonts w:ascii="Calibri" w:hAnsi="Calibri" w:cs="Calibri" w:hint="eastAsia"/>
        </w:rPr>
        <w:t xml:space="preserve"> distribu</w:t>
      </w:r>
      <w:r w:rsidR="00002A0B">
        <w:rPr>
          <w:rFonts w:ascii="Calibri" w:hAnsi="Calibri" w:cs="Calibri" w:hint="eastAsia"/>
        </w:rPr>
        <w:t>tion</w:t>
      </w:r>
      <w:r w:rsidR="004A4360">
        <w:rPr>
          <w:rFonts w:ascii="Calibri" w:hAnsi="Calibri" w:cs="Calibri" w:hint="eastAsia"/>
        </w:rPr>
        <w:t xml:space="preserve">, </w:t>
      </w:r>
      <w:r w:rsidR="00B121D3">
        <w:rPr>
          <w:rFonts w:ascii="Calibri" w:hAnsi="Calibri" w:cs="Calibri" w:hint="eastAsia"/>
        </w:rPr>
        <w:t xml:space="preserve">quantification of empirical </w:t>
      </w:r>
      <w:r w:rsidR="00B121D3">
        <w:rPr>
          <w:rFonts w:ascii="Calibri" w:hAnsi="Calibri" w:cs="Calibri"/>
        </w:rPr>
        <w:t>equipoise</w:t>
      </w:r>
      <w:r w:rsidR="00B121D3">
        <w:rPr>
          <w:rFonts w:ascii="Calibri" w:hAnsi="Calibri" w:cs="Calibri" w:hint="eastAsia"/>
        </w:rPr>
        <w:t xml:space="preserve"> will be </w:t>
      </w:r>
      <w:r w:rsidR="00002A0B">
        <w:rPr>
          <w:rFonts w:ascii="Calibri" w:hAnsi="Calibri" w:cs="Calibri" w:hint="eastAsia"/>
        </w:rPr>
        <w:t>achieved</w:t>
      </w:r>
      <w:r w:rsidR="00B121D3">
        <w:rPr>
          <w:rFonts w:ascii="Calibri" w:hAnsi="Calibri" w:cs="Calibri" w:hint="eastAsia"/>
        </w:rPr>
        <w:t>.</w:t>
      </w:r>
    </w:p>
    <w:p w14:paraId="74687EC0" w14:textId="681CA056" w:rsidR="00FA6ADF" w:rsidRDefault="00EB01F5" w:rsidP="00FA6ADF">
      <w:pPr>
        <w:spacing w:after="0"/>
        <w:ind w:firstLineChars="100" w:firstLine="200"/>
        <w:rPr>
          <w:rFonts w:ascii="Calibri" w:hAnsi="Calibri" w:cs="Calibri"/>
        </w:rPr>
      </w:pPr>
      <w:r w:rsidRPr="00EB01F5">
        <w:rPr>
          <w:rFonts w:ascii="Calibri" w:hAnsi="Calibri" w:cs="Calibri"/>
        </w:rPr>
        <w:t>Incidence rates</w:t>
      </w:r>
      <w:r w:rsidR="00040212">
        <w:rPr>
          <w:rFonts w:ascii="Calibri" w:hAnsi="Calibri" w:cs="Calibri" w:hint="eastAsia"/>
        </w:rPr>
        <w:t xml:space="preserve"> will be</w:t>
      </w:r>
      <w:r w:rsidRPr="00EB01F5">
        <w:rPr>
          <w:rFonts w:ascii="Calibri" w:hAnsi="Calibri" w:cs="Calibri"/>
        </w:rPr>
        <w:t xml:space="preserve"> estimated</w:t>
      </w:r>
      <w:r w:rsidR="00040212">
        <w:rPr>
          <w:rFonts w:ascii="Calibri" w:hAnsi="Calibri" w:cs="Calibri" w:hint="eastAsia"/>
        </w:rPr>
        <w:t xml:space="preserve"> for each group</w:t>
      </w:r>
      <w:r w:rsidRPr="00EB01F5">
        <w:rPr>
          <w:rFonts w:ascii="Calibri" w:hAnsi="Calibri" w:cs="Calibri"/>
        </w:rPr>
        <w:t xml:space="preserve">. Cox proportional hazards models </w:t>
      </w:r>
      <w:r w:rsidR="00040212">
        <w:rPr>
          <w:rFonts w:ascii="Calibri" w:hAnsi="Calibri" w:cs="Calibri" w:hint="eastAsia"/>
        </w:rPr>
        <w:t>will be</w:t>
      </w:r>
      <w:r w:rsidRPr="00EB01F5">
        <w:rPr>
          <w:rFonts w:ascii="Calibri" w:hAnsi="Calibri" w:cs="Calibri"/>
        </w:rPr>
        <w:t xml:space="preserve"> used to estimate the hazard ratios (HR) and 95% confidence intervals (CI)</w:t>
      </w:r>
      <w:r w:rsidR="00F24F3E">
        <w:rPr>
          <w:rFonts w:ascii="Calibri" w:hAnsi="Calibri" w:cs="Calibri" w:hint="eastAsia"/>
        </w:rPr>
        <w:t>.</w:t>
      </w:r>
      <w:r w:rsidR="00FA6ADF">
        <w:rPr>
          <w:rFonts w:ascii="Calibri" w:hAnsi="Calibri" w:cs="Calibri" w:hint="eastAsia"/>
        </w:rPr>
        <w:t xml:space="preserve"> Furthermore, negative control outcomes specified in </w:t>
      </w:r>
      <w:r w:rsidR="00FA6ADF">
        <w:rPr>
          <w:rFonts w:ascii="Calibri" w:hAnsi="Calibri" w:cs="Calibri" w:hint="eastAsia"/>
        </w:rPr>
        <w:lastRenderedPageBreak/>
        <w:t>6.3.3. Negative Control Outcomes section will be used for</w:t>
      </w:r>
      <w:r w:rsidR="000976C1">
        <w:rPr>
          <w:rFonts w:ascii="Calibri" w:hAnsi="Calibri" w:cs="Calibri" w:hint="eastAsia"/>
        </w:rPr>
        <w:t xml:space="preserve"> </w:t>
      </w:r>
      <w:r w:rsidR="00FA6ADF">
        <w:rPr>
          <w:rFonts w:ascii="Calibri" w:hAnsi="Calibri" w:cs="Calibri" w:hint="eastAsia"/>
        </w:rPr>
        <w:t>empirical calibration and minimization of potential unmeasured confounding biases.</w:t>
      </w:r>
    </w:p>
    <w:p w14:paraId="6C916108" w14:textId="77777777" w:rsidR="00254AB9" w:rsidRPr="00254AB9" w:rsidRDefault="00254AB9" w:rsidP="00254AB9">
      <w:pPr>
        <w:spacing w:after="0"/>
        <w:rPr>
          <w:rFonts w:ascii="Calibri" w:hAnsi="Calibri" w:cs="Calibri"/>
        </w:rPr>
      </w:pPr>
    </w:p>
    <w:p w14:paraId="233A4E75" w14:textId="5F4F3D2C" w:rsidR="00DF1B5E" w:rsidRPr="000A7FD6" w:rsidRDefault="0027513F" w:rsidP="00F807AE">
      <w:pPr>
        <w:pStyle w:val="4"/>
        <w:numPr>
          <w:ilvl w:val="2"/>
          <w:numId w:val="3"/>
        </w:numPr>
        <w:spacing w:after="100"/>
        <w:ind w:leftChars="0" w:firstLineChars="0"/>
        <w:rPr>
          <w:rFonts w:eastAsiaTheme="minorEastAsia"/>
          <w:sz w:val="20"/>
          <w:szCs w:val="20"/>
        </w:rPr>
      </w:pPr>
      <w:bookmarkStart w:id="27" w:name="_Toc181715659"/>
      <w:r w:rsidRPr="000A7FD6">
        <w:rPr>
          <w:rFonts w:eastAsiaTheme="minorEastAsia"/>
          <w:sz w:val="20"/>
          <w:szCs w:val="20"/>
        </w:rPr>
        <w:t xml:space="preserve">Propensity </w:t>
      </w:r>
      <w:r w:rsidR="003C25BA">
        <w:rPr>
          <w:rFonts w:eastAsiaTheme="minorEastAsia" w:hint="eastAsia"/>
          <w:sz w:val="20"/>
          <w:szCs w:val="20"/>
        </w:rPr>
        <w:t>S</w:t>
      </w:r>
      <w:r w:rsidRPr="000A7FD6">
        <w:rPr>
          <w:rFonts w:eastAsiaTheme="minorEastAsia"/>
          <w:sz w:val="20"/>
          <w:szCs w:val="20"/>
        </w:rPr>
        <w:t>core</w:t>
      </w:r>
      <w:r w:rsidR="003C25BA">
        <w:rPr>
          <w:rFonts w:eastAsiaTheme="minorEastAsia" w:hint="eastAsia"/>
          <w:sz w:val="20"/>
          <w:szCs w:val="20"/>
        </w:rPr>
        <w:t xml:space="preserve"> Generation</w:t>
      </w:r>
      <w:bookmarkEnd w:id="27"/>
    </w:p>
    <w:p w14:paraId="2D30F797" w14:textId="6BA321B1" w:rsidR="003C25BA" w:rsidRDefault="00AB2775" w:rsidP="00044B20">
      <w:pPr>
        <w:spacing w:after="0"/>
        <w:rPr>
          <w:rFonts w:ascii="Calibri" w:hAnsi="Calibri" w:cs="Calibri"/>
          <w:szCs w:val="20"/>
        </w:rPr>
      </w:pPr>
      <w:r w:rsidRPr="00AB2775">
        <w:rPr>
          <w:rFonts w:ascii="Calibri" w:hAnsi="Calibri" w:cs="Calibri"/>
          <w:szCs w:val="20"/>
        </w:rPr>
        <w:t xml:space="preserve">Large-scale L1-regularized logistic regression </w:t>
      </w:r>
      <w:r w:rsidR="008C3188">
        <w:rPr>
          <w:rFonts w:ascii="Calibri" w:hAnsi="Calibri" w:cs="Calibri" w:hint="eastAsia"/>
          <w:szCs w:val="20"/>
        </w:rPr>
        <w:t>is</w:t>
      </w:r>
      <w:r w:rsidRPr="00AB2775">
        <w:rPr>
          <w:rFonts w:ascii="Calibri" w:hAnsi="Calibri" w:cs="Calibri"/>
          <w:szCs w:val="20"/>
        </w:rPr>
        <w:t xml:space="preserve"> used to </w:t>
      </w:r>
      <w:r w:rsidR="001065F9">
        <w:rPr>
          <w:rFonts w:ascii="Calibri" w:hAnsi="Calibri" w:cs="Calibri" w:hint="eastAsia"/>
          <w:szCs w:val="20"/>
        </w:rPr>
        <w:t>formulate</w:t>
      </w:r>
      <w:r w:rsidRPr="00AB2775">
        <w:rPr>
          <w:rFonts w:ascii="Calibri" w:hAnsi="Calibri" w:cs="Calibri"/>
          <w:szCs w:val="20"/>
        </w:rPr>
        <w:t xml:space="preserve"> </w:t>
      </w:r>
      <w:r w:rsidR="00B13993">
        <w:rPr>
          <w:rFonts w:ascii="Calibri" w:hAnsi="Calibri" w:cs="Calibri" w:hint="eastAsia"/>
          <w:szCs w:val="20"/>
        </w:rPr>
        <w:t xml:space="preserve">the </w:t>
      </w:r>
      <w:r w:rsidRPr="00AB2775">
        <w:rPr>
          <w:rFonts w:ascii="Calibri" w:hAnsi="Calibri" w:cs="Calibri"/>
          <w:szCs w:val="20"/>
        </w:rPr>
        <w:t>PS</w:t>
      </w:r>
      <w:r w:rsidR="001065F9">
        <w:rPr>
          <w:rFonts w:ascii="Calibri" w:hAnsi="Calibri" w:cs="Calibri" w:hint="eastAsia"/>
          <w:szCs w:val="20"/>
        </w:rPr>
        <w:t xml:space="preserve"> model.</w:t>
      </w:r>
    </w:p>
    <w:p w14:paraId="58C5F6C4" w14:textId="54680B2D" w:rsidR="0027513F" w:rsidRPr="000A7FD6" w:rsidRDefault="00453F50" w:rsidP="00044B20">
      <w:pPr>
        <w:spacing w:after="0"/>
        <w:rPr>
          <w:rFonts w:ascii="Calibri" w:hAnsi="Calibri" w:cs="Calibri"/>
          <w:szCs w:val="20"/>
        </w:rPr>
      </w:pPr>
      <w:r w:rsidRPr="000A7FD6">
        <w:rPr>
          <w:rFonts w:ascii="Calibri" w:hAnsi="Calibri" w:cs="Calibri"/>
          <w:szCs w:val="20"/>
        </w:rPr>
        <w:t xml:space="preserve">The types of baseline covariates used to fit the </w:t>
      </w:r>
      <w:r w:rsidR="001065F9">
        <w:rPr>
          <w:rFonts w:ascii="Calibri" w:hAnsi="Calibri" w:cs="Calibri" w:hint="eastAsia"/>
          <w:szCs w:val="20"/>
        </w:rPr>
        <w:t>PS</w:t>
      </w:r>
      <w:r w:rsidRPr="000A7FD6">
        <w:rPr>
          <w:rFonts w:ascii="Calibri" w:hAnsi="Calibri" w:cs="Calibri"/>
          <w:szCs w:val="20"/>
        </w:rPr>
        <w:t xml:space="preserve"> model will be:</w:t>
      </w:r>
    </w:p>
    <w:p w14:paraId="277E175B" w14:textId="0A7E5393" w:rsidR="009779A4" w:rsidRPr="000A7FD6" w:rsidRDefault="007B168B" w:rsidP="00044B20">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D</w:t>
      </w:r>
      <w:r w:rsidR="00912FEA" w:rsidRPr="000A7FD6">
        <w:rPr>
          <w:rFonts w:ascii="Calibri" w:hAnsi="Calibri" w:cs="Calibri"/>
          <w:szCs w:val="20"/>
        </w:rPr>
        <w:t>emographics</w:t>
      </w:r>
    </w:p>
    <w:p w14:paraId="77A20769" w14:textId="2EA9D55E" w:rsidR="009779A4" w:rsidRPr="000A7FD6" w:rsidRDefault="000D0924" w:rsidP="00044B20">
      <w:pPr>
        <w:pStyle w:val="a3"/>
        <w:numPr>
          <w:ilvl w:val="1"/>
          <w:numId w:val="9"/>
        </w:numPr>
        <w:spacing w:after="0" w:line="240" w:lineRule="auto"/>
        <w:ind w:leftChars="0"/>
        <w:rPr>
          <w:rFonts w:ascii="Calibri" w:hAnsi="Calibri" w:cs="Calibri"/>
          <w:szCs w:val="20"/>
        </w:rPr>
      </w:pPr>
      <w:r>
        <w:rPr>
          <w:rFonts w:ascii="Calibri" w:hAnsi="Calibri" w:cs="Calibri" w:hint="eastAsia"/>
          <w:szCs w:val="20"/>
        </w:rPr>
        <w:t>Gender</w:t>
      </w:r>
    </w:p>
    <w:p w14:paraId="013072FD" w14:textId="329D2509" w:rsidR="00912FEA" w:rsidRPr="000A7FD6" w:rsidRDefault="00912FEA" w:rsidP="00044B20">
      <w:pPr>
        <w:pStyle w:val="a3"/>
        <w:numPr>
          <w:ilvl w:val="1"/>
          <w:numId w:val="9"/>
        </w:numPr>
        <w:spacing w:after="0" w:line="240" w:lineRule="auto"/>
        <w:ind w:leftChars="0"/>
        <w:rPr>
          <w:rFonts w:ascii="Calibri" w:hAnsi="Calibri" w:cs="Calibri"/>
          <w:szCs w:val="20"/>
        </w:rPr>
      </w:pPr>
      <w:r w:rsidRPr="000A7FD6">
        <w:rPr>
          <w:rFonts w:ascii="Calibri" w:hAnsi="Calibri" w:cs="Calibri"/>
          <w:szCs w:val="20"/>
        </w:rPr>
        <w:t>Age group</w:t>
      </w:r>
      <w:r w:rsidR="00A17D5C">
        <w:rPr>
          <w:rFonts w:ascii="Calibri" w:hAnsi="Calibri" w:cs="Calibri" w:hint="eastAsia"/>
          <w:szCs w:val="20"/>
        </w:rPr>
        <w:t>s</w:t>
      </w:r>
      <w:r w:rsidRPr="000A7FD6">
        <w:rPr>
          <w:rFonts w:ascii="Calibri" w:hAnsi="Calibri" w:cs="Calibri"/>
          <w:szCs w:val="20"/>
        </w:rPr>
        <w:t xml:space="preserve"> (5-year bands)</w:t>
      </w:r>
    </w:p>
    <w:p w14:paraId="3496A5EA" w14:textId="051072E3" w:rsidR="00912FEA" w:rsidRPr="000A7FD6" w:rsidRDefault="00826E35" w:rsidP="00044B20">
      <w:pPr>
        <w:pStyle w:val="a3"/>
        <w:numPr>
          <w:ilvl w:val="1"/>
          <w:numId w:val="9"/>
        </w:numPr>
        <w:spacing w:after="0" w:line="240" w:lineRule="auto"/>
        <w:ind w:leftChars="0"/>
        <w:rPr>
          <w:rFonts w:ascii="Calibri" w:hAnsi="Calibri" w:cs="Calibri"/>
          <w:szCs w:val="20"/>
        </w:rPr>
      </w:pPr>
      <w:r w:rsidRPr="000A7FD6">
        <w:rPr>
          <w:rFonts w:ascii="Calibri" w:hAnsi="Calibri" w:cs="Calibri"/>
          <w:szCs w:val="20"/>
        </w:rPr>
        <w:t>Race</w:t>
      </w:r>
    </w:p>
    <w:p w14:paraId="150DFBBF" w14:textId="2A2340F3" w:rsidR="00826E35" w:rsidRPr="000A7FD6" w:rsidRDefault="00826E35" w:rsidP="00044B20">
      <w:pPr>
        <w:pStyle w:val="a3"/>
        <w:numPr>
          <w:ilvl w:val="1"/>
          <w:numId w:val="9"/>
        </w:numPr>
        <w:spacing w:after="0" w:line="240" w:lineRule="auto"/>
        <w:ind w:leftChars="0"/>
        <w:rPr>
          <w:rFonts w:ascii="Calibri" w:hAnsi="Calibri" w:cs="Calibri"/>
          <w:szCs w:val="20"/>
        </w:rPr>
      </w:pPr>
      <w:r w:rsidRPr="000A7FD6">
        <w:rPr>
          <w:rFonts w:ascii="Calibri" w:hAnsi="Calibri" w:cs="Calibri"/>
          <w:szCs w:val="20"/>
        </w:rPr>
        <w:t>Ethnicity</w:t>
      </w:r>
    </w:p>
    <w:p w14:paraId="1B233C49" w14:textId="460677F4" w:rsidR="00826E35" w:rsidRPr="000A7FD6" w:rsidRDefault="00826E35" w:rsidP="00044B20">
      <w:pPr>
        <w:pStyle w:val="a3"/>
        <w:numPr>
          <w:ilvl w:val="1"/>
          <w:numId w:val="9"/>
        </w:numPr>
        <w:spacing w:after="0" w:line="240" w:lineRule="auto"/>
        <w:ind w:leftChars="0"/>
        <w:rPr>
          <w:rFonts w:ascii="Calibri" w:hAnsi="Calibri" w:cs="Calibri"/>
          <w:szCs w:val="20"/>
        </w:rPr>
      </w:pPr>
      <w:r w:rsidRPr="000A7FD6">
        <w:rPr>
          <w:rFonts w:ascii="Calibri" w:hAnsi="Calibri" w:cs="Calibri"/>
          <w:szCs w:val="20"/>
        </w:rPr>
        <w:t>Index Year</w:t>
      </w:r>
      <w:r w:rsidR="00E51094">
        <w:rPr>
          <w:rFonts w:ascii="Calibri" w:hAnsi="Calibri" w:cs="Calibri" w:hint="eastAsia"/>
          <w:szCs w:val="20"/>
        </w:rPr>
        <w:t>/Month</w:t>
      </w:r>
    </w:p>
    <w:p w14:paraId="6B35A79D" w14:textId="5FEB2A5F" w:rsidR="00E55906" w:rsidRPr="000A7FD6" w:rsidRDefault="00E55906" w:rsidP="00044B20">
      <w:pPr>
        <w:pStyle w:val="a3"/>
        <w:numPr>
          <w:ilvl w:val="0"/>
          <w:numId w:val="9"/>
        </w:numPr>
        <w:spacing w:after="0" w:line="240" w:lineRule="auto"/>
        <w:ind w:leftChars="0"/>
        <w:rPr>
          <w:rFonts w:ascii="Calibri" w:hAnsi="Calibri" w:cs="Calibri"/>
          <w:szCs w:val="20"/>
        </w:rPr>
      </w:pPr>
      <w:r w:rsidRPr="000A7FD6">
        <w:rPr>
          <w:rFonts w:ascii="Calibri" w:hAnsi="Calibri" w:cs="Calibri"/>
          <w:szCs w:val="20"/>
        </w:rPr>
        <w:t>Condition</w:t>
      </w:r>
    </w:p>
    <w:p w14:paraId="4FA7A95D" w14:textId="6B1FC889" w:rsidR="00E55906" w:rsidRDefault="00E55906" w:rsidP="00B860C0">
      <w:pPr>
        <w:pStyle w:val="a3"/>
        <w:numPr>
          <w:ilvl w:val="1"/>
          <w:numId w:val="9"/>
        </w:numPr>
        <w:spacing w:after="0" w:line="240" w:lineRule="auto"/>
        <w:ind w:leftChars="0"/>
        <w:rPr>
          <w:rFonts w:ascii="Calibri" w:hAnsi="Calibri" w:cs="Calibri"/>
          <w:szCs w:val="20"/>
        </w:rPr>
      </w:pPr>
      <w:r w:rsidRPr="005C76E9">
        <w:rPr>
          <w:rFonts w:ascii="Calibri" w:hAnsi="Calibri" w:cs="Calibri"/>
          <w:szCs w:val="20"/>
        </w:rPr>
        <w:t xml:space="preserve">In prior </w:t>
      </w:r>
      <w:r w:rsidR="000F1604">
        <w:rPr>
          <w:rFonts w:ascii="Calibri" w:hAnsi="Calibri" w:cs="Calibri" w:hint="eastAsia"/>
          <w:szCs w:val="20"/>
        </w:rPr>
        <w:t>7</w:t>
      </w:r>
      <w:r w:rsidRPr="005C76E9">
        <w:rPr>
          <w:rFonts w:ascii="Calibri" w:hAnsi="Calibri" w:cs="Calibri"/>
          <w:szCs w:val="20"/>
        </w:rPr>
        <w:t>d</w:t>
      </w:r>
      <w:r w:rsidR="008E77B0">
        <w:rPr>
          <w:rFonts w:ascii="Calibri" w:hAnsi="Calibri" w:cs="Calibri" w:hint="eastAsia"/>
          <w:szCs w:val="20"/>
        </w:rPr>
        <w:t xml:space="preserve"> or</w:t>
      </w:r>
      <w:r w:rsidR="000F1604">
        <w:rPr>
          <w:rFonts w:ascii="Calibri" w:hAnsi="Calibri" w:cs="Calibri" w:hint="eastAsia"/>
          <w:szCs w:val="20"/>
        </w:rPr>
        <w:t xml:space="preserve"> </w:t>
      </w:r>
      <w:r w:rsidRPr="005C76E9">
        <w:rPr>
          <w:rFonts w:ascii="Calibri" w:hAnsi="Calibri" w:cs="Calibri"/>
          <w:szCs w:val="20"/>
        </w:rPr>
        <w:t>365d</w:t>
      </w:r>
    </w:p>
    <w:p w14:paraId="73281830" w14:textId="32BC9CE3" w:rsidR="00CE7388" w:rsidRPr="005C76E9" w:rsidRDefault="00CE7388" w:rsidP="00B860C0">
      <w:pPr>
        <w:pStyle w:val="a3"/>
        <w:numPr>
          <w:ilvl w:val="1"/>
          <w:numId w:val="9"/>
        </w:numPr>
        <w:spacing w:after="0" w:line="240" w:lineRule="auto"/>
        <w:ind w:leftChars="0"/>
        <w:rPr>
          <w:rFonts w:ascii="Calibri" w:hAnsi="Calibri" w:cs="Calibri"/>
          <w:szCs w:val="20"/>
        </w:rPr>
      </w:pPr>
      <w:r>
        <w:rPr>
          <w:rFonts w:ascii="Calibri" w:hAnsi="Calibri" w:cs="Calibri" w:hint="eastAsia"/>
          <w:szCs w:val="20"/>
        </w:rPr>
        <w:t xml:space="preserve">Group in </w:t>
      </w:r>
      <w:r>
        <w:rPr>
          <w:rFonts w:ascii="Calibri" w:hAnsi="Calibri" w:cs="Calibri"/>
          <w:szCs w:val="20"/>
        </w:rPr>
        <w:t>prior</w:t>
      </w:r>
      <w:r>
        <w:rPr>
          <w:rFonts w:ascii="Calibri" w:hAnsi="Calibri" w:cs="Calibri" w:hint="eastAsia"/>
          <w:szCs w:val="20"/>
        </w:rPr>
        <w:t xml:space="preserve"> 7d or 365d</w:t>
      </w:r>
    </w:p>
    <w:p w14:paraId="051F6486" w14:textId="5644B0C4" w:rsidR="00E55906" w:rsidRPr="000A7FD6" w:rsidRDefault="00E55906" w:rsidP="00044B20">
      <w:pPr>
        <w:pStyle w:val="a3"/>
        <w:numPr>
          <w:ilvl w:val="0"/>
          <w:numId w:val="9"/>
        </w:numPr>
        <w:spacing w:after="0" w:line="240" w:lineRule="auto"/>
        <w:ind w:leftChars="0"/>
        <w:rPr>
          <w:rFonts w:ascii="Calibri" w:hAnsi="Calibri" w:cs="Calibri"/>
          <w:szCs w:val="20"/>
        </w:rPr>
      </w:pPr>
      <w:r w:rsidRPr="000A7FD6">
        <w:rPr>
          <w:rFonts w:ascii="Calibri" w:hAnsi="Calibri" w:cs="Calibri"/>
          <w:szCs w:val="20"/>
        </w:rPr>
        <w:t>Drug</w:t>
      </w:r>
    </w:p>
    <w:p w14:paraId="39DB8D5B" w14:textId="45C7D9BC" w:rsidR="00E55906" w:rsidRDefault="00E55906" w:rsidP="000F0297">
      <w:pPr>
        <w:pStyle w:val="a3"/>
        <w:numPr>
          <w:ilvl w:val="1"/>
          <w:numId w:val="9"/>
        </w:numPr>
        <w:spacing w:after="0" w:line="240" w:lineRule="auto"/>
        <w:ind w:leftChars="0"/>
        <w:rPr>
          <w:rFonts w:ascii="Calibri" w:hAnsi="Calibri" w:cs="Calibri"/>
          <w:szCs w:val="20"/>
        </w:rPr>
      </w:pPr>
      <w:r w:rsidRPr="005C76E9">
        <w:rPr>
          <w:rFonts w:ascii="Calibri" w:hAnsi="Calibri" w:cs="Calibri"/>
          <w:szCs w:val="20"/>
        </w:rPr>
        <w:t xml:space="preserve">In prior </w:t>
      </w:r>
      <w:r w:rsidR="000F1604">
        <w:rPr>
          <w:rFonts w:ascii="Calibri" w:hAnsi="Calibri" w:cs="Calibri" w:hint="eastAsia"/>
          <w:szCs w:val="20"/>
        </w:rPr>
        <w:t>7</w:t>
      </w:r>
      <w:r w:rsidRPr="005C76E9">
        <w:rPr>
          <w:rFonts w:ascii="Calibri" w:hAnsi="Calibri" w:cs="Calibri"/>
          <w:szCs w:val="20"/>
        </w:rPr>
        <w:t>d</w:t>
      </w:r>
      <w:r w:rsidR="008E77B0">
        <w:rPr>
          <w:rFonts w:ascii="Calibri" w:hAnsi="Calibri" w:cs="Calibri" w:hint="eastAsia"/>
          <w:szCs w:val="20"/>
        </w:rPr>
        <w:t xml:space="preserve"> or </w:t>
      </w:r>
      <w:r w:rsidRPr="005C76E9">
        <w:rPr>
          <w:rFonts w:ascii="Calibri" w:hAnsi="Calibri" w:cs="Calibri"/>
          <w:szCs w:val="20"/>
        </w:rPr>
        <w:t>365d</w:t>
      </w:r>
    </w:p>
    <w:p w14:paraId="683630F0" w14:textId="0EBE15A8" w:rsidR="00CE7388" w:rsidRPr="005C76E9" w:rsidRDefault="00CE7388" w:rsidP="000F0297">
      <w:pPr>
        <w:pStyle w:val="a3"/>
        <w:numPr>
          <w:ilvl w:val="1"/>
          <w:numId w:val="9"/>
        </w:numPr>
        <w:spacing w:after="0" w:line="240" w:lineRule="auto"/>
        <w:ind w:leftChars="0"/>
        <w:rPr>
          <w:rFonts w:ascii="Calibri" w:hAnsi="Calibri" w:cs="Calibri"/>
          <w:szCs w:val="20"/>
        </w:rPr>
      </w:pPr>
      <w:r>
        <w:rPr>
          <w:rFonts w:ascii="Calibri" w:hAnsi="Calibri" w:cs="Calibri" w:hint="eastAsia"/>
          <w:szCs w:val="20"/>
        </w:rPr>
        <w:t>Group in prior 7d or 365d</w:t>
      </w:r>
    </w:p>
    <w:p w14:paraId="0095CE92" w14:textId="4C3BD8D1" w:rsidR="00E55906" w:rsidRPr="000A7FD6" w:rsidRDefault="00E55906" w:rsidP="00044B20">
      <w:pPr>
        <w:pStyle w:val="a3"/>
        <w:numPr>
          <w:ilvl w:val="0"/>
          <w:numId w:val="9"/>
        </w:numPr>
        <w:spacing w:after="0" w:line="240" w:lineRule="auto"/>
        <w:ind w:leftChars="0"/>
        <w:rPr>
          <w:rFonts w:ascii="Calibri" w:hAnsi="Calibri" w:cs="Calibri"/>
          <w:szCs w:val="20"/>
        </w:rPr>
      </w:pPr>
      <w:r w:rsidRPr="000A7FD6">
        <w:rPr>
          <w:rFonts w:ascii="Calibri" w:hAnsi="Calibri" w:cs="Calibri"/>
          <w:szCs w:val="20"/>
        </w:rPr>
        <w:t>Procedure</w:t>
      </w:r>
    </w:p>
    <w:p w14:paraId="1E6F9067" w14:textId="508E58D0" w:rsidR="00E55906" w:rsidRPr="005C76E9" w:rsidRDefault="00E55906" w:rsidP="008C277A">
      <w:pPr>
        <w:pStyle w:val="a3"/>
        <w:numPr>
          <w:ilvl w:val="1"/>
          <w:numId w:val="9"/>
        </w:numPr>
        <w:spacing w:after="0" w:line="240" w:lineRule="auto"/>
        <w:ind w:leftChars="0"/>
        <w:rPr>
          <w:rFonts w:ascii="Calibri" w:hAnsi="Calibri" w:cs="Calibri"/>
          <w:szCs w:val="20"/>
        </w:rPr>
      </w:pPr>
      <w:r w:rsidRPr="005C76E9">
        <w:rPr>
          <w:rFonts w:ascii="Calibri" w:hAnsi="Calibri" w:cs="Calibri"/>
          <w:szCs w:val="20"/>
        </w:rPr>
        <w:t xml:space="preserve">In prior </w:t>
      </w:r>
      <w:r w:rsidR="000F1604">
        <w:rPr>
          <w:rFonts w:ascii="Calibri" w:hAnsi="Calibri" w:cs="Calibri" w:hint="eastAsia"/>
          <w:szCs w:val="20"/>
        </w:rPr>
        <w:t>7</w:t>
      </w:r>
      <w:r w:rsidRPr="005C76E9">
        <w:rPr>
          <w:rFonts w:ascii="Calibri" w:hAnsi="Calibri" w:cs="Calibri"/>
          <w:szCs w:val="20"/>
        </w:rPr>
        <w:t>d</w:t>
      </w:r>
      <w:r w:rsidR="008E77B0">
        <w:rPr>
          <w:rFonts w:ascii="Calibri" w:hAnsi="Calibri" w:cs="Calibri" w:hint="eastAsia"/>
          <w:szCs w:val="20"/>
        </w:rPr>
        <w:t xml:space="preserve"> or </w:t>
      </w:r>
      <w:r w:rsidRPr="005C76E9">
        <w:rPr>
          <w:rFonts w:ascii="Calibri" w:hAnsi="Calibri" w:cs="Calibri"/>
          <w:szCs w:val="20"/>
        </w:rPr>
        <w:t>365d</w:t>
      </w:r>
    </w:p>
    <w:p w14:paraId="38601B25" w14:textId="1FCD3668" w:rsidR="00E55906" w:rsidRPr="000A7FD6" w:rsidRDefault="00E55906" w:rsidP="00044B20">
      <w:pPr>
        <w:pStyle w:val="a3"/>
        <w:numPr>
          <w:ilvl w:val="0"/>
          <w:numId w:val="9"/>
        </w:numPr>
        <w:spacing w:after="0" w:line="240" w:lineRule="auto"/>
        <w:ind w:leftChars="0"/>
        <w:rPr>
          <w:rFonts w:ascii="Calibri" w:hAnsi="Calibri" w:cs="Calibri"/>
          <w:szCs w:val="20"/>
        </w:rPr>
      </w:pPr>
      <w:r w:rsidRPr="000A7FD6">
        <w:rPr>
          <w:rFonts w:ascii="Calibri" w:hAnsi="Calibri" w:cs="Calibri"/>
          <w:szCs w:val="20"/>
        </w:rPr>
        <w:t>Device</w:t>
      </w:r>
    </w:p>
    <w:p w14:paraId="1441DC27" w14:textId="2ECB4920" w:rsidR="00E55906" w:rsidRPr="005C76E9" w:rsidRDefault="00E55906" w:rsidP="003A669B">
      <w:pPr>
        <w:pStyle w:val="a3"/>
        <w:numPr>
          <w:ilvl w:val="1"/>
          <w:numId w:val="9"/>
        </w:numPr>
        <w:spacing w:after="0" w:line="240" w:lineRule="auto"/>
        <w:ind w:leftChars="0"/>
        <w:rPr>
          <w:rFonts w:ascii="Calibri" w:hAnsi="Calibri" w:cs="Calibri"/>
          <w:szCs w:val="20"/>
        </w:rPr>
      </w:pPr>
      <w:r w:rsidRPr="005C76E9">
        <w:rPr>
          <w:rFonts w:ascii="Calibri" w:hAnsi="Calibri" w:cs="Calibri"/>
          <w:szCs w:val="20"/>
        </w:rPr>
        <w:t xml:space="preserve">In prior </w:t>
      </w:r>
      <w:r w:rsidR="000F1604">
        <w:rPr>
          <w:rFonts w:ascii="Calibri" w:hAnsi="Calibri" w:cs="Calibri" w:hint="eastAsia"/>
          <w:szCs w:val="20"/>
        </w:rPr>
        <w:t>7</w:t>
      </w:r>
      <w:r w:rsidRPr="005C76E9">
        <w:rPr>
          <w:rFonts w:ascii="Calibri" w:hAnsi="Calibri" w:cs="Calibri"/>
          <w:szCs w:val="20"/>
        </w:rPr>
        <w:t>d</w:t>
      </w:r>
      <w:r w:rsidR="008E77B0">
        <w:rPr>
          <w:rFonts w:ascii="Calibri" w:hAnsi="Calibri" w:cs="Calibri" w:hint="eastAsia"/>
          <w:szCs w:val="20"/>
        </w:rPr>
        <w:t xml:space="preserve"> or </w:t>
      </w:r>
      <w:r w:rsidRPr="005C76E9">
        <w:rPr>
          <w:rFonts w:ascii="Calibri" w:hAnsi="Calibri" w:cs="Calibri"/>
          <w:szCs w:val="20"/>
        </w:rPr>
        <w:t>365d</w:t>
      </w:r>
    </w:p>
    <w:p w14:paraId="6F4C85CD" w14:textId="0905FF18" w:rsidR="00E55906" w:rsidRPr="000A7FD6" w:rsidRDefault="00E55906" w:rsidP="00044B20">
      <w:pPr>
        <w:pStyle w:val="a3"/>
        <w:numPr>
          <w:ilvl w:val="0"/>
          <w:numId w:val="9"/>
        </w:numPr>
        <w:spacing w:after="0" w:line="240" w:lineRule="auto"/>
        <w:ind w:leftChars="0"/>
        <w:rPr>
          <w:rFonts w:ascii="Calibri" w:hAnsi="Calibri" w:cs="Calibri"/>
          <w:szCs w:val="20"/>
        </w:rPr>
      </w:pPr>
      <w:r w:rsidRPr="000A7FD6">
        <w:rPr>
          <w:rFonts w:ascii="Calibri" w:hAnsi="Calibri" w:cs="Calibri"/>
          <w:szCs w:val="20"/>
        </w:rPr>
        <w:t>Measurement</w:t>
      </w:r>
    </w:p>
    <w:p w14:paraId="2E7414B4" w14:textId="49183290" w:rsidR="00E55906" w:rsidRPr="00B34240" w:rsidRDefault="00E55906" w:rsidP="00AA0B50">
      <w:pPr>
        <w:pStyle w:val="a3"/>
        <w:numPr>
          <w:ilvl w:val="1"/>
          <w:numId w:val="9"/>
        </w:numPr>
        <w:spacing w:after="0" w:line="240" w:lineRule="auto"/>
        <w:ind w:leftChars="0"/>
        <w:rPr>
          <w:rFonts w:ascii="Calibri" w:hAnsi="Calibri" w:cs="Calibri"/>
          <w:szCs w:val="20"/>
        </w:rPr>
      </w:pPr>
      <w:r w:rsidRPr="00B34240">
        <w:rPr>
          <w:rFonts w:ascii="Calibri" w:hAnsi="Calibri" w:cs="Calibri"/>
          <w:szCs w:val="20"/>
        </w:rPr>
        <w:t xml:space="preserve">In prior </w:t>
      </w:r>
      <w:r w:rsidR="000F1604">
        <w:rPr>
          <w:rFonts w:ascii="Calibri" w:hAnsi="Calibri" w:cs="Calibri" w:hint="eastAsia"/>
          <w:szCs w:val="20"/>
        </w:rPr>
        <w:t>7</w:t>
      </w:r>
      <w:r w:rsidRPr="00B34240">
        <w:rPr>
          <w:rFonts w:ascii="Calibri" w:hAnsi="Calibri" w:cs="Calibri"/>
          <w:szCs w:val="20"/>
        </w:rPr>
        <w:t>d</w:t>
      </w:r>
      <w:r w:rsidR="008E77B0">
        <w:rPr>
          <w:rFonts w:ascii="Calibri" w:hAnsi="Calibri" w:cs="Calibri" w:hint="eastAsia"/>
          <w:szCs w:val="20"/>
        </w:rPr>
        <w:t xml:space="preserve"> or </w:t>
      </w:r>
      <w:r w:rsidRPr="00B34240">
        <w:rPr>
          <w:rFonts w:ascii="Calibri" w:hAnsi="Calibri" w:cs="Calibri"/>
          <w:szCs w:val="20"/>
        </w:rPr>
        <w:t>365d</w:t>
      </w:r>
    </w:p>
    <w:p w14:paraId="2151F889" w14:textId="43754CE7" w:rsidR="00E55906" w:rsidRPr="000A7FD6" w:rsidRDefault="00E55906" w:rsidP="00044B20">
      <w:pPr>
        <w:pStyle w:val="a3"/>
        <w:numPr>
          <w:ilvl w:val="1"/>
          <w:numId w:val="9"/>
        </w:numPr>
        <w:spacing w:after="0" w:line="240" w:lineRule="auto"/>
        <w:ind w:leftChars="0"/>
        <w:rPr>
          <w:rFonts w:ascii="Calibri" w:hAnsi="Calibri" w:cs="Calibri"/>
          <w:szCs w:val="20"/>
        </w:rPr>
      </w:pPr>
      <w:r w:rsidRPr="000A7FD6">
        <w:rPr>
          <w:rFonts w:ascii="Calibri" w:hAnsi="Calibri" w:cs="Calibri"/>
          <w:szCs w:val="20"/>
        </w:rPr>
        <w:t>Range Group in prior 365d</w:t>
      </w:r>
    </w:p>
    <w:p w14:paraId="7893654A" w14:textId="77777777" w:rsidR="00E55906" w:rsidRPr="000A7FD6" w:rsidRDefault="00E55906" w:rsidP="00044B20">
      <w:pPr>
        <w:pStyle w:val="a3"/>
        <w:numPr>
          <w:ilvl w:val="0"/>
          <w:numId w:val="9"/>
        </w:numPr>
        <w:spacing w:after="0" w:line="240" w:lineRule="auto"/>
        <w:ind w:leftChars="0"/>
        <w:rPr>
          <w:rFonts w:ascii="Calibri" w:hAnsi="Calibri" w:cs="Calibri"/>
          <w:szCs w:val="20"/>
        </w:rPr>
      </w:pPr>
      <w:r w:rsidRPr="000A7FD6">
        <w:rPr>
          <w:rFonts w:ascii="Calibri" w:hAnsi="Calibri" w:cs="Calibri"/>
          <w:szCs w:val="20"/>
        </w:rPr>
        <w:t>Observation</w:t>
      </w:r>
    </w:p>
    <w:p w14:paraId="5ED08260" w14:textId="7F93131D" w:rsidR="00E55906" w:rsidRPr="00B34240" w:rsidRDefault="00E55906" w:rsidP="00723231">
      <w:pPr>
        <w:pStyle w:val="a3"/>
        <w:numPr>
          <w:ilvl w:val="1"/>
          <w:numId w:val="9"/>
        </w:numPr>
        <w:spacing w:after="0" w:line="240" w:lineRule="auto"/>
        <w:ind w:leftChars="0"/>
        <w:rPr>
          <w:rFonts w:ascii="Calibri" w:hAnsi="Calibri" w:cs="Calibri"/>
          <w:szCs w:val="20"/>
        </w:rPr>
      </w:pPr>
      <w:r w:rsidRPr="00B34240">
        <w:rPr>
          <w:rFonts w:ascii="Calibri" w:hAnsi="Calibri" w:cs="Calibri"/>
          <w:szCs w:val="20"/>
        </w:rPr>
        <w:t xml:space="preserve">In prior </w:t>
      </w:r>
      <w:r w:rsidR="004F7C2A">
        <w:rPr>
          <w:rFonts w:ascii="Calibri" w:hAnsi="Calibri" w:cs="Calibri" w:hint="eastAsia"/>
          <w:szCs w:val="20"/>
        </w:rPr>
        <w:t>7</w:t>
      </w:r>
      <w:r w:rsidRPr="00B34240">
        <w:rPr>
          <w:rFonts w:ascii="Calibri" w:hAnsi="Calibri" w:cs="Calibri"/>
          <w:szCs w:val="20"/>
        </w:rPr>
        <w:t>d</w:t>
      </w:r>
      <w:r w:rsidR="008E77B0">
        <w:rPr>
          <w:rFonts w:ascii="Calibri" w:hAnsi="Calibri" w:cs="Calibri" w:hint="eastAsia"/>
          <w:szCs w:val="20"/>
        </w:rPr>
        <w:t xml:space="preserve"> or </w:t>
      </w:r>
      <w:r w:rsidRPr="00B34240">
        <w:rPr>
          <w:rFonts w:ascii="Calibri" w:hAnsi="Calibri" w:cs="Calibri"/>
          <w:szCs w:val="20"/>
        </w:rPr>
        <w:t>365d</w:t>
      </w:r>
    </w:p>
    <w:p w14:paraId="7A6B4BA8" w14:textId="5EC95FFC" w:rsidR="00CE7388" w:rsidRPr="000A7FD6" w:rsidRDefault="00CE7388" w:rsidP="00CE7388">
      <w:pPr>
        <w:pStyle w:val="a3"/>
        <w:numPr>
          <w:ilvl w:val="0"/>
          <w:numId w:val="9"/>
        </w:numPr>
        <w:spacing w:after="0" w:line="240" w:lineRule="auto"/>
        <w:ind w:leftChars="0"/>
        <w:rPr>
          <w:rFonts w:ascii="Calibri" w:hAnsi="Calibri" w:cs="Calibri"/>
          <w:szCs w:val="20"/>
        </w:rPr>
      </w:pPr>
      <w:r>
        <w:rPr>
          <w:rFonts w:ascii="Calibri" w:hAnsi="Calibri" w:cs="Calibri" w:hint="eastAsia"/>
          <w:szCs w:val="20"/>
        </w:rPr>
        <w:t>Index score</w:t>
      </w:r>
    </w:p>
    <w:p w14:paraId="7BBB2C76" w14:textId="272349D5" w:rsidR="00CE7388" w:rsidRDefault="00CE7388" w:rsidP="00CE7388">
      <w:pPr>
        <w:pStyle w:val="a3"/>
        <w:numPr>
          <w:ilvl w:val="1"/>
          <w:numId w:val="9"/>
        </w:numPr>
        <w:spacing w:after="0" w:line="240" w:lineRule="auto"/>
        <w:ind w:leftChars="0"/>
        <w:rPr>
          <w:rFonts w:ascii="Calibri" w:hAnsi="Calibri" w:cs="Calibri"/>
          <w:szCs w:val="20"/>
        </w:rPr>
      </w:pPr>
      <w:r>
        <w:rPr>
          <w:rFonts w:ascii="Calibri" w:hAnsi="Calibri" w:cs="Calibri" w:hint="eastAsia"/>
          <w:szCs w:val="20"/>
        </w:rPr>
        <w:t>CHA</w:t>
      </w:r>
      <w:r w:rsidRPr="00CE7388">
        <w:rPr>
          <w:rFonts w:ascii="Calibri" w:hAnsi="Calibri" w:cs="Calibri" w:hint="eastAsia"/>
          <w:szCs w:val="20"/>
          <w:vertAlign w:val="subscript"/>
        </w:rPr>
        <w:t>2</w:t>
      </w:r>
      <w:r>
        <w:rPr>
          <w:rFonts w:ascii="Calibri" w:hAnsi="Calibri" w:cs="Calibri" w:hint="eastAsia"/>
          <w:szCs w:val="20"/>
        </w:rPr>
        <w:t>DS</w:t>
      </w:r>
      <w:r w:rsidRPr="00CE7388">
        <w:rPr>
          <w:rFonts w:ascii="Calibri" w:hAnsi="Calibri" w:cs="Calibri" w:hint="eastAsia"/>
          <w:szCs w:val="20"/>
          <w:vertAlign w:val="subscript"/>
        </w:rPr>
        <w:t>2</w:t>
      </w:r>
      <w:r>
        <w:rPr>
          <w:rFonts w:ascii="Calibri" w:hAnsi="Calibri" w:cs="Calibri" w:hint="eastAsia"/>
          <w:szCs w:val="20"/>
        </w:rPr>
        <w:t>VASc</w:t>
      </w:r>
    </w:p>
    <w:p w14:paraId="5BE89244" w14:textId="68FD5AF1" w:rsidR="00CE7388" w:rsidRDefault="00CE7388" w:rsidP="00CE7388">
      <w:pPr>
        <w:pStyle w:val="a3"/>
        <w:numPr>
          <w:ilvl w:val="1"/>
          <w:numId w:val="9"/>
        </w:numPr>
        <w:spacing w:after="0" w:line="240" w:lineRule="auto"/>
        <w:ind w:leftChars="0"/>
        <w:rPr>
          <w:rFonts w:ascii="Calibri" w:hAnsi="Calibri" w:cs="Calibri"/>
          <w:szCs w:val="20"/>
        </w:rPr>
      </w:pPr>
      <w:r>
        <w:rPr>
          <w:rFonts w:ascii="Calibri" w:hAnsi="Calibri" w:cs="Calibri" w:hint="eastAsia"/>
          <w:szCs w:val="20"/>
        </w:rPr>
        <w:t>D</w:t>
      </w:r>
      <w:r w:rsidR="00584FB8">
        <w:rPr>
          <w:rFonts w:ascii="Calibri" w:hAnsi="Calibri" w:cs="Calibri" w:hint="eastAsia"/>
          <w:szCs w:val="20"/>
        </w:rPr>
        <w:t>CS</w:t>
      </w:r>
      <w:r>
        <w:rPr>
          <w:rFonts w:ascii="Calibri" w:hAnsi="Calibri" w:cs="Calibri" w:hint="eastAsia"/>
          <w:szCs w:val="20"/>
        </w:rPr>
        <w:t>I</w:t>
      </w:r>
    </w:p>
    <w:p w14:paraId="37D36C9C" w14:textId="478F246D" w:rsidR="00CE7388" w:rsidRPr="00B34240" w:rsidRDefault="00CE7388" w:rsidP="00CE7388">
      <w:pPr>
        <w:pStyle w:val="a3"/>
        <w:numPr>
          <w:ilvl w:val="1"/>
          <w:numId w:val="9"/>
        </w:numPr>
        <w:spacing w:after="0" w:line="240" w:lineRule="auto"/>
        <w:ind w:leftChars="0"/>
        <w:rPr>
          <w:rFonts w:ascii="Calibri" w:hAnsi="Calibri" w:cs="Calibri"/>
          <w:szCs w:val="20"/>
        </w:rPr>
      </w:pPr>
      <w:r>
        <w:rPr>
          <w:rFonts w:ascii="Calibri" w:hAnsi="Calibri" w:cs="Calibri" w:hint="eastAsia"/>
          <w:szCs w:val="20"/>
        </w:rPr>
        <w:t>Charlson</w:t>
      </w:r>
    </w:p>
    <w:p w14:paraId="14BAD98E" w14:textId="77777777" w:rsidR="001D3FD5" w:rsidRPr="000A7FD6" w:rsidRDefault="001D3FD5" w:rsidP="001D3FD5">
      <w:pPr>
        <w:pStyle w:val="a3"/>
        <w:spacing w:after="0" w:line="240" w:lineRule="auto"/>
        <w:ind w:leftChars="0" w:left="1320"/>
        <w:rPr>
          <w:rFonts w:ascii="Calibri" w:hAnsi="Calibri" w:cs="Calibri"/>
          <w:szCs w:val="20"/>
        </w:rPr>
      </w:pPr>
    </w:p>
    <w:p w14:paraId="5635DFB9" w14:textId="075307C7" w:rsidR="00E55906" w:rsidRPr="000A7FD6" w:rsidRDefault="00E55906" w:rsidP="00E55906">
      <w:pPr>
        <w:spacing w:after="0" w:line="240" w:lineRule="auto"/>
        <w:rPr>
          <w:rFonts w:ascii="Calibri" w:hAnsi="Calibri" w:cs="Calibri"/>
          <w:szCs w:val="20"/>
        </w:rPr>
      </w:pPr>
      <w:r w:rsidRPr="000A7FD6">
        <w:rPr>
          <w:rFonts w:ascii="Calibri" w:hAnsi="Calibri" w:cs="Calibri"/>
          <w:szCs w:val="20"/>
        </w:rPr>
        <w:t xml:space="preserve">The concepts </w:t>
      </w:r>
      <w:r w:rsidR="00535E13">
        <w:rPr>
          <w:rFonts w:ascii="Calibri" w:hAnsi="Calibri" w:cs="Calibri" w:hint="eastAsia"/>
          <w:szCs w:val="20"/>
        </w:rPr>
        <w:t xml:space="preserve">used in the definitions </w:t>
      </w:r>
      <w:r w:rsidRPr="000A7FD6">
        <w:rPr>
          <w:rFonts w:ascii="Calibri" w:hAnsi="Calibri" w:cs="Calibri"/>
          <w:szCs w:val="20"/>
        </w:rPr>
        <w:t xml:space="preserve">of </w:t>
      </w:r>
      <w:r w:rsidR="00965D1A">
        <w:rPr>
          <w:rFonts w:ascii="Calibri" w:hAnsi="Calibri" w:cs="Calibri" w:hint="eastAsia"/>
          <w:szCs w:val="20"/>
        </w:rPr>
        <w:t xml:space="preserve">the </w:t>
      </w:r>
      <w:r w:rsidRPr="000A7FD6">
        <w:rPr>
          <w:rFonts w:ascii="Calibri" w:hAnsi="Calibri" w:cs="Calibri"/>
          <w:szCs w:val="20"/>
        </w:rPr>
        <w:t xml:space="preserve">target </w:t>
      </w:r>
      <w:r w:rsidR="00535E13">
        <w:rPr>
          <w:rFonts w:ascii="Calibri" w:hAnsi="Calibri" w:cs="Calibri" w:hint="eastAsia"/>
          <w:szCs w:val="20"/>
        </w:rPr>
        <w:t>and</w:t>
      </w:r>
      <w:r w:rsidRPr="000A7FD6">
        <w:rPr>
          <w:rFonts w:ascii="Calibri" w:hAnsi="Calibri" w:cs="Calibri"/>
          <w:szCs w:val="20"/>
        </w:rPr>
        <w:t xml:space="preserve"> comparator </w:t>
      </w:r>
      <w:r w:rsidR="00535E13">
        <w:rPr>
          <w:rFonts w:ascii="Calibri" w:hAnsi="Calibri" w:cs="Calibri" w:hint="eastAsia"/>
          <w:szCs w:val="20"/>
        </w:rPr>
        <w:t xml:space="preserve">cohorts are </w:t>
      </w:r>
      <w:r w:rsidRPr="000A7FD6">
        <w:rPr>
          <w:rFonts w:ascii="Calibri" w:hAnsi="Calibri" w:cs="Calibri"/>
          <w:szCs w:val="20"/>
        </w:rPr>
        <w:t>excluded from the propensity score model</w:t>
      </w:r>
      <w:r w:rsidR="0072590C" w:rsidRPr="000A7FD6">
        <w:rPr>
          <w:rFonts w:ascii="Calibri" w:hAnsi="Calibri" w:cs="Calibri"/>
          <w:szCs w:val="20"/>
        </w:rPr>
        <w:t>.</w:t>
      </w:r>
    </w:p>
    <w:p w14:paraId="622E6C3F" w14:textId="77777777" w:rsidR="0072590C" w:rsidRPr="000A7FD6" w:rsidRDefault="0072590C" w:rsidP="00E55906">
      <w:pPr>
        <w:spacing w:after="0" w:line="240" w:lineRule="auto"/>
        <w:rPr>
          <w:rFonts w:ascii="Calibri" w:hAnsi="Calibri" w:cs="Calibri"/>
          <w:szCs w:val="20"/>
        </w:rPr>
      </w:pPr>
    </w:p>
    <w:p w14:paraId="6BD4A03C" w14:textId="3C75F0F4" w:rsidR="00E55906" w:rsidRPr="000A7FD6" w:rsidRDefault="00EA729A" w:rsidP="00F807AE">
      <w:pPr>
        <w:pStyle w:val="4"/>
        <w:numPr>
          <w:ilvl w:val="2"/>
          <w:numId w:val="3"/>
        </w:numPr>
        <w:spacing w:after="100"/>
        <w:ind w:leftChars="0" w:firstLineChars="0"/>
        <w:rPr>
          <w:rFonts w:eastAsiaTheme="minorEastAsia"/>
          <w:sz w:val="20"/>
          <w:szCs w:val="20"/>
        </w:rPr>
      </w:pPr>
      <w:bookmarkStart w:id="28" w:name="_Toc181715660"/>
      <w:r w:rsidRPr="000A7FD6">
        <w:rPr>
          <w:rFonts w:eastAsiaTheme="minorEastAsia"/>
          <w:sz w:val="20"/>
          <w:szCs w:val="20"/>
        </w:rPr>
        <w:t>Data Analysis Plan</w:t>
      </w:r>
      <w:bookmarkEnd w:id="28"/>
    </w:p>
    <w:p w14:paraId="6C02B914" w14:textId="61F10FDE" w:rsidR="00EA729A" w:rsidRPr="004432F0" w:rsidRDefault="00AE35E7" w:rsidP="00F807AE">
      <w:pPr>
        <w:pStyle w:val="5"/>
        <w:numPr>
          <w:ilvl w:val="3"/>
          <w:numId w:val="3"/>
        </w:numPr>
        <w:spacing w:after="100"/>
        <w:ind w:leftChars="0" w:firstLineChars="0"/>
        <w:rPr>
          <w:rFonts w:ascii="Calibri" w:hAnsi="Calibri" w:cs="Calibri"/>
          <w:b/>
          <w:bCs/>
        </w:rPr>
      </w:pPr>
      <w:r>
        <w:rPr>
          <w:rFonts w:ascii="Calibri" w:hAnsi="Calibri" w:cs="Calibri" w:hint="eastAsia"/>
          <w:b/>
          <w:bCs/>
        </w:rPr>
        <w:t>Definition</w:t>
      </w:r>
      <w:r w:rsidR="00586BC3" w:rsidRPr="004432F0">
        <w:rPr>
          <w:rFonts w:ascii="Calibri" w:hAnsi="Calibri" w:cs="Calibri"/>
          <w:b/>
          <w:bCs/>
        </w:rPr>
        <w:t xml:space="preserve"> of </w:t>
      </w:r>
      <w:r>
        <w:rPr>
          <w:rFonts w:ascii="Calibri" w:hAnsi="Calibri" w:cs="Calibri" w:hint="eastAsia"/>
          <w:b/>
          <w:bCs/>
        </w:rPr>
        <w:t>T</w:t>
      </w:r>
      <w:r w:rsidR="00586BC3" w:rsidRPr="004432F0">
        <w:rPr>
          <w:rFonts w:ascii="Calibri" w:hAnsi="Calibri" w:cs="Calibri"/>
          <w:b/>
          <w:bCs/>
        </w:rPr>
        <w:t xml:space="preserve">ime at </w:t>
      </w:r>
      <w:r>
        <w:rPr>
          <w:rFonts w:ascii="Calibri" w:hAnsi="Calibri" w:cs="Calibri" w:hint="eastAsia"/>
          <w:b/>
          <w:bCs/>
        </w:rPr>
        <w:t>R</w:t>
      </w:r>
      <w:r w:rsidR="00586BC3" w:rsidRPr="004432F0">
        <w:rPr>
          <w:rFonts w:ascii="Calibri" w:hAnsi="Calibri" w:cs="Calibri"/>
          <w:b/>
          <w:bCs/>
        </w:rPr>
        <w:t>isk</w:t>
      </w:r>
    </w:p>
    <w:p w14:paraId="7B16E21D" w14:textId="0CBFFAF8" w:rsidR="00AD4389" w:rsidRDefault="006A3DED" w:rsidP="00FC4F6C">
      <w:pPr>
        <w:spacing w:after="0" w:line="240" w:lineRule="auto"/>
        <w:rPr>
          <w:rFonts w:ascii="Calibri" w:hAnsi="Calibri" w:cs="Calibri"/>
          <w:szCs w:val="20"/>
        </w:rPr>
      </w:pPr>
      <w:r>
        <w:rPr>
          <w:rFonts w:ascii="Calibri" w:hAnsi="Calibri" w:cs="Calibri" w:hint="eastAsia"/>
          <w:szCs w:val="20"/>
        </w:rPr>
        <w:t>Per analysis,</w:t>
      </w:r>
      <w:r w:rsidR="00AD4389">
        <w:rPr>
          <w:rFonts w:ascii="Calibri" w:hAnsi="Calibri" w:cs="Calibri" w:hint="eastAsia"/>
          <w:szCs w:val="20"/>
        </w:rPr>
        <w:t xml:space="preserve"> time at </w:t>
      </w:r>
      <w:r w:rsidR="00AD4389">
        <w:rPr>
          <w:rFonts w:ascii="Calibri" w:hAnsi="Calibri" w:cs="Calibri"/>
          <w:szCs w:val="20"/>
        </w:rPr>
        <w:t>risk</w:t>
      </w:r>
      <w:r w:rsidR="00AD4389">
        <w:rPr>
          <w:rFonts w:ascii="Calibri" w:hAnsi="Calibri" w:cs="Calibri" w:hint="eastAsia"/>
          <w:szCs w:val="20"/>
        </w:rPr>
        <w:t xml:space="preserve"> is defined as below</w:t>
      </w:r>
      <w:r w:rsidR="007818E4">
        <w:rPr>
          <w:rFonts w:ascii="Calibri" w:hAnsi="Calibri" w:cs="Calibri" w:hint="eastAsia"/>
          <w:szCs w:val="20"/>
        </w:rPr>
        <w:t>.</w:t>
      </w:r>
      <w:r w:rsidR="00AD4389">
        <w:rPr>
          <w:rFonts w:ascii="Calibri" w:hAnsi="Calibri" w:cs="Calibri" w:hint="eastAsia"/>
          <w:szCs w:val="20"/>
        </w:rPr>
        <w:t xml:space="preserve"> </w:t>
      </w:r>
    </w:p>
    <w:p w14:paraId="74453193" w14:textId="77777777" w:rsidR="006A3DED" w:rsidRDefault="006A3DED" w:rsidP="00FC4F6C">
      <w:pPr>
        <w:spacing w:after="0" w:line="240" w:lineRule="auto"/>
        <w:rPr>
          <w:rFonts w:ascii="Calibri" w:hAnsi="Calibri" w:cs="Calibri"/>
          <w:szCs w:val="20"/>
        </w:rPr>
      </w:pPr>
    </w:p>
    <w:p w14:paraId="0ECE3A64" w14:textId="0E9B5630" w:rsidR="006A3DED" w:rsidRDefault="006A3DED" w:rsidP="006A3DED">
      <w:pPr>
        <w:widowControl/>
        <w:wordWrap/>
        <w:autoSpaceDE/>
        <w:autoSpaceDN/>
        <w:spacing w:after="0" w:line="240" w:lineRule="auto"/>
        <w:contextualSpacing/>
        <w:jc w:val="left"/>
        <w:rPr>
          <w:rFonts w:ascii="Calibri" w:hAnsi="Calibri" w:cs="Calibri"/>
          <w:szCs w:val="20"/>
        </w:rPr>
      </w:pPr>
      <w:r>
        <w:rPr>
          <w:rFonts w:ascii="Calibri" w:hAnsi="Calibri" w:cs="Calibri" w:hint="eastAsia"/>
          <w:szCs w:val="20"/>
        </w:rPr>
        <w:t>Primary analysis</w:t>
      </w:r>
      <w:r w:rsidRPr="000A7FD6">
        <w:rPr>
          <w:rFonts w:ascii="Calibri" w:hAnsi="Calibri" w:cs="Calibri"/>
          <w:szCs w:val="20"/>
        </w:rPr>
        <w:t>:</w:t>
      </w:r>
      <w:r>
        <w:rPr>
          <w:rFonts w:ascii="Calibri" w:hAnsi="Calibri" w:cs="Calibri" w:hint="eastAsia"/>
          <w:szCs w:val="20"/>
        </w:rPr>
        <w:t xml:space="preserve"> Intention-to-treat</w:t>
      </w:r>
      <w:r w:rsidR="002A4FEA">
        <w:rPr>
          <w:rFonts w:ascii="Calibri" w:hAnsi="Calibri" w:cs="Calibri" w:hint="eastAsia"/>
          <w:szCs w:val="20"/>
        </w:rPr>
        <w:t xml:space="preserve"> (1 year)</w:t>
      </w:r>
    </w:p>
    <w:p w14:paraId="18A2D357" w14:textId="66F09C89" w:rsidR="006A3DED" w:rsidRDefault="00787849" w:rsidP="006A3DED">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Time at risk start: Index date</w:t>
      </w:r>
      <w:r w:rsidR="008042DC">
        <w:rPr>
          <w:rFonts w:ascii="Calibri" w:hAnsi="Calibri" w:cs="Calibri" w:hint="eastAsia"/>
          <w:szCs w:val="20"/>
        </w:rPr>
        <w:t xml:space="preserve"> +1 day</w:t>
      </w:r>
    </w:p>
    <w:p w14:paraId="34671EA5" w14:textId="40B69C22" w:rsidR="00787849" w:rsidRDefault="00787849" w:rsidP="006A3DED">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Time at risk end: Index date +365 day</w:t>
      </w:r>
    </w:p>
    <w:p w14:paraId="19BDDF8F" w14:textId="67BE4838" w:rsidR="007818E4" w:rsidRPr="000A7FD6" w:rsidRDefault="007818E4" w:rsidP="006A3DED">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Minimum time at risk: 1day</w:t>
      </w:r>
    </w:p>
    <w:p w14:paraId="193ED152" w14:textId="0067AA4A" w:rsidR="004432F0" w:rsidRDefault="002A4FEA" w:rsidP="0072590C">
      <w:pPr>
        <w:spacing w:after="0" w:line="240" w:lineRule="auto"/>
        <w:rPr>
          <w:rFonts w:ascii="Calibri" w:hAnsi="Calibri" w:cs="Calibri"/>
          <w:szCs w:val="20"/>
        </w:rPr>
      </w:pPr>
      <w:r>
        <w:rPr>
          <w:rFonts w:ascii="Calibri" w:hAnsi="Calibri" w:cs="Calibri" w:hint="eastAsia"/>
          <w:szCs w:val="20"/>
        </w:rPr>
        <w:t>Sensitivity analysis: On-treatment</w:t>
      </w:r>
    </w:p>
    <w:p w14:paraId="2769C0F1" w14:textId="496CB58B" w:rsidR="007818E4" w:rsidRDefault="007818E4" w:rsidP="007818E4">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Time at risk start: Index date</w:t>
      </w:r>
      <w:r w:rsidR="008042DC">
        <w:rPr>
          <w:rFonts w:ascii="Calibri" w:hAnsi="Calibri" w:cs="Calibri" w:hint="eastAsia"/>
          <w:szCs w:val="20"/>
        </w:rPr>
        <w:t xml:space="preserve"> +1 day</w:t>
      </w:r>
    </w:p>
    <w:p w14:paraId="790CBA88" w14:textId="36B4767D" w:rsidR="007818E4" w:rsidRDefault="007818E4" w:rsidP="007818E4">
      <w:pPr>
        <w:pStyle w:val="a3"/>
        <w:numPr>
          <w:ilvl w:val="0"/>
          <w:numId w:val="7"/>
        </w:numPr>
        <w:spacing w:after="0" w:line="240" w:lineRule="auto"/>
        <w:ind w:leftChars="0"/>
        <w:rPr>
          <w:rFonts w:ascii="Calibri" w:hAnsi="Calibri" w:cs="Calibri"/>
          <w:szCs w:val="20"/>
        </w:rPr>
      </w:pPr>
      <w:r>
        <w:rPr>
          <w:rFonts w:ascii="Calibri" w:hAnsi="Calibri" w:cs="Calibri" w:hint="eastAsia"/>
          <w:szCs w:val="20"/>
        </w:rPr>
        <w:t>Time at risk end: Cohort end date</w:t>
      </w:r>
    </w:p>
    <w:p w14:paraId="697EC44D" w14:textId="523648C2" w:rsidR="002A4FEA" w:rsidRPr="007818E4" w:rsidRDefault="007818E4" w:rsidP="00CE525D">
      <w:pPr>
        <w:pStyle w:val="a3"/>
        <w:numPr>
          <w:ilvl w:val="0"/>
          <w:numId w:val="7"/>
        </w:numPr>
        <w:spacing w:after="0" w:line="240" w:lineRule="auto"/>
        <w:ind w:leftChars="0"/>
        <w:rPr>
          <w:rFonts w:ascii="Calibri" w:hAnsi="Calibri" w:cs="Calibri"/>
          <w:szCs w:val="20"/>
        </w:rPr>
      </w:pPr>
      <w:r w:rsidRPr="007818E4">
        <w:rPr>
          <w:rFonts w:ascii="Calibri" w:hAnsi="Calibri" w:cs="Calibri" w:hint="eastAsia"/>
          <w:szCs w:val="20"/>
        </w:rPr>
        <w:t>Minimum time at risk: 1day</w:t>
      </w:r>
    </w:p>
    <w:p w14:paraId="3A99855A" w14:textId="77777777" w:rsidR="002A4FEA" w:rsidRPr="002A4FEA" w:rsidRDefault="002A4FEA" w:rsidP="0072590C">
      <w:pPr>
        <w:spacing w:after="0" w:line="240" w:lineRule="auto"/>
        <w:rPr>
          <w:rFonts w:ascii="Calibri" w:hAnsi="Calibri" w:cs="Calibri"/>
          <w:szCs w:val="20"/>
        </w:rPr>
      </w:pPr>
    </w:p>
    <w:p w14:paraId="007211E0" w14:textId="523AD45F" w:rsidR="0072590C" w:rsidRPr="004432F0" w:rsidRDefault="009B140C" w:rsidP="00F807AE">
      <w:pPr>
        <w:pStyle w:val="5"/>
        <w:numPr>
          <w:ilvl w:val="3"/>
          <w:numId w:val="3"/>
        </w:numPr>
        <w:spacing w:after="100"/>
        <w:ind w:leftChars="0" w:firstLineChars="0"/>
        <w:rPr>
          <w:rFonts w:ascii="Calibri" w:hAnsi="Calibri" w:cs="Calibri"/>
          <w:b/>
          <w:bCs/>
        </w:rPr>
      </w:pPr>
      <w:r>
        <w:rPr>
          <w:rFonts w:ascii="Calibri" w:hAnsi="Calibri" w:cs="Calibri" w:hint="eastAsia"/>
          <w:b/>
          <w:bCs/>
        </w:rPr>
        <w:t xml:space="preserve">Statistical </w:t>
      </w:r>
      <w:r w:rsidR="0072590C" w:rsidRPr="004432F0">
        <w:rPr>
          <w:rFonts w:ascii="Calibri" w:hAnsi="Calibri" w:cs="Calibri"/>
          <w:b/>
          <w:bCs/>
        </w:rPr>
        <w:t xml:space="preserve">Model </w:t>
      </w:r>
      <w:r>
        <w:rPr>
          <w:rFonts w:ascii="Calibri" w:hAnsi="Calibri" w:cs="Calibri" w:hint="eastAsia"/>
          <w:b/>
          <w:bCs/>
        </w:rPr>
        <w:t>S</w:t>
      </w:r>
      <w:r w:rsidR="0072590C" w:rsidRPr="004432F0">
        <w:rPr>
          <w:rFonts w:ascii="Calibri" w:hAnsi="Calibri" w:cs="Calibri"/>
          <w:b/>
          <w:bCs/>
        </w:rPr>
        <w:t>pecificatio</w:t>
      </w:r>
      <w:r w:rsidR="004432F0" w:rsidRPr="004432F0">
        <w:rPr>
          <w:rFonts w:ascii="Calibri" w:hAnsi="Calibri" w:cs="Calibri"/>
          <w:b/>
          <w:bCs/>
        </w:rPr>
        <w:t>n</w:t>
      </w:r>
    </w:p>
    <w:p w14:paraId="0989369F" w14:textId="69FEAFA2" w:rsidR="0072590C" w:rsidRDefault="00652B0B" w:rsidP="0072590C">
      <w:pPr>
        <w:spacing w:after="0" w:line="240" w:lineRule="auto"/>
        <w:rPr>
          <w:rFonts w:ascii="Calibri" w:hAnsi="Calibri" w:cs="Calibri"/>
          <w:szCs w:val="20"/>
        </w:rPr>
      </w:pPr>
      <w:r w:rsidRPr="000A7FD6">
        <w:rPr>
          <w:rFonts w:ascii="Calibri" w:hAnsi="Calibri" w:cs="Calibri"/>
          <w:szCs w:val="20"/>
        </w:rPr>
        <w:t>We</w:t>
      </w:r>
      <w:r w:rsidR="0072590C" w:rsidRPr="000A7FD6">
        <w:rPr>
          <w:rFonts w:ascii="Calibri" w:hAnsi="Calibri" w:cs="Calibri"/>
          <w:szCs w:val="20"/>
        </w:rPr>
        <w:t xml:space="preserve"> compare the target cohort with the comparator cohort for the hazards of outcome during the time-at-risk by applying a Cox proportional hazards model.</w:t>
      </w:r>
      <w:r w:rsidR="00F65198" w:rsidRPr="000A7FD6">
        <w:rPr>
          <w:rFonts w:ascii="Calibri" w:hAnsi="Calibri" w:cs="Calibri"/>
          <w:szCs w:val="20"/>
        </w:rPr>
        <w:t xml:space="preserve"> </w:t>
      </w:r>
      <w:r w:rsidR="00894981" w:rsidRPr="000A7FD6">
        <w:rPr>
          <w:rFonts w:ascii="Calibri" w:hAnsi="Calibri" w:cs="Calibri"/>
          <w:szCs w:val="20"/>
        </w:rPr>
        <w:t>Incidence rates will be computed for each outcome in each exposure group.</w:t>
      </w:r>
    </w:p>
    <w:p w14:paraId="3A771AC0" w14:textId="77777777" w:rsidR="009B140C" w:rsidRDefault="009B140C" w:rsidP="00E11829">
      <w:pPr>
        <w:spacing w:after="0" w:line="240" w:lineRule="auto"/>
        <w:rPr>
          <w:rFonts w:ascii="Calibri" w:hAnsi="Calibri" w:cs="Calibri"/>
          <w:szCs w:val="20"/>
        </w:rPr>
      </w:pPr>
    </w:p>
    <w:p w14:paraId="2C00D04F" w14:textId="6A40C361" w:rsidR="00206EFF" w:rsidRPr="000A7FD6" w:rsidRDefault="00206EFF" w:rsidP="00E11829">
      <w:pPr>
        <w:spacing w:after="0" w:line="240" w:lineRule="auto"/>
        <w:rPr>
          <w:rFonts w:ascii="Calibri" w:hAnsi="Calibri" w:cs="Calibri"/>
          <w:szCs w:val="20"/>
        </w:rPr>
      </w:pPr>
      <w:r w:rsidRPr="000A7FD6">
        <w:rPr>
          <w:rFonts w:ascii="Calibri" w:hAnsi="Calibri" w:cs="Calibri"/>
          <w:szCs w:val="20"/>
        </w:rPr>
        <w:lastRenderedPageBreak/>
        <w:t xml:space="preserve">Propensity score </w:t>
      </w:r>
      <w:r w:rsidR="009B140C">
        <w:rPr>
          <w:rFonts w:ascii="Calibri" w:hAnsi="Calibri" w:cs="Calibri" w:hint="eastAsia"/>
          <w:szCs w:val="20"/>
        </w:rPr>
        <w:t>a</w:t>
      </w:r>
      <w:r w:rsidRPr="000A7FD6">
        <w:rPr>
          <w:rFonts w:ascii="Calibri" w:hAnsi="Calibri" w:cs="Calibri"/>
          <w:szCs w:val="20"/>
        </w:rPr>
        <w:t>djustment:</w:t>
      </w:r>
      <w:r w:rsidR="00186983">
        <w:rPr>
          <w:rFonts w:ascii="Calibri" w:hAnsi="Calibri" w:cs="Calibri" w:hint="eastAsia"/>
          <w:szCs w:val="20"/>
        </w:rPr>
        <w:t xml:space="preserve"> PS stratification</w:t>
      </w:r>
    </w:p>
    <w:p w14:paraId="48C4A3C5" w14:textId="67818BA9" w:rsidR="00897B77" w:rsidRDefault="0090753A" w:rsidP="00E11829">
      <w:pPr>
        <w:pStyle w:val="a3"/>
        <w:numPr>
          <w:ilvl w:val="0"/>
          <w:numId w:val="12"/>
        </w:numPr>
        <w:spacing w:after="0" w:line="240" w:lineRule="auto"/>
        <w:ind w:leftChars="0"/>
        <w:rPr>
          <w:rFonts w:ascii="Calibri" w:hAnsi="Calibri" w:cs="Calibri"/>
          <w:szCs w:val="20"/>
        </w:rPr>
      </w:pPr>
      <w:r w:rsidRPr="000A7FD6">
        <w:rPr>
          <w:rFonts w:ascii="Calibri" w:hAnsi="Calibri" w:cs="Calibri"/>
          <w:szCs w:val="20"/>
        </w:rPr>
        <w:t xml:space="preserve">The target cohort and comparator cohorts will be stratified into </w:t>
      </w:r>
      <w:r w:rsidR="00C42875">
        <w:rPr>
          <w:rFonts w:ascii="Calibri" w:hAnsi="Calibri" w:cs="Calibri" w:hint="eastAsia"/>
          <w:szCs w:val="20"/>
        </w:rPr>
        <w:t>5</w:t>
      </w:r>
      <w:r w:rsidRPr="000A7FD6">
        <w:rPr>
          <w:rFonts w:ascii="Calibri" w:hAnsi="Calibri" w:cs="Calibri"/>
          <w:szCs w:val="20"/>
        </w:rPr>
        <w:t xml:space="preserve"> </w:t>
      </w:r>
      <w:r w:rsidR="00C42875">
        <w:rPr>
          <w:rFonts w:ascii="Calibri" w:hAnsi="Calibri" w:cs="Calibri" w:hint="eastAsia"/>
          <w:szCs w:val="20"/>
        </w:rPr>
        <w:t>stratums</w:t>
      </w:r>
      <w:r w:rsidRPr="000A7FD6">
        <w:rPr>
          <w:rFonts w:ascii="Calibri" w:hAnsi="Calibri" w:cs="Calibri"/>
          <w:szCs w:val="20"/>
        </w:rPr>
        <w:t xml:space="preserve"> of the </w:t>
      </w:r>
      <w:r w:rsidR="00E74A90" w:rsidRPr="000A7FD6">
        <w:rPr>
          <w:rFonts w:ascii="Calibri" w:hAnsi="Calibri" w:cs="Calibri"/>
          <w:szCs w:val="20"/>
        </w:rPr>
        <w:t>PS</w:t>
      </w:r>
      <w:r w:rsidRPr="000A7FD6">
        <w:rPr>
          <w:rFonts w:ascii="Calibri" w:hAnsi="Calibri" w:cs="Calibri"/>
          <w:szCs w:val="20"/>
        </w:rPr>
        <w:t xml:space="preserve"> distribution</w:t>
      </w:r>
      <w:r w:rsidR="00E74A90" w:rsidRPr="000A7FD6">
        <w:rPr>
          <w:rFonts w:ascii="Calibri" w:hAnsi="Calibri" w:cs="Calibri"/>
          <w:szCs w:val="20"/>
        </w:rPr>
        <w:t>.</w:t>
      </w:r>
    </w:p>
    <w:p w14:paraId="598ECDC9" w14:textId="5128E353" w:rsidR="003D030F" w:rsidRPr="000A7FD6" w:rsidRDefault="003D030F" w:rsidP="003D030F">
      <w:pPr>
        <w:spacing w:after="0" w:line="240" w:lineRule="auto"/>
        <w:rPr>
          <w:rFonts w:ascii="Calibri" w:hAnsi="Calibri" w:cs="Calibri"/>
          <w:szCs w:val="20"/>
        </w:rPr>
      </w:pPr>
      <w:r>
        <w:rPr>
          <w:rFonts w:ascii="Calibri" w:hAnsi="Calibri" w:cs="Calibri" w:hint="eastAsia"/>
          <w:szCs w:val="20"/>
        </w:rPr>
        <w:t>Sensitivity analysis</w:t>
      </w:r>
      <w:r w:rsidRPr="000A7FD6">
        <w:rPr>
          <w:rFonts w:ascii="Calibri" w:hAnsi="Calibri" w:cs="Calibri"/>
          <w:szCs w:val="20"/>
        </w:rPr>
        <w:t>:</w:t>
      </w:r>
      <w:r>
        <w:rPr>
          <w:rFonts w:ascii="Calibri" w:hAnsi="Calibri" w:cs="Calibri" w:hint="eastAsia"/>
          <w:szCs w:val="20"/>
        </w:rPr>
        <w:t xml:space="preserve"> PS matching</w:t>
      </w:r>
    </w:p>
    <w:p w14:paraId="5679856A" w14:textId="1CBDA393" w:rsidR="003D030F" w:rsidRDefault="003D030F" w:rsidP="003D030F">
      <w:pPr>
        <w:pStyle w:val="a3"/>
        <w:numPr>
          <w:ilvl w:val="0"/>
          <w:numId w:val="12"/>
        </w:numPr>
        <w:spacing w:after="0" w:line="240" w:lineRule="auto"/>
        <w:ind w:leftChars="0"/>
        <w:rPr>
          <w:rFonts w:ascii="Calibri" w:hAnsi="Calibri" w:cs="Calibri"/>
          <w:szCs w:val="20"/>
        </w:rPr>
      </w:pPr>
      <w:r w:rsidRPr="000A7FD6">
        <w:rPr>
          <w:rFonts w:ascii="Calibri" w:hAnsi="Calibri" w:cs="Calibri"/>
          <w:szCs w:val="20"/>
        </w:rPr>
        <w:t xml:space="preserve">The target cohort and comparator cohorts will be </w:t>
      </w:r>
      <w:r w:rsidR="00936C1F">
        <w:rPr>
          <w:rFonts w:ascii="Calibri" w:hAnsi="Calibri" w:cs="Calibri" w:hint="eastAsia"/>
          <w:szCs w:val="20"/>
        </w:rPr>
        <w:t xml:space="preserve">matched 1:1 on </w:t>
      </w:r>
      <w:r w:rsidR="007B239E">
        <w:rPr>
          <w:rFonts w:ascii="Calibri" w:hAnsi="Calibri" w:cs="Calibri" w:hint="eastAsia"/>
          <w:szCs w:val="20"/>
        </w:rPr>
        <w:t>PS.</w:t>
      </w:r>
    </w:p>
    <w:p w14:paraId="42922D77" w14:textId="77777777" w:rsidR="003D030F" w:rsidRPr="003D030F" w:rsidRDefault="003D030F" w:rsidP="003D030F">
      <w:pPr>
        <w:spacing w:after="0" w:line="240" w:lineRule="auto"/>
        <w:rPr>
          <w:rFonts w:ascii="Calibri" w:hAnsi="Calibri" w:cs="Calibri"/>
          <w:szCs w:val="20"/>
        </w:rPr>
      </w:pPr>
    </w:p>
    <w:p w14:paraId="01FED19C" w14:textId="2E1B501A" w:rsidR="00E74A90" w:rsidRPr="000A7FD6" w:rsidRDefault="00E74A90" w:rsidP="00E11829">
      <w:pPr>
        <w:spacing w:after="0" w:line="240" w:lineRule="auto"/>
        <w:rPr>
          <w:rFonts w:ascii="Calibri" w:hAnsi="Calibri" w:cs="Calibri"/>
          <w:szCs w:val="20"/>
        </w:rPr>
      </w:pPr>
      <w:r w:rsidRPr="000A7FD6">
        <w:rPr>
          <w:rFonts w:ascii="Calibri" w:hAnsi="Calibri" w:cs="Calibri"/>
          <w:szCs w:val="20"/>
        </w:rPr>
        <w:t>Outcome</w:t>
      </w:r>
      <w:r w:rsidR="00371E79" w:rsidRPr="000A7FD6">
        <w:rPr>
          <w:rFonts w:ascii="Calibri" w:hAnsi="Calibri" w:cs="Calibri"/>
          <w:szCs w:val="20"/>
        </w:rPr>
        <w:t xml:space="preserve"> </w:t>
      </w:r>
      <w:r w:rsidR="009B140C">
        <w:rPr>
          <w:rFonts w:ascii="Calibri" w:hAnsi="Calibri" w:cs="Calibri" w:hint="eastAsia"/>
          <w:szCs w:val="20"/>
        </w:rPr>
        <w:t>m</w:t>
      </w:r>
      <w:r w:rsidR="00371E79" w:rsidRPr="000A7FD6">
        <w:rPr>
          <w:rFonts w:ascii="Calibri" w:hAnsi="Calibri" w:cs="Calibri"/>
          <w:szCs w:val="20"/>
        </w:rPr>
        <w:t xml:space="preserve">odel </w:t>
      </w:r>
      <w:r w:rsidR="009B140C">
        <w:rPr>
          <w:rFonts w:ascii="Calibri" w:hAnsi="Calibri" w:cs="Calibri" w:hint="eastAsia"/>
          <w:szCs w:val="20"/>
        </w:rPr>
        <w:t>s</w:t>
      </w:r>
      <w:r w:rsidR="00371E79" w:rsidRPr="000A7FD6">
        <w:rPr>
          <w:rFonts w:ascii="Calibri" w:hAnsi="Calibri" w:cs="Calibri"/>
          <w:szCs w:val="20"/>
        </w:rPr>
        <w:t>ettings will be:</w:t>
      </w:r>
    </w:p>
    <w:p w14:paraId="263B3D10" w14:textId="63A9EF85" w:rsidR="00371E79" w:rsidRDefault="00167591" w:rsidP="00E11829">
      <w:pPr>
        <w:pStyle w:val="a3"/>
        <w:numPr>
          <w:ilvl w:val="0"/>
          <w:numId w:val="13"/>
        </w:numPr>
        <w:spacing w:after="0" w:line="240" w:lineRule="auto"/>
        <w:ind w:leftChars="0"/>
        <w:rPr>
          <w:rFonts w:ascii="Calibri" w:hAnsi="Calibri" w:cs="Calibri"/>
          <w:szCs w:val="20"/>
        </w:rPr>
      </w:pPr>
      <w:r w:rsidRPr="000A7FD6">
        <w:rPr>
          <w:rFonts w:ascii="Calibri" w:hAnsi="Calibri" w:cs="Calibri"/>
          <w:szCs w:val="20"/>
        </w:rPr>
        <w:t xml:space="preserve">Cox proportional hazards model will be used to estimate the risk of outcome between target and comparator </w:t>
      </w:r>
      <w:r w:rsidR="00C05F74" w:rsidRPr="000A7FD6">
        <w:rPr>
          <w:rFonts w:ascii="Calibri" w:hAnsi="Calibri" w:cs="Calibri"/>
          <w:szCs w:val="20"/>
        </w:rPr>
        <w:t>cohorts.</w:t>
      </w:r>
    </w:p>
    <w:p w14:paraId="3337566E" w14:textId="77777777" w:rsidR="000879E0" w:rsidRDefault="000879E0" w:rsidP="000879E0">
      <w:pPr>
        <w:spacing w:after="0" w:line="240" w:lineRule="auto"/>
        <w:rPr>
          <w:rFonts w:ascii="Calibri" w:hAnsi="Calibri" w:cs="Calibri"/>
          <w:szCs w:val="20"/>
        </w:rPr>
      </w:pPr>
    </w:p>
    <w:p w14:paraId="18496C31" w14:textId="45B0D8F3" w:rsidR="0072590C" w:rsidRPr="000879E0" w:rsidRDefault="00ED1292" w:rsidP="00F807AE">
      <w:pPr>
        <w:pStyle w:val="5"/>
        <w:numPr>
          <w:ilvl w:val="3"/>
          <w:numId w:val="3"/>
        </w:numPr>
        <w:spacing w:after="100"/>
        <w:ind w:leftChars="0" w:firstLineChars="0"/>
        <w:rPr>
          <w:rFonts w:ascii="Calibri" w:hAnsi="Calibri" w:cs="Calibri"/>
          <w:b/>
          <w:bCs/>
        </w:rPr>
      </w:pPr>
      <w:r w:rsidRPr="000879E0">
        <w:rPr>
          <w:rFonts w:ascii="Calibri" w:hAnsi="Calibri" w:cs="Calibri"/>
          <w:b/>
          <w:bCs/>
        </w:rPr>
        <w:t xml:space="preserve">Analysis to </w:t>
      </w:r>
      <w:r w:rsidR="00A96911" w:rsidRPr="000879E0">
        <w:rPr>
          <w:rFonts w:ascii="Calibri" w:hAnsi="Calibri" w:cs="Calibri"/>
          <w:b/>
          <w:bCs/>
        </w:rPr>
        <w:t>P</w:t>
      </w:r>
      <w:r w:rsidRPr="000879E0">
        <w:rPr>
          <w:rFonts w:ascii="Calibri" w:hAnsi="Calibri" w:cs="Calibri"/>
          <w:b/>
          <w:bCs/>
        </w:rPr>
        <w:t>erform</w:t>
      </w:r>
    </w:p>
    <w:p w14:paraId="3454D0F1" w14:textId="0684C053" w:rsidR="00ED1292" w:rsidRPr="000A7FD6" w:rsidRDefault="00ED1292" w:rsidP="000879E0">
      <w:pPr>
        <w:spacing w:after="0"/>
        <w:rPr>
          <w:rFonts w:ascii="Calibri" w:hAnsi="Calibri" w:cs="Calibri"/>
          <w:szCs w:val="20"/>
        </w:rPr>
      </w:pPr>
      <w:r w:rsidRPr="000A7FD6">
        <w:rPr>
          <w:rFonts w:ascii="Calibri" w:hAnsi="Calibri" w:cs="Calibri"/>
          <w:szCs w:val="20"/>
        </w:rPr>
        <w:t>The following comparative analysis will be performed:</w:t>
      </w:r>
    </w:p>
    <w:p w14:paraId="0CFE4220" w14:textId="5AE684DA" w:rsidR="002E376A" w:rsidRDefault="001D2D56" w:rsidP="000879E0">
      <w:pPr>
        <w:pStyle w:val="a3"/>
        <w:numPr>
          <w:ilvl w:val="0"/>
          <w:numId w:val="13"/>
        </w:numPr>
        <w:spacing w:after="0"/>
        <w:ind w:leftChars="0"/>
        <w:rPr>
          <w:rFonts w:ascii="Calibri" w:hAnsi="Calibri" w:cs="Calibri"/>
          <w:szCs w:val="20"/>
        </w:rPr>
      </w:pPr>
      <w:r>
        <w:rPr>
          <w:rFonts w:ascii="Calibri" w:hAnsi="Calibri" w:cs="Calibri" w:hint="eastAsia"/>
          <w:szCs w:val="20"/>
        </w:rPr>
        <w:t>One</w:t>
      </w:r>
      <w:r w:rsidR="009731A6">
        <w:rPr>
          <w:rFonts w:ascii="Calibri" w:hAnsi="Calibri" w:cs="Calibri"/>
          <w:szCs w:val="20"/>
        </w:rPr>
        <w:t xml:space="preserve"> </w:t>
      </w:r>
      <w:r w:rsidR="009731A6" w:rsidRPr="000A7FD6">
        <w:rPr>
          <w:rFonts w:ascii="Calibri" w:hAnsi="Calibri" w:cs="Calibri"/>
          <w:szCs w:val="20"/>
        </w:rPr>
        <w:t>comparison</w:t>
      </w:r>
      <w:r w:rsidR="00ED1292" w:rsidRPr="000A7FD6">
        <w:rPr>
          <w:rFonts w:ascii="Calibri" w:hAnsi="Calibri" w:cs="Calibri"/>
          <w:szCs w:val="20"/>
        </w:rPr>
        <w:t>:</w:t>
      </w:r>
    </w:p>
    <w:p w14:paraId="4B8517C0" w14:textId="3C2F0B07" w:rsidR="007A13A9" w:rsidRPr="008B71BA" w:rsidRDefault="000878F0" w:rsidP="008B71BA">
      <w:pPr>
        <w:pStyle w:val="a3"/>
        <w:numPr>
          <w:ilvl w:val="1"/>
          <w:numId w:val="13"/>
        </w:numPr>
        <w:spacing w:after="0"/>
        <w:ind w:leftChars="0"/>
        <w:rPr>
          <w:rFonts w:ascii="Calibri" w:hAnsi="Calibri" w:cs="Calibri"/>
          <w:szCs w:val="20"/>
        </w:rPr>
      </w:pPr>
      <w:r>
        <w:rPr>
          <w:rFonts w:ascii="Calibri" w:hAnsi="Calibri" w:cs="Calibri" w:hint="eastAsia"/>
          <w:szCs w:val="20"/>
        </w:rPr>
        <w:t>Ticagrelor group</w:t>
      </w:r>
      <w:r w:rsidR="00800DE6" w:rsidRPr="000A7FD6">
        <w:rPr>
          <w:rFonts w:ascii="Calibri" w:hAnsi="Calibri" w:cs="Calibri"/>
          <w:szCs w:val="20"/>
        </w:rPr>
        <w:t xml:space="preserve"> (Target) vs</w:t>
      </w:r>
      <w:r w:rsidR="0092677B">
        <w:rPr>
          <w:rFonts w:ascii="Calibri" w:hAnsi="Calibri" w:cs="Calibri" w:hint="eastAsia"/>
          <w:szCs w:val="20"/>
        </w:rPr>
        <w:t>.</w:t>
      </w:r>
      <w:r>
        <w:rPr>
          <w:rFonts w:ascii="Calibri" w:hAnsi="Calibri" w:cs="Calibri" w:hint="eastAsia"/>
          <w:szCs w:val="20"/>
        </w:rPr>
        <w:t xml:space="preserve"> Prasugrel group</w:t>
      </w:r>
      <w:r w:rsidR="00800DE6" w:rsidRPr="000A7FD6">
        <w:rPr>
          <w:rFonts w:ascii="Calibri" w:hAnsi="Calibri" w:cs="Calibri"/>
          <w:szCs w:val="20"/>
        </w:rPr>
        <w:t xml:space="preserve"> (Comparator)</w:t>
      </w:r>
    </w:p>
    <w:p w14:paraId="4D07940E" w14:textId="2D5B34CE" w:rsidR="00516A78" w:rsidRDefault="008B71BA" w:rsidP="000879E0">
      <w:pPr>
        <w:pStyle w:val="a3"/>
        <w:numPr>
          <w:ilvl w:val="0"/>
          <w:numId w:val="13"/>
        </w:numPr>
        <w:spacing w:after="0"/>
        <w:ind w:leftChars="0"/>
        <w:rPr>
          <w:rFonts w:ascii="Calibri" w:hAnsi="Calibri" w:cs="Calibri"/>
          <w:szCs w:val="20"/>
        </w:rPr>
      </w:pPr>
      <w:r>
        <w:rPr>
          <w:rFonts w:ascii="Calibri" w:hAnsi="Calibri" w:cs="Calibri" w:hint="eastAsia"/>
          <w:szCs w:val="20"/>
        </w:rPr>
        <w:t>6</w:t>
      </w:r>
      <w:r w:rsidR="00516A78">
        <w:rPr>
          <w:rFonts w:ascii="Calibri" w:hAnsi="Calibri" w:cs="Calibri"/>
          <w:szCs w:val="20"/>
        </w:rPr>
        <w:t xml:space="preserve"> </w:t>
      </w:r>
      <w:r w:rsidR="004006B8" w:rsidRPr="000A7FD6">
        <w:rPr>
          <w:rFonts w:ascii="Calibri" w:hAnsi="Calibri" w:cs="Calibri"/>
          <w:szCs w:val="20"/>
        </w:rPr>
        <w:t>outcomes</w:t>
      </w:r>
      <w:r w:rsidR="002B5C16" w:rsidRPr="000A7FD6">
        <w:rPr>
          <w:rFonts w:ascii="Calibri" w:hAnsi="Calibri" w:cs="Calibri"/>
          <w:szCs w:val="20"/>
        </w:rPr>
        <w:t>:</w:t>
      </w:r>
    </w:p>
    <w:p w14:paraId="2405A2B7" w14:textId="61AD70BA" w:rsidR="00800DE6" w:rsidRDefault="008B71BA" w:rsidP="00516A78">
      <w:pPr>
        <w:pStyle w:val="a3"/>
        <w:numPr>
          <w:ilvl w:val="1"/>
          <w:numId w:val="13"/>
        </w:numPr>
        <w:spacing w:after="0"/>
        <w:ind w:leftChars="0"/>
        <w:rPr>
          <w:rFonts w:ascii="Calibri" w:hAnsi="Calibri" w:cs="Calibri"/>
          <w:szCs w:val="20"/>
        </w:rPr>
      </w:pPr>
      <w:r>
        <w:rPr>
          <w:rFonts w:ascii="Calibri" w:hAnsi="Calibri" w:cs="Calibri" w:hint="eastAsia"/>
          <w:szCs w:val="20"/>
        </w:rPr>
        <w:t>NACE</w:t>
      </w:r>
    </w:p>
    <w:p w14:paraId="2B44601E" w14:textId="3EEFC4A2" w:rsidR="00516A78" w:rsidRDefault="008B71BA" w:rsidP="00516A78">
      <w:pPr>
        <w:pStyle w:val="a3"/>
        <w:numPr>
          <w:ilvl w:val="1"/>
          <w:numId w:val="13"/>
        </w:numPr>
        <w:spacing w:after="0"/>
        <w:ind w:leftChars="0"/>
        <w:rPr>
          <w:rFonts w:ascii="Calibri" w:hAnsi="Calibri" w:cs="Calibri"/>
          <w:szCs w:val="20"/>
        </w:rPr>
      </w:pPr>
      <w:r>
        <w:rPr>
          <w:rFonts w:ascii="Calibri" w:hAnsi="Calibri" w:cs="Calibri" w:hint="eastAsia"/>
          <w:szCs w:val="20"/>
        </w:rPr>
        <w:t>MACE</w:t>
      </w:r>
    </w:p>
    <w:p w14:paraId="213414A3" w14:textId="6EDA9A2E" w:rsidR="004006B8" w:rsidRDefault="008B71BA" w:rsidP="00516A78">
      <w:pPr>
        <w:pStyle w:val="a3"/>
        <w:numPr>
          <w:ilvl w:val="1"/>
          <w:numId w:val="13"/>
        </w:numPr>
        <w:spacing w:after="0"/>
        <w:ind w:leftChars="0"/>
        <w:rPr>
          <w:rFonts w:ascii="Calibri" w:hAnsi="Calibri" w:cs="Calibri"/>
          <w:szCs w:val="20"/>
        </w:rPr>
      </w:pPr>
      <w:r>
        <w:rPr>
          <w:rFonts w:ascii="Calibri" w:hAnsi="Calibri" w:cs="Calibri" w:hint="eastAsia"/>
          <w:szCs w:val="20"/>
        </w:rPr>
        <w:t>All-cause mortality</w:t>
      </w:r>
    </w:p>
    <w:p w14:paraId="22BD95EA" w14:textId="7E56CF6E" w:rsidR="004006B8" w:rsidRDefault="008B71BA" w:rsidP="00516A78">
      <w:pPr>
        <w:pStyle w:val="a3"/>
        <w:numPr>
          <w:ilvl w:val="1"/>
          <w:numId w:val="13"/>
        </w:numPr>
        <w:spacing w:after="0"/>
        <w:ind w:leftChars="0"/>
        <w:rPr>
          <w:rFonts w:ascii="Calibri" w:hAnsi="Calibri" w:cs="Calibri"/>
          <w:szCs w:val="20"/>
        </w:rPr>
      </w:pPr>
      <w:r>
        <w:rPr>
          <w:rFonts w:ascii="Calibri" w:hAnsi="Calibri" w:cs="Calibri" w:hint="eastAsia"/>
          <w:szCs w:val="20"/>
        </w:rPr>
        <w:t>Cardiovascular mortality</w:t>
      </w:r>
    </w:p>
    <w:p w14:paraId="0FC12AAA" w14:textId="2F08BFA2" w:rsidR="004006B8" w:rsidRPr="008B71BA" w:rsidRDefault="008B71BA" w:rsidP="00516A78">
      <w:pPr>
        <w:pStyle w:val="a3"/>
        <w:numPr>
          <w:ilvl w:val="1"/>
          <w:numId w:val="13"/>
        </w:numPr>
        <w:spacing w:after="0"/>
        <w:ind w:leftChars="0"/>
        <w:rPr>
          <w:rFonts w:ascii="Calibri" w:hAnsi="Calibri" w:cs="Calibri"/>
          <w:szCs w:val="20"/>
        </w:rPr>
      </w:pPr>
      <w:r>
        <w:rPr>
          <w:rFonts w:ascii="Segoe UI" w:hAnsi="Segoe UI" w:cs="Segoe UI" w:hint="eastAsia"/>
          <w:color w:val="1F2328"/>
          <w:sz w:val="18"/>
          <w:szCs w:val="18"/>
          <w:shd w:val="clear" w:color="auto" w:fill="FFFFFF"/>
        </w:rPr>
        <w:t>Ischemic event</w:t>
      </w:r>
    </w:p>
    <w:p w14:paraId="5C4545FE" w14:textId="31AF027F" w:rsidR="008B71BA" w:rsidRPr="000A7FD6" w:rsidRDefault="008B71BA" w:rsidP="00516A78">
      <w:pPr>
        <w:pStyle w:val="a3"/>
        <w:numPr>
          <w:ilvl w:val="1"/>
          <w:numId w:val="13"/>
        </w:numPr>
        <w:spacing w:after="0"/>
        <w:ind w:leftChars="0"/>
        <w:rPr>
          <w:rFonts w:ascii="Calibri" w:hAnsi="Calibri" w:cs="Calibri"/>
          <w:szCs w:val="20"/>
        </w:rPr>
      </w:pPr>
      <w:r>
        <w:rPr>
          <w:rFonts w:ascii="Segoe UI" w:hAnsi="Segoe UI" w:cs="Segoe UI" w:hint="eastAsia"/>
          <w:color w:val="1F2328"/>
          <w:sz w:val="18"/>
          <w:szCs w:val="18"/>
          <w:shd w:val="clear" w:color="auto" w:fill="FFFFFF"/>
        </w:rPr>
        <w:t>Hemorrhagic event</w:t>
      </w:r>
    </w:p>
    <w:p w14:paraId="4113CFD6" w14:textId="21FF8234" w:rsidR="002B5C16" w:rsidRDefault="00086F8F" w:rsidP="000879E0">
      <w:pPr>
        <w:pStyle w:val="a3"/>
        <w:numPr>
          <w:ilvl w:val="0"/>
          <w:numId w:val="13"/>
        </w:numPr>
        <w:spacing w:after="0"/>
        <w:ind w:leftChars="0"/>
        <w:rPr>
          <w:rFonts w:ascii="Calibri" w:hAnsi="Calibri" w:cs="Calibri"/>
          <w:szCs w:val="20"/>
        </w:rPr>
      </w:pPr>
      <w:r>
        <w:rPr>
          <w:rFonts w:ascii="Calibri" w:hAnsi="Calibri" w:cs="Calibri" w:hint="eastAsia"/>
          <w:szCs w:val="20"/>
        </w:rPr>
        <w:t>2</w:t>
      </w:r>
      <w:r w:rsidR="002B5C16" w:rsidRPr="000A7FD6">
        <w:rPr>
          <w:rFonts w:ascii="Calibri" w:hAnsi="Calibri" w:cs="Calibri"/>
          <w:szCs w:val="20"/>
        </w:rPr>
        <w:t xml:space="preserve"> time-at-risk</w:t>
      </w:r>
      <w:r w:rsidR="008B71BA">
        <w:rPr>
          <w:rFonts w:ascii="Calibri" w:hAnsi="Calibri" w:cs="Calibri" w:hint="eastAsia"/>
          <w:szCs w:val="20"/>
        </w:rPr>
        <w:t>s</w:t>
      </w:r>
      <w:r w:rsidR="004006B8">
        <w:rPr>
          <w:rFonts w:ascii="Calibri" w:hAnsi="Calibri" w:cs="Calibri"/>
          <w:szCs w:val="20"/>
        </w:rPr>
        <w:t>:</w:t>
      </w:r>
    </w:p>
    <w:p w14:paraId="7143840E" w14:textId="59246766" w:rsidR="00086F8F" w:rsidRDefault="00086F8F" w:rsidP="004006B8">
      <w:pPr>
        <w:pStyle w:val="a3"/>
        <w:numPr>
          <w:ilvl w:val="1"/>
          <w:numId w:val="13"/>
        </w:numPr>
        <w:spacing w:after="0"/>
        <w:ind w:leftChars="0"/>
        <w:rPr>
          <w:rFonts w:ascii="Calibri" w:hAnsi="Calibri" w:cs="Calibri"/>
          <w:szCs w:val="20"/>
        </w:rPr>
      </w:pPr>
      <w:r>
        <w:rPr>
          <w:rFonts w:ascii="Calibri" w:hAnsi="Calibri" w:cs="Calibri" w:hint="eastAsia"/>
          <w:szCs w:val="20"/>
        </w:rPr>
        <w:t>Intention-to-treat (1-year)</w:t>
      </w:r>
    </w:p>
    <w:p w14:paraId="2DF580DF" w14:textId="1DA29266" w:rsidR="004006B8" w:rsidRPr="000A7FD6" w:rsidRDefault="008D6016" w:rsidP="004006B8">
      <w:pPr>
        <w:pStyle w:val="a3"/>
        <w:numPr>
          <w:ilvl w:val="1"/>
          <w:numId w:val="13"/>
        </w:numPr>
        <w:spacing w:after="0"/>
        <w:ind w:leftChars="0"/>
        <w:rPr>
          <w:rFonts w:ascii="Calibri" w:hAnsi="Calibri" w:cs="Calibri"/>
          <w:szCs w:val="20"/>
        </w:rPr>
      </w:pPr>
      <w:r>
        <w:rPr>
          <w:rFonts w:ascii="Calibri" w:hAnsi="Calibri" w:cs="Calibri"/>
          <w:szCs w:val="20"/>
        </w:rPr>
        <w:t>On</w:t>
      </w:r>
      <w:r w:rsidR="00086F8F">
        <w:rPr>
          <w:rFonts w:ascii="Calibri" w:hAnsi="Calibri" w:cs="Calibri" w:hint="eastAsia"/>
          <w:szCs w:val="20"/>
        </w:rPr>
        <w:t>-</w:t>
      </w:r>
      <w:r>
        <w:rPr>
          <w:rFonts w:ascii="Calibri" w:hAnsi="Calibri" w:cs="Calibri"/>
          <w:szCs w:val="20"/>
        </w:rPr>
        <w:t>treatment</w:t>
      </w:r>
    </w:p>
    <w:p w14:paraId="60664B9E" w14:textId="4CAAF048" w:rsidR="00753C3F" w:rsidRDefault="00753C3F" w:rsidP="000879E0">
      <w:pPr>
        <w:pStyle w:val="a3"/>
        <w:numPr>
          <w:ilvl w:val="0"/>
          <w:numId w:val="13"/>
        </w:numPr>
        <w:spacing w:after="0"/>
        <w:ind w:leftChars="0"/>
        <w:rPr>
          <w:rFonts w:ascii="Calibri" w:hAnsi="Calibri" w:cs="Calibri"/>
          <w:szCs w:val="20"/>
        </w:rPr>
      </w:pPr>
      <w:r>
        <w:rPr>
          <w:rFonts w:ascii="Calibri" w:hAnsi="Calibri" w:cs="Calibri" w:hint="eastAsia"/>
          <w:szCs w:val="20"/>
        </w:rPr>
        <w:t>2 adjustment strategies</w:t>
      </w:r>
    </w:p>
    <w:p w14:paraId="6ACC0A85" w14:textId="26BA861A" w:rsidR="00753C3F" w:rsidRDefault="00753C3F" w:rsidP="00753C3F">
      <w:pPr>
        <w:pStyle w:val="a3"/>
        <w:numPr>
          <w:ilvl w:val="1"/>
          <w:numId w:val="13"/>
        </w:numPr>
        <w:spacing w:after="0"/>
        <w:ind w:leftChars="0"/>
        <w:rPr>
          <w:rFonts w:ascii="Calibri" w:hAnsi="Calibri" w:cs="Calibri"/>
          <w:szCs w:val="20"/>
        </w:rPr>
      </w:pPr>
      <w:r>
        <w:rPr>
          <w:rFonts w:ascii="Calibri" w:hAnsi="Calibri" w:cs="Calibri" w:hint="eastAsia"/>
          <w:szCs w:val="20"/>
        </w:rPr>
        <w:t>PS stratification</w:t>
      </w:r>
    </w:p>
    <w:p w14:paraId="016D17C7" w14:textId="634A4BC2" w:rsidR="00753C3F" w:rsidRDefault="00753C3F" w:rsidP="00753C3F">
      <w:pPr>
        <w:pStyle w:val="a3"/>
        <w:numPr>
          <w:ilvl w:val="1"/>
          <w:numId w:val="13"/>
        </w:numPr>
        <w:spacing w:after="0"/>
        <w:ind w:leftChars="0"/>
        <w:rPr>
          <w:rFonts w:ascii="Calibri" w:hAnsi="Calibri" w:cs="Calibri"/>
          <w:szCs w:val="20"/>
        </w:rPr>
      </w:pPr>
      <w:r>
        <w:rPr>
          <w:rFonts w:ascii="Calibri" w:hAnsi="Calibri" w:cs="Calibri" w:hint="eastAsia"/>
          <w:szCs w:val="20"/>
        </w:rPr>
        <w:t>PS 1:1 matching</w:t>
      </w:r>
    </w:p>
    <w:p w14:paraId="27EC7950" w14:textId="77688684" w:rsidR="002B5C16" w:rsidRDefault="002B5C16" w:rsidP="000879E0">
      <w:pPr>
        <w:pStyle w:val="a3"/>
        <w:numPr>
          <w:ilvl w:val="0"/>
          <w:numId w:val="13"/>
        </w:numPr>
        <w:spacing w:after="0"/>
        <w:ind w:leftChars="0"/>
        <w:rPr>
          <w:rFonts w:ascii="Calibri" w:hAnsi="Calibri" w:cs="Calibri"/>
          <w:szCs w:val="20"/>
        </w:rPr>
      </w:pPr>
      <w:r w:rsidRPr="000A7FD6">
        <w:rPr>
          <w:rFonts w:ascii="Calibri" w:hAnsi="Calibri" w:cs="Calibri"/>
          <w:szCs w:val="20"/>
        </w:rPr>
        <w:t xml:space="preserve">One model: Cox-regression after PS </w:t>
      </w:r>
      <w:r w:rsidR="00753C3F">
        <w:rPr>
          <w:rFonts w:ascii="Calibri" w:hAnsi="Calibri" w:cs="Calibri"/>
          <w:szCs w:val="20"/>
        </w:rPr>
        <w:t>adjustment</w:t>
      </w:r>
    </w:p>
    <w:p w14:paraId="7EEDA0F2" w14:textId="77777777" w:rsidR="000879E0" w:rsidRPr="000879E0" w:rsidRDefault="000879E0" w:rsidP="000879E0">
      <w:pPr>
        <w:spacing w:after="0"/>
        <w:rPr>
          <w:rFonts w:ascii="Calibri" w:hAnsi="Calibri" w:cs="Calibri"/>
          <w:szCs w:val="20"/>
        </w:rPr>
      </w:pPr>
    </w:p>
    <w:p w14:paraId="1B54095F" w14:textId="5AB45BBC" w:rsidR="000C4370" w:rsidRPr="000879E0" w:rsidRDefault="000C4370" w:rsidP="00F807AE">
      <w:pPr>
        <w:pStyle w:val="4"/>
        <w:numPr>
          <w:ilvl w:val="2"/>
          <w:numId w:val="3"/>
        </w:numPr>
        <w:spacing w:after="100"/>
        <w:ind w:leftChars="0" w:firstLineChars="0"/>
        <w:rPr>
          <w:sz w:val="20"/>
          <w:szCs w:val="20"/>
        </w:rPr>
      </w:pPr>
      <w:bookmarkStart w:id="29" w:name="_Toc181715661"/>
      <w:r w:rsidRPr="000879E0">
        <w:rPr>
          <w:sz w:val="20"/>
          <w:szCs w:val="20"/>
        </w:rPr>
        <w:t>Output</w:t>
      </w:r>
      <w:bookmarkEnd w:id="29"/>
    </w:p>
    <w:tbl>
      <w:tblPr>
        <w:tblStyle w:val="ae"/>
        <w:tblW w:w="9067" w:type="dxa"/>
        <w:tblLook w:val="04A0" w:firstRow="1" w:lastRow="0" w:firstColumn="1" w:lastColumn="0" w:noHBand="0" w:noVBand="1"/>
      </w:tblPr>
      <w:tblGrid>
        <w:gridCol w:w="2972"/>
        <w:gridCol w:w="6095"/>
      </w:tblGrid>
      <w:tr w:rsidR="000C4370" w:rsidRPr="000A7FD6" w14:paraId="1152662D" w14:textId="77777777" w:rsidTr="00616DCD">
        <w:tc>
          <w:tcPr>
            <w:tcW w:w="2972" w:type="dxa"/>
            <w:shd w:val="clear" w:color="auto" w:fill="D9D9D9" w:themeFill="background1" w:themeFillShade="D9"/>
          </w:tcPr>
          <w:p w14:paraId="7E21A66E" w14:textId="77777777" w:rsidR="000C4370" w:rsidRPr="007A59FB" w:rsidRDefault="000C4370" w:rsidP="007A59FB">
            <w:pPr>
              <w:rPr>
                <w:rFonts w:ascii="Calibri" w:eastAsia="바탕" w:hAnsi="Calibri" w:cs="Calibri"/>
                <w:sz w:val="20"/>
                <w:szCs w:val="20"/>
              </w:rPr>
            </w:pPr>
            <w:r w:rsidRPr="007A59FB">
              <w:rPr>
                <w:rFonts w:ascii="Calibri" w:eastAsia="바탕" w:hAnsi="Calibri" w:cs="Calibri"/>
                <w:sz w:val="20"/>
                <w:szCs w:val="20"/>
              </w:rPr>
              <w:t>Output</w:t>
            </w:r>
          </w:p>
        </w:tc>
        <w:tc>
          <w:tcPr>
            <w:tcW w:w="6095" w:type="dxa"/>
            <w:shd w:val="clear" w:color="auto" w:fill="D9D9D9" w:themeFill="background1" w:themeFillShade="D9"/>
          </w:tcPr>
          <w:p w14:paraId="6BFAD88C" w14:textId="77777777" w:rsidR="000C4370" w:rsidRPr="007A59FB" w:rsidRDefault="000C4370" w:rsidP="007A59FB">
            <w:pPr>
              <w:rPr>
                <w:rFonts w:ascii="Calibri" w:eastAsia="바탕" w:hAnsi="Calibri" w:cs="Calibri"/>
                <w:sz w:val="20"/>
                <w:szCs w:val="20"/>
              </w:rPr>
            </w:pPr>
            <w:r w:rsidRPr="007A59FB">
              <w:rPr>
                <w:rFonts w:ascii="Calibri" w:eastAsia="바탕" w:hAnsi="Calibri" w:cs="Calibri"/>
                <w:sz w:val="20"/>
                <w:szCs w:val="20"/>
              </w:rPr>
              <w:t>Description</w:t>
            </w:r>
          </w:p>
        </w:tc>
      </w:tr>
      <w:tr w:rsidR="000C4370" w:rsidRPr="000A7FD6" w14:paraId="63DE81ED" w14:textId="77777777" w:rsidTr="00616DCD">
        <w:trPr>
          <w:trHeight w:val="340"/>
        </w:trPr>
        <w:tc>
          <w:tcPr>
            <w:tcW w:w="2972" w:type="dxa"/>
            <w:vAlign w:val="center"/>
          </w:tcPr>
          <w:p w14:paraId="212694CE" w14:textId="77777777" w:rsidR="000C4370" w:rsidRPr="000A7FD6" w:rsidRDefault="000C4370">
            <w:pPr>
              <w:rPr>
                <w:rFonts w:ascii="Calibri" w:hAnsi="Calibri" w:cs="Calibri"/>
                <w:sz w:val="20"/>
                <w:szCs w:val="20"/>
              </w:rPr>
            </w:pPr>
            <w:r w:rsidRPr="000A7FD6">
              <w:rPr>
                <w:rFonts w:ascii="Calibri" w:hAnsi="Calibri" w:cs="Calibri"/>
                <w:sz w:val="20"/>
                <w:szCs w:val="20"/>
              </w:rPr>
              <w:t>Propensity score distribution Plot</w:t>
            </w:r>
          </w:p>
        </w:tc>
        <w:tc>
          <w:tcPr>
            <w:tcW w:w="6095" w:type="dxa"/>
            <w:vAlign w:val="center"/>
          </w:tcPr>
          <w:p w14:paraId="60276F1C" w14:textId="3AAC5451" w:rsidR="000C4370" w:rsidRPr="000A7FD6" w:rsidRDefault="000C4370">
            <w:pPr>
              <w:jc w:val="both"/>
              <w:rPr>
                <w:rFonts w:ascii="Calibri" w:hAnsi="Calibri" w:cs="Calibri"/>
                <w:sz w:val="20"/>
                <w:szCs w:val="20"/>
              </w:rPr>
            </w:pPr>
            <w:r w:rsidRPr="000A7FD6">
              <w:rPr>
                <w:rFonts w:ascii="Calibri" w:hAnsi="Calibri" w:cs="Calibri"/>
                <w:sz w:val="20"/>
                <w:szCs w:val="20"/>
              </w:rPr>
              <w:t>The propensity score distribution for both cohorts will be provided.</w:t>
            </w:r>
          </w:p>
        </w:tc>
      </w:tr>
      <w:tr w:rsidR="000C4370" w:rsidRPr="000A7FD6" w14:paraId="78226D25" w14:textId="77777777" w:rsidTr="00616DCD">
        <w:trPr>
          <w:trHeight w:val="340"/>
        </w:trPr>
        <w:tc>
          <w:tcPr>
            <w:tcW w:w="2972" w:type="dxa"/>
            <w:vAlign w:val="center"/>
          </w:tcPr>
          <w:p w14:paraId="6A2B4B7E" w14:textId="77777777" w:rsidR="000C4370" w:rsidRPr="000A7FD6" w:rsidRDefault="000C4370">
            <w:pPr>
              <w:rPr>
                <w:rFonts w:ascii="Calibri" w:hAnsi="Calibri" w:cs="Calibri"/>
                <w:sz w:val="20"/>
                <w:szCs w:val="20"/>
              </w:rPr>
            </w:pPr>
            <w:r w:rsidRPr="000A7FD6">
              <w:rPr>
                <w:rFonts w:ascii="Calibri" w:hAnsi="Calibri" w:cs="Calibri"/>
                <w:sz w:val="20"/>
                <w:szCs w:val="20"/>
              </w:rPr>
              <w:t xml:space="preserve">Propensity model </w:t>
            </w:r>
          </w:p>
        </w:tc>
        <w:tc>
          <w:tcPr>
            <w:tcW w:w="6095" w:type="dxa"/>
            <w:vAlign w:val="center"/>
          </w:tcPr>
          <w:p w14:paraId="19FC1E48" w14:textId="77777777" w:rsidR="000C4370" w:rsidRPr="000A7FD6" w:rsidRDefault="000C4370">
            <w:pPr>
              <w:jc w:val="both"/>
              <w:rPr>
                <w:rFonts w:ascii="Calibri" w:hAnsi="Calibri" w:cs="Calibri"/>
                <w:sz w:val="20"/>
                <w:szCs w:val="20"/>
              </w:rPr>
            </w:pPr>
            <w:r w:rsidRPr="000A7FD6">
              <w:rPr>
                <w:rFonts w:ascii="Calibri" w:hAnsi="Calibri" w:cs="Calibri"/>
                <w:sz w:val="20"/>
                <w:szCs w:val="20"/>
              </w:rPr>
              <w:t>The propensity model will show the table that reports the covariates selected from propensity score models, with associated coefficients.</w:t>
            </w:r>
          </w:p>
        </w:tc>
      </w:tr>
      <w:tr w:rsidR="000C4370" w:rsidRPr="000A7FD6" w14:paraId="66146762" w14:textId="77777777" w:rsidTr="00616DCD">
        <w:trPr>
          <w:trHeight w:val="340"/>
        </w:trPr>
        <w:tc>
          <w:tcPr>
            <w:tcW w:w="2972" w:type="dxa"/>
            <w:vAlign w:val="center"/>
          </w:tcPr>
          <w:p w14:paraId="5BC21F19" w14:textId="2E52C40E" w:rsidR="000C4370" w:rsidRPr="000A7FD6" w:rsidRDefault="000C4370">
            <w:pPr>
              <w:rPr>
                <w:rFonts w:ascii="Calibri" w:hAnsi="Calibri" w:cs="Calibri"/>
                <w:sz w:val="20"/>
                <w:szCs w:val="20"/>
              </w:rPr>
            </w:pPr>
            <w:r w:rsidRPr="000A7FD6">
              <w:rPr>
                <w:rFonts w:ascii="Calibri" w:hAnsi="Calibri" w:cs="Calibri"/>
                <w:sz w:val="20"/>
                <w:szCs w:val="20"/>
              </w:rPr>
              <w:t xml:space="preserve">Covariate </w:t>
            </w:r>
            <w:r w:rsidR="008854EF">
              <w:rPr>
                <w:rFonts w:ascii="Calibri" w:hAnsi="Calibri" w:cs="Calibri" w:hint="eastAsia"/>
                <w:sz w:val="20"/>
                <w:szCs w:val="20"/>
              </w:rPr>
              <w:t>b</w:t>
            </w:r>
            <w:r w:rsidRPr="000A7FD6">
              <w:rPr>
                <w:rFonts w:ascii="Calibri" w:hAnsi="Calibri" w:cs="Calibri"/>
                <w:sz w:val="20"/>
                <w:szCs w:val="20"/>
              </w:rPr>
              <w:t xml:space="preserve">alance </w:t>
            </w:r>
            <w:r w:rsidR="008854EF">
              <w:rPr>
                <w:rFonts w:ascii="Calibri" w:hAnsi="Calibri" w:cs="Calibri" w:hint="eastAsia"/>
                <w:sz w:val="20"/>
                <w:szCs w:val="20"/>
              </w:rPr>
              <w:t>s</w:t>
            </w:r>
            <w:r w:rsidRPr="000A7FD6">
              <w:rPr>
                <w:rFonts w:ascii="Calibri" w:hAnsi="Calibri" w:cs="Calibri"/>
                <w:sz w:val="20"/>
                <w:szCs w:val="20"/>
              </w:rPr>
              <w:t xml:space="preserve">catter </w:t>
            </w:r>
            <w:r w:rsidR="008854EF">
              <w:rPr>
                <w:rFonts w:ascii="Calibri" w:hAnsi="Calibri" w:cs="Calibri" w:hint="eastAsia"/>
                <w:sz w:val="20"/>
                <w:szCs w:val="20"/>
              </w:rPr>
              <w:t>p</w:t>
            </w:r>
            <w:r w:rsidRPr="000A7FD6">
              <w:rPr>
                <w:rFonts w:ascii="Calibri" w:hAnsi="Calibri" w:cs="Calibri"/>
                <w:sz w:val="20"/>
                <w:szCs w:val="20"/>
              </w:rPr>
              <w:t>lot</w:t>
            </w:r>
          </w:p>
        </w:tc>
        <w:tc>
          <w:tcPr>
            <w:tcW w:w="6095" w:type="dxa"/>
            <w:vAlign w:val="center"/>
          </w:tcPr>
          <w:p w14:paraId="412FE942" w14:textId="1E62AD2E" w:rsidR="000C4370" w:rsidRPr="000A7FD6" w:rsidRDefault="000C4370">
            <w:pPr>
              <w:jc w:val="both"/>
              <w:rPr>
                <w:rFonts w:ascii="Calibri" w:hAnsi="Calibri" w:cs="Calibri"/>
                <w:sz w:val="20"/>
                <w:szCs w:val="20"/>
              </w:rPr>
            </w:pPr>
            <w:r w:rsidRPr="000A7FD6">
              <w:rPr>
                <w:rFonts w:ascii="Calibri" w:hAnsi="Calibri" w:cs="Calibri"/>
                <w:sz w:val="20"/>
                <w:szCs w:val="20"/>
              </w:rPr>
              <w:t xml:space="preserve">Covariate </w:t>
            </w:r>
            <w:r w:rsidR="008854EF">
              <w:rPr>
                <w:rFonts w:ascii="Calibri" w:hAnsi="Calibri" w:cs="Calibri" w:hint="eastAsia"/>
                <w:sz w:val="20"/>
                <w:szCs w:val="20"/>
              </w:rPr>
              <w:t>b</w:t>
            </w:r>
            <w:r w:rsidRPr="000A7FD6">
              <w:rPr>
                <w:rFonts w:ascii="Calibri" w:hAnsi="Calibri" w:cs="Calibri"/>
                <w:sz w:val="20"/>
                <w:szCs w:val="20"/>
              </w:rPr>
              <w:t xml:space="preserve">alance </w:t>
            </w:r>
            <w:r w:rsidR="008854EF">
              <w:rPr>
                <w:rFonts w:ascii="Calibri" w:hAnsi="Calibri" w:cs="Calibri" w:hint="eastAsia"/>
                <w:sz w:val="20"/>
                <w:szCs w:val="20"/>
              </w:rPr>
              <w:t>s</w:t>
            </w:r>
            <w:r w:rsidRPr="000A7FD6">
              <w:rPr>
                <w:rFonts w:ascii="Calibri" w:hAnsi="Calibri" w:cs="Calibri"/>
                <w:sz w:val="20"/>
                <w:szCs w:val="20"/>
              </w:rPr>
              <w:t xml:space="preserve">catter </w:t>
            </w:r>
            <w:r w:rsidR="008854EF">
              <w:rPr>
                <w:rFonts w:ascii="Calibri" w:hAnsi="Calibri" w:cs="Calibri" w:hint="eastAsia"/>
                <w:sz w:val="20"/>
                <w:szCs w:val="20"/>
              </w:rPr>
              <w:t>p</w:t>
            </w:r>
            <w:r w:rsidRPr="000A7FD6">
              <w:rPr>
                <w:rFonts w:ascii="Calibri" w:hAnsi="Calibri" w:cs="Calibri"/>
                <w:sz w:val="20"/>
                <w:szCs w:val="20"/>
              </w:rPr>
              <w:t xml:space="preserve">lot will show the absolute standardized difference of mean before and after </w:t>
            </w:r>
            <w:r w:rsidR="00E755CB">
              <w:rPr>
                <w:rFonts w:ascii="Calibri" w:hAnsi="Calibri" w:cs="Calibri" w:hint="eastAsia"/>
                <w:sz w:val="20"/>
                <w:szCs w:val="20"/>
              </w:rPr>
              <w:t>PS adjustment</w:t>
            </w:r>
            <w:r w:rsidRPr="000A7FD6">
              <w:rPr>
                <w:rFonts w:ascii="Calibri" w:hAnsi="Calibri" w:cs="Calibri"/>
                <w:sz w:val="20"/>
                <w:szCs w:val="20"/>
              </w:rPr>
              <w:t xml:space="preserve">. </w:t>
            </w:r>
          </w:p>
        </w:tc>
      </w:tr>
      <w:tr w:rsidR="000C4370" w:rsidRPr="000A7FD6" w14:paraId="49388E0D" w14:textId="77777777" w:rsidTr="00616DCD">
        <w:trPr>
          <w:trHeight w:val="340"/>
        </w:trPr>
        <w:tc>
          <w:tcPr>
            <w:tcW w:w="2972" w:type="dxa"/>
            <w:vAlign w:val="center"/>
          </w:tcPr>
          <w:p w14:paraId="37CF15B6" w14:textId="77777777" w:rsidR="000C4370" w:rsidRPr="000A7FD6" w:rsidRDefault="000C4370">
            <w:pPr>
              <w:rPr>
                <w:rFonts w:ascii="Calibri" w:hAnsi="Calibri" w:cs="Calibri"/>
                <w:sz w:val="20"/>
                <w:szCs w:val="20"/>
              </w:rPr>
            </w:pPr>
            <w:r w:rsidRPr="000A7FD6">
              <w:rPr>
                <w:rFonts w:ascii="Calibri" w:hAnsi="Calibri" w:cs="Calibri"/>
                <w:sz w:val="20"/>
                <w:szCs w:val="20"/>
              </w:rPr>
              <w:t>Attrition diagram</w:t>
            </w:r>
          </w:p>
        </w:tc>
        <w:tc>
          <w:tcPr>
            <w:tcW w:w="6095" w:type="dxa"/>
            <w:vAlign w:val="center"/>
          </w:tcPr>
          <w:p w14:paraId="1E80AB4E" w14:textId="77ED7701" w:rsidR="000C4370" w:rsidRPr="000A7FD6" w:rsidRDefault="000C4370">
            <w:pPr>
              <w:jc w:val="both"/>
              <w:rPr>
                <w:rFonts w:ascii="Calibri" w:hAnsi="Calibri" w:cs="Calibri"/>
                <w:sz w:val="20"/>
                <w:szCs w:val="20"/>
              </w:rPr>
            </w:pPr>
            <w:r w:rsidRPr="000A7FD6">
              <w:rPr>
                <w:rFonts w:ascii="Calibri" w:hAnsi="Calibri" w:cs="Calibri"/>
                <w:sz w:val="20"/>
                <w:szCs w:val="20"/>
              </w:rPr>
              <w:t>Attrition diagram will show the counts to meet the inclusion and exclusion criteria.</w:t>
            </w:r>
          </w:p>
        </w:tc>
      </w:tr>
      <w:tr w:rsidR="000C4370" w:rsidRPr="000A7FD6" w14:paraId="6AA14813" w14:textId="77777777" w:rsidTr="00616DCD">
        <w:trPr>
          <w:trHeight w:val="340"/>
        </w:trPr>
        <w:tc>
          <w:tcPr>
            <w:tcW w:w="2972" w:type="dxa"/>
            <w:vAlign w:val="center"/>
          </w:tcPr>
          <w:p w14:paraId="19AE63D7" w14:textId="77777777" w:rsidR="000C4370" w:rsidRPr="000A7FD6" w:rsidRDefault="000C4370">
            <w:pPr>
              <w:rPr>
                <w:rFonts w:ascii="Calibri" w:hAnsi="Calibri" w:cs="Calibri"/>
                <w:sz w:val="20"/>
                <w:szCs w:val="20"/>
              </w:rPr>
            </w:pPr>
            <w:r w:rsidRPr="000A7FD6">
              <w:rPr>
                <w:rFonts w:ascii="Calibri" w:hAnsi="Calibri" w:cs="Calibri"/>
                <w:sz w:val="20"/>
                <w:szCs w:val="20"/>
              </w:rPr>
              <w:t>Kaplan-Meier plot</w:t>
            </w:r>
          </w:p>
        </w:tc>
        <w:tc>
          <w:tcPr>
            <w:tcW w:w="6095" w:type="dxa"/>
            <w:vAlign w:val="center"/>
          </w:tcPr>
          <w:p w14:paraId="5238DDC9" w14:textId="77777777" w:rsidR="000C4370" w:rsidRPr="000A7FD6" w:rsidRDefault="000C4370">
            <w:pPr>
              <w:jc w:val="both"/>
              <w:rPr>
                <w:rFonts w:ascii="Calibri" w:hAnsi="Calibri" w:cs="Calibri"/>
                <w:sz w:val="20"/>
                <w:szCs w:val="20"/>
              </w:rPr>
            </w:pPr>
            <w:r w:rsidRPr="000A7FD6">
              <w:rPr>
                <w:rFonts w:ascii="Calibri" w:hAnsi="Calibri" w:cs="Calibri"/>
                <w:sz w:val="20"/>
                <w:szCs w:val="20"/>
              </w:rPr>
              <w:t>Kaplan-Meier plot will display the survival over time in both cohorts.</w:t>
            </w:r>
          </w:p>
        </w:tc>
      </w:tr>
      <w:tr w:rsidR="000C4370" w:rsidRPr="000A7FD6" w14:paraId="10D965BB" w14:textId="77777777" w:rsidTr="00616DCD">
        <w:trPr>
          <w:trHeight w:val="340"/>
        </w:trPr>
        <w:tc>
          <w:tcPr>
            <w:tcW w:w="2972" w:type="dxa"/>
            <w:vAlign w:val="center"/>
          </w:tcPr>
          <w:p w14:paraId="4856FBDC" w14:textId="77777777" w:rsidR="000C4370" w:rsidRPr="000A7FD6" w:rsidRDefault="000C4370">
            <w:pPr>
              <w:rPr>
                <w:rFonts w:ascii="Calibri" w:hAnsi="Calibri" w:cs="Calibri"/>
                <w:sz w:val="20"/>
                <w:szCs w:val="20"/>
              </w:rPr>
            </w:pPr>
            <w:r w:rsidRPr="000A7FD6">
              <w:rPr>
                <w:rFonts w:ascii="Calibri" w:hAnsi="Calibri" w:cs="Calibri"/>
                <w:sz w:val="20"/>
                <w:szCs w:val="20"/>
              </w:rPr>
              <w:t>Population characteristics table</w:t>
            </w:r>
          </w:p>
        </w:tc>
        <w:tc>
          <w:tcPr>
            <w:tcW w:w="6095" w:type="dxa"/>
            <w:vAlign w:val="center"/>
          </w:tcPr>
          <w:p w14:paraId="4C090388" w14:textId="70B89B22" w:rsidR="000C4370" w:rsidRPr="000A7FD6" w:rsidRDefault="000C4370">
            <w:pPr>
              <w:jc w:val="both"/>
              <w:rPr>
                <w:rFonts w:ascii="Calibri" w:hAnsi="Calibri" w:cs="Calibri"/>
                <w:sz w:val="20"/>
                <w:szCs w:val="20"/>
              </w:rPr>
            </w:pPr>
            <w:r w:rsidRPr="000A7FD6">
              <w:rPr>
                <w:rFonts w:ascii="Calibri" w:hAnsi="Calibri" w:cs="Calibri"/>
                <w:sz w:val="20"/>
                <w:szCs w:val="20"/>
              </w:rPr>
              <w:t xml:space="preserve">A table which lists some select population characteristics before and after </w:t>
            </w:r>
            <w:r w:rsidR="00865D3F">
              <w:rPr>
                <w:rFonts w:ascii="Calibri" w:hAnsi="Calibri" w:cs="Calibri" w:hint="eastAsia"/>
                <w:sz w:val="20"/>
                <w:szCs w:val="20"/>
              </w:rPr>
              <w:t>PS adjustment</w:t>
            </w:r>
            <w:r w:rsidRPr="000A7FD6">
              <w:rPr>
                <w:rFonts w:ascii="Calibri" w:hAnsi="Calibri" w:cs="Calibri"/>
                <w:sz w:val="20"/>
                <w:szCs w:val="20"/>
              </w:rPr>
              <w:t xml:space="preserve"> will be created.</w:t>
            </w:r>
          </w:p>
        </w:tc>
      </w:tr>
    </w:tbl>
    <w:p w14:paraId="5C324F08" w14:textId="77777777" w:rsidR="009779A4" w:rsidRDefault="009779A4" w:rsidP="009779A4">
      <w:pPr>
        <w:spacing w:after="0" w:line="240" w:lineRule="auto"/>
        <w:rPr>
          <w:rFonts w:ascii="Calibri" w:hAnsi="Calibri" w:cs="Calibri"/>
          <w:szCs w:val="20"/>
        </w:rPr>
      </w:pPr>
    </w:p>
    <w:p w14:paraId="4B0F19E4" w14:textId="05F5ED43" w:rsidR="00E818D6" w:rsidRPr="004C063E" w:rsidRDefault="00EE225A" w:rsidP="00436729">
      <w:pPr>
        <w:pStyle w:val="1"/>
        <w:numPr>
          <w:ilvl w:val="0"/>
          <w:numId w:val="3"/>
        </w:numPr>
        <w:spacing w:after="100"/>
        <w:rPr>
          <w:rFonts w:ascii="Calibri" w:hAnsi="Calibri" w:cs="Calibri"/>
          <w:sz w:val="20"/>
          <w:szCs w:val="20"/>
        </w:rPr>
      </w:pPr>
      <w:bookmarkStart w:id="30" w:name="_Toc181715662"/>
      <w:r w:rsidRPr="00D26AC3">
        <w:rPr>
          <w:rFonts w:ascii="Calibri" w:hAnsi="Calibri" w:cs="Calibri"/>
          <w:sz w:val="20"/>
          <w:szCs w:val="20"/>
        </w:rPr>
        <w:t>Strengths and Limitations of the Research Methods</w:t>
      </w:r>
      <w:bookmarkEnd w:id="30"/>
    </w:p>
    <w:p w14:paraId="45FFB65D" w14:textId="5775C3AF" w:rsidR="00AD2AC2" w:rsidRPr="000A7FD6" w:rsidRDefault="00EE225A" w:rsidP="00436729">
      <w:pPr>
        <w:pStyle w:val="2"/>
        <w:numPr>
          <w:ilvl w:val="1"/>
          <w:numId w:val="3"/>
        </w:numPr>
        <w:spacing w:after="100"/>
        <w:rPr>
          <w:rFonts w:ascii="Calibri" w:hAnsi="Calibri" w:cs="Calibri"/>
          <w:sz w:val="20"/>
          <w:szCs w:val="20"/>
        </w:rPr>
      </w:pPr>
      <w:bookmarkStart w:id="31" w:name="_Toc181715663"/>
      <w:r w:rsidRPr="000A7FD6">
        <w:rPr>
          <w:rFonts w:ascii="Calibri" w:hAnsi="Calibri" w:cs="Calibri"/>
          <w:sz w:val="20"/>
          <w:szCs w:val="20"/>
        </w:rPr>
        <w:t>Strength</w:t>
      </w:r>
      <w:bookmarkEnd w:id="31"/>
    </w:p>
    <w:p w14:paraId="6D5F8F04" w14:textId="3AA061BF" w:rsidR="00130E2E" w:rsidRPr="000A7FD6" w:rsidRDefault="004105F2" w:rsidP="00436729">
      <w:pPr>
        <w:pStyle w:val="a3"/>
        <w:numPr>
          <w:ilvl w:val="0"/>
          <w:numId w:val="23"/>
        </w:numPr>
        <w:spacing w:after="0"/>
        <w:ind w:leftChars="0" w:left="884" w:hanging="442"/>
        <w:rPr>
          <w:rFonts w:ascii="Calibri" w:hAnsi="Calibri" w:cs="Calibri"/>
          <w:szCs w:val="20"/>
        </w:rPr>
      </w:pPr>
      <w:r>
        <w:rPr>
          <w:rFonts w:ascii="Calibri" w:hAnsi="Calibri" w:cs="Calibri" w:hint="eastAsia"/>
          <w:szCs w:val="20"/>
        </w:rPr>
        <w:t>The</w:t>
      </w:r>
      <w:r w:rsidR="00EE225A" w:rsidRPr="000A7FD6">
        <w:rPr>
          <w:rFonts w:ascii="Calibri" w:hAnsi="Calibri" w:cs="Calibri"/>
          <w:szCs w:val="20"/>
        </w:rPr>
        <w:t xml:space="preserve"> new-user design can</w:t>
      </w:r>
      <w:r>
        <w:rPr>
          <w:rFonts w:ascii="Calibri" w:hAnsi="Calibri" w:cs="Calibri" w:hint="eastAsia"/>
          <w:szCs w:val="20"/>
        </w:rPr>
        <w:t xml:space="preserve"> appropriately</w:t>
      </w:r>
      <w:r w:rsidR="00EE225A" w:rsidRPr="000A7FD6">
        <w:rPr>
          <w:rFonts w:ascii="Calibri" w:hAnsi="Calibri" w:cs="Calibri"/>
          <w:szCs w:val="20"/>
        </w:rPr>
        <w:t xml:space="preserve"> capture early events following treatment exposures while avoiding confounding from previous treatment effects.</w:t>
      </w:r>
    </w:p>
    <w:p w14:paraId="4D0F01EA" w14:textId="68050D11" w:rsidR="00130E2E" w:rsidRPr="000A7FD6" w:rsidRDefault="00EB2355" w:rsidP="0072151A">
      <w:pPr>
        <w:pStyle w:val="a3"/>
        <w:numPr>
          <w:ilvl w:val="0"/>
          <w:numId w:val="23"/>
        </w:numPr>
        <w:ind w:leftChars="0"/>
        <w:rPr>
          <w:rFonts w:ascii="Calibri" w:hAnsi="Calibri" w:cs="Calibri"/>
          <w:szCs w:val="20"/>
        </w:rPr>
      </w:pPr>
      <w:r>
        <w:rPr>
          <w:rFonts w:ascii="Calibri" w:hAnsi="Calibri" w:cs="Calibri" w:hint="eastAsia"/>
          <w:szCs w:val="20"/>
        </w:rPr>
        <w:t xml:space="preserve">Rigorous methods to minimize potential biases including </w:t>
      </w:r>
      <w:r w:rsidR="00130E2E" w:rsidRPr="000A7FD6">
        <w:rPr>
          <w:rFonts w:ascii="Calibri" w:hAnsi="Calibri" w:cs="Calibri"/>
          <w:szCs w:val="20"/>
        </w:rPr>
        <w:t>P</w:t>
      </w:r>
      <w:r w:rsidR="00EE225A" w:rsidRPr="000A7FD6">
        <w:rPr>
          <w:rFonts w:ascii="Calibri" w:hAnsi="Calibri" w:cs="Calibri"/>
          <w:szCs w:val="20"/>
        </w:rPr>
        <w:t xml:space="preserve">S </w:t>
      </w:r>
      <w:r w:rsidR="00181E32">
        <w:rPr>
          <w:rFonts w:ascii="Calibri" w:hAnsi="Calibri" w:cs="Calibri" w:hint="eastAsia"/>
          <w:szCs w:val="20"/>
        </w:rPr>
        <w:t>adjustment</w:t>
      </w:r>
      <w:r>
        <w:rPr>
          <w:rFonts w:ascii="Calibri" w:hAnsi="Calibri" w:cs="Calibri" w:hint="eastAsia"/>
          <w:szCs w:val="20"/>
        </w:rPr>
        <w:t xml:space="preserve"> and empirical calibration</w:t>
      </w:r>
      <w:r w:rsidR="00EE225A" w:rsidRPr="000A7FD6">
        <w:rPr>
          <w:rFonts w:ascii="Calibri" w:hAnsi="Calibri" w:cs="Calibri"/>
          <w:szCs w:val="20"/>
        </w:rPr>
        <w:t xml:space="preserve"> allow</w:t>
      </w:r>
      <w:r w:rsidR="007F3A88">
        <w:rPr>
          <w:rFonts w:ascii="Calibri" w:hAnsi="Calibri" w:cs="Calibri" w:hint="eastAsia"/>
          <w:szCs w:val="20"/>
        </w:rPr>
        <w:t>s</w:t>
      </w:r>
      <w:r w:rsidR="00EE225A" w:rsidRPr="000A7FD6">
        <w:rPr>
          <w:rFonts w:ascii="Calibri" w:hAnsi="Calibri" w:cs="Calibri"/>
          <w:szCs w:val="20"/>
        </w:rPr>
        <w:t xml:space="preserve"> balancing on many potential confounders.</w:t>
      </w:r>
    </w:p>
    <w:p w14:paraId="40A1DC25" w14:textId="1E7225CA" w:rsidR="00AD2AC2" w:rsidRPr="000A7FD6" w:rsidRDefault="00130E2E" w:rsidP="00436729">
      <w:pPr>
        <w:pStyle w:val="2"/>
        <w:numPr>
          <w:ilvl w:val="1"/>
          <w:numId w:val="3"/>
        </w:numPr>
        <w:spacing w:after="100"/>
        <w:rPr>
          <w:rFonts w:ascii="Calibri" w:hAnsi="Calibri" w:cs="Calibri"/>
          <w:sz w:val="20"/>
          <w:szCs w:val="20"/>
        </w:rPr>
      </w:pPr>
      <w:bookmarkStart w:id="32" w:name="_Toc181715664"/>
      <w:r w:rsidRPr="000A7FD6">
        <w:rPr>
          <w:rFonts w:ascii="Calibri" w:hAnsi="Calibri" w:cs="Calibri"/>
          <w:sz w:val="20"/>
          <w:szCs w:val="20"/>
        </w:rPr>
        <w:t>Limi</w:t>
      </w:r>
      <w:r w:rsidR="00AD2AC2" w:rsidRPr="000A7FD6">
        <w:rPr>
          <w:rFonts w:ascii="Calibri" w:hAnsi="Calibri" w:cs="Calibri"/>
          <w:sz w:val="20"/>
          <w:szCs w:val="20"/>
        </w:rPr>
        <w:t>tations</w:t>
      </w:r>
      <w:bookmarkEnd w:id="32"/>
    </w:p>
    <w:p w14:paraId="5B2B0DD5" w14:textId="02A1F21E" w:rsidR="005A41CF" w:rsidRPr="00262C4F" w:rsidRDefault="00262C4F" w:rsidP="00317B9E">
      <w:pPr>
        <w:pStyle w:val="a3"/>
        <w:numPr>
          <w:ilvl w:val="0"/>
          <w:numId w:val="26"/>
        </w:numPr>
        <w:spacing w:after="0" w:line="240" w:lineRule="auto"/>
        <w:ind w:leftChars="0" w:left="884" w:hanging="442"/>
        <w:rPr>
          <w:rFonts w:ascii="Calibri" w:hAnsi="Calibri" w:cs="Calibri"/>
          <w:szCs w:val="20"/>
        </w:rPr>
      </w:pPr>
      <w:r>
        <w:rPr>
          <w:rFonts w:ascii="Calibri" w:hAnsi="Calibri" w:cs="Calibri" w:hint="eastAsia"/>
          <w:szCs w:val="20"/>
        </w:rPr>
        <w:t>Due to the inherent nature of observational studies, e</w:t>
      </w:r>
      <w:r w:rsidR="00352A92" w:rsidRPr="00262C4F">
        <w:rPr>
          <w:rFonts w:ascii="Calibri" w:hAnsi="Calibri" w:cs="Calibri"/>
          <w:szCs w:val="20"/>
        </w:rPr>
        <w:t xml:space="preserve">ven though many potential confounders will be </w:t>
      </w:r>
      <w:r w:rsidR="008E7D2B">
        <w:rPr>
          <w:rFonts w:ascii="Calibri" w:hAnsi="Calibri" w:cs="Calibri" w:hint="eastAsia"/>
          <w:szCs w:val="20"/>
        </w:rPr>
        <w:lastRenderedPageBreak/>
        <w:t>accounted for</w:t>
      </w:r>
      <w:r w:rsidR="00352A92" w:rsidRPr="00262C4F">
        <w:rPr>
          <w:rFonts w:ascii="Calibri" w:hAnsi="Calibri" w:cs="Calibri"/>
          <w:szCs w:val="20"/>
        </w:rPr>
        <w:t xml:space="preserve"> in this study, there may be residual bias due to unmeasured </w:t>
      </w:r>
      <w:r w:rsidR="00AD24C1" w:rsidRPr="00262C4F">
        <w:rPr>
          <w:rFonts w:ascii="Calibri" w:hAnsi="Calibri" w:cs="Calibri" w:hint="eastAsia"/>
          <w:szCs w:val="20"/>
        </w:rPr>
        <w:t>variables</w:t>
      </w:r>
      <w:r w:rsidR="00352A92" w:rsidRPr="00262C4F">
        <w:rPr>
          <w:rFonts w:ascii="Calibri" w:hAnsi="Calibri" w:cs="Calibri"/>
          <w:szCs w:val="20"/>
        </w:rPr>
        <w:t>.</w:t>
      </w:r>
    </w:p>
    <w:p w14:paraId="035835AE" w14:textId="77777777" w:rsidR="00352A92" w:rsidRPr="000A7FD6" w:rsidRDefault="00352A92" w:rsidP="00352A92">
      <w:pPr>
        <w:spacing w:after="0" w:line="240" w:lineRule="auto"/>
        <w:rPr>
          <w:rFonts w:ascii="Calibri" w:hAnsi="Calibri" w:cs="Calibri"/>
          <w:szCs w:val="20"/>
        </w:rPr>
      </w:pPr>
    </w:p>
    <w:p w14:paraId="0FBE5FDC" w14:textId="2E1F57BC" w:rsidR="00EE225A" w:rsidRPr="000A7FD6" w:rsidRDefault="00EE225A" w:rsidP="00FB5EC8">
      <w:pPr>
        <w:pStyle w:val="1"/>
        <w:numPr>
          <w:ilvl w:val="0"/>
          <w:numId w:val="3"/>
        </w:numPr>
        <w:spacing w:after="100"/>
        <w:rPr>
          <w:rFonts w:ascii="Calibri" w:hAnsi="Calibri" w:cs="Calibri"/>
          <w:sz w:val="20"/>
          <w:szCs w:val="20"/>
        </w:rPr>
      </w:pPr>
      <w:bookmarkStart w:id="33" w:name="_Toc181715665"/>
      <w:r w:rsidRPr="000A7FD6">
        <w:rPr>
          <w:rFonts w:ascii="Calibri" w:hAnsi="Calibri" w:cs="Calibri"/>
          <w:sz w:val="20"/>
          <w:szCs w:val="20"/>
        </w:rPr>
        <w:t>Protection of Human Subjects</w:t>
      </w:r>
      <w:bookmarkEnd w:id="33"/>
    </w:p>
    <w:p w14:paraId="157025B5" w14:textId="0AC3FBA5" w:rsidR="00EE225A" w:rsidRPr="000A7FD6" w:rsidRDefault="00EE225A" w:rsidP="00EE225A">
      <w:pPr>
        <w:spacing w:after="0" w:line="240" w:lineRule="auto"/>
        <w:rPr>
          <w:rFonts w:ascii="Calibri" w:hAnsi="Calibri" w:cs="Calibri"/>
          <w:szCs w:val="20"/>
        </w:rPr>
      </w:pPr>
      <w:r w:rsidRPr="000A7FD6">
        <w:rPr>
          <w:rFonts w:ascii="Calibri" w:hAnsi="Calibri" w:cs="Calibri"/>
          <w:szCs w:val="20"/>
        </w:rPr>
        <w:t xml:space="preserve">In this study, we will use only de-identified data from CDM. </w:t>
      </w:r>
      <w:r w:rsidR="00C174B4">
        <w:rPr>
          <w:rFonts w:ascii="Calibri" w:hAnsi="Calibri" w:cs="Calibri" w:hint="eastAsia"/>
          <w:szCs w:val="20"/>
        </w:rPr>
        <w:t>Only the</w:t>
      </w:r>
      <w:r w:rsidRPr="000A7FD6">
        <w:rPr>
          <w:rFonts w:ascii="Calibri" w:hAnsi="Calibri" w:cs="Calibri"/>
          <w:szCs w:val="20"/>
        </w:rPr>
        <w:t xml:space="preserve"> results of study will be </w:t>
      </w:r>
      <w:r w:rsidR="00DC3F13" w:rsidRPr="000A7FD6">
        <w:rPr>
          <w:rFonts w:ascii="Calibri" w:hAnsi="Calibri" w:cs="Calibri"/>
          <w:szCs w:val="20"/>
        </w:rPr>
        <w:t>aggregated,</w:t>
      </w:r>
      <w:r w:rsidRPr="000A7FD6">
        <w:rPr>
          <w:rFonts w:ascii="Calibri" w:hAnsi="Calibri" w:cs="Calibri"/>
          <w:szCs w:val="20"/>
        </w:rPr>
        <w:t xml:space="preserve"> and</w:t>
      </w:r>
      <w:r w:rsidR="00A12B81">
        <w:rPr>
          <w:rFonts w:ascii="Calibri" w:hAnsi="Calibri" w:cs="Calibri" w:hint="eastAsia"/>
          <w:szCs w:val="20"/>
        </w:rPr>
        <w:t xml:space="preserve"> the data will not</w:t>
      </w:r>
      <w:r w:rsidRPr="000A7FD6">
        <w:rPr>
          <w:rFonts w:ascii="Calibri" w:hAnsi="Calibri" w:cs="Calibri"/>
          <w:szCs w:val="20"/>
        </w:rPr>
        <w:t xml:space="preserve"> identif</w:t>
      </w:r>
      <w:r w:rsidR="00A12B81">
        <w:rPr>
          <w:rFonts w:ascii="Calibri" w:hAnsi="Calibri" w:cs="Calibri" w:hint="eastAsia"/>
          <w:szCs w:val="20"/>
        </w:rPr>
        <w:t>y</w:t>
      </w:r>
      <w:r w:rsidRPr="000A7FD6">
        <w:rPr>
          <w:rFonts w:ascii="Calibri" w:hAnsi="Calibri" w:cs="Calibri"/>
          <w:szCs w:val="20"/>
        </w:rPr>
        <w:t xml:space="preserve"> individual subjects.</w:t>
      </w:r>
      <w:r w:rsidR="002602ED">
        <w:rPr>
          <w:rFonts w:ascii="Calibri" w:hAnsi="Calibri" w:cs="Calibri" w:hint="eastAsia"/>
          <w:szCs w:val="20"/>
        </w:rPr>
        <w:t xml:space="preserve"> </w:t>
      </w:r>
      <w:r w:rsidR="009749E3">
        <w:rPr>
          <w:rFonts w:ascii="Calibri" w:hAnsi="Calibri" w:cs="Calibri" w:hint="eastAsia"/>
          <w:szCs w:val="20"/>
        </w:rPr>
        <w:t xml:space="preserve">The study was approved by </w:t>
      </w:r>
      <w:r w:rsidR="009749E3">
        <w:rPr>
          <w:rFonts w:ascii="Calibri" w:hAnsi="Calibri" w:cs="Calibri"/>
          <w:szCs w:val="20"/>
        </w:rPr>
        <w:t>the institutional</w:t>
      </w:r>
      <w:r w:rsidR="009749E3">
        <w:rPr>
          <w:rFonts w:ascii="Calibri" w:hAnsi="Calibri" w:cs="Calibri" w:hint="eastAsia"/>
          <w:szCs w:val="20"/>
        </w:rPr>
        <w:t xml:space="preserve"> review board of Yonsei University H</w:t>
      </w:r>
      <w:r w:rsidR="009749E3">
        <w:rPr>
          <w:rFonts w:ascii="Calibri" w:hAnsi="Calibri" w:cs="Calibri"/>
          <w:szCs w:val="20"/>
        </w:rPr>
        <w:t>e</w:t>
      </w:r>
      <w:r w:rsidR="009749E3">
        <w:rPr>
          <w:rFonts w:ascii="Calibri" w:hAnsi="Calibri" w:cs="Calibri" w:hint="eastAsia"/>
          <w:szCs w:val="20"/>
        </w:rPr>
        <w:t xml:space="preserve">alth System, Severance Hospital. </w:t>
      </w:r>
      <w:r w:rsidR="00AE1C01">
        <w:rPr>
          <w:rFonts w:ascii="Calibri" w:hAnsi="Calibri" w:cs="Calibri" w:hint="eastAsia"/>
          <w:szCs w:val="20"/>
        </w:rPr>
        <w:t>(No.</w:t>
      </w:r>
      <w:r w:rsidR="003F6BFB" w:rsidRPr="003F6BFB">
        <w:rPr>
          <w:rFonts w:ascii="Calibri" w:hAnsi="Calibri" w:cs="Calibri" w:hint="eastAsia"/>
          <w:szCs w:val="20"/>
        </w:rPr>
        <w:t>4-2024-0718</w:t>
      </w:r>
      <w:r w:rsidR="00AE1C01">
        <w:rPr>
          <w:rFonts w:ascii="Calibri" w:hAnsi="Calibri" w:cs="Calibri" w:hint="eastAsia"/>
          <w:szCs w:val="20"/>
        </w:rPr>
        <w:t>)</w:t>
      </w:r>
    </w:p>
    <w:p w14:paraId="468C7087" w14:textId="77777777" w:rsidR="00352A92" w:rsidRPr="000A7FD6" w:rsidRDefault="00352A92" w:rsidP="00EE225A">
      <w:pPr>
        <w:spacing w:after="0" w:line="240" w:lineRule="auto"/>
        <w:rPr>
          <w:rFonts w:ascii="Calibri" w:hAnsi="Calibri" w:cs="Calibri"/>
          <w:szCs w:val="20"/>
        </w:rPr>
      </w:pPr>
    </w:p>
    <w:p w14:paraId="0F5B8880" w14:textId="10F5D1AB" w:rsidR="003B420F" w:rsidRDefault="00EE225A" w:rsidP="003A600D">
      <w:pPr>
        <w:pStyle w:val="1"/>
        <w:numPr>
          <w:ilvl w:val="0"/>
          <w:numId w:val="3"/>
        </w:numPr>
        <w:spacing w:after="100"/>
        <w:rPr>
          <w:rFonts w:ascii="Calibri" w:eastAsiaTheme="minorEastAsia" w:hAnsi="Calibri" w:cs="Calibri"/>
          <w:sz w:val="20"/>
          <w:szCs w:val="20"/>
        </w:rPr>
      </w:pPr>
      <w:bookmarkStart w:id="34" w:name="_Toc181715666"/>
      <w:r w:rsidRPr="000A7FD6">
        <w:rPr>
          <w:rFonts w:ascii="Calibri" w:hAnsi="Calibri" w:cs="Calibri"/>
          <w:sz w:val="20"/>
          <w:szCs w:val="20"/>
        </w:rPr>
        <w:t>Plans for Disseminating and Communicating Study Results</w:t>
      </w:r>
      <w:bookmarkEnd w:id="34"/>
    </w:p>
    <w:p w14:paraId="078A827F" w14:textId="6A9DEEF1" w:rsidR="0045147A" w:rsidRDefault="00F91802" w:rsidP="003A600D">
      <w:pPr>
        <w:spacing w:after="0"/>
        <w:rPr>
          <w:rFonts w:ascii="Calibri" w:hAnsi="Calibri" w:cs="Calibri"/>
        </w:rPr>
      </w:pPr>
      <w:r w:rsidRPr="00F91802">
        <w:rPr>
          <w:rFonts w:ascii="Calibri" w:hAnsi="Calibri" w:cs="Calibri"/>
        </w:rPr>
        <w:t>At least one paper describing the study and its results will be written and submitted for publication to a peer-reviewed scientific journal.</w:t>
      </w:r>
    </w:p>
    <w:p w14:paraId="76F566EE" w14:textId="77777777" w:rsidR="000E5112" w:rsidRPr="00F91802" w:rsidRDefault="000E5112" w:rsidP="003A600D">
      <w:pPr>
        <w:spacing w:after="0"/>
        <w:rPr>
          <w:rFonts w:ascii="Calibri" w:hAnsi="Calibri" w:cs="Calibri"/>
        </w:rPr>
      </w:pPr>
    </w:p>
    <w:p w14:paraId="136345BF" w14:textId="68C506F7" w:rsidR="005A6B87" w:rsidRPr="00512BA2" w:rsidRDefault="00352A92" w:rsidP="00F467C1">
      <w:pPr>
        <w:pStyle w:val="1"/>
        <w:numPr>
          <w:ilvl w:val="0"/>
          <w:numId w:val="3"/>
        </w:numPr>
        <w:rPr>
          <w:rFonts w:ascii="Calibri" w:hAnsi="Calibri" w:cs="Calibri"/>
          <w:sz w:val="20"/>
          <w:szCs w:val="20"/>
        </w:rPr>
      </w:pPr>
      <w:bookmarkStart w:id="35" w:name="_Toc181715667"/>
      <w:r w:rsidRPr="004C0608">
        <w:rPr>
          <w:rFonts w:ascii="Calibri" w:hAnsi="Calibri" w:cs="Calibri"/>
          <w:sz w:val="20"/>
          <w:szCs w:val="20"/>
        </w:rPr>
        <w:t>Reference</w:t>
      </w:r>
      <w:bookmarkEnd w:id="35"/>
    </w:p>
    <w:p w14:paraId="36F829F6" w14:textId="77777777" w:rsidR="0025583F" w:rsidRPr="004E21CF" w:rsidRDefault="007A7814" w:rsidP="0025583F">
      <w:pPr>
        <w:pStyle w:val="EndNoteBibliography"/>
        <w:spacing w:after="0"/>
        <w:ind w:left="720" w:hanging="720"/>
        <w:rPr>
          <w:rFonts w:ascii="Calibri" w:hAnsi="Calibri" w:cs="Calibri"/>
        </w:rPr>
      </w:pPr>
      <w:r w:rsidRPr="004E21CF">
        <w:rPr>
          <w:rFonts w:ascii="Calibri" w:hAnsi="Calibri" w:cs="Calibri"/>
          <w:szCs w:val="20"/>
        </w:rPr>
        <w:fldChar w:fldCharType="begin"/>
      </w:r>
      <w:r w:rsidRPr="004E21CF">
        <w:rPr>
          <w:rFonts w:ascii="Calibri" w:hAnsi="Calibri" w:cs="Calibri"/>
          <w:szCs w:val="20"/>
        </w:rPr>
        <w:instrText xml:space="preserve"> ADDIN EN.REFLIST </w:instrText>
      </w:r>
      <w:r w:rsidRPr="004E21CF">
        <w:rPr>
          <w:rFonts w:ascii="Calibri" w:hAnsi="Calibri" w:cs="Calibri"/>
          <w:szCs w:val="20"/>
        </w:rPr>
        <w:fldChar w:fldCharType="separate"/>
      </w:r>
      <w:r w:rsidR="0025583F" w:rsidRPr="004E21CF">
        <w:rPr>
          <w:rFonts w:ascii="Calibri" w:hAnsi="Calibri" w:cs="Calibri"/>
        </w:rPr>
        <w:t>1.</w:t>
      </w:r>
      <w:r w:rsidR="0025583F" w:rsidRPr="004E21CF">
        <w:rPr>
          <w:rFonts w:ascii="Calibri" w:hAnsi="Calibri" w:cs="Calibri"/>
        </w:rPr>
        <w:tab/>
        <w:t xml:space="preserve">Timmis, A., et al., </w:t>
      </w:r>
      <w:r w:rsidR="0025583F" w:rsidRPr="004E21CF">
        <w:rPr>
          <w:rFonts w:ascii="Calibri" w:hAnsi="Calibri" w:cs="Calibri"/>
          <w:i/>
        </w:rPr>
        <w:t>Global epidemiology of acute coronary syndromes.</w:t>
      </w:r>
      <w:r w:rsidR="0025583F" w:rsidRPr="004E21CF">
        <w:rPr>
          <w:rFonts w:ascii="Calibri" w:hAnsi="Calibri" w:cs="Calibri"/>
        </w:rPr>
        <w:t xml:space="preserve"> Nat Rev Cardiol, 2023. </w:t>
      </w:r>
      <w:r w:rsidR="0025583F" w:rsidRPr="004E21CF">
        <w:rPr>
          <w:rFonts w:ascii="Calibri" w:hAnsi="Calibri" w:cs="Calibri"/>
          <w:b/>
        </w:rPr>
        <w:t>20</w:t>
      </w:r>
      <w:r w:rsidR="0025583F" w:rsidRPr="004E21CF">
        <w:rPr>
          <w:rFonts w:ascii="Calibri" w:hAnsi="Calibri" w:cs="Calibri"/>
        </w:rPr>
        <w:t>(11): p. 778-788.</w:t>
      </w:r>
    </w:p>
    <w:p w14:paraId="53C48AEA" w14:textId="77777777" w:rsidR="0025583F" w:rsidRPr="004E21CF" w:rsidRDefault="0025583F" w:rsidP="0025583F">
      <w:pPr>
        <w:pStyle w:val="EndNoteBibliography"/>
        <w:spacing w:after="0"/>
        <w:ind w:left="720" w:hanging="720"/>
        <w:rPr>
          <w:rFonts w:ascii="Calibri" w:hAnsi="Calibri" w:cs="Calibri"/>
        </w:rPr>
      </w:pPr>
      <w:r w:rsidRPr="004E21CF">
        <w:rPr>
          <w:rFonts w:ascii="Calibri" w:hAnsi="Calibri" w:cs="Calibri"/>
        </w:rPr>
        <w:t>2.</w:t>
      </w:r>
      <w:r w:rsidRPr="004E21CF">
        <w:rPr>
          <w:rFonts w:ascii="Calibri" w:hAnsi="Calibri" w:cs="Calibri"/>
        </w:rPr>
        <w:tab/>
        <w:t xml:space="preserve">Wallentin, L., et al., </w:t>
      </w:r>
      <w:r w:rsidRPr="004E21CF">
        <w:rPr>
          <w:rFonts w:ascii="Calibri" w:hAnsi="Calibri" w:cs="Calibri"/>
          <w:i/>
        </w:rPr>
        <w:t>Ticagrelor versus clopidogrel in patients with acute coronary syndromes.</w:t>
      </w:r>
      <w:r w:rsidRPr="004E21CF">
        <w:rPr>
          <w:rFonts w:ascii="Calibri" w:hAnsi="Calibri" w:cs="Calibri"/>
        </w:rPr>
        <w:t xml:space="preserve"> N Engl J Med, 2009. </w:t>
      </w:r>
      <w:r w:rsidRPr="004E21CF">
        <w:rPr>
          <w:rFonts w:ascii="Calibri" w:hAnsi="Calibri" w:cs="Calibri"/>
          <w:b/>
        </w:rPr>
        <w:t>361</w:t>
      </w:r>
      <w:r w:rsidRPr="004E21CF">
        <w:rPr>
          <w:rFonts w:ascii="Calibri" w:hAnsi="Calibri" w:cs="Calibri"/>
        </w:rPr>
        <w:t>(11): p. 1045-57.</w:t>
      </w:r>
    </w:p>
    <w:p w14:paraId="714C66EB" w14:textId="77777777" w:rsidR="0025583F" w:rsidRPr="004E21CF" w:rsidRDefault="0025583F" w:rsidP="0025583F">
      <w:pPr>
        <w:pStyle w:val="EndNoteBibliography"/>
        <w:spacing w:after="0"/>
        <w:ind w:left="720" w:hanging="720"/>
        <w:rPr>
          <w:rFonts w:ascii="Calibri" w:hAnsi="Calibri" w:cs="Calibri"/>
        </w:rPr>
      </w:pPr>
      <w:r w:rsidRPr="004E21CF">
        <w:rPr>
          <w:rFonts w:ascii="Calibri" w:hAnsi="Calibri" w:cs="Calibri"/>
        </w:rPr>
        <w:t>3.</w:t>
      </w:r>
      <w:r w:rsidRPr="004E21CF">
        <w:rPr>
          <w:rFonts w:ascii="Calibri" w:hAnsi="Calibri" w:cs="Calibri"/>
        </w:rPr>
        <w:tab/>
        <w:t xml:space="preserve">Wiviott, S.D., et al., </w:t>
      </w:r>
      <w:r w:rsidRPr="004E21CF">
        <w:rPr>
          <w:rFonts w:ascii="Calibri" w:hAnsi="Calibri" w:cs="Calibri"/>
          <w:i/>
        </w:rPr>
        <w:t>Prasugrel versus clopidogrel in patients with acute coronary syndromes.</w:t>
      </w:r>
      <w:r w:rsidRPr="004E21CF">
        <w:rPr>
          <w:rFonts w:ascii="Calibri" w:hAnsi="Calibri" w:cs="Calibri"/>
        </w:rPr>
        <w:t xml:space="preserve"> N Engl J Med, 2007. </w:t>
      </w:r>
      <w:r w:rsidRPr="004E21CF">
        <w:rPr>
          <w:rFonts w:ascii="Calibri" w:hAnsi="Calibri" w:cs="Calibri"/>
          <w:b/>
        </w:rPr>
        <w:t>357</w:t>
      </w:r>
      <w:r w:rsidRPr="004E21CF">
        <w:rPr>
          <w:rFonts w:ascii="Calibri" w:hAnsi="Calibri" w:cs="Calibri"/>
        </w:rPr>
        <w:t>(20): p. 2001-15.</w:t>
      </w:r>
    </w:p>
    <w:p w14:paraId="219D5DF4" w14:textId="77777777" w:rsidR="0025583F" w:rsidRPr="004E21CF" w:rsidRDefault="0025583F" w:rsidP="0025583F">
      <w:pPr>
        <w:pStyle w:val="EndNoteBibliography"/>
        <w:spacing w:after="0"/>
        <w:ind w:left="720" w:hanging="720"/>
        <w:rPr>
          <w:rFonts w:ascii="Calibri" w:hAnsi="Calibri" w:cs="Calibri"/>
        </w:rPr>
      </w:pPr>
      <w:r w:rsidRPr="004E21CF">
        <w:rPr>
          <w:rFonts w:ascii="Calibri" w:hAnsi="Calibri" w:cs="Calibri"/>
        </w:rPr>
        <w:t>4.</w:t>
      </w:r>
      <w:r w:rsidRPr="004E21CF">
        <w:rPr>
          <w:rFonts w:ascii="Calibri" w:hAnsi="Calibri" w:cs="Calibri"/>
        </w:rPr>
        <w:tab/>
        <w:t xml:space="preserve">Motovska, Z., et al., </w:t>
      </w:r>
      <w:r w:rsidRPr="004E21CF">
        <w:rPr>
          <w:rFonts w:ascii="Calibri" w:hAnsi="Calibri" w:cs="Calibri"/>
          <w:i/>
        </w:rPr>
        <w:t>Prasugrel Versus Ticagrelor in Patients With Acute Myocardial Infarction Treated With Primary Percutaneous Coronary Intervention: Multicenter Randomized PRAGUE-18 Study.</w:t>
      </w:r>
      <w:r w:rsidRPr="004E21CF">
        <w:rPr>
          <w:rFonts w:ascii="Calibri" w:hAnsi="Calibri" w:cs="Calibri"/>
        </w:rPr>
        <w:t xml:space="preserve"> Circulation, 2016. </w:t>
      </w:r>
      <w:r w:rsidRPr="004E21CF">
        <w:rPr>
          <w:rFonts w:ascii="Calibri" w:hAnsi="Calibri" w:cs="Calibri"/>
          <w:b/>
        </w:rPr>
        <w:t>134</w:t>
      </w:r>
      <w:r w:rsidRPr="004E21CF">
        <w:rPr>
          <w:rFonts w:ascii="Calibri" w:hAnsi="Calibri" w:cs="Calibri"/>
        </w:rPr>
        <w:t>(21): p. 1603-1612.</w:t>
      </w:r>
    </w:p>
    <w:p w14:paraId="65C68407" w14:textId="77777777" w:rsidR="0025583F" w:rsidRPr="004E21CF" w:rsidRDefault="0025583F" w:rsidP="0025583F">
      <w:pPr>
        <w:pStyle w:val="EndNoteBibliography"/>
        <w:spacing w:after="0"/>
        <w:ind w:left="720" w:hanging="720"/>
        <w:rPr>
          <w:rFonts w:ascii="Calibri" w:hAnsi="Calibri" w:cs="Calibri"/>
        </w:rPr>
      </w:pPr>
      <w:r w:rsidRPr="004E21CF">
        <w:rPr>
          <w:rFonts w:ascii="Calibri" w:hAnsi="Calibri" w:cs="Calibri"/>
        </w:rPr>
        <w:t>5.</w:t>
      </w:r>
      <w:r w:rsidRPr="004E21CF">
        <w:rPr>
          <w:rFonts w:ascii="Calibri" w:hAnsi="Calibri" w:cs="Calibri"/>
        </w:rPr>
        <w:tab/>
        <w:t xml:space="preserve">Lawton, J.S., et al., </w:t>
      </w:r>
      <w:r w:rsidRPr="004E21CF">
        <w:rPr>
          <w:rFonts w:ascii="Calibri" w:hAnsi="Calibri" w:cs="Calibri"/>
          <w:i/>
        </w:rPr>
        <w:t>2021 ACC/AHA/SCAI Guideline for Coronary Artery Revascularization: A Report of the American College of Cardiology/American Heart Association Joint Committee on Clinical Practice Guidelines.</w:t>
      </w:r>
      <w:r w:rsidRPr="004E21CF">
        <w:rPr>
          <w:rFonts w:ascii="Calibri" w:hAnsi="Calibri" w:cs="Calibri"/>
        </w:rPr>
        <w:t xml:space="preserve"> Circulation, 2022. </w:t>
      </w:r>
      <w:r w:rsidRPr="004E21CF">
        <w:rPr>
          <w:rFonts w:ascii="Calibri" w:hAnsi="Calibri" w:cs="Calibri"/>
          <w:b/>
        </w:rPr>
        <w:t>145</w:t>
      </w:r>
      <w:r w:rsidRPr="004E21CF">
        <w:rPr>
          <w:rFonts w:ascii="Calibri" w:hAnsi="Calibri" w:cs="Calibri"/>
        </w:rPr>
        <w:t>(3): p. e18-e114.</w:t>
      </w:r>
    </w:p>
    <w:p w14:paraId="78241F27" w14:textId="77777777" w:rsidR="0025583F" w:rsidRPr="004E21CF" w:rsidRDefault="0025583F" w:rsidP="0025583F">
      <w:pPr>
        <w:pStyle w:val="EndNoteBibliography"/>
        <w:spacing w:after="0"/>
        <w:ind w:left="720" w:hanging="720"/>
        <w:rPr>
          <w:rFonts w:ascii="Calibri" w:hAnsi="Calibri" w:cs="Calibri"/>
        </w:rPr>
      </w:pPr>
      <w:r w:rsidRPr="004E21CF">
        <w:rPr>
          <w:rFonts w:ascii="Calibri" w:hAnsi="Calibri" w:cs="Calibri"/>
        </w:rPr>
        <w:t>6.</w:t>
      </w:r>
      <w:r w:rsidRPr="004E21CF">
        <w:rPr>
          <w:rFonts w:ascii="Calibri" w:hAnsi="Calibri" w:cs="Calibri"/>
        </w:rPr>
        <w:tab/>
        <w:t xml:space="preserve">Schupke, S., et al., </w:t>
      </w:r>
      <w:r w:rsidRPr="004E21CF">
        <w:rPr>
          <w:rFonts w:ascii="Calibri" w:hAnsi="Calibri" w:cs="Calibri"/>
          <w:i/>
        </w:rPr>
        <w:t>Ticagrelor or Prasugrel in Patients with Acute Coronary Syndromes.</w:t>
      </w:r>
      <w:r w:rsidRPr="004E21CF">
        <w:rPr>
          <w:rFonts w:ascii="Calibri" w:hAnsi="Calibri" w:cs="Calibri"/>
        </w:rPr>
        <w:t xml:space="preserve"> N Engl J Med, 2019. </w:t>
      </w:r>
      <w:r w:rsidRPr="004E21CF">
        <w:rPr>
          <w:rFonts w:ascii="Calibri" w:hAnsi="Calibri" w:cs="Calibri"/>
          <w:b/>
        </w:rPr>
        <w:t>381</w:t>
      </w:r>
      <w:r w:rsidRPr="004E21CF">
        <w:rPr>
          <w:rFonts w:ascii="Calibri" w:hAnsi="Calibri" w:cs="Calibri"/>
        </w:rPr>
        <w:t>(16): p. 1524-1534.</w:t>
      </w:r>
    </w:p>
    <w:p w14:paraId="5B85513A" w14:textId="77777777" w:rsidR="0025583F" w:rsidRPr="004E21CF" w:rsidRDefault="0025583F" w:rsidP="0025583F">
      <w:pPr>
        <w:pStyle w:val="EndNoteBibliography"/>
        <w:ind w:left="720" w:hanging="720"/>
        <w:rPr>
          <w:rFonts w:ascii="Calibri" w:hAnsi="Calibri" w:cs="Calibri"/>
        </w:rPr>
      </w:pPr>
      <w:r w:rsidRPr="004E21CF">
        <w:rPr>
          <w:rFonts w:ascii="Calibri" w:hAnsi="Calibri" w:cs="Calibri"/>
        </w:rPr>
        <w:t>7.</w:t>
      </w:r>
      <w:r w:rsidRPr="004E21CF">
        <w:rPr>
          <w:rFonts w:ascii="Calibri" w:hAnsi="Calibri" w:cs="Calibri"/>
        </w:rPr>
        <w:tab/>
        <w:t xml:space="preserve">Byrne, R.A., et al., </w:t>
      </w:r>
      <w:r w:rsidRPr="004E21CF">
        <w:rPr>
          <w:rFonts w:ascii="Calibri" w:hAnsi="Calibri" w:cs="Calibri"/>
          <w:i/>
        </w:rPr>
        <w:t>2023 ESC Guidelines for the management of acute coronary syndromes.</w:t>
      </w:r>
      <w:r w:rsidRPr="004E21CF">
        <w:rPr>
          <w:rFonts w:ascii="Calibri" w:hAnsi="Calibri" w:cs="Calibri"/>
        </w:rPr>
        <w:t xml:space="preserve"> Eur Heart J, 2023. </w:t>
      </w:r>
      <w:r w:rsidRPr="004E21CF">
        <w:rPr>
          <w:rFonts w:ascii="Calibri" w:hAnsi="Calibri" w:cs="Calibri"/>
          <w:b/>
        </w:rPr>
        <w:t>44</w:t>
      </w:r>
      <w:r w:rsidRPr="004E21CF">
        <w:rPr>
          <w:rFonts w:ascii="Calibri" w:hAnsi="Calibri" w:cs="Calibri"/>
        </w:rPr>
        <w:t>(38): p. 3720-3826.</w:t>
      </w:r>
    </w:p>
    <w:p w14:paraId="5C815621" w14:textId="1CCC0FC2" w:rsidR="00050C10" w:rsidRPr="000A7FD6" w:rsidRDefault="007A7814" w:rsidP="00787FAD">
      <w:pPr>
        <w:rPr>
          <w:rFonts w:ascii="Calibri" w:hAnsi="Calibri" w:cs="Calibri"/>
          <w:szCs w:val="20"/>
        </w:rPr>
      </w:pPr>
      <w:r w:rsidRPr="004E21CF">
        <w:rPr>
          <w:rFonts w:ascii="Calibri" w:hAnsi="Calibri" w:cs="Calibri"/>
          <w:szCs w:val="20"/>
        </w:rPr>
        <w:fldChar w:fldCharType="end"/>
      </w:r>
    </w:p>
    <w:sectPr w:rsidR="00050C10" w:rsidRPr="000A7F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C764D" w14:textId="77777777" w:rsidR="00FA02FF" w:rsidRDefault="00FA02FF" w:rsidP="00EE527C">
      <w:pPr>
        <w:spacing w:after="0" w:line="240" w:lineRule="auto"/>
      </w:pPr>
      <w:r>
        <w:separator/>
      </w:r>
    </w:p>
  </w:endnote>
  <w:endnote w:type="continuationSeparator" w:id="0">
    <w:p w14:paraId="46A451C1" w14:textId="77777777" w:rsidR="00FA02FF" w:rsidRDefault="00FA02FF" w:rsidP="00EE527C">
      <w:pPr>
        <w:spacing w:after="0" w:line="240" w:lineRule="auto"/>
      </w:pPr>
      <w:r>
        <w:continuationSeparator/>
      </w:r>
    </w:p>
  </w:endnote>
  <w:endnote w:type="continuationNotice" w:id="1">
    <w:p w14:paraId="64861420" w14:textId="77777777" w:rsidR="00FA02FF" w:rsidRDefault="00FA02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Y엽서M">
    <w:panose1 w:val="02030600000101010101"/>
    <w:charset w:val="81"/>
    <w:family w:val="roman"/>
    <w:pitch w:val="variable"/>
    <w:sig w:usb0="900002A7" w:usb1="0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9C2C7" w14:textId="77777777" w:rsidR="00FA02FF" w:rsidRDefault="00FA02FF" w:rsidP="00EE527C">
      <w:pPr>
        <w:spacing w:after="0" w:line="240" w:lineRule="auto"/>
      </w:pPr>
      <w:r>
        <w:separator/>
      </w:r>
    </w:p>
  </w:footnote>
  <w:footnote w:type="continuationSeparator" w:id="0">
    <w:p w14:paraId="48118872" w14:textId="77777777" w:rsidR="00FA02FF" w:rsidRDefault="00FA02FF" w:rsidP="00EE527C">
      <w:pPr>
        <w:spacing w:after="0" w:line="240" w:lineRule="auto"/>
      </w:pPr>
      <w:r>
        <w:continuationSeparator/>
      </w:r>
    </w:p>
  </w:footnote>
  <w:footnote w:type="continuationNotice" w:id="1">
    <w:p w14:paraId="682E6CAB" w14:textId="77777777" w:rsidR="00FA02FF" w:rsidRDefault="00FA02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244B2"/>
    <w:multiLevelType w:val="hybridMultilevel"/>
    <w:tmpl w:val="CCE28114"/>
    <w:lvl w:ilvl="0" w:tplc="04090001">
      <w:start w:val="1"/>
      <w:numFmt w:val="bullet"/>
      <w:lvlText w:val=""/>
      <w:lvlJc w:val="left"/>
      <w:pPr>
        <w:ind w:left="880" w:hanging="440"/>
      </w:pPr>
      <w:rPr>
        <w:rFonts w:ascii="Symbol" w:hAnsi="Symbol" w:hint="default"/>
      </w:rPr>
    </w:lvl>
    <w:lvl w:ilvl="1" w:tplc="FFFFFFFF">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 w15:restartNumberingAfterBreak="0">
    <w:nsid w:val="1DF273DE"/>
    <w:multiLevelType w:val="multilevel"/>
    <w:tmpl w:val="D690FED2"/>
    <w:lvl w:ilvl="0">
      <w:start w:val="1"/>
      <w:numFmt w:val="decimal"/>
      <w:lvlText w:val="%1."/>
      <w:lvlJc w:val="left"/>
      <w:pPr>
        <w:ind w:left="425" w:hanging="425"/>
      </w:pPr>
      <w:rPr>
        <w:rFonts w:hint="default"/>
      </w:rPr>
    </w:lvl>
    <w:lvl w:ilvl="1">
      <w:start w:val="1"/>
      <w:numFmt w:val="decimal"/>
      <w:lvlText w:val="%1.%2."/>
      <w:lvlJc w:val="left"/>
      <w:pPr>
        <w:ind w:left="567" w:hanging="567"/>
      </w:pPr>
      <w:rPr>
        <w:b/>
        <w:bCs/>
        <w:sz w:val="20"/>
        <w:szCs w:val="20"/>
      </w:rPr>
    </w:lvl>
    <w:lvl w:ilvl="2">
      <w:start w:val="1"/>
      <w:numFmt w:val="decimal"/>
      <w:lvlText w:val="%1.%2.%3."/>
      <w:lvlJc w:val="left"/>
      <w:pPr>
        <w:ind w:left="709" w:hanging="709"/>
      </w:pPr>
    </w:lvl>
    <w:lvl w:ilvl="3">
      <w:start w:val="1"/>
      <w:numFmt w:val="decimal"/>
      <w:lvlText w:val="%1.%2.%3.%4."/>
      <w:lvlJc w:val="left"/>
      <w:pPr>
        <w:ind w:left="851" w:hanging="851"/>
      </w:pPr>
      <w:rPr>
        <w:b/>
        <w:bCs/>
        <w:sz w:val="20"/>
        <w:szCs w:val="2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E170554"/>
    <w:multiLevelType w:val="hybridMultilevel"/>
    <w:tmpl w:val="359883D6"/>
    <w:lvl w:ilvl="0" w:tplc="FFFFFFFF">
      <w:start w:val="1"/>
      <w:numFmt w:val="bullet"/>
      <w:lvlText w:val=""/>
      <w:lvlJc w:val="left"/>
      <w:pPr>
        <w:ind w:left="979" w:hanging="440"/>
      </w:pPr>
      <w:rPr>
        <w:rFonts w:ascii="Symbol" w:hAnsi="Symbol" w:hint="default"/>
      </w:rPr>
    </w:lvl>
    <w:lvl w:ilvl="1" w:tplc="04090003" w:tentative="1">
      <w:start w:val="1"/>
      <w:numFmt w:val="bullet"/>
      <w:lvlText w:val=""/>
      <w:lvlJc w:val="left"/>
      <w:pPr>
        <w:ind w:left="1419" w:hanging="440"/>
      </w:pPr>
      <w:rPr>
        <w:rFonts w:ascii="Wingdings" w:hAnsi="Wingdings" w:hint="default"/>
      </w:rPr>
    </w:lvl>
    <w:lvl w:ilvl="2" w:tplc="04090005" w:tentative="1">
      <w:start w:val="1"/>
      <w:numFmt w:val="bullet"/>
      <w:lvlText w:val=""/>
      <w:lvlJc w:val="left"/>
      <w:pPr>
        <w:ind w:left="1859" w:hanging="440"/>
      </w:pPr>
      <w:rPr>
        <w:rFonts w:ascii="Wingdings" w:hAnsi="Wingdings" w:hint="default"/>
      </w:rPr>
    </w:lvl>
    <w:lvl w:ilvl="3" w:tplc="04090001" w:tentative="1">
      <w:start w:val="1"/>
      <w:numFmt w:val="bullet"/>
      <w:lvlText w:val=""/>
      <w:lvlJc w:val="left"/>
      <w:pPr>
        <w:ind w:left="2299" w:hanging="440"/>
      </w:pPr>
      <w:rPr>
        <w:rFonts w:ascii="Wingdings" w:hAnsi="Wingdings" w:hint="default"/>
      </w:rPr>
    </w:lvl>
    <w:lvl w:ilvl="4" w:tplc="04090003" w:tentative="1">
      <w:start w:val="1"/>
      <w:numFmt w:val="bullet"/>
      <w:lvlText w:val=""/>
      <w:lvlJc w:val="left"/>
      <w:pPr>
        <w:ind w:left="2739" w:hanging="440"/>
      </w:pPr>
      <w:rPr>
        <w:rFonts w:ascii="Wingdings" w:hAnsi="Wingdings" w:hint="default"/>
      </w:rPr>
    </w:lvl>
    <w:lvl w:ilvl="5" w:tplc="04090005" w:tentative="1">
      <w:start w:val="1"/>
      <w:numFmt w:val="bullet"/>
      <w:lvlText w:val=""/>
      <w:lvlJc w:val="left"/>
      <w:pPr>
        <w:ind w:left="3179" w:hanging="440"/>
      </w:pPr>
      <w:rPr>
        <w:rFonts w:ascii="Wingdings" w:hAnsi="Wingdings" w:hint="default"/>
      </w:rPr>
    </w:lvl>
    <w:lvl w:ilvl="6" w:tplc="04090001" w:tentative="1">
      <w:start w:val="1"/>
      <w:numFmt w:val="bullet"/>
      <w:lvlText w:val=""/>
      <w:lvlJc w:val="left"/>
      <w:pPr>
        <w:ind w:left="3619" w:hanging="440"/>
      </w:pPr>
      <w:rPr>
        <w:rFonts w:ascii="Wingdings" w:hAnsi="Wingdings" w:hint="default"/>
      </w:rPr>
    </w:lvl>
    <w:lvl w:ilvl="7" w:tplc="04090003" w:tentative="1">
      <w:start w:val="1"/>
      <w:numFmt w:val="bullet"/>
      <w:lvlText w:val=""/>
      <w:lvlJc w:val="left"/>
      <w:pPr>
        <w:ind w:left="4059" w:hanging="440"/>
      </w:pPr>
      <w:rPr>
        <w:rFonts w:ascii="Wingdings" w:hAnsi="Wingdings" w:hint="default"/>
      </w:rPr>
    </w:lvl>
    <w:lvl w:ilvl="8" w:tplc="04090005" w:tentative="1">
      <w:start w:val="1"/>
      <w:numFmt w:val="bullet"/>
      <w:lvlText w:val=""/>
      <w:lvlJc w:val="left"/>
      <w:pPr>
        <w:ind w:left="4499" w:hanging="440"/>
      </w:pPr>
      <w:rPr>
        <w:rFonts w:ascii="Wingdings" w:hAnsi="Wingdings" w:hint="default"/>
      </w:rPr>
    </w:lvl>
  </w:abstractNum>
  <w:abstractNum w:abstractNumId="3" w15:restartNumberingAfterBreak="0">
    <w:nsid w:val="1FB651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55C7B98"/>
    <w:multiLevelType w:val="hybridMultilevel"/>
    <w:tmpl w:val="8C505280"/>
    <w:lvl w:ilvl="0" w:tplc="04090013">
      <w:start w:val="1"/>
      <w:numFmt w:val="upperRoman"/>
      <w:lvlText w:val="%1."/>
      <w:lvlJc w:val="left"/>
      <w:pPr>
        <w:ind w:left="880" w:hanging="440"/>
      </w:pPr>
      <w:rPr>
        <w:rFonts w:hint="eastAsia"/>
      </w:r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5" w15:restartNumberingAfterBreak="0">
    <w:nsid w:val="2D123792"/>
    <w:multiLevelType w:val="hybridMultilevel"/>
    <w:tmpl w:val="8FDA475E"/>
    <w:lvl w:ilvl="0" w:tplc="FFFFFFFF">
      <w:start w:val="1"/>
      <w:numFmt w:val="bullet"/>
      <w:lvlText w:val=""/>
      <w:lvlJc w:val="left"/>
      <w:pPr>
        <w:ind w:left="880" w:hanging="440"/>
      </w:pPr>
      <w:rPr>
        <w:rFonts w:ascii="Symbol" w:hAnsi="Symbol" w:hint="default"/>
      </w:rPr>
    </w:lvl>
    <w:lvl w:ilvl="1" w:tplc="4E9AFD88">
      <w:start w:val="6"/>
      <w:numFmt w:val="bullet"/>
      <w:lvlText w:val="-"/>
      <w:lvlJc w:val="left"/>
      <w:pPr>
        <w:ind w:left="1320" w:hanging="440"/>
      </w:pPr>
      <w:rPr>
        <w:rFonts w:ascii="Calibri" w:eastAsiaTheme="minorHAnsi" w:hAnsi="Calibri" w:cs="Calibri"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D671620"/>
    <w:multiLevelType w:val="hybridMultilevel"/>
    <w:tmpl w:val="D8C6CA24"/>
    <w:lvl w:ilvl="0" w:tplc="04090001">
      <w:start w:val="1"/>
      <w:numFmt w:val="bullet"/>
      <w:lvlText w:val=""/>
      <w:lvlJc w:val="left"/>
      <w:pPr>
        <w:ind w:left="800" w:hanging="440"/>
      </w:pPr>
      <w:rPr>
        <w:rFonts w:ascii="Symbol" w:hAnsi="Symbol" w:hint="default"/>
      </w:rPr>
    </w:lvl>
    <w:lvl w:ilvl="1" w:tplc="4E9AFD88">
      <w:start w:val="6"/>
      <w:numFmt w:val="bullet"/>
      <w:lvlText w:val="-"/>
      <w:lvlJc w:val="left"/>
      <w:pPr>
        <w:ind w:left="1520" w:hanging="44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5E18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05619CD"/>
    <w:multiLevelType w:val="hybridMultilevel"/>
    <w:tmpl w:val="E12880AC"/>
    <w:lvl w:ilvl="0" w:tplc="04090001">
      <w:start w:val="1"/>
      <w:numFmt w:val="bullet"/>
      <w:lvlText w:val=""/>
      <w:lvlJc w:val="left"/>
      <w:pPr>
        <w:ind w:left="880" w:hanging="440"/>
      </w:pPr>
      <w:rPr>
        <w:rFonts w:ascii="Symbol" w:hAnsi="Symbol"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14F55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6190B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0DD1CB8"/>
    <w:multiLevelType w:val="hybridMultilevel"/>
    <w:tmpl w:val="E82C792A"/>
    <w:lvl w:ilvl="0" w:tplc="04090001">
      <w:start w:val="1"/>
      <w:numFmt w:val="bullet"/>
      <w:lvlText w:val=""/>
      <w:lvlJc w:val="left"/>
      <w:pPr>
        <w:ind w:left="800" w:hanging="44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87A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91A37F2"/>
    <w:multiLevelType w:val="hybridMultilevel"/>
    <w:tmpl w:val="E2964DAE"/>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49CC66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9D41F2B"/>
    <w:multiLevelType w:val="hybridMultilevel"/>
    <w:tmpl w:val="7C6A4C82"/>
    <w:lvl w:ilvl="0" w:tplc="04090001">
      <w:start w:val="1"/>
      <w:numFmt w:val="bullet"/>
      <w:lvlText w:val=""/>
      <w:lvlJc w:val="left"/>
      <w:pPr>
        <w:ind w:left="880" w:hanging="440"/>
      </w:pPr>
      <w:rPr>
        <w:rFonts w:ascii="Symbol" w:hAnsi="Symbol"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6" w15:restartNumberingAfterBreak="0">
    <w:nsid w:val="49FB5E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A445EAD"/>
    <w:multiLevelType w:val="hybridMultilevel"/>
    <w:tmpl w:val="95EE401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4A4865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E4B5EAE"/>
    <w:multiLevelType w:val="hybridMultilevel"/>
    <w:tmpl w:val="ED626904"/>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55710DEA"/>
    <w:multiLevelType w:val="hybridMultilevel"/>
    <w:tmpl w:val="CD6E6AFC"/>
    <w:lvl w:ilvl="0" w:tplc="FFFFFFFF">
      <w:start w:val="1"/>
      <w:numFmt w:val="bullet"/>
      <w:lvlText w:val=""/>
      <w:lvlJc w:val="left"/>
      <w:pPr>
        <w:ind w:left="880" w:hanging="440"/>
      </w:pPr>
      <w:rPr>
        <w:rFonts w:ascii="Symbol" w:hAnsi="Symbol" w:hint="default"/>
      </w:rPr>
    </w:lvl>
    <w:lvl w:ilvl="1" w:tplc="4E9AFD88">
      <w:start w:val="6"/>
      <w:numFmt w:val="bullet"/>
      <w:lvlText w:val="-"/>
      <w:lvlJc w:val="left"/>
      <w:pPr>
        <w:ind w:left="1320" w:hanging="440"/>
      </w:pPr>
      <w:rPr>
        <w:rFonts w:ascii="Calibri" w:eastAsiaTheme="minorHAnsi" w:hAnsi="Calibri" w:cs="Calibri" w:hint="default"/>
      </w:r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1" w15:restartNumberingAfterBreak="0">
    <w:nsid w:val="58904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F1C0816"/>
    <w:multiLevelType w:val="hybridMultilevel"/>
    <w:tmpl w:val="D946F78E"/>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60D808EA"/>
    <w:multiLevelType w:val="hybridMultilevel"/>
    <w:tmpl w:val="386E4330"/>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654F44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6B03131"/>
    <w:multiLevelType w:val="hybridMultilevel"/>
    <w:tmpl w:val="BFC8031C"/>
    <w:lvl w:ilvl="0" w:tplc="FFFFFFFF">
      <w:start w:val="1"/>
      <w:numFmt w:val="bullet"/>
      <w:lvlText w:val=""/>
      <w:lvlJc w:val="left"/>
      <w:pPr>
        <w:ind w:left="979" w:hanging="440"/>
      </w:pPr>
      <w:rPr>
        <w:rFonts w:ascii="Symbol" w:hAnsi="Symbol" w:hint="default"/>
      </w:rPr>
    </w:lvl>
    <w:lvl w:ilvl="1" w:tplc="04090003" w:tentative="1">
      <w:start w:val="1"/>
      <w:numFmt w:val="bullet"/>
      <w:lvlText w:val=""/>
      <w:lvlJc w:val="left"/>
      <w:pPr>
        <w:ind w:left="1419" w:hanging="440"/>
      </w:pPr>
      <w:rPr>
        <w:rFonts w:ascii="Wingdings" w:hAnsi="Wingdings" w:hint="default"/>
      </w:rPr>
    </w:lvl>
    <w:lvl w:ilvl="2" w:tplc="04090005" w:tentative="1">
      <w:start w:val="1"/>
      <w:numFmt w:val="bullet"/>
      <w:lvlText w:val=""/>
      <w:lvlJc w:val="left"/>
      <w:pPr>
        <w:ind w:left="1859" w:hanging="440"/>
      </w:pPr>
      <w:rPr>
        <w:rFonts w:ascii="Wingdings" w:hAnsi="Wingdings" w:hint="default"/>
      </w:rPr>
    </w:lvl>
    <w:lvl w:ilvl="3" w:tplc="04090001" w:tentative="1">
      <w:start w:val="1"/>
      <w:numFmt w:val="bullet"/>
      <w:lvlText w:val=""/>
      <w:lvlJc w:val="left"/>
      <w:pPr>
        <w:ind w:left="2299" w:hanging="440"/>
      </w:pPr>
      <w:rPr>
        <w:rFonts w:ascii="Wingdings" w:hAnsi="Wingdings" w:hint="default"/>
      </w:rPr>
    </w:lvl>
    <w:lvl w:ilvl="4" w:tplc="04090003" w:tentative="1">
      <w:start w:val="1"/>
      <w:numFmt w:val="bullet"/>
      <w:lvlText w:val=""/>
      <w:lvlJc w:val="left"/>
      <w:pPr>
        <w:ind w:left="2739" w:hanging="440"/>
      </w:pPr>
      <w:rPr>
        <w:rFonts w:ascii="Wingdings" w:hAnsi="Wingdings" w:hint="default"/>
      </w:rPr>
    </w:lvl>
    <w:lvl w:ilvl="5" w:tplc="04090005" w:tentative="1">
      <w:start w:val="1"/>
      <w:numFmt w:val="bullet"/>
      <w:lvlText w:val=""/>
      <w:lvlJc w:val="left"/>
      <w:pPr>
        <w:ind w:left="3179" w:hanging="440"/>
      </w:pPr>
      <w:rPr>
        <w:rFonts w:ascii="Wingdings" w:hAnsi="Wingdings" w:hint="default"/>
      </w:rPr>
    </w:lvl>
    <w:lvl w:ilvl="6" w:tplc="04090001" w:tentative="1">
      <w:start w:val="1"/>
      <w:numFmt w:val="bullet"/>
      <w:lvlText w:val=""/>
      <w:lvlJc w:val="left"/>
      <w:pPr>
        <w:ind w:left="3619" w:hanging="440"/>
      </w:pPr>
      <w:rPr>
        <w:rFonts w:ascii="Wingdings" w:hAnsi="Wingdings" w:hint="default"/>
      </w:rPr>
    </w:lvl>
    <w:lvl w:ilvl="7" w:tplc="04090003" w:tentative="1">
      <w:start w:val="1"/>
      <w:numFmt w:val="bullet"/>
      <w:lvlText w:val=""/>
      <w:lvlJc w:val="left"/>
      <w:pPr>
        <w:ind w:left="4059" w:hanging="440"/>
      </w:pPr>
      <w:rPr>
        <w:rFonts w:ascii="Wingdings" w:hAnsi="Wingdings" w:hint="default"/>
      </w:rPr>
    </w:lvl>
    <w:lvl w:ilvl="8" w:tplc="04090005" w:tentative="1">
      <w:start w:val="1"/>
      <w:numFmt w:val="bullet"/>
      <w:lvlText w:val=""/>
      <w:lvlJc w:val="left"/>
      <w:pPr>
        <w:ind w:left="4499" w:hanging="440"/>
      </w:pPr>
      <w:rPr>
        <w:rFonts w:ascii="Wingdings" w:hAnsi="Wingdings" w:hint="default"/>
      </w:rPr>
    </w:lvl>
  </w:abstractNum>
  <w:abstractNum w:abstractNumId="26" w15:restartNumberingAfterBreak="0">
    <w:nsid w:val="6B7B2407"/>
    <w:multiLevelType w:val="hybridMultilevel"/>
    <w:tmpl w:val="A1441FEC"/>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714836B2"/>
    <w:multiLevelType w:val="hybridMultilevel"/>
    <w:tmpl w:val="F4C250E2"/>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7C291321"/>
    <w:multiLevelType w:val="hybridMultilevel"/>
    <w:tmpl w:val="27C61B54"/>
    <w:lvl w:ilvl="0" w:tplc="FFFFFFFF">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585501658">
    <w:abstractNumId w:val="17"/>
  </w:num>
  <w:num w:numId="2" w16cid:durableId="1015115249">
    <w:abstractNumId w:val="4"/>
  </w:num>
  <w:num w:numId="3" w16cid:durableId="2144762358">
    <w:abstractNumId w:val="1"/>
  </w:num>
  <w:num w:numId="4" w16cid:durableId="158548222">
    <w:abstractNumId w:val="11"/>
  </w:num>
  <w:num w:numId="5" w16cid:durableId="1697853267">
    <w:abstractNumId w:val="8"/>
  </w:num>
  <w:num w:numId="6" w16cid:durableId="2134399096">
    <w:abstractNumId w:val="15"/>
  </w:num>
  <w:num w:numId="7" w16cid:durableId="435752136">
    <w:abstractNumId w:val="0"/>
  </w:num>
  <w:num w:numId="8" w16cid:durableId="101657385">
    <w:abstractNumId w:val="6"/>
  </w:num>
  <w:num w:numId="9" w16cid:durableId="197204819">
    <w:abstractNumId w:val="20"/>
  </w:num>
  <w:num w:numId="10" w16cid:durableId="1462529263">
    <w:abstractNumId w:val="19"/>
  </w:num>
  <w:num w:numId="11" w16cid:durableId="1442188164">
    <w:abstractNumId w:val="27"/>
  </w:num>
  <w:num w:numId="12" w16cid:durableId="1015420788">
    <w:abstractNumId w:val="28"/>
  </w:num>
  <w:num w:numId="13" w16cid:durableId="68964474">
    <w:abstractNumId w:val="5"/>
  </w:num>
  <w:num w:numId="14" w16cid:durableId="660039811">
    <w:abstractNumId w:val="16"/>
  </w:num>
  <w:num w:numId="15" w16cid:durableId="249657770">
    <w:abstractNumId w:val="18"/>
  </w:num>
  <w:num w:numId="16" w16cid:durableId="176044548">
    <w:abstractNumId w:val="26"/>
  </w:num>
  <w:num w:numId="17" w16cid:durableId="648021584">
    <w:abstractNumId w:val="14"/>
  </w:num>
  <w:num w:numId="18" w16cid:durableId="2066560171">
    <w:abstractNumId w:val="10"/>
  </w:num>
  <w:num w:numId="19" w16cid:durableId="711148442">
    <w:abstractNumId w:val="9"/>
  </w:num>
  <w:num w:numId="20" w16cid:durableId="909194385">
    <w:abstractNumId w:val="24"/>
  </w:num>
  <w:num w:numId="21" w16cid:durableId="155535563">
    <w:abstractNumId w:val="12"/>
  </w:num>
  <w:num w:numId="22" w16cid:durableId="879787227">
    <w:abstractNumId w:val="2"/>
  </w:num>
  <w:num w:numId="23" w16cid:durableId="2106345725">
    <w:abstractNumId w:val="22"/>
  </w:num>
  <w:num w:numId="24" w16cid:durableId="402290501">
    <w:abstractNumId w:val="25"/>
  </w:num>
  <w:num w:numId="25" w16cid:durableId="1090470767">
    <w:abstractNumId w:val="13"/>
  </w:num>
  <w:num w:numId="26" w16cid:durableId="1226334446">
    <w:abstractNumId w:val="23"/>
  </w:num>
  <w:num w:numId="27" w16cid:durableId="1686587769">
    <w:abstractNumId w:val="21"/>
  </w:num>
  <w:num w:numId="28" w16cid:durableId="1764644580">
    <w:abstractNumId w:val="7"/>
  </w:num>
  <w:num w:numId="29" w16cid:durableId="4503016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v59p5o0rx5qef2zk5vprc9p5w59zxax5z&quot;&gt;TicaPra_Library&lt;record-ids&gt;&lt;item&gt;2&lt;/item&gt;&lt;item&gt;3&lt;/item&gt;&lt;item&gt;5&lt;/item&gt;&lt;item&gt;6&lt;/item&gt;&lt;item&gt;7&lt;/item&gt;&lt;item&gt;10&lt;/item&gt;&lt;item&gt;11&lt;/item&gt;&lt;/record-ids&gt;&lt;/item&gt;&lt;/Libraries&gt;"/>
  </w:docVars>
  <w:rsids>
    <w:rsidRoot w:val="001156F8"/>
    <w:rsid w:val="00001266"/>
    <w:rsid w:val="00001E48"/>
    <w:rsid w:val="00002A0B"/>
    <w:rsid w:val="0000523C"/>
    <w:rsid w:val="0000715C"/>
    <w:rsid w:val="00011F22"/>
    <w:rsid w:val="000156BC"/>
    <w:rsid w:val="000173AF"/>
    <w:rsid w:val="00017F27"/>
    <w:rsid w:val="000245DF"/>
    <w:rsid w:val="00026B64"/>
    <w:rsid w:val="00026F39"/>
    <w:rsid w:val="000277B4"/>
    <w:rsid w:val="00031133"/>
    <w:rsid w:val="00034C82"/>
    <w:rsid w:val="00036C33"/>
    <w:rsid w:val="00036C65"/>
    <w:rsid w:val="00037E23"/>
    <w:rsid w:val="000401E9"/>
    <w:rsid w:val="00040212"/>
    <w:rsid w:val="00040234"/>
    <w:rsid w:val="000422BC"/>
    <w:rsid w:val="0004253A"/>
    <w:rsid w:val="00043490"/>
    <w:rsid w:val="00043BCC"/>
    <w:rsid w:val="00044B20"/>
    <w:rsid w:val="00050C10"/>
    <w:rsid w:val="00051141"/>
    <w:rsid w:val="00054B16"/>
    <w:rsid w:val="00055AA6"/>
    <w:rsid w:val="00056522"/>
    <w:rsid w:val="0006151B"/>
    <w:rsid w:val="0006471E"/>
    <w:rsid w:val="00065392"/>
    <w:rsid w:val="000672DF"/>
    <w:rsid w:val="00070CEB"/>
    <w:rsid w:val="00070E28"/>
    <w:rsid w:val="000725CB"/>
    <w:rsid w:val="00072DDA"/>
    <w:rsid w:val="000743D2"/>
    <w:rsid w:val="0007445C"/>
    <w:rsid w:val="000748FA"/>
    <w:rsid w:val="00075706"/>
    <w:rsid w:val="00076B09"/>
    <w:rsid w:val="0007770C"/>
    <w:rsid w:val="00077A6A"/>
    <w:rsid w:val="000819BB"/>
    <w:rsid w:val="0008211F"/>
    <w:rsid w:val="0008619A"/>
    <w:rsid w:val="00086AB8"/>
    <w:rsid w:val="00086AC7"/>
    <w:rsid w:val="00086F8F"/>
    <w:rsid w:val="0008778A"/>
    <w:rsid w:val="000877C1"/>
    <w:rsid w:val="000878F0"/>
    <w:rsid w:val="000879E0"/>
    <w:rsid w:val="00087FC3"/>
    <w:rsid w:val="0009164F"/>
    <w:rsid w:val="00091A32"/>
    <w:rsid w:val="00096976"/>
    <w:rsid w:val="000976C1"/>
    <w:rsid w:val="00097805"/>
    <w:rsid w:val="000A0586"/>
    <w:rsid w:val="000A12BA"/>
    <w:rsid w:val="000A4989"/>
    <w:rsid w:val="000A5830"/>
    <w:rsid w:val="000A6910"/>
    <w:rsid w:val="000A7FD6"/>
    <w:rsid w:val="000B0657"/>
    <w:rsid w:val="000B1073"/>
    <w:rsid w:val="000B1B99"/>
    <w:rsid w:val="000B268A"/>
    <w:rsid w:val="000B2B23"/>
    <w:rsid w:val="000B48B2"/>
    <w:rsid w:val="000B6970"/>
    <w:rsid w:val="000C11F8"/>
    <w:rsid w:val="000C334F"/>
    <w:rsid w:val="000C3511"/>
    <w:rsid w:val="000C3965"/>
    <w:rsid w:val="000C4370"/>
    <w:rsid w:val="000C43AD"/>
    <w:rsid w:val="000C49C9"/>
    <w:rsid w:val="000C5011"/>
    <w:rsid w:val="000C6269"/>
    <w:rsid w:val="000C6874"/>
    <w:rsid w:val="000C6944"/>
    <w:rsid w:val="000C70F7"/>
    <w:rsid w:val="000D0924"/>
    <w:rsid w:val="000D0DC8"/>
    <w:rsid w:val="000D1E4C"/>
    <w:rsid w:val="000D778A"/>
    <w:rsid w:val="000E13B0"/>
    <w:rsid w:val="000E1764"/>
    <w:rsid w:val="000E1A4B"/>
    <w:rsid w:val="000E23B3"/>
    <w:rsid w:val="000E3A8A"/>
    <w:rsid w:val="000E5112"/>
    <w:rsid w:val="000E6FB7"/>
    <w:rsid w:val="000E7D6D"/>
    <w:rsid w:val="000F050E"/>
    <w:rsid w:val="000F1604"/>
    <w:rsid w:val="000F4085"/>
    <w:rsid w:val="00100959"/>
    <w:rsid w:val="0010227C"/>
    <w:rsid w:val="00103D32"/>
    <w:rsid w:val="00105CAA"/>
    <w:rsid w:val="001065F9"/>
    <w:rsid w:val="00106D8A"/>
    <w:rsid w:val="0011066D"/>
    <w:rsid w:val="00110CB1"/>
    <w:rsid w:val="00112AC3"/>
    <w:rsid w:val="00112B88"/>
    <w:rsid w:val="001135E8"/>
    <w:rsid w:val="00114A47"/>
    <w:rsid w:val="001156F8"/>
    <w:rsid w:val="0011578F"/>
    <w:rsid w:val="00115D64"/>
    <w:rsid w:val="0011674A"/>
    <w:rsid w:val="00120425"/>
    <w:rsid w:val="00121AD1"/>
    <w:rsid w:val="00121D99"/>
    <w:rsid w:val="001224F5"/>
    <w:rsid w:val="00122665"/>
    <w:rsid w:val="00122A84"/>
    <w:rsid w:val="0012310B"/>
    <w:rsid w:val="00123787"/>
    <w:rsid w:val="00123CEE"/>
    <w:rsid w:val="00124065"/>
    <w:rsid w:val="00126394"/>
    <w:rsid w:val="00126F0A"/>
    <w:rsid w:val="00130E2E"/>
    <w:rsid w:val="0013110C"/>
    <w:rsid w:val="00131598"/>
    <w:rsid w:val="001340BF"/>
    <w:rsid w:val="001344BD"/>
    <w:rsid w:val="00134D4C"/>
    <w:rsid w:val="0013545F"/>
    <w:rsid w:val="00135EF3"/>
    <w:rsid w:val="001364D0"/>
    <w:rsid w:val="00136978"/>
    <w:rsid w:val="001406B4"/>
    <w:rsid w:val="00145EE5"/>
    <w:rsid w:val="001503B4"/>
    <w:rsid w:val="00150D47"/>
    <w:rsid w:val="00150D52"/>
    <w:rsid w:val="00152A97"/>
    <w:rsid w:val="00153309"/>
    <w:rsid w:val="0015366B"/>
    <w:rsid w:val="00153EB1"/>
    <w:rsid w:val="00161B8F"/>
    <w:rsid w:val="00161BA9"/>
    <w:rsid w:val="00163A9A"/>
    <w:rsid w:val="00166853"/>
    <w:rsid w:val="00166FEF"/>
    <w:rsid w:val="00167591"/>
    <w:rsid w:val="00167A9C"/>
    <w:rsid w:val="00173171"/>
    <w:rsid w:val="00173FD1"/>
    <w:rsid w:val="00174CAC"/>
    <w:rsid w:val="00175832"/>
    <w:rsid w:val="00176E5C"/>
    <w:rsid w:val="00180084"/>
    <w:rsid w:val="00181AAC"/>
    <w:rsid w:val="00181E32"/>
    <w:rsid w:val="00181E72"/>
    <w:rsid w:val="001826FC"/>
    <w:rsid w:val="00182D85"/>
    <w:rsid w:val="00183328"/>
    <w:rsid w:val="00183839"/>
    <w:rsid w:val="001839CC"/>
    <w:rsid w:val="00184B47"/>
    <w:rsid w:val="00186983"/>
    <w:rsid w:val="00187829"/>
    <w:rsid w:val="00187D55"/>
    <w:rsid w:val="0019321D"/>
    <w:rsid w:val="00194B02"/>
    <w:rsid w:val="00194F5D"/>
    <w:rsid w:val="001956CC"/>
    <w:rsid w:val="00195D3D"/>
    <w:rsid w:val="00196BF7"/>
    <w:rsid w:val="00196E51"/>
    <w:rsid w:val="001A017D"/>
    <w:rsid w:val="001A0D59"/>
    <w:rsid w:val="001A1163"/>
    <w:rsid w:val="001A20AD"/>
    <w:rsid w:val="001A2E38"/>
    <w:rsid w:val="001A2F07"/>
    <w:rsid w:val="001A33E3"/>
    <w:rsid w:val="001A3873"/>
    <w:rsid w:val="001A40DF"/>
    <w:rsid w:val="001A4AE1"/>
    <w:rsid w:val="001A5024"/>
    <w:rsid w:val="001A5723"/>
    <w:rsid w:val="001B05F5"/>
    <w:rsid w:val="001B13E3"/>
    <w:rsid w:val="001B14B2"/>
    <w:rsid w:val="001B5084"/>
    <w:rsid w:val="001C3809"/>
    <w:rsid w:val="001C48D1"/>
    <w:rsid w:val="001C4A22"/>
    <w:rsid w:val="001C553A"/>
    <w:rsid w:val="001C5948"/>
    <w:rsid w:val="001C7B4B"/>
    <w:rsid w:val="001D082C"/>
    <w:rsid w:val="001D2D56"/>
    <w:rsid w:val="001D3FD5"/>
    <w:rsid w:val="001D5768"/>
    <w:rsid w:val="001D5787"/>
    <w:rsid w:val="001D77B8"/>
    <w:rsid w:val="001E0181"/>
    <w:rsid w:val="001E1201"/>
    <w:rsid w:val="001E189B"/>
    <w:rsid w:val="001E2D85"/>
    <w:rsid w:val="001E388A"/>
    <w:rsid w:val="001E4746"/>
    <w:rsid w:val="001E5E69"/>
    <w:rsid w:val="001E7347"/>
    <w:rsid w:val="001F4038"/>
    <w:rsid w:val="001F57BB"/>
    <w:rsid w:val="001F6BCB"/>
    <w:rsid w:val="001F782A"/>
    <w:rsid w:val="001F78BF"/>
    <w:rsid w:val="00201741"/>
    <w:rsid w:val="00203CBE"/>
    <w:rsid w:val="00206040"/>
    <w:rsid w:val="00206EFF"/>
    <w:rsid w:val="002106FC"/>
    <w:rsid w:val="00210F7E"/>
    <w:rsid w:val="00212169"/>
    <w:rsid w:val="00217017"/>
    <w:rsid w:val="00220E93"/>
    <w:rsid w:val="00221686"/>
    <w:rsid w:val="002234D3"/>
    <w:rsid w:val="00223A3F"/>
    <w:rsid w:val="00223D53"/>
    <w:rsid w:val="00224D4E"/>
    <w:rsid w:val="002252A5"/>
    <w:rsid w:val="00226161"/>
    <w:rsid w:val="00226422"/>
    <w:rsid w:val="00227179"/>
    <w:rsid w:val="00227DB1"/>
    <w:rsid w:val="00230D3B"/>
    <w:rsid w:val="00230EF7"/>
    <w:rsid w:val="002319FE"/>
    <w:rsid w:val="0023325D"/>
    <w:rsid w:val="0023348F"/>
    <w:rsid w:val="00236B03"/>
    <w:rsid w:val="00242A46"/>
    <w:rsid w:val="00242B29"/>
    <w:rsid w:val="002457CE"/>
    <w:rsid w:val="00250202"/>
    <w:rsid w:val="002509F2"/>
    <w:rsid w:val="0025268B"/>
    <w:rsid w:val="00254AB9"/>
    <w:rsid w:val="00255191"/>
    <w:rsid w:val="0025583F"/>
    <w:rsid w:val="00257312"/>
    <w:rsid w:val="0025749A"/>
    <w:rsid w:val="002584ED"/>
    <w:rsid w:val="002602ED"/>
    <w:rsid w:val="00262C4F"/>
    <w:rsid w:val="00264A3C"/>
    <w:rsid w:val="0026691F"/>
    <w:rsid w:val="00266F85"/>
    <w:rsid w:val="002719EF"/>
    <w:rsid w:val="002746E6"/>
    <w:rsid w:val="0027513F"/>
    <w:rsid w:val="00276A3B"/>
    <w:rsid w:val="00280A16"/>
    <w:rsid w:val="00280CC7"/>
    <w:rsid w:val="0028123B"/>
    <w:rsid w:val="0028169B"/>
    <w:rsid w:val="002835C1"/>
    <w:rsid w:val="0028495A"/>
    <w:rsid w:val="002858DD"/>
    <w:rsid w:val="0028667E"/>
    <w:rsid w:val="002879B9"/>
    <w:rsid w:val="00290651"/>
    <w:rsid w:val="00291850"/>
    <w:rsid w:val="00294287"/>
    <w:rsid w:val="00294F55"/>
    <w:rsid w:val="00297068"/>
    <w:rsid w:val="002A030E"/>
    <w:rsid w:val="002A2824"/>
    <w:rsid w:val="002A41B2"/>
    <w:rsid w:val="002A4FEA"/>
    <w:rsid w:val="002A7D16"/>
    <w:rsid w:val="002B083B"/>
    <w:rsid w:val="002B0C64"/>
    <w:rsid w:val="002B4491"/>
    <w:rsid w:val="002B4F0F"/>
    <w:rsid w:val="002B52D8"/>
    <w:rsid w:val="002B57B1"/>
    <w:rsid w:val="002B5C16"/>
    <w:rsid w:val="002B7161"/>
    <w:rsid w:val="002B79E5"/>
    <w:rsid w:val="002C044F"/>
    <w:rsid w:val="002C0B85"/>
    <w:rsid w:val="002C3DB1"/>
    <w:rsid w:val="002C4F8F"/>
    <w:rsid w:val="002C68C2"/>
    <w:rsid w:val="002C7563"/>
    <w:rsid w:val="002D24A6"/>
    <w:rsid w:val="002D3C23"/>
    <w:rsid w:val="002D4C1C"/>
    <w:rsid w:val="002E0BB8"/>
    <w:rsid w:val="002E0FFD"/>
    <w:rsid w:val="002E12BD"/>
    <w:rsid w:val="002E17FB"/>
    <w:rsid w:val="002E1C41"/>
    <w:rsid w:val="002E2CD6"/>
    <w:rsid w:val="002E30BF"/>
    <w:rsid w:val="002E376A"/>
    <w:rsid w:val="002E4948"/>
    <w:rsid w:val="002E4ED2"/>
    <w:rsid w:val="002E5066"/>
    <w:rsid w:val="002E6717"/>
    <w:rsid w:val="002E7FAF"/>
    <w:rsid w:val="002F1040"/>
    <w:rsid w:val="002F10DA"/>
    <w:rsid w:val="002F119A"/>
    <w:rsid w:val="002F278B"/>
    <w:rsid w:val="002F2AD5"/>
    <w:rsid w:val="002F2CA5"/>
    <w:rsid w:val="002F2EB2"/>
    <w:rsid w:val="002F5A39"/>
    <w:rsid w:val="002F6029"/>
    <w:rsid w:val="002F6591"/>
    <w:rsid w:val="002F7C97"/>
    <w:rsid w:val="003015D0"/>
    <w:rsid w:val="00303320"/>
    <w:rsid w:val="0030400F"/>
    <w:rsid w:val="003075EE"/>
    <w:rsid w:val="003102FD"/>
    <w:rsid w:val="003121D4"/>
    <w:rsid w:val="00313A71"/>
    <w:rsid w:val="0031468A"/>
    <w:rsid w:val="0031495D"/>
    <w:rsid w:val="0031664C"/>
    <w:rsid w:val="00317173"/>
    <w:rsid w:val="003176CD"/>
    <w:rsid w:val="00317979"/>
    <w:rsid w:val="003202AE"/>
    <w:rsid w:val="003205D1"/>
    <w:rsid w:val="003227B6"/>
    <w:rsid w:val="00322E5E"/>
    <w:rsid w:val="00327AE2"/>
    <w:rsid w:val="0033042E"/>
    <w:rsid w:val="00330829"/>
    <w:rsid w:val="00331C6A"/>
    <w:rsid w:val="0033228E"/>
    <w:rsid w:val="00333978"/>
    <w:rsid w:val="00333E0D"/>
    <w:rsid w:val="00334295"/>
    <w:rsid w:val="00336B87"/>
    <w:rsid w:val="003374E9"/>
    <w:rsid w:val="00337595"/>
    <w:rsid w:val="003376E4"/>
    <w:rsid w:val="003379B3"/>
    <w:rsid w:val="00343DFA"/>
    <w:rsid w:val="003448CC"/>
    <w:rsid w:val="00347D2B"/>
    <w:rsid w:val="00350A52"/>
    <w:rsid w:val="00351321"/>
    <w:rsid w:val="00351809"/>
    <w:rsid w:val="00352A92"/>
    <w:rsid w:val="0035735E"/>
    <w:rsid w:val="00357469"/>
    <w:rsid w:val="003606A1"/>
    <w:rsid w:val="00361AD2"/>
    <w:rsid w:val="00362478"/>
    <w:rsid w:val="00366EE6"/>
    <w:rsid w:val="003674F4"/>
    <w:rsid w:val="0037085D"/>
    <w:rsid w:val="00370C12"/>
    <w:rsid w:val="00371D7D"/>
    <w:rsid w:val="00371E79"/>
    <w:rsid w:val="00375881"/>
    <w:rsid w:val="00377E6E"/>
    <w:rsid w:val="003829DB"/>
    <w:rsid w:val="0038364F"/>
    <w:rsid w:val="003855FE"/>
    <w:rsid w:val="003873D3"/>
    <w:rsid w:val="00391B1E"/>
    <w:rsid w:val="003932FC"/>
    <w:rsid w:val="003957AB"/>
    <w:rsid w:val="003A2C02"/>
    <w:rsid w:val="003A5243"/>
    <w:rsid w:val="003A600D"/>
    <w:rsid w:val="003A70C4"/>
    <w:rsid w:val="003B0317"/>
    <w:rsid w:val="003B0D85"/>
    <w:rsid w:val="003B1AA4"/>
    <w:rsid w:val="003B1BDC"/>
    <w:rsid w:val="003B26B8"/>
    <w:rsid w:val="003B3A02"/>
    <w:rsid w:val="003B420F"/>
    <w:rsid w:val="003B4232"/>
    <w:rsid w:val="003B42C3"/>
    <w:rsid w:val="003B535D"/>
    <w:rsid w:val="003B54EC"/>
    <w:rsid w:val="003C0C5A"/>
    <w:rsid w:val="003C1808"/>
    <w:rsid w:val="003C24C3"/>
    <w:rsid w:val="003C25BA"/>
    <w:rsid w:val="003C422E"/>
    <w:rsid w:val="003C4A9F"/>
    <w:rsid w:val="003C525B"/>
    <w:rsid w:val="003C52EF"/>
    <w:rsid w:val="003C53C5"/>
    <w:rsid w:val="003C558F"/>
    <w:rsid w:val="003C6226"/>
    <w:rsid w:val="003C65A1"/>
    <w:rsid w:val="003D030F"/>
    <w:rsid w:val="003D1310"/>
    <w:rsid w:val="003D1BC0"/>
    <w:rsid w:val="003D2025"/>
    <w:rsid w:val="003D3F74"/>
    <w:rsid w:val="003D40D0"/>
    <w:rsid w:val="003D4335"/>
    <w:rsid w:val="003D53AE"/>
    <w:rsid w:val="003D6462"/>
    <w:rsid w:val="003E0DCD"/>
    <w:rsid w:val="003E412F"/>
    <w:rsid w:val="003E588D"/>
    <w:rsid w:val="003E617F"/>
    <w:rsid w:val="003E64B7"/>
    <w:rsid w:val="003F1DB9"/>
    <w:rsid w:val="003F348A"/>
    <w:rsid w:val="003F35E8"/>
    <w:rsid w:val="003F431C"/>
    <w:rsid w:val="003F6BFB"/>
    <w:rsid w:val="003F7138"/>
    <w:rsid w:val="0040030A"/>
    <w:rsid w:val="004006B8"/>
    <w:rsid w:val="004020F9"/>
    <w:rsid w:val="004055F1"/>
    <w:rsid w:val="004105F2"/>
    <w:rsid w:val="00410F16"/>
    <w:rsid w:val="00413949"/>
    <w:rsid w:val="004142A2"/>
    <w:rsid w:val="00414654"/>
    <w:rsid w:val="004158D8"/>
    <w:rsid w:val="004207A2"/>
    <w:rsid w:val="004241D2"/>
    <w:rsid w:val="00424D5E"/>
    <w:rsid w:val="00426D69"/>
    <w:rsid w:val="004303A7"/>
    <w:rsid w:val="00430C9E"/>
    <w:rsid w:val="00431423"/>
    <w:rsid w:val="0043172A"/>
    <w:rsid w:val="00431D71"/>
    <w:rsid w:val="00432201"/>
    <w:rsid w:val="00432952"/>
    <w:rsid w:val="004365A1"/>
    <w:rsid w:val="00436729"/>
    <w:rsid w:val="00436A39"/>
    <w:rsid w:val="00437ADC"/>
    <w:rsid w:val="00437EF2"/>
    <w:rsid w:val="0044018A"/>
    <w:rsid w:val="004423E1"/>
    <w:rsid w:val="00442FF9"/>
    <w:rsid w:val="00443220"/>
    <w:rsid w:val="004432F0"/>
    <w:rsid w:val="004449CC"/>
    <w:rsid w:val="00444A67"/>
    <w:rsid w:val="004458F2"/>
    <w:rsid w:val="0045147A"/>
    <w:rsid w:val="00453F50"/>
    <w:rsid w:val="00454042"/>
    <w:rsid w:val="00457F29"/>
    <w:rsid w:val="00460436"/>
    <w:rsid w:val="00465484"/>
    <w:rsid w:val="004669ED"/>
    <w:rsid w:val="004736A6"/>
    <w:rsid w:val="00475803"/>
    <w:rsid w:val="00480C0B"/>
    <w:rsid w:val="00481368"/>
    <w:rsid w:val="00482E7F"/>
    <w:rsid w:val="004830AF"/>
    <w:rsid w:val="0048406B"/>
    <w:rsid w:val="004845EB"/>
    <w:rsid w:val="0048535C"/>
    <w:rsid w:val="004857A6"/>
    <w:rsid w:val="004861D5"/>
    <w:rsid w:val="004863F3"/>
    <w:rsid w:val="0048669F"/>
    <w:rsid w:val="00490BF4"/>
    <w:rsid w:val="00493DA9"/>
    <w:rsid w:val="00494D6D"/>
    <w:rsid w:val="00496227"/>
    <w:rsid w:val="0049772B"/>
    <w:rsid w:val="00497C84"/>
    <w:rsid w:val="004A0BFA"/>
    <w:rsid w:val="004A278B"/>
    <w:rsid w:val="004A4360"/>
    <w:rsid w:val="004A5CF2"/>
    <w:rsid w:val="004A6023"/>
    <w:rsid w:val="004A794D"/>
    <w:rsid w:val="004B0FC8"/>
    <w:rsid w:val="004B2F75"/>
    <w:rsid w:val="004B398A"/>
    <w:rsid w:val="004B5103"/>
    <w:rsid w:val="004B59D2"/>
    <w:rsid w:val="004B6ACC"/>
    <w:rsid w:val="004B6CA7"/>
    <w:rsid w:val="004B75B3"/>
    <w:rsid w:val="004B76D4"/>
    <w:rsid w:val="004B7D36"/>
    <w:rsid w:val="004C0608"/>
    <w:rsid w:val="004C063E"/>
    <w:rsid w:val="004C0AAC"/>
    <w:rsid w:val="004C1952"/>
    <w:rsid w:val="004C290F"/>
    <w:rsid w:val="004C34D3"/>
    <w:rsid w:val="004C3D65"/>
    <w:rsid w:val="004C5020"/>
    <w:rsid w:val="004C54C7"/>
    <w:rsid w:val="004C5580"/>
    <w:rsid w:val="004C7D3C"/>
    <w:rsid w:val="004D01BB"/>
    <w:rsid w:val="004D181B"/>
    <w:rsid w:val="004D2468"/>
    <w:rsid w:val="004D30B1"/>
    <w:rsid w:val="004D5079"/>
    <w:rsid w:val="004D6616"/>
    <w:rsid w:val="004E0B35"/>
    <w:rsid w:val="004E0E85"/>
    <w:rsid w:val="004E16D7"/>
    <w:rsid w:val="004E21CF"/>
    <w:rsid w:val="004E270D"/>
    <w:rsid w:val="004E28A9"/>
    <w:rsid w:val="004E2BAA"/>
    <w:rsid w:val="004E35C0"/>
    <w:rsid w:val="004E37F3"/>
    <w:rsid w:val="004E516F"/>
    <w:rsid w:val="004E51DE"/>
    <w:rsid w:val="004F25CB"/>
    <w:rsid w:val="004F3C02"/>
    <w:rsid w:val="004F6BEA"/>
    <w:rsid w:val="004F7C2A"/>
    <w:rsid w:val="00500193"/>
    <w:rsid w:val="00500A3D"/>
    <w:rsid w:val="00501BA2"/>
    <w:rsid w:val="00503A3F"/>
    <w:rsid w:val="0050430D"/>
    <w:rsid w:val="005058CC"/>
    <w:rsid w:val="005065B7"/>
    <w:rsid w:val="00507F2F"/>
    <w:rsid w:val="00507F7B"/>
    <w:rsid w:val="005103B9"/>
    <w:rsid w:val="00511CB5"/>
    <w:rsid w:val="00512BA2"/>
    <w:rsid w:val="00513082"/>
    <w:rsid w:val="0051352F"/>
    <w:rsid w:val="0051495C"/>
    <w:rsid w:val="005157AE"/>
    <w:rsid w:val="005168DE"/>
    <w:rsid w:val="00516A78"/>
    <w:rsid w:val="00517A3A"/>
    <w:rsid w:val="00520850"/>
    <w:rsid w:val="00527C4C"/>
    <w:rsid w:val="00527D58"/>
    <w:rsid w:val="00531632"/>
    <w:rsid w:val="00532EE7"/>
    <w:rsid w:val="005346DA"/>
    <w:rsid w:val="00534C13"/>
    <w:rsid w:val="00535A85"/>
    <w:rsid w:val="00535E13"/>
    <w:rsid w:val="00535F72"/>
    <w:rsid w:val="00536A27"/>
    <w:rsid w:val="005373E2"/>
    <w:rsid w:val="00540028"/>
    <w:rsid w:val="005409D0"/>
    <w:rsid w:val="00544419"/>
    <w:rsid w:val="00546A3C"/>
    <w:rsid w:val="00550E1C"/>
    <w:rsid w:val="005520B3"/>
    <w:rsid w:val="00552F02"/>
    <w:rsid w:val="00556A1A"/>
    <w:rsid w:val="00557206"/>
    <w:rsid w:val="005606E9"/>
    <w:rsid w:val="00560C21"/>
    <w:rsid w:val="00561164"/>
    <w:rsid w:val="0056376E"/>
    <w:rsid w:val="00563832"/>
    <w:rsid w:val="005643B6"/>
    <w:rsid w:val="00564EAB"/>
    <w:rsid w:val="005667E5"/>
    <w:rsid w:val="0056725D"/>
    <w:rsid w:val="00567C87"/>
    <w:rsid w:val="005701FB"/>
    <w:rsid w:val="00571D0F"/>
    <w:rsid w:val="00573664"/>
    <w:rsid w:val="00574BCB"/>
    <w:rsid w:val="00574C48"/>
    <w:rsid w:val="005773D3"/>
    <w:rsid w:val="00577C2B"/>
    <w:rsid w:val="00580E9F"/>
    <w:rsid w:val="00583017"/>
    <w:rsid w:val="005833B4"/>
    <w:rsid w:val="005837E2"/>
    <w:rsid w:val="00584A58"/>
    <w:rsid w:val="00584FB8"/>
    <w:rsid w:val="00586BC3"/>
    <w:rsid w:val="005871A0"/>
    <w:rsid w:val="00587DA4"/>
    <w:rsid w:val="00592074"/>
    <w:rsid w:val="005922A5"/>
    <w:rsid w:val="005933F7"/>
    <w:rsid w:val="0059625A"/>
    <w:rsid w:val="005A0F43"/>
    <w:rsid w:val="005A1E48"/>
    <w:rsid w:val="005A3AFF"/>
    <w:rsid w:val="005A41CF"/>
    <w:rsid w:val="005A45B6"/>
    <w:rsid w:val="005A54F9"/>
    <w:rsid w:val="005A6B87"/>
    <w:rsid w:val="005A73EF"/>
    <w:rsid w:val="005A7484"/>
    <w:rsid w:val="005B06C2"/>
    <w:rsid w:val="005B0CA6"/>
    <w:rsid w:val="005B139D"/>
    <w:rsid w:val="005B30A9"/>
    <w:rsid w:val="005B3E69"/>
    <w:rsid w:val="005B4A42"/>
    <w:rsid w:val="005B510C"/>
    <w:rsid w:val="005B51D7"/>
    <w:rsid w:val="005B67A8"/>
    <w:rsid w:val="005B73DF"/>
    <w:rsid w:val="005B79CA"/>
    <w:rsid w:val="005C0A89"/>
    <w:rsid w:val="005C11A9"/>
    <w:rsid w:val="005C76E9"/>
    <w:rsid w:val="005D05CE"/>
    <w:rsid w:val="005D2DE5"/>
    <w:rsid w:val="005D4D32"/>
    <w:rsid w:val="005D574E"/>
    <w:rsid w:val="005D6C40"/>
    <w:rsid w:val="005D766F"/>
    <w:rsid w:val="005E07F1"/>
    <w:rsid w:val="005E1928"/>
    <w:rsid w:val="005E1CC0"/>
    <w:rsid w:val="005E4B61"/>
    <w:rsid w:val="005E58C3"/>
    <w:rsid w:val="005E7279"/>
    <w:rsid w:val="005F0446"/>
    <w:rsid w:val="005F05D7"/>
    <w:rsid w:val="005F08D8"/>
    <w:rsid w:val="005F0E4D"/>
    <w:rsid w:val="005F1199"/>
    <w:rsid w:val="005F2AB1"/>
    <w:rsid w:val="005F2CD1"/>
    <w:rsid w:val="005F6771"/>
    <w:rsid w:val="005F6AEB"/>
    <w:rsid w:val="005F7B2C"/>
    <w:rsid w:val="00601095"/>
    <w:rsid w:val="00602A64"/>
    <w:rsid w:val="00603587"/>
    <w:rsid w:val="006040BA"/>
    <w:rsid w:val="0060485F"/>
    <w:rsid w:val="00606228"/>
    <w:rsid w:val="0060637A"/>
    <w:rsid w:val="00610125"/>
    <w:rsid w:val="006104F5"/>
    <w:rsid w:val="00611252"/>
    <w:rsid w:val="00612CBA"/>
    <w:rsid w:val="006142F9"/>
    <w:rsid w:val="006164A1"/>
    <w:rsid w:val="00616DCD"/>
    <w:rsid w:val="00621652"/>
    <w:rsid w:val="006217A4"/>
    <w:rsid w:val="006217EC"/>
    <w:rsid w:val="00624087"/>
    <w:rsid w:val="006245A4"/>
    <w:rsid w:val="00627FDD"/>
    <w:rsid w:val="00631073"/>
    <w:rsid w:val="00631418"/>
    <w:rsid w:val="00631700"/>
    <w:rsid w:val="006320F6"/>
    <w:rsid w:val="00632381"/>
    <w:rsid w:val="00634F42"/>
    <w:rsid w:val="00635EB1"/>
    <w:rsid w:val="00640FFA"/>
    <w:rsid w:val="00643EB7"/>
    <w:rsid w:val="00647087"/>
    <w:rsid w:val="00650428"/>
    <w:rsid w:val="00650767"/>
    <w:rsid w:val="00650A76"/>
    <w:rsid w:val="006519B9"/>
    <w:rsid w:val="00652B0B"/>
    <w:rsid w:val="00653486"/>
    <w:rsid w:val="00655342"/>
    <w:rsid w:val="00655D64"/>
    <w:rsid w:val="006623C3"/>
    <w:rsid w:val="00663513"/>
    <w:rsid w:val="006647D1"/>
    <w:rsid w:val="00665C18"/>
    <w:rsid w:val="00670188"/>
    <w:rsid w:val="0067039B"/>
    <w:rsid w:val="00670934"/>
    <w:rsid w:val="00670ADE"/>
    <w:rsid w:val="00671845"/>
    <w:rsid w:val="006727E9"/>
    <w:rsid w:val="0067416D"/>
    <w:rsid w:val="00675136"/>
    <w:rsid w:val="00675160"/>
    <w:rsid w:val="00676702"/>
    <w:rsid w:val="00676C69"/>
    <w:rsid w:val="00677E06"/>
    <w:rsid w:val="006803F3"/>
    <w:rsid w:val="00682037"/>
    <w:rsid w:val="006832F6"/>
    <w:rsid w:val="00683A70"/>
    <w:rsid w:val="00685EFA"/>
    <w:rsid w:val="006920CE"/>
    <w:rsid w:val="006924E6"/>
    <w:rsid w:val="00692CD1"/>
    <w:rsid w:val="0069305D"/>
    <w:rsid w:val="00693147"/>
    <w:rsid w:val="006965E9"/>
    <w:rsid w:val="00696A97"/>
    <w:rsid w:val="006A0695"/>
    <w:rsid w:val="006A1691"/>
    <w:rsid w:val="006A18A0"/>
    <w:rsid w:val="006A20CE"/>
    <w:rsid w:val="006A3DED"/>
    <w:rsid w:val="006A6E75"/>
    <w:rsid w:val="006A702F"/>
    <w:rsid w:val="006A7292"/>
    <w:rsid w:val="006B3A85"/>
    <w:rsid w:val="006B3A89"/>
    <w:rsid w:val="006B600E"/>
    <w:rsid w:val="006B6D95"/>
    <w:rsid w:val="006C0636"/>
    <w:rsid w:val="006C2805"/>
    <w:rsid w:val="006C35CE"/>
    <w:rsid w:val="006C53E9"/>
    <w:rsid w:val="006C6730"/>
    <w:rsid w:val="006C680F"/>
    <w:rsid w:val="006C7070"/>
    <w:rsid w:val="006C7C38"/>
    <w:rsid w:val="006C7D5E"/>
    <w:rsid w:val="006D2355"/>
    <w:rsid w:val="006D2CA2"/>
    <w:rsid w:val="006D3E7F"/>
    <w:rsid w:val="006D4786"/>
    <w:rsid w:val="006D599C"/>
    <w:rsid w:val="006D5FF2"/>
    <w:rsid w:val="006D63C5"/>
    <w:rsid w:val="006D694E"/>
    <w:rsid w:val="006D6BF8"/>
    <w:rsid w:val="006D72C2"/>
    <w:rsid w:val="006E23C4"/>
    <w:rsid w:val="006E2BE5"/>
    <w:rsid w:val="006E5569"/>
    <w:rsid w:val="006F0D01"/>
    <w:rsid w:val="006F3E00"/>
    <w:rsid w:val="006F5222"/>
    <w:rsid w:val="006F55B8"/>
    <w:rsid w:val="006F56BF"/>
    <w:rsid w:val="006F7889"/>
    <w:rsid w:val="00703BBF"/>
    <w:rsid w:val="0070624D"/>
    <w:rsid w:val="00707F57"/>
    <w:rsid w:val="007108C3"/>
    <w:rsid w:val="00712532"/>
    <w:rsid w:val="00712F6E"/>
    <w:rsid w:val="00713F87"/>
    <w:rsid w:val="00716FA0"/>
    <w:rsid w:val="007214B0"/>
    <w:rsid w:val="0072151A"/>
    <w:rsid w:val="00723374"/>
    <w:rsid w:val="00724012"/>
    <w:rsid w:val="00725685"/>
    <w:rsid w:val="0072590C"/>
    <w:rsid w:val="00725C43"/>
    <w:rsid w:val="00726840"/>
    <w:rsid w:val="00727071"/>
    <w:rsid w:val="00727098"/>
    <w:rsid w:val="00731781"/>
    <w:rsid w:val="0074246E"/>
    <w:rsid w:val="00742FEB"/>
    <w:rsid w:val="007435E3"/>
    <w:rsid w:val="00745372"/>
    <w:rsid w:val="0074622E"/>
    <w:rsid w:val="00746287"/>
    <w:rsid w:val="007471D3"/>
    <w:rsid w:val="007506E3"/>
    <w:rsid w:val="00753C3F"/>
    <w:rsid w:val="007540E8"/>
    <w:rsid w:val="00754112"/>
    <w:rsid w:val="00754486"/>
    <w:rsid w:val="0076361F"/>
    <w:rsid w:val="00765656"/>
    <w:rsid w:val="007677AE"/>
    <w:rsid w:val="00767D99"/>
    <w:rsid w:val="00770140"/>
    <w:rsid w:val="0077133E"/>
    <w:rsid w:val="007714AD"/>
    <w:rsid w:val="0077499E"/>
    <w:rsid w:val="007749FE"/>
    <w:rsid w:val="00775D32"/>
    <w:rsid w:val="00776E77"/>
    <w:rsid w:val="007806A5"/>
    <w:rsid w:val="007818E4"/>
    <w:rsid w:val="00783EA5"/>
    <w:rsid w:val="00784261"/>
    <w:rsid w:val="007871D6"/>
    <w:rsid w:val="00787849"/>
    <w:rsid w:val="00787BE4"/>
    <w:rsid w:val="00787FAD"/>
    <w:rsid w:val="00793AC2"/>
    <w:rsid w:val="007A011A"/>
    <w:rsid w:val="007A0B1D"/>
    <w:rsid w:val="007A13A9"/>
    <w:rsid w:val="007A145D"/>
    <w:rsid w:val="007A224F"/>
    <w:rsid w:val="007A4161"/>
    <w:rsid w:val="007A4F00"/>
    <w:rsid w:val="007A552A"/>
    <w:rsid w:val="007A59FB"/>
    <w:rsid w:val="007A7814"/>
    <w:rsid w:val="007A7C75"/>
    <w:rsid w:val="007B168B"/>
    <w:rsid w:val="007B239E"/>
    <w:rsid w:val="007B25C8"/>
    <w:rsid w:val="007B2E91"/>
    <w:rsid w:val="007B3688"/>
    <w:rsid w:val="007C3055"/>
    <w:rsid w:val="007C31EC"/>
    <w:rsid w:val="007C74F9"/>
    <w:rsid w:val="007D0B15"/>
    <w:rsid w:val="007D1994"/>
    <w:rsid w:val="007D253A"/>
    <w:rsid w:val="007D279C"/>
    <w:rsid w:val="007D2863"/>
    <w:rsid w:val="007D3AEF"/>
    <w:rsid w:val="007D6606"/>
    <w:rsid w:val="007D6981"/>
    <w:rsid w:val="007D707F"/>
    <w:rsid w:val="007E2422"/>
    <w:rsid w:val="007E4125"/>
    <w:rsid w:val="007E47BE"/>
    <w:rsid w:val="007E59EC"/>
    <w:rsid w:val="007E7087"/>
    <w:rsid w:val="007E7417"/>
    <w:rsid w:val="007F038A"/>
    <w:rsid w:val="007F1879"/>
    <w:rsid w:val="007F31FF"/>
    <w:rsid w:val="007F3A88"/>
    <w:rsid w:val="007F4624"/>
    <w:rsid w:val="007F4F0F"/>
    <w:rsid w:val="007F680C"/>
    <w:rsid w:val="00800DE6"/>
    <w:rsid w:val="00802419"/>
    <w:rsid w:val="008026B6"/>
    <w:rsid w:val="00804126"/>
    <w:rsid w:val="008042DC"/>
    <w:rsid w:val="00804CF4"/>
    <w:rsid w:val="0080661F"/>
    <w:rsid w:val="00806ED1"/>
    <w:rsid w:val="00810D9C"/>
    <w:rsid w:val="00813956"/>
    <w:rsid w:val="00814E8B"/>
    <w:rsid w:val="008168DD"/>
    <w:rsid w:val="008202C3"/>
    <w:rsid w:val="008202CE"/>
    <w:rsid w:val="00820354"/>
    <w:rsid w:val="00821455"/>
    <w:rsid w:val="00822033"/>
    <w:rsid w:val="00822873"/>
    <w:rsid w:val="0082430E"/>
    <w:rsid w:val="00825033"/>
    <w:rsid w:val="00825606"/>
    <w:rsid w:val="00826CAE"/>
    <w:rsid w:val="00826E35"/>
    <w:rsid w:val="00826E98"/>
    <w:rsid w:val="00830E24"/>
    <w:rsid w:val="00833F68"/>
    <w:rsid w:val="008364B8"/>
    <w:rsid w:val="00840679"/>
    <w:rsid w:val="00842E69"/>
    <w:rsid w:val="008465D3"/>
    <w:rsid w:val="00846697"/>
    <w:rsid w:val="00846C7E"/>
    <w:rsid w:val="00846F5D"/>
    <w:rsid w:val="00851163"/>
    <w:rsid w:val="008522E8"/>
    <w:rsid w:val="00852C41"/>
    <w:rsid w:val="00853064"/>
    <w:rsid w:val="00853901"/>
    <w:rsid w:val="00855CB1"/>
    <w:rsid w:val="0086010B"/>
    <w:rsid w:val="00860A20"/>
    <w:rsid w:val="008612C5"/>
    <w:rsid w:val="00863D06"/>
    <w:rsid w:val="00864CF5"/>
    <w:rsid w:val="00865D3F"/>
    <w:rsid w:val="00866593"/>
    <w:rsid w:val="008674B8"/>
    <w:rsid w:val="008704DF"/>
    <w:rsid w:val="00872C4E"/>
    <w:rsid w:val="00874A30"/>
    <w:rsid w:val="00875108"/>
    <w:rsid w:val="0087665C"/>
    <w:rsid w:val="0087688E"/>
    <w:rsid w:val="00876CD6"/>
    <w:rsid w:val="00877023"/>
    <w:rsid w:val="00883466"/>
    <w:rsid w:val="00883C0E"/>
    <w:rsid w:val="0088487B"/>
    <w:rsid w:val="00884D1C"/>
    <w:rsid w:val="008850BC"/>
    <w:rsid w:val="008852C0"/>
    <w:rsid w:val="008854EF"/>
    <w:rsid w:val="00890C50"/>
    <w:rsid w:val="00891DDF"/>
    <w:rsid w:val="00891FA2"/>
    <w:rsid w:val="00892A27"/>
    <w:rsid w:val="00892E77"/>
    <w:rsid w:val="0089350E"/>
    <w:rsid w:val="0089408D"/>
    <w:rsid w:val="00894981"/>
    <w:rsid w:val="00894E06"/>
    <w:rsid w:val="008960DC"/>
    <w:rsid w:val="008968B8"/>
    <w:rsid w:val="00897149"/>
    <w:rsid w:val="00897B77"/>
    <w:rsid w:val="008A02CA"/>
    <w:rsid w:val="008A09F4"/>
    <w:rsid w:val="008A29AD"/>
    <w:rsid w:val="008A29FE"/>
    <w:rsid w:val="008A46C6"/>
    <w:rsid w:val="008A559D"/>
    <w:rsid w:val="008A6312"/>
    <w:rsid w:val="008A6AA7"/>
    <w:rsid w:val="008A7084"/>
    <w:rsid w:val="008B2CC7"/>
    <w:rsid w:val="008B2D87"/>
    <w:rsid w:val="008B36B4"/>
    <w:rsid w:val="008B3E1D"/>
    <w:rsid w:val="008B52FA"/>
    <w:rsid w:val="008B712D"/>
    <w:rsid w:val="008B71BA"/>
    <w:rsid w:val="008B7476"/>
    <w:rsid w:val="008B78FF"/>
    <w:rsid w:val="008C0492"/>
    <w:rsid w:val="008C0A2D"/>
    <w:rsid w:val="008C1248"/>
    <w:rsid w:val="008C131F"/>
    <w:rsid w:val="008C30DA"/>
    <w:rsid w:val="008C3188"/>
    <w:rsid w:val="008C4E80"/>
    <w:rsid w:val="008D1372"/>
    <w:rsid w:val="008D27E3"/>
    <w:rsid w:val="008D4201"/>
    <w:rsid w:val="008D4E26"/>
    <w:rsid w:val="008D5EB2"/>
    <w:rsid w:val="008D6016"/>
    <w:rsid w:val="008E08A9"/>
    <w:rsid w:val="008E77B0"/>
    <w:rsid w:val="008E7D2B"/>
    <w:rsid w:val="008F1310"/>
    <w:rsid w:val="008F28B8"/>
    <w:rsid w:val="008F3FE7"/>
    <w:rsid w:val="008F5F58"/>
    <w:rsid w:val="00900A7E"/>
    <w:rsid w:val="00902A6D"/>
    <w:rsid w:val="0090401E"/>
    <w:rsid w:val="00906502"/>
    <w:rsid w:val="0090753A"/>
    <w:rsid w:val="0091015A"/>
    <w:rsid w:val="0091046A"/>
    <w:rsid w:val="00912FEA"/>
    <w:rsid w:val="009132B3"/>
    <w:rsid w:val="00915EDC"/>
    <w:rsid w:val="00916FE6"/>
    <w:rsid w:val="00920AE1"/>
    <w:rsid w:val="009229D7"/>
    <w:rsid w:val="00922C76"/>
    <w:rsid w:val="0092568E"/>
    <w:rsid w:val="0092677B"/>
    <w:rsid w:val="009301B4"/>
    <w:rsid w:val="00930CCE"/>
    <w:rsid w:val="0093466F"/>
    <w:rsid w:val="00935A51"/>
    <w:rsid w:val="00936557"/>
    <w:rsid w:val="00936908"/>
    <w:rsid w:val="00936C1F"/>
    <w:rsid w:val="009377EA"/>
    <w:rsid w:val="00941298"/>
    <w:rsid w:val="009418B0"/>
    <w:rsid w:val="00942139"/>
    <w:rsid w:val="009421DA"/>
    <w:rsid w:val="00943895"/>
    <w:rsid w:val="009446FE"/>
    <w:rsid w:val="00946083"/>
    <w:rsid w:val="00946C43"/>
    <w:rsid w:val="00947714"/>
    <w:rsid w:val="00950893"/>
    <w:rsid w:val="00950EAE"/>
    <w:rsid w:val="009525C7"/>
    <w:rsid w:val="009528B4"/>
    <w:rsid w:val="00952B33"/>
    <w:rsid w:val="00953A7E"/>
    <w:rsid w:val="0095762C"/>
    <w:rsid w:val="00960469"/>
    <w:rsid w:val="009605C9"/>
    <w:rsid w:val="0096308D"/>
    <w:rsid w:val="0096372F"/>
    <w:rsid w:val="00964619"/>
    <w:rsid w:val="00965D1A"/>
    <w:rsid w:val="009669EE"/>
    <w:rsid w:val="009671A8"/>
    <w:rsid w:val="009731A6"/>
    <w:rsid w:val="009732E7"/>
    <w:rsid w:val="0097359B"/>
    <w:rsid w:val="00974697"/>
    <w:rsid w:val="009749E3"/>
    <w:rsid w:val="009779A4"/>
    <w:rsid w:val="00977C6A"/>
    <w:rsid w:val="00977CC6"/>
    <w:rsid w:val="009800C2"/>
    <w:rsid w:val="0098257A"/>
    <w:rsid w:val="00982DA1"/>
    <w:rsid w:val="009832A3"/>
    <w:rsid w:val="00983ED5"/>
    <w:rsid w:val="009852F4"/>
    <w:rsid w:val="00985920"/>
    <w:rsid w:val="00991250"/>
    <w:rsid w:val="009915D7"/>
    <w:rsid w:val="009916A3"/>
    <w:rsid w:val="00991F3F"/>
    <w:rsid w:val="0099235C"/>
    <w:rsid w:val="0099503F"/>
    <w:rsid w:val="00997507"/>
    <w:rsid w:val="0099755E"/>
    <w:rsid w:val="00997918"/>
    <w:rsid w:val="009A1715"/>
    <w:rsid w:val="009A1F43"/>
    <w:rsid w:val="009A40B9"/>
    <w:rsid w:val="009A42AF"/>
    <w:rsid w:val="009A5D68"/>
    <w:rsid w:val="009B140C"/>
    <w:rsid w:val="009B2C80"/>
    <w:rsid w:val="009B3B6B"/>
    <w:rsid w:val="009B5AD1"/>
    <w:rsid w:val="009B614E"/>
    <w:rsid w:val="009B7E7E"/>
    <w:rsid w:val="009C0866"/>
    <w:rsid w:val="009C10A8"/>
    <w:rsid w:val="009C41BD"/>
    <w:rsid w:val="009C4AD8"/>
    <w:rsid w:val="009C4E0B"/>
    <w:rsid w:val="009C5208"/>
    <w:rsid w:val="009C59E5"/>
    <w:rsid w:val="009C5BEB"/>
    <w:rsid w:val="009D15AB"/>
    <w:rsid w:val="009D3138"/>
    <w:rsid w:val="009D3195"/>
    <w:rsid w:val="009D4048"/>
    <w:rsid w:val="009D5140"/>
    <w:rsid w:val="009D529F"/>
    <w:rsid w:val="009D5A66"/>
    <w:rsid w:val="009D5D5E"/>
    <w:rsid w:val="009D5DAA"/>
    <w:rsid w:val="009D6A19"/>
    <w:rsid w:val="009E0414"/>
    <w:rsid w:val="009E17D4"/>
    <w:rsid w:val="009E45D7"/>
    <w:rsid w:val="009E558B"/>
    <w:rsid w:val="009E576B"/>
    <w:rsid w:val="009E60ED"/>
    <w:rsid w:val="009E6A8F"/>
    <w:rsid w:val="009E6ABD"/>
    <w:rsid w:val="009F1C01"/>
    <w:rsid w:val="009F54AC"/>
    <w:rsid w:val="009F6B0F"/>
    <w:rsid w:val="009F6B5C"/>
    <w:rsid w:val="009F6F52"/>
    <w:rsid w:val="009F7586"/>
    <w:rsid w:val="009F7EF4"/>
    <w:rsid w:val="00A0561A"/>
    <w:rsid w:val="00A05B93"/>
    <w:rsid w:val="00A077D3"/>
    <w:rsid w:val="00A10A6D"/>
    <w:rsid w:val="00A12A55"/>
    <w:rsid w:val="00A12A69"/>
    <w:rsid w:val="00A12B81"/>
    <w:rsid w:val="00A134BD"/>
    <w:rsid w:val="00A13597"/>
    <w:rsid w:val="00A138C3"/>
    <w:rsid w:val="00A15764"/>
    <w:rsid w:val="00A15B8E"/>
    <w:rsid w:val="00A16019"/>
    <w:rsid w:val="00A17C55"/>
    <w:rsid w:val="00A17D5C"/>
    <w:rsid w:val="00A20B73"/>
    <w:rsid w:val="00A2196B"/>
    <w:rsid w:val="00A232F6"/>
    <w:rsid w:val="00A258B6"/>
    <w:rsid w:val="00A27E97"/>
    <w:rsid w:val="00A3162E"/>
    <w:rsid w:val="00A337E1"/>
    <w:rsid w:val="00A36357"/>
    <w:rsid w:val="00A4031B"/>
    <w:rsid w:val="00A4241F"/>
    <w:rsid w:val="00A427FC"/>
    <w:rsid w:val="00A43636"/>
    <w:rsid w:val="00A45AB9"/>
    <w:rsid w:val="00A4695A"/>
    <w:rsid w:val="00A47B5A"/>
    <w:rsid w:val="00A47EC5"/>
    <w:rsid w:val="00A50EF2"/>
    <w:rsid w:val="00A52048"/>
    <w:rsid w:val="00A5298E"/>
    <w:rsid w:val="00A52D8D"/>
    <w:rsid w:val="00A53082"/>
    <w:rsid w:val="00A5348B"/>
    <w:rsid w:val="00A53A58"/>
    <w:rsid w:val="00A53BE4"/>
    <w:rsid w:val="00A5448A"/>
    <w:rsid w:val="00A54833"/>
    <w:rsid w:val="00A553F9"/>
    <w:rsid w:val="00A56599"/>
    <w:rsid w:val="00A56692"/>
    <w:rsid w:val="00A5699D"/>
    <w:rsid w:val="00A57B09"/>
    <w:rsid w:val="00A57B44"/>
    <w:rsid w:val="00A57C42"/>
    <w:rsid w:val="00A6023F"/>
    <w:rsid w:val="00A60BCA"/>
    <w:rsid w:val="00A62FB8"/>
    <w:rsid w:val="00A638D3"/>
    <w:rsid w:val="00A64A8F"/>
    <w:rsid w:val="00A64E2A"/>
    <w:rsid w:val="00A64EC0"/>
    <w:rsid w:val="00A661CB"/>
    <w:rsid w:val="00A70275"/>
    <w:rsid w:val="00A71F34"/>
    <w:rsid w:val="00A723C0"/>
    <w:rsid w:val="00A737AE"/>
    <w:rsid w:val="00A74712"/>
    <w:rsid w:val="00A74834"/>
    <w:rsid w:val="00A74B56"/>
    <w:rsid w:val="00A77593"/>
    <w:rsid w:val="00A80027"/>
    <w:rsid w:val="00A80837"/>
    <w:rsid w:val="00A83CBD"/>
    <w:rsid w:val="00A85297"/>
    <w:rsid w:val="00A85391"/>
    <w:rsid w:val="00A9071A"/>
    <w:rsid w:val="00A9087A"/>
    <w:rsid w:val="00A913AE"/>
    <w:rsid w:val="00A9146C"/>
    <w:rsid w:val="00A9388C"/>
    <w:rsid w:val="00A95033"/>
    <w:rsid w:val="00A95CB5"/>
    <w:rsid w:val="00A95F45"/>
    <w:rsid w:val="00A96911"/>
    <w:rsid w:val="00AA005F"/>
    <w:rsid w:val="00AA2071"/>
    <w:rsid w:val="00AA21C2"/>
    <w:rsid w:val="00AA3F17"/>
    <w:rsid w:val="00AA477F"/>
    <w:rsid w:val="00AA7ED8"/>
    <w:rsid w:val="00AB0789"/>
    <w:rsid w:val="00AB0B10"/>
    <w:rsid w:val="00AB1B20"/>
    <w:rsid w:val="00AB22D8"/>
    <w:rsid w:val="00AB2775"/>
    <w:rsid w:val="00AB5836"/>
    <w:rsid w:val="00AB58BC"/>
    <w:rsid w:val="00AB64F6"/>
    <w:rsid w:val="00AB6DFD"/>
    <w:rsid w:val="00AB7560"/>
    <w:rsid w:val="00AB766D"/>
    <w:rsid w:val="00AB775F"/>
    <w:rsid w:val="00AB7761"/>
    <w:rsid w:val="00AC1312"/>
    <w:rsid w:val="00AC2D51"/>
    <w:rsid w:val="00AC3327"/>
    <w:rsid w:val="00AC6F47"/>
    <w:rsid w:val="00AD04C7"/>
    <w:rsid w:val="00AD1412"/>
    <w:rsid w:val="00AD24C1"/>
    <w:rsid w:val="00AD2AC2"/>
    <w:rsid w:val="00AD4389"/>
    <w:rsid w:val="00AD48FA"/>
    <w:rsid w:val="00AD5EEC"/>
    <w:rsid w:val="00AE0E1E"/>
    <w:rsid w:val="00AE12A3"/>
    <w:rsid w:val="00AE1C01"/>
    <w:rsid w:val="00AE1D6F"/>
    <w:rsid w:val="00AE35E7"/>
    <w:rsid w:val="00AE4889"/>
    <w:rsid w:val="00AE4A30"/>
    <w:rsid w:val="00AE5451"/>
    <w:rsid w:val="00AE653C"/>
    <w:rsid w:val="00AE6A14"/>
    <w:rsid w:val="00AE7F2F"/>
    <w:rsid w:val="00AF085B"/>
    <w:rsid w:val="00AF18E3"/>
    <w:rsid w:val="00AF35A6"/>
    <w:rsid w:val="00AF4F9E"/>
    <w:rsid w:val="00B000E2"/>
    <w:rsid w:val="00B019D7"/>
    <w:rsid w:val="00B01A60"/>
    <w:rsid w:val="00B01F7B"/>
    <w:rsid w:val="00B032FC"/>
    <w:rsid w:val="00B0389A"/>
    <w:rsid w:val="00B049E8"/>
    <w:rsid w:val="00B04A38"/>
    <w:rsid w:val="00B059EB"/>
    <w:rsid w:val="00B104B0"/>
    <w:rsid w:val="00B11420"/>
    <w:rsid w:val="00B121D3"/>
    <w:rsid w:val="00B12C3C"/>
    <w:rsid w:val="00B13803"/>
    <w:rsid w:val="00B13993"/>
    <w:rsid w:val="00B148EF"/>
    <w:rsid w:val="00B154E7"/>
    <w:rsid w:val="00B1594B"/>
    <w:rsid w:val="00B1644E"/>
    <w:rsid w:val="00B167BF"/>
    <w:rsid w:val="00B17D65"/>
    <w:rsid w:val="00B20ABE"/>
    <w:rsid w:val="00B23244"/>
    <w:rsid w:val="00B34240"/>
    <w:rsid w:val="00B36129"/>
    <w:rsid w:val="00B3706F"/>
    <w:rsid w:val="00B408A3"/>
    <w:rsid w:val="00B4091F"/>
    <w:rsid w:val="00B40BCD"/>
    <w:rsid w:val="00B446E1"/>
    <w:rsid w:val="00B454FE"/>
    <w:rsid w:val="00B45938"/>
    <w:rsid w:val="00B46229"/>
    <w:rsid w:val="00B462A4"/>
    <w:rsid w:val="00B46768"/>
    <w:rsid w:val="00B468E2"/>
    <w:rsid w:val="00B47282"/>
    <w:rsid w:val="00B47F05"/>
    <w:rsid w:val="00B51779"/>
    <w:rsid w:val="00B519E2"/>
    <w:rsid w:val="00B5270D"/>
    <w:rsid w:val="00B5572E"/>
    <w:rsid w:val="00B5695F"/>
    <w:rsid w:val="00B603D0"/>
    <w:rsid w:val="00B6253C"/>
    <w:rsid w:val="00B639D1"/>
    <w:rsid w:val="00B64FEC"/>
    <w:rsid w:val="00B65111"/>
    <w:rsid w:val="00B652AB"/>
    <w:rsid w:val="00B654A3"/>
    <w:rsid w:val="00B70D61"/>
    <w:rsid w:val="00B71298"/>
    <w:rsid w:val="00B71DF9"/>
    <w:rsid w:val="00B71F77"/>
    <w:rsid w:val="00B72271"/>
    <w:rsid w:val="00B748BC"/>
    <w:rsid w:val="00B76526"/>
    <w:rsid w:val="00B8162C"/>
    <w:rsid w:val="00B900E6"/>
    <w:rsid w:val="00B90590"/>
    <w:rsid w:val="00B92340"/>
    <w:rsid w:val="00B938BE"/>
    <w:rsid w:val="00B9544A"/>
    <w:rsid w:val="00B96126"/>
    <w:rsid w:val="00B97911"/>
    <w:rsid w:val="00B97DB7"/>
    <w:rsid w:val="00B97E75"/>
    <w:rsid w:val="00BA133B"/>
    <w:rsid w:val="00BA14A7"/>
    <w:rsid w:val="00BA2B64"/>
    <w:rsid w:val="00BA30C2"/>
    <w:rsid w:val="00BA3DD5"/>
    <w:rsid w:val="00BB33C5"/>
    <w:rsid w:val="00BB3926"/>
    <w:rsid w:val="00BB6A28"/>
    <w:rsid w:val="00BB7817"/>
    <w:rsid w:val="00BB7E7C"/>
    <w:rsid w:val="00BC078F"/>
    <w:rsid w:val="00BC09B5"/>
    <w:rsid w:val="00BC1B67"/>
    <w:rsid w:val="00BC3895"/>
    <w:rsid w:val="00BC4A27"/>
    <w:rsid w:val="00BC5889"/>
    <w:rsid w:val="00BD1B3B"/>
    <w:rsid w:val="00BD2DB2"/>
    <w:rsid w:val="00BD3C0B"/>
    <w:rsid w:val="00BD45BD"/>
    <w:rsid w:val="00BD6947"/>
    <w:rsid w:val="00BD6AEB"/>
    <w:rsid w:val="00BE03AF"/>
    <w:rsid w:val="00BE1F97"/>
    <w:rsid w:val="00BE26A1"/>
    <w:rsid w:val="00BE32E5"/>
    <w:rsid w:val="00BE334D"/>
    <w:rsid w:val="00BE3564"/>
    <w:rsid w:val="00BE3C49"/>
    <w:rsid w:val="00BE4451"/>
    <w:rsid w:val="00BE48C3"/>
    <w:rsid w:val="00BE7140"/>
    <w:rsid w:val="00BE721C"/>
    <w:rsid w:val="00BE78CD"/>
    <w:rsid w:val="00BF090B"/>
    <w:rsid w:val="00BF0C3D"/>
    <w:rsid w:val="00BF14A9"/>
    <w:rsid w:val="00BF26FA"/>
    <w:rsid w:val="00BF46D6"/>
    <w:rsid w:val="00BF4B65"/>
    <w:rsid w:val="00BF4B97"/>
    <w:rsid w:val="00BF517A"/>
    <w:rsid w:val="00BF609E"/>
    <w:rsid w:val="00BF7E3D"/>
    <w:rsid w:val="00C0034F"/>
    <w:rsid w:val="00C00782"/>
    <w:rsid w:val="00C0092E"/>
    <w:rsid w:val="00C00B60"/>
    <w:rsid w:val="00C01B73"/>
    <w:rsid w:val="00C0505A"/>
    <w:rsid w:val="00C05F74"/>
    <w:rsid w:val="00C06A89"/>
    <w:rsid w:val="00C10B10"/>
    <w:rsid w:val="00C10C0A"/>
    <w:rsid w:val="00C124F0"/>
    <w:rsid w:val="00C13422"/>
    <w:rsid w:val="00C16B7D"/>
    <w:rsid w:val="00C174B4"/>
    <w:rsid w:val="00C221B3"/>
    <w:rsid w:val="00C23042"/>
    <w:rsid w:val="00C23C38"/>
    <w:rsid w:val="00C248C7"/>
    <w:rsid w:val="00C24D97"/>
    <w:rsid w:val="00C25449"/>
    <w:rsid w:val="00C25709"/>
    <w:rsid w:val="00C258A7"/>
    <w:rsid w:val="00C25D42"/>
    <w:rsid w:val="00C26443"/>
    <w:rsid w:val="00C30294"/>
    <w:rsid w:val="00C3083C"/>
    <w:rsid w:val="00C31A4F"/>
    <w:rsid w:val="00C3356A"/>
    <w:rsid w:val="00C37B7C"/>
    <w:rsid w:val="00C4059A"/>
    <w:rsid w:val="00C40648"/>
    <w:rsid w:val="00C411D2"/>
    <w:rsid w:val="00C42875"/>
    <w:rsid w:val="00C43340"/>
    <w:rsid w:val="00C46FB9"/>
    <w:rsid w:val="00C47ADE"/>
    <w:rsid w:val="00C51AD3"/>
    <w:rsid w:val="00C51B28"/>
    <w:rsid w:val="00C53214"/>
    <w:rsid w:val="00C54222"/>
    <w:rsid w:val="00C55E07"/>
    <w:rsid w:val="00C57DD6"/>
    <w:rsid w:val="00C57E13"/>
    <w:rsid w:val="00C604CF"/>
    <w:rsid w:val="00C606B6"/>
    <w:rsid w:val="00C60A8D"/>
    <w:rsid w:val="00C60F5F"/>
    <w:rsid w:val="00C63A57"/>
    <w:rsid w:val="00C63BEF"/>
    <w:rsid w:val="00C6437E"/>
    <w:rsid w:val="00C65129"/>
    <w:rsid w:val="00C6702D"/>
    <w:rsid w:val="00C72DB5"/>
    <w:rsid w:val="00C74370"/>
    <w:rsid w:val="00C75C24"/>
    <w:rsid w:val="00C77C8F"/>
    <w:rsid w:val="00C77C95"/>
    <w:rsid w:val="00C81BC3"/>
    <w:rsid w:val="00C82686"/>
    <w:rsid w:val="00C83221"/>
    <w:rsid w:val="00C84F19"/>
    <w:rsid w:val="00C857F3"/>
    <w:rsid w:val="00C85B94"/>
    <w:rsid w:val="00C86118"/>
    <w:rsid w:val="00C86240"/>
    <w:rsid w:val="00C86399"/>
    <w:rsid w:val="00C90505"/>
    <w:rsid w:val="00C91DAC"/>
    <w:rsid w:val="00C93A9C"/>
    <w:rsid w:val="00C93DD6"/>
    <w:rsid w:val="00C93F94"/>
    <w:rsid w:val="00C949AD"/>
    <w:rsid w:val="00C94C4A"/>
    <w:rsid w:val="00C952AB"/>
    <w:rsid w:val="00C95CFC"/>
    <w:rsid w:val="00C962F1"/>
    <w:rsid w:val="00C96729"/>
    <w:rsid w:val="00CA11A7"/>
    <w:rsid w:val="00CA170C"/>
    <w:rsid w:val="00CA174F"/>
    <w:rsid w:val="00CA1CFB"/>
    <w:rsid w:val="00CA1F23"/>
    <w:rsid w:val="00CA2385"/>
    <w:rsid w:val="00CA316B"/>
    <w:rsid w:val="00CA34E4"/>
    <w:rsid w:val="00CA353A"/>
    <w:rsid w:val="00CA377D"/>
    <w:rsid w:val="00CA4E4B"/>
    <w:rsid w:val="00CA5A57"/>
    <w:rsid w:val="00CA689B"/>
    <w:rsid w:val="00CB19E3"/>
    <w:rsid w:val="00CB1AF0"/>
    <w:rsid w:val="00CB223D"/>
    <w:rsid w:val="00CB3F53"/>
    <w:rsid w:val="00CB4729"/>
    <w:rsid w:val="00CB4EF3"/>
    <w:rsid w:val="00CB6505"/>
    <w:rsid w:val="00CB76AE"/>
    <w:rsid w:val="00CC05CA"/>
    <w:rsid w:val="00CC0A64"/>
    <w:rsid w:val="00CC290F"/>
    <w:rsid w:val="00CC2DF9"/>
    <w:rsid w:val="00CC349F"/>
    <w:rsid w:val="00CD0585"/>
    <w:rsid w:val="00CD0ABF"/>
    <w:rsid w:val="00CD1184"/>
    <w:rsid w:val="00CD1950"/>
    <w:rsid w:val="00CD4AA9"/>
    <w:rsid w:val="00CD4CEA"/>
    <w:rsid w:val="00CD6526"/>
    <w:rsid w:val="00CD71A5"/>
    <w:rsid w:val="00CD7E21"/>
    <w:rsid w:val="00CE06B0"/>
    <w:rsid w:val="00CE151B"/>
    <w:rsid w:val="00CE1B4C"/>
    <w:rsid w:val="00CE39B6"/>
    <w:rsid w:val="00CE3F48"/>
    <w:rsid w:val="00CE54A7"/>
    <w:rsid w:val="00CE6145"/>
    <w:rsid w:val="00CE6205"/>
    <w:rsid w:val="00CE6C83"/>
    <w:rsid w:val="00CE7388"/>
    <w:rsid w:val="00CE7BAC"/>
    <w:rsid w:val="00CF037E"/>
    <w:rsid w:val="00CF6A01"/>
    <w:rsid w:val="00CF70FC"/>
    <w:rsid w:val="00CF73C9"/>
    <w:rsid w:val="00D00023"/>
    <w:rsid w:val="00D00B48"/>
    <w:rsid w:val="00D013EC"/>
    <w:rsid w:val="00D02AD5"/>
    <w:rsid w:val="00D02F25"/>
    <w:rsid w:val="00D034BB"/>
    <w:rsid w:val="00D04407"/>
    <w:rsid w:val="00D04EE4"/>
    <w:rsid w:val="00D055DA"/>
    <w:rsid w:val="00D057CB"/>
    <w:rsid w:val="00D05FA6"/>
    <w:rsid w:val="00D076BB"/>
    <w:rsid w:val="00D076CF"/>
    <w:rsid w:val="00D079C5"/>
    <w:rsid w:val="00D07CCB"/>
    <w:rsid w:val="00D104F5"/>
    <w:rsid w:val="00D105E0"/>
    <w:rsid w:val="00D11EDA"/>
    <w:rsid w:val="00D13940"/>
    <w:rsid w:val="00D145C7"/>
    <w:rsid w:val="00D147EC"/>
    <w:rsid w:val="00D151BE"/>
    <w:rsid w:val="00D171FD"/>
    <w:rsid w:val="00D17341"/>
    <w:rsid w:val="00D17B39"/>
    <w:rsid w:val="00D17F43"/>
    <w:rsid w:val="00D20C11"/>
    <w:rsid w:val="00D212F2"/>
    <w:rsid w:val="00D22432"/>
    <w:rsid w:val="00D224A8"/>
    <w:rsid w:val="00D23CDA"/>
    <w:rsid w:val="00D26AC3"/>
    <w:rsid w:val="00D26D10"/>
    <w:rsid w:val="00D27994"/>
    <w:rsid w:val="00D303D5"/>
    <w:rsid w:val="00D33965"/>
    <w:rsid w:val="00D34A5C"/>
    <w:rsid w:val="00D3596E"/>
    <w:rsid w:val="00D37AE5"/>
    <w:rsid w:val="00D422BA"/>
    <w:rsid w:val="00D46B47"/>
    <w:rsid w:val="00D51329"/>
    <w:rsid w:val="00D51AFF"/>
    <w:rsid w:val="00D51B21"/>
    <w:rsid w:val="00D52B07"/>
    <w:rsid w:val="00D52B10"/>
    <w:rsid w:val="00D53E3D"/>
    <w:rsid w:val="00D55012"/>
    <w:rsid w:val="00D55F49"/>
    <w:rsid w:val="00D6418A"/>
    <w:rsid w:val="00D717F8"/>
    <w:rsid w:val="00D71A2C"/>
    <w:rsid w:val="00D72686"/>
    <w:rsid w:val="00D73E48"/>
    <w:rsid w:val="00D7495C"/>
    <w:rsid w:val="00D77898"/>
    <w:rsid w:val="00D81512"/>
    <w:rsid w:val="00D83A11"/>
    <w:rsid w:val="00D83AE1"/>
    <w:rsid w:val="00D842B6"/>
    <w:rsid w:val="00D8479A"/>
    <w:rsid w:val="00D8565E"/>
    <w:rsid w:val="00D87C0B"/>
    <w:rsid w:val="00D87F24"/>
    <w:rsid w:val="00D901D2"/>
    <w:rsid w:val="00D917C5"/>
    <w:rsid w:val="00D91957"/>
    <w:rsid w:val="00D94CFB"/>
    <w:rsid w:val="00D95900"/>
    <w:rsid w:val="00D96D6C"/>
    <w:rsid w:val="00D97281"/>
    <w:rsid w:val="00D97601"/>
    <w:rsid w:val="00DA07A5"/>
    <w:rsid w:val="00DA131D"/>
    <w:rsid w:val="00DA48C9"/>
    <w:rsid w:val="00DA6E81"/>
    <w:rsid w:val="00DA7B5F"/>
    <w:rsid w:val="00DB0CEC"/>
    <w:rsid w:val="00DB1161"/>
    <w:rsid w:val="00DB1A9A"/>
    <w:rsid w:val="00DB1F67"/>
    <w:rsid w:val="00DB48FB"/>
    <w:rsid w:val="00DB5DC6"/>
    <w:rsid w:val="00DB6F8C"/>
    <w:rsid w:val="00DC0026"/>
    <w:rsid w:val="00DC0C2F"/>
    <w:rsid w:val="00DC1B31"/>
    <w:rsid w:val="00DC1C1E"/>
    <w:rsid w:val="00DC3F13"/>
    <w:rsid w:val="00DC55B2"/>
    <w:rsid w:val="00DC75AD"/>
    <w:rsid w:val="00DD01AC"/>
    <w:rsid w:val="00DD2203"/>
    <w:rsid w:val="00DD2F0F"/>
    <w:rsid w:val="00DD4F12"/>
    <w:rsid w:val="00DD5AAC"/>
    <w:rsid w:val="00DD6644"/>
    <w:rsid w:val="00DD7F98"/>
    <w:rsid w:val="00DE0990"/>
    <w:rsid w:val="00DE2967"/>
    <w:rsid w:val="00DE2A55"/>
    <w:rsid w:val="00DE3407"/>
    <w:rsid w:val="00DE5848"/>
    <w:rsid w:val="00DE6BFC"/>
    <w:rsid w:val="00DF0470"/>
    <w:rsid w:val="00DF1589"/>
    <w:rsid w:val="00DF1B5E"/>
    <w:rsid w:val="00DF2075"/>
    <w:rsid w:val="00DF2916"/>
    <w:rsid w:val="00DF2A78"/>
    <w:rsid w:val="00DF2EB6"/>
    <w:rsid w:val="00DF337F"/>
    <w:rsid w:val="00DF4503"/>
    <w:rsid w:val="00DF4622"/>
    <w:rsid w:val="00DF5144"/>
    <w:rsid w:val="00E00643"/>
    <w:rsid w:val="00E00F36"/>
    <w:rsid w:val="00E01DE3"/>
    <w:rsid w:val="00E037E8"/>
    <w:rsid w:val="00E03858"/>
    <w:rsid w:val="00E0646E"/>
    <w:rsid w:val="00E10307"/>
    <w:rsid w:val="00E116FF"/>
    <w:rsid w:val="00E11829"/>
    <w:rsid w:val="00E11C3E"/>
    <w:rsid w:val="00E123B4"/>
    <w:rsid w:val="00E125CE"/>
    <w:rsid w:val="00E1289A"/>
    <w:rsid w:val="00E175C9"/>
    <w:rsid w:val="00E212A6"/>
    <w:rsid w:val="00E22A4C"/>
    <w:rsid w:val="00E234AB"/>
    <w:rsid w:val="00E23DEE"/>
    <w:rsid w:val="00E23E26"/>
    <w:rsid w:val="00E2501F"/>
    <w:rsid w:val="00E35898"/>
    <w:rsid w:val="00E35F2C"/>
    <w:rsid w:val="00E36266"/>
    <w:rsid w:val="00E37683"/>
    <w:rsid w:val="00E416EF"/>
    <w:rsid w:val="00E42A21"/>
    <w:rsid w:val="00E42D87"/>
    <w:rsid w:val="00E453D3"/>
    <w:rsid w:val="00E477CE"/>
    <w:rsid w:val="00E50953"/>
    <w:rsid w:val="00E51094"/>
    <w:rsid w:val="00E53C27"/>
    <w:rsid w:val="00E542C6"/>
    <w:rsid w:val="00E54317"/>
    <w:rsid w:val="00E55906"/>
    <w:rsid w:val="00E559FF"/>
    <w:rsid w:val="00E6218B"/>
    <w:rsid w:val="00E642B9"/>
    <w:rsid w:val="00E643BE"/>
    <w:rsid w:val="00E64C36"/>
    <w:rsid w:val="00E65FBE"/>
    <w:rsid w:val="00E66FD9"/>
    <w:rsid w:val="00E67BED"/>
    <w:rsid w:val="00E70EEA"/>
    <w:rsid w:val="00E7159E"/>
    <w:rsid w:val="00E71B2B"/>
    <w:rsid w:val="00E722EA"/>
    <w:rsid w:val="00E72978"/>
    <w:rsid w:val="00E72D1E"/>
    <w:rsid w:val="00E74A90"/>
    <w:rsid w:val="00E755CB"/>
    <w:rsid w:val="00E75F60"/>
    <w:rsid w:val="00E7683E"/>
    <w:rsid w:val="00E80AB2"/>
    <w:rsid w:val="00E80D73"/>
    <w:rsid w:val="00E81796"/>
    <w:rsid w:val="00E818D6"/>
    <w:rsid w:val="00E866A4"/>
    <w:rsid w:val="00E86808"/>
    <w:rsid w:val="00E87A95"/>
    <w:rsid w:val="00E90EDE"/>
    <w:rsid w:val="00E91972"/>
    <w:rsid w:val="00E91BAF"/>
    <w:rsid w:val="00E9264F"/>
    <w:rsid w:val="00E9307D"/>
    <w:rsid w:val="00E9577C"/>
    <w:rsid w:val="00E96567"/>
    <w:rsid w:val="00E978D2"/>
    <w:rsid w:val="00EA1D43"/>
    <w:rsid w:val="00EA2090"/>
    <w:rsid w:val="00EA3570"/>
    <w:rsid w:val="00EA35B2"/>
    <w:rsid w:val="00EA5E84"/>
    <w:rsid w:val="00EA7079"/>
    <w:rsid w:val="00EA729A"/>
    <w:rsid w:val="00EB01F5"/>
    <w:rsid w:val="00EB103F"/>
    <w:rsid w:val="00EB10BF"/>
    <w:rsid w:val="00EB17F7"/>
    <w:rsid w:val="00EB2355"/>
    <w:rsid w:val="00EB33A1"/>
    <w:rsid w:val="00EB3F85"/>
    <w:rsid w:val="00EB4169"/>
    <w:rsid w:val="00EB460B"/>
    <w:rsid w:val="00EB6D6E"/>
    <w:rsid w:val="00EB7002"/>
    <w:rsid w:val="00EC0C64"/>
    <w:rsid w:val="00EC1262"/>
    <w:rsid w:val="00EC1478"/>
    <w:rsid w:val="00EC2A9F"/>
    <w:rsid w:val="00EC332C"/>
    <w:rsid w:val="00EC4C0C"/>
    <w:rsid w:val="00EC4F85"/>
    <w:rsid w:val="00EC52F7"/>
    <w:rsid w:val="00EC61B2"/>
    <w:rsid w:val="00EC685E"/>
    <w:rsid w:val="00EC6B86"/>
    <w:rsid w:val="00EC6B8B"/>
    <w:rsid w:val="00ED1292"/>
    <w:rsid w:val="00ED3072"/>
    <w:rsid w:val="00ED4726"/>
    <w:rsid w:val="00ED625B"/>
    <w:rsid w:val="00ED71A0"/>
    <w:rsid w:val="00ED7811"/>
    <w:rsid w:val="00ED7D0F"/>
    <w:rsid w:val="00EE0175"/>
    <w:rsid w:val="00EE0509"/>
    <w:rsid w:val="00EE1153"/>
    <w:rsid w:val="00EE225A"/>
    <w:rsid w:val="00EE2D86"/>
    <w:rsid w:val="00EE3318"/>
    <w:rsid w:val="00EE39F2"/>
    <w:rsid w:val="00EE4330"/>
    <w:rsid w:val="00EE527C"/>
    <w:rsid w:val="00EE5F19"/>
    <w:rsid w:val="00EE61C0"/>
    <w:rsid w:val="00EF1B22"/>
    <w:rsid w:val="00EF1D61"/>
    <w:rsid w:val="00EF387C"/>
    <w:rsid w:val="00EF588F"/>
    <w:rsid w:val="00F00A14"/>
    <w:rsid w:val="00F014B5"/>
    <w:rsid w:val="00F02D66"/>
    <w:rsid w:val="00F043FE"/>
    <w:rsid w:val="00F04961"/>
    <w:rsid w:val="00F062EE"/>
    <w:rsid w:val="00F06F53"/>
    <w:rsid w:val="00F0777F"/>
    <w:rsid w:val="00F07E11"/>
    <w:rsid w:val="00F117BD"/>
    <w:rsid w:val="00F119A4"/>
    <w:rsid w:val="00F12925"/>
    <w:rsid w:val="00F12C83"/>
    <w:rsid w:val="00F157A7"/>
    <w:rsid w:val="00F2460D"/>
    <w:rsid w:val="00F24F3E"/>
    <w:rsid w:val="00F257C6"/>
    <w:rsid w:val="00F26F73"/>
    <w:rsid w:val="00F27BAC"/>
    <w:rsid w:val="00F27C5D"/>
    <w:rsid w:val="00F31BCB"/>
    <w:rsid w:val="00F336D6"/>
    <w:rsid w:val="00F33F0F"/>
    <w:rsid w:val="00F33F83"/>
    <w:rsid w:val="00F34250"/>
    <w:rsid w:val="00F34B4C"/>
    <w:rsid w:val="00F358B4"/>
    <w:rsid w:val="00F3654E"/>
    <w:rsid w:val="00F37C2C"/>
    <w:rsid w:val="00F40209"/>
    <w:rsid w:val="00F4119A"/>
    <w:rsid w:val="00F440D4"/>
    <w:rsid w:val="00F467C1"/>
    <w:rsid w:val="00F46A5F"/>
    <w:rsid w:val="00F50BEE"/>
    <w:rsid w:val="00F515DF"/>
    <w:rsid w:val="00F51E52"/>
    <w:rsid w:val="00F60FC5"/>
    <w:rsid w:val="00F611AF"/>
    <w:rsid w:val="00F62D2D"/>
    <w:rsid w:val="00F631C0"/>
    <w:rsid w:val="00F65198"/>
    <w:rsid w:val="00F65839"/>
    <w:rsid w:val="00F66D11"/>
    <w:rsid w:val="00F67BBD"/>
    <w:rsid w:val="00F67FEA"/>
    <w:rsid w:val="00F703B8"/>
    <w:rsid w:val="00F71548"/>
    <w:rsid w:val="00F7168C"/>
    <w:rsid w:val="00F72719"/>
    <w:rsid w:val="00F75487"/>
    <w:rsid w:val="00F761AA"/>
    <w:rsid w:val="00F80218"/>
    <w:rsid w:val="00F807AE"/>
    <w:rsid w:val="00F815D1"/>
    <w:rsid w:val="00F82AB8"/>
    <w:rsid w:val="00F83C04"/>
    <w:rsid w:val="00F84FC1"/>
    <w:rsid w:val="00F85CF5"/>
    <w:rsid w:val="00F907B4"/>
    <w:rsid w:val="00F908BD"/>
    <w:rsid w:val="00F90958"/>
    <w:rsid w:val="00F91611"/>
    <w:rsid w:val="00F91802"/>
    <w:rsid w:val="00F96E35"/>
    <w:rsid w:val="00F97F6A"/>
    <w:rsid w:val="00FA02FF"/>
    <w:rsid w:val="00FA03AA"/>
    <w:rsid w:val="00FA1247"/>
    <w:rsid w:val="00FA2A5D"/>
    <w:rsid w:val="00FA6ADF"/>
    <w:rsid w:val="00FA6AFC"/>
    <w:rsid w:val="00FB031F"/>
    <w:rsid w:val="00FB1701"/>
    <w:rsid w:val="00FB2CEB"/>
    <w:rsid w:val="00FB3ACD"/>
    <w:rsid w:val="00FB4665"/>
    <w:rsid w:val="00FB4B1E"/>
    <w:rsid w:val="00FB5EC8"/>
    <w:rsid w:val="00FB6381"/>
    <w:rsid w:val="00FB6A50"/>
    <w:rsid w:val="00FB765F"/>
    <w:rsid w:val="00FB77A8"/>
    <w:rsid w:val="00FC1D00"/>
    <w:rsid w:val="00FC376D"/>
    <w:rsid w:val="00FC4553"/>
    <w:rsid w:val="00FC4CE1"/>
    <w:rsid w:val="00FC4F6C"/>
    <w:rsid w:val="00FC6762"/>
    <w:rsid w:val="00FD075C"/>
    <w:rsid w:val="00FD18A1"/>
    <w:rsid w:val="00FD2AEB"/>
    <w:rsid w:val="00FD52B4"/>
    <w:rsid w:val="00FE1354"/>
    <w:rsid w:val="00FE544D"/>
    <w:rsid w:val="00FE5DFA"/>
    <w:rsid w:val="00FE7A0C"/>
    <w:rsid w:val="00FF1170"/>
    <w:rsid w:val="00FF4694"/>
    <w:rsid w:val="00FF6637"/>
    <w:rsid w:val="0503BADB"/>
    <w:rsid w:val="053BB55B"/>
    <w:rsid w:val="05C24EE2"/>
    <w:rsid w:val="06C04DF5"/>
    <w:rsid w:val="086857EA"/>
    <w:rsid w:val="09367EBF"/>
    <w:rsid w:val="0BE912BE"/>
    <w:rsid w:val="0D60AFB5"/>
    <w:rsid w:val="0FEB315E"/>
    <w:rsid w:val="10979090"/>
    <w:rsid w:val="111514AC"/>
    <w:rsid w:val="1554E921"/>
    <w:rsid w:val="16803C32"/>
    <w:rsid w:val="175AF613"/>
    <w:rsid w:val="1A768012"/>
    <w:rsid w:val="1AB29BA5"/>
    <w:rsid w:val="1BC41B85"/>
    <w:rsid w:val="1EB6D7D0"/>
    <w:rsid w:val="206144F1"/>
    <w:rsid w:val="2337E6B6"/>
    <w:rsid w:val="28B640F8"/>
    <w:rsid w:val="2A8D3361"/>
    <w:rsid w:val="2A9DBFF6"/>
    <w:rsid w:val="2B3A296E"/>
    <w:rsid w:val="2B95D24B"/>
    <w:rsid w:val="2CBE24AE"/>
    <w:rsid w:val="2CEC4891"/>
    <w:rsid w:val="2E6D42A7"/>
    <w:rsid w:val="2E8686B8"/>
    <w:rsid w:val="30F269B9"/>
    <w:rsid w:val="32474BC0"/>
    <w:rsid w:val="34367833"/>
    <w:rsid w:val="34A1D1BF"/>
    <w:rsid w:val="36C61F0A"/>
    <w:rsid w:val="376961E1"/>
    <w:rsid w:val="38891030"/>
    <w:rsid w:val="38CFAD57"/>
    <w:rsid w:val="3989AD28"/>
    <w:rsid w:val="3DA506A6"/>
    <w:rsid w:val="3EC76BBF"/>
    <w:rsid w:val="403498D4"/>
    <w:rsid w:val="413C98E1"/>
    <w:rsid w:val="41445F70"/>
    <w:rsid w:val="41C57EFC"/>
    <w:rsid w:val="422E0B0B"/>
    <w:rsid w:val="424D65D9"/>
    <w:rsid w:val="43ABF25D"/>
    <w:rsid w:val="445F4129"/>
    <w:rsid w:val="447A937E"/>
    <w:rsid w:val="449EF569"/>
    <w:rsid w:val="44AE9A63"/>
    <w:rsid w:val="46D99D0B"/>
    <w:rsid w:val="4735D808"/>
    <w:rsid w:val="4870C695"/>
    <w:rsid w:val="488230A1"/>
    <w:rsid w:val="4911C566"/>
    <w:rsid w:val="49396878"/>
    <w:rsid w:val="4ABEB1FB"/>
    <w:rsid w:val="4B2D7FAB"/>
    <w:rsid w:val="4B825AF4"/>
    <w:rsid w:val="4BFE4BA6"/>
    <w:rsid w:val="4C7B1076"/>
    <w:rsid w:val="4C9C07A6"/>
    <w:rsid w:val="4E7847CE"/>
    <w:rsid w:val="4F3C7A2E"/>
    <w:rsid w:val="5056240D"/>
    <w:rsid w:val="50C1194E"/>
    <w:rsid w:val="51204365"/>
    <w:rsid w:val="51E3076B"/>
    <w:rsid w:val="53392E71"/>
    <w:rsid w:val="53C2CB2B"/>
    <w:rsid w:val="54024765"/>
    <w:rsid w:val="57237A73"/>
    <w:rsid w:val="5775B48B"/>
    <w:rsid w:val="578E267B"/>
    <w:rsid w:val="57A26949"/>
    <w:rsid w:val="587EEDDE"/>
    <w:rsid w:val="588871E6"/>
    <w:rsid w:val="5A38A9AF"/>
    <w:rsid w:val="5A4E4877"/>
    <w:rsid w:val="5A9F0555"/>
    <w:rsid w:val="5C278A73"/>
    <w:rsid w:val="5C331D16"/>
    <w:rsid w:val="5C9301AD"/>
    <w:rsid w:val="5CBE753C"/>
    <w:rsid w:val="5CE84D44"/>
    <w:rsid w:val="5DDE7579"/>
    <w:rsid w:val="5E5A92C3"/>
    <w:rsid w:val="5EFE9D9F"/>
    <w:rsid w:val="6032BFEB"/>
    <w:rsid w:val="6090906E"/>
    <w:rsid w:val="6246AB48"/>
    <w:rsid w:val="62AD5A14"/>
    <w:rsid w:val="63E4313D"/>
    <w:rsid w:val="6466F72A"/>
    <w:rsid w:val="64E25652"/>
    <w:rsid w:val="64E3D7C6"/>
    <w:rsid w:val="66A3418D"/>
    <w:rsid w:val="68B8F4AA"/>
    <w:rsid w:val="694C9D36"/>
    <w:rsid w:val="6955E7D8"/>
    <w:rsid w:val="6A49BA62"/>
    <w:rsid w:val="6B258B65"/>
    <w:rsid w:val="6DB4D2F1"/>
    <w:rsid w:val="6DDA0E31"/>
    <w:rsid w:val="6DF2C828"/>
    <w:rsid w:val="6DF31004"/>
    <w:rsid w:val="6F1A588E"/>
    <w:rsid w:val="71B73071"/>
    <w:rsid w:val="71EAF305"/>
    <w:rsid w:val="72D9D34F"/>
    <w:rsid w:val="75BE60F3"/>
    <w:rsid w:val="75D5D2FC"/>
    <w:rsid w:val="77837D71"/>
    <w:rsid w:val="77D490C4"/>
    <w:rsid w:val="799A4D44"/>
    <w:rsid w:val="79AEF9C7"/>
    <w:rsid w:val="7A7671EB"/>
    <w:rsid w:val="7A8552A5"/>
    <w:rsid w:val="7C21C5C3"/>
    <w:rsid w:val="7C76C13A"/>
    <w:rsid w:val="7E05B751"/>
    <w:rsid w:val="7F87F4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B5C83"/>
  <w15:chartTrackingRefBased/>
  <w15:docId w15:val="{CD23B767-CF52-4259-9709-2CF6A81E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71A"/>
    <w:pPr>
      <w:widowControl w:val="0"/>
      <w:wordWrap w:val="0"/>
      <w:autoSpaceDE w:val="0"/>
      <w:autoSpaceDN w:val="0"/>
    </w:pPr>
  </w:style>
  <w:style w:type="paragraph" w:styleId="1">
    <w:name w:val="heading 1"/>
    <w:basedOn w:val="a"/>
    <w:next w:val="a"/>
    <w:link w:val="1Char"/>
    <w:uiPriority w:val="9"/>
    <w:qFormat/>
    <w:rsid w:val="00D422BA"/>
    <w:pPr>
      <w:keepNext/>
      <w:outlineLvl w:val="0"/>
    </w:pPr>
    <w:rPr>
      <w:rFonts w:asciiTheme="majorHAnsi" w:eastAsia="Arial" w:hAnsiTheme="majorHAnsi" w:cstheme="majorBidi"/>
      <w:b/>
      <w:sz w:val="24"/>
      <w:szCs w:val="28"/>
    </w:rPr>
  </w:style>
  <w:style w:type="paragraph" w:styleId="2">
    <w:name w:val="heading 2"/>
    <w:basedOn w:val="a"/>
    <w:next w:val="a"/>
    <w:link w:val="2Char"/>
    <w:uiPriority w:val="9"/>
    <w:unhideWhenUsed/>
    <w:qFormat/>
    <w:rsid w:val="00D422BA"/>
    <w:pPr>
      <w:keepNext/>
      <w:outlineLvl w:val="1"/>
    </w:pPr>
    <w:rPr>
      <w:rFonts w:asciiTheme="majorHAnsi" w:eastAsia="Arial" w:hAnsiTheme="majorHAnsi" w:cstheme="majorBidi"/>
      <w:b/>
      <w:sz w:val="24"/>
    </w:rPr>
  </w:style>
  <w:style w:type="paragraph" w:styleId="3">
    <w:name w:val="heading 3"/>
    <w:basedOn w:val="a"/>
    <w:next w:val="a"/>
    <w:link w:val="3Char"/>
    <w:uiPriority w:val="9"/>
    <w:unhideWhenUsed/>
    <w:qFormat/>
    <w:rsid w:val="00D422BA"/>
    <w:pPr>
      <w:keepNext/>
      <w:ind w:leftChars="300" w:left="300" w:hangingChars="200" w:hanging="2000"/>
      <w:outlineLvl w:val="2"/>
    </w:pPr>
    <w:rPr>
      <w:rFonts w:ascii="Calibri" w:eastAsia="Calibri" w:hAnsi="Calibri" w:cs="Calibri"/>
      <w:b/>
      <w:bCs/>
      <w:sz w:val="24"/>
      <w:szCs w:val="24"/>
    </w:rPr>
  </w:style>
  <w:style w:type="paragraph" w:styleId="4">
    <w:name w:val="heading 4"/>
    <w:basedOn w:val="a"/>
    <w:next w:val="a"/>
    <w:link w:val="4Char"/>
    <w:uiPriority w:val="9"/>
    <w:unhideWhenUsed/>
    <w:qFormat/>
    <w:rsid w:val="00D422BA"/>
    <w:pPr>
      <w:keepNext/>
      <w:ind w:leftChars="400" w:left="400" w:hangingChars="200" w:hanging="2000"/>
      <w:outlineLvl w:val="3"/>
    </w:pPr>
    <w:rPr>
      <w:rFonts w:ascii="Calibri" w:eastAsia="Calibri" w:hAnsi="Calibri" w:cs="Calibri"/>
      <w:b/>
      <w:bCs/>
      <w:sz w:val="24"/>
    </w:rPr>
  </w:style>
  <w:style w:type="paragraph" w:styleId="5">
    <w:name w:val="heading 5"/>
    <w:basedOn w:val="a"/>
    <w:next w:val="a"/>
    <w:link w:val="5Char"/>
    <w:uiPriority w:val="9"/>
    <w:unhideWhenUsed/>
    <w:qFormat/>
    <w:rsid w:val="000245DF"/>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4432F0"/>
    <w:pPr>
      <w:keepNext/>
      <w:ind w:leftChars="600" w:left="600" w:hangingChars="200" w:hanging="20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C10"/>
    <w:pPr>
      <w:ind w:leftChars="400" w:left="800"/>
    </w:pPr>
  </w:style>
  <w:style w:type="paragraph" w:styleId="a4">
    <w:name w:val="header"/>
    <w:basedOn w:val="a"/>
    <w:link w:val="Char"/>
    <w:uiPriority w:val="99"/>
    <w:unhideWhenUsed/>
    <w:rsid w:val="00EE527C"/>
    <w:pPr>
      <w:tabs>
        <w:tab w:val="center" w:pos="4513"/>
        <w:tab w:val="right" w:pos="9026"/>
      </w:tabs>
      <w:snapToGrid w:val="0"/>
    </w:pPr>
  </w:style>
  <w:style w:type="character" w:customStyle="1" w:styleId="Char">
    <w:name w:val="머리글 Char"/>
    <w:basedOn w:val="a0"/>
    <w:link w:val="a4"/>
    <w:uiPriority w:val="99"/>
    <w:rsid w:val="00EE527C"/>
  </w:style>
  <w:style w:type="paragraph" w:styleId="a5">
    <w:name w:val="footer"/>
    <w:basedOn w:val="a"/>
    <w:link w:val="Char0"/>
    <w:uiPriority w:val="99"/>
    <w:unhideWhenUsed/>
    <w:rsid w:val="00EE527C"/>
    <w:pPr>
      <w:tabs>
        <w:tab w:val="center" w:pos="4513"/>
        <w:tab w:val="right" w:pos="9026"/>
      </w:tabs>
      <w:snapToGrid w:val="0"/>
    </w:pPr>
  </w:style>
  <w:style w:type="character" w:customStyle="1" w:styleId="Char0">
    <w:name w:val="바닥글 Char"/>
    <w:basedOn w:val="a0"/>
    <w:link w:val="a5"/>
    <w:uiPriority w:val="99"/>
    <w:rsid w:val="00EE527C"/>
  </w:style>
  <w:style w:type="paragraph" w:customStyle="1" w:styleId="EndNoteBibliographyTitle">
    <w:name w:val="EndNote Bibliography Title"/>
    <w:basedOn w:val="a"/>
    <w:link w:val="EndNoteBibliographyTitleChar"/>
    <w:rsid w:val="00497C84"/>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497C84"/>
    <w:rPr>
      <w:rFonts w:ascii="맑은 고딕" w:eastAsia="맑은 고딕" w:hAnsi="맑은 고딕"/>
      <w:noProof/>
    </w:rPr>
  </w:style>
  <w:style w:type="paragraph" w:customStyle="1" w:styleId="EndNoteBibliography">
    <w:name w:val="EndNote Bibliography"/>
    <w:basedOn w:val="a"/>
    <w:link w:val="EndNoteBibliographyChar"/>
    <w:rsid w:val="00497C84"/>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497C84"/>
    <w:rPr>
      <w:rFonts w:ascii="맑은 고딕" w:eastAsia="맑은 고딕" w:hAnsi="맑은 고딕"/>
      <w:noProof/>
    </w:rPr>
  </w:style>
  <w:style w:type="paragraph" w:styleId="a6">
    <w:name w:val="Title"/>
    <w:basedOn w:val="a"/>
    <w:next w:val="a"/>
    <w:link w:val="Char1"/>
    <w:uiPriority w:val="10"/>
    <w:qFormat/>
    <w:rsid w:val="008968B8"/>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6"/>
    <w:uiPriority w:val="10"/>
    <w:rsid w:val="008968B8"/>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D422BA"/>
    <w:rPr>
      <w:rFonts w:asciiTheme="majorHAnsi" w:eastAsia="Arial" w:hAnsiTheme="majorHAnsi" w:cstheme="majorBidi"/>
      <w:b/>
      <w:sz w:val="24"/>
      <w:szCs w:val="28"/>
    </w:rPr>
  </w:style>
  <w:style w:type="paragraph" w:styleId="TOC">
    <w:name w:val="TOC Heading"/>
    <w:basedOn w:val="1"/>
    <w:next w:val="a"/>
    <w:uiPriority w:val="39"/>
    <w:unhideWhenUsed/>
    <w:qFormat/>
    <w:rsid w:val="0000523C"/>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00523C"/>
  </w:style>
  <w:style w:type="character" w:styleId="a7">
    <w:name w:val="Hyperlink"/>
    <w:basedOn w:val="a0"/>
    <w:uiPriority w:val="99"/>
    <w:unhideWhenUsed/>
    <w:rsid w:val="0000523C"/>
    <w:rPr>
      <w:color w:val="0563C1" w:themeColor="hyperlink"/>
      <w:u w:val="single"/>
    </w:rPr>
  </w:style>
  <w:style w:type="character" w:customStyle="1" w:styleId="2Char">
    <w:name w:val="제목 2 Char"/>
    <w:basedOn w:val="a0"/>
    <w:link w:val="2"/>
    <w:uiPriority w:val="9"/>
    <w:rsid w:val="00D422BA"/>
    <w:rPr>
      <w:rFonts w:asciiTheme="majorHAnsi" w:eastAsia="Arial" w:hAnsiTheme="majorHAnsi" w:cstheme="majorBidi"/>
      <w:b/>
      <w:sz w:val="24"/>
    </w:rPr>
  </w:style>
  <w:style w:type="paragraph" w:styleId="20">
    <w:name w:val="toc 2"/>
    <w:basedOn w:val="a"/>
    <w:next w:val="a"/>
    <w:autoRedefine/>
    <w:uiPriority w:val="39"/>
    <w:unhideWhenUsed/>
    <w:rsid w:val="0000523C"/>
    <w:pPr>
      <w:ind w:leftChars="200" w:left="425"/>
    </w:pPr>
  </w:style>
  <w:style w:type="character" w:customStyle="1" w:styleId="3Char">
    <w:name w:val="제목 3 Char"/>
    <w:basedOn w:val="a0"/>
    <w:link w:val="3"/>
    <w:uiPriority w:val="9"/>
    <w:rsid w:val="00D422BA"/>
    <w:rPr>
      <w:rFonts w:ascii="Calibri" w:eastAsia="Calibri" w:hAnsi="Calibri" w:cs="Calibri"/>
      <w:b/>
      <w:bCs/>
      <w:sz w:val="24"/>
      <w:szCs w:val="24"/>
    </w:rPr>
  </w:style>
  <w:style w:type="paragraph" w:styleId="30">
    <w:name w:val="toc 3"/>
    <w:basedOn w:val="a"/>
    <w:next w:val="a"/>
    <w:autoRedefine/>
    <w:uiPriority w:val="39"/>
    <w:unhideWhenUsed/>
    <w:rsid w:val="00D422BA"/>
    <w:pPr>
      <w:tabs>
        <w:tab w:val="left" w:pos="1600"/>
        <w:tab w:val="right" w:leader="dot" w:pos="9016"/>
      </w:tabs>
      <w:ind w:leftChars="400" w:left="800"/>
    </w:pPr>
    <w:rPr>
      <w:rFonts w:ascii="Calibri" w:hAnsi="Calibri" w:cs="Calibri"/>
      <w:noProof/>
    </w:rPr>
  </w:style>
  <w:style w:type="character" w:customStyle="1" w:styleId="4Char">
    <w:name w:val="제목 4 Char"/>
    <w:basedOn w:val="a0"/>
    <w:link w:val="4"/>
    <w:uiPriority w:val="9"/>
    <w:rsid w:val="00D422BA"/>
    <w:rPr>
      <w:rFonts w:ascii="Calibri" w:eastAsia="Calibri" w:hAnsi="Calibri" w:cs="Calibri"/>
      <w:b/>
      <w:bCs/>
      <w:sz w:val="24"/>
    </w:rPr>
  </w:style>
  <w:style w:type="table" w:styleId="a8">
    <w:name w:val="Table Grid"/>
    <w:basedOn w:val="a1"/>
    <w:uiPriority w:val="39"/>
    <w:rsid w:val="0053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552F02"/>
    <w:rPr>
      <w:b/>
      <w:bCs/>
      <w:szCs w:val="20"/>
    </w:rPr>
  </w:style>
  <w:style w:type="character" w:styleId="aa">
    <w:name w:val="annotation reference"/>
    <w:basedOn w:val="a0"/>
    <w:uiPriority w:val="99"/>
    <w:semiHidden/>
    <w:unhideWhenUsed/>
    <w:rsid w:val="00EF387C"/>
    <w:rPr>
      <w:sz w:val="18"/>
      <w:szCs w:val="18"/>
    </w:rPr>
  </w:style>
  <w:style w:type="paragraph" w:styleId="ab">
    <w:name w:val="annotation text"/>
    <w:basedOn w:val="a"/>
    <w:link w:val="Char2"/>
    <w:uiPriority w:val="99"/>
    <w:unhideWhenUsed/>
    <w:rsid w:val="00EF387C"/>
    <w:pPr>
      <w:jc w:val="left"/>
    </w:pPr>
  </w:style>
  <w:style w:type="character" w:customStyle="1" w:styleId="Char2">
    <w:name w:val="메모 텍스트 Char"/>
    <w:basedOn w:val="a0"/>
    <w:link w:val="ab"/>
    <w:uiPriority w:val="99"/>
    <w:rsid w:val="00EF387C"/>
  </w:style>
  <w:style w:type="paragraph" w:styleId="ac">
    <w:name w:val="annotation subject"/>
    <w:basedOn w:val="ab"/>
    <w:next w:val="ab"/>
    <w:link w:val="Char3"/>
    <w:uiPriority w:val="99"/>
    <w:semiHidden/>
    <w:unhideWhenUsed/>
    <w:rsid w:val="00EF387C"/>
    <w:rPr>
      <w:b/>
      <w:bCs/>
    </w:rPr>
  </w:style>
  <w:style w:type="character" w:customStyle="1" w:styleId="Char3">
    <w:name w:val="메모 주제 Char"/>
    <w:basedOn w:val="Char2"/>
    <w:link w:val="ac"/>
    <w:uiPriority w:val="99"/>
    <w:semiHidden/>
    <w:rsid w:val="00EF387C"/>
    <w:rPr>
      <w:b/>
      <w:bCs/>
    </w:rPr>
  </w:style>
  <w:style w:type="character" w:styleId="ad">
    <w:name w:val="Unresolved Mention"/>
    <w:basedOn w:val="a0"/>
    <w:uiPriority w:val="99"/>
    <w:semiHidden/>
    <w:unhideWhenUsed/>
    <w:rsid w:val="009F7586"/>
    <w:rPr>
      <w:color w:val="605E5C"/>
      <w:shd w:val="clear" w:color="auto" w:fill="E1DFDD"/>
    </w:rPr>
  </w:style>
  <w:style w:type="paragraph" w:styleId="40">
    <w:name w:val="toc 4"/>
    <w:basedOn w:val="a"/>
    <w:next w:val="a"/>
    <w:autoRedefine/>
    <w:uiPriority w:val="39"/>
    <w:unhideWhenUsed/>
    <w:rsid w:val="0067416D"/>
    <w:pPr>
      <w:ind w:leftChars="600" w:left="1275"/>
    </w:pPr>
  </w:style>
  <w:style w:type="paragraph" w:customStyle="1" w:styleId="pb-2">
    <w:name w:val="pb-2"/>
    <w:basedOn w:val="a"/>
    <w:rsid w:val="00DA7B5F"/>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character" w:customStyle="1" w:styleId="issue-underline">
    <w:name w:val="issue-underline"/>
    <w:basedOn w:val="a0"/>
    <w:rsid w:val="00621652"/>
  </w:style>
  <w:style w:type="character" w:customStyle="1" w:styleId="5Char">
    <w:name w:val="제목 5 Char"/>
    <w:basedOn w:val="a0"/>
    <w:link w:val="5"/>
    <w:uiPriority w:val="9"/>
    <w:rsid w:val="000245DF"/>
    <w:rPr>
      <w:rFonts w:asciiTheme="majorHAnsi" w:eastAsiaTheme="majorEastAsia" w:hAnsiTheme="majorHAnsi" w:cstheme="majorBidi"/>
    </w:rPr>
  </w:style>
  <w:style w:type="table" w:styleId="ae">
    <w:name w:val="Grid Table Light"/>
    <w:basedOn w:val="a1"/>
    <w:uiPriority w:val="40"/>
    <w:rsid w:val="000C4370"/>
    <w:pPr>
      <w:spacing w:after="0" w:line="240" w:lineRule="auto"/>
      <w:jc w:val="left"/>
    </w:pPr>
    <w:rPr>
      <w:kern w:val="0"/>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Char">
    <w:name w:val="제목 6 Char"/>
    <w:basedOn w:val="a0"/>
    <w:link w:val="6"/>
    <w:uiPriority w:val="9"/>
    <w:rsid w:val="004432F0"/>
    <w:rPr>
      <w:b/>
      <w:bCs/>
    </w:rPr>
  </w:style>
  <w:style w:type="character" w:styleId="af">
    <w:name w:val="Placeholder Text"/>
    <w:basedOn w:val="a0"/>
    <w:uiPriority w:val="99"/>
    <w:semiHidden/>
    <w:rsid w:val="00B3706F"/>
    <w:rPr>
      <w:color w:val="666666"/>
    </w:rPr>
  </w:style>
  <w:style w:type="paragraph" w:styleId="af0">
    <w:name w:val="Revision"/>
    <w:hidden/>
    <w:uiPriority w:val="99"/>
    <w:semiHidden/>
    <w:rsid w:val="001839CC"/>
    <w:pPr>
      <w:spacing w:after="0" w:line="240" w:lineRule="auto"/>
      <w:jc w:val="left"/>
    </w:pPr>
  </w:style>
  <w:style w:type="paragraph" w:styleId="af1">
    <w:name w:val="No Spacing"/>
    <w:uiPriority w:val="1"/>
    <w:qFormat/>
    <w:rsid w:val="00124065"/>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2816">
      <w:bodyDiv w:val="1"/>
      <w:marLeft w:val="0"/>
      <w:marRight w:val="0"/>
      <w:marTop w:val="0"/>
      <w:marBottom w:val="0"/>
      <w:divBdr>
        <w:top w:val="none" w:sz="0" w:space="0" w:color="auto"/>
        <w:left w:val="none" w:sz="0" w:space="0" w:color="auto"/>
        <w:bottom w:val="none" w:sz="0" w:space="0" w:color="auto"/>
        <w:right w:val="none" w:sz="0" w:space="0" w:color="auto"/>
      </w:divBdr>
    </w:div>
    <w:div w:id="136537201">
      <w:bodyDiv w:val="1"/>
      <w:marLeft w:val="0"/>
      <w:marRight w:val="0"/>
      <w:marTop w:val="0"/>
      <w:marBottom w:val="0"/>
      <w:divBdr>
        <w:top w:val="none" w:sz="0" w:space="0" w:color="auto"/>
        <w:left w:val="none" w:sz="0" w:space="0" w:color="auto"/>
        <w:bottom w:val="none" w:sz="0" w:space="0" w:color="auto"/>
        <w:right w:val="none" w:sz="0" w:space="0" w:color="auto"/>
      </w:divBdr>
    </w:div>
    <w:div w:id="151412330">
      <w:bodyDiv w:val="1"/>
      <w:marLeft w:val="0"/>
      <w:marRight w:val="0"/>
      <w:marTop w:val="0"/>
      <w:marBottom w:val="0"/>
      <w:divBdr>
        <w:top w:val="none" w:sz="0" w:space="0" w:color="auto"/>
        <w:left w:val="none" w:sz="0" w:space="0" w:color="auto"/>
        <w:bottom w:val="none" w:sz="0" w:space="0" w:color="auto"/>
        <w:right w:val="none" w:sz="0" w:space="0" w:color="auto"/>
      </w:divBdr>
    </w:div>
    <w:div w:id="211114059">
      <w:bodyDiv w:val="1"/>
      <w:marLeft w:val="0"/>
      <w:marRight w:val="0"/>
      <w:marTop w:val="0"/>
      <w:marBottom w:val="0"/>
      <w:divBdr>
        <w:top w:val="none" w:sz="0" w:space="0" w:color="auto"/>
        <w:left w:val="none" w:sz="0" w:space="0" w:color="auto"/>
        <w:bottom w:val="none" w:sz="0" w:space="0" w:color="auto"/>
        <w:right w:val="none" w:sz="0" w:space="0" w:color="auto"/>
      </w:divBdr>
    </w:div>
    <w:div w:id="217135996">
      <w:bodyDiv w:val="1"/>
      <w:marLeft w:val="0"/>
      <w:marRight w:val="0"/>
      <w:marTop w:val="0"/>
      <w:marBottom w:val="0"/>
      <w:divBdr>
        <w:top w:val="none" w:sz="0" w:space="0" w:color="auto"/>
        <w:left w:val="none" w:sz="0" w:space="0" w:color="auto"/>
        <w:bottom w:val="none" w:sz="0" w:space="0" w:color="auto"/>
        <w:right w:val="none" w:sz="0" w:space="0" w:color="auto"/>
      </w:divBdr>
    </w:div>
    <w:div w:id="298612851">
      <w:bodyDiv w:val="1"/>
      <w:marLeft w:val="0"/>
      <w:marRight w:val="0"/>
      <w:marTop w:val="0"/>
      <w:marBottom w:val="0"/>
      <w:divBdr>
        <w:top w:val="none" w:sz="0" w:space="0" w:color="auto"/>
        <w:left w:val="none" w:sz="0" w:space="0" w:color="auto"/>
        <w:bottom w:val="none" w:sz="0" w:space="0" w:color="auto"/>
        <w:right w:val="none" w:sz="0" w:space="0" w:color="auto"/>
      </w:divBdr>
    </w:div>
    <w:div w:id="303237827">
      <w:bodyDiv w:val="1"/>
      <w:marLeft w:val="0"/>
      <w:marRight w:val="0"/>
      <w:marTop w:val="0"/>
      <w:marBottom w:val="0"/>
      <w:divBdr>
        <w:top w:val="none" w:sz="0" w:space="0" w:color="auto"/>
        <w:left w:val="none" w:sz="0" w:space="0" w:color="auto"/>
        <w:bottom w:val="none" w:sz="0" w:space="0" w:color="auto"/>
        <w:right w:val="none" w:sz="0" w:space="0" w:color="auto"/>
      </w:divBdr>
    </w:div>
    <w:div w:id="335888696">
      <w:bodyDiv w:val="1"/>
      <w:marLeft w:val="0"/>
      <w:marRight w:val="0"/>
      <w:marTop w:val="0"/>
      <w:marBottom w:val="0"/>
      <w:divBdr>
        <w:top w:val="none" w:sz="0" w:space="0" w:color="auto"/>
        <w:left w:val="none" w:sz="0" w:space="0" w:color="auto"/>
        <w:bottom w:val="none" w:sz="0" w:space="0" w:color="auto"/>
        <w:right w:val="none" w:sz="0" w:space="0" w:color="auto"/>
      </w:divBdr>
    </w:div>
    <w:div w:id="344210779">
      <w:bodyDiv w:val="1"/>
      <w:marLeft w:val="0"/>
      <w:marRight w:val="0"/>
      <w:marTop w:val="0"/>
      <w:marBottom w:val="0"/>
      <w:divBdr>
        <w:top w:val="none" w:sz="0" w:space="0" w:color="auto"/>
        <w:left w:val="none" w:sz="0" w:space="0" w:color="auto"/>
        <w:bottom w:val="none" w:sz="0" w:space="0" w:color="auto"/>
        <w:right w:val="none" w:sz="0" w:space="0" w:color="auto"/>
      </w:divBdr>
    </w:div>
    <w:div w:id="406075529">
      <w:bodyDiv w:val="1"/>
      <w:marLeft w:val="0"/>
      <w:marRight w:val="0"/>
      <w:marTop w:val="0"/>
      <w:marBottom w:val="0"/>
      <w:divBdr>
        <w:top w:val="none" w:sz="0" w:space="0" w:color="auto"/>
        <w:left w:val="none" w:sz="0" w:space="0" w:color="auto"/>
        <w:bottom w:val="none" w:sz="0" w:space="0" w:color="auto"/>
        <w:right w:val="none" w:sz="0" w:space="0" w:color="auto"/>
      </w:divBdr>
    </w:div>
    <w:div w:id="424108452">
      <w:bodyDiv w:val="1"/>
      <w:marLeft w:val="0"/>
      <w:marRight w:val="0"/>
      <w:marTop w:val="0"/>
      <w:marBottom w:val="0"/>
      <w:divBdr>
        <w:top w:val="none" w:sz="0" w:space="0" w:color="auto"/>
        <w:left w:val="none" w:sz="0" w:space="0" w:color="auto"/>
        <w:bottom w:val="none" w:sz="0" w:space="0" w:color="auto"/>
        <w:right w:val="none" w:sz="0" w:space="0" w:color="auto"/>
      </w:divBdr>
      <w:divsChild>
        <w:div w:id="347950606">
          <w:marLeft w:val="0"/>
          <w:marRight w:val="0"/>
          <w:marTop w:val="0"/>
          <w:marBottom w:val="0"/>
          <w:divBdr>
            <w:top w:val="none" w:sz="0" w:space="0" w:color="auto"/>
            <w:left w:val="none" w:sz="0" w:space="0" w:color="auto"/>
            <w:bottom w:val="none" w:sz="0" w:space="0" w:color="auto"/>
            <w:right w:val="none" w:sz="0" w:space="0" w:color="auto"/>
          </w:divBdr>
          <w:divsChild>
            <w:div w:id="14313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6153">
      <w:bodyDiv w:val="1"/>
      <w:marLeft w:val="0"/>
      <w:marRight w:val="0"/>
      <w:marTop w:val="0"/>
      <w:marBottom w:val="0"/>
      <w:divBdr>
        <w:top w:val="none" w:sz="0" w:space="0" w:color="auto"/>
        <w:left w:val="none" w:sz="0" w:space="0" w:color="auto"/>
        <w:bottom w:val="none" w:sz="0" w:space="0" w:color="auto"/>
        <w:right w:val="none" w:sz="0" w:space="0" w:color="auto"/>
      </w:divBdr>
    </w:div>
    <w:div w:id="523641902">
      <w:bodyDiv w:val="1"/>
      <w:marLeft w:val="0"/>
      <w:marRight w:val="0"/>
      <w:marTop w:val="0"/>
      <w:marBottom w:val="0"/>
      <w:divBdr>
        <w:top w:val="none" w:sz="0" w:space="0" w:color="auto"/>
        <w:left w:val="none" w:sz="0" w:space="0" w:color="auto"/>
        <w:bottom w:val="none" w:sz="0" w:space="0" w:color="auto"/>
        <w:right w:val="none" w:sz="0" w:space="0" w:color="auto"/>
      </w:divBdr>
    </w:div>
    <w:div w:id="608968768">
      <w:bodyDiv w:val="1"/>
      <w:marLeft w:val="0"/>
      <w:marRight w:val="0"/>
      <w:marTop w:val="0"/>
      <w:marBottom w:val="0"/>
      <w:divBdr>
        <w:top w:val="none" w:sz="0" w:space="0" w:color="auto"/>
        <w:left w:val="none" w:sz="0" w:space="0" w:color="auto"/>
        <w:bottom w:val="none" w:sz="0" w:space="0" w:color="auto"/>
        <w:right w:val="none" w:sz="0" w:space="0" w:color="auto"/>
      </w:divBdr>
    </w:div>
    <w:div w:id="634721623">
      <w:bodyDiv w:val="1"/>
      <w:marLeft w:val="0"/>
      <w:marRight w:val="0"/>
      <w:marTop w:val="0"/>
      <w:marBottom w:val="0"/>
      <w:divBdr>
        <w:top w:val="none" w:sz="0" w:space="0" w:color="auto"/>
        <w:left w:val="none" w:sz="0" w:space="0" w:color="auto"/>
        <w:bottom w:val="none" w:sz="0" w:space="0" w:color="auto"/>
        <w:right w:val="none" w:sz="0" w:space="0" w:color="auto"/>
      </w:divBdr>
    </w:div>
    <w:div w:id="645357633">
      <w:bodyDiv w:val="1"/>
      <w:marLeft w:val="0"/>
      <w:marRight w:val="0"/>
      <w:marTop w:val="0"/>
      <w:marBottom w:val="0"/>
      <w:divBdr>
        <w:top w:val="none" w:sz="0" w:space="0" w:color="auto"/>
        <w:left w:val="none" w:sz="0" w:space="0" w:color="auto"/>
        <w:bottom w:val="none" w:sz="0" w:space="0" w:color="auto"/>
        <w:right w:val="none" w:sz="0" w:space="0" w:color="auto"/>
      </w:divBdr>
    </w:div>
    <w:div w:id="716664128">
      <w:bodyDiv w:val="1"/>
      <w:marLeft w:val="0"/>
      <w:marRight w:val="0"/>
      <w:marTop w:val="0"/>
      <w:marBottom w:val="0"/>
      <w:divBdr>
        <w:top w:val="none" w:sz="0" w:space="0" w:color="auto"/>
        <w:left w:val="none" w:sz="0" w:space="0" w:color="auto"/>
        <w:bottom w:val="none" w:sz="0" w:space="0" w:color="auto"/>
        <w:right w:val="none" w:sz="0" w:space="0" w:color="auto"/>
      </w:divBdr>
    </w:div>
    <w:div w:id="722562789">
      <w:bodyDiv w:val="1"/>
      <w:marLeft w:val="0"/>
      <w:marRight w:val="0"/>
      <w:marTop w:val="0"/>
      <w:marBottom w:val="0"/>
      <w:divBdr>
        <w:top w:val="none" w:sz="0" w:space="0" w:color="auto"/>
        <w:left w:val="none" w:sz="0" w:space="0" w:color="auto"/>
        <w:bottom w:val="none" w:sz="0" w:space="0" w:color="auto"/>
        <w:right w:val="none" w:sz="0" w:space="0" w:color="auto"/>
      </w:divBdr>
    </w:div>
    <w:div w:id="810247520">
      <w:bodyDiv w:val="1"/>
      <w:marLeft w:val="0"/>
      <w:marRight w:val="0"/>
      <w:marTop w:val="0"/>
      <w:marBottom w:val="0"/>
      <w:divBdr>
        <w:top w:val="none" w:sz="0" w:space="0" w:color="auto"/>
        <w:left w:val="none" w:sz="0" w:space="0" w:color="auto"/>
        <w:bottom w:val="none" w:sz="0" w:space="0" w:color="auto"/>
        <w:right w:val="none" w:sz="0" w:space="0" w:color="auto"/>
      </w:divBdr>
    </w:div>
    <w:div w:id="849220378">
      <w:bodyDiv w:val="1"/>
      <w:marLeft w:val="0"/>
      <w:marRight w:val="0"/>
      <w:marTop w:val="0"/>
      <w:marBottom w:val="0"/>
      <w:divBdr>
        <w:top w:val="none" w:sz="0" w:space="0" w:color="auto"/>
        <w:left w:val="none" w:sz="0" w:space="0" w:color="auto"/>
        <w:bottom w:val="none" w:sz="0" w:space="0" w:color="auto"/>
        <w:right w:val="none" w:sz="0" w:space="0" w:color="auto"/>
      </w:divBdr>
    </w:div>
    <w:div w:id="849878825">
      <w:bodyDiv w:val="1"/>
      <w:marLeft w:val="0"/>
      <w:marRight w:val="0"/>
      <w:marTop w:val="0"/>
      <w:marBottom w:val="0"/>
      <w:divBdr>
        <w:top w:val="none" w:sz="0" w:space="0" w:color="auto"/>
        <w:left w:val="none" w:sz="0" w:space="0" w:color="auto"/>
        <w:bottom w:val="none" w:sz="0" w:space="0" w:color="auto"/>
        <w:right w:val="none" w:sz="0" w:space="0" w:color="auto"/>
      </w:divBdr>
    </w:div>
    <w:div w:id="903686948">
      <w:bodyDiv w:val="1"/>
      <w:marLeft w:val="0"/>
      <w:marRight w:val="0"/>
      <w:marTop w:val="0"/>
      <w:marBottom w:val="0"/>
      <w:divBdr>
        <w:top w:val="none" w:sz="0" w:space="0" w:color="auto"/>
        <w:left w:val="none" w:sz="0" w:space="0" w:color="auto"/>
        <w:bottom w:val="none" w:sz="0" w:space="0" w:color="auto"/>
        <w:right w:val="none" w:sz="0" w:space="0" w:color="auto"/>
      </w:divBdr>
    </w:div>
    <w:div w:id="910043983">
      <w:bodyDiv w:val="1"/>
      <w:marLeft w:val="0"/>
      <w:marRight w:val="0"/>
      <w:marTop w:val="0"/>
      <w:marBottom w:val="0"/>
      <w:divBdr>
        <w:top w:val="none" w:sz="0" w:space="0" w:color="auto"/>
        <w:left w:val="none" w:sz="0" w:space="0" w:color="auto"/>
        <w:bottom w:val="none" w:sz="0" w:space="0" w:color="auto"/>
        <w:right w:val="none" w:sz="0" w:space="0" w:color="auto"/>
      </w:divBdr>
    </w:div>
    <w:div w:id="1007095574">
      <w:bodyDiv w:val="1"/>
      <w:marLeft w:val="0"/>
      <w:marRight w:val="0"/>
      <w:marTop w:val="0"/>
      <w:marBottom w:val="0"/>
      <w:divBdr>
        <w:top w:val="none" w:sz="0" w:space="0" w:color="auto"/>
        <w:left w:val="none" w:sz="0" w:space="0" w:color="auto"/>
        <w:bottom w:val="none" w:sz="0" w:space="0" w:color="auto"/>
        <w:right w:val="none" w:sz="0" w:space="0" w:color="auto"/>
      </w:divBdr>
    </w:div>
    <w:div w:id="1025983057">
      <w:bodyDiv w:val="1"/>
      <w:marLeft w:val="0"/>
      <w:marRight w:val="0"/>
      <w:marTop w:val="0"/>
      <w:marBottom w:val="0"/>
      <w:divBdr>
        <w:top w:val="none" w:sz="0" w:space="0" w:color="auto"/>
        <w:left w:val="none" w:sz="0" w:space="0" w:color="auto"/>
        <w:bottom w:val="none" w:sz="0" w:space="0" w:color="auto"/>
        <w:right w:val="none" w:sz="0" w:space="0" w:color="auto"/>
      </w:divBdr>
    </w:div>
    <w:div w:id="1067612802">
      <w:bodyDiv w:val="1"/>
      <w:marLeft w:val="0"/>
      <w:marRight w:val="0"/>
      <w:marTop w:val="0"/>
      <w:marBottom w:val="0"/>
      <w:divBdr>
        <w:top w:val="none" w:sz="0" w:space="0" w:color="auto"/>
        <w:left w:val="none" w:sz="0" w:space="0" w:color="auto"/>
        <w:bottom w:val="none" w:sz="0" w:space="0" w:color="auto"/>
        <w:right w:val="none" w:sz="0" w:space="0" w:color="auto"/>
      </w:divBdr>
    </w:div>
    <w:div w:id="1091585255">
      <w:bodyDiv w:val="1"/>
      <w:marLeft w:val="0"/>
      <w:marRight w:val="0"/>
      <w:marTop w:val="0"/>
      <w:marBottom w:val="0"/>
      <w:divBdr>
        <w:top w:val="none" w:sz="0" w:space="0" w:color="auto"/>
        <w:left w:val="none" w:sz="0" w:space="0" w:color="auto"/>
        <w:bottom w:val="none" w:sz="0" w:space="0" w:color="auto"/>
        <w:right w:val="none" w:sz="0" w:space="0" w:color="auto"/>
      </w:divBdr>
    </w:div>
    <w:div w:id="1179612527">
      <w:bodyDiv w:val="1"/>
      <w:marLeft w:val="0"/>
      <w:marRight w:val="0"/>
      <w:marTop w:val="0"/>
      <w:marBottom w:val="0"/>
      <w:divBdr>
        <w:top w:val="none" w:sz="0" w:space="0" w:color="auto"/>
        <w:left w:val="none" w:sz="0" w:space="0" w:color="auto"/>
        <w:bottom w:val="none" w:sz="0" w:space="0" w:color="auto"/>
        <w:right w:val="none" w:sz="0" w:space="0" w:color="auto"/>
      </w:divBdr>
    </w:div>
    <w:div w:id="1188564018">
      <w:bodyDiv w:val="1"/>
      <w:marLeft w:val="0"/>
      <w:marRight w:val="0"/>
      <w:marTop w:val="0"/>
      <w:marBottom w:val="0"/>
      <w:divBdr>
        <w:top w:val="none" w:sz="0" w:space="0" w:color="auto"/>
        <w:left w:val="none" w:sz="0" w:space="0" w:color="auto"/>
        <w:bottom w:val="none" w:sz="0" w:space="0" w:color="auto"/>
        <w:right w:val="none" w:sz="0" w:space="0" w:color="auto"/>
      </w:divBdr>
      <w:divsChild>
        <w:div w:id="798575053">
          <w:marLeft w:val="0"/>
          <w:marRight w:val="0"/>
          <w:marTop w:val="75"/>
          <w:marBottom w:val="75"/>
          <w:divBdr>
            <w:top w:val="none" w:sz="0" w:space="0" w:color="auto"/>
            <w:left w:val="none" w:sz="0" w:space="0" w:color="auto"/>
            <w:bottom w:val="none" w:sz="0" w:space="0" w:color="auto"/>
            <w:right w:val="none" w:sz="0" w:space="0" w:color="auto"/>
          </w:divBdr>
        </w:div>
      </w:divsChild>
    </w:div>
    <w:div w:id="1196384619">
      <w:bodyDiv w:val="1"/>
      <w:marLeft w:val="0"/>
      <w:marRight w:val="0"/>
      <w:marTop w:val="0"/>
      <w:marBottom w:val="0"/>
      <w:divBdr>
        <w:top w:val="none" w:sz="0" w:space="0" w:color="auto"/>
        <w:left w:val="none" w:sz="0" w:space="0" w:color="auto"/>
        <w:bottom w:val="none" w:sz="0" w:space="0" w:color="auto"/>
        <w:right w:val="none" w:sz="0" w:space="0" w:color="auto"/>
      </w:divBdr>
    </w:div>
    <w:div w:id="1208449603">
      <w:bodyDiv w:val="1"/>
      <w:marLeft w:val="0"/>
      <w:marRight w:val="0"/>
      <w:marTop w:val="0"/>
      <w:marBottom w:val="0"/>
      <w:divBdr>
        <w:top w:val="none" w:sz="0" w:space="0" w:color="auto"/>
        <w:left w:val="none" w:sz="0" w:space="0" w:color="auto"/>
        <w:bottom w:val="none" w:sz="0" w:space="0" w:color="auto"/>
        <w:right w:val="none" w:sz="0" w:space="0" w:color="auto"/>
      </w:divBdr>
    </w:div>
    <w:div w:id="1228416290">
      <w:bodyDiv w:val="1"/>
      <w:marLeft w:val="0"/>
      <w:marRight w:val="0"/>
      <w:marTop w:val="0"/>
      <w:marBottom w:val="0"/>
      <w:divBdr>
        <w:top w:val="none" w:sz="0" w:space="0" w:color="auto"/>
        <w:left w:val="none" w:sz="0" w:space="0" w:color="auto"/>
        <w:bottom w:val="none" w:sz="0" w:space="0" w:color="auto"/>
        <w:right w:val="none" w:sz="0" w:space="0" w:color="auto"/>
      </w:divBdr>
    </w:div>
    <w:div w:id="1257908879">
      <w:bodyDiv w:val="1"/>
      <w:marLeft w:val="0"/>
      <w:marRight w:val="0"/>
      <w:marTop w:val="0"/>
      <w:marBottom w:val="0"/>
      <w:divBdr>
        <w:top w:val="none" w:sz="0" w:space="0" w:color="auto"/>
        <w:left w:val="none" w:sz="0" w:space="0" w:color="auto"/>
        <w:bottom w:val="none" w:sz="0" w:space="0" w:color="auto"/>
        <w:right w:val="none" w:sz="0" w:space="0" w:color="auto"/>
      </w:divBdr>
    </w:div>
    <w:div w:id="1332677740">
      <w:bodyDiv w:val="1"/>
      <w:marLeft w:val="0"/>
      <w:marRight w:val="0"/>
      <w:marTop w:val="0"/>
      <w:marBottom w:val="0"/>
      <w:divBdr>
        <w:top w:val="none" w:sz="0" w:space="0" w:color="auto"/>
        <w:left w:val="none" w:sz="0" w:space="0" w:color="auto"/>
        <w:bottom w:val="none" w:sz="0" w:space="0" w:color="auto"/>
        <w:right w:val="none" w:sz="0" w:space="0" w:color="auto"/>
      </w:divBdr>
    </w:div>
    <w:div w:id="1345324049">
      <w:bodyDiv w:val="1"/>
      <w:marLeft w:val="0"/>
      <w:marRight w:val="0"/>
      <w:marTop w:val="0"/>
      <w:marBottom w:val="0"/>
      <w:divBdr>
        <w:top w:val="none" w:sz="0" w:space="0" w:color="auto"/>
        <w:left w:val="none" w:sz="0" w:space="0" w:color="auto"/>
        <w:bottom w:val="none" w:sz="0" w:space="0" w:color="auto"/>
        <w:right w:val="none" w:sz="0" w:space="0" w:color="auto"/>
      </w:divBdr>
    </w:div>
    <w:div w:id="1426222096">
      <w:bodyDiv w:val="1"/>
      <w:marLeft w:val="0"/>
      <w:marRight w:val="0"/>
      <w:marTop w:val="0"/>
      <w:marBottom w:val="0"/>
      <w:divBdr>
        <w:top w:val="none" w:sz="0" w:space="0" w:color="auto"/>
        <w:left w:val="none" w:sz="0" w:space="0" w:color="auto"/>
        <w:bottom w:val="none" w:sz="0" w:space="0" w:color="auto"/>
        <w:right w:val="none" w:sz="0" w:space="0" w:color="auto"/>
      </w:divBdr>
    </w:div>
    <w:div w:id="1490635432">
      <w:bodyDiv w:val="1"/>
      <w:marLeft w:val="0"/>
      <w:marRight w:val="0"/>
      <w:marTop w:val="0"/>
      <w:marBottom w:val="0"/>
      <w:divBdr>
        <w:top w:val="none" w:sz="0" w:space="0" w:color="auto"/>
        <w:left w:val="none" w:sz="0" w:space="0" w:color="auto"/>
        <w:bottom w:val="none" w:sz="0" w:space="0" w:color="auto"/>
        <w:right w:val="none" w:sz="0" w:space="0" w:color="auto"/>
      </w:divBdr>
    </w:div>
    <w:div w:id="1515192624">
      <w:bodyDiv w:val="1"/>
      <w:marLeft w:val="0"/>
      <w:marRight w:val="0"/>
      <w:marTop w:val="0"/>
      <w:marBottom w:val="0"/>
      <w:divBdr>
        <w:top w:val="none" w:sz="0" w:space="0" w:color="auto"/>
        <w:left w:val="none" w:sz="0" w:space="0" w:color="auto"/>
        <w:bottom w:val="none" w:sz="0" w:space="0" w:color="auto"/>
        <w:right w:val="none" w:sz="0" w:space="0" w:color="auto"/>
      </w:divBdr>
    </w:div>
    <w:div w:id="1524905732">
      <w:bodyDiv w:val="1"/>
      <w:marLeft w:val="0"/>
      <w:marRight w:val="0"/>
      <w:marTop w:val="0"/>
      <w:marBottom w:val="0"/>
      <w:divBdr>
        <w:top w:val="none" w:sz="0" w:space="0" w:color="auto"/>
        <w:left w:val="none" w:sz="0" w:space="0" w:color="auto"/>
        <w:bottom w:val="none" w:sz="0" w:space="0" w:color="auto"/>
        <w:right w:val="none" w:sz="0" w:space="0" w:color="auto"/>
      </w:divBdr>
    </w:div>
    <w:div w:id="1598177852">
      <w:bodyDiv w:val="1"/>
      <w:marLeft w:val="0"/>
      <w:marRight w:val="0"/>
      <w:marTop w:val="0"/>
      <w:marBottom w:val="0"/>
      <w:divBdr>
        <w:top w:val="none" w:sz="0" w:space="0" w:color="auto"/>
        <w:left w:val="none" w:sz="0" w:space="0" w:color="auto"/>
        <w:bottom w:val="none" w:sz="0" w:space="0" w:color="auto"/>
        <w:right w:val="none" w:sz="0" w:space="0" w:color="auto"/>
      </w:divBdr>
    </w:div>
    <w:div w:id="1650859894">
      <w:bodyDiv w:val="1"/>
      <w:marLeft w:val="0"/>
      <w:marRight w:val="0"/>
      <w:marTop w:val="0"/>
      <w:marBottom w:val="0"/>
      <w:divBdr>
        <w:top w:val="none" w:sz="0" w:space="0" w:color="auto"/>
        <w:left w:val="none" w:sz="0" w:space="0" w:color="auto"/>
        <w:bottom w:val="none" w:sz="0" w:space="0" w:color="auto"/>
        <w:right w:val="none" w:sz="0" w:space="0" w:color="auto"/>
      </w:divBdr>
      <w:divsChild>
        <w:div w:id="1000616442">
          <w:marLeft w:val="0"/>
          <w:marRight w:val="0"/>
          <w:marTop w:val="0"/>
          <w:marBottom w:val="0"/>
          <w:divBdr>
            <w:top w:val="none" w:sz="0" w:space="0" w:color="auto"/>
            <w:left w:val="none" w:sz="0" w:space="0" w:color="auto"/>
            <w:bottom w:val="none" w:sz="0" w:space="0" w:color="auto"/>
            <w:right w:val="none" w:sz="0" w:space="0" w:color="auto"/>
          </w:divBdr>
          <w:divsChild>
            <w:div w:id="12049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346">
      <w:bodyDiv w:val="1"/>
      <w:marLeft w:val="0"/>
      <w:marRight w:val="0"/>
      <w:marTop w:val="0"/>
      <w:marBottom w:val="0"/>
      <w:divBdr>
        <w:top w:val="none" w:sz="0" w:space="0" w:color="auto"/>
        <w:left w:val="none" w:sz="0" w:space="0" w:color="auto"/>
        <w:bottom w:val="none" w:sz="0" w:space="0" w:color="auto"/>
        <w:right w:val="none" w:sz="0" w:space="0" w:color="auto"/>
      </w:divBdr>
    </w:div>
    <w:div w:id="1688829074">
      <w:bodyDiv w:val="1"/>
      <w:marLeft w:val="0"/>
      <w:marRight w:val="0"/>
      <w:marTop w:val="0"/>
      <w:marBottom w:val="0"/>
      <w:divBdr>
        <w:top w:val="none" w:sz="0" w:space="0" w:color="auto"/>
        <w:left w:val="none" w:sz="0" w:space="0" w:color="auto"/>
        <w:bottom w:val="none" w:sz="0" w:space="0" w:color="auto"/>
        <w:right w:val="none" w:sz="0" w:space="0" w:color="auto"/>
      </w:divBdr>
    </w:div>
    <w:div w:id="1721975185">
      <w:bodyDiv w:val="1"/>
      <w:marLeft w:val="0"/>
      <w:marRight w:val="0"/>
      <w:marTop w:val="0"/>
      <w:marBottom w:val="0"/>
      <w:divBdr>
        <w:top w:val="none" w:sz="0" w:space="0" w:color="auto"/>
        <w:left w:val="none" w:sz="0" w:space="0" w:color="auto"/>
        <w:bottom w:val="none" w:sz="0" w:space="0" w:color="auto"/>
        <w:right w:val="none" w:sz="0" w:space="0" w:color="auto"/>
      </w:divBdr>
    </w:div>
    <w:div w:id="1889948575">
      <w:bodyDiv w:val="1"/>
      <w:marLeft w:val="0"/>
      <w:marRight w:val="0"/>
      <w:marTop w:val="0"/>
      <w:marBottom w:val="0"/>
      <w:divBdr>
        <w:top w:val="none" w:sz="0" w:space="0" w:color="auto"/>
        <w:left w:val="none" w:sz="0" w:space="0" w:color="auto"/>
        <w:bottom w:val="none" w:sz="0" w:space="0" w:color="auto"/>
        <w:right w:val="none" w:sz="0" w:space="0" w:color="auto"/>
      </w:divBdr>
    </w:div>
    <w:div w:id="1895310578">
      <w:bodyDiv w:val="1"/>
      <w:marLeft w:val="0"/>
      <w:marRight w:val="0"/>
      <w:marTop w:val="0"/>
      <w:marBottom w:val="0"/>
      <w:divBdr>
        <w:top w:val="none" w:sz="0" w:space="0" w:color="auto"/>
        <w:left w:val="none" w:sz="0" w:space="0" w:color="auto"/>
        <w:bottom w:val="none" w:sz="0" w:space="0" w:color="auto"/>
        <w:right w:val="none" w:sz="0" w:space="0" w:color="auto"/>
      </w:divBdr>
    </w:div>
    <w:div w:id="1902055327">
      <w:bodyDiv w:val="1"/>
      <w:marLeft w:val="0"/>
      <w:marRight w:val="0"/>
      <w:marTop w:val="0"/>
      <w:marBottom w:val="0"/>
      <w:divBdr>
        <w:top w:val="none" w:sz="0" w:space="0" w:color="auto"/>
        <w:left w:val="none" w:sz="0" w:space="0" w:color="auto"/>
        <w:bottom w:val="none" w:sz="0" w:space="0" w:color="auto"/>
        <w:right w:val="none" w:sz="0" w:space="0" w:color="auto"/>
      </w:divBdr>
    </w:div>
    <w:div w:id="1907566821">
      <w:bodyDiv w:val="1"/>
      <w:marLeft w:val="0"/>
      <w:marRight w:val="0"/>
      <w:marTop w:val="0"/>
      <w:marBottom w:val="0"/>
      <w:divBdr>
        <w:top w:val="none" w:sz="0" w:space="0" w:color="auto"/>
        <w:left w:val="none" w:sz="0" w:space="0" w:color="auto"/>
        <w:bottom w:val="none" w:sz="0" w:space="0" w:color="auto"/>
        <w:right w:val="none" w:sz="0" w:space="0" w:color="auto"/>
      </w:divBdr>
    </w:div>
    <w:div w:id="1908682968">
      <w:bodyDiv w:val="1"/>
      <w:marLeft w:val="0"/>
      <w:marRight w:val="0"/>
      <w:marTop w:val="0"/>
      <w:marBottom w:val="0"/>
      <w:divBdr>
        <w:top w:val="none" w:sz="0" w:space="0" w:color="auto"/>
        <w:left w:val="none" w:sz="0" w:space="0" w:color="auto"/>
        <w:bottom w:val="none" w:sz="0" w:space="0" w:color="auto"/>
        <w:right w:val="none" w:sz="0" w:space="0" w:color="auto"/>
      </w:divBdr>
    </w:div>
    <w:div w:id="1924530317">
      <w:bodyDiv w:val="1"/>
      <w:marLeft w:val="0"/>
      <w:marRight w:val="0"/>
      <w:marTop w:val="0"/>
      <w:marBottom w:val="0"/>
      <w:divBdr>
        <w:top w:val="none" w:sz="0" w:space="0" w:color="auto"/>
        <w:left w:val="none" w:sz="0" w:space="0" w:color="auto"/>
        <w:bottom w:val="none" w:sz="0" w:space="0" w:color="auto"/>
        <w:right w:val="none" w:sz="0" w:space="0" w:color="auto"/>
      </w:divBdr>
    </w:div>
    <w:div w:id="1936787013">
      <w:bodyDiv w:val="1"/>
      <w:marLeft w:val="0"/>
      <w:marRight w:val="0"/>
      <w:marTop w:val="0"/>
      <w:marBottom w:val="0"/>
      <w:divBdr>
        <w:top w:val="none" w:sz="0" w:space="0" w:color="auto"/>
        <w:left w:val="none" w:sz="0" w:space="0" w:color="auto"/>
        <w:bottom w:val="none" w:sz="0" w:space="0" w:color="auto"/>
        <w:right w:val="none" w:sz="0" w:space="0" w:color="auto"/>
      </w:divBdr>
    </w:div>
    <w:div w:id="1954092244">
      <w:bodyDiv w:val="1"/>
      <w:marLeft w:val="0"/>
      <w:marRight w:val="0"/>
      <w:marTop w:val="0"/>
      <w:marBottom w:val="0"/>
      <w:divBdr>
        <w:top w:val="none" w:sz="0" w:space="0" w:color="auto"/>
        <w:left w:val="none" w:sz="0" w:space="0" w:color="auto"/>
        <w:bottom w:val="none" w:sz="0" w:space="0" w:color="auto"/>
        <w:right w:val="none" w:sz="0" w:space="0" w:color="auto"/>
      </w:divBdr>
    </w:div>
    <w:div w:id="1968510531">
      <w:bodyDiv w:val="1"/>
      <w:marLeft w:val="0"/>
      <w:marRight w:val="0"/>
      <w:marTop w:val="0"/>
      <w:marBottom w:val="0"/>
      <w:divBdr>
        <w:top w:val="none" w:sz="0" w:space="0" w:color="auto"/>
        <w:left w:val="none" w:sz="0" w:space="0" w:color="auto"/>
        <w:bottom w:val="none" w:sz="0" w:space="0" w:color="auto"/>
        <w:right w:val="none" w:sz="0" w:space="0" w:color="auto"/>
      </w:divBdr>
    </w:div>
    <w:div w:id="2013794656">
      <w:bodyDiv w:val="1"/>
      <w:marLeft w:val="0"/>
      <w:marRight w:val="0"/>
      <w:marTop w:val="0"/>
      <w:marBottom w:val="0"/>
      <w:divBdr>
        <w:top w:val="none" w:sz="0" w:space="0" w:color="auto"/>
        <w:left w:val="none" w:sz="0" w:space="0" w:color="auto"/>
        <w:bottom w:val="none" w:sz="0" w:space="0" w:color="auto"/>
        <w:right w:val="none" w:sz="0" w:space="0" w:color="auto"/>
      </w:divBdr>
    </w:div>
    <w:div w:id="2017343863">
      <w:bodyDiv w:val="1"/>
      <w:marLeft w:val="0"/>
      <w:marRight w:val="0"/>
      <w:marTop w:val="0"/>
      <w:marBottom w:val="0"/>
      <w:divBdr>
        <w:top w:val="none" w:sz="0" w:space="0" w:color="auto"/>
        <w:left w:val="none" w:sz="0" w:space="0" w:color="auto"/>
        <w:bottom w:val="none" w:sz="0" w:space="0" w:color="auto"/>
        <w:right w:val="none" w:sz="0" w:space="0" w:color="auto"/>
      </w:divBdr>
    </w:div>
    <w:div w:id="2020765903">
      <w:bodyDiv w:val="1"/>
      <w:marLeft w:val="0"/>
      <w:marRight w:val="0"/>
      <w:marTop w:val="0"/>
      <w:marBottom w:val="0"/>
      <w:divBdr>
        <w:top w:val="none" w:sz="0" w:space="0" w:color="auto"/>
        <w:left w:val="none" w:sz="0" w:space="0" w:color="auto"/>
        <w:bottom w:val="none" w:sz="0" w:space="0" w:color="auto"/>
        <w:right w:val="none" w:sz="0" w:space="0" w:color="auto"/>
      </w:divBdr>
    </w:div>
    <w:div w:id="2026980548">
      <w:bodyDiv w:val="1"/>
      <w:marLeft w:val="0"/>
      <w:marRight w:val="0"/>
      <w:marTop w:val="0"/>
      <w:marBottom w:val="0"/>
      <w:divBdr>
        <w:top w:val="none" w:sz="0" w:space="0" w:color="auto"/>
        <w:left w:val="none" w:sz="0" w:space="0" w:color="auto"/>
        <w:bottom w:val="none" w:sz="0" w:space="0" w:color="auto"/>
        <w:right w:val="none" w:sz="0" w:space="0" w:color="auto"/>
      </w:divBdr>
    </w:div>
    <w:div w:id="2064254844">
      <w:bodyDiv w:val="1"/>
      <w:marLeft w:val="0"/>
      <w:marRight w:val="0"/>
      <w:marTop w:val="0"/>
      <w:marBottom w:val="0"/>
      <w:divBdr>
        <w:top w:val="none" w:sz="0" w:space="0" w:color="auto"/>
        <w:left w:val="none" w:sz="0" w:space="0" w:color="auto"/>
        <w:bottom w:val="none" w:sz="0" w:space="0" w:color="auto"/>
        <w:right w:val="none" w:sz="0" w:space="0" w:color="auto"/>
      </w:divBdr>
    </w:div>
    <w:div w:id="210364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7f21830-8d39-48b9-b99a-e524e860ad96" xsi:nil="true"/>
    <lcf76f155ced4ddcb4097134ff3c332f xmlns="fd058c69-0352-4c49-8c1d-884664f857f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9616F499C6F9E144842EA63C50988658" ma:contentTypeVersion="18" ma:contentTypeDescription="새 문서를 만듭니다." ma:contentTypeScope="" ma:versionID="03167fb4b2c14f334926576e1442c40d">
  <xsd:schema xmlns:xsd="http://www.w3.org/2001/XMLSchema" xmlns:xs="http://www.w3.org/2001/XMLSchema" xmlns:p="http://schemas.microsoft.com/office/2006/metadata/properties" xmlns:ns2="fd058c69-0352-4c49-8c1d-884664f857f2" xmlns:ns3="97f21830-8d39-48b9-b99a-e524e860ad96" targetNamespace="http://schemas.microsoft.com/office/2006/metadata/properties" ma:root="true" ma:fieldsID="39383e2baedebbeb91d3acf02fa9a896" ns2:_="" ns3:_="">
    <xsd:import namespace="fd058c69-0352-4c49-8c1d-884664f857f2"/>
    <xsd:import namespace="97f21830-8d39-48b9-b99a-e524e860ad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58c69-0352-4c49-8c1d-884664f85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ff58e153-2629-4ac8-a772-ec9a0de80e2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21830-8d39-48b9-b99a-e524e860ad96" elementFormDefault="qualified">
    <xsd:import namespace="http://schemas.microsoft.com/office/2006/documentManagement/types"/>
    <xsd:import namespace="http://schemas.microsoft.com/office/infopath/2007/PartnerControls"/>
    <xsd:element name="SharedWithUsers" ma:index="17"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20301ae-19a7-4166-9795-8e336af33fd8}" ma:internalName="TaxCatchAll" ma:showField="CatchAllData" ma:web="97f21830-8d39-48b9-b99a-e524e860ad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987E4-ADA5-48AF-B425-A7502B94D89D}">
  <ds:schemaRefs>
    <ds:schemaRef ds:uri="http://schemas.microsoft.com/sharepoint/v3/contenttype/forms"/>
  </ds:schemaRefs>
</ds:datastoreItem>
</file>

<file path=customXml/itemProps2.xml><?xml version="1.0" encoding="utf-8"?>
<ds:datastoreItem xmlns:ds="http://schemas.openxmlformats.org/officeDocument/2006/customXml" ds:itemID="{EFE249D7-3641-4B40-8477-2AA0AFFA4043}">
  <ds:schemaRefs>
    <ds:schemaRef ds:uri="http://schemas.microsoft.com/office/2006/metadata/properties"/>
    <ds:schemaRef ds:uri="http://schemas.microsoft.com/office/infopath/2007/PartnerControls"/>
    <ds:schemaRef ds:uri="97f21830-8d39-48b9-b99a-e524e860ad96"/>
    <ds:schemaRef ds:uri="fd058c69-0352-4c49-8c1d-884664f857f2"/>
  </ds:schemaRefs>
</ds:datastoreItem>
</file>

<file path=customXml/itemProps3.xml><?xml version="1.0" encoding="utf-8"?>
<ds:datastoreItem xmlns:ds="http://schemas.openxmlformats.org/officeDocument/2006/customXml" ds:itemID="{9EBB9BD6-23C2-4D1C-87BE-52D73C607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58c69-0352-4c49-8c1d-884664f857f2"/>
    <ds:schemaRef ds:uri="97f21830-8d39-48b9-b99a-e524e860ad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8E8E75-43CF-44C9-818F-CE7A60D75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4685</Words>
  <Characters>26708</Characters>
  <Application>Microsoft Office Word</Application>
  <DocSecurity>0</DocSecurity>
  <Lines>222</Lines>
  <Paragraphs>62</Paragraphs>
  <ScaleCrop>false</ScaleCrop>
  <Company>Microsoft</Company>
  <LinksUpToDate>false</LinksUpToDate>
  <CharactersWithSpaces>31331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bjh7790@gmail.com</dc:creator>
  <cp:keywords/>
  <dc:description/>
  <cp:lastModifiedBy>Chang Hoon Han</cp:lastModifiedBy>
  <cp:revision>47</cp:revision>
  <dcterms:created xsi:type="dcterms:W3CDTF">2024-12-03T10:58:00Z</dcterms:created>
  <dcterms:modified xsi:type="dcterms:W3CDTF">2025-04-11T07:21:00Z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0x0101009616F499C6F9E144842EA63C50988658</vt:lpwstr>
  </property>
  <property fmtid="{D5CDD505-2E9C-101B-9397-08002B2CF9AE}" pid="3" name="MediaServiceImageTags">
    <vt:lpwstr/>
  </property>
</Properties>
</file>