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BCA" w:rsidRPr="005D7F9C" w:rsidRDefault="005D7F9C" w:rsidP="005D7F9C">
      <w:pPr>
        <w:pStyle w:val="Heading1"/>
        <w:rPr>
          <w:rFonts w:ascii="Times New Roman" w:hAnsi="Times New Roman" w:cs="Times New Roman"/>
        </w:rPr>
      </w:pPr>
      <w:bookmarkStart w:id="0" w:name="OLE_LINK3"/>
      <w:bookmarkStart w:id="1" w:name="OLE_LINK4"/>
      <w:r w:rsidRPr="005D7F9C">
        <w:rPr>
          <w:rFonts w:ascii="Times New Roman" w:hAnsi="Times New Roman" w:cs="Times New Roman"/>
        </w:rPr>
        <w:t>2 An Overview of Automated Tools for Bug Detection</w:t>
      </w:r>
    </w:p>
    <w:p w:rsidR="005D7F9C" w:rsidRPr="0095657B" w:rsidRDefault="005D7F9C">
      <w:pPr>
        <w:rPr>
          <w:rFonts w:ascii="Times New Roman" w:hAnsi="Times New Roman" w:cs="Times New Roman"/>
          <w:sz w:val="24"/>
          <w:szCs w:val="24"/>
        </w:rPr>
      </w:pPr>
    </w:p>
    <w:p w:rsidR="00E80F31" w:rsidRPr="0095657B" w:rsidRDefault="001648EA">
      <w:pPr>
        <w:rPr>
          <w:rFonts w:ascii="Times New Roman" w:hAnsi="Times New Roman" w:cs="Times New Roman"/>
          <w:sz w:val="24"/>
          <w:szCs w:val="24"/>
        </w:rPr>
      </w:pPr>
      <w:r w:rsidRPr="0095657B">
        <w:rPr>
          <w:rFonts w:ascii="Times New Roman" w:hAnsi="Times New Roman" w:cs="Times New Roman"/>
          <w:sz w:val="24"/>
          <w:szCs w:val="24"/>
        </w:rPr>
        <w:t xml:space="preserve">Hunting for bugs in an application can be a daunting task especially when that application consists of hundreds of files and hundreds of thousands of lines of code. There are tools which simplify the process through automation. </w:t>
      </w:r>
      <w:r w:rsidR="00E80F31" w:rsidRPr="0095657B">
        <w:rPr>
          <w:rFonts w:ascii="Times New Roman" w:hAnsi="Times New Roman" w:cs="Times New Roman"/>
          <w:sz w:val="24"/>
          <w:szCs w:val="24"/>
        </w:rPr>
        <w:t>Source code analysis can catch a lot of errors, but even after these are all fixed and the application is compiled, other bugs can only be found through testing with both good and bad data. This chapter presents some background on the most frequently used types of automated tools for software validation.</w:t>
      </w:r>
    </w:p>
    <w:p w:rsidR="001648EA" w:rsidRPr="0095657B" w:rsidRDefault="001648EA">
      <w:pPr>
        <w:rPr>
          <w:rFonts w:ascii="Times New Roman" w:hAnsi="Times New Roman" w:cs="Times New Roman"/>
          <w:sz w:val="24"/>
          <w:szCs w:val="24"/>
        </w:rPr>
      </w:pPr>
    </w:p>
    <w:p w:rsidR="001648EA" w:rsidRPr="0095657B" w:rsidRDefault="001648EA" w:rsidP="001648EA">
      <w:pPr>
        <w:pStyle w:val="Heading2"/>
        <w:rPr>
          <w:rFonts w:ascii="Times New Roman" w:hAnsi="Times New Roman" w:cs="Times New Roman"/>
        </w:rPr>
      </w:pPr>
      <w:r w:rsidRPr="0095657B">
        <w:rPr>
          <w:rFonts w:ascii="Times New Roman" w:hAnsi="Times New Roman" w:cs="Times New Roman"/>
        </w:rPr>
        <w:t>2.1 Static Code Analysis</w:t>
      </w:r>
    </w:p>
    <w:p w:rsidR="001648EA" w:rsidRPr="0095657B" w:rsidRDefault="001648EA">
      <w:pPr>
        <w:rPr>
          <w:rFonts w:ascii="Times New Roman" w:hAnsi="Times New Roman" w:cs="Times New Roman"/>
          <w:sz w:val="24"/>
          <w:szCs w:val="24"/>
        </w:rPr>
      </w:pPr>
    </w:p>
    <w:p w:rsidR="0062293B" w:rsidRPr="0095657B" w:rsidRDefault="00E80F31">
      <w:pPr>
        <w:rPr>
          <w:rFonts w:ascii="Times New Roman" w:hAnsi="Times New Roman" w:cs="Times New Roman"/>
          <w:sz w:val="24"/>
          <w:szCs w:val="24"/>
        </w:rPr>
      </w:pPr>
      <w:r w:rsidRPr="0095657B">
        <w:rPr>
          <w:rFonts w:ascii="Times New Roman" w:hAnsi="Times New Roman" w:cs="Times New Roman"/>
          <w:sz w:val="24"/>
          <w:szCs w:val="24"/>
        </w:rPr>
        <w:t xml:space="preserve">The first type of automated software validation tool to be created was the static code analyzer (SCA). </w:t>
      </w:r>
      <w:r w:rsidR="007D2C1C" w:rsidRPr="0095657B">
        <w:rPr>
          <w:rFonts w:ascii="Times New Roman" w:hAnsi="Times New Roman" w:cs="Times New Roman"/>
          <w:sz w:val="24"/>
          <w:szCs w:val="24"/>
        </w:rPr>
        <w:t xml:space="preserve">It is presented here because it is foundational for all other tools that have been developed. </w:t>
      </w:r>
      <w:r w:rsidR="0062293B" w:rsidRPr="0095657B">
        <w:rPr>
          <w:rFonts w:ascii="Times New Roman" w:hAnsi="Times New Roman" w:cs="Times New Roman"/>
          <w:sz w:val="24"/>
          <w:szCs w:val="24"/>
        </w:rPr>
        <w:t xml:space="preserve">Static code analysis is an automated process for scanning source code looking for bugs. The analyzer can process a single file, a small set of files, or an </w:t>
      </w:r>
      <w:proofErr w:type="gramStart"/>
      <w:r w:rsidR="0062293B" w:rsidRPr="0095657B">
        <w:rPr>
          <w:rFonts w:ascii="Times New Roman" w:hAnsi="Times New Roman" w:cs="Times New Roman"/>
          <w:sz w:val="24"/>
          <w:szCs w:val="24"/>
        </w:rPr>
        <w:t>entire  code</w:t>
      </w:r>
      <w:proofErr w:type="gramEnd"/>
      <w:r w:rsidR="0062293B" w:rsidRPr="0095657B">
        <w:rPr>
          <w:rFonts w:ascii="Times New Roman" w:hAnsi="Times New Roman" w:cs="Times New Roman"/>
          <w:sz w:val="24"/>
          <w:szCs w:val="24"/>
        </w:rPr>
        <w:t xml:space="preserve"> tree at a time. </w:t>
      </w:r>
      <w:r w:rsidR="007A2512" w:rsidRPr="0095657B">
        <w:rPr>
          <w:rFonts w:ascii="Times New Roman" w:hAnsi="Times New Roman" w:cs="Times New Roman"/>
          <w:sz w:val="24"/>
          <w:szCs w:val="24"/>
        </w:rPr>
        <w:t xml:space="preserve">"Such tools can make finding bugs, or software defects, faster and cheaper than manual inspections." </w:t>
      </w:r>
      <w:r w:rsidR="007A2512" w:rsidRPr="0095657B">
        <w:rPr>
          <w:rFonts w:ascii="Times New Roman" w:hAnsi="Times New Roman" w:cs="Times New Roman"/>
          <w:sz w:val="24"/>
          <w:szCs w:val="24"/>
        </w:rPr>
        <w:fldChar w:fldCharType="begin"/>
      </w:r>
      <w:r w:rsidR="007A2512" w:rsidRPr="0095657B">
        <w:rPr>
          <w:rFonts w:ascii="Times New Roman" w:hAnsi="Times New Roman" w:cs="Times New Roman"/>
          <w:sz w:val="24"/>
          <w:szCs w:val="24"/>
        </w:rPr>
        <w:instrText xml:space="preserve"> ADDIN ZOTERO_ITEM CSL_CITATION {"citationID":"eRG29vrd","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7A2512" w:rsidRPr="0095657B">
        <w:rPr>
          <w:rFonts w:ascii="Times New Roman" w:hAnsi="Times New Roman" w:cs="Times New Roman"/>
          <w:sz w:val="24"/>
          <w:szCs w:val="24"/>
        </w:rPr>
        <w:fldChar w:fldCharType="separate"/>
      </w:r>
      <w:r w:rsidR="007A2512" w:rsidRPr="0095657B">
        <w:rPr>
          <w:rFonts w:ascii="Times New Roman" w:hAnsi="Times New Roman" w:cs="Times New Roman"/>
          <w:sz w:val="24"/>
        </w:rPr>
        <w:t>(1)</w:t>
      </w:r>
      <w:r w:rsidR="007A2512" w:rsidRPr="0095657B">
        <w:rPr>
          <w:rFonts w:ascii="Times New Roman" w:hAnsi="Times New Roman" w:cs="Times New Roman"/>
          <w:sz w:val="24"/>
          <w:szCs w:val="24"/>
        </w:rPr>
        <w:fldChar w:fldCharType="end"/>
      </w:r>
      <w:r w:rsidR="007A2512" w:rsidRPr="0095657B">
        <w:rPr>
          <w:rFonts w:ascii="Times New Roman" w:hAnsi="Times New Roman" w:cs="Times New Roman"/>
          <w:sz w:val="24"/>
          <w:szCs w:val="24"/>
        </w:rPr>
        <w:t xml:space="preserve"> </w:t>
      </w:r>
      <w:r w:rsidR="0062293B" w:rsidRPr="0095657B">
        <w:rPr>
          <w:rFonts w:ascii="Times New Roman" w:hAnsi="Times New Roman" w:cs="Times New Roman"/>
          <w:sz w:val="24"/>
          <w:szCs w:val="24"/>
        </w:rPr>
        <w:t xml:space="preserve">During the scanning process, the analyzer attempts to match source code to a variety of pre-defined rules to identify bugs. The rules that are used can be as simple as ‘do not allow the use of a particular function’, or as complex as ‘if a particular set of statements occur in this order, it is known to be vulnerable.’ Each analyzer has its own set of rules, and some rulesets are more comprehensive than others. </w:t>
      </w:r>
      <w:r w:rsidR="007A2512" w:rsidRPr="0095657B">
        <w:rPr>
          <w:rFonts w:ascii="Times New Roman" w:hAnsi="Times New Roman" w:cs="Times New Roman"/>
          <w:sz w:val="24"/>
          <w:szCs w:val="24"/>
        </w:rPr>
        <w:t xml:space="preserve">Therefore it is recommended that at least two SCAs be used in conjunction and their reports compared. </w:t>
      </w:r>
      <w:r w:rsidR="007A2512" w:rsidRPr="0095657B">
        <w:rPr>
          <w:rFonts w:ascii="Times New Roman" w:hAnsi="Times New Roman" w:cs="Times New Roman"/>
          <w:sz w:val="24"/>
          <w:szCs w:val="24"/>
        </w:rPr>
        <w:fldChar w:fldCharType="begin"/>
      </w:r>
      <w:r w:rsidR="007A2512" w:rsidRPr="0095657B">
        <w:rPr>
          <w:rFonts w:ascii="Times New Roman" w:hAnsi="Times New Roman" w:cs="Times New Roman"/>
          <w:sz w:val="24"/>
          <w:szCs w:val="24"/>
        </w:rPr>
        <w:instrText xml:space="preserve"> ADDIN ZOTERO_ITEM CSL_CITATION {"citationID":"d3Xl1NKL","properties":{"formattedCitation":"(2)","plainCitation":"(2)"},"citationItems":[{"id":43,"uris":["http://zotero.org/users/2125780/items/73MJPWIQ"],"uri":["http://zotero.org/users/2125780/items/73MJPWIQ"],"itemData":{"id":43,"type":"paper-conference","title":"Comparing the effectiveness of penetration testing and static code analysis on the detection of sql injection vulnerabilities in web services","container-title":"Dependable Computing, 2009. PRDC'09. 15th IEEE Pacific Rim International Symposium on","publisher":"IEEE","page":"301–306","source":"Google Scholar","URL":"http://ieeexplore.ieee.org/xpls/abs_all.jsp?arnumber=5369093","author":[{"family":"Antunes","given":"Nuno"},{"family":"Vieira","given":"Marco"}],"issued":{"date-parts":[["2009"]]},"accessed":{"date-parts":[["2015",1,16]],"season":"21:23:01"}}}],"schema":"https://github.com/citation-style-language/schema/raw/master/csl-citation.json"} </w:instrText>
      </w:r>
      <w:r w:rsidR="007A2512" w:rsidRPr="0095657B">
        <w:rPr>
          <w:rFonts w:ascii="Times New Roman" w:hAnsi="Times New Roman" w:cs="Times New Roman"/>
          <w:sz w:val="24"/>
          <w:szCs w:val="24"/>
        </w:rPr>
        <w:fldChar w:fldCharType="separate"/>
      </w:r>
      <w:r w:rsidR="007A2512" w:rsidRPr="0095657B">
        <w:rPr>
          <w:rFonts w:ascii="Times New Roman" w:hAnsi="Times New Roman" w:cs="Times New Roman"/>
          <w:sz w:val="24"/>
        </w:rPr>
        <w:t>(2)</w:t>
      </w:r>
      <w:r w:rsidR="007A2512" w:rsidRPr="0095657B">
        <w:rPr>
          <w:rFonts w:ascii="Times New Roman" w:hAnsi="Times New Roman" w:cs="Times New Roman"/>
          <w:sz w:val="24"/>
          <w:szCs w:val="24"/>
        </w:rPr>
        <w:fldChar w:fldCharType="end"/>
      </w:r>
    </w:p>
    <w:p w:rsidR="0062293B" w:rsidRPr="0095657B" w:rsidRDefault="0062293B">
      <w:pPr>
        <w:rPr>
          <w:rFonts w:ascii="Times New Roman" w:hAnsi="Times New Roman" w:cs="Times New Roman"/>
          <w:sz w:val="24"/>
          <w:szCs w:val="24"/>
        </w:rPr>
      </w:pPr>
      <w:r w:rsidRPr="0095657B">
        <w:rPr>
          <w:rFonts w:ascii="Times New Roman" w:hAnsi="Times New Roman" w:cs="Times New Roman"/>
          <w:sz w:val="24"/>
          <w:szCs w:val="24"/>
        </w:rPr>
        <w:t>If an analyzer finds a bug, it writes a message to a report often listing the statement that is in error, and often giving suggestions on how to fix the problem. The biggest problem with static code analysis (SCA) is that the reports tend to contain a large number of false positives – pieces of code that have been flagged as a bug but which are fine. When analyzing an entire code tree, the reports can become very unwieldy</w:t>
      </w:r>
      <w:r w:rsidR="007632F2" w:rsidRPr="0095657B">
        <w:rPr>
          <w:rFonts w:ascii="Times New Roman" w:hAnsi="Times New Roman" w:cs="Times New Roman"/>
          <w:sz w:val="24"/>
          <w:szCs w:val="24"/>
        </w:rPr>
        <w:t>. Usually a security analyst is assigned to sift through the reports and remove the false positives so the developers can concentrate on fixing the valid bugs.</w:t>
      </w:r>
      <w:r w:rsidR="00EB7A34" w:rsidRPr="0095657B">
        <w:rPr>
          <w:rFonts w:ascii="Times New Roman" w:hAnsi="Times New Roman" w:cs="Times New Roman"/>
          <w:sz w:val="24"/>
          <w:szCs w:val="24"/>
        </w:rPr>
        <w:t xml:space="preserve"> </w:t>
      </w:r>
      <w:r w:rsidR="00EB7A34" w:rsidRPr="0095657B">
        <w:rPr>
          <w:rFonts w:ascii="Times New Roman" w:hAnsi="Times New Roman" w:cs="Times New Roman"/>
          <w:sz w:val="24"/>
          <w:szCs w:val="24"/>
        </w:rPr>
        <w:fldChar w:fldCharType="begin"/>
      </w:r>
      <w:r w:rsidR="00EB7A34" w:rsidRPr="0095657B">
        <w:rPr>
          <w:rFonts w:ascii="Times New Roman" w:hAnsi="Times New Roman" w:cs="Times New Roman"/>
          <w:sz w:val="24"/>
          <w:szCs w:val="24"/>
        </w:rPr>
        <w:instrText xml:space="preserve"> ADDIN ZOTERO_ITEM CSL_CITATION {"citationID":"NFVN9BLb","properties":{"formattedCitation":"(1)","plainCitation":"(1)"},"citationItems":[{"id":564,"uris":["http://zotero.org/users/2125780/items/BVAE6BCP"],"uri":["http://zotero.org/users/2125780/items/BVAE6BCP"],"itemData":{"id":564,"type":"paper-conference","title":"Why don't software developers use static analysis tools to find bugs?","container-title":"Software Engineering (ICSE), 2013 35th International Conference on","publisher":"IEEE","page":"672–681","source":"Google Scholar","URL":"http://ieeexplore.ieee.org/xpls/abs_all.jsp?arnumber=6606613","author":[{"family":"Johnson","given":"Brittany"},{"family":"Song","given":"Yoonki"},{"family":"Murphy-Hill","given":"Emerson"},{"family":"Bowdidge","given":"Robert"}],"issued":{"date-parts":[["2013"]]},"accessed":{"date-parts":[["2015",3,12]]}}}],"schema":"https://github.com/citation-style-language/schema/raw/master/csl-citation.json"} </w:instrText>
      </w:r>
      <w:r w:rsidR="00EB7A34" w:rsidRPr="0095657B">
        <w:rPr>
          <w:rFonts w:ascii="Times New Roman" w:hAnsi="Times New Roman" w:cs="Times New Roman"/>
          <w:sz w:val="24"/>
          <w:szCs w:val="24"/>
        </w:rPr>
        <w:fldChar w:fldCharType="separate"/>
      </w:r>
      <w:r w:rsidR="00EB7A34" w:rsidRPr="0095657B">
        <w:rPr>
          <w:rFonts w:ascii="Times New Roman" w:hAnsi="Times New Roman" w:cs="Times New Roman"/>
          <w:sz w:val="24"/>
        </w:rPr>
        <w:t>(1)</w:t>
      </w:r>
      <w:r w:rsidR="00EB7A34" w:rsidRPr="0095657B">
        <w:rPr>
          <w:rFonts w:ascii="Times New Roman" w:hAnsi="Times New Roman" w:cs="Times New Roman"/>
          <w:sz w:val="24"/>
          <w:szCs w:val="24"/>
        </w:rPr>
        <w:fldChar w:fldCharType="end"/>
      </w:r>
    </w:p>
    <w:p w:rsidR="00F72C5F" w:rsidRPr="0095657B" w:rsidRDefault="0057792B">
      <w:pPr>
        <w:rPr>
          <w:rFonts w:ascii="Times New Roman" w:hAnsi="Times New Roman" w:cs="Times New Roman"/>
          <w:sz w:val="24"/>
          <w:szCs w:val="24"/>
        </w:rPr>
      </w:pPr>
      <w:r w:rsidRPr="0095657B">
        <w:rPr>
          <w:rFonts w:ascii="Times New Roman" w:hAnsi="Times New Roman" w:cs="Times New Roman"/>
          <w:sz w:val="24"/>
          <w:szCs w:val="24"/>
        </w:rPr>
        <w:br/>
      </w:r>
    </w:p>
    <w:p w:rsidR="00F72C5F" w:rsidRPr="0095657B" w:rsidRDefault="00F72C5F" w:rsidP="00F72C5F">
      <w:pPr>
        <w:rPr>
          <w:rFonts w:ascii="Times New Roman" w:hAnsi="Times New Roman" w:cs="Times New Roman"/>
        </w:rPr>
      </w:pPr>
      <w:r w:rsidRPr="0095657B">
        <w:rPr>
          <w:rFonts w:ascii="Times New Roman" w:hAnsi="Times New Roman" w:cs="Times New Roman"/>
        </w:rPr>
        <w:br w:type="page"/>
      </w:r>
    </w:p>
    <w:p w:rsidR="00932715" w:rsidRPr="0095657B" w:rsidRDefault="007D2C1C">
      <w:pPr>
        <w:rPr>
          <w:rFonts w:ascii="Times New Roman" w:hAnsi="Times New Roman" w:cs="Times New Roman"/>
          <w:sz w:val="24"/>
          <w:szCs w:val="24"/>
        </w:rPr>
      </w:pPr>
      <w:r w:rsidRPr="0095657B">
        <w:rPr>
          <w:rFonts w:ascii="Times New Roman" w:hAnsi="Times New Roman" w:cs="Times New Roman"/>
          <w:sz w:val="24"/>
          <w:szCs w:val="24"/>
        </w:rPr>
        <w:lastRenderedPageBreak/>
        <w:t>Listing</w:t>
      </w:r>
      <w:r w:rsidR="00932715" w:rsidRPr="0095657B">
        <w:rPr>
          <w:rFonts w:ascii="Times New Roman" w:hAnsi="Times New Roman" w:cs="Times New Roman"/>
          <w:sz w:val="24"/>
          <w:szCs w:val="24"/>
        </w:rPr>
        <w:t xml:space="preserve"> </w:t>
      </w:r>
      <w:r w:rsidR="005D7F9C">
        <w:rPr>
          <w:rFonts w:ascii="Times New Roman" w:hAnsi="Times New Roman" w:cs="Times New Roman"/>
          <w:sz w:val="24"/>
          <w:szCs w:val="24"/>
        </w:rPr>
        <w:t>2-</w:t>
      </w:r>
      <w:r w:rsidR="00932715" w:rsidRPr="0095657B">
        <w:rPr>
          <w:rFonts w:ascii="Times New Roman" w:hAnsi="Times New Roman" w:cs="Times New Roman"/>
          <w:sz w:val="24"/>
          <w:szCs w:val="24"/>
        </w:rPr>
        <w:t xml:space="preserve">1 illustrates the type of errors that can be found by an SCA. </w:t>
      </w:r>
    </w:p>
    <w:p w:rsidR="00C16B4E" w:rsidRPr="0095657B" w:rsidRDefault="00C16B4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7D2C1C" w:rsidRPr="0095657B" w:rsidTr="00F72C5F">
        <w:tc>
          <w:tcPr>
            <w:tcW w:w="9576" w:type="dxa"/>
            <w:tcBorders>
              <w:bottom w:val="single" w:sz="4" w:space="0" w:color="auto"/>
            </w:tcBorders>
          </w:tcPr>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8000FF"/>
                <w:sz w:val="20"/>
                <w:szCs w:val="20"/>
              </w:rPr>
              <w:t xml:space="preserve">1 </w:t>
            </w:r>
            <w:proofErr w:type="spellStart"/>
            <w:r w:rsidR="007D2C1C" w:rsidRPr="0095657B">
              <w:rPr>
                <w:rFonts w:ascii="Times New Roman" w:eastAsia="Times New Roman" w:hAnsi="Times New Roman" w:cs="Times New Roman"/>
                <w:color w:val="8000FF"/>
                <w:sz w:val="20"/>
                <w:szCs w:val="20"/>
              </w:rPr>
              <w:t>int</w:t>
            </w:r>
            <w:proofErr w:type="spellEnd"/>
            <w:r w:rsidR="007D2C1C" w:rsidRPr="0095657B">
              <w:rPr>
                <w:rFonts w:ascii="Times New Roman" w:eastAsia="Times New Roman" w:hAnsi="Times New Roman" w:cs="Times New Roman"/>
                <w:color w:val="000000"/>
                <w:sz w:val="20"/>
                <w:szCs w:val="20"/>
              </w:rPr>
              <w:t xml:space="preserve"> main</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b/>
                <w:bCs/>
                <w:color w:val="000080"/>
                <w:sz w:val="20"/>
                <w:szCs w:val="20"/>
              </w:rPr>
              <w:t xml:space="preserve">2 </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8000"/>
                <w:sz w:val="20"/>
                <w:szCs w:val="20"/>
              </w:rPr>
            </w:pPr>
            <w:r w:rsidRPr="0095657B">
              <w:rPr>
                <w:rFonts w:ascii="Times New Roman" w:eastAsia="Times New Roman" w:hAnsi="Times New Roman" w:cs="Times New Roman"/>
                <w:color w:val="000000"/>
                <w:sz w:val="20"/>
                <w:szCs w:val="20"/>
              </w:rPr>
              <w:t xml:space="preserve">3 </w:t>
            </w:r>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8000FF"/>
                <w:sz w:val="20"/>
                <w:szCs w:val="20"/>
              </w:rPr>
              <w:t>int</w:t>
            </w:r>
            <w:proofErr w:type="spellEnd"/>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000000"/>
                <w:sz w:val="20"/>
                <w:szCs w:val="20"/>
              </w:rPr>
              <w:t>arr</w:t>
            </w:r>
            <w:proofErr w:type="spellEnd"/>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FF8000"/>
                <w:sz w:val="20"/>
                <w:szCs w:val="20"/>
              </w:rPr>
              <w:t>10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008000"/>
                <w:sz w:val="20"/>
                <w:szCs w:val="20"/>
              </w:rPr>
              <w:t>// create a 10-byte array</w:t>
            </w:r>
          </w:p>
          <w:p w:rsidR="007D2C1C" w:rsidRPr="0095657B" w:rsidRDefault="00F72C5F" w:rsidP="007D2C1C">
            <w:pPr>
              <w:shd w:val="clear" w:color="auto" w:fill="FFFFFF"/>
              <w:rPr>
                <w:rFonts w:ascii="Times New Roman" w:eastAsia="Times New Roman" w:hAnsi="Times New Roman" w:cs="Times New Roman"/>
                <w:color w:val="008000"/>
                <w:sz w:val="20"/>
                <w:szCs w:val="20"/>
              </w:rPr>
            </w:pPr>
            <w:r w:rsidRPr="0095657B">
              <w:rPr>
                <w:rFonts w:ascii="Times New Roman" w:eastAsia="Times New Roman" w:hAnsi="Times New Roman" w:cs="Times New Roman"/>
                <w:color w:val="000000"/>
                <w:sz w:val="20"/>
                <w:szCs w:val="20"/>
              </w:rPr>
              <w:t xml:space="preserve">4 </w:t>
            </w:r>
            <w:r w:rsidR="007D2C1C" w:rsidRPr="0095657B">
              <w:rPr>
                <w:rFonts w:ascii="Times New Roman" w:eastAsia="Times New Roman" w:hAnsi="Times New Roman" w:cs="Times New Roman"/>
                <w:color w:val="000000"/>
                <w:sz w:val="20"/>
                <w:szCs w:val="20"/>
              </w:rPr>
              <w:t xml:space="preserve">    </w:t>
            </w:r>
            <w:proofErr w:type="spellStart"/>
            <w:r w:rsidR="007D2C1C" w:rsidRPr="0095657B">
              <w:rPr>
                <w:rFonts w:ascii="Times New Roman" w:eastAsia="Times New Roman" w:hAnsi="Times New Roman" w:cs="Times New Roman"/>
                <w:color w:val="000000"/>
                <w:sz w:val="20"/>
                <w:szCs w:val="20"/>
              </w:rPr>
              <w:t>arr</w:t>
            </w:r>
            <w:proofErr w:type="spellEnd"/>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FF8000"/>
                <w:sz w:val="20"/>
                <w:szCs w:val="20"/>
              </w:rPr>
              <w:t>10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FF8000"/>
                <w:sz w:val="20"/>
                <w:szCs w:val="20"/>
              </w:rPr>
              <w:t>0</w:t>
            </w:r>
            <w:r w:rsidR="007D2C1C" w:rsidRPr="0095657B">
              <w:rPr>
                <w:rFonts w:ascii="Times New Roman" w:eastAsia="Times New Roman" w:hAnsi="Times New Roman" w:cs="Times New Roman"/>
                <w:b/>
                <w:bCs/>
                <w:color w:val="000080"/>
                <w:sz w:val="20"/>
                <w:szCs w:val="20"/>
              </w:rPr>
              <w:t>;</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008000"/>
                <w:sz w:val="20"/>
                <w:szCs w:val="20"/>
              </w:rPr>
              <w:t>// assign a value past the end of the array</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5 </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b/>
                <w:bCs/>
                <w:color w:val="0000FF"/>
                <w:sz w:val="20"/>
                <w:szCs w:val="20"/>
              </w:rPr>
              <w:t>return</w:t>
            </w:r>
            <w:r w:rsidR="007D2C1C" w:rsidRPr="0095657B">
              <w:rPr>
                <w:rFonts w:ascii="Times New Roman" w:eastAsia="Times New Roman" w:hAnsi="Times New Roman" w:cs="Times New Roman"/>
                <w:color w:val="000000"/>
                <w:sz w:val="20"/>
                <w:szCs w:val="20"/>
              </w:rPr>
              <w:t xml:space="preserve"> </w:t>
            </w:r>
            <w:r w:rsidR="007D2C1C" w:rsidRPr="0095657B">
              <w:rPr>
                <w:rFonts w:ascii="Times New Roman" w:eastAsia="Times New Roman" w:hAnsi="Times New Roman" w:cs="Times New Roman"/>
                <w:color w:val="FF8000"/>
                <w:sz w:val="20"/>
                <w:szCs w:val="20"/>
              </w:rPr>
              <w:t>0</w:t>
            </w:r>
            <w:r w:rsidR="007D2C1C" w:rsidRPr="0095657B">
              <w:rPr>
                <w:rFonts w:ascii="Times New Roman" w:eastAsia="Times New Roman" w:hAnsi="Times New Roman" w:cs="Times New Roman"/>
                <w:b/>
                <w:bCs/>
                <w:color w:val="000080"/>
                <w:sz w:val="20"/>
                <w:szCs w:val="20"/>
              </w:rPr>
              <w:t>;</w:t>
            </w:r>
          </w:p>
          <w:p w:rsidR="007D2C1C" w:rsidRPr="0095657B" w:rsidRDefault="00F72C5F" w:rsidP="007D2C1C">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b/>
                <w:bCs/>
                <w:color w:val="000080"/>
                <w:sz w:val="20"/>
                <w:szCs w:val="20"/>
              </w:rPr>
              <w:t xml:space="preserve">6 </w:t>
            </w:r>
            <w:r w:rsidR="007D2C1C" w:rsidRPr="0095657B">
              <w:rPr>
                <w:rFonts w:ascii="Times New Roman" w:eastAsia="Times New Roman" w:hAnsi="Times New Roman" w:cs="Times New Roman"/>
                <w:b/>
                <w:bCs/>
                <w:color w:val="000080"/>
                <w:sz w:val="20"/>
                <w:szCs w:val="20"/>
              </w:rPr>
              <w:t>}</w:t>
            </w:r>
          </w:p>
          <w:p w:rsidR="007D2C1C" w:rsidRPr="0095657B" w:rsidRDefault="007D2C1C" w:rsidP="00932715">
            <w:pPr>
              <w:pStyle w:val="Caption"/>
              <w:rPr>
                <w:rFonts w:ascii="Times New Roman" w:hAnsi="Times New Roman" w:cs="Times New Roman"/>
                <w:sz w:val="24"/>
                <w:szCs w:val="24"/>
              </w:rPr>
            </w:pPr>
          </w:p>
        </w:tc>
      </w:tr>
      <w:tr w:rsidR="007D2C1C" w:rsidRPr="0095657B" w:rsidTr="00F72C5F">
        <w:tc>
          <w:tcPr>
            <w:tcW w:w="9576" w:type="dxa"/>
            <w:tcBorders>
              <w:left w:val="nil"/>
              <w:bottom w:val="nil"/>
              <w:right w:val="nil"/>
            </w:tcBorders>
          </w:tcPr>
          <w:p w:rsidR="007D2C1C" w:rsidRPr="0095657B" w:rsidRDefault="007D2C1C" w:rsidP="007D2C1C">
            <w:pPr>
              <w:shd w:val="clear" w:color="auto" w:fill="FFFFFF"/>
              <w:rPr>
                <w:rFonts w:ascii="Times New Roman" w:eastAsia="Times New Roman" w:hAnsi="Times New Roman" w:cs="Times New Roman"/>
                <w:color w:val="8000FF"/>
                <w:sz w:val="20"/>
                <w:szCs w:val="20"/>
              </w:rPr>
            </w:pPr>
            <w:r w:rsidRPr="0095657B">
              <w:rPr>
                <w:rFonts w:ascii="Times New Roman" w:eastAsia="Times New Roman" w:hAnsi="Times New Roman" w:cs="Times New Roman"/>
                <w:color w:val="8000FF"/>
                <w:sz w:val="20"/>
                <w:szCs w:val="20"/>
              </w:rPr>
              <w:t xml:space="preserve">Listing </w:t>
            </w:r>
            <w:r w:rsidR="005D7F9C">
              <w:rPr>
                <w:rFonts w:ascii="Times New Roman" w:eastAsia="Times New Roman" w:hAnsi="Times New Roman" w:cs="Times New Roman"/>
                <w:color w:val="8000FF"/>
                <w:sz w:val="20"/>
                <w:szCs w:val="20"/>
              </w:rPr>
              <w:t>2-</w:t>
            </w:r>
            <w:bookmarkStart w:id="2" w:name="_GoBack"/>
            <w:bookmarkEnd w:id="2"/>
            <w:r w:rsidRPr="0095657B">
              <w:rPr>
                <w:rFonts w:ascii="Times New Roman" w:eastAsia="Times New Roman" w:hAnsi="Times New Roman" w:cs="Times New Roman"/>
                <w:color w:val="8000FF"/>
                <w:sz w:val="20"/>
                <w:szCs w:val="20"/>
              </w:rPr>
              <w:t>1 – Inserting Outside an Array Bounds</w:t>
            </w:r>
          </w:p>
        </w:tc>
      </w:tr>
    </w:tbl>
    <w:p w:rsidR="00932715" w:rsidRPr="0095657B" w:rsidRDefault="00932715" w:rsidP="00932715">
      <w:pPr>
        <w:pStyle w:val="Caption"/>
        <w:rPr>
          <w:rFonts w:ascii="Times New Roman" w:hAnsi="Times New Roman" w:cs="Times New Roman"/>
          <w:sz w:val="24"/>
          <w:szCs w:val="24"/>
        </w:rPr>
      </w:pPr>
    </w:p>
    <w:p w:rsidR="007D2C1C" w:rsidRPr="0095657B" w:rsidRDefault="007D2C1C" w:rsidP="007D2C1C">
      <w:pPr>
        <w:rPr>
          <w:rFonts w:ascii="Times New Roman" w:hAnsi="Times New Roman" w:cs="Times New Roman"/>
        </w:rPr>
      </w:pPr>
    </w:p>
    <w:p w:rsidR="007632F2" w:rsidRPr="0095657B" w:rsidRDefault="0057792B">
      <w:pPr>
        <w:rPr>
          <w:rFonts w:ascii="Times New Roman" w:hAnsi="Times New Roman" w:cs="Times New Roman"/>
          <w:sz w:val="24"/>
          <w:szCs w:val="24"/>
        </w:rPr>
      </w:pPr>
      <w:r w:rsidRPr="0095657B">
        <w:rPr>
          <w:rFonts w:ascii="Times New Roman" w:hAnsi="Times New Roman" w:cs="Times New Roman"/>
          <w:sz w:val="24"/>
          <w:szCs w:val="24"/>
        </w:rPr>
        <w:t>In this code segment, a ten-byte array is defined. The elements in the array are numbered from 0 to 9, but in the fourth line of the program, a value is assigned to element 11 of the array which goes outside the bounds of the array. Running this code through an SCA generated an error saying that the assignment was to an element out of bounds.</w:t>
      </w:r>
    </w:p>
    <w:p w:rsidR="0057792B" w:rsidRPr="0095657B" w:rsidRDefault="0057792B">
      <w:pPr>
        <w:rPr>
          <w:rFonts w:ascii="Times New Roman" w:hAnsi="Times New Roman" w:cs="Times New Roman"/>
          <w:sz w:val="24"/>
          <w:szCs w:val="24"/>
        </w:rPr>
      </w:pPr>
    </w:p>
    <w:p w:rsidR="0057792B" w:rsidRPr="0095657B" w:rsidRDefault="0057792B" w:rsidP="0057792B">
      <w:pPr>
        <w:pStyle w:val="Heading2"/>
        <w:rPr>
          <w:rFonts w:ascii="Times New Roman" w:hAnsi="Times New Roman" w:cs="Times New Roman"/>
        </w:rPr>
      </w:pPr>
      <w:r w:rsidRPr="0095657B">
        <w:rPr>
          <w:rFonts w:ascii="Times New Roman" w:hAnsi="Times New Roman" w:cs="Times New Roman"/>
        </w:rPr>
        <w:t>2.2 Fuzz Testing</w:t>
      </w:r>
    </w:p>
    <w:p w:rsidR="0057792B" w:rsidRPr="0095657B" w:rsidRDefault="0057792B">
      <w:pPr>
        <w:rPr>
          <w:rFonts w:ascii="Times New Roman" w:hAnsi="Times New Roman" w:cs="Times New Roman"/>
          <w:sz w:val="24"/>
          <w:szCs w:val="24"/>
        </w:rPr>
      </w:pPr>
    </w:p>
    <w:p w:rsidR="0057792B" w:rsidRPr="0095657B" w:rsidRDefault="00DD5EB4">
      <w:pPr>
        <w:rPr>
          <w:rFonts w:ascii="Times New Roman" w:hAnsi="Times New Roman" w:cs="Times New Roman"/>
          <w:sz w:val="24"/>
          <w:szCs w:val="24"/>
        </w:rPr>
      </w:pPr>
      <w:r w:rsidRPr="0095657B">
        <w:rPr>
          <w:rFonts w:ascii="Times New Roman" w:hAnsi="Times New Roman" w:cs="Times New Roman"/>
          <w:sz w:val="24"/>
          <w:szCs w:val="24"/>
        </w:rPr>
        <w:t xml:space="preserve">Once all the bugs have been found by static code analysis, and the program is compiled, it is time for fuzz testing. While the program is running, invalid or malformed data is given to the program’s inputs and the program is monitored for failures. A program crash, hang, or unexpected program behavior is considered a failure. Fuzz testing or fuzzing is considered a negative testing technique – it looks for what isn’t in the program like input validation routines, and proper bounds checking. </w:t>
      </w:r>
      <w:r w:rsidRPr="0095657B">
        <w:rPr>
          <w:rFonts w:ascii="Times New Roman" w:hAnsi="Times New Roman" w:cs="Times New Roman"/>
          <w:sz w:val="24"/>
          <w:szCs w:val="24"/>
        </w:rPr>
        <w:fldChar w:fldCharType="begin"/>
      </w:r>
      <w:r w:rsidRPr="0095657B">
        <w:rPr>
          <w:rFonts w:ascii="Times New Roman" w:hAnsi="Times New Roman" w:cs="Times New Roman"/>
          <w:sz w:val="24"/>
          <w:szCs w:val="24"/>
        </w:rPr>
        <w:instrText xml:space="preserve"> ADDIN ZOTERO_ITEM CSL_CITATION {"citationID":"1m7rhiatdv","properties":{"formattedCitation":"(3,4)","plainCitation":"(3,4)"},"citationItems":[{"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577,"uris":["http://zotero.org/users/2125780/items/N6VA73E8"],"uri":["http://zotero.org/users/2125780/items/N6VA73E8"],"itemData":{"id":577,"type":"article-journal","title":"Fuzzing: The Past, the Present, and the Future","source":"Open WorldCat","author":[{"family":"Takanen","given":"Ari"}]},"label":"page"}],"schema":"https://github.com/citation-style-language/schema/raw/master/csl-citation.json"} </w:instrText>
      </w:r>
      <w:r w:rsidRPr="0095657B">
        <w:rPr>
          <w:rFonts w:ascii="Times New Roman" w:hAnsi="Times New Roman" w:cs="Times New Roman"/>
          <w:sz w:val="24"/>
          <w:szCs w:val="24"/>
        </w:rPr>
        <w:fldChar w:fldCharType="separate"/>
      </w:r>
      <w:r w:rsidRPr="0095657B">
        <w:rPr>
          <w:rFonts w:ascii="Times New Roman" w:hAnsi="Times New Roman" w:cs="Times New Roman"/>
          <w:sz w:val="24"/>
        </w:rPr>
        <w:t>(3,4)</w:t>
      </w:r>
      <w:r w:rsidRPr="0095657B">
        <w:rPr>
          <w:rFonts w:ascii="Times New Roman" w:hAnsi="Times New Roman" w:cs="Times New Roman"/>
          <w:sz w:val="24"/>
          <w:szCs w:val="24"/>
        </w:rPr>
        <w:fldChar w:fldCharType="end"/>
      </w:r>
      <w:r w:rsidRPr="0095657B">
        <w:rPr>
          <w:rFonts w:ascii="Times New Roman" w:hAnsi="Times New Roman" w:cs="Times New Roman"/>
          <w:sz w:val="24"/>
          <w:szCs w:val="24"/>
        </w:rPr>
        <w:t xml:space="preserve"> </w:t>
      </w:r>
    </w:p>
    <w:p w:rsidR="00DD5EB4" w:rsidRPr="0095657B" w:rsidRDefault="00DD5EB4">
      <w:pPr>
        <w:rPr>
          <w:rFonts w:ascii="Times New Roman" w:hAnsi="Times New Roman" w:cs="Times New Roman"/>
          <w:sz w:val="24"/>
          <w:szCs w:val="24"/>
        </w:rPr>
      </w:pPr>
      <w:r w:rsidRPr="0095657B">
        <w:rPr>
          <w:rFonts w:ascii="Times New Roman" w:hAnsi="Times New Roman" w:cs="Times New Roman"/>
          <w:sz w:val="24"/>
          <w:szCs w:val="24"/>
        </w:rPr>
        <w:t xml:space="preserve">Fuzzing dates back to 1988 and a classroom assignment by </w:t>
      </w:r>
      <w:proofErr w:type="gramStart"/>
      <w:r w:rsidRPr="0095657B">
        <w:rPr>
          <w:rFonts w:ascii="Times New Roman" w:hAnsi="Times New Roman" w:cs="Times New Roman"/>
          <w:sz w:val="24"/>
          <w:szCs w:val="24"/>
        </w:rPr>
        <w:t>professor</w:t>
      </w:r>
      <w:proofErr w:type="gramEnd"/>
      <w:r w:rsidRPr="0095657B">
        <w:rPr>
          <w:rFonts w:ascii="Times New Roman" w:hAnsi="Times New Roman" w:cs="Times New Roman"/>
          <w:sz w:val="24"/>
          <w:szCs w:val="24"/>
        </w:rPr>
        <w:t xml:space="preserve"> Barton Miller to his operating systems class. </w:t>
      </w:r>
      <w:r w:rsidRPr="0095657B">
        <w:rPr>
          <w:rFonts w:ascii="Times New Roman" w:hAnsi="Times New Roman" w:cs="Times New Roman"/>
          <w:sz w:val="24"/>
          <w:szCs w:val="24"/>
        </w:rPr>
        <w:fldChar w:fldCharType="begin"/>
      </w:r>
      <w:r w:rsidRPr="0095657B">
        <w:rPr>
          <w:rFonts w:ascii="Times New Roman" w:hAnsi="Times New Roman" w:cs="Times New Roman"/>
          <w:sz w:val="24"/>
          <w:szCs w:val="24"/>
        </w:rPr>
        <w:instrText xml:space="preserve"> ADDIN ZOTERO_ITEM CSL_CITATION {"citationID":"2s9L7eOC","properties":{"formattedCitation":"(5)","plainCitation":"(5)"},"citationItems":[{"id":536,"uris":["http://zotero.org/users/2125780/items/P6C4USNQ"],"uri":["http://zotero.org/users/2125780/items/P6C4USNQ"],"itemData":{"id":536,"type":"webpage","title":"history | fuzzing.info","URL":"http://fuzzing.info/history/","accessed":{"date-parts":[["2015",3,11]]}}}],"schema":"https://github.com/citation-style-language/schema/raw/master/csl-citation.json"} </w:instrText>
      </w:r>
      <w:r w:rsidRPr="0095657B">
        <w:rPr>
          <w:rFonts w:ascii="Times New Roman" w:hAnsi="Times New Roman" w:cs="Times New Roman"/>
          <w:sz w:val="24"/>
          <w:szCs w:val="24"/>
        </w:rPr>
        <w:fldChar w:fldCharType="separate"/>
      </w:r>
      <w:r w:rsidRPr="0095657B">
        <w:rPr>
          <w:rFonts w:ascii="Times New Roman" w:hAnsi="Times New Roman" w:cs="Times New Roman"/>
          <w:sz w:val="24"/>
        </w:rPr>
        <w:t>(5)</w:t>
      </w:r>
      <w:r w:rsidRPr="0095657B">
        <w:rPr>
          <w:rFonts w:ascii="Times New Roman" w:hAnsi="Times New Roman" w:cs="Times New Roman"/>
          <w:sz w:val="24"/>
          <w:szCs w:val="24"/>
        </w:rPr>
        <w:fldChar w:fldCharType="end"/>
      </w:r>
      <w:r w:rsidRPr="0095657B">
        <w:rPr>
          <w:rFonts w:ascii="Times New Roman" w:hAnsi="Times New Roman" w:cs="Times New Roman"/>
          <w:sz w:val="24"/>
          <w:szCs w:val="24"/>
        </w:rPr>
        <w:t xml:space="preserve"> Miller had observed that electrical interference on his modem connection from a thunderstorm was causing some </w:t>
      </w:r>
      <w:proofErr w:type="gramStart"/>
      <w:r w:rsidR="00523FC2" w:rsidRPr="0095657B">
        <w:rPr>
          <w:rFonts w:ascii="Times New Roman" w:hAnsi="Times New Roman" w:cs="Times New Roman"/>
          <w:sz w:val="24"/>
          <w:szCs w:val="24"/>
        </w:rPr>
        <w:t>Unix</w:t>
      </w:r>
      <w:proofErr w:type="gramEnd"/>
      <w:r w:rsidRPr="0095657B">
        <w:rPr>
          <w:rFonts w:ascii="Times New Roman" w:hAnsi="Times New Roman" w:cs="Times New Roman"/>
          <w:sz w:val="24"/>
          <w:szCs w:val="24"/>
        </w:rPr>
        <w:t xml:space="preserve"> programs to crash or behave unexpectedly. He termed this phenomenon fuzz.</w:t>
      </w:r>
      <w:r w:rsidR="00523FC2" w:rsidRPr="0095657B">
        <w:rPr>
          <w:rFonts w:ascii="Times New Roman" w:hAnsi="Times New Roman" w:cs="Times New Roman"/>
          <w:sz w:val="24"/>
          <w:szCs w:val="24"/>
        </w:rPr>
        <w:t xml:space="preserve"> The assignment given to his class was to write a random generator to be used to provide purely random data to </w:t>
      </w:r>
      <w:proofErr w:type="gramStart"/>
      <w:r w:rsidR="00523FC2" w:rsidRPr="0095657B">
        <w:rPr>
          <w:rFonts w:ascii="Times New Roman" w:hAnsi="Times New Roman" w:cs="Times New Roman"/>
          <w:sz w:val="24"/>
          <w:szCs w:val="24"/>
        </w:rPr>
        <w:t>Unix</w:t>
      </w:r>
      <w:proofErr w:type="gramEnd"/>
      <w:r w:rsidR="00523FC2" w:rsidRPr="0095657B">
        <w:rPr>
          <w:rFonts w:ascii="Times New Roman" w:hAnsi="Times New Roman" w:cs="Times New Roman"/>
          <w:sz w:val="24"/>
          <w:szCs w:val="24"/>
        </w:rPr>
        <w:t xml:space="preserve"> utilities until they failed.</w:t>
      </w:r>
    </w:p>
    <w:p w:rsidR="00523FC2" w:rsidRPr="0095657B" w:rsidRDefault="00523FC2">
      <w:pPr>
        <w:rPr>
          <w:rFonts w:ascii="Times New Roman" w:hAnsi="Times New Roman" w:cs="Times New Roman"/>
          <w:sz w:val="24"/>
          <w:szCs w:val="24"/>
        </w:rPr>
      </w:pPr>
      <w:r w:rsidRPr="0095657B">
        <w:rPr>
          <w:rFonts w:ascii="Times New Roman" w:hAnsi="Times New Roman" w:cs="Times New Roman"/>
          <w:sz w:val="24"/>
          <w:szCs w:val="24"/>
        </w:rPr>
        <w:t xml:space="preserve">Miller continued his fuzz testing over the next almost 20 years, but the fuzzers he was using were very simple and only found very superficial bugs. </w:t>
      </w:r>
    </w:p>
    <w:p w:rsidR="00523FC2" w:rsidRPr="0095657B" w:rsidRDefault="00523FC2">
      <w:pPr>
        <w:rPr>
          <w:rFonts w:ascii="Times New Roman" w:hAnsi="Times New Roman" w:cs="Times New Roman"/>
          <w:sz w:val="24"/>
          <w:szCs w:val="24"/>
        </w:rPr>
      </w:pPr>
      <w:r w:rsidRPr="0095657B">
        <w:rPr>
          <w:rFonts w:ascii="Times New Roman" w:hAnsi="Times New Roman" w:cs="Times New Roman"/>
          <w:sz w:val="24"/>
          <w:szCs w:val="24"/>
        </w:rPr>
        <w:t>During the late 1990s and early 2000s, new types of fuzzers were being developed which could dig deeper into application and find more elusive bugs. These fuzzers followed one of two basic models: model-based and mutation-based – to be discussed next.</w:t>
      </w:r>
    </w:p>
    <w:p w:rsidR="00523FC2" w:rsidRPr="0095657B" w:rsidRDefault="00523FC2">
      <w:pPr>
        <w:rPr>
          <w:rFonts w:ascii="Times New Roman" w:hAnsi="Times New Roman" w:cs="Times New Roman"/>
          <w:sz w:val="24"/>
          <w:szCs w:val="24"/>
        </w:rPr>
      </w:pPr>
    </w:p>
    <w:p w:rsidR="00523FC2" w:rsidRPr="0095657B" w:rsidRDefault="00523FC2" w:rsidP="00523FC2">
      <w:pPr>
        <w:pStyle w:val="Heading3"/>
        <w:rPr>
          <w:rFonts w:ascii="Times New Roman" w:hAnsi="Times New Roman" w:cs="Times New Roman"/>
        </w:rPr>
      </w:pPr>
      <w:r w:rsidRPr="0095657B">
        <w:rPr>
          <w:rFonts w:ascii="Times New Roman" w:hAnsi="Times New Roman" w:cs="Times New Roman"/>
        </w:rPr>
        <w:lastRenderedPageBreak/>
        <w:t>2.2.1 Model-based Fuzzers</w:t>
      </w:r>
    </w:p>
    <w:p w:rsidR="00523FC2" w:rsidRPr="0095657B" w:rsidRDefault="00523FC2">
      <w:pPr>
        <w:rPr>
          <w:rFonts w:ascii="Times New Roman" w:hAnsi="Times New Roman" w:cs="Times New Roman"/>
          <w:sz w:val="24"/>
          <w:szCs w:val="24"/>
        </w:rPr>
      </w:pPr>
    </w:p>
    <w:p w:rsidR="00FE78DF" w:rsidRPr="0095657B" w:rsidRDefault="00FE78DF">
      <w:pPr>
        <w:rPr>
          <w:rFonts w:ascii="Times New Roman" w:hAnsi="Times New Roman" w:cs="Times New Roman"/>
          <w:sz w:val="24"/>
          <w:szCs w:val="24"/>
        </w:rPr>
      </w:pPr>
      <w:r w:rsidRPr="0095657B">
        <w:rPr>
          <w:rFonts w:ascii="Times New Roman" w:hAnsi="Times New Roman" w:cs="Times New Roman"/>
          <w:sz w:val="24"/>
          <w:szCs w:val="24"/>
        </w:rPr>
        <w:t>Model-based or generation fuzzers utilize a protocol definition to structure the fuzz data for an application. Once the protocol definition is known, the fuzzer can ensure that the underlying structure of the data (where binary or character data should be, and how long the fields are), then within those constraints, the data is randomized. This approach allows the application being tested to ‘think’ it is receiving real data and it tries to process it instead of rejecting it off-hand because it just doesn’t look like valid data.</w:t>
      </w:r>
    </w:p>
    <w:p w:rsidR="00FE78DF" w:rsidRPr="0095657B" w:rsidRDefault="00FE78DF">
      <w:pPr>
        <w:rPr>
          <w:rFonts w:ascii="Times New Roman" w:hAnsi="Times New Roman" w:cs="Times New Roman"/>
          <w:sz w:val="24"/>
          <w:szCs w:val="24"/>
        </w:rPr>
      </w:pPr>
      <w:r w:rsidRPr="0095657B">
        <w:rPr>
          <w:rFonts w:ascii="Times New Roman" w:hAnsi="Times New Roman" w:cs="Times New Roman"/>
          <w:sz w:val="24"/>
          <w:szCs w:val="24"/>
        </w:rPr>
        <w:t xml:space="preserve">Often the protocol being tested can be broken down into small segments or blocks. </w:t>
      </w:r>
      <w:proofErr w:type="gramStart"/>
      <w:r w:rsidRPr="0095657B">
        <w:rPr>
          <w:rFonts w:ascii="Times New Roman" w:hAnsi="Times New Roman" w:cs="Times New Roman"/>
          <w:sz w:val="24"/>
          <w:szCs w:val="24"/>
        </w:rPr>
        <w:t>A subset</w:t>
      </w:r>
      <w:proofErr w:type="gramEnd"/>
      <w:r w:rsidRPr="0095657B">
        <w:rPr>
          <w:rFonts w:ascii="Times New Roman" w:hAnsi="Times New Roman" w:cs="Times New Roman"/>
          <w:sz w:val="24"/>
          <w:szCs w:val="24"/>
        </w:rPr>
        <w:t xml:space="preserve"> of model-based fuzzers that work with these types of protocols are termed block-based fuzzers and include Spike, the </w:t>
      </w:r>
      <w:proofErr w:type="spellStart"/>
      <w:r w:rsidRPr="0095657B">
        <w:rPr>
          <w:rFonts w:ascii="Times New Roman" w:hAnsi="Times New Roman" w:cs="Times New Roman"/>
          <w:sz w:val="24"/>
          <w:szCs w:val="24"/>
        </w:rPr>
        <w:t>Sulley</w:t>
      </w:r>
      <w:proofErr w:type="spellEnd"/>
      <w:r w:rsidRPr="0095657B">
        <w:rPr>
          <w:rFonts w:ascii="Times New Roman" w:hAnsi="Times New Roman" w:cs="Times New Roman"/>
          <w:sz w:val="24"/>
          <w:szCs w:val="24"/>
        </w:rPr>
        <w:t xml:space="preserve"> Fuzzing Framework, and </w:t>
      </w:r>
      <w:proofErr w:type="spellStart"/>
      <w:r w:rsidRPr="0095657B">
        <w:rPr>
          <w:rFonts w:ascii="Times New Roman" w:hAnsi="Times New Roman" w:cs="Times New Roman"/>
          <w:sz w:val="24"/>
          <w:szCs w:val="24"/>
        </w:rPr>
        <w:t>PeachFuzzer</w:t>
      </w:r>
      <w:proofErr w:type="spellEnd"/>
      <w:r w:rsidRPr="0095657B">
        <w:rPr>
          <w:rFonts w:ascii="Times New Roman" w:hAnsi="Times New Roman" w:cs="Times New Roman"/>
          <w:sz w:val="24"/>
          <w:szCs w:val="24"/>
        </w:rPr>
        <w:t xml:space="preserve">. </w:t>
      </w:r>
      <w:r w:rsidR="004B28EB" w:rsidRPr="0095657B">
        <w:rPr>
          <w:rFonts w:ascii="Times New Roman" w:hAnsi="Times New Roman" w:cs="Times New Roman"/>
          <w:sz w:val="24"/>
          <w:szCs w:val="24"/>
        </w:rPr>
        <w:fldChar w:fldCharType="begin"/>
      </w:r>
      <w:r w:rsidR="004B28EB" w:rsidRPr="0095657B">
        <w:rPr>
          <w:rFonts w:ascii="Times New Roman" w:hAnsi="Times New Roman" w:cs="Times New Roman"/>
          <w:sz w:val="24"/>
          <w:szCs w:val="24"/>
        </w:rPr>
        <w:instrText xml:space="preserve"> ADDIN ZOTERO_ITEM CSL_CITATION {"citationID":"v2tji4gO","properties":{"formattedCitation":"(6)","plainCitation":"(6)"},"citationItems":[{"id":116,"uris":["http://zotero.org/users/2125780/items/GRUK54H7"],"uri":["http://zotero.org/users/2125780/items/GRUK54H7"],"itemData":{"id":116,"type":"webpage","title":"Fuzzing – Mutation vs. Generation - InfoSec Institute","URL":"http://resources.infosecinstitute.com/fuzzing-mutation-vs-generation/","accessed":{"date-parts":[["2014",10,13]]}}}],"schema":"https://github.com/citation-style-language/schema/raw/master/csl-citation.json"} </w:instrText>
      </w:r>
      <w:r w:rsidR="004B28EB" w:rsidRPr="0095657B">
        <w:rPr>
          <w:rFonts w:ascii="Times New Roman" w:hAnsi="Times New Roman" w:cs="Times New Roman"/>
          <w:sz w:val="24"/>
          <w:szCs w:val="24"/>
        </w:rPr>
        <w:fldChar w:fldCharType="separate"/>
      </w:r>
      <w:r w:rsidR="004B28EB" w:rsidRPr="0095657B">
        <w:rPr>
          <w:rFonts w:ascii="Times New Roman" w:hAnsi="Times New Roman" w:cs="Times New Roman"/>
          <w:sz w:val="24"/>
        </w:rPr>
        <w:t>(6)</w:t>
      </w:r>
      <w:r w:rsidR="004B28EB" w:rsidRPr="0095657B">
        <w:rPr>
          <w:rFonts w:ascii="Times New Roman" w:hAnsi="Times New Roman" w:cs="Times New Roman"/>
          <w:sz w:val="24"/>
          <w:szCs w:val="24"/>
        </w:rPr>
        <w:fldChar w:fldCharType="end"/>
      </w:r>
      <w:r w:rsidR="004B28EB" w:rsidRPr="0095657B">
        <w:rPr>
          <w:rFonts w:ascii="Times New Roman" w:hAnsi="Times New Roman" w:cs="Times New Roman"/>
          <w:sz w:val="24"/>
          <w:szCs w:val="24"/>
        </w:rPr>
        <w:t xml:space="preserve"> </w:t>
      </w:r>
      <w:r w:rsidRPr="0095657B">
        <w:rPr>
          <w:rFonts w:ascii="Times New Roman" w:hAnsi="Times New Roman" w:cs="Times New Roman"/>
          <w:sz w:val="24"/>
          <w:szCs w:val="24"/>
        </w:rPr>
        <w:t xml:space="preserve">These block-based fuzzers are especially well suited for fuzzing network protocols, and file formats because of their very </w:t>
      </w:r>
      <w:proofErr w:type="spellStart"/>
      <w:r w:rsidRPr="0095657B">
        <w:rPr>
          <w:rFonts w:ascii="Times New Roman" w:hAnsi="Times New Roman" w:cs="Times New Roman"/>
          <w:sz w:val="24"/>
          <w:szCs w:val="24"/>
        </w:rPr>
        <w:t>regid</w:t>
      </w:r>
      <w:proofErr w:type="spellEnd"/>
      <w:r w:rsidRPr="0095657B">
        <w:rPr>
          <w:rFonts w:ascii="Times New Roman" w:hAnsi="Times New Roman" w:cs="Times New Roman"/>
          <w:sz w:val="24"/>
          <w:szCs w:val="24"/>
        </w:rPr>
        <w:t xml:space="preserve"> well-defined structures.</w:t>
      </w:r>
    </w:p>
    <w:p w:rsidR="0043798E" w:rsidRPr="0095657B" w:rsidRDefault="0043798E">
      <w:pPr>
        <w:rPr>
          <w:rFonts w:ascii="Times New Roman" w:hAnsi="Times New Roman" w:cs="Times New Roman"/>
          <w:sz w:val="24"/>
          <w:szCs w:val="24"/>
        </w:rPr>
      </w:pPr>
      <w:r w:rsidRPr="0095657B">
        <w:rPr>
          <w:rFonts w:ascii="Times New Roman" w:hAnsi="Times New Roman" w:cs="Times New Roman"/>
          <w:sz w:val="24"/>
          <w:szCs w:val="24"/>
        </w:rPr>
        <w:br w:type="page"/>
      </w:r>
    </w:p>
    <w:p w:rsidR="00FE78DF" w:rsidRPr="0095657B" w:rsidRDefault="00F72C5F">
      <w:pPr>
        <w:rPr>
          <w:rFonts w:ascii="Times New Roman" w:hAnsi="Times New Roman" w:cs="Times New Roman"/>
          <w:sz w:val="24"/>
          <w:szCs w:val="24"/>
        </w:rPr>
      </w:pPr>
      <w:r w:rsidRPr="0095657B">
        <w:rPr>
          <w:rFonts w:ascii="Times New Roman" w:hAnsi="Times New Roman" w:cs="Times New Roman"/>
          <w:sz w:val="24"/>
          <w:szCs w:val="24"/>
        </w:rPr>
        <w:lastRenderedPageBreak/>
        <w:t>Listing</w:t>
      </w:r>
      <w:r w:rsidR="0043798E" w:rsidRPr="0095657B">
        <w:rPr>
          <w:rFonts w:ascii="Times New Roman" w:hAnsi="Times New Roman" w:cs="Times New Roman"/>
          <w:sz w:val="24"/>
          <w:szCs w:val="24"/>
        </w:rPr>
        <w:t xml:space="preserve"> 2</w:t>
      </w:r>
      <w:r w:rsidR="002C1BCA" w:rsidRPr="0095657B">
        <w:rPr>
          <w:rFonts w:ascii="Times New Roman" w:hAnsi="Times New Roman" w:cs="Times New Roman"/>
          <w:sz w:val="24"/>
          <w:szCs w:val="24"/>
        </w:rPr>
        <w:t>-</w:t>
      </w:r>
      <w:r w:rsidRPr="0095657B">
        <w:rPr>
          <w:rFonts w:ascii="Times New Roman" w:hAnsi="Times New Roman" w:cs="Times New Roman"/>
          <w:sz w:val="24"/>
          <w:szCs w:val="24"/>
        </w:rPr>
        <w:t>2</w:t>
      </w:r>
      <w:r w:rsidR="0043798E" w:rsidRPr="0095657B">
        <w:rPr>
          <w:rFonts w:ascii="Times New Roman" w:hAnsi="Times New Roman" w:cs="Times New Roman"/>
          <w:sz w:val="24"/>
          <w:szCs w:val="24"/>
        </w:rPr>
        <w:t xml:space="preserve"> illustrates an input file to Spike to perform a simple http request from a web server.</w:t>
      </w:r>
    </w:p>
    <w:p w:rsidR="002C1BCA" w:rsidRPr="0095657B" w:rsidRDefault="002C1BC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F72C5F" w:rsidRPr="0095657B" w:rsidTr="00684DF1">
        <w:tc>
          <w:tcPr>
            <w:tcW w:w="9576" w:type="dxa"/>
            <w:tcBorders>
              <w:bottom w:val="single" w:sz="4" w:space="0" w:color="auto"/>
            </w:tcBorders>
          </w:tcPr>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("GET /");  // The </w:t>
            </w:r>
            <w:proofErr w:type="spellStart"/>
            <w:r w:rsidR="00F72C5F" w:rsidRPr="0095657B">
              <w:rPr>
                <w:rFonts w:ascii="Times New Roman" w:eastAsia="Times New Roman" w:hAnsi="Times New Roman" w:cs="Times New Roman"/>
                <w:color w:val="000000"/>
                <w:sz w:val="20"/>
                <w:szCs w:val="20"/>
              </w:rPr>
              <w:t>manditory</w:t>
            </w:r>
            <w:proofErr w:type="spellEnd"/>
            <w:r w:rsidR="00F72C5F" w:rsidRPr="0095657B">
              <w:rPr>
                <w:rFonts w:ascii="Times New Roman" w:eastAsia="Times New Roman" w:hAnsi="Times New Roman" w:cs="Times New Roman"/>
                <w:color w:val="000000"/>
                <w:sz w:val="20"/>
                <w:szCs w:val="20"/>
              </w:rPr>
              <w:t xml:space="preserve"> first part of an http get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2  </w:t>
            </w:r>
            <w:proofErr w:type="spellStart"/>
            <w:r w:rsidR="00F72C5F" w:rsidRPr="0095657B">
              <w:rPr>
                <w:rFonts w:ascii="Times New Roman" w:eastAsia="Times New Roman" w:hAnsi="Times New Roman" w:cs="Times New Roman"/>
                <w:color w:val="000000"/>
                <w:sz w:val="20"/>
                <w:szCs w:val="20"/>
              </w:rPr>
              <w:t>s_string_variable</w:t>
            </w:r>
            <w:proofErr w:type="spellEnd"/>
            <w:r w:rsidR="00F72C5F" w:rsidRPr="0095657B">
              <w:rPr>
                <w:rFonts w:ascii="Times New Roman" w:eastAsia="Times New Roman" w:hAnsi="Times New Roman" w:cs="Times New Roman"/>
                <w:color w:val="000000"/>
                <w:sz w:val="20"/>
                <w:szCs w:val="20"/>
              </w:rPr>
              <w:t>("</w:t>
            </w:r>
            <w:proofErr w:type="spellStart"/>
            <w:r w:rsidR="00F72C5F" w:rsidRPr="0095657B">
              <w:rPr>
                <w:rFonts w:ascii="Times New Roman" w:eastAsia="Times New Roman" w:hAnsi="Times New Roman" w:cs="Times New Roman"/>
                <w:color w:val="000000"/>
                <w:sz w:val="20"/>
                <w:szCs w:val="20"/>
              </w:rPr>
              <w:t>myapp</w:t>
            </w:r>
            <w:proofErr w:type="spellEnd"/>
            <w:r w:rsidR="00F72C5F" w:rsidRPr="0095657B">
              <w:rPr>
                <w:rFonts w:ascii="Times New Roman" w:eastAsia="Times New Roman" w:hAnsi="Times New Roman" w:cs="Times New Roman"/>
                <w:color w:val="000000"/>
                <w:sz w:val="20"/>
                <w:szCs w:val="20"/>
              </w:rPr>
              <w:t>/index.html");  // The string to fuzz is the URL</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3  </w:t>
            </w:r>
            <w:proofErr w:type="spellStart"/>
            <w:r w:rsidR="00F72C5F" w:rsidRPr="0095657B">
              <w:rPr>
                <w:rFonts w:ascii="Times New Roman" w:eastAsia="Times New Roman" w:hAnsi="Times New Roman" w:cs="Times New Roman"/>
                <w:color w:val="000000"/>
                <w:sz w:val="20"/>
                <w:szCs w:val="20"/>
              </w:rPr>
              <w:t>s_string_var</w:t>
            </w:r>
            <w:proofErr w:type="spellEnd"/>
            <w:r w:rsidR="00F72C5F" w:rsidRPr="0095657B">
              <w:rPr>
                <w:rFonts w:ascii="Times New Roman" w:eastAsia="Times New Roman" w:hAnsi="Times New Roman" w:cs="Times New Roman"/>
                <w:color w:val="000000"/>
                <w:sz w:val="20"/>
                <w:szCs w:val="20"/>
              </w:rPr>
              <w:t xml:space="preserve">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 // a second variable to be fuzzed</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4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("HTTP/1.1\r\n");  // Fixed mandatory http version field of the get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5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("User-Agent: </w:t>
            </w:r>
            <w:proofErr w:type="spellStart"/>
            <w:r w:rsidR="00F72C5F" w:rsidRPr="0095657B">
              <w:rPr>
                <w:rFonts w:ascii="Times New Roman" w:eastAsia="Times New Roman" w:hAnsi="Times New Roman" w:cs="Times New Roman"/>
                <w:color w:val="000000"/>
                <w:sz w:val="20"/>
                <w:szCs w:val="20"/>
              </w:rPr>
              <w:t>Wget</w:t>
            </w:r>
            <w:proofErr w:type="spellEnd"/>
            <w:r w:rsidR="00F72C5F" w:rsidRPr="0095657B">
              <w:rPr>
                <w:rFonts w:ascii="Times New Roman" w:eastAsia="Times New Roman" w:hAnsi="Times New Roman" w:cs="Times New Roman"/>
                <w:color w:val="000000"/>
                <w:sz w:val="20"/>
                <w:szCs w:val="20"/>
              </w:rPr>
              <w:t>/1.13.4\r\n"); // the first of several http headers to ensure completeness of the request</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6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 xml:space="preserve">("Host: 192.168.1.1:80\r\n"); // </w:t>
            </w:r>
            <w:proofErr w:type="spellStart"/>
            <w:r w:rsidR="00F72C5F" w:rsidRPr="0095657B">
              <w:rPr>
                <w:rFonts w:ascii="Times New Roman" w:eastAsia="Times New Roman" w:hAnsi="Times New Roman" w:cs="Times New Roman"/>
                <w:color w:val="000000"/>
                <w:sz w:val="20"/>
                <w:szCs w:val="20"/>
              </w:rPr>
              <w:t>ip</w:t>
            </w:r>
            <w:proofErr w:type="spellEnd"/>
            <w:r w:rsidR="00F72C5F" w:rsidRPr="0095657B">
              <w:rPr>
                <w:rFonts w:ascii="Times New Roman" w:eastAsia="Times New Roman" w:hAnsi="Times New Roman" w:cs="Times New Roman"/>
                <w:color w:val="000000"/>
                <w:sz w:val="20"/>
                <w:szCs w:val="20"/>
              </w:rPr>
              <w:t xml:space="preserve"> address of the host running the webserver</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7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("Accept: */*\r\n");</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8  </w:t>
            </w:r>
            <w:proofErr w:type="spellStart"/>
            <w:r w:rsidR="00F72C5F" w:rsidRPr="0095657B">
              <w:rPr>
                <w:rFonts w:ascii="Times New Roman" w:eastAsia="Times New Roman" w:hAnsi="Times New Roman" w:cs="Times New Roman"/>
                <w:color w:val="000000"/>
                <w:sz w:val="20"/>
                <w:szCs w:val="20"/>
              </w:rPr>
              <w:t>s_string</w:t>
            </w:r>
            <w:proofErr w:type="spellEnd"/>
            <w:r w:rsidR="00F72C5F" w:rsidRPr="0095657B">
              <w:rPr>
                <w:rFonts w:ascii="Times New Roman" w:eastAsia="Times New Roman" w:hAnsi="Times New Roman" w:cs="Times New Roman"/>
                <w:color w:val="000000"/>
                <w:sz w:val="20"/>
                <w:szCs w:val="20"/>
              </w:rPr>
              <w:t>("Connection: Keep-Alive\r\n");</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9  </w:t>
            </w:r>
            <w:proofErr w:type="spellStart"/>
            <w:r w:rsidR="00F72C5F" w:rsidRPr="0095657B">
              <w:rPr>
                <w:rFonts w:ascii="Times New Roman" w:eastAsia="Times New Roman" w:hAnsi="Times New Roman" w:cs="Times New Roman"/>
                <w:color w:val="000000"/>
                <w:sz w:val="20"/>
                <w:szCs w:val="20"/>
              </w:rPr>
              <w:t>s_read_packet</w:t>
            </w:r>
            <w:proofErr w:type="spellEnd"/>
            <w:r w:rsidR="00F72C5F" w:rsidRPr="0095657B">
              <w:rPr>
                <w:rFonts w:ascii="Times New Roman" w:eastAsia="Times New Roman" w:hAnsi="Times New Roman" w:cs="Times New Roman"/>
                <w:color w:val="000000"/>
                <w:sz w:val="20"/>
                <w:szCs w:val="20"/>
              </w:rPr>
              <w:t xml:space="preserve">();  // Read a response from </w:t>
            </w:r>
            <w:proofErr w:type="spellStart"/>
            <w:r w:rsidR="00F72C5F" w:rsidRPr="0095657B">
              <w:rPr>
                <w:rFonts w:ascii="Times New Roman" w:eastAsia="Times New Roman" w:hAnsi="Times New Roman" w:cs="Times New Roman"/>
                <w:color w:val="000000"/>
                <w:sz w:val="20"/>
                <w:szCs w:val="20"/>
              </w:rPr>
              <w:t>teh</w:t>
            </w:r>
            <w:proofErr w:type="spellEnd"/>
            <w:r w:rsidR="00F72C5F" w:rsidRPr="0095657B">
              <w:rPr>
                <w:rFonts w:ascii="Times New Roman" w:eastAsia="Times New Roman" w:hAnsi="Times New Roman" w:cs="Times New Roman"/>
                <w:color w:val="000000"/>
                <w:sz w:val="20"/>
                <w:szCs w:val="20"/>
              </w:rPr>
              <w:t xml:space="preserve"> web server</w:t>
            </w:r>
          </w:p>
          <w:p w:rsidR="00F72C5F" w:rsidRPr="0095657B" w:rsidRDefault="00684DF1"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10 </w:t>
            </w:r>
            <w:r w:rsidR="00F72C5F" w:rsidRPr="0095657B">
              <w:rPr>
                <w:rFonts w:ascii="Times New Roman" w:eastAsia="Times New Roman" w:hAnsi="Times New Roman" w:cs="Times New Roman"/>
                <w:color w:val="000000"/>
                <w:sz w:val="20"/>
                <w:szCs w:val="20"/>
              </w:rPr>
              <w:t>sleep(3);  // delay before trying again</w:t>
            </w:r>
          </w:p>
          <w:p w:rsidR="00F72C5F" w:rsidRPr="0095657B" w:rsidRDefault="00684DF1" w:rsidP="00684DF1">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11 </w:t>
            </w:r>
            <w:proofErr w:type="spellStart"/>
            <w:r w:rsidR="00F72C5F" w:rsidRPr="0095657B">
              <w:rPr>
                <w:rFonts w:ascii="Times New Roman" w:eastAsia="Times New Roman" w:hAnsi="Times New Roman" w:cs="Times New Roman"/>
                <w:color w:val="000000"/>
                <w:sz w:val="20"/>
                <w:szCs w:val="20"/>
              </w:rPr>
              <w:t>s_read_packet</w:t>
            </w:r>
            <w:proofErr w:type="spellEnd"/>
            <w:r w:rsidR="00F72C5F" w:rsidRPr="0095657B">
              <w:rPr>
                <w:rFonts w:ascii="Times New Roman" w:eastAsia="Times New Roman" w:hAnsi="Times New Roman" w:cs="Times New Roman"/>
                <w:color w:val="000000"/>
                <w:sz w:val="20"/>
                <w:szCs w:val="20"/>
              </w:rPr>
              <w:t>();  // try reading a response from the server again</w:t>
            </w:r>
          </w:p>
        </w:tc>
      </w:tr>
      <w:tr w:rsidR="00F72C5F" w:rsidRPr="0095657B" w:rsidTr="00684DF1">
        <w:tc>
          <w:tcPr>
            <w:tcW w:w="9576" w:type="dxa"/>
            <w:tcBorders>
              <w:left w:val="nil"/>
              <w:bottom w:val="nil"/>
              <w:right w:val="nil"/>
            </w:tcBorders>
          </w:tcPr>
          <w:p w:rsidR="00F72C5F" w:rsidRPr="0095657B" w:rsidRDefault="00F72C5F" w:rsidP="00F72C5F">
            <w:pPr>
              <w:shd w:val="clear" w:color="auto" w:fill="FFFFFF"/>
              <w:rPr>
                <w:rFonts w:ascii="Times New Roman" w:eastAsia="Times New Roman" w:hAnsi="Times New Roman" w:cs="Times New Roman"/>
                <w:color w:val="000000"/>
                <w:sz w:val="20"/>
                <w:szCs w:val="20"/>
              </w:rPr>
            </w:pPr>
            <w:r w:rsidRPr="0095657B">
              <w:rPr>
                <w:rFonts w:ascii="Times New Roman" w:eastAsia="Times New Roman" w:hAnsi="Times New Roman" w:cs="Times New Roman"/>
                <w:color w:val="000000"/>
                <w:sz w:val="20"/>
                <w:szCs w:val="20"/>
              </w:rPr>
              <w:t xml:space="preserve">Listing 2-2 A </w:t>
            </w:r>
            <w:r w:rsidR="00684DF1" w:rsidRPr="0095657B">
              <w:rPr>
                <w:rFonts w:ascii="Times New Roman" w:eastAsia="Times New Roman" w:hAnsi="Times New Roman" w:cs="Times New Roman"/>
                <w:color w:val="000000"/>
                <w:sz w:val="20"/>
                <w:szCs w:val="20"/>
              </w:rPr>
              <w:t>Spike HTTP Request</w:t>
            </w:r>
          </w:p>
        </w:tc>
      </w:tr>
    </w:tbl>
    <w:p w:rsidR="002C1BCA" w:rsidRPr="0095657B" w:rsidRDefault="002C1BCA">
      <w:pPr>
        <w:rPr>
          <w:rFonts w:ascii="Times New Roman" w:hAnsi="Times New Roman" w:cs="Times New Roman"/>
          <w:sz w:val="24"/>
          <w:szCs w:val="24"/>
        </w:rPr>
      </w:pPr>
    </w:p>
    <w:p w:rsidR="0043798E" w:rsidRPr="0095657B" w:rsidRDefault="0043798E" w:rsidP="0043798E">
      <w:pPr>
        <w:pStyle w:val="Caption"/>
        <w:rPr>
          <w:rFonts w:ascii="Times New Roman" w:hAnsi="Times New Roman" w:cs="Times New Roman"/>
        </w:rPr>
      </w:pPr>
    </w:p>
    <w:p w:rsidR="004B28EB" w:rsidRPr="0095657B" w:rsidRDefault="004B28EB" w:rsidP="004B28EB">
      <w:pPr>
        <w:rPr>
          <w:rFonts w:ascii="Times New Roman" w:hAnsi="Times New Roman" w:cs="Times New Roman"/>
          <w:sz w:val="24"/>
          <w:szCs w:val="24"/>
        </w:rPr>
      </w:pPr>
      <w:r w:rsidRPr="0095657B">
        <w:rPr>
          <w:rFonts w:ascii="Times New Roman" w:hAnsi="Times New Roman" w:cs="Times New Roman"/>
          <w:sz w:val="24"/>
          <w:szCs w:val="24"/>
        </w:rPr>
        <w:t xml:space="preserve">Based on this script, Spike will send a series of GET requests to the webserver at address 192.168.1.1 port 80. The basic URL is </w:t>
      </w:r>
      <w:hyperlink r:id="rId9" w:history="1">
        <w:r w:rsidRPr="0095657B">
          <w:rPr>
            <w:rStyle w:val="Hyperlink"/>
            <w:rFonts w:ascii="Times New Roman" w:hAnsi="Times New Roman" w:cs="Times New Roman"/>
            <w:sz w:val="24"/>
            <w:szCs w:val="24"/>
          </w:rPr>
          <w:t>http://192.168.1.1/myapp/index.html</w:t>
        </w:r>
      </w:hyperlink>
      <w:r w:rsidRPr="0095657B">
        <w:rPr>
          <w:rFonts w:ascii="Times New Roman" w:hAnsi="Times New Roman" w:cs="Times New Roman"/>
          <w:sz w:val="24"/>
          <w:szCs w:val="24"/>
        </w:rPr>
        <w:t>. Spike will fuzz the URL to create a wide variety of new URLs to test.</w:t>
      </w:r>
    </w:p>
    <w:p w:rsidR="004B28EB" w:rsidRPr="0095657B" w:rsidRDefault="004B28EB" w:rsidP="004B28EB">
      <w:pPr>
        <w:rPr>
          <w:rFonts w:ascii="Times New Roman" w:hAnsi="Times New Roman" w:cs="Times New Roman"/>
          <w:sz w:val="24"/>
          <w:szCs w:val="24"/>
        </w:rPr>
      </w:pPr>
    </w:p>
    <w:p w:rsidR="004B28EB" w:rsidRPr="0095657B" w:rsidRDefault="004B28EB" w:rsidP="002C1BCA">
      <w:pPr>
        <w:pStyle w:val="Heading3"/>
        <w:rPr>
          <w:rFonts w:ascii="Times New Roman" w:hAnsi="Times New Roman" w:cs="Times New Roman"/>
          <w:sz w:val="24"/>
          <w:szCs w:val="24"/>
        </w:rPr>
      </w:pPr>
      <w:r w:rsidRPr="0095657B">
        <w:rPr>
          <w:rFonts w:ascii="Times New Roman" w:hAnsi="Times New Roman" w:cs="Times New Roman"/>
          <w:sz w:val="24"/>
          <w:szCs w:val="24"/>
        </w:rPr>
        <w:t>2.2.2 Mutation-based Fuzzers</w:t>
      </w:r>
    </w:p>
    <w:p w:rsidR="004B28EB" w:rsidRPr="0095657B" w:rsidRDefault="004B28EB" w:rsidP="004B28EB">
      <w:pPr>
        <w:rPr>
          <w:rFonts w:ascii="Times New Roman" w:hAnsi="Times New Roman" w:cs="Times New Roman"/>
          <w:sz w:val="24"/>
          <w:szCs w:val="24"/>
        </w:rPr>
      </w:pPr>
      <w:r w:rsidRPr="0095657B">
        <w:rPr>
          <w:rFonts w:ascii="Times New Roman" w:hAnsi="Times New Roman" w:cs="Times New Roman"/>
          <w:sz w:val="24"/>
          <w:szCs w:val="24"/>
        </w:rPr>
        <w:t xml:space="preserve">A mutation-based or replay fuzzer starts with a known set of good inputs like a captured network packet, and fuzzes specific parts of that input one-at-a-time to generate new inputs to send that look almost like the original. Many of the web fuzzing frameworks like </w:t>
      </w:r>
      <w:proofErr w:type="spellStart"/>
      <w:r w:rsidRPr="0095657B">
        <w:rPr>
          <w:rFonts w:ascii="Times New Roman" w:hAnsi="Times New Roman" w:cs="Times New Roman"/>
          <w:sz w:val="24"/>
          <w:szCs w:val="24"/>
        </w:rPr>
        <w:t>BurpSuite</w:t>
      </w:r>
      <w:proofErr w:type="spellEnd"/>
      <w:r w:rsidRPr="0095657B">
        <w:rPr>
          <w:rFonts w:ascii="Times New Roman" w:hAnsi="Times New Roman" w:cs="Times New Roman"/>
          <w:sz w:val="24"/>
          <w:szCs w:val="24"/>
        </w:rPr>
        <w:t xml:space="preserve">, Zed Attack Proxy and </w:t>
      </w:r>
      <w:proofErr w:type="spellStart"/>
      <w:r w:rsidRPr="0095657B">
        <w:rPr>
          <w:rFonts w:ascii="Times New Roman" w:hAnsi="Times New Roman" w:cs="Times New Roman"/>
          <w:sz w:val="24"/>
          <w:szCs w:val="24"/>
        </w:rPr>
        <w:t>WebScarab</w:t>
      </w:r>
      <w:proofErr w:type="spellEnd"/>
      <w:r w:rsidRPr="0095657B">
        <w:rPr>
          <w:rFonts w:ascii="Times New Roman" w:hAnsi="Times New Roman" w:cs="Times New Roman"/>
          <w:sz w:val="24"/>
          <w:szCs w:val="24"/>
        </w:rPr>
        <w:t xml:space="preserve"> use this style of fuzzing. The user captures a network packet</w:t>
      </w:r>
      <w:r w:rsidR="00017E30" w:rsidRPr="0095657B">
        <w:rPr>
          <w:rFonts w:ascii="Times New Roman" w:hAnsi="Times New Roman" w:cs="Times New Roman"/>
          <w:sz w:val="24"/>
          <w:szCs w:val="24"/>
        </w:rPr>
        <w:t>, selects specific parts of the packet to fuzz and resends the packet with the fuzzed data included.</w:t>
      </w:r>
    </w:p>
    <w:p w:rsidR="00017E30" w:rsidRPr="0095657B" w:rsidRDefault="00017E30" w:rsidP="004B28EB">
      <w:pPr>
        <w:rPr>
          <w:rFonts w:ascii="Times New Roman" w:hAnsi="Times New Roman" w:cs="Times New Roman"/>
          <w:sz w:val="24"/>
          <w:szCs w:val="24"/>
        </w:rPr>
      </w:pPr>
    </w:p>
    <w:p w:rsidR="00017E30" w:rsidRPr="0095657B" w:rsidRDefault="00017E30" w:rsidP="00017E30">
      <w:pPr>
        <w:pStyle w:val="Heading2"/>
        <w:rPr>
          <w:rFonts w:ascii="Times New Roman" w:hAnsi="Times New Roman" w:cs="Times New Roman"/>
          <w:sz w:val="24"/>
          <w:szCs w:val="24"/>
        </w:rPr>
      </w:pPr>
      <w:r w:rsidRPr="0095657B">
        <w:rPr>
          <w:rFonts w:ascii="Times New Roman" w:hAnsi="Times New Roman" w:cs="Times New Roman"/>
          <w:sz w:val="24"/>
          <w:szCs w:val="24"/>
        </w:rPr>
        <w:t xml:space="preserve">2.3 </w:t>
      </w:r>
      <w:r w:rsidR="0095657B" w:rsidRPr="0095657B">
        <w:rPr>
          <w:rFonts w:ascii="Times New Roman" w:hAnsi="Times New Roman" w:cs="Times New Roman"/>
          <w:sz w:val="24"/>
          <w:szCs w:val="24"/>
        </w:rPr>
        <w:t>Symbolic Execution</w:t>
      </w:r>
    </w:p>
    <w:p w:rsidR="0095657B" w:rsidRPr="0095657B" w:rsidRDefault="0095657B" w:rsidP="0095657B">
      <w:pPr>
        <w:rPr>
          <w:rFonts w:ascii="Times New Roman" w:hAnsi="Times New Roman" w:cs="Times New Roman"/>
          <w:sz w:val="24"/>
          <w:szCs w:val="24"/>
        </w:rPr>
      </w:pPr>
    </w:p>
    <w:p w:rsidR="00AF69E5" w:rsidRDefault="0095657B" w:rsidP="0095657B">
      <w:pPr>
        <w:rPr>
          <w:rFonts w:ascii="Times New Roman" w:hAnsi="Times New Roman" w:cs="Times New Roman"/>
          <w:sz w:val="24"/>
          <w:szCs w:val="24"/>
        </w:rPr>
      </w:pPr>
      <w:r w:rsidRPr="0095657B">
        <w:rPr>
          <w:rFonts w:ascii="Times New Roman" w:hAnsi="Times New Roman" w:cs="Times New Roman"/>
          <w:sz w:val="24"/>
          <w:szCs w:val="24"/>
        </w:rPr>
        <w:t>Symbolic</w:t>
      </w:r>
      <w:r>
        <w:rPr>
          <w:rFonts w:ascii="Times New Roman" w:hAnsi="Times New Roman" w:cs="Times New Roman"/>
          <w:sz w:val="24"/>
          <w:szCs w:val="24"/>
        </w:rPr>
        <w:t xml:space="preserve"> execution was first developed in 2005 by Microsoft. During testing, the symbolic executer builds a logical </w:t>
      </w:r>
      <w:r w:rsidR="002C40D7">
        <w:rPr>
          <w:rFonts w:ascii="Times New Roman" w:hAnsi="Times New Roman" w:cs="Times New Roman"/>
          <w:sz w:val="24"/>
          <w:szCs w:val="24"/>
        </w:rPr>
        <w:t xml:space="preserve">formula defining the branching conditions in the program </w:t>
      </w:r>
      <w:r w:rsidR="002C40D7">
        <w:rPr>
          <w:rFonts w:ascii="Times New Roman" w:hAnsi="Times New Roman" w:cs="Times New Roman"/>
          <w:sz w:val="24"/>
          <w:szCs w:val="24"/>
        </w:rPr>
        <w:fldChar w:fldCharType="begin"/>
      </w:r>
      <w:r w:rsidR="002C40D7">
        <w:rPr>
          <w:rFonts w:ascii="Times New Roman" w:hAnsi="Times New Roman" w:cs="Times New Roman"/>
          <w:sz w:val="24"/>
          <w:szCs w:val="24"/>
        </w:rPr>
        <w:instrText xml:space="preserve"> ADDIN ZOTERO_ITEM CSL_CITATION {"citationID":"pe9N7vLc","properties":{"formattedCitation":"(7)","plainCitation":"(7)"},"citationItems":[{"id":605,"uris":["http://zotero.org/users/2125780/items/R98NHXS9"],"uri":["http://zotero.org/users/2125780/items/R98NHXS9"],"itemData":{"id":605,"type":"paper-conference","title":"All you ever wanted to know about dynamic taint analysis and forward symbolic execution (but might have been afraid to ask)","container-title":"Security and Privacy (SP), 2010 IEEE Symposium on","publisher":"IEEE","page":"317–331","source":"Google Scholar","URL":"http://ieeexplore.ieee.org/xpls/abs_all.jsp?arnumber=5504796","author":[{"family":"Schwartz","given":"Edward J."},{"family":"Avgerinos","given":"Thanassis"},{"family":"Brumley","given":"David"}],"issued":{"date-parts":[["2010"]]},"accessed":{"date-parts":[["2015",3,14]]}}}],"schema":"https://github.com/citation-style-language/schema/raw/master/csl-citation.json"} </w:instrText>
      </w:r>
      <w:r w:rsidR="002C40D7">
        <w:rPr>
          <w:rFonts w:ascii="Times New Roman" w:hAnsi="Times New Roman" w:cs="Times New Roman"/>
          <w:sz w:val="24"/>
          <w:szCs w:val="24"/>
        </w:rPr>
        <w:fldChar w:fldCharType="separate"/>
      </w:r>
      <w:r w:rsidR="002C40D7" w:rsidRPr="002C40D7">
        <w:rPr>
          <w:rFonts w:ascii="Times New Roman" w:hAnsi="Times New Roman" w:cs="Times New Roman"/>
          <w:sz w:val="24"/>
        </w:rPr>
        <w:t>(7)</w:t>
      </w:r>
      <w:r w:rsidR="002C40D7">
        <w:rPr>
          <w:rFonts w:ascii="Times New Roman" w:hAnsi="Times New Roman" w:cs="Times New Roman"/>
          <w:sz w:val="24"/>
          <w:szCs w:val="24"/>
        </w:rPr>
        <w:fldChar w:fldCharType="end"/>
      </w:r>
      <w:r w:rsidR="002C40D7">
        <w:rPr>
          <w:rFonts w:ascii="Times New Roman" w:hAnsi="Times New Roman" w:cs="Times New Roman"/>
          <w:sz w:val="24"/>
          <w:szCs w:val="24"/>
        </w:rPr>
        <w:t xml:space="preserve">. This formula is </w:t>
      </w:r>
      <w:r w:rsidR="00B23A48">
        <w:rPr>
          <w:rFonts w:ascii="Times New Roman" w:hAnsi="Times New Roman" w:cs="Times New Roman"/>
          <w:sz w:val="24"/>
          <w:szCs w:val="24"/>
        </w:rPr>
        <w:t>given to a constraint solver to</w:t>
      </w:r>
      <w:r w:rsidR="002C40D7">
        <w:rPr>
          <w:rFonts w:ascii="Times New Roman" w:hAnsi="Times New Roman" w:cs="Times New Roman"/>
          <w:sz w:val="24"/>
          <w:szCs w:val="24"/>
        </w:rPr>
        <w:t xml:space="preserve"> check if any combination of variable values makes the formula true or ‘satisfied’. If the formula is satisfied, then this particular set of variable values is saved as a </w:t>
      </w:r>
      <w:proofErr w:type="spellStart"/>
      <w:r w:rsidR="002C40D7">
        <w:rPr>
          <w:rFonts w:ascii="Times New Roman" w:hAnsi="Times New Roman" w:cs="Times New Roman"/>
          <w:sz w:val="24"/>
          <w:szCs w:val="24"/>
        </w:rPr>
        <w:t>testcase</w:t>
      </w:r>
      <w:proofErr w:type="spellEnd"/>
      <w:r w:rsidR="002C40D7">
        <w:rPr>
          <w:rFonts w:ascii="Times New Roman" w:hAnsi="Times New Roman" w:cs="Times New Roman"/>
          <w:sz w:val="24"/>
          <w:szCs w:val="24"/>
        </w:rPr>
        <w:t xml:space="preserve"> ensuring that this particular path can be tested in the future.</w:t>
      </w:r>
    </w:p>
    <w:p w:rsidR="00B23A48" w:rsidRDefault="00B23A48">
      <w:pPr>
        <w:rPr>
          <w:rFonts w:ascii="Times New Roman" w:hAnsi="Times New Roman" w:cs="Times New Roman"/>
          <w:sz w:val="24"/>
          <w:szCs w:val="24"/>
        </w:rPr>
      </w:pPr>
      <w:r>
        <w:rPr>
          <w:rFonts w:ascii="Times New Roman" w:hAnsi="Times New Roman" w:cs="Times New Roman"/>
          <w:sz w:val="24"/>
          <w:szCs w:val="24"/>
        </w:rPr>
        <w:br w:type="page"/>
      </w:r>
    </w:p>
    <w:p w:rsidR="00B23A48" w:rsidRDefault="00B23A48" w:rsidP="0095657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B23A48" w:rsidRPr="00B23A48" w:rsidTr="00B23A48">
        <w:tc>
          <w:tcPr>
            <w:tcW w:w="9576" w:type="dxa"/>
            <w:tcBorders>
              <w:bottom w:val="single" w:sz="4" w:space="0" w:color="auto"/>
            </w:tcBorders>
          </w:tcPr>
          <w:p w:rsidR="00B23A48" w:rsidRPr="00B23A48" w:rsidRDefault="00B23A48" w:rsidP="00B23A48">
            <w:pPr>
              <w:shd w:val="clear" w:color="auto" w:fill="FFFFFF"/>
              <w:rPr>
                <w:rFonts w:ascii="Courier New" w:eastAsia="Times New Roman" w:hAnsi="Courier New" w:cs="Courier New"/>
                <w:color w:val="000000"/>
              </w:rPr>
            </w:pPr>
            <w:proofErr w:type="spellStart"/>
            <w:r w:rsidRPr="00B23A48">
              <w:rPr>
                <w:rFonts w:ascii="Courier New" w:eastAsia="Times New Roman" w:hAnsi="Courier New" w:cs="Courier New"/>
                <w:color w:val="000000"/>
              </w:rPr>
              <w:t>int</w:t>
            </w:r>
            <w:proofErr w:type="spellEnd"/>
            <w:r w:rsidRPr="00B23A48">
              <w:rPr>
                <w:rFonts w:ascii="Courier New" w:eastAsia="Times New Roman" w:hAnsi="Courier New" w:cs="Courier New"/>
                <w:color w:val="000000"/>
              </w:rPr>
              <w:t xml:space="preserve"> test(</w:t>
            </w:r>
            <w:proofErr w:type="spellStart"/>
            <w:r w:rsidRPr="00B23A48">
              <w:rPr>
                <w:rFonts w:ascii="Courier New" w:eastAsia="Times New Roman" w:hAnsi="Courier New" w:cs="Courier New"/>
                <w:color w:val="000000"/>
              </w:rPr>
              <w:t>int</w:t>
            </w:r>
            <w:proofErr w:type="spellEnd"/>
            <w:r w:rsidRPr="00B23A48">
              <w:rPr>
                <w:rFonts w:ascii="Courier New" w:eastAsia="Times New Roman" w:hAnsi="Courier New" w:cs="Courier New"/>
                <w:color w:val="000000"/>
              </w:rPr>
              <w:t xml:space="preserve"> x, </w:t>
            </w:r>
            <w:proofErr w:type="spellStart"/>
            <w:r w:rsidRPr="00B23A48">
              <w:rPr>
                <w:rFonts w:ascii="Courier New" w:eastAsia="Times New Roman" w:hAnsi="Courier New" w:cs="Courier New"/>
                <w:color w:val="000000"/>
              </w:rPr>
              <w:t>int</w:t>
            </w:r>
            <w:proofErr w:type="spellEnd"/>
            <w:r w:rsidRPr="00B23A48">
              <w:rPr>
                <w:rFonts w:ascii="Courier New" w:eastAsia="Times New Roman" w:hAnsi="Courier New" w:cs="Courier New"/>
                <w:color w:val="000000"/>
              </w:rPr>
              <w:t xml:space="preserve"> y)</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 xml:space="preserve">{   </w:t>
            </w:r>
            <w:proofErr w:type="spellStart"/>
            <w:r w:rsidRPr="00B23A48">
              <w:rPr>
                <w:rFonts w:ascii="Courier New" w:eastAsia="Times New Roman" w:hAnsi="Courier New" w:cs="Courier New"/>
                <w:color w:val="000000"/>
              </w:rPr>
              <w:t>int</w:t>
            </w:r>
            <w:proofErr w:type="spellEnd"/>
            <w:r w:rsidRPr="00B23A48">
              <w:rPr>
                <w:rFonts w:ascii="Courier New" w:eastAsia="Times New Roman" w:hAnsi="Courier New" w:cs="Courier New"/>
                <w:color w:val="000000"/>
              </w:rPr>
              <w:t xml:space="preserve"> z=</w:t>
            </w:r>
            <w:proofErr w:type="spellStart"/>
            <w:r w:rsidRPr="00B23A48">
              <w:rPr>
                <w:rFonts w:ascii="Courier New" w:eastAsia="Times New Roman" w:hAnsi="Courier New" w:cs="Courier New"/>
                <w:color w:val="000000"/>
              </w:rPr>
              <w:t>x+y</w:t>
            </w:r>
            <w:proofErr w:type="spellEnd"/>
            <w:r w:rsidRPr="00B23A48">
              <w:rPr>
                <w:rFonts w:ascii="Courier New" w:eastAsia="Times New Roman" w:hAnsi="Courier New" w:cs="Courier New"/>
                <w:color w:val="000000"/>
              </w:rPr>
              <w:t>;</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if (x+2*y == 20)</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 xml:space="preserve">    z=0;</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if (x-y == 2)</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 xml:space="preserve">    z=-z;</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return z;</w:t>
            </w:r>
          </w:p>
          <w:p w:rsidR="00B23A48" w:rsidRPr="00B23A48" w:rsidRDefault="00B23A48" w:rsidP="00B23A48">
            <w:pPr>
              <w:shd w:val="clear" w:color="auto" w:fill="FFFFFF"/>
              <w:rPr>
                <w:rFonts w:ascii="Courier New" w:eastAsia="Times New Roman" w:hAnsi="Courier New" w:cs="Courier New"/>
                <w:color w:val="000000"/>
              </w:rPr>
            </w:pPr>
            <w:r w:rsidRPr="00B23A48">
              <w:rPr>
                <w:rFonts w:ascii="Courier New" w:eastAsia="Times New Roman" w:hAnsi="Courier New" w:cs="Courier New"/>
                <w:color w:val="000000"/>
              </w:rPr>
              <w:t>}</w:t>
            </w:r>
          </w:p>
          <w:p w:rsidR="00B23A48" w:rsidRPr="00B23A48" w:rsidRDefault="00B23A48" w:rsidP="0095657B">
            <w:pPr>
              <w:rPr>
                <w:rFonts w:ascii="Times New Roman" w:hAnsi="Times New Roman" w:cs="Times New Roman"/>
              </w:rPr>
            </w:pPr>
          </w:p>
        </w:tc>
      </w:tr>
      <w:tr w:rsidR="00B23A48" w:rsidRPr="00B23A48" w:rsidTr="00B23A48">
        <w:tc>
          <w:tcPr>
            <w:tcW w:w="9576" w:type="dxa"/>
            <w:tcBorders>
              <w:left w:val="nil"/>
              <w:bottom w:val="nil"/>
              <w:right w:val="nil"/>
            </w:tcBorders>
          </w:tcPr>
          <w:p w:rsidR="00B23A48" w:rsidRPr="00B23A48" w:rsidRDefault="00B23A48" w:rsidP="00B23A48">
            <w:pPr>
              <w:shd w:val="clear" w:color="auto" w:fill="FFFFFF"/>
              <w:rPr>
                <w:rFonts w:ascii="Courier New" w:eastAsia="Times New Roman" w:hAnsi="Courier New" w:cs="Courier New"/>
                <w:color w:val="000000"/>
              </w:rPr>
            </w:pPr>
            <w:r>
              <w:rPr>
                <w:rFonts w:ascii="Courier New" w:eastAsia="Times New Roman" w:hAnsi="Courier New" w:cs="Courier New"/>
                <w:color w:val="000000"/>
              </w:rPr>
              <w:t>Listing 2-3 Simple C function</w:t>
            </w:r>
          </w:p>
        </w:tc>
      </w:tr>
    </w:tbl>
    <w:p w:rsidR="00B23A48" w:rsidRDefault="00B23A48" w:rsidP="0095657B">
      <w:pPr>
        <w:rPr>
          <w:rFonts w:ascii="Times New Roman" w:hAnsi="Times New Roman" w:cs="Times New Roman"/>
        </w:rPr>
      </w:pPr>
    </w:p>
    <w:p w:rsidR="00686C95" w:rsidRDefault="00686C95" w:rsidP="0095657B">
      <w:pPr>
        <w:rPr>
          <w:rFonts w:ascii="Times New Roman" w:hAnsi="Times New Roman" w:cs="Times New Roman"/>
        </w:rPr>
      </w:pPr>
      <w:r>
        <w:rPr>
          <w:rFonts w:ascii="Times New Roman" w:hAnsi="Times New Roman" w:cs="Times New Roman"/>
        </w:rPr>
        <w:t xml:space="preserve">In listing 2-3, a simple C function is shown. The logical formula for this function generated by a symbolic executer and represented in </w:t>
      </w:r>
      <w:proofErr w:type="spellStart"/>
      <w:r>
        <w:rPr>
          <w:rFonts w:ascii="Times New Roman" w:hAnsi="Times New Roman" w:cs="Times New Roman"/>
        </w:rPr>
        <w:t>smtlib</w:t>
      </w:r>
      <w:proofErr w:type="spellEnd"/>
      <w:r>
        <w:rPr>
          <w:rFonts w:ascii="Times New Roman" w:hAnsi="Times New Roman" w:cs="Times New Roman"/>
        </w:rPr>
        <w:t xml:space="preserve"> version 2 </w:t>
      </w:r>
      <w:proofErr w:type="gramStart"/>
      <w:r>
        <w:rPr>
          <w:rFonts w:ascii="Times New Roman" w:hAnsi="Times New Roman" w:cs="Times New Roman"/>
        </w:rPr>
        <w:t>format</w:t>
      </w:r>
      <w:proofErr w:type="gramEnd"/>
      <w:r>
        <w:rPr>
          <w:rFonts w:ascii="Times New Roman" w:hAnsi="Times New Roman" w:cs="Times New Roman"/>
        </w:rPr>
        <w:t xml:space="preserve"> would resemble the code in listing 2-4.</w:t>
      </w:r>
    </w:p>
    <w:p w:rsidR="00686C95" w:rsidRDefault="00686C95" w:rsidP="0095657B">
      <w:pPr>
        <w:rPr>
          <w:rFonts w:ascii="Times New Roman" w:hAnsi="Times New Roman" w:cs="Times New Roman"/>
        </w:rPr>
      </w:pPr>
    </w:p>
    <w:tbl>
      <w:tblPr>
        <w:tblStyle w:val="TableGrid"/>
        <w:tblW w:w="0" w:type="auto"/>
        <w:tblLook w:val="04A0" w:firstRow="1" w:lastRow="0" w:firstColumn="1" w:lastColumn="0" w:noHBand="0" w:noVBand="1"/>
      </w:tblPr>
      <w:tblGrid>
        <w:gridCol w:w="9576"/>
      </w:tblGrid>
      <w:tr w:rsidR="00686C95" w:rsidTr="00686C95">
        <w:tc>
          <w:tcPr>
            <w:tcW w:w="9576" w:type="dxa"/>
            <w:tcBorders>
              <w:bottom w:val="single" w:sz="4" w:space="0" w:color="auto"/>
            </w:tcBorders>
          </w:tcPr>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Original set of constraints</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(set-option :interactive-mode true) ; provide </w:t>
            </w:r>
            <w:proofErr w:type="spellStart"/>
            <w:r w:rsidRPr="00686C95">
              <w:rPr>
                <w:rFonts w:ascii="Courier New" w:eastAsia="Times New Roman" w:hAnsi="Courier New" w:cs="Courier New"/>
                <w:color w:val="000000"/>
                <w:sz w:val="20"/>
                <w:szCs w:val="20"/>
              </w:rPr>
              <w:t>teh</w:t>
            </w:r>
            <w:proofErr w:type="spellEnd"/>
            <w:r w:rsidRPr="00686C95">
              <w:rPr>
                <w:rFonts w:ascii="Courier New" w:eastAsia="Times New Roman" w:hAnsi="Courier New" w:cs="Courier New"/>
                <w:color w:val="000000"/>
                <w:sz w:val="20"/>
                <w:szCs w:val="20"/>
              </w:rPr>
              <w:t xml:space="preserve"> ability to print values that would satisfy the conditions</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(set logic QF_LIA) ; use integer arithmetic logic</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(declare-fun x () </w:t>
            </w:r>
            <w:proofErr w:type="spellStart"/>
            <w:r w:rsidRPr="00686C95">
              <w:rPr>
                <w:rFonts w:ascii="Courier New" w:eastAsia="Times New Roman" w:hAnsi="Courier New" w:cs="Courier New"/>
                <w:color w:val="000000"/>
                <w:sz w:val="20"/>
                <w:szCs w:val="20"/>
              </w:rPr>
              <w:t>Int</w:t>
            </w:r>
            <w:proofErr w:type="spellEnd"/>
            <w:r w:rsidRPr="00686C95">
              <w:rPr>
                <w:rFonts w:ascii="Courier New" w:eastAsia="Times New Roman" w:hAnsi="Courier New" w:cs="Courier New"/>
                <w:color w:val="000000"/>
                <w:sz w:val="20"/>
                <w:szCs w:val="20"/>
              </w:rPr>
              <w: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(declare-fun y () </w:t>
            </w:r>
            <w:proofErr w:type="spellStart"/>
            <w:r w:rsidRPr="00686C95">
              <w:rPr>
                <w:rFonts w:ascii="Courier New" w:eastAsia="Times New Roman" w:hAnsi="Courier New" w:cs="Courier New"/>
                <w:color w:val="000000"/>
                <w:sz w:val="20"/>
                <w:szCs w:val="20"/>
              </w:rPr>
              <w:t>Int</w:t>
            </w:r>
            <w:proofErr w:type="spellEnd"/>
            <w:r w:rsidRPr="00686C95">
              <w:rPr>
                <w:rFonts w:ascii="Courier New" w:eastAsia="Times New Roman" w:hAnsi="Courier New" w:cs="Courier New"/>
                <w:color w:val="000000"/>
                <w:sz w:val="20"/>
                <w:szCs w:val="20"/>
              </w:rPr>
              <w: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(assert (= (+ x (* 2 y)) 20)) ; x+2y = 20</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(assert (= (- x y) 2)) ; x-y = 2</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(check-sat)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(get-value (x y)) ; print the values of x and y that satisfy these constraints</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(exit)</w:t>
            </w:r>
          </w:p>
          <w:p w:rsidR="00686C95" w:rsidRPr="00686C95" w:rsidRDefault="00686C95" w:rsidP="00686C95">
            <w:pPr>
              <w:shd w:val="clear" w:color="auto" w:fill="FFFFFF"/>
              <w:rPr>
                <w:rFonts w:ascii="Courier New" w:eastAsia="Times New Roman" w:hAnsi="Courier New" w:cs="Courier New"/>
                <w:color w:val="000000"/>
                <w:sz w:val="20"/>
                <w:szCs w:val="20"/>
              </w:rPr>
            </w:pP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After negating the last constraint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(set-option :interactive-mode true) ; provide </w:t>
            </w:r>
            <w:proofErr w:type="spellStart"/>
            <w:r w:rsidRPr="00686C95">
              <w:rPr>
                <w:rFonts w:ascii="Courier New" w:eastAsia="Times New Roman" w:hAnsi="Courier New" w:cs="Courier New"/>
                <w:color w:val="000000"/>
                <w:sz w:val="20"/>
                <w:szCs w:val="20"/>
              </w:rPr>
              <w:t>teh</w:t>
            </w:r>
            <w:proofErr w:type="spellEnd"/>
            <w:r w:rsidRPr="00686C95">
              <w:rPr>
                <w:rFonts w:ascii="Courier New" w:eastAsia="Times New Roman" w:hAnsi="Courier New" w:cs="Courier New"/>
                <w:color w:val="000000"/>
                <w:sz w:val="20"/>
                <w:szCs w:val="20"/>
              </w:rPr>
              <w:t xml:space="preserve"> ability to print values that would satisfy the conditions</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(set logic QF_LIA) ; use integer arithmetic logic</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(declare-fun x () </w:t>
            </w:r>
            <w:proofErr w:type="spellStart"/>
            <w:r w:rsidRPr="00686C95">
              <w:rPr>
                <w:rFonts w:ascii="Courier New" w:eastAsia="Times New Roman" w:hAnsi="Courier New" w:cs="Courier New"/>
                <w:color w:val="000000"/>
                <w:sz w:val="20"/>
                <w:szCs w:val="20"/>
              </w:rPr>
              <w:t>Int</w:t>
            </w:r>
            <w:proofErr w:type="spellEnd"/>
            <w:r w:rsidRPr="00686C95">
              <w:rPr>
                <w:rFonts w:ascii="Courier New" w:eastAsia="Times New Roman" w:hAnsi="Courier New" w:cs="Courier New"/>
                <w:color w:val="000000"/>
                <w:sz w:val="20"/>
                <w:szCs w:val="20"/>
              </w:rPr>
              <w: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 xml:space="preserve">(declare-fun y () </w:t>
            </w:r>
            <w:proofErr w:type="spellStart"/>
            <w:r w:rsidRPr="00686C95">
              <w:rPr>
                <w:rFonts w:ascii="Courier New" w:eastAsia="Times New Roman" w:hAnsi="Courier New" w:cs="Courier New"/>
                <w:color w:val="000000"/>
                <w:sz w:val="20"/>
                <w:szCs w:val="20"/>
              </w:rPr>
              <w:t>Int</w:t>
            </w:r>
            <w:proofErr w:type="spellEnd"/>
            <w:r w:rsidRPr="00686C95">
              <w:rPr>
                <w:rFonts w:ascii="Courier New" w:eastAsia="Times New Roman" w:hAnsi="Courier New" w:cs="Courier New"/>
                <w:color w:val="000000"/>
                <w:sz w:val="20"/>
                <w:szCs w:val="20"/>
              </w:rPr>
              <w: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(assert (= (+ x (* 2 y)) 20)) ; x+2y = 20</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(assert (not (- x y) 2)) ; x-y != 2</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(check-sat)</w:t>
            </w:r>
          </w:p>
          <w:p w:rsidR="00686C95" w:rsidRPr="00686C95" w:rsidRDefault="00686C95" w:rsidP="00686C95">
            <w:pPr>
              <w:shd w:val="clear" w:color="auto" w:fill="FFFFFF"/>
              <w:rPr>
                <w:rFonts w:ascii="Courier New" w:eastAsia="Times New Roman" w:hAnsi="Courier New" w:cs="Courier New"/>
                <w:color w:val="000000"/>
                <w:sz w:val="20"/>
                <w:szCs w:val="20"/>
              </w:rPr>
            </w:pPr>
            <w:r w:rsidRPr="00686C95">
              <w:rPr>
                <w:rFonts w:ascii="Courier New" w:eastAsia="Times New Roman" w:hAnsi="Courier New" w:cs="Courier New"/>
                <w:color w:val="000000"/>
                <w:sz w:val="20"/>
                <w:szCs w:val="20"/>
              </w:rPr>
              <w:t>(get-value (x y)) ; print the values of x and y that satisfy these constraints</w:t>
            </w:r>
          </w:p>
          <w:p w:rsidR="00686C95" w:rsidRPr="00686C95" w:rsidRDefault="00686C95" w:rsidP="00686C95">
            <w:pPr>
              <w:shd w:val="clear" w:color="auto" w:fill="FFFFFF"/>
              <w:rPr>
                <w:rFonts w:ascii="Times New Roman" w:eastAsia="Times New Roman" w:hAnsi="Times New Roman" w:cs="Times New Roman"/>
                <w:sz w:val="24"/>
                <w:szCs w:val="24"/>
              </w:rPr>
            </w:pPr>
            <w:r w:rsidRPr="00686C95">
              <w:rPr>
                <w:rFonts w:ascii="Courier New" w:eastAsia="Times New Roman" w:hAnsi="Courier New" w:cs="Courier New"/>
                <w:color w:val="000000"/>
                <w:sz w:val="20"/>
                <w:szCs w:val="20"/>
              </w:rPr>
              <w:t>(exit)</w:t>
            </w:r>
          </w:p>
        </w:tc>
      </w:tr>
      <w:tr w:rsidR="00686C95" w:rsidTr="00686C95">
        <w:tc>
          <w:tcPr>
            <w:tcW w:w="9576" w:type="dxa"/>
            <w:tcBorders>
              <w:left w:val="nil"/>
              <w:bottom w:val="nil"/>
              <w:right w:val="nil"/>
            </w:tcBorders>
          </w:tcPr>
          <w:p w:rsidR="00686C95" w:rsidRPr="00686C95" w:rsidRDefault="00686C95" w:rsidP="00686C95">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Listing 2-4 Example SMTLIB V2 constraint formula</w:t>
            </w:r>
          </w:p>
        </w:tc>
      </w:tr>
    </w:tbl>
    <w:p w:rsidR="00686C95" w:rsidRDefault="00686C95" w:rsidP="0095657B">
      <w:pPr>
        <w:rPr>
          <w:rFonts w:ascii="Times New Roman" w:hAnsi="Times New Roman" w:cs="Times New Roman"/>
        </w:rPr>
      </w:pPr>
    </w:p>
    <w:p w:rsidR="00686C95" w:rsidRDefault="00686C95" w:rsidP="0095657B">
      <w:pPr>
        <w:rPr>
          <w:rFonts w:ascii="Times New Roman" w:hAnsi="Times New Roman" w:cs="Times New Roman"/>
        </w:rPr>
      </w:pPr>
      <w:r>
        <w:rPr>
          <w:rFonts w:ascii="Times New Roman" w:hAnsi="Times New Roman" w:cs="Times New Roman"/>
        </w:rPr>
        <w:t>The SMTLIB V2 for</w:t>
      </w:r>
      <w:r w:rsidR="00143852">
        <w:rPr>
          <w:rFonts w:ascii="Times New Roman" w:hAnsi="Times New Roman" w:cs="Times New Roman"/>
        </w:rPr>
        <w:t xml:space="preserve">mat is </w:t>
      </w:r>
      <w:proofErr w:type="spellStart"/>
      <w:r w:rsidR="00143852">
        <w:rPr>
          <w:rFonts w:ascii="Times New Roman" w:hAnsi="Times New Roman" w:cs="Times New Roman"/>
        </w:rPr>
        <w:t>becomingthe</w:t>
      </w:r>
      <w:proofErr w:type="spellEnd"/>
      <w:r w:rsidR="00143852">
        <w:rPr>
          <w:rFonts w:ascii="Times New Roman" w:hAnsi="Times New Roman" w:cs="Times New Roman"/>
        </w:rPr>
        <w:t xml:space="preserve"> standard format for representing constraint logic. In listing 2-4, the first half illustrates the constraints that would be generated by the code segment from listing 2-3. The (check-sat) statement asks the constraint solver to verify if any values of x and y will satisfy both assertion statements. If there are values which will satisfy both assertions, then the values are printed using the (get-value) statement. </w:t>
      </w:r>
    </w:p>
    <w:p w:rsidR="00143852" w:rsidRDefault="00143852" w:rsidP="0095657B">
      <w:pPr>
        <w:rPr>
          <w:rFonts w:ascii="Times New Roman" w:hAnsi="Times New Roman" w:cs="Times New Roman"/>
        </w:rPr>
      </w:pPr>
      <w:r>
        <w:rPr>
          <w:rFonts w:ascii="Times New Roman" w:hAnsi="Times New Roman" w:cs="Times New Roman"/>
        </w:rPr>
        <w:lastRenderedPageBreak/>
        <w:t>The second half of listing 2-4 shows the same set of constraints except that the last assertion has been negated to force taking an alternate branch in the code.</w:t>
      </w:r>
    </w:p>
    <w:p w:rsidR="00143852" w:rsidRPr="00B23A48" w:rsidRDefault="00143852" w:rsidP="0095657B">
      <w:pPr>
        <w:rPr>
          <w:rFonts w:ascii="Times New Roman" w:hAnsi="Times New Roman" w:cs="Times New Roman"/>
        </w:rPr>
      </w:pPr>
    </w:p>
    <w:p w:rsidR="002C40D7" w:rsidRDefault="002C40D7" w:rsidP="0095657B">
      <w:pPr>
        <w:rPr>
          <w:rFonts w:ascii="Times New Roman" w:hAnsi="Times New Roman" w:cs="Times New Roman"/>
          <w:sz w:val="24"/>
          <w:szCs w:val="24"/>
        </w:rPr>
      </w:pPr>
      <w:r>
        <w:rPr>
          <w:rFonts w:ascii="Times New Roman" w:hAnsi="Times New Roman" w:cs="Times New Roman"/>
          <w:sz w:val="24"/>
          <w:szCs w:val="24"/>
        </w:rPr>
        <w:t xml:space="preserve">After the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 xml:space="preserve"> is saved, the symbolic generator negates the last condition in the formula leading to </w:t>
      </w:r>
      <w:proofErr w:type="gramStart"/>
      <w:r>
        <w:rPr>
          <w:rFonts w:ascii="Times New Roman" w:hAnsi="Times New Roman" w:cs="Times New Roman"/>
          <w:sz w:val="24"/>
          <w:szCs w:val="24"/>
        </w:rPr>
        <w:t>the  last</w:t>
      </w:r>
      <w:proofErr w:type="gramEnd"/>
      <w:r>
        <w:rPr>
          <w:rFonts w:ascii="Times New Roman" w:hAnsi="Times New Roman" w:cs="Times New Roman"/>
          <w:sz w:val="24"/>
          <w:szCs w:val="24"/>
        </w:rPr>
        <w:t xml:space="preserve"> branch taken, and checks the formula again to see if it can be satisfied. The process repeats until all paths through the program have been tested or an artificial limit of tests has been reached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{"citationID":"U8uSdvRB","properties":{"formattedCitation":"(8)","plainCitation":"(8)"},"citationItems":[{"id":58,"uris":["http://zotero.org/users/2125780/items/95QT3NG7"],"uri":["http://zotero.org/users/2125780/items/95QT3NG7"],"itemData":{"id":58,"type":"book","title":"From blackbox fuzzing to whitebox fuzzing towards verification","publisher":"July","source":"Google Scholar","URL":"http://www.msr-waypoint.net/en-us/um/people/pg/public_psfiles/talk-issta2010.pdf","author":[{"family":"Godefroid","given":"Patrice"}],"issued":{"date-parts":[["2010"]]},"accessed":{"date-parts":[["2015",1,24]],"season":"22:40:07"}}}],"schema":"https://github.com/citation-style-language/schema/raw/master/csl-citation.json"} </w:instrText>
      </w:r>
      <w:r>
        <w:rPr>
          <w:rFonts w:ascii="Times New Roman" w:hAnsi="Times New Roman" w:cs="Times New Roman"/>
          <w:sz w:val="24"/>
          <w:szCs w:val="24"/>
        </w:rPr>
        <w:fldChar w:fldCharType="separate"/>
      </w:r>
      <w:r w:rsidRPr="002C40D7">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B23A48" w:rsidRDefault="002C40D7" w:rsidP="0095657B">
      <w:pPr>
        <w:rPr>
          <w:rFonts w:ascii="Times New Roman" w:hAnsi="Times New Roman" w:cs="Times New Roman"/>
          <w:sz w:val="24"/>
          <w:szCs w:val="24"/>
        </w:rPr>
      </w:pPr>
      <w:r>
        <w:rPr>
          <w:rFonts w:ascii="Times New Roman" w:hAnsi="Times New Roman" w:cs="Times New Roman"/>
          <w:sz w:val="24"/>
          <w:szCs w:val="24"/>
        </w:rPr>
        <w:t xml:space="preserve">Theoretically, a symbolic executer could check every possible path through a program yielding 100% code coverage. </w:t>
      </w:r>
    </w:p>
    <w:p w:rsidR="002A0553" w:rsidRDefault="002A0553" w:rsidP="0095657B">
      <w:pPr>
        <w:rPr>
          <w:rFonts w:ascii="Times New Roman" w:hAnsi="Times New Roman" w:cs="Times New Roman"/>
          <w:sz w:val="24"/>
          <w:szCs w:val="24"/>
        </w:rPr>
      </w:pPr>
    </w:p>
    <w:p w:rsidR="00173DA5" w:rsidRDefault="00173DA5" w:rsidP="00173DA5">
      <w:pPr>
        <w:pStyle w:val="Heading2"/>
      </w:pPr>
      <w:r>
        <w:t xml:space="preserve">2.4 </w:t>
      </w:r>
      <w:proofErr w:type="spellStart"/>
      <w:r>
        <w:t>Concolic</w:t>
      </w:r>
      <w:proofErr w:type="spellEnd"/>
      <w:r>
        <w:t xml:space="preserve"> Execution</w:t>
      </w:r>
    </w:p>
    <w:p w:rsidR="00173DA5" w:rsidRDefault="00173DA5" w:rsidP="0095657B">
      <w:pPr>
        <w:rPr>
          <w:rFonts w:ascii="Times New Roman" w:hAnsi="Times New Roman" w:cs="Times New Roman"/>
          <w:sz w:val="24"/>
          <w:szCs w:val="24"/>
        </w:rPr>
      </w:pPr>
    </w:p>
    <w:p w:rsidR="00173DA5" w:rsidRDefault="00173DA5" w:rsidP="0095657B">
      <w:pPr>
        <w:rPr>
          <w:rFonts w:ascii="Times New Roman" w:hAnsi="Times New Roman" w:cs="Times New Roman"/>
          <w:sz w:val="24"/>
          <w:szCs w:val="24"/>
        </w:rPr>
      </w:pP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execution is similar to symbolic execution in that a running program is traced and a logical formula of the execution paths is built and solved. However,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execution starts with ‘concrete values’ and transforms them to symbolic variables. Rather than checking every possible execution path through the program, a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is only concerned with those constraints that are affected by ‘tainted data’, data that comes from user inputs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{"citationID":"2doa989fai","properties":{"formattedCitation":"{\\rtf (13,13\\uc0\\u8211{}16)}","plainCitation":"(13,13–16)"},"citationItems":[{"id":79,"uris":["http://zotero.org/users/2125780/items/BUUFUFF4"],"uri":["http://zotero.org/users/2125780/items/BUUFUFF4"],"itemData":{"id":79,"type":"paper-conference","title":"Taint-based directed whitebox fuzzing","container-title":"Software Engineering, 2009. ICSE 2009. IEEE 31st International Conference on","publisher":"IEEE","page":"474–484","source":"Google Scholar","URL":"http://ieeexplore.ieee.org/xpls/abs_all.jsp?arnumber=5070546","author":[{"family":"Ganesh","given":"Vijay"},{"family":"Leek","given":"Tim"},{"family":"Rinard","given":"Martin"}],"issued":{"date-parts":[["2009"]]},"accessed":{"date-parts":[["2015",1,24]],"season":"20:17:24"}},"label":"page"},{"id":79,"uris":["http://zotero.org/users/2125780/items/BUUFUFF4"],"uri":["http://zotero.org/users/2125780/items/BUUFUFF4"],"itemData":{"id":79,"type":"paper-conference","title":"Taint-based directed whitebox fuzzing","container-title":"Software Engineering, 2009. ICSE 2009. IEEE 31st International Conference on","publisher":"IEEE","page":"474–484","source":"Google Scholar","URL":"http://ieeexplore.ieee.org/xpls/abs_all.jsp?arnumber=5070546","author":[{"family":"Ganesh","given":"Vijay"},{"family":"Leek","given":"Tim"},{"family":"Rinard","given":"Martin"}],"issued":{"date-parts":[["2009"]]},"accessed":{"date-parts":[["2015",1,24]],"season":"20:17:24"}},"label":"page"},{"id":8,"uris":["http://zotero.org/users/2125780/items/336ZHKRX"],"uri":["http://zotero.org/users/2125780/items/336ZHKRX"],"itemData":{"id":8,"type":"paper-conference","title":"TaintScope: A checksum-aware directed fuzzing tool for automatic software vulnerability detection","container-title":"Security and Privacy (SP), 2010 IEEE Symposium on","publisher":"IEEE","page":"497–512","source":"Google Scholar","URL":"http://ieeexplore.ieee.org/xpls/abs_all.jsp?arnumber=5504701","shortTitle":"TaintScope","author":[{"family":"Wang","given":"Tielei"},{"family":"Wei","given":"Tao"},{"family":"Gu","given":"Guofei"},{"family":"Zou","given":"Wei"}],"issued":{"date-parts":[["2010"]]},"accessed":{"date-parts":[["2015",1,24]],"season":"20:15:41"}},"label":"page"},{"id":827,"uris":["http://zotero.org/users/2125780/items/HTVMAB5U"],"uri":["http://zotero.org/users/2125780/items/HTVMAB5U"],"itemData":{"id":827,"type":"paper-conference","title":"Combining unit-level symbolic execution and system-level concrete execution for testing NASA software","container-title":"Proceedings of the 2008 international symposium on Software testing and analysis","publisher":"ACM","page":"15–26","source":"Google Scholar","URL":"http://dl.acm.org/citation.cfm?id=1390635","author":[{"family":"Pǎsǎreanu","given":"Corina S."},{"family":"Mehlitz","given":"Peter C."},{"family":"Bushnell","given":"David H."},{"family":"Gundy-Burlet","given":"Karen"},{"family":"Lowry","given":"Michael"},{"family":"Person","given":"Suzette"},{"family":"Pape","given":"Mark"}],"issued":{"date-parts":[["2008"]]},"accessed":{"date-parts":[["2015",4,11]]}},"label":"page"},{"id":898,"uris":["http://zotero.org/users/2125780/items/IZGKSEIX"],"uri":["http://zotero.org/users/2125780/items/IZGKSEIX"],"itemData":{"id":898,"type":"webpage","title":"shell-storm | Concolic execution - Taint analysis with Valgrind and constraints path solver with Z3","URL":"http://shell-storm.org/blog/Concolic-execution-taint-analysis-with-valgrind-and-constraints-path-solver-with-z3/","accessed":{"date-parts":[["2015",4,11]]}},"label":"page"}],"schema":"https://github.com/citation-style-language/schema/raw/master/csl-citation.json"} </w:instrText>
      </w:r>
      <w:r>
        <w:rPr>
          <w:rFonts w:ascii="Times New Roman" w:hAnsi="Times New Roman" w:cs="Times New Roman"/>
          <w:sz w:val="24"/>
          <w:szCs w:val="24"/>
        </w:rPr>
        <w:fldChar w:fldCharType="separate"/>
      </w:r>
      <w:r w:rsidRPr="00173DA5">
        <w:rPr>
          <w:rFonts w:ascii="Times New Roman" w:hAnsi="Times New Roman" w:cs="Times New Roman"/>
          <w:sz w:val="24"/>
          <w:szCs w:val="24"/>
        </w:rPr>
        <w:t>(13–16)</w:t>
      </w:r>
      <w:r>
        <w:rPr>
          <w:rFonts w:ascii="Times New Roman" w:hAnsi="Times New Roman" w:cs="Times New Roman"/>
          <w:sz w:val="24"/>
          <w:szCs w:val="24"/>
        </w:rPr>
        <w:fldChar w:fldCharType="end"/>
      </w:r>
      <w:r>
        <w:rPr>
          <w:rFonts w:ascii="Times New Roman" w:hAnsi="Times New Roman" w:cs="Times New Roman"/>
          <w:sz w:val="24"/>
          <w:szCs w:val="24"/>
        </w:rPr>
        <w:t xml:space="preserve">. If an execution path is not affected by tainted data, then the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ignores the path. </w:t>
      </w:r>
      <w:bookmarkEnd w:id="0"/>
      <w:bookmarkEnd w:id="1"/>
    </w:p>
    <w:p w:rsidR="00A16FE1" w:rsidRDefault="00A16FE1" w:rsidP="0095657B">
      <w:pPr>
        <w:rPr>
          <w:rFonts w:ascii="Times New Roman" w:hAnsi="Times New Roman" w:cs="Times New Roman"/>
          <w:sz w:val="24"/>
          <w:szCs w:val="24"/>
        </w:rPr>
      </w:pPr>
    </w:p>
    <w:p w:rsidR="00A16FE1" w:rsidRDefault="00A16FE1" w:rsidP="0095657B">
      <w:pPr>
        <w:rPr>
          <w:rFonts w:ascii="Times New Roman" w:hAnsi="Times New Roman" w:cs="Times New Roman"/>
          <w:sz w:val="24"/>
          <w:szCs w:val="24"/>
        </w:rPr>
      </w:pPr>
      <w:proofErr w:type="gramStart"/>
      <w:r>
        <w:rPr>
          <w:rFonts w:ascii="Times New Roman" w:hAnsi="Times New Roman" w:cs="Times New Roman"/>
          <w:sz w:val="24"/>
          <w:szCs w:val="24"/>
        </w:rPr>
        <w:t xml:space="preserve">Listing </w:t>
      </w:r>
      <w:r w:rsidR="00B23A48">
        <w:rPr>
          <w:rFonts w:ascii="Times New Roman" w:hAnsi="Times New Roman" w:cs="Times New Roman"/>
          <w:sz w:val="24"/>
          <w:szCs w:val="24"/>
        </w:rPr>
        <w:t>2-5</w:t>
      </w:r>
      <w:r>
        <w:rPr>
          <w:rFonts w:ascii="Times New Roman" w:hAnsi="Times New Roman" w:cs="Times New Roman"/>
          <w:sz w:val="24"/>
          <w:szCs w:val="24"/>
        </w:rPr>
        <w:t xml:space="preserve">ss </w:t>
      </w:r>
      <w:proofErr w:type="spellStart"/>
      <w:r>
        <w:rPr>
          <w:rFonts w:ascii="Times New Roman" w:hAnsi="Times New Roman" w:cs="Times New Roman"/>
          <w:sz w:val="24"/>
          <w:szCs w:val="24"/>
        </w:rPr>
        <w:t>smple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beseigSmoathFndfo</w:t>
      </w:r>
      <w:proofErr w:type="spellEnd"/>
      <w:r>
        <w:rPr>
          <w:rFonts w:ascii="Times New Roman" w:hAnsi="Times New Roman" w:cs="Times New Roman"/>
          <w:sz w:val="24"/>
          <w:szCs w:val="24"/>
        </w:rPr>
        <w:t xml:space="preserve"> AS.</w:t>
      </w:r>
      <w:proofErr w:type="gramEnd"/>
    </w:p>
    <w:p w:rsidR="00A16FE1" w:rsidRDefault="00A16FE1" w:rsidP="0095657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017"/>
      </w:tblGrid>
      <w:tr w:rsidR="00A16FE1" w:rsidTr="00980CF6">
        <w:tc>
          <w:tcPr>
            <w:tcW w:w="0" w:type="auto"/>
            <w:tcBorders>
              <w:bottom w:val="single" w:sz="4" w:space="0" w:color="auto"/>
            </w:tcBorders>
          </w:tcPr>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 xml:space="preserve">1    public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w:t>
            </w:r>
            <w:proofErr w:type="spellStart"/>
            <w:r w:rsidRPr="00A16FE1">
              <w:rPr>
                <w:rFonts w:ascii="Courier New" w:eastAsia="Times New Roman" w:hAnsi="Courier New" w:cs="Courier New"/>
                <w:color w:val="000000"/>
                <w:sz w:val="20"/>
                <w:szCs w:val="20"/>
              </w:rPr>
              <w:t>myMethod</w:t>
            </w:r>
            <w:proofErr w:type="spellEnd"/>
            <w:r w:rsidRPr="00A16FE1">
              <w:rPr>
                <w:rFonts w:ascii="Courier New" w:eastAsia="Times New Roman" w:hAnsi="Courier New" w:cs="Courier New"/>
                <w:color w:val="000000"/>
                <w:sz w:val="20"/>
                <w:szCs w:val="20"/>
              </w:rPr>
              <w:t>(</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x,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y)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 xml:space="preserve">2        </w:t>
            </w:r>
            <w:proofErr w:type="spellStart"/>
            <w:r w:rsidRPr="00A16FE1">
              <w:rPr>
                <w:rFonts w:ascii="Courier New" w:eastAsia="Times New Roman" w:hAnsi="Courier New" w:cs="Courier New"/>
                <w:color w:val="000000"/>
                <w:sz w:val="20"/>
                <w:szCs w:val="20"/>
              </w:rPr>
              <w:t>int</w:t>
            </w:r>
            <w:proofErr w:type="spellEnd"/>
            <w:r w:rsidRPr="00A16FE1">
              <w:rPr>
                <w:rFonts w:ascii="Courier New" w:eastAsia="Times New Roman" w:hAnsi="Courier New" w:cs="Courier New"/>
                <w:color w:val="000000"/>
                <w:sz w:val="20"/>
                <w:szCs w:val="20"/>
              </w:rPr>
              <w:t xml:space="preserve"> z = x + y;</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3        if (z &gt; 0)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4            z = 1;</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5        } else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6            z = z - x;</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7        }</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8        z = 2 * z;</w:t>
            </w:r>
          </w:p>
          <w:p w:rsidR="00A16FE1" w:rsidRPr="00A16FE1" w:rsidRDefault="00A16FE1" w:rsidP="00A16FE1">
            <w:pPr>
              <w:shd w:val="clear" w:color="auto" w:fill="FFFFFF"/>
              <w:rPr>
                <w:rFonts w:ascii="Courier New" w:eastAsia="Times New Roman" w:hAnsi="Courier New" w:cs="Courier New"/>
                <w:color w:val="000000"/>
                <w:sz w:val="20"/>
                <w:szCs w:val="20"/>
              </w:rPr>
            </w:pPr>
            <w:r w:rsidRPr="00A16FE1">
              <w:rPr>
                <w:rFonts w:ascii="Courier New" w:eastAsia="Times New Roman" w:hAnsi="Courier New" w:cs="Courier New"/>
                <w:color w:val="000000"/>
                <w:sz w:val="20"/>
                <w:szCs w:val="20"/>
              </w:rPr>
              <w:t>9        return z;</w:t>
            </w:r>
          </w:p>
          <w:p w:rsidR="00A16FE1" w:rsidRPr="00A16FE1" w:rsidRDefault="00A16FE1" w:rsidP="00A16FE1">
            <w:pPr>
              <w:shd w:val="clear" w:color="auto" w:fill="FFFFFF"/>
              <w:rPr>
                <w:rFonts w:ascii="Times New Roman" w:eastAsia="Times New Roman" w:hAnsi="Times New Roman" w:cs="Times New Roman"/>
                <w:sz w:val="24"/>
                <w:szCs w:val="24"/>
              </w:rPr>
            </w:pPr>
            <w:r w:rsidRPr="00A16FE1">
              <w:rPr>
                <w:rFonts w:ascii="Courier New" w:eastAsia="Times New Roman" w:hAnsi="Courier New" w:cs="Courier New"/>
                <w:color w:val="000000"/>
                <w:sz w:val="20"/>
                <w:szCs w:val="20"/>
              </w:rPr>
              <w:t>10   }</w:t>
            </w:r>
          </w:p>
        </w:tc>
      </w:tr>
      <w:tr w:rsidR="00A16FE1" w:rsidTr="00980CF6">
        <w:tc>
          <w:tcPr>
            <w:tcW w:w="0" w:type="auto"/>
            <w:tcBorders>
              <w:left w:val="nil"/>
              <w:bottom w:val="nil"/>
              <w:right w:val="nil"/>
            </w:tcBorders>
          </w:tcPr>
          <w:p w:rsidR="00A16FE1" w:rsidRPr="00A16FE1" w:rsidRDefault="00980CF6" w:rsidP="00A16FE1">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Listing </w:t>
            </w:r>
            <w:r w:rsidR="00B23A48">
              <w:rPr>
                <w:rFonts w:ascii="Courier New" w:eastAsia="Times New Roman" w:hAnsi="Courier New" w:cs="Courier New"/>
                <w:color w:val="000000"/>
                <w:sz w:val="20"/>
                <w:szCs w:val="20"/>
              </w:rPr>
              <w:t>2-5</w:t>
            </w:r>
            <w:r>
              <w:rPr>
                <w:rFonts w:ascii="Courier New" w:eastAsia="Times New Roman" w:hAnsi="Courier New" w:cs="Courier New"/>
                <w:color w:val="000000"/>
                <w:sz w:val="20"/>
                <w:szCs w:val="20"/>
              </w:rPr>
              <w:t xml:space="preserve"> Java test method</w:t>
            </w:r>
          </w:p>
        </w:tc>
      </w:tr>
    </w:tbl>
    <w:p w:rsidR="00A16FE1" w:rsidRDefault="00A16FE1" w:rsidP="0095657B">
      <w:pPr>
        <w:rPr>
          <w:rFonts w:ascii="Times New Roman" w:hAnsi="Times New Roman" w:cs="Times New Roman"/>
          <w:sz w:val="24"/>
          <w:szCs w:val="24"/>
        </w:rPr>
      </w:pPr>
    </w:p>
    <w:p w:rsidR="00980CF6" w:rsidRDefault="00980CF6" w:rsidP="0095657B">
      <w:pPr>
        <w:rPr>
          <w:rFonts w:ascii="Times New Roman" w:hAnsi="Times New Roman" w:cs="Times New Roman"/>
          <w:sz w:val="24"/>
          <w:szCs w:val="24"/>
        </w:rPr>
      </w:pPr>
      <w:r>
        <w:rPr>
          <w:rFonts w:ascii="Times New Roman" w:hAnsi="Times New Roman" w:cs="Times New Roman"/>
          <w:sz w:val="24"/>
          <w:szCs w:val="24"/>
        </w:rPr>
        <w:t xml:space="preserve">Listing </w:t>
      </w:r>
      <w:r w:rsidR="00B23A48">
        <w:rPr>
          <w:rFonts w:ascii="Times New Roman" w:hAnsi="Times New Roman" w:cs="Times New Roman"/>
          <w:sz w:val="24"/>
          <w:szCs w:val="24"/>
        </w:rPr>
        <w:t>2-5</w:t>
      </w:r>
      <w:r>
        <w:rPr>
          <w:rFonts w:ascii="Times New Roman" w:hAnsi="Times New Roman" w:cs="Times New Roman"/>
          <w:sz w:val="24"/>
          <w:szCs w:val="24"/>
        </w:rPr>
        <w:t xml:space="preserve"> shows part of a test java application used for demonstrating the Symbolic PathFinder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written and maintained by NASA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QR33dm0","properties":{"formattedCitation":"(17)","plainCitation":"(17)"},"citationItems":[{"id":903,"uris":["http://zotero.org/users/2125780/items/AZF8USKQ"],"uri":["http://zotero.org/users/2125780/items/AZF8USKQ"],"itemData":{"id":903,"type":"article","title":"Symbolic Execution","URL":"http://javapathfinder.sourceforge.net/extensions/symbc/doc/","accessed":{"date-parts":[["2015",4,11]]}}}],"schema":"https://github.com/citation-style-language/schema/raw/master/csl-citation.json"} </w:instrText>
      </w:r>
      <w:r>
        <w:rPr>
          <w:rFonts w:ascii="Times New Roman" w:hAnsi="Times New Roman" w:cs="Times New Roman"/>
          <w:sz w:val="24"/>
          <w:szCs w:val="24"/>
        </w:rPr>
        <w:fldChar w:fldCharType="separate"/>
      </w:r>
      <w:r w:rsidRPr="00980CF6">
        <w:rPr>
          <w:rFonts w:ascii="Times New Roman" w:hAnsi="Times New Roman" w:cs="Times New Roman"/>
          <w:sz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This method has two conditions and two input variables. Since both variables “x” and “y” could be affected by user input to this method, they will be checked by the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w:t>
      </w:r>
    </w:p>
    <w:p w:rsidR="00980CF6" w:rsidRDefault="00980CF6" w:rsidP="0095657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C21B59" w:rsidTr="00C21B59">
        <w:tc>
          <w:tcPr>
            <w:tcW w:w="9576" w:type="dxa"/>
            <w:tcBorders>
              <w:bottom w:val="single" w:sz="4" w:space="0" w:color="auto"/>
            </w:tcBorders>
          </w:tcPr>
          <w:p w:rsidR="00C21B59" w:rsidRPr="00C21B59" w:rsidRDefault="00C21B59" w:rsidP="00C21B59">
            <w:pPr>
              <w:shd w:val="clear" w:color="auto" w:fill="FFFFFF"/>
              <w:rPr>
                <w:rFonts w:ascii="Courier New" w:eastAsia="Times New Roman" w:hAnsi="Courier New" w:cs="Courier New"/>
                <w:color w:val="000000"/>
                <w:sz w:val="20"/>
                <w:szCs w:val="20"/>
              </w:rPr>
            </w:pPr>
            <w:r w:rsidRPr="00C21B59">
              <w:rPr>
                <w:rFonts w:ascii="Courier New" w:eastAsia="Times New Roman" w:hAnsi="Courier New" w:cs="Courier New"/>
                <w:color w:val="000000"/>
                <w:sz w:val="20"/>
                <w:szCs w:val="20"/>
              </w:rPr>
              <w:t>Test Case 1:  y = -9999999,  x = 10000000</w:t>
            </w:r>
          </w:p>
          <w:p w:rsidR="00C21B59" w:rsidRPr="00C21B59" w:rsidRDefault="00C21B59" w:rsidP="00C21B59">
            <w:pPr>
              <w:shd w:val="clear" w:color="auto" w:fill="FFFFFF"/>
              <w:rPr>
                <w:rFonts w:ascii="Times New Roman" w:eastAsia="Times New Roman" w:hAnsi="Times New Roman" w:cs="Times New Roman"/>
                <w:sz w:val="24"/>
                <w:szCs w:val="24"/>
              </w:rPr>
            </w:pPr>
            <w:r w:rsidRPr="00C21B59">
              <w:rPr>
                <w:rFonts w:ascii="Courier New" w:eastAsia="Times New Roman" w:hAnsi="Courier New" w:cs="Courier New"/>
                <w:color w:val="000000"/>
                <w:sz w:val="20"/>
                <w:szCs w:val="20"/>
              </w:rPr>
              <w:t>Test Case 2:  y = -10000000, x = 10000000</w:t>
            </w:r>
          </w:p>
        </w:tc>
      </w:tr>
      <w:tr w:rsidR="00C21B59" w:rsidTr="00C21B59">
        <w:tc>
          <w:tcPr>
            <w:tcW w:w="9576" w:type="dxa"/>
            <w:tcBorders>
              <w:left w:val="nil"/>
              <w:bottom w:val="nil"/>
              <w:right w:val="nil"/>
            </w:tcBorders>
          </w:tcPr>
          <w:p w:rsidR="00C21B59" w:rsidRPr="00C21B59" w:rsidRDefault="00C21B59" w:rsidP="00C21B59">
            <w:pPr>
              <w:shd w:val="clear" w:color="auto" w:fill="FFFFFF"/>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Listing </w:t>
            </w:r>
            <w:r w:rsidR="00B23A48">
              <w:rPr>
                <w:rFonts w:ascii="Courier New" w:eastAsia="Times New Roman" w:hAnsi="Courier New" w:cs="Courier New"/>
                <w:color w:val="000000"/>
                <w:sz w:val="20"/>
                <w:szCs w:val="20"/>
              </w:rPr>
              <w:t>2-6</w:t>
            </w:r>
            <w:r>
              <w:rPr>
                <w:rFonts w:ascii="Courier New" w:eastAsia="Times New Roman" w:hAnsi="Courier New" w:cs="Courier New"/>
                <w:color w:val="000000"/>
                <w:sz w:val="20"/>
                <w:szCs w:val="20"/>
              </w:rPr>
              <w:t xml:space="preserve"> Generated </w:t>
            </w:r>
            <w:proofErr w:type="spellStart"/>
            <w:r>
              <w:rPr>
                <w:rFonts w:ascii="Courier New" w:eastAsia="Times New Roman" w:hAnsi="Courier New" w:cs="Courier New"/>
                <w:color w:val="000000"/>
                <w:sz w:val="20"/>
                <w:szCs w:val="20"/>
              </w:rPr>
              <w:t>testcases</w:t>
            </w:r>
            <w:proofErr w:type="spellEnd"/>
          </w:p>
        </w:tc>
      </w:tr>
    </w:tbl>
    <w:p w:rsidR="00980CF6" w:rsidRDefault="00C21B59" w:rsidP="0095657B">
      <w:pPr>
        <w:rPr>
          <w:rFonts w:ascii="Times New Roman" w:hAnsi="Times New Roman" w:cs="Times New Roman"/>
          <w:sz w:val="24"/>
          <w:szCs w:val="24"/>
        </w:rPr>
      </w:pPr>
      <w:r>
        <w:rPr>
          <w:rFonts w:ascii="Times New Roman" w:hAnsi="Times New Roman" w:cs="Times New Roman"/>
          <w:sz w:val="24"/>
          <w:szCs w:val="24"/>
        </w:rPr>
        <w:t xml:space="preserve">The two </w:t>
      </w:r>
      <w:proofErr w:type="spellStart"/>
      <w:r>
        <w:rPr>
          <w:rFonts w:ascii="Times New Roman" w:hAnsi="Times New Roman" w:cs="Times New Roman"/>
          <w:sz w:val="24"/>
          <w:szCs w:val="24"/>
        </w:rPr>
        <w:t>testcases</w:t>
      </w:r>
      <w:proofErr w:type="spellEnd"/>
      <w:r>
        <w:rPr>
          <w:rFonts w:ascii="Times New Roman" w:hAnsi="Times New Roman" w:cs="Times New Roman"/>
          <w:sz w:val="24"/>
          <w:szCs w:val="24"/>
        </w:rPr>
        <w:t xml:space="preserve"> in Listing </w:t>
      </w:r>
      <w:r w:rsidR="00B23A48">
        <w:rPr>
          <w:rFonts w:ascii="Times New Roman" w:hAnsi="Times New Roman" w:cs="Times New Roman"/>
          <w:sz w:val="24"/>
          <w:szCs w:val="24"/>
        </w:rPr>
        <w:t>2-6</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89ZhfnCJ","properties":{"formattedCitation":"(17)","plainCitation":"(17)"},"citationItems":[{"id":903,"uris":["http://zotero.org/users/2125780/items/AZF8USKQ"],"uri":["http://zotero.org/users/2125780/items/AZF8USKQ"],"itemData":{"id":903,"type":"article","title":"Symbolic Execution","URL":"http://javapathfinder.sourceforge.net/extensions/symbc/doc/","accessed":{"date-parts":[["2015",4,11]]}}}],"schema":"https://github.com/citation-style-language/schema/raw/master/csl-citation.json"} </w:instrText>
      </w:r>
      <w:r>
        <w:rPr>
          <w:rFonts w:ascii="Times New Roman" w:hAnsi="Times New Roman" w:cs="Times New Roman"/>
          <w:sz w:val="24"/>
          <w:szCs w:val="24"/>
        </w:rPr>
        <w:fldChar w:fldCharType="separate"/>
      </w:r>
      <w:r w:rsidRPr="00C21B59">
        <w:rPr>
          <w:rFonts w:ascii="Times New Roman" w:hAnsi="Times New Roman" w:cs="Times New Roman"/>
          <w:sz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that were generated correspond to the two conditions from listing </w:t>
      </w:r>
      <w:r w:rsidR="00B23A48">
        <w:rPr>
          <w:rFonts w:ascii="Times New Roman" w:hAnsi="Times New Roman" w:cs="Times New Roman"/>
          <w:sz w:val="24"/>
          <w:szCs w:val="24"/>
        </w:rPr>
        <w:t>2-5</w:t>
      </w:r>
      <w:r>
        <w:rPr>
          <w:rFonts w:ascii="Times New Roman" w:hAnsi="Times New Roman" w:cs="Times New Roman"/>
          <w:sz w:val="24"/>
          <w:szCs w:val="24"/>
        </w:rPr>
        <w:t>:</w:t>
      </w:r>
    </w:p>
    <w:p w:rsidR="00C21B59" w:rsidRDefault="00C21B59" w:rsidP="00C21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z &gt; 0” and</w:t>
      </w:r>
    </w:p>
    <w:p w:rsidR="00C21B59" w:rsidRDefault="00C21B59" w:rsidP="00C21B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z &lt;= 0”</w:t>
      </w:r>
    </w:p>
    <w:p w:rsidR="00C21B59" w:rsidRDefault="00C21B59" w:rsidP="00C21B59">
      <w:pPr>
        <w:pStyle w:val="ListParagraph"/>
        <w:ind w:left="1080"/>
        <w:rPr>
          <w:rFonts w:ascii="Times New Roman" w:hAnsi="Times New Roman" w:cs="Times New Roman"/>
          <w:sz w:val="24"/>
          <w:szCs w:val="24"/>
        </w:rPr>
      </w:pPr>
    </w:p>
    <w:p w:rsidR="00C21B59" w:rsidRPr="00C21B59" w:rsidRDefault="00C21B59" w:rsidP="00C21B59">
      <w:pPr>
        <w:pStyle w:val="ListParagraph"/>
        <w:ind w:left="1080"/>
        <w:rPr>
          <w:rFonts w:ascii="Times New Roman" w:hAnsi="Times New Roman" w:cs="Times New Roman"/>
          <w:sz w:val="24"/>
          <w:szCs w:val="24"/>
        </w:rPr>
      </w:pPr>
      <w:r>
        <w:rPr>
          <w:rFonts w:ascii="Times New Roman" w:hAnsi="Times New Roman" w:cs="Times New Roman"/>
          <w:sz w:val="24"/>
          <w:szCs w:val="24"/>
        </w:rPr>
        <w:t>The generated values for x and y will result in the program’s taking the two alternate paths through this method.</w:t>
      </w:r>
    </w:p>
    <w:sectPr w:rsidR="00C21B59" w:rsidRPr="00C21B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485" w:rsidRDefault="00CD4485" w:rsidP="001648EA">
      <w:pPr>
        <w:spacing w:after="0" w:line="240" w:lineRule="auto"/>
      </w:pPr>
      <w:r>
        <w:separator/>
      </w:r>
    </w:p>
  </w:endnote>
  <w:endnote w:type="continuationSeparator" w:id="0">
    <w:p w:rsidR="00CD4485" w:rsidRDefault="00CD4485" w:rsidP="0016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485" w:rsidRDefault="00CD4485" w:rsidP="001648EA">
      <w:pPr>
        <w:spacing w:after="0" w:line="240" w:lineRule="auto"/>
      </w:pPr>
      <w:r>
        <w:separator/>
      </w:r>
    </w:p>
  </w:footnote>
  <w:footnote w:type="continuationSeparator" w:id="0">
    <w:p w:rsidR="00CD4485" w:rsidRDefault="00CD4485" w:rsidP="0016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F9C" w:rsidRDefault="005D7F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531C8"/>
    <w:multiLevelType w:val="hybridMultilevel"/>
    <w:tmpl w:val="DFFA0F24"/>
    <w:lvl w:ilvl="0" w:tplc="01B00DAC">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8EA"/>
    <w:rsid w:val="00017E30"/>
    <w:rsid w:val="0005264D"/>
    <w:rsid w:val="000E7383"/>
    <w:rsid w:val="00143852"/>
    <w:rsid w:val="001648EA"/>
    <w:rsid w:val="00173DA5"/>
    <w:rsid w:val="002A0553"/>
    <w:rsid w:val="002C1BCA"/>
    <w:rsid w:val="002C40D7"/>
    <w:rsid w:val="002F209F"/>
    <w:rsid w:val="003946F1"/>
    <w:rsid w:val="00413307"/>
    <w:rsid w:val="0043798E"/>
    <w:rsid w:val="00472805"/>
    <w:rsid w:val="004B28EB"/>
    <w:rsid w:val="00523FC2"/>
    <w:rsid w:val="0057792B"/>
    <w:rsid w:val="005A2834"/>
    <w:rsid w:val="005D7F9C"/>
    <w:rsid w:val="00612C8D"/>
    <w:rsid w:val="0062293B"/>
    <w:rsid w:val="006520B1"/>
    <w:rsid w:val="00682631"/>
    <w:rsid w:val="00684907"/>
    <w:rsid w:val="00684DF1"/>
    <w:rsid w:val="00686C95"/>
    <w:rsid w:val="007632F2"/>
    <w:rsid w:val="007A2512"/>
    <w:rsid w:val="007D2C1C"/>
    <w:rsid w:val="00932715"/>
    <w:rsid w:val="0095657B"/>
    <w:rsid w:val="00980CF6"/>
    <w:rsid w:val="009F1EBB"/>
    <w:rsid w:val="00A048AD"/>
    <w:rsid w:val="00A16FE1"/>
    <w:rsid w:val="00A80AF4"/>
    <w:rsid w:val="00AB2D52"/>
    <w:rsid w:val="00AF69E5"/>
    <w:rsid w:val="00B2235B"/>
    <w:rsid w:val="00B23A48"/>
    <w:rsid w:val="00BB54CB"/>
    <w:rsid w:val="00C16B4E"/>
    <w:rsid w:val="00C21B59"/>
    <w:rsid w:val="00C82381"/>
    <w:rsid w:val="00CD4485"/>
    <w:rsid w:val="00CE4537"/>
    <w:rsid w:val="00D8170C"/>
    <w:rsid w:val="00D93939"/>
    <w:rsid w:val="00DD5EB4"/>
    <w:rsid w:val="00E80F31"/>
    <w:rsid w:val="00EA745F"/>
    <w:rsid w:val="00EB7A34"/>
    <w:rsid w:val="00F07BF0"/>
    <w:rsid w:val="00F32EC7"/>
    <w:rsid w:val="00F72C5F"/>
    <w:rsid w:val="00F940E1"/>
    <w:rsid w:val="00FE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 w:type="table" w:styleId="TableGrid">
    <w:name w:val="Table Grid"/>
    <w:basedOn w:val="TableNormal"/>
    <w:uiPriority w:val="59"/>
    <w:rsid w:val="007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7D2C1C"/>
    <w:rPr>
      <w:rFonts w:ascii="Courier New" w:hAnsi="Courier New" w:cs="Courier New" w:hint="default"/>
      <w:color w:val="8000FF"/>
      <w:sz w:val="20"/>
      <w:szCs w:val="20"/>
    </w:rPr>
  </w:style>
  <w:style w:type="character" w:customStyle="1" w:styleId="sc0">
    <w:name w:val="sc0"/>
    <w:basedOn w:val="DefaultParagraphFont"/>
    <w:rsid w:val="007D2C1C"/>
    <w:rPr>
      <w:rFonts w:ascii="Courier New" w:hAnsi="Courier New" w:cs="Courier New" w:hint="default"/>
      <w:color w:val="000000"/>
      <w:sz w:val="20"/>
      <w:szCs w:val="20"/>
    </w:rPr>
  </w:style>
  <w:style w:type="character" w:customStyle="1" w:styleId="sc11">
    <w:name w:val="sc11"/>
    <w:basedOn w:val="DefaultParagraphFont"/>
    <w:rsid w:val="007D2C1C"/>
    <w:rPr>
      <w:rFonts w:ascii="Courier New" w:hAnsi="Courier New" w:cs="Courier New" w:hint="default"/>
      <w:color w:val="000000"/>
      <w:sz w:val="20"/>
      <w:szCs w:val="20"/>
    </w:rPr>
  </w:style>
  <w:style w:type="character" w:customStyle="1" w:styleId="sc101">
    <w:name w:val="sc101"/>
    <w:basedOn w:val="DefaultParagraphFont"/>
    <w:rsid w:val="007D2C1C"/>
    <w:rPr>
      <w:rFonts w:ascii="Courier New" w:hAnsi="Courier New" w:cs="Courier New" w:hint="default"/>
      <w:b/>
      <w:bCs/>
      <w:color w:val="000080"/>
      <w:sz w:val="20"/>
      <w:szCs w:val="20"/>
    </w:rPr>
  </w:style>
  <w:style w:type="character" w:customStyle="1" w:styleId="sc41">
    <w:name w:val="sc41"/>
    <w:basedOn w:val="DefaultParagraphFont"/>
    <w:rsid w:val="007D2C1C"/>
    <w:rPr>
      <w:rFonts w:ascii="Courier New" w:hAnsi="Courier New" w:cs="Courier New" w:hint="default"/>
      <w:color w:val="FF8000"/>
      <w:sz w:val="20"/>
      <w:szCs w:val="20"/>
    </w:rPr>
  </w:style>
  <w:style w:type="character" w:customStyle="1" w:styleId="sc21">
    <w:name w:val="sc21"/>
    <w:basedOn w:val="DefaultParagraphFont"/>
    <w:rsid w:val="007D2C1C"/>
    <w:rPr>
      <w:rFonts w:ascii="Courier New" w:hAnsi="Courier New" w:cs="Courier New" w:hint="default"/>
      <w:color w:val="008000"/>
      <w:sz w:val="20"/>
      <w:szCs w:val="20"/>
    </w:rPr>
  </w:style>
  <w:style w:type="character" w:customStyle="1" w:styleId="sc51">
    <w:name w:val="sc51"/>
    <w:basedOn w:val="DefaultParagraphFont"/>
    <w:rsid w:val="007D2C1C"/>
    <w:rPr>
      <w:rFonts w:ascii="Courier New" w:hAnsi="Courier New" w:cs="Courier New" w:hint="default"/>
      <w:b/>
      <w:bCs/>
      <w:color w:val="0000FF"/>
      <w:sz w:val="20"/>
      <w:szCs w:val="20"/>
    </w:rPr>
  </w:style>
  <w:style w:type="paragraph" w:styleId="ListParagraph">
    <w:name w:val="List Paragraph"/>
    <w:basedOn w:val="Normal"/>
    <w:uiPriority w:val="34"/>
    <w:qFormat/>
    <w:rsid w:val="00C21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8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4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3F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4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8EA"/>
  </w:style>
  <w:style w:type="paragraph" w:styleId="Footer">
    <w:name w:val="footer"/>
    <w:basedOn w:val="Normal"/>
    <w:link w:val="FooterChar"/>
    <w:uiPriority w:val="99"/>
    <w:unhideWhenUsed/>
    <w:rsid w:val="00164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8EA"/>
  </w:style>
  <w:style w:type="character" w:customStyle="1" w:styleId="Heading1Char">
    <w:name w:val="Heading 1 Char"/>
    <w:basedOn w:val="DefaultParagraphFont"/>
    <w:link w:val="Heading1"/>
    <w:uiPriority w:val="9"/>
    <w:rsid w:val="001648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48E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2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15"/>
    <w:rPr>
      <w:rFonts w:ascii="Tahoma" w:hAnsi="Tahoma" w:cs="Tahoma"/>
      <w:sz w:val="16"/>
      <w:szCs w:val="16"/>
    </w:rPr>
  </w:style>
  <w:style w:type="paragraph" w:styleId="Caption">
    <w:name w:val="caption"/>
    <w:basedOn w:val="Normal"/>
    <w:next w:val="Normal"/>
    <w:uiPriority w:val="35"/>
    <w:unhideWhenUsed/>
    <w:qFormat/>
    <w:rsid w:val="009327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23F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28EB"/>
    <w:rPr>
      <w:color w:val="0000FF" w:themeColor="hyperlink"/>
      <w:u w:val="single"/>
    </w:rPr>
  </w:style>
  <w:style w:type="table" w:styleId="TableGrid">
    <w:name w:val="Table Grid"/>
    <w:basedOn w:val="TableNormal"/>
    <w:uiPriority w:val="59"/>
    <w:rsid w:val="007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DefaultParagraphFont"/>
    <w:rsid w:val="007D2C1C"/>
    <w:rPr>
      <w:rFonts w:ascii="Courier New" w:hAnsi="Courier New" w:cs="Courier New" w:hint="default"/>
      <w:color w:val="8000FF"/>
      <w:sz w:val="20"/>
      <w:szCs w:val="20"/>
    </w:rPr>
  </w:style>
  <w:style w:type="character" w:customStyle="1" w:styleId="sc0">
    <w:name w:val="sc0"/>
    <w:basedOn w:val="DefaultParagraphFont"/>
    <w:rsid w:val="007D2C1C"/>
    <w:rPr>
      <w:rFonts w:ascii="Courier New" w:hAnsi="Courier New" w:cs="Courier New" w:hint="default"/>
      <w:color w:val="000000"/>
      <w:sz w:val="20"/>
      <w:szCs w:val="20"/>
    </w:rPr>
  </w:style>
  <w:style w:type="character" w:customStyle="1" w:styleId="sc11">
    <w:name w:val="sc11"/>
    <w:basedOn w:val="DefaultParagraphFont"/>
    <w:rsid w:val="007D2C1C"/>
    <w:rPr>
      <w:rFonts w:ascii="Courier New" w:hAnsi="Courier New" w:cs="Courier New" w:hint="default"/>
      <w:color w:val="000000"/>
      <w:sz w:val="20"/>
      <w:szCs w:val="20"/>
    </w:rPr>
  </w:style>
  <w:style w:type="character" w:customStyle="1" w:styleId="sc101">
    <w:name w:val="sc101"/>
    <w:basedOn w:val="DefaultParagraphFont"/>
    <w:rsid w:val="007D2C1C"/>
    <w:rPr>
      <w:rFonts w:ascii="Courier New" w:hAnsi="Courier New" w:cs="Courier New" w:hint="default"/>
      <w:b/>
      <w:bCs/>
      <w:color w:val="000080"/>
      <w:sz w:val="20"/>
      <w:szCs w:val="20"/>
    </w:rPr>
  </w:style>
  <w:style w:type="character" w:customStyle="1" w:styleId="sc41">
    <w:name w:val="sc41"/>
    <w:basedOn w:val="DefaultParagraphFont"/>
    <w:rsid w:val="007D2C1C"/>
    <w:rPr>
      <w:rFonts w:ascii="Courier New" w:hAnsi="Courier New" w:cs="Courier New" w:hint="default"/>
      <w:color w:val="FF8000"/>
      <w:sz w:val="20"/>
      <w:szCs w:val="20"/>
    </w:rPr>
  </w:style>
  <w:style w:type="character" w:customStyle="1" w:styleId="sc21">
    <w:name w:val="sc21"/>
    <w:basedOn w:val="DefaultParagraphFont"/>
    <w:rsid w:val="007D2C1C"/>
    <w:rPr>
      <w:rFonts w:ascii="Courier New" w:hAnsi="Courier New" w:cs="Courier New" w:hint="default"/>
      <w:color w:val="008000"/>
      <w:sz w:val="20"/>
      <w:szCs w:val="20"/>
    </w:rPr>
  </w:style>
  <w:style w:type="character" w:customStyle="1" w:styleId="sc51">
    <w:name w:val="sc51"/>
    <w:basedOn w:val="DefaultParagraphFont"/>
    <w:rsid w:val="007D2C1C"/>
    <w:rPr>
      <w:rFonts w:ascii="Courier New" w:hAnsi="Courier New" w:cs="Courier New" w:hint="default"/>
      <w:b/>
      <w:bCs/>
      <w:color w:val="0000FF"/>
      <w:sz w:val="20"/>
      <w:szCs w:val="20"/>
    </w:rPr>
  </w:style>
  <w:style w:type="paragraph" w:styleId="ListParagraph">
    <w:name w:val="List Paragraph"/>
    <w:basedOn w:val="Normal"/>
    <w:uiPriority w:val="34"/>
    <w:qFormat/>
    <w:rsid w:val="00C21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6996">
      <w:bodyDiv w:val="1"/>
      <w:marLeft w:val="0"/>
      <w:marRight w:val="0"/>
      <w:marTop w:val="0"/>
      <w:marBottom w:val="0"/>
      <w:divBdr>
        <w:top w:val="none" w:sz="0" w:space="0" w:color="auto"/>
        <w:left w:val="none" w:sz="0" w:space="0" w:color="auto"/>
        <w:bottom w:val="none" w:sz="0" w:space="0" w:color="auto"/>
        <w:right w:val="none" w:sz="0" w:space="0" w:color="auto"/>
      </w:divBdr>
      <w:divsChild>
        <w:div w:id="942886407">
          <w:marLeft w:val="0"/>
          <w:marRight w:val="0"/>
          <w:marTop w:val="0"/>
          <w:marBottom w:val="0"/>
          <w:divBdr>
            <w:top w:val="none" w:sz="0" w:space="0" w:color="auto"/>
            <w:left w:val="none" w:sz="0" w:space="0" w:color="auto"/>
            <w:bottom w:val="none" w:sz="0" w:space="0" w:color="auto"/>
            <w:right w:val="none" w:sz="0" w:space="0" w:color="auto"/>
          </w:divBdr>
        </w:div>
      </w:divsChild>
    </w:div>
    <w:div w:id="323093292">
      <w:bodyDiv w:val="1"/>
      <w:marLeft w:val="0"/>
      <w:marRight w:val="0"/>
      <w:marTop w:val="0"/>
      <w:marBottom w:val="0"/>
      <w:divBdr>
        <w:top w:val="none" w:sz="0" w:space="0" w:color="auto"/>
        <w:left w:val="none" w:sz="0" w:space="0" w:color="auto"/>
        <w:bottom w:val="none" w:sz="0" w:space="0" w:color="auto"/>
        <w:right w:val="none" w:sz="0" w:space="0" w:color="auto"/>
      </w:divBdr>
      <w:divsChild>
        <w:div w:id="675546593">
          <w:marLeft w:val="0"/>
          <w:marRight w:val="0"/>
          <w:marTop w:val="0"/>
          <w:marBottom w:val="0"/>
          <w:divBdr>
            <w:top w:val="none" w:sz="0" w:space="0" w:color="auto"/>
            <w:left w:val="none" w:sz="0" w:space="0" w:color="auto"/>
            <w:bottom w:val="none" w:sz="0" w:space="0" w:color="auto"/>
            <w:right w:val="none" w:sz="0" w:space="0" w:color="auto"/>
          </w:divBdr>
        </w:div>
      </w:divsChild>
    </w:div>
    <w:div w:id="590743505">
      <w:bodyDiv w:val="1"/>
      <w:marLeft w:val="0"/>
      <w:marRight w:val="0"/>
      <w:marTop w:val="0"/>
      <w:marBottom w:val="0"/>
      <w:divBdr>
        <w:top w:val="none" w:sz="0" w:space="0" w:color="auto"/>
        <w:left w:val="none" w:sz="0" w:space="0" w:color="auto"/>
        <w:bottom w:val="none" w:sz="0" w:space="0" w:color="auto"/>
        <w:right w:val="none" w:sz="0" w:space="0" w:color="auto"/>
      </w:divBdr>
      <w:divsChild>
        <w:div w:id="211966746">
          <w:marLeft w:val="0"/>
          <w:marRight w:val="0"/>
          <w:marTop w:val="0"/>
          <w:marBottom w:val="0"/>
          <w:divBdr>
            <w:top w:val="none" w:sz="0" w:space="0" w:color="auto"/>
            <w:left w:val="none" w:sz="0" w:space="0" w:color="auto"/>
            <w:bottom w:val="none" w:sz="0" w:space="0" w:color="auto"/>
            <w:right w:val="none" w:sz="0" w:space="0" w:color="auto"/>
          </w:divBdr>
        </w:div>
      </w:divsChild>
    </w:div>
    <w:div w:id="740564328">
      <w:bodyDiv w:val="1"/>
      <w:marLeft w:val="0"/>
      <w:marRight w:val="0"/>
      <w:marTop w:val="0"/>
      <w:marBottom w:val="0"/>
      <w:divBdr>
        <w:top w:val="none" w:sz="0" w:space="0" w:color="auto"/>
        <w:left w:val="none" w:sz="0" w:space="0" w:color="auto"/>
        <w:bottom w:val="none" w:sz="0" w:space="0" w:color="auto"/>
        <w:right w:val="none" w:sz="0" w:space="0" w:color="auto"/>
      </w:divBdr>
      <w:divsChild>
        <w:div w:id="2140147794">
          <w:marLeft w:val="0"/>
          <w:marRight w:val="0"/>
          <w:marTop w:val="0"/>
          <w:marBottom w:val="0"/>
          <w:divBdr>
            <w:top w:val="none" w:sz="0" w:space="0" w:color="auto"/>
            <w:left w:val="none" w:sz="0" w:space="0" w:color="auto"/>
            <w:bottom w:val="none" w:sz="0" w:space="0" w:color="auto"/>
            <w:right w:val="none" w:sz="0" w:space="0" w:color="auto"/>
          </w:divBdr>
        </w:div>
      </w:divsChild>
    </w:div>
    <w:div w:id="2024280792">
      <w:bodyDiv w:val="1"/>
      <w:marLeft w:val="0"/>
      <w:marRight w:val="0"/>
      <w:marTop w:val="0"/>
      <w:marBottom w:val="0"/>
      <w:divBdr>
        <w:top w:val="none" w:sz="0" w:space="0" w:color="auto"/>
        <w:left w:val="none" w:sz="0" w:space="0" w:color="auto"/>
        <w:bottom w:val="none" w:sz="0" w:space="0" w:color="auto"/>
        <w:right w:val="none" w:sz="0" w:space="0" w:color="auto"/>
      </w:divBdr>
      <w:divsChild>
        <w:div w:id="1629703727">
          <w:marLeft w:val="0"/>
          <w:marRight w:val="0"/>
          <w:marTop w:val="0"/>
          <w:marBottom w:val="0"/>
          <w:divBdr>
            <w:top w:val="none" w:sz="0" w:space="0" w:color="auto"/>
            <w:left w:val="none" w:sz="0" w:space="0" w:color="auto"/>
            <w:bottom w:val="none" w:sz="0" w:space="0" w:color="auto"/>
            <w:right w:val="none" w:sz="0" w:space="0" w:color="auto"/>
          </w:divBdr>
        </w:div>
      </w:divsChild>
    </w:div>
    <w:div w:id="2072341894">
      <w:bodyDiv w:val="1"/>
      <w:marLeft w:val="0"/>
      <w:marRight w:val="0"/>
      <w:marTop w:val="0"/>
      <w:marBottom w:val="0"/>
      <w:divBdr>
        <w:top w:val="none" w:sz="0" w:space="0" w:color="auto"/>
        <w:left w:val="none" w:sz="0" w:space="0" w:color="auto"/>
        <w:bottom w:val="none" w:sz="0" w:space="0" w:color="auto"/>
        <w:right w:val="none" w:sz="0" w:space="0" w:color="auto"/>
      </w:divBdr>
      <w:divsChild>
        <w:div w:id="487483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92.168.1.1/myapp/index.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A5092F1-83C9-44C2-B4B6-5D6BBBBA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27</cp:revision>
  <dcterms:created xsi:type="dcterms:W3CDTF">2015-03-15T02:56:00Z</dcterms:created>
  <dcterms:modified xsi:type="dcterms:W3CDTF">2015-04-11T17:22:00Z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id="K9vZuBq5"/&gt;&lt;style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