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4"/>
        <w:pBdr/>
        <w:spacing/>
        <w:ind/>
        <w:rPr/>
      </w:pPr>
      <w:r>
        <w:rPr>
          <w:lang w:val="en-GB"/>
        </w:rPr>
        <w:t xml:space="preserve">Blob array game design doc</w:t>
      </w:r>
      <w:r/>
    </w:p>
    <w:p>
      <w:pPr>
        <w:pBdr/>
        <w:spacing/>
        <w:ind/>
        <w:rPr/>
      </w:pPr>
      <w:r/>
      <w:r/>
    </w:p>
    <w:p>
      <w:pPr>
        <w:pStyle w:val="826"/>
        <w:pBdr/>
        <w:spacing/>
        <w:ind/>
        <w:rPr/>
      </w:pPr>
      <w:r>
        <w:rPr>
          <w:lang w:val="en-GB"/>
        </w:rPr>
        <w:t xml:space="preserve">Understanding template</w:t>
      </w:r>
      <w:r/>
    </w:p>
    <w:p>
      <w:pPr>
        <w:pBdr/>
        <w:spacing/>
        <w:ind/>
        <w:rPr>
          <w:highlight w:val="none"/>
        </w:rPr>
      </w:pPr>
      <w:r>
        <w:rPr>
          <w:lang w:val="en-GB"/>
        </w:rPr>
        <w:t xml:space="preserve">In order to </w:t>
      </w:r>
      <w:r>
        <w:rPr>
          <w:lang w:val="en-GB"/>
        </w:rPr>
        <w:t xml:space="preserve">better understand the codebase i created a flowchart and procedure dependency for </w:t>
      </w:r>
      <w:r>
        <w:rPr>
          <w:lang w:val="en-GB"/>
        </w:rPr>
        <w:t xml:space="preserve">diagram for the template codebase</w:t>
      </w:r>
      <w:r>
        <w:br/>
      </w:r>
      <w:r>
        <w:rPr>
          <w:highlight w:val="none"/>
        </w:rPr>
      </w:r>
    </w:p>
    <w:p>
      <w:pPr>
        <w:pStyle w:val="827"/>
        <w:pBdr/>
        <w:spacing/>
        <w:ind/>
        <w:rPr>
          <w:lang w:val="en-GB"/>
        </w:rPr>
      </w:pPr>
      <w:r>
        <w:rPr>
          <w:highlight w:val="none"/>
          <w:lang w:val="en-GB"/>
        </w:rPr>
        <w:t xml:space="preserve">Template Procedure Dependency diagram </w:t>
      </w:r>
      <w:r>
        <w:rPr>
          <w:highlight w:val="none"/>
        </w:rPr>
      </w:r>
      <w:r>
        <w:rPr>
          <w:lang w:val="en-GB"/>
        </w:rPr>
      </w:r>
    </w:p>
    <w:p>
      <w:pPr>
        <w:pBdr/>
        <w:spacing/>
        <w:ind/>
        <w:rPr>
          <w:highlight w:val="none"/>
        </w:rPr>
      </w:pPr>
      <w:r>
        <w:rPr>
          <w:lang w:val="en-GB"/>
        </w:rPr>
        <mc:AlternateContent>
          <mc:Choice Requires="wpg">
            <w:drawing>
              <wp:inline xmlns:wp="http://schemas.openxmlformats.org/drawingml/2006/wordprocessingDrawing" distT="0" distB="0" distL="0" distR="0">
                <wp:extent cx="5943600" cy="532795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63538" name=""/>
                        <pic:cNvPicPr>
                          <a:picLocks noChangeAspect="1"/>
                        </pic:cNvPicPr>
                        <pic:nvPr/>
                      </pic:nvPicPr>
                      <pic:blipFill>
                        <a:blip r:embed="rId8"/>
                        <a:stretch/>
                      </pic:blipFill>
                      <pic:spPr bwMode="auto">
                        <a:xfrm flipH="0" flipV="0">
                          <a:off x="0" y="0"/>
                          <a:ext cx="5943599" cy="53279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19.52pt;mso-wrap-distance-left:0.00pt;mso-wrap-distance-top:0.00pt;mso-wrap-distance-right:0.00pt;mso-wrap-distance-bottom:0.00pt;z-index:1;" stroked="false">
                <v:imagedata r:id="rId8" o:title=""/>
                <o:lock v:ext="edit" rotation="t"/>
              </v:shape>
            </w:pict>
          </mc:Fallback>
        </mc:AlternateContent>
      </w:r>
      <w:r>
        <w:rPr>
          <w:highlight w:val="none"/>
        </w:rPr>
      </w:r>
    </w:p>
    <w:p>
      <w:pPr>
        <w:pBdr/>
        <w:shd w:val="nil" w:color="auto"/>
        <w:spacing/>
        <w:ind/>
        <w:rPr>
          <w:lang w:val="en-GB"/>
        </w:rPr>
      </w:pPr>
      <w:r>
        <w:rPr>
          <w:lang w:val="en-GB"/>
        </w:rPr>
        <w:br w:type="page" w:clear="all"/>
      </w:r>
      <w:r>
        <w:rPr>
          <w:lang w:val="en-GB"/>
        </w:rPr>
      </w:r>
      <w:r>
        <w:rPr>
          <w:lang w:val="en-GB"/>
        </w:rPr>
      </w:r>
    </w:p>
    <w:p>
      <w:pPr>
        <w:pStyle w:val="827"/>
        <w:pBdr/>
        <w:spacing/>
        <w:ind/>
        <w:rPr>
          <w:lang w:val="en-GB"/>
        </w:rPr>
      </w:pPr>
      <w:r>
        <w:rPr>
          <w:highlight w:val="none"/>
          <w:lang w:val="en-GB"/>
        </w:rPr>
        <w:t xml:space="preserve">Template Flowchart</w:t>
      </w:r>
      <w:r>
        <w:rPr>
          <w:highlight w:val="none"/>
        </w:rPr>
      </w:r>
      <w:r>
        <w:rPr>
          <w:lang w:val="en-GB"/>
        </w:rPr>
      </w:r>
    </w:p>
    <w:p>
      <w:pPr>
        <w:pBdr/>
        <w:spacing/>
        <w:ind/>
        <w:rPr>
          <w:highlight w:val="none"/>
        </w:rPr>
      </w:pPr>
      <w:r>
        <w:rPr>
          <w:lang w:val="en-GB"/>
        </w:rPr>
        <mc:AlternateContent>
          <mc:Choice Requires="wpg">
            <w:drawing>
              <wp:inline xmlns:wp="http://schemas.openxmlformats.org/drawingml/2006/wordprocessingDrawing" distT="0" distB="0" distL="0" distR="0">
                <wp:extent cx="5943600" cy="262785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4908" name=""/>
                        <pic:cNvPicPr>
                          <a:picLocks noChangeAspect="1"/>
                        </pic:cNvPicPr>
                        <pic:nvPr/>
                      </pic:nvPicPr>
                      <pic:blipFill>
                        <a:blip r:embed="rId9"/>
                        <a:stretch/>
                      </pic:blipFill>
                      <pic:spPr bwMode="auto">
                        <a:xfrm>
                          <a:off x="0" y="0"/>
                          <a:ext cx="5943599" cy="26278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206.92pt;mso-wrap-distance-left:0.00pt;mso-wrap-distance-top:0.00pt;mso-wrap-distance-right:0.00pt;mso-wrap-distance-bottom:0.00pt;z-index:1;" stroked="false">
                <v:imagedata r:id="rId9" o:title=""/>
                <o:lock v:ext="edit" rotation="t"/>
              </v:shape>
            </w:pict>
          </mc:Fallback>
        </mc:AlternateContent>
      </w:r>
      <w:r>
        <w:rPr>
          <w:highlight w:val="none"/>
        </w:rPr>
      </w:r>
    </w:p>
    <w:p>
      <w:pPr>
        <w:pBdr/>
        <w:spacing/>
        <w:ind/>
        <w:rPr/>
      </w:pPr>
      <w:r/>
      <w:r/>
    </w:p>
    <w:p>
      <w:pPr>
        <w:pBdr/>
        <w:spacing/>
        <w:ind/>
        <w:rPr/>
      </w:pPr>
      <w:r/>
      <w:r/>
    </w:p>
    <w:p>
      <w:pPr>
        <w:pStyle w:val="826"/>
        <w:pBdr/>
        <w:spacing/>
        <w:ind/>
        <w:rPr/>
      </w:pPr>
      <w:r>
        <w:rPr>
          <w:highlight w:val="none"/>
        </w:rPr>
      </w:r>
      <w:r>
        <w:rPr>
          <w:highlight w:val="none"/>
          <w:lang w:val="en-GB"/>
        </w:rPr>
        <w:t xml:space="preserve">Upgrading the template</w:t>
      </w:r>
      <w:r>
        <w:rPr>
          <w:highlight w:val="none"/>
        </w:rPr>
      </w:r>
      <w:r/>
    </w:p>
    <w:p>
      <w:pPr>
        <w:pBdr/>
        <w:spacing/>
        <w:ind/>
        <w:rPr>
          <w:highlight w:val="none"/>
          <w:lang w:val="en-GB"/>
        </w:rPr>
      </w:pPr>
      <w:r>
        <w:rPr>
          <w:lang w:val="en-GB"/>
        </w:rPr>
        <w:t xml:space="preserve">In order to help me plan the changes i wanna make i made a flowchart for the program after the planned upgrades</w:t>
      </w:r>
      <w:r>
        <w:rPr>
          <w:highlight w:val="none"/>
          <w:lang w:val="en-GB"/>
        </w:rPr>
      </w:r>
    </w:p>
    <w:p>
      <w:pPr>
        <w:pBdr/>
        <w:spacing/>
        <w:ind/>
        <w:rPr/>
      </w:pPr>
      <w:r>
        <w:rPr>
          <w:highlight w:val="none"/>
          <w:lang w:val="en-GB"/>
        </w:rPr>
        <mc:AlternateContent>
          <mc:Choice Requires="wpg">
            <w:drawing>
              <wp:inline xmlns:wp="http://schemas.openxmlformats.org/drawingml/2006/wordprocessingDrawing" distT="0" distB="0" distL="0" distR="0">
                <wp:extent cx="6220800" cy="331483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81355" name=""/>
                        <pic:cNvPicPr>
                          <a:picLocks noChangeAspect="1"/>
                        </pic:cNvPicPr>
                        <pic:nvPr/>
                      </pic:nvPicPr>
                      <pic:blipFill>
                        <a:blip r:embed="rId10"/>
                        <a:stretch/>
                      </pic:blipFill>
                      <pic:spPr bwMode="auto">
                        <a:xfrm flipH="0" flipV="0">
                          <a:off x="0" y="0"/>
                          <a:ext cx="6220798" cy="33148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89.83pt;height:261.01pt;mso-wrap-distance-left:0.00pt;mso-wrap-distance-top:0.00pt;mso-wrap-distance-right:0.00pt;mso-wrap-distance-bottom:0.00pt;z-index:1;" stroked="false">
                <v:imagedata r:id="rId10" o:title=""/>
                <o:lock v:ext="edit" rotation="t"/>
              </v:shape>
            </w:pict>
          </mc:Fallback>
        </mc:AlternateContent>
      </w:r>
      <w:r>
        <w:rPr>
          <w:highlight w:val="none"/>
          <w:lang w:val="en-GB"/>
        </w:rPr>
      </w:r>
      <w:r/>
    </w:p>
    <w:p>
      <w:pPr>
        <w:pBdr/>
        <w:spacing/>
        <w:ind/>
        <w:rPr/>
      </w:pPr>
      <w:r/>
      <w:r/>
    </w:p>
    <w:p>
      <w:pPr>
        <w:pStyle w:val="826"/>
        <w:pBdr/>
        <w:spacing/>
        <w:ind/>
        <w:rPr/>
      </w:pPr>
      <w:r>
        <w:rPr>
          <w:lang w:val="en-GB"/>
        </w:rPr>
        <w:t xml:space="preserve">Implementing these upgrades</w:t>
      </w:r>
      <w:r/>
    </w:p>
    <w:p>
      <w:pPr>
        <w:pBdr/>
        <w:spacing/>
        <w:ind/>
        <w:rPr/>
      </w:pPr>
      <w:r/>
      <w:r/>
    </w:p>
    <w:p>
      <w:pPr>
        <w:pStyle w:val="827"/>
        <w:pBdr/>
        <w:spacing/>
        <w:ind/>
        <w:rPr>
          <w:highlight w:val="none"/>
        </w:rPr>
      </w:pPr>
      <w:r>
        <w:rPr>
          <w:lang w:val="en-GB"/>
        </w:rPr>
        <w:t xml:space="preserve">Required procedure additions </w:t>
      </w:r>
      <w:r>
        <w:rPr>
          <w:lang w:val="en-GB"/>
        </w:rPr>
        <w:t xml:space="preserve">to codebase</w:t>
      </w:r>
      <w:r>
        <w:rPr>
          <w:highlight w:val="none"/>
        </w:rPr>
      </w:r>
    </w:p>
    <w:p>
      <w:pPr>
        <w:pBdr/>
        <w:spacing/>
        <w:ind/>
        <w:rPr>
          <w:highlight w:val="none"/>
          <w:lang w:val="en-GB"/>
        </w:rPr>
      </w:pPr>
      <w:r>
        <w:rPr>
          <w:highlight w:val="none"/>
          <w:lang w:val="en-GB"/>
        </w:rPr>
      </w:r>
      <w:r>
        <w:rPr>
          <w:highlight w:val="none"/>
          <w:lang w:val="en-GB"/>
        </w:rPr>
        <w:t xml:space="preserve">flipPosAtWall()</w:t>
      </w:r>
      <w:r>
        <w:rPr>
          <w:highlight w:val="none"/>
        </w:rPr>
      </w:r>
      <w:r>
        <w:rPr>
          <w:highlight w:val="none"/>
          <w:lang w:val="en-GB"/>
        </w:rPr>
      </w:r>
    </w:p>
    <w:p>
      <w:pPr>
        <w:pBdr/>
        <w:spacing/>
        <w:ind/>
        <w:rPr>
          <w:highlight w:val="none"/>
          <w:lang w:val="en-GB"/>
        </w:rPr>
      </w:pPr>
      <w:r>
        <w:rPr>
          <w:highlight w:val="none"/>
          <w:lang w:val="en-GB"/>
        </w:rPr>
      </w:r>
      <w:r>
        <w:rPr>
          <w:highlight w:val="none"/>
          <w:lang w:val="en-GB"/>
        </w:rPr>
        <w:tab/>
      </w:r>
      <w:r>
        <w:rPr>
          <w:highlight w:val="none"/>
          <w:lang w:val="en-GB"/>
        </w:rPr>
        <w:t xml:space="preserve">move a chose coord to the other side of the </w:t>
      </w:r>
      <w:r>
        <w:rPr>
          <w:highlight w:val="none"/>
          <w:lang w:val="en-GB"/>
        </w:rPr>
        <w:t xml:space="preserve">grid, so player can scroll over the other side</w:t>
      </w:r>
      <w:r>
        <w:rPr>
          <w:highlight w:val="none"/>
          <w:lang w:val="en-GB"/>
        </w:rPr>
      </w:r>
      <w:r>
        <w:rPr>
          <w:highlight w:val="none"/>
          <w:lang w:val="en-GB"/>
        </w:rPr>
      </w:r>
    </w:p>
    <w:p>
      <w:pPr>
        <w:pBdr/>
        <w:spacing/>
        <w:ind/>
        <w:rPr>
          <w:highlight w:val="none"/>
          <w:lang w:val="en-GB"/>
        </w:rPr>
      </w:pPr>
      <w:r>
        <w:rPr>
          <w:highlight w:val="none"/>
          <w:lang w:val="en-GB"/>
        </w:rPr>
        <w:t xml:space="preserve">UpdateZomb()</w:t>
      </w:r>
      <w:r>
        <w:rPr>
          <w:lang w:val="en-GB"/>
        </w:rPr>
      </w:r>
      <w:r>
        <w:rPr>
          <w:highlight w:val="none"/>
          <w:lang w:val="en-GB"/>
        </w:rPr>
      </w:r>
    </w:p>
    <w:p>
      <w:pPr>
        <w:pBdr/>
        <w:spacing/>
        <w:ind w:firstLine="708"/>
        <w:rPr>
          <w:highlight w:val="none"/>
        </w:rPr>
      </w:pPr>
      <w:r>
        <w:rPr>
          <w:highlight w:val="none"/>
          <w:lang w:val="en-GB"/>
        </w:rPr>
        <w:t xml:space="preserve"> update the position of the zombie</w:t>
      </w:r>
      <w:r>
        <w:rPr>
          <w:highlight w:val="none"/>
          <w:lang w:val="en-GB"/>
        </w:rPr>
      </w:r>
      <w:r>
        <w:rPr>
          <w:highlight w:val="none"/>
        </w:rPr>
      </w:r>
    </w:p>
    <w:p>
      <w:pPr>
        <w:pBdr/>
        <w:spacing/>
        <w:ind w:firstLine="708"/>
        <w:rPr>
          <w:highlight w:val="none"/>
        </w:rPr>
      </w:pPr>
      <w:r>
        <w:rPr>
          <w:highlight w:val="none"/>
        </w:rPr>
        <w:tab/>
      </w:r>
      <w:r>
        <w:rPr>
          <w:highlight w:val="none"/>
          <w:lang w:val="en-GB"/>
        </w:rPr>
        <w:t xml:space="preserve">Find the direction to the player and move in that direction</w:t>
      </w:r>
      <w:r>
        <w:rPr>
          <w:highlight w:val="none"/>
        </w:rPr>
      </w:r>
      <w:r>
        <w:rPr>
          <w:highlight w:val="none"/>
        </w:rPr>
      </w:r>
    </w:p>
    <w:p>
      <w:pPr>
        <w:pBdr/>
        <w:spacing/>
        <w:ind w:firstLine="708"/>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1019175</wp:posOffset>
                </wp:positionH>
                <wp:positionV relativeFrom="paragraph">
                  <wp:posOffset>210441</wp:posOffset>
                </wp:positionV>
                <wp:extent cx="4362450" cy="2524125"/>
                <wp:effectExtent l="3175" t="3175" r="3175" b="3175"/>
                <wp:wrapTopAndBottom/>
                <wp:docPr id="4" name=""/>
                <wp:cNvGraphicFramePr/>
                <a:graphic xmlns:a="http://schemas.openxmlformats.org/drawingml/2006/main">
                  <a:graphicData uri="http://schemas.microsoft.com/office/word/2010/wordprocessingShape">
                    <wps:wsp>
                      <wps:cNvPr id="0" name=""/>
                      <wps:cNvSpPr txBox="1"/>
                      <wps:spPr bwMode="auto">
                        <a:xfrm flipH="0" flipV="0">
                          <a:off x="0" y="0"/>
                          <a:ext cx="4362449" cy="2524124"/>
                        </a:xfrm>
                        <a:prstGeom prst="rect">
                          <a:avLst/>
                        </a:prstGeom>
                        <a:solidFill>
                          <a:schemeClr val="lt1"/>
                        </a:solidFill>
                        <a:ln w="6350">
                          <a:solidFill>
                            <a:prstClr val="black"/>
                          </a:solidFill>
                        </a:ln>
                      </wps:spPr>
                      <wps:txbx>
                        <w:txbxContent>
                          <w:p>
                            <w:pPr>
                              <w:pBdr/>
                              <w:shd w:val="clear" w:color="ffffff" w:themeColor="background1" w:fill="ffffff" w:themeFill="background1"/>
                              <w:spacing/>
                              <w:ind w:firstLine="708"/>
                              <w:rPr>
                                <w:color w:val="auto"/>
                                <w:highlight w:val="none"/>
                                <w:lang w:val="en-GB"/>
                              </w:rPr>
                            </w:pPr>
                            <w:r>
                              <w:rPr>
                                <w:color w:val="auto"/>
                                <w:highlight w:val="none"/>
                                <w:lang w:val="en-GB"/>
                              </w:rPr>
                            </w:r>
                            <w:r>
                              <w:rPr>
                                <w:color w:val="auto"/>
                                <w:highlight w:val="none"/>
                                <w:lang w:val="en-GB"/>
                              </w:rPr>
                              <w:t xml:space="preserve">UpdateZomb</w:t>
                            </w:r>
                            <w:r>
                              <w:rPr>
                                <w:color w:val="auto"/>
                                <w:highlight w:val="none"/>
                                <w:lang w:val="en-GB"/>
                              </w:rPr>
                              <w:t xml:space="preserve">(){</w:t>
                            </w:r>
                            <w:r>
                              <w:rPr>
                                <w:color w:val="auto"/>
                                <w:highlight w:val="none"/>
                                <w:lang w:val="en-GB"/>
                              </w:rPr>
                            </w:r>
                            <w:r>
                              <w:rPr>
                                <w:color w:val="auto"/>
                                <w:highlight w:val="none"/>
                                <w:lang w:val="en-GB"/>
                              </w:rPr>
                            </w:r>
                          </w:p>
                          <w:p>
                            <w:pPr>
                              <w:pBdr/>
                              <w:shd w:val="clear" w:color="ffffff" w:themeColor="background1" w:fill="ffffff" w:themeFill="background1"/>
                              <w:spacing/>
                              <w:ind w:firstLine="708" w:left="708"/>
                              <w:rPr>
                                <w:color w:val="auto"/>
                                <w:highlight w:val="none"/>
                                <w:lang w:val="en-GB"/>
                              </w:rPr>
                            </w:pPr>
                            <w:r>
                              <w:rPr>
                                <w:color w:val="auto"/>
                                <w:highlight w:val="none"/>
                                <w:lang w:val="en-GB"/>
                              </w:rPr>
                            </w:r>
                            <w:r>
                              <w:rPr>
                                <w:highlight w:val="none"/>
                                <w:lang w:val="en-GB"/>
                              </w:rPr>
                              <w:t xml:space="preserve">//Take the zombie position away from the players position in each axis to find the </w:t>
                            </w:r>
                            <w:r>
                              <w:rPr>
                                <w:highlight w:val="none"/>
                                <w:lang w:val="en-GB"/>
                              </w:rPr>
                              <w:t xml:space="preserve">direction to move</w:t>
                            </w:r>
                            <w:r>
                              <w:rPr>
                                <w:highlight w:val="none"/>
                                <w:lang w:val="en-GB"/>
                              </w:rPr>
                              <w:t xml:space="preserve">, then move 1 tile in that direction for both axis</w:t>
                            </w:r>
                            <w:r>
                              <w:rPr>
                                <w:color w:val="auto"/>
                                <w:highlight w:val="none"/>
                                <w:lang w:val="en-GB"/>
                              </w:rPr>
                            </w:r>
                            <w:r>
                              <w:rPr>
                                <w:color w:val="auto"/>
                                <w:highlight w:val="none"/>
                                <w:lang w:val="en-GB"/>
                              </w:rPr>
                            </w:r>
                          </w:p>
                          <w:p>
                            <w:pPr>
                              <w:pBdr/>
                              <w:shd w:val="clear" w:color="ffffff" w:themeColor="background1" w:fill="ffffff" w:themeFill="background1"/>
                              <w:spacing/>
                              <w:ind w:firstLine="708" w:left="708"/>
                              <w:rPr>
                                <w:color w:val="auto"/>
                                <w:highlight w:val="none"/>
                              </w:rPr>
                            </w:pPr>
                            <w:r>
                              <w:rPr>
                                <w:color w:val="auto"/>
                                <w:highlight w:val="none"/>
                              </w:rPr>
                            </w:r>
                            <w:r>
                              <w:rPr>
                                <w:color w:val="auto"/>
                                <w:highlight w:val="none"/>
                                <w:lang w:val="en-GB"/>
                              </w:rPr>
                              <w:t xml:space="preserve">offset = blobPos – zombPos</w:t>
                            </w:r>
                            <w:r>
                              <w:rPr>
                                <w:color w:val="auto"/>
                                <w:highlight w:val="none"/>
                              </w:rPr>
                            </w:r>
                            <w:r>
                              <w:rPr>
                                <w:color w:val="auto"/>
                                <w:highlight w:val="none"/>
                              </w:rPr>
                            </w:r>
                          </w:p>
                          <w:p>
                            <w:pPr>
                              <w:pBdr/>
                              <w:shd w:val="clear" w:color="ffffff" w:themeColor="background1" w:fill="ffffff" w:themeFill="background1"/>
                              <w:spacing/>
                              <w:ind w:firstLine="708" w:left="708"/>
                              <w:rPr>
                                <w:color w:val="auto"/>
                                <w:highlight w:val="none"/>
                              </w:rPr>
                            </w:pPr>
                            <w:r>
                              <w:rPr>
                                <w:color w:val="auto"/>
                                <w:highlight w:val="none"/>
                                <w:lang w:val="en-GB"/>
                              </w:rPr>
                              <w:t xml:space="preserve">setOffsetDistTo1Tile</w:t>
                            </w:r>
                            <w:r>
                              <w:rPr>
                                <w:color w:val="auto"/>
                                <w:highlight w:val="none"/>
                                <w:lang w:val="en-GB"/>
                              </w:rPr>
                              <w:t xml:space="preserve">(offset)</w:t>
                            </w:r>
                            <w:r>
                              <w:rPr>
                                <w:color w:val="auto"/>
                                <w:highlight w:val="none"/>
                              </w:rPr>
                            </w:r>
                            <w:r>
                              <w:rPr>
                                <w:color w:val="auto"/>
                                <w:highlight w:val="none"/>
                              </w:rPr>
                            </w:r>
                          </w:p>
                          <w:p>
                            <w:pPr>
                              <w:pBdr/>
                              <w:shd w:val="clear" w:color="ffffff" w:themeColor="background1" w:fill="ffffff" w:themeFill="background1"/>
                              <w:spacing/>
                              <w:ind w:firstLine="708" w:left="708"/>
                              <w:rPr>
                                <w:color w:val="auto"/>
                                <w:highlight w:val="none"/>
                              </w:rPr>
                            </w:pPr>
                            <w:r>
                              <w:rPr>
                                <w:color w:val="auto"/>
                                <w:highlight w:val="none"/>
                                <w:lang w:val="en-GB"/>
                              </w:rPr>
                              <w:t xml:space="preserve">limitToGridConfines</w:t>
                            </w:r>
                            <w:r>
                              <w:rPr>
                                <w:color w:val="auto"/>
                                <w:highlight w:val="none"/>
                                <w:lang w:val="en-GB"/>
                              </w:rPr>
                              <w:t xml:space="preserve">(offset)</w:t>
                            </w:r>
                            <w:r>
                              <w:rPr>
                                <w:color w:val="auto"/>
                                <w:highlight w:val="none"/>
                              </w:rPr>
                            </w:r>
                            <w:r>
                              <w:rPr>
                                <w:color w:val="auto"/>
                                <w:highlight w:val="none"/>
                              </w:rPr>
                            </w:r>
                          </w:p>
                          <w:p>
                            <w:pPr>
                              <w:pBdr/>
                              <w:shd w:val="clear" w:color="ffffff" w:themeColor="background1" w:fill="ffffff" w:themeFill="background1"/>
                              <w:spacing/>
                              <w:ind w:firstLine="708" w:left="708"/>
                              <w:rPr>
                                <w:color w:val="auto"/>
                                <w:highlight w:val="none"/>
                                <w:lang w:val="en-GB"/>
                              </w:rPr>
                            </w:pPr>
                            <w:r>
                              <w:rPr>
                                <w:color w:val="auto"/>
                                <w:highlight w:val="none"/>
                                <w:lang w:val="en-GB"/>
                              </w:rPr>
                              <w:t xml:space="preserve">moveZomb(zombPos+offset)</w:t>
                            </w:r>
                            <w:r>
                              <w:rPr>
                                <w:color w:val="auto"/>
                                <w:highlight w:val="none"/>
                                <w:lang w:val="en-GB"/>
                              </w:rPr>
                            </w:r>
                            <w:r>
                              <w:rPr>
                                <w:color w:val="auto"/>
                                <w:highlight w:val="none"/>
                                <w:lang w:val="en-GB"/>
                              </w:rPr>
                            </w:r>
                          </w:p>
                          <w:p>
                            <w:pPr>
                              <w:pBdr/>
                              <w:shd w:val="clear" w:color="ffffff" w:themeColor="background1" w:fill="ffffff" w:themeFill="background1"/>
                              <w:spacing/>
                              <w:ind w:firstLine="0" w:left="708"/>
                              <w:rPr>
                                <w:color w:val="auto"/>
                                <w:highlight w:val="none"/>
                                <w:lang w:val="en-GB"/>
                              </w:rPr>
                            </w:pPr>
                            <w:r>
                              <w:rPr>
                                <w:color w:val="auto"/>
                                <w:highlight w:val="none"/>
                                <w:lang w:val="en-GB"/>
                              </w:rPr>
                            </w:r>
                            <w:r>
                              <w:rPr>
                                <w:color w:val="auto"/>
                                <w:highlight w:val="none"/>
                                <w:lang w:val="en-GB"/>
                              </w:rPr>
                              <w:t xml:space="preserve">}</w:t>
                            </w:r>
                            <w:r>
                              <w:rPr>
                                <w:color w:val="auto"/>
                                <w:highlight w:val="none"/>
                                <w:lang w:val="en-GB"/>
                              </w:rPr>
                            </w:r>
                            <w:r>
                              <w:rPr>
                                <w:color w:val="auto"/>
                                <w:highlight w:val="none"/>
                                <w:lang w:val="en-GB"/>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8192;o:allowoverlap:true;o:allowincell:true;mso-position-horizontal-relative:text;margin-left:80.25pt;mso-position-horizontal:absolute;mso-position-vertical-relative:text;margin-top:16.57pt;mso-position-vertical:absolute;width:343.50pt;height:198.75pt;mso-wrap-distance-left:9.07pt;mso-wrap-distance-top:0.00pt;mso-wrap-distance-right:9.07pt;mso-wrap-distance-bottom:0.00pt;v-text-anchor:top;visibility:visible;" fillcolor="#FFFFFF" strokecolor="#000000" strokeweight="0.50pt">
                <w10:wrap type="topAndBottom"/>
                <v:textbox inset="0,0,0,0">
                  <w:txbxContent>
                    <w:p>
                      <w:pPr>
                        <w:pBdr/>
                        <w:shd w:val="clear" w:color="ffffff" w:themeColor="background1" w:fill="ffffff" w:themeFill="background1"/>
                        <w:spacing/>
                        <w:ind w:firstLine="708"/>
                        <w:rPr>
                          <w:color w:val="auto"/>
                          <w:highlight w:val="none"/>
                          <w:lang w:val="en-GB"/>
                        </w:rPr>
                      </w:pPr>
                      <w:r>
                        <w:rPr>
                          <w:color w:val="auto"/>
                          <w:highlight w:val="none"/>
                          <w:lang w:val="en-GB"/>
                        </w:rPr>
                      </w:r>
                      <w:r>
                        <w:rPr>
                          <w:color w:val="auto"/>
                          <w:highlight w:val="none"/>
                          <w:lang w:val="en-GB"/>
                        </w:rPr>
                        <w:t xml:space="preserve">UpdateZomb</w:t>
                      </w:r>
                      <w:r>
                        <w:rPr>
                          <w:color w:val="auto"/>
                          <w:highlight w:val="none"/>
                          <w:lang w:val="en-GB"/>
                        </w:rPr>
                        <w:t xml:space="preserve">(){</w:t>
                      </w:r>
                      <w:r>
                        <w:rPr>
                          <w:color w:val="auto"/>
                          <w:highlight w:val="none"/>
                          <w:lang w:val="en-GB"/>
                        </w:rPr>
                      </w:r>
                      <w:r>
                        <w:rPr>
                          <w:color w:val="auto"/>
                          <w:highlight w:val="none"/>
                          <w:lang w:val="en-GB"/>
                        </w:rPr>
                      </w:r>
                    </w:p>
                    <w:p>
                      <w:pPr>
                        <w:pBdr/>
                        <w:shd w:val="clear" w:color="ffffff" w:themeColor="background1" w:fill="ffffff" w:themeFill="background1"/>
                        <w:spacing/>
                        <w:ind w:firstLine="708" w:left="708"/>
                        <w:rPr>
                          <w:color w:val="auto"/>
                          <w:highlight w:val="none"/>
                          <w:lang w:val="en-GB"/>
                        </w:rPr>
                      </w:pPr>
                      <w:r>
                        <w:rPr>
                          <w:color w:val="auto"/>
                          <w:highlight w:val="none"/>
                          <w:lang w:val="en-GB"/>
                        </w:rPr>
                      </w:r>
                      <w:r>
                        <w:rPr>
                          <w:highlight w:val="none"/>
                          <w:lang w:val="en-GB"/>
                        </w:rPr>
                        <w:t xml:space="preserve">//Take the zombie position away from the players position in each axis to find the </w:t>
                      </w:r>
                      <w:r>
                        <w:rPr>
                          <w:highlight w:val="none"/>
                          <w:lang w:val="en-GB"/>
                        </w:rPr>
                        <w:t xml:space="preserve">direction to move</w:t>
                      </w:r>
                      <w:r>
                        <w:rPr>
                          <w:highlight w:val="none"/>
                          <w:lang w:val="en-GB"/>
                        </w:rPr>
                        <w:t xml:space="preserve">, then move 1 tile in that direction for both axis</w:t>
                      </w:r>
                      <w:r>
                        <w:rPr>
                          <w:color w:val="auto"/>
                          <w:highlight w:val="none"/>
                          <w:lang w:val="en-GB"/>
                        </w:rPr>
                      </w:r>
                      <w:r>
                        <w:rPr>
                          <w:color w:val="auto"/>
                          <w:highlight w:val="none"/>
                          <w:lang w:val="en-GB"/>
                        </w:rPr>
                      </w:r>
                    </w:p>
                    <w:p>
                      <w:pPr>
                        <w:pBdr/>
                        <w:shd w:val="clear" w:color="ffffff" w:themeColor="background1" w:fill="ffffff" w:themeFill="background1"/>
                        <w:spacing/>
                        <w:ind w:firstLine="708" w:left="708"/>
                        <w:rPr>
                          <w:color w:val="auto"/>
                          <w:highlight w:val="none"/>
                        </w:rPr>
                      </w:pPr>
                      <w:r>
                        <w:rPr>
                          <w:color w:val="auto"/>
                          <w:highlight w:val="none"/>
                        </w:rPr>
                      </w:r>
                      <w:r>
                        <w:rPr>
                          <w:color w:val="auto"/>
                          <w:highlight w:val="none"/>
                          <w:lang w:val="en-GB"/>
                        </w:rPr>
                        <w:t xml:space="preserve">offset = blobPos – zombPos</w:t>
                      </w:r>
                      <w:r>
                        <w:rPr>
                          <w:color w:val="auto"/>
                          <w:highlight w:val="none"/>
                        </w:rPr>
                      </w:r>
                      <w:r>
                        <w:rPr>
                          <w:color w:val="auto"/>
                          <w:highlight w:val="none"/>
                        </w:rPr>
                      </w:r>
                    </w:p>
                    <w:p>
                      <w:pPr>
                        <w:pBdr/>
                        <w:shd w:val="clear" w:color="ffffff" w:themeColor="background1" w:fill="ffffff" w:themeFill="background1"/>
                        <w:spacing/>
                        <w:ind w:firstLine="708" w:left="708"/>
                        <w:rPr>
                          <w:color w:val="auto"/>
                          <w:highlight w:val="none"/>
                        </w:rPr>
                      </w:pPr>
                      <w:r>
                        <w:rPr>
                          <w:color w:val="auto"/>
                          <w:highlight w:val="none"/>
                          <w:lang w:val="en-GB"/>
                        </w:rPr>
                        <w:t xml:space="preserve">setOffsetDistTo1Tile</w:t>
                      </w:r>
                      <w:r>
                        <w:rPr>
                          <w:color w:val="auto"/>
                          <w:highlight w:val="none"/>
                          <w:lang w:val="en-GB"/>
                        </w:rPr>
                        <w:t xml:space="preserve">(offset)</w:t>
                      </w:r>
                      <w:r>
                        <w:rPr>
                          <w:color w:val="auto"/>
                          <w:highlight w:val="none"/>
                        </w:rPr>
                      </w:r>
                      <w:r>
                        <w:rPr>
                          <w:color w:val="auto"/>
                          <w:highlight w:val="none"/>
                        </w:rPr>
                      </w:r>
                    </w:p>
                    <w:p>
                      <w:pPr>
                        <w:pBdr/>
                        <w:shd w:val="clear" w:color="ffffff" w:themeColor="background1" w:fill="ffffff" w:themeFill="background1"/>
                        <w:spacing/>
                        <w:ind w:firstLine="708" w:left="708"/>
                        <w:rPr>
                          <w:color w:val="auto"/>
                          <w:highlight w:val="none"/>
                        </w:rPr>
                      </w:pPr>
                      <w:r>
                        <w:rPr>
                          <w:color w:val="auto"/>
                          <w:highlight w:val="none"/>
                          <w:lang w:val="en-GB"/>
                        </w:rPr>
                        <w:t xml:space="preserve">limitToGridConfines</w:t>
                      </w:r>
                      <w:r>
                        <w:rPr>
                          <w:color w:val="auto"/>
                          <w:highlight w:val="none"/>
                          <w:lang w:val="en-GB"/>
                        </w:rPr>
                        <w:t xml:space="preserve">(offset)</w:t>
                      </w:r>
                      <w:r>
                        <w:rPr>
                          <w:color w:val="auto"/>
                          <w:highlight w:val="none"/>
                        </w:rPr>
                      </w:r>
                      <w:r>
                        <w:rPr>
                          <w:color w:val="auto"/>
                          <w:highlight w:val="none"/>
                        </w:rPr>
                      </w:r>
                    </w:p>
                    <w:p>
                      <w:pPr>
                        <w:pBdr/>
                        <w:shd w:val="clear" w:color="ffffff" w:themeColor="background1" w:fill="ffffff" w:themeFill="background1"/>
                        <w:spacing/>
                        <w:ind w:firstLine="708" w:left="708"/>
                        <w:rPr>
                          <w:color w:val="auto"/>
                          <w:highlight w:val="none"/>
                          <w:lang w:val="en-GB"/>
                        </w:rPr>
                      </w:pPr>
                      <w:r>
                        <w:rPr>
                          <w:color w:val="auto"/>
                          <w:highlight w:val="none"/>
                          <w:lang w:val="en-GB"/>
                        </w:rPr>
                        <w:t xml:space="preserve">moveZomb(zombPos+offset)</w:t>
                      </w:r>
                      <w:r>
                        <w:rPr>
                          <w:color w:val="auto"/>
                          <w:highlight w:val="none"/>
                          <w:lang w:val="en-GB"/>
                        </w:rPr>
                      </w:r>
                      <w:r>
                        <w:rPr>
                          <w:color w:val="auto"/>
                          <w:highlight w:val="none"/>
                          <w:lang w:val="en-GB"/>
                        </w:rPr>
                      </w:r>
                    </w:p>
                    <w:p>
                      <w:pPr>
                        <w:pBdr/>
                        <w:shd w:val="clear" w:color="ffffff" w:themeColor="background1" w:fill="ffffff" w:themeFill="background1"/>
                        <w:spacing/>
                        <w:ind w:firstLine="0" w:left="708"/>
                        <w:rPr>
                          <w:color w:val="auto"/>
                          <w:highlight w:val="none"/>
                          <w:lang w:val="en-GB"/>
                        </w:rPr>
                      </w:pPr>
                      <w:r>
                        <w:rPr>
                          <w:color w:val="auto"/>
                          <w:highlight w:val="none"/>
                          <w:lang w:val="en-GB"/>
                        </w:rPr>
                      </w:r>
                      <w:r>
                        <w:rPr>
                          <w:color w:val="auto"/>
                          <w:highlight w:val="none"/>
                          <w:lang w:val="en-GB"/>
                        </w:rPr>
                        <w:t xml:space="preserve">}</w:t>
                      </w:r>
                      <w:r>
                        <w:rPr>
                          <w:color w:val="auto"/>
                          <w:highlight w:val="none"/>
                          <w:lang w:val="en-GB"/>
                        </w:rPr>
                      </w:r>
                      <w:r>
                        <w:rPr>
                          <w:color w:val="auto"/>
                          <w:highlight w:val="none"/>
                          <w:lang w:val="en-GB"/>
                        </w:rPr>
                      </w:r>
                    </w:p>
                  </w:txbxContent>
                </v:textbox>
              </v:shape>
            </w:pict>
          </mc:Fallback>
        </mc:AlternateContent>
      </w:r>
      <w:r>
        <w:rPr>
          <w:highlight w:val="none"/>
        </w:rPr>
        <w:tab/>
        <w:tab/>
      </w:r>
      <w:r>
        <w:rPr>
          <w:highlight w:val="none"/>
          <w:lang w:val="en-GB"/>
        </w:rPr>
        <w:t xml:space="preserve">psudoCode:</w:t>
      </w:r>
      <w:r>
        <w:rPr>
          <w:highlight w:val="none"/>
        </w:rPr>
      </w:r>
      <w:r>
        <w:rPr>
          <w:highlight w:val="none"/>
        </w:rPr>
      </w:r>
    </w:p>
    <w:p>
      <w:pPr>
        <w:pBdr/>
        <w:spacing/>
        <w:ind w:firstLine="708"/>
        <w:rPr>
          <w:highlight w:val="none"/>
        </w:rPr>
      </w:pPr>
      <w:r>
        <w:rPr>
          <w:highlight w:val="none"/>
        </w:rPr>
      </w:r>
      <w:r>
        <w:rPr>
          <w:highlight w:val="none"/>
        </w:rPr>
        <w:tab/>
      </w:r>
      <w:r>
        <w:rPr>
          <w:highlight w:val="none"/>
        </w:rPr>
      </w:r>
      <w:r>
        <w:rPr>
          <w:highlight w:val="none"/>
        </w:rPr>
      </w:r>
    </w:p>
    <w:p>
      <w:pPr>
        <w:pBdr/>
        <w:spacing/>
        <w:ind w:firstLine="0"/>
        <w:rPr>
          <w:highlight w:val="none"/>
          <w:lang w:val="en-GB"/>
        </w:rPr>
      </w:pPr>
      <w:r>
        <w:rPr>
          <w:highlight w:val="none"/>
          <w:lang w:val="en-GB"/>
        </w:rPr>
      </w:r>
      <w:r>
        <w:rPr>
          <w:highlight w:val="none"/>
          <w:lang w:val="en-GB"/>
        </w:rPr>
      </w:r>
      <w:r>
        <w:rPr>
          <w:highlight w:val="none"/>
          <w:lang w:val="en-GB"/>
        </w:rPr>
      </w:r>
    </w:p>
    <w:p>
      <w:pPr>
        <w:pBdr/>
        <w:spacing/>
        <w:ind w:firstLine="0"/>
        <w:rPr>
          <w:highlight w:val="none"/>
          <w:lang w:val="en-GB"/>
        </w:rPr>
      </w:pPr>
      <w:r>
        <w:rPr>
          <w:highlight w:val="none"/>
          <w:lang w:val="en-GB"/>
        </w:rPr>
        <w:t xml:space="preserve">CheckIfDead()</w:t>
      </w:r>
      <w:r>
        <w:rPr>
          <w:highlight w:val="none"/>
          <w:lang w:val="en-GB"/>
        </w:rPr>
      </w:r>
      <w:r>
        <w:rPr>
          <w:highlight w:val="none"/>
          <w:lang w:val="en-GB"/>
        </w:rPr>
      </w:r>
    </w:p>
    <w:p>
      <w:pPr>
        <w:pBdr/>
        <w:spacing/>
        <w:ind w:firstLine="0"/>
        <w:rPr>
          <w:highlight w:val="none"/>
          <w:lang w:val="en-GB"/>
        </w:rPr>
      </w:pPr>
      <w:r>
        <w:rPr>
          <w:highlight w:val="none"/>
          <w:lang w:val="en-GB"/>
        </w:rPr>
        <w:tab/>
        <w:t xml:space="preserve">Check if the player and zombie are one the same tile</w:t>
      </w:r>
      <w:r>
        <w:rPr>
          <w:highlight w:val="none"/>
          <w:lang w:val="en-GB"/>
        </w:rPr>
      </w:r>
      <w:r>
        <w:rPr>
          <w:highlight w:val="none"/>
          <w:lang w:val="en-GB"/>
        </w:rPr>
      </w:r>
    </w:p>
    <w:p>
      <w:pPr>
        <w:pBdr/>
        <w:spacing/>
        <w:ind w:firstLine="0"/>
        <w:rPr>
          <w:highlight w:val="none"/>
          <w:lang w:val="en-GB"/>
        </w:rPr>
      </w:pPr>
      <w:r>
        <w:rPr>
          <w:highlight w:val="none"/>
          <w:lang w:val="en-GB"/>
        </w:rPr>
      </w:r>
      <w:r>
        <w:rPr>
          <w:highlight w:val="none"/>
          <w:lang w:val="en-GB"/>
        </w:rPr>
        <w:t xml:space="preserve">pickRandomEmptyPointOnGrid</w:t>
      </w:r>
      <w:r>
        <w:rPr>
          <w:highlight w:val="none"/>
          <w:lang w:val="en-GB"/>
        </w:rPr>
        <w:t xml:space="preserve">()</w:t>
      </w:r>
      <w:r>
        <w:rPr>
          <w:highlight w:val="none"/>
          <w:lang w:val="en-GB"/>
        </w:rPr>
      </w:r>
      <w:r>
        <w:rPr>
          <w:highlight w:val="none"/>
          <w:lang w:val="en-GB"/>
        </w:rP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827"/>
        <w:pBdr/>
        <w:spacing/>
        <w:ind/>
        <w:rPr>
          <w:highlight w:val="none"/>
          <w:lang w:val="en-GB"/>
        </w:rPr>
      </w:pPr>
      <w:r>
        <w:rPr>
          <w:highlight w:val="none"/>
          <w:lang w:val="en-GB"/>
        </w:rPr>
        <w:t xml:space="preserve">Other changes</w:t>
      </w:r>
      <w:r>
        <w:rPr>
          <w:highlight w:val="none"/>
          <w:lang w:val="en-GB"/>
        </w:rPr>
        <w:t xml:space="preserve"> planned</w:t>
      </w:r>
      <w:r>
        <w:rPr>
          <w:highlight w:val="none"/>
          <w:lang w:val="en-GB"/>
        </w:rPr>
      </w:r>
      <w:r>
        <w:rPr>
          <w:highlight w:val="none"/>
          <w:lang w:val="en-GB"/>
        </w:rPr>
      </w:r>
    </w:p>
    <w:p>
      <w:pPr>
        <w:pBdr/>
        <w:spacing/>
        <w:ind/>
        <w:rPr>
          <w:highlight w:val="none"/>
          <w:lang w:val="en-GB"/>
        </w:rPr>
      </w:pPr>
      <w:r>
        <w:rPr>
          <w:lang w:val="en-GB"/>
        </w:rPr>
        <w:t xml:space="preserve">I would like to change the draw function to put whitespace between grid items so it has a better looking aspect ratio</w:t>
      </w:r>
      <w:r>
        <w:rPr>
          <w:lang w:val="en-GB"/>
        </w:rPr>
      </w:r>
      <w:r>
        <w:rPr>
          <w:highlight w:val="none"/>
          <w:lang w:val="en-GB"/>
        </w:rPr>
      </w:r>
    </w:p>
    <w:p>
      <w:pPr>
        <w:pBdr/>
        <w:spacing/>
        <w:ind/>
        <w:rPr>
          <w:highlight w:val="none"/>
          <w:lang w:val="en-GB"/>
        </w:rPr>
      </w:pPr>
      <w:r>
        <w:rPr>
          <w:highlight w:val="none"/>
          <w:lang w:val="en-GB"/>
        </w:rPr>
        <w:tab/>
        <w:t xml:space="preserve">Should not affect the storage of the grid </w:t>
      </w:r>
      <w:r>
        <w:rPr>
          <w:highlight w:val="none"/>
          <w:lang w:val="en-GB"/>
        </w:rPr>
      </w:r>
      <w:r>
        <w:rPr>
          <w:highlight w:val="none"/>
          <w:lang w:val="en-GB"/>
        </w:rPr>
      </w:r>
    </w:p>
    <w:p>
      <w:pPr>
        <w:pBdr/>
        <w:spacing/>
        <w:ind/>
        <w:rPr>
          <w:highlight w:val="none"/>
          <w:lang w:val="en-GB"/>
        </w:rPr>
      </w:pPr>
      <w:r>
        <w:rPr>
          <w:highlight w:val="none"/>
          <w:lang w:val="en-GB"/>
        </w:rPr>
        <w:tab/>
        <w:t xml:space="preserve">Add a “cout &lt;&lt; GRIDSPACE;” to each item outputted in the grid</w:t>
      </w:r>
      <w:r>
        <w:rPr>
          <w:highlight w:val="none"/>
          <w:lang w:val="en-GB"/>
        </w:rPr>
      </w:r>
      <w:r>
        <w:rPr>
          <w:highlight w:val="none"/>
          <w:lang w:val="en-GB"/>
        </w:rPr>
      </w:r>
    </w:p>
    <w:p>
      <w:pPr>
        <w:pBdr/>
        <w:spacing/>
        <w:ind/>
        <w:rPr>
          <w:highlight w:val="none"/>
          <w:lang w:val="en-GB"/>
        </w:rPr>
      </w:pPr>
      <w:r>
        <w:rPr>
          <w:highlight w:val="none"/>
          <w:lang w:val="en-GB"/>
        </w:rPr>
        <w:tab/>
        <w:t xml:space="preserve">Add a GRIDSPACE const</w:t>
      </w:r>
      <w:r>
        <w:rPr>
          <w:highlight w:val="none"/>
          <w:lang w:val="en-GB"/>
        </w:rPr>
      </w:r>
      <w:r>
        <w:rPr>
          <w:highlight w:val="none"/>
          <w:lang w:val="en-GB"/>
        </w:rPr>
      </w:r>
    </w:p>
    <w:p>
      <w:pPr>
        <w:pBdr/>
        <w:spacing/>
        <w:ind/>
        <w:rPr>
          <w:highlight w:val="none"/>
          <w:lang w:val="en-GB"/>
        </w:rPr>
      </w:pPr>
      <w:r>
        <w:rPr>
          <w:highlight w:val="none"/>
          <w:lang w:val="en-GB"/>
        </w:rPr>
      </w:r>
      <w:r>
        <w:rPr>
          <w:highlight w:val="none"/>
          <w:lang w:val="en-GB"/>
        </w:rPr>
      </w:r>
      <w:r>
        <w:rPr>
          <w:highlight w:val="none"/>
          <w:lang w:val="en-GB"/>
        </w:rPr>
      </w:r>
    </w:p>
    <w:p>
      <w:pPr>
        <w:pBdr/>
        <w:spacing/>
        <w:ind/>
        <w:rPr>
          <w:highlight w:val="none"/>
          <w:lang w:val="en-GB"/>
        </w:rPr>
      </w:pPr>
      <w:r>
        <w:rPr>
          <w:highlight w:val="none"/>
          <w:lang w:val="en-GB"/>
        </w:rPr>
        <w:t xml:space="preserve">A case for the zombie in the colour switch in </w:t>
      </w:r>
      <w:r>
        <w:rPr>
          <w:highlight w:val="none"/>
          <w:lang w:val="en-GB"/>
        </w:rPr>
        <w:t xml:space="preserve">PaintGrid</w:t>
      </w:r>
      <w:r>
        <w:rPr>
          <w:highlight w:val="none"/>
          <w:lang w:val="en-GB"/>
        </w:rPr>
        <w:t xml:space="preserve">() function</w:t>
      </w:r>
      <w:r>
        <w:rPr>
          <w:highlight w:val="none"/>
          <w:lang w:val="en-GB"/>
        </w:rPr>
      </w:r>
      <w:r>
        <w:rPr>
          <w:highlight w:val="none"/>
          <w:lang w:val="en-GB"/>
        </w:rPr>
      </w:r>
    </w:p>
    <w:p>
      <w:pPr>
        <w:pBdr/>
        <w:spacing/>
        <w:ind/>
        <w:rPr>
          <w:lang w:val="en-GB"/>
        </w:rPr>
      </w:pPr>
      <w:r>
        <w:rPr>
          <w:lang w:val="en-GB"/>
        </w:rPr>
      </w:r>
      <w:r>
        <w:rPr>
          <w:lang w:val="en-GB"/>
        </w:rPr>
      </w:r>
      <w:r>
        <w:rPr>
          <w:lang w:val="en-GB"/>
        </w:rPr>
      </w:r>
    </w:p>
    <w:p>
      <w:pPr>
        <w:pBdr/>
        <w:tabs>
          <w:tab w:val="left" w:leader="none" w:pos="7097"/>
        </w:tabs>
        <w:spacing/>
        <w:ind/>
        <w:rPr>
          <w:highlight w:val="none"/>
          <w:lang w:val="en-GB"/>
        </w:rPr>
      </w:pPr>
      <w:r>
        <w:rPr>
          <w:highlight w:val="none"/>
          <w:lang w:val="en-GB"/>
        </w:rPr>
      </w:r>
      <w:r>
        <w:rPr>
          <w:highlight w:val="none"/>
          <w:lang w:val="en-GB"/>
        </w:rPr>
        <w:t xml:space="preserve">The SIZEX and SIZEY consts needs changing plus </w:t>
      </w:r>
      <w:r>
        <w:rPr>
          <w:highlight w:val="none"/>
          <w:lang w:val="en-GB"/>
        </w:rPr>
        <w:t xml:space="preserve">as well as the initial grid</w:t>
      </w:r>
      <w:r>
        <w:rPr>
          <w:highlight w:val="none"/>
          <w:lang w:val="en-GB"/>
        </w:rPr>
        <w:t xml:space="preserve">.</w:t>
      </w:r>
      <w:r>
        <w:rPr>
          <w:highlight w:val="none"/>
          <w:lang w:val="en-GB"/>
        </w:rPr>
      </w:r>
      <w:r>
        <w:rPr>
          <w:highlight w:val="none"/>
          <w:lang w:val="en-GB"/>
        </w:rPr>
      </w:r>
    </w:p>
    <w:p>
      <w:pPr>
        <w:pBdr/>
        <w:tabs>
          <w:tab w:val="left" w:leader="none" w:pos="7097"/>
        </w:tabs>
        <w:spacing/>
        <w:ind/>
        <w:rPr>
          <w:lang w:val="en-GB"/>
        </w:rPr>
      </w:pPr>
      <w:r>
        <w:rPr>
          <w:lang w:val="en-GB"/>
        </w:rPr>
      </w:r>
      <w:r>
        <w:rPr>
          <w:lang w:val="en-GB"/>
        </w:rPr>
      </w:r>
      <w:r>
        <w:rPr>
          <w:lang w:val="en-GB"/>
        </w:rPr>
      </w:r>
    </w:p>
    <w:p>
      <w:pPr>
        <w:pBdr/>
        <w:tabs>
          <w:tab w:val="left" w:leader="none" w:pos="7097"/>
        </w:tabs>
        <w:spacing/>
        <w:ind/>
        <w:rPr>
          <w:highlight w:val="none"/>
          <w:lang w:val="en-GB"/>
        </w:rPr>
      </w:pPr>
      <w:r>
        <w:rPr>
          <w:highlight w:val="none"/>
          <w:lang w:val="en-GB"/>
        </w:rPr>
      </w:r>
      <w:r>
        <w:rPr>
          <w:highlight w:val="none"/>
          <w:lang w:val="en-GB"/>
        </w:rPr>
        <w:t xml:space="preserve">Score display added to hud and death message.</w:t>
      </w:r>
      <w:r>
        <w:rPr>
          <w:highlight w:val="none"/>
          <w:lang w:val="en-GB"/>
        </w:rPr>
      </w:r>
      <w:r>
        <w:rPr>
          <w:highlight w:val="none"/>
          <w:lang w:val="en-GB"/>
        </w:rPr>
      </w:r>
    </w:p>
    <w:p>
      <w:pPr>
        <w:pBdr/>
        <w:tabs>
          <w:tab w:val="left" w:leader="none" w:pos="7097"/>
        </w:tabs>
        <w:spacing/>
        <w:ind/>
        <w:rPr>
          <w:lang w:val="en-GB"/>
        </w:rPr>
      </w:pPr>
      <w:r>
        <w:rPr>
          <w:lang w:val="en-GB"/>
        </w:rPr>
      </w:r>
      <w:r>
        <w:rPr>
          <w:lang w:val="en-GB"/>
        </w:rPr>
      </w:r>
      <w:r>
        <w:rPr>
          <w:lang w:val="en-GB"/>
        </w:rPr>
      </w:r>
    </w:p>
    <w:p>
      <w:pPr>
        <w:pBdr/>
        <w:tabs>
          <w:tab w:val="left" w:leader="none" w:pos="7097"/>
        </w:tabs>
        <w:spacing/>
        <w:ind/>
        <w:rPr>
          <w:highlight w:val="none"/>
          <w:lang w:val="en-GB"/>
        </w:rPr>
      </w:pPr>
      <w:r>
        <w:rPr>
          <w:highlight w:val="none"/>
          <w:lang w:val="en-GB"/>
        </w:rPr>
        <w:t xml:space="preserve">Randomised spawns</w:t>
      </w:r>
      <w:r>
        <w:rPr>
          <w:highlight w:val="none"/>
          <w:lang w:val="en-GB"/>
        </w:rPr>
      </w:r>
      <w:r>
        <w:rPr>
          <w:highlight w:val="none"/>
          <w:lang w:val="en-GB"/>
        </w:rPr>
      </w:r>
    </w:p>
    <w:p>
      <w:pPr>
        <w:pBdr/>
        <w:shd w:val="nil" w:color="auto"/>
        <w:spacing/>
        <w:ind/>
        <w:rPr>
          <w:lang w:val="en-GB"/>
        </w:rPr>
      </w:pPr>
      <w:r>
        <w:rPr>
          <w:lang w:val="en-GB"/>
        </w:rPr>
        <w:br w:type="page" w:clear="all"/>
      </w:r>
      <w:r>
        <w:rPr>
          <w:lang w:val="en-GB"/>
        </w:rPr>
      </w:r>
      <w:r>
        <w:rPr>
          <w:lang w:val="en-GB"/>
        </w:rPr>
      </w:r>
    </w:p>
    <w:p>
      <w:pPr>
        <w:pBdr/>
        <w:spacing/>
        <w:ind/>
        <w:rPr>
          <w:lang w:val="en-GB"/>
        </w:rPr>
      </w:pPr>
      <w:r>
        <w:rPr>
          <w:lang w:val="en-GB"/>
        </w:rPr>
      </w:r>
      <w:r>
        <w:rPr>
          <w:lang w:val="en-GB"/>
        </w:rPr>
      </w:r>
      <w:r>
        <w:rPr>
          <w:lang w:val="en-GB"/>
        </w:rPr>
      </w:r>
    </w:p>
    <w:p>
      <w:pPr>
        <w:pStyle w:val="825"/>
        <w:pBdr/>
        <w:spacing/>
        <w:ind/>
        <w:rPr>
          <w:highlight w:val="none"/>
          <w:lang w:val="en-GB"/>
        </w:rPr>
      </w:pPr>
      <w:r>
        <w:rPr>
          <w:highlight w:val="none"/>
          <w:lang w:val="en-GB"/>
        </w:rPr>
        <w:t xml:space="preserve">Post changes</w:t>
      </w:r>
      <w:r>
        <w:rPr>
          <w:highlight w:val="none"/>
          <w:lang w:val="en-GB"/>
        </w:rPr>
      </w:r>
      <w:r>
        <w:rPr>
          <w:highlight w:val="none"/>
          <w:lang w:val="en-GB"/>
        </w:rPr>
      </w:r>
    </w:p>
    <w:p>
      <w:pPr>
        <w:pStyle w:val="827"/>
        <w:pBdr/>
        <w:spacing/>
        <w:ind/>
        <w:rPr>
          <w:lang w:val="en-GB"/>
        </w:rPr>
      </w:pPr>
      <w:r>
        <w:rPr>
          <w:lang w:val="en-GB"/>
        </w:rPr>
        <w:t xml:space="preserve">Post mortem</w:t>
      </w:r>
      <w:r>
        <w:rPr>
          <w:lang w:val="en-GB"/>
        </w:rPr>
      </w:r>
      <w:r>
        <w:rPr>
          <w:lang w:val="en-GB"/>
        </w:rPr>
      </w:r>
    </w:p>
    <w:p>
      <w:pPr>
        <w:pBdr/>
        <w:spacing/>
        <w:ind/>
        <w:rPr>
          <w:lang w:val="en-GB"/>
        </w:rPr>
      </w:pPr>
      <w:r>
        <w:rPr>
          <w:lang w:val="en-GB"/>
        </w:rPr>
      </w:r>
      <w:r>
        <w:rPr>
          <w:lang w:val="en-GB"/>
        </w:rPr>
      </w:r>
      <w:r>
        <w:rPr>
          <w:lang w:val="en-GB"/>
        </w:rPr>
      </w:r>
    </w:p>
    <w:p>
      <w:pPr>
        <w:pBdr/>
        <w:spacing/>
        <w:ind/>
        <w:rPr>
          <w:highlight w:val="none"/>
          <w:lang w:val="en-GB"/>
        </w:rPr>
      </w:pPr>
      <w:r>
        <w:rPr>
          <w:lang w:val="en-GB"/>
        </w:rPr>
      </w:r>
      <w:r>
        <w:rPr>
          <w:lang w:val="en-GB"/>
        </w:rPr>
        <w:t xml:space="preserve">The game is not fun? The zom</w:t>
      </w:r>
      <w:r>
        <w:rPr>
          <w:lang w:val="en-GB"/>
        </w:rPr>
        <w:t xml:space="preserve">bie ai is very exploitable with the ability to teleport to the other side. There is a complete lack of skill expression possible within the current brief other then kiting the zombie around. Due to the speed of the zombie and the size and shape of the map </w:t>
      </w:r>
      <w:r>
        <w:rPr>
          <w:lang w:val="en-GB"/>
        </w:rPr>
        <w:t xml:space="preserve">it is impossible to kite the zombie for an extended period of time without using the teleport, and the teleport is not engaging or fun to use.</w:t>
      </w:r>
      <w:r>
        <w:rPr>
          <w:lang w:val="en-GB"/>
        </w:rPr>
      </w:r>
      <w:r>
        <w:rPr>
          <w:highlight w:val="none"/>
          <w:lang w:val="en-GB"/>
        </w:rPr>
      </w:r>
    </w:p>
    <w:p>
      <w:pPr>
        <w:pBdr/>
        <w:spacing/>
        <w:ind/>
        <w:rPr>
          <w:lang w:val="en-GB"/>
        </w:rPr>
      </w:pPr>
      <w:r>
        <w:rPr>
          <w:lang w:val="en-GB"/>
        </w:rPr>
      </w:r>
      <w:r>
        <w:rPr>
          <w:lang w:val="en-GB"/>
        </w:rPr>
      </w:r>
      <w:r>
        <w:rPr>
          <w:lang w:val="en-GB"/>
        </w:rPr>
      </w:r>
    </w:p>
    <w:p>
      <w:pPr>
        <w:pBdr/>
        <w:spacing/>
        <w:ind/>
        <w:rPr>
          <w:highlight w:val="none"/>
          <w:lang w:val="en-GB"/>
        </w:rPr>
      </w:pPr>
      <w:r>
        <w:rPr>
          <w:highlight w:val="none"/>
          <w:lang w:val="en-GB"/>
        </w:rPr>
        <w:t xml:space="preserve">Is this fixable?</w:t>
      </w:r>
      <w:r>
        <w:rPr>
          <w:highlight w:val="none"/>
          <w:lang w:val="en-GB"/>
        </w:rPr>
        <w:t xml:space="preserve"> I believe th</w:t>
      </w:r>
      <w:r>
        <w:rPr>
          <w:highlight w:val="none"/>
          <w:lang w:val="en-GB"/>
        </w:rPr>
        <w:t xml:space="preserve">e teleport needs a major nerf to stop it being a required strategy, and more movement or fighting elements need to added to the players arsenal </w:t>
      </w:r>
      <w:r>
        <w:rPr>
          <w:highlight w:val="none"/>
          <w:lang w:val="en-GB"/>
        </w:rPr>
        <w:t xml:space="preserve">in order to allow them to fight the zombies. The zombie may also need to be slowed down or the stage size increased as in order to give the </w:t>
      </w:r>
      <w:r>
        <w:rPr>
          <w:highlight w:val="none"/>
          <w:lang w:val="en-GB"/>
        </w:rPr>
        <w:t xml:space="preserve">player mor</w:t>
      </w:r>
      <w:r>
        <w:rPr>
          <w:highlight w:val="none"/>
          <w:lang w:val="en-GB"/>
        </w:rPr>
        <w:t xml:space="preserve">e room to move around the zombie. More zombies would also give the player more things to keep track of, which may lead to more engaging decision making. Some form of hazard/obstacle may also be used to allow more skill expression when kiting the zombie(s).</w:t>
      </w:r>
      <w:r>
        <w:rPr>
          <w:highlight w:val="none"/>
          <w:lang w:val="en-GB"/>
        </w:rPr>
      </w:r>
      <w:r>
        <w:rPr>
          <w:highlight w:val="none"/>
          <w:lang w:val="en-GB"/>
        </w:rPr>
      </w:r>
    </w:p>
    <w:p>
      <w:pPr>
        <w:pBdr/>
        <w:spacing/>
        <w:ind/>
        <w:rPr>
          <w:lang w:val="en-GB"/>
        </w:rPr>
      </w:pPr>
      <w:r>
        <w:rPr>
          <w:lang w:val="en-GB"/>
        </w:rPr>
      </w:r>
      <w:r>
        <w:rPr>
          <w:lang w:val="en-GB"/>
        </w:rPr>
      </w:r>
      <w:r>
        <w:rPr>
          <w:lang w:val="en-GB"/>
        </w:rPr>
      </w:r>
    </w:p>
    <w:p>
      <w:pPr>
        <w:pStyle w:val="826"/>
        <w:pBdr/>
        <w:spacing/>
        <w:ind/>
        <w:rPr>
          <w:highlight w:val="none"/>
          <w:lang w:val="en-GB"/>
        </w:rPr>
      </w:pPr>
      <w:r>
        <w:rPr>
          <w:highlight w:val="none"/>
          <w:lang w:val="en-GB"/>
        </w:rPr>
        <w:t xml:space="preserve">Plan to solve problems. </w:t>
      </w:r>
      <w:r>
        <w:rPr>
          <w:highlight w:val="none"/>
          <w:lang w:val="en-GB"/>
        </w:rPr>
      </w:r>
      <w:r>
        <w:rPr>
          <w:highlight w:val="none"/>
          <w:lang w:val="en-GB"/>
        </w:rPr>
      </w:r>
    </w:p>
    <w:p>
      <w:pPr>
        <w:pBdr/>
        <w:spacing/>
        <w:ind/>
        <w:rPr>
          <w:highlight w:val="none"/>
          <w:lang w:val="en-GB"/>
        </w:rPr>
      </w:pPr>
      <w:r>
        <w:rPr>
          <w:highlight w:val="none"/>
          <w:lang w:val="en-GB"/>
        </w:rPr>
        <w:t xml:space="preserve">In order to solve this problem i would suggest to giving the player a way to kill the zombies, as well as add verticality to </w:t>
      </w:r>
      <w:r>
        <w:rPr>
          <w:highlight w:val="none"/>
          <w:lang w:val="en-GB"/>
        </w:rPr>
        <w:t xml:space="preserve">the map in order to increase the decision making and </w:t>
      </w:r>
      <w:r>
        <w:rPr>
          <w:highlight w:val="none"/>
          <w:lang w:val="en-GB"/>
        </w:rPr>
        <w:t xml:space="preserve">skill expression for the player.</w:t>
      </w:r>
      <w:r>
        <w:rPr>
          <w:highlight w:val="none"/>
          <w:lang w:val="en-GB"/>
        </w:rPr>
        <w:t xml:space="preserve"> Along with a bigger map and more zombie spawns i believe alot of fun can be injected into the current game.</w:t>
      </w:r>
      <w:r>
        <w:rPr>
          <w:highlight w:val="none"/>
          <w:lang w:val="en-GB"/>
        </w:rPr>
      </w: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Style w:val="827"/>
        <w:pBdr/>
        <w:spacing/>
        <w:ind/>
        <w:rPr>
          <w:lang w:val="en-GB"/>
        </w:rPr>
      </w:pPr>
      <w:r>
        <w:rPr>
          <w:highlight w:val="none"/>
          <w:lang w:val="en-GB"/>
        </w:rPr>
        <w:t xml:space="preserve">Bombs</w:t>
      </w:r>
      <w:r>
        <w:rPr>
          <w:highlight w:val="none"/>
          <w:lang w:val="en-GB"/>
        </w:rPr>
      </w:r>
      <w:r>
        <w:rPr>
          <w:lang w:val="en-GB"/>
        </w:rPr>
      </w:r>
    </w:p>
    <w:p>
      <w:pPr>
        <w:pBdr/>
        <w:spacing/>
        <w:ind/>
        <w:rPr>
          <w:lang w:val="en-GB"/>
        </w:rPr>
      </w:pPr>
      <w:r>
        <w:rPr>
          <w:lang w:val="en-GB"/>
        </w:rPr>
        <w:t xml:space="preserve">To supplement the core gameplay pillar of kiting </w:t>
      </w:r>
      <w:r>
        <w:rPr>
          <w:lang w:val="en-GB"/>
        </w:rPr>
        <w:t xml:space="preserve">i thin</w:t>
      </w:r>
      <w:r>
        <w:rPr>
          <w:lang w:val="en-GB"/>
        </w:rPr>
        <w:t xml:space="preserve">k bombs that the player can kite multiple enemies over would give much needed game feel and skill expression, without overloading the interface or control.</w:t>
      </w:r>
      <w:r>
        <w:rPr>
          <w:lang w:val="en-GB"/>
        </w:rPr>
      </w:r>
      <w:r>
        <w:rPr>
          <w:lang w:val="en-GB"/>
        </w:rPr>
      </w:r>
    </w:p>
    <w:p>
      <w:pPr>
        <w:pBdr/>
        <w:spacing/>
        <w:ind/>
        <w:rPr>
          <w:lang w:val="en-GB"/>
        </w:rPr>
      </w:pPr>
      <w:r>
        <w:rPr>
          <w:highlight w:val="none"/>
          <w:lang w:val="en-GB"/>
        </w:rPr>
      </w:r>
      <w:r>
        <w:rPr>
          <w:highlight w:val="none"/>
          <w:lang w:val="en-GB"/>
        </w:rPr>
      </w:r>
      <w:r>
        <w:rPr>
          <w:lang w:val="en-GB"/>
        </w:rPr>
      </w:r>
    </w:p>
    <w:p>
      <w:pPr>
        <w:pStyle w:val="827"/>
        <w:pBdr/>
        <w:spacing/>
        <w:ind/>
        <w:rPr>
          <w:highlight w:val="none"/>
          <w:lang w:val="en-GB"/>
        </w:rPr>
      </w:pPr>
      <w:r>
        <w:rPr>
          <w:lang w:val="en-GB"/>
        </w:rPr>
        <w:t xml:space="preserve">Verticality </w:t>
      </w:r>
      <w:r>
        <w:rPr>
          <w:lang w:val="en-GB"/>
        </w:rPr>
      </w:r>
      <w:r>
        <w:rPr>
          <w:highlight w:val="none"/>
          <w:lang w:val="en-GB"/>
        </w:rPr>
      </w:r>
    </w:p>
    <w:p>
      <w:pPr>
        <w:pBdr/>
        <w:spacing/>
        <w:ind/>
        <w:rPr>
          <w:highlight w:val="none"/>
          <w:lang w:val="en-GB"/>
        </w:rPr>
      </w:pPr>
      <w:r>
        <w:rPr>
          <w:lang w:val="en-GB"/>
        </w:rPr>
        <w:t xml:space="preserve">By adding in areas that are higher and lower then others i hope to give the player more thought in their movements then simply “run away from the zombie”, giving certain areas strategic importance over others.  </w:t>
      </w:r>
      <w:r/>
      <w:r>
        <w:rPr>
          <w:highlight w:val="none"/>
        </w:rPr>
      </w:r>
      <w:r>
        <w:rPr>
          <w:lang w:val="en-GB"/>
        </w:rPr>
      </w:r>
      <w:r/>
      <w:r>
        <w:rPr>
          <w:highlight w:val="none"/>
          <w:lang w:val="en-GB"/>
        </w:rPr>
      </w:r>
      <w:r>
        <w:rPr>
          <w:highlight w:val="none"/>
          <w:lang w:val="en-GB"/>
        </w:rPr>
      </w:r>
      <w:r>
        <w:rPr>
          <w:highlight w:val="none"/>
          <w:lang w:val="en-GB"/>
        </w:rPr>
      </w:r>
    </w:p>
    <w:p>
      <w:pPr>
        <w:pStyle w:val="826"/>
        <w:pBdr/>
        <w:spacing/>
        <w:ind/>
        <w:rPr>
          <w:highlight w:val="none"/>
          <w:lang w:val="en-GB"/>
        </w:rPr>
      </w:pPr>
      <w:r>
        <w:rPr>
          <w:highlight w:val="none"/>
          <w:lang w:val="en-GB"/>
        </w:rPr>
      </w:r>
      <w:r>
        <w:rPr>
          <w:highlight w:val="none"/>
          <w:lang w:val="en-GB"/>
        </w:rPr>
        <w:t xml:space="preserve">Git Log</w:t>
      </w:r>
      <w:r>
        <w:rPr>
          <w:highlight w:val="none"/>
          <w:lang w:val="en-GB"/>
        </w:rPr>
      </w:r>
    </w:p>
    <w:tbl>
      <w:tblPr>
        <w:tblStyle w:val="698"/>
        <w:tblW w:w="0" w:type="auto"/>
        <w:tblBorders/>
        <w:tblLook w:val="04A0" w:firstRow="1" w:lastRow="0" w:firstColumn="1" w:lastColumn="0" w:noHBand="0" w:noVBand="1"/>
      </w:tblPr>
      <w:tblGrid>
        <w:gridCol w:w="9360"/>
      </w:tblGrid>
      <w:tr>
        <w:trPr/>
        <w:tc>
          <w:tcPr>
            <w:tcBorders/>
            <w:tcW w:w="9360"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p>
          <w:p>
            <w:pPr>
              <w:pBdr/>
              <w:spacing/>
              <w:ind/>
              <w:rPr>
                <w:sz w:val="12"/>
                <w:szCs w:val="12"/>
                <w:highlight w:val="none"/>
                <w:lang w:val="en-GB"/>
              </w:rPr>
            </w:pPr>
            <w:r>
              <w:rPr>
                <w:sz w:val="12"/>
                <w:szCs w:val="12"/>
                <w:highlight w:val="none"/>
                <w:lang w:val="en-GB"/>
              </w:rPr>
              <w:t xml:space="preserve">commit a7a1a8c48d62eb7b0af0059fe9f218ae12f50149</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Mon Nov 25 01:18:23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    Finned docx</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commit 9d0be819875e00e20ace3cd4b37a8c5ca47d7ad2</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Mon Nov 25 00:57:06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    fixes outlined</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commit 8ecfe330fbd76bf3e816bdac5778dc8abec134e8</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Mon Nov 25 00:29:45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    uptoPostMortem</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commit 787fec84b5aa03dd55c9138b1e4100eb6632b4cc</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Sun Nov 24 20:35:02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    randomSpawnPos</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commit f6fb7cedbae489e9fa03ed8dd89c610f08f724b8</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Sun Nov 24 20:10:51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    completedMinRequ</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commit 3704ad30aa6ee0725fd3818635b854e1c4b74416</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Sun Nov 24 19:20:14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    why it not movin da zombie????</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commit d29b9c5098a617a3abf6a08ed5c497d265269f88</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Sun Nov 24 18:03:16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    improvedFlowchart</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commit fbed045e35fce811f1988b109aa24024e01a0d1c</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Sat Nov 23 22:01:12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    started hw2</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rPr>
            </w:pPr>
            <w:r>
              <w:rPr>
                <w:sz w:val="12"/>
                <w:szCs w:val="12"/>
                <w:highlight w:val="none"/>
                <w:lang w:val="en-GB"/>
              </w:rPr>
              <w:t xml:space="preserve">commit cf463ded1af63f78842036c77e11c30d8a2bda6c</w:t>
            </w:r>
            <w:r>
              <w:rPr>
                <w:sz w:val="12"/>
                <w:szCs w:val="12"/>
              </w:rPr>
            </w:r>
          </w:p>
          <w:p>
            <w:pPr>
              <w:pBdr/>
              <w:spacing/>
              <w:ind/>
              <w:rPr>
                <w:sz w:val="12"/>
                <w:szCs w:val="12"/>
              </w:rPr>
            </w:pPr>
            <w:r>
              <w:rPr>
                <w:sz w:val="12"/>
                <w:szCs w:val="12"/>
                <w:highlight w:val="none"/>
                <w:lang w:val="en-GB"/>
              </w:rPr>
              <w:t xml:space="preserve">Author: dr1zzleGDShu &lt;c4024637@my.shu.ac.uk&gt;</w:t>
            </w:r>
            <w:r>
              <w:rPr>
                <w:sz w:val="12"/>
                <w:szCs w:val="12"/>
              </w:rPr>
            </w:r>
          </w:p>
          <w:p>
            <w:pPr>
              <w:pBdr/>
              <w:spacing/>
              <w:ind/>
              <w:rPr>
                <w:sz w:val="12"/>
                <w:szCs w:val="12"/>
              </w:rPr>
            </w:pPr>
            <w:r>
              <w:rPr>
                <w:sz w:val="12"/>
                <w:szCs w:val="12"/>
                <w:highlight w:val="none"/>
                <w:lang w:val="en-GB"/>
              </w:rPr>
              <w:t xml:space="preserve">Date:   Mon Nov 11 11:32:27 2024 +0000</w:t>
            </w:r>
            <w:r>
              <w:rPr>
                <w:sz w:val="12"/>
                <w:szCs w:val="12"/>
              </w:rPr>
            </w:r>
          </w:p>
          <w:p>
            <w:pPr>
              <w:pBdr/>
              <w:spacing/>
              <w:ind/>
              <w:rPr>
                <w:sz w:val="12"/>
                <w:szCs w:val="12"/>
              </w:rPr>
            </w:pPr>
            <w:r>
              <w:rPr>
                <w:sz w:val="12"/>
                <w:szCs w:val="12"/>
                <w:highlight w:val="none"/>
                <w:lang w:val="en-GB"/>
              </w:rPr>
            </w:r>
            <w:r>
              <w:rPr>
                <w:sz w:val="12"/>
                <w:szCs w:val="12"/>
              </w:rPr>
            </w:r>
          </w:p>
          <w:p>
            <w:pPr>
              <w:pBdr/>
              <w:spacing/>
              <w:ind/>
              <w:rPr>
                <w:sz w:val="12"/>
                <w:szCs w:val="12"/>
                <w:highlight w:val="none"/>
                <w:lang w:val="en-GB"/>
              </w:rPr>
            </w:pPr>
            <w:r>
              <w:rPr>
                <w:sz w:val="12"/>
                <w:szCs w:val="12"/>
                <w:highlight w:val="none"/>
                <w:lang w:val="en-GB"/>
              </w:rPr>
              <w:t xml:space="preserve">    importedBlobstarter</w:t>
            </w:r>
            <w:r>
              <w:rPr>
                <w:sz w:val="12"/>
                <w:szCs w:val="12"/>
                <w:highlight w:val="none"/>
                <w:lang w:val="en-GB"/>
              </w:rPr>
            </w:r>
            <w:r>
              <w:rPr>
                <w:sz w:val="12"/>
                <w:szCs w:val="12"/>
                <w:highlight w:val="none"/>
                <w:lang w:val="en-GB"/>
              </w:rPr>
            </w:r>
          </w:p>
        </w:tc>
      </w:tr>
    </w:tbl>
    <w:p>
      <w:pPr>
        <w:pBdr/>
        <w:spacing/>
        <w:ind/>
        <w:rPr/>
      </w:pPr>
      <w:r/>
      <w:r/>
    </w:p>
    <w:p>
      <w:pPr>
        <w:pBdr/>
        <w:shd w:val="nil"/>
        <w:spacing/>
        <w:ind/>
        <w:rPr>
          <w:highlight w:val="none"/>
          <w:lang w:val="en-GB"/>
          <w14:ligatures w14:val="none"/>
        </w:rPr>
      </w:pPr>
      <w:r>
        <w:rPr>
          <w:highlight w:val="none"/>
          <w:lang w:val="en-GB"/>
        </w:rPr>
        <w:br w:type="page" w:clear="all"/>
      </w:r>
      <w:r>
        <w:rPr>
          <w:highlight w:val="none"/>
          <w:lang w:val="en-GB"/>
        </w:rPr>
      </w:r>
    </w:p>
    <w:p>
      <w:pPr>
        <w:pStyle w:val="825"/>
        <w:pBdr/>
        <w:spacing/>
        <w:ind/>
        <w:rPr>
          <w:highlight w:val="none"/>
          <w:lang w:val="en-GB"/>
          <w14:ligatures w14:val="none"/>
        </w:rPr>
      </w:pPr>
      <w:r>
        <w:rPr>
          <w:highlight w:val="none"/>
          <w:lang w:val="en-GB"/>
        </w:rPr>
        <w:t xml:space="preserve">Testing</w:t>
      </w:r>
      <w:r>
        <w:rPr>
          <w:highlight w:val="none"/>
          <w:lang w:val="en-GB"/>
        </w:rPr>
      </w:r>
    </w:p>
    <w:tbl>
      <w:tblPr>
        <w:tblStyle w:val="698"/>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ind/>
              <w:rPr>
                <w:lang w:val="en-GB"/>
              </w:rPr>
            </w:pPr>
            <w:r>
              <w:rPr>
                <w:lang w:val="en-GB"/>
              </w:rPr>
              <w:t xml:space="preserve">Test</w:t>
            </w:r>
            <w:r>
              <w:rPr>
                <w:lang w:val="en-GB"/>
              </w:rPr>
            </w:r>
          </w:p>
        </w:tc>
        <w:tc>
          <w:tcPr>
            <w:tcBorders/>
            <w:tcW w:w="3120" w:type="dxa"/>
            <w:textDirection w:val="lrTb"/>
            <w:noWrap w:val="false"/>
          </w:tcPr>
          <w:p>
            <w:pPr>
              <w:pBdr/>
              <w:spacing/>
              <w:ind/>
              <w:rPr>
                <w:lang w:val="en-GB"/>
              </w:rPr>
            </w:pPr>
            <w:r>
              <w:rPr>
                <w:lang w:val="en-GB"/>
              </w:rPr>
              <w:t xml:space="preserve">Estimated Outcome</w:t>
            </w:r>
            <w:r>
              <w:rPr>
                <w:lang w:val="en-GB"/>
              </w:rPr>
            </w:r>
          </w:p>
        </w:tc>
        <w:tc>
          <w:tcPr>
            <w:tcBorders/>
            <w:tcW w:w="3120" w:type="dxa"/>
            <w:textDirection w:val="lrTb"/>
            <w:noWrap w:val="false"/>
          </w:tcPr>
          <w:p>
            <w:pPr>
              <w:pBdr/>
              <w:spacing/>
              <w:ind/>
              <w:rPr>
                <w:lang w:val="en-GB"/>
              </w:rPr>
            </w:pPr>
            <w:r>
              <w:rPr>
                <w:lang w:val="en-GB"/>
              </w:rPr>
              <w:t xml:space="preserve">Outcome</w:t>
            </w:r>
            <w:r>
              <w:rPr>
                <w:lang w:val="en-GB"/>
              </w:rPr>
            </w:r>
          </w:p>
        </w:tc>
      </w:tr>
      <w:tr>
        <w:trPr/>
        <w:tc>
          <w:tcPr>
            <w:tcBorders/>
            <w:tcW w:w="3120" w:type="dxa"/>
            <w:textDirection w:val="lrTb"/>
            <w:noWrap w:val="false"/>
          </w:tcPr>
          <w:p>
            <w:pPr>
              <w:pBdr/>
              <w:spacing/>
              <w:ind/>
              <w:rPr>
                <w:lang w:val="en-GB"/>
              </w:rPr>
            </w:pPr>
            <w:r>
              <w:rPr>
                <w:lang w:val="en-GB"/>
              </w:rPr>
              <w:t xml:space="preserve">Walk into zombie</w:t>
            </w:r>
            <w:r>
              <w:rPr>
                <w:lang w:val="en-GB"/>
              </w:rPr>
            </w:r>
          </w:p>
        </w:tc>
        <w:tc>
          <w:tcPr>
            <w:tcBorders/>
            <w:tcW w:w="3120" w:type="dxa"/>
            <w:textDirection w:val="lrTb"/>
            <w:noWrap w:val="false"/>
          </w:tcPr>
          <w:p>
            <w:pPr>
              <w:pBdr/>
              <w:spacing/>
              <w:ind/>
              <w:rPr>
                <w:lang w:val="en-GB"/>
              </w:rPr>
            </w:pPr>
            <w:r>
              <w:rPr>
                <w:lang w:val="en-GB"/>
              </w:rPr>
              <w:t xml:space="preserve">Death</w:t>
            </w:r>
            <w:r>
              <w:rPr>
                <w:lang w:val="en-GB"/>
              </w:rPr>
            </w:r>
          </w:p>
        </w:tc>
        <w:tc>
          <w:tcPr>
            <w:tcBorders/>
            <w:tcW w:w="3120" w:type="dxa"/>
            <w:textDirection w:val="lrTb"/>
            <w:noWrap w:val="false"/>
          </w:tcPr>
          <w:p>
            <w:pPr>
              <w:pBdr/>
              <w:spacing/>
              <w:ind/>
              <w:rPr>
                <w:lang w:val="en-GB"/>
              </w:rPr>
            </w:pPr>
            <w:r>
              <w:rPr>
                <w:lang w:val="en-GB"/>
              </w:rPr>
              <w:t xml:space="preserve">As expected</w:t>
            </w:r>
            <w:r>
              <w:rPr>
                <w:lang w:val="en-GB"/>
              </w:rPr>
            </w:r>
          </w:p>
        </w:tc>
      </w:tr>
      <w:tr>
        <w:trPr/>
        <w:tc>
          <w:tcPr>
            <w:tcBorders/>
            <w:tcW w:w="3120" w:type="dxa"/>
            <w:textDirection w:val="lrTb"/>
            <w:noWrap w:val="false"/>
          </w:tcPr>
          <w:p>
            <w:pPr>
              <w:pBdr/>
              <w:spacing/>
              <w:ind/>
              <w:rPr>
                <w:lang w:val="en-GB"/>
              </w:rPr>
            </w:pPr>
            <w:r>
              <w:rPr>
                <w:lang w:val="en-GB"/>
              </w:rPr>
              <w:t xml:space="preserve">Walk into wall</w:t>
            </w:r>
            <w:r>
              <w:rPr>
                <w:lang w:val="en-GB"/>
              </w:rPr>
            </w:r>
          </w:p>
        </w:tc>
        <w:tc>
          <w:tcPr>
            <w:tcBorders/>
            <w:tcW w:w="3120" w:type="dxa"/>
            <w:textDirection w:val="lrTb"/>
            <w:noWrap w:val="false"/>
          </w:tcPr>
          <w:p>
            <w:pPr>
              <w:pBdr/>
              <w:spacing/>
              <w:ind/>
              <w:rPr>
                <w:lang w:val="en-GB"/>
              </w:rPr>
            </w:pPr>
            <w:r>
              <w:rPr>
                <w:lang w:val="en-GB"/>
              </w:rPr>
              <w:t xml:space="preserve">Teleport to other side</w:t>
            </w:r>
            <w:r>
              <w:rPr>
                <w:lang w:val="en-GB"/>
              </w:rPr>
            </w:r>
          </w:p>
        </w:tc>
        <w:tc>
          <w:tcPr>
            <w:tcBorders/>
            <w:tcW w:w="3120" w:type="dxa"/>
            <w:textDirection w:val="lrTb"/>
            <w:noWrap w:val="false"/>
          </w:tcPr>
          <w:p>
            <w:pPr>
              <w:pBdr/>
              <w:spacing/>
              <w:ind/>
              <w:rPr>
                <w:lang w:val="en-GB"/>
              </w:rPr>
            </w:pPr>
            <w:r>
              <w:rPr>
                <w:lang w:val="en-GB"/>
              </w:rPr>
            </w:r>
            <w:r>
              <w:rPr>
                <w:lang w:val="en-GB"/>
              </w:rPr>
              <w:t xml:space="preserve">As expected</w:t>
            </w:r>
            <w:r/>
            <w:r>
              <w:rPr>
                <w:lang w:val="en-GB"/>
              </w:rPr>
            </w:r>
            <w:r>
              <w:rPr>
                <w:lang w:val="en-GB"/>
              </w:rPr>
            </w:r>
          </w:p>
        </w:tc>
      </w:tr>
      <w:tr>
        <w:trPr/>
        <w:tc>
          <w:tcPr>
            <w:tcBorders/>
            <w:tcW w:w="3120" w:type="dxa"/>
            <w:textDirection w:val="lrTb"/>
            <w:noWrap w:val="false"/>
          </w:tcPr>
          <w:p>
            <w:pPr>
              <w:pBdr/>
              <w:spacing/>
              <w:ind/>
              <w:rPr>
                <w:lang w:val="en-GB"/>
              </w:rPr>
            </w:pPr>
            <w:r>
              <w:rPr>
                <w:lang w:val="en-GB"/>
              </w:rPr>
              <w:t xml:space="preserve">Run away from zombie 1 tile away</w:t>
            </w:r>
            <w:r>
              <w:rPr>
                <w:lang w:val="en-GB"/>
              </w:rPr>
            </w:r>
          </w:p>
        </w:tc>
        <w:tc>
          <w:tcPr>
            <w:tcBorders/>
            <w:tcW w:w="3120" w:type="dxa"/>
            <w:textDirection w:val="lrTb"/>
            <w:noWrap w:val="false"/>
          </w:tcPr>
          <w:p>
            <w:pPr>
              <w:pBdr/>
              <w:spacing/>
              <w:ind/>
              <w:rPr>
                <w:lang w:val="en-GB"/>
              </w:rPr>
            </w:pPr>
            <w:r>
              <w:rPr>
                <w:lang w:val="en-GB"/>
              </w:rPr>
              <w:t xml:space="preserve">Zombie follows, player survives</w:t>
            </w:r>
            <w:r>
              <w:rPr>
                <w:lang w:val="en-GB"/>
              </w:rPr>
            </w:r>
          </w:p>
        </w:tc>
        <w:tc>
          <w:tcPr>
            <w:tcBorders/>
            <w:tcW w:w="3120" w:type="dxa"/>
            <w:textDirection w:val="lrTb"/>
            <w:noWrap w:val="false"/>
          </w:tcPr>
          <w:p>
            <w:pPr>
              <w:pBdr/>
              <w:spacing/>
              <w:ind/>
              <w:rPr>
                <w:lang w:val="en-GB"/>
              </w:rPr>
            </w:pPr>
            <w:r>
              <w:rPr>
                <w:lang w:val="en-GB"/>
              </w:rPr>
              <w:t xml:space="preserve">Zombie kills player</w:t>
            </w:r>
            <w:r>
              <w:rPr>
                <w:lang w:val="en-GB"/>
              </w:rPr>
            </w:r>
          </w:p>
        </w:tc>
      </w:tr>
      <w:tr>
        <w:trPr/>
        <w:tc>
          <w:tcPr>
            <w:tcBorders/>
            <w:tcW w:w="3120" w:type="dxa"/>
            <w:textDirection w:val="lrTb"/>
            <w:noWrap w:val="false"/>
          </w:tcPr>
          <w:p>
            <w:pPr>
              <w:pBdr/>
              <w:spacing/>
              <w:ind/>
              <w:rPr>
                <w:lang w:val="en-GB"/>
              </w:rPr>
            </w:pPr>
            <w:r>
              <w:rPr>
                <w:lang w:val="en-GB"/>
              </w:rPr>
              <w:t xml:space="preserve">Input 2 directions at once</w:t>
            </w:r>
            <w:r>
              <w:rPr>
                <w:lang w:val="en-GB"/>
              </w:rPr>
            </w:r>
          </w:p>
        </w:tc>
        <w:tc>
          <w:tcPr>
            <w:tcBorders/>
            <w:tcW w:w="3120" w:type="dxa"/>
            <w:textDirection w:val="lrTb"/>
            <w:noWrap w:val="false"/>
          </w:tcPr>
          <w:p>
            <w:pPr>
              <w:pBdr/>
              <w:spacing/>
              <w:ind/>
              <w:rPr>
                <w:lang w:val="en-GB"/>
              </w:rPr>
            </w:pPr>
            <w:r>
              <w:rPr>
                <w:lang w:val="en-GB"/>
              </w:rPr>
              <w:t xml:space="preserve">Zombie moves 2 spaces</w:t>
            </w:r>
            <w:r>
              <w:rPr>
                <w:lang w:val="en-GB"/>
              </w:rPr>
            </w:r>
          </w:p>
        </w:tc>
        <w:tc>
          <w:tcPr>
            <w:tcBorders/>
            <w:tcW w:w="3120" w:type="dxa"/>
            <w:textDirection w:val="lrTb"/>
            <w:noWrap w:val="false"/>
          </w:tcPr>
          <w:p>
            <w:pPr>
              <w:pBdr/>
              <w:spacing/>
              <w:ind/>
              <w:rPr>
                <w:lang w:val="en-GB"/>
              </w:rPr>
            </w:pPr>
            <w:r>
              <w:rPr>
                <w:lang w:val="en-GB"/>
              </w:rPr>
            </w:r>
            <w:r>
              <w:rPr>
                <w:lang w:val="en-GB"/>
              </w:rPr>
              <w:t xml:space="preserve">As expected</w:t>
            </w:r>
            <w:r/>
            <w:r>
              <w:rPr>
                <w:lang w:val="en-GB"/>
              </w:rPr>
            </w:r>
            <w:r>
              <w:rPr>
                <w:lang w:val="en-GB"/>
              </w:rPr>
            </w:r>
          </w:p>
        </w:tc>
      </w:tr>
      <w:tr>
        <w:trPr>
          <w:trHeight w:val="174"/>
        </w:trPr>
        <w:tc>
          <w:tcPr>
            <w:tcBorders/>
            <w:tcW w:w="3120" w:type="dxa"/>
            <w:vMerge w:val="restart"/>
            <w:textDirection w:val="lrTb"/>
            <w:noWrap w:val="false"/>
          </w:tcPr>
          <w:p>
            <w:pPr>
              <w:pBdr/>
              <w:spacing/>
              <w:ind/>
              <w:rPr>
                <w:lang w:val="en-GB"/>
              </w:rPr>
            </w:pPr>
            <w:r>
              <w:rPr>
                <w:lang w:val="en-GB"/>
              </w:rPr>
              <w:t xml:space="preserve">Die and press any button</w:t>
            </w:r>
            <w:r>
              <w:rPr>
                <w:lang w:val="en-GB"/>
              </w:rPr>
            </w:r>
          </w:p>
        </w:tc>
        <w:tc>
          <w:tcPr>
            <w:tcBorders/>
            <w:tcW w:w="3120" w:type="dxa"/>
            <w:vMerge w:val="restart"/>
            <w:textDirection w:val="lrTb"/>
            <w:noWrap w:val="false"/>
          </w:tcPr>
          <w:p>
            <w:pPr>
              <w:pBdr/>
              <w:spacing/>
              <w:ind/>
              <w:rPr>
                <w:lang w:val="en-GB"/>
              </w:rPr>
            </w:pPr>
            <w:r>
              <w:rPr>
                <w:lang w:val="en-GB"/>
              </w:rPr>
              <w:t xml:space="preserve">Game exits, no crash</w:t>
            </w:r>
            <w:r>
              <w:rPr>
                <w:lang w:val="en-GB"/>
              </w:rPr>
            </w:r>
          </w:p>
        </w:tc>
        <w:tc>
          <w:tcPr>
            <w:tcBorders/>
            <w:tcW w:w="3120" w:type="dxa"/>
            <w:vMerge w:val="restart"/>
            <w:textDirection w:val="lrTb"/>
            <w:noWrap w:val="false"/>
          </w:tcPr>
          <w:p>
            <w:pPr>
              <w:pBdr/>
              <w:spacing/>
              <w:ind/>
              <w:rPr>
                <w:lang w:val="en-GB"/>
              </w:rPr>
            </w:pPr>
            <w:r>
              <w:rPr>
                <w:lang w:val="en-GB"/>
              </w:rPr>
              <w:t xml:space="preserve">As expected</w:t>
            </w:r>
            <w:r>
              <w:rPr>
                <w:lang w:val="en-GB"/>
              </w:rPr>
            </w:r>
            <w:r>
              <w:rPr>
                <w:lang w:val="en-GB"/>
              </w:rPr>
            </w:r>
            <w:r>
              <w:rPr>
                <w:lang w:val="en-GB"/>
              </w:rPr>
            </w:r>
            <w:r>
              <w:rPr>
                <w:lang w:val="en-GB"/>
              </w:rPr>
            </w:r>
            <w:r>
              <w:rPr>
                <w:lang w:val="en-GB"/>
              </w:rPr>
            </w:r>
          </w:p>
        </w:tc>
      </w:tr>
    </w:tbl>
    <w:p>
      <w:pPr>
        <w:pBdr/>
        <w:spacing/>
        <w:ind/>
        <w:rPr>
          <w:lang w:val="en-GB"/>
        </w:rPr>
      </w:pPr>
      <w:r>
        <w:rPr>
          <w:lang w:val="en-GB"/>
        </w:rPr>
      </w:r>
      <w:r>
        <w:rPr>
          <w:lang w:val="en-GB"/>
        </w:rPr>
      </w:r>
    </w:p>
    <w:p>
      <w:pPr>
        <w:pStyle w:val="825"/>
        <w:pBdr/>
        <w:spacing/>
        <w:ind/>
        <w:rPr>
          <w:highlight w:val="none"/>
          <w:lang w:val="en-GB"/>
          <w14:ligatures w14:val="none"/>
        </w:rPr>
      </w:pPr>
      <w:r>
        <w:rPr>
          <w:lang w:val="en-GB"/>
        </w:rPr>
      </w:r>
      <w:r>
        <w:rPr>
          <w:lang w:val="en-GB"/>
        </w:rPr>
        <w:t xml:space="preserve">Time spent estimations</w:t>
      </w:r>
      <w:r>
        <w:rPr>
          <w:highlight w:val="none"/>
          <w:lang w:val="en-GB"/>
          <w14:ligatures w14:val="none"/>
        </w:rPr>
      </w:r>
      <w:r>
        <w:rPr>
          <w:highlight w:val="none"/>
          <w:lang w:val="en-GB"/>
          <w14:ligatures w14:val="none"/>
        </w:rPr>
      </w:r>
    </w:p>
    <w:p>
      <w:pPr>
        <w:pStyle w:val="825"/>
        <w:pBdr/>
        <w:spacing/>
        <w:ind/>
        <w:rPr>
          <w:highlight w:val="none"/>
          <w:lang w:val="en-GB"/>
        </w:rPr>
      </w:pPr>
      <w:r>
        <w:rPr>
          <w:highlight w:val="none"/>
          <w:lang w:val="en-GB"/>
        </w:rPr>
        <w:tab/>
      </w:r>
      <w:r>
        <w:rPr>
          <w:highlight w:val="none"/>
          <w:lang w:val="en-GB"/>
        </w:rPr>
      </w:r>
      <w:r>
        <w:rPr>
          <w:highlight w:val="none"/>
          <w:lang w:val="en-GB"/>
        </w:rPr>
      </w:r>
    </w:p>
    <w:tbl>
      <w:tblPr>
        <w:tblStyle w:val="698"/>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ind/>
              <w:rPr>
                <w:highlight w:val="none"/>
                <w:lang w:val="en-GB"/>
              </w:rPr>
            </w:pPr>
            <w:r>
              <w:rPr>
                <w:highlight w:val="none"/>
                <w:lang w:val="en-GB"/>
              </w:rPr>
              <w:t xml:space="preserve">Task</w:t>
            </w:r>
            <w:r>
              <w:rPr>
                <w:highlight w:val="none"/>
                <w:lang w:val="en-GB"/>
              </w:rPr>
            </w:r>
            <w:r>
              <w:rPr>
                <w:highlight w:val="none"/>
                <w:lang w:val="en-GB"/>
              </w:rPr>
            </w:r>
          </w:p>
        </w:tc>
        <w:tc>
          <w:tcPr>
            <w:tcBorders/>
            <w:tcW w:w="3120" w:type="dxa"/>
            <w:textDirection w:val="lrTb"/>
            <w:noWrap w:val="false"/>
          </w:tcPr>
          <w:p>
            <w:pPr>
              <w:pBdr/>
              <w:spacing/>
              <w:ind/>
              <w:rPr>
                <w:highlight w:val="none"/>
                <w:lang w:val="en-GB"/>
              </w:rPr>
            </w:pPr>
            <w:r>
              <w:rPr>
                <w:highlight w:val="none"/>
                <w:lang w:val="en-GB"/>
              </w:rPr>
              <w:t xml:space="preserve">Estimated time </w:t>
            </w:r>
            <w:r>
              <w:rPr>
                <w:highlight w:val="none"/>
                <w:lang w:val="en-GB"/>
              </w:rPr>
              <w:t xml:space="preserve">(approx hours)</w:t>
            </w:r>
            <w:r>
              <w:rPr>
                <w:highlight w:val="none"/>
                <w:lang w:val="en-GB"/>
              </w:rPr>
            </w:r>
            <w:r>
              <w:rPr>
                <w:highlight w:val="none"/>
                <w:lang w:val="en-GB"/>
              </w:rPr>
            </w:r>
          </w:p>
        </w:tc>
        <w:tc>
          <w:tcPr>
            <w:tcBorders/>
            <w:tcW w:w="3120" w:type="dxa"/>
            <w:textDirection w:val="lrTb"/>
            <w:noWrap w:val="false"/>
          </w:tcPr>
          <w:p>
            <w:pPr>
              <w:pBdr/>
              <w:spacing/>
              <w:ind/>
              <w:rPr>
                <w:highlight w:val="none"/>
                <w:lang w:val="en-GB"/>
              </w:rPr>
            </w:pPr>
            <w:r>
              <w:rPr>
                <w:highlight w:val="none"/>
                <w:lang w:val="en-GB"/>
              </w:rPr>
              <w:t xml:space="preserve">Actual Time (</w:t>
            </w:r>
            <w:r>
              <w:rPr>
                <w:highlight w:val="none"/>
                <w:lang w:val="en-GB"/>
              </w:rPr>
              <w:t xml:space="preserve">approx</w:t>
            </w:r>
            <w:r>
              <w:rPr>
                <w:highlight w:val="none"/>
                <w:lang w:val="en-GB"/>
              </w:rPr>
              <w:t xml:space="preserve"> hours)</w:t>
            </w:r>
            <w:r>
              <w:rPr>
                <w:highlight w:val="none"/>
                <w:lang w:val="en-GB"/>
              </w:rPr>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Understand and diagram template</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2</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Plan and diagram improvement</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2</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Reformat output and bigger grid</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Score system</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Teleport when out of bounds</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Zombie object</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Pathfinding</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2</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Death Message</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0.5</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r>
              <w:rPr>
                <w:highlight w:val="none"/>
                <w:lang w:val="en-GB"/>
              </w:rPr>
            </w:r>
          </w:p>
        </w:tc>
      </w:tr>
      <w:tr>
        <w:trPr>
          <w:trHeight w:val="260"/>
        </w:trPr>
        <w:tc>
          <w:tcPr>
            <w:tcBorders/>
            <w:tcW w:w="3120" w:type="dxa"/>
            <w:vMerge w:val="restart"/>
            <w:textDirection w:val="lrTb"/>
            <w:noWrap w:val="false"/>
          </w:tcPr>
          <w:p>
            <w:pPr>
              <w:pBdr/>
              <w:spacing/>
              <w:ind/>
              <w:rPr>
                <w:highlight w:val="none"/>
                <w:lang w:val="en-GB"/>
              </w:rPr>
            </w:pPr>
            <w:r>
              <w:rPr>
                <w:highlight w:val="none"/>
                <w:lang w:val="en-GB"/>
              </w:rPr>
              <w:t xml:space="preserve">Comment codebase</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2</w:t>
            </w:r>
            <w:r>
              <w:rPr>
                <w:highlight w:val="none"/>
                <w:lang w:val="en-GB"/>
              </w:rPr>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Polish  </w:t>
            </w:r>
            <w:r>
              <w:rPr>
                <w:highlight w:val="none"/>
                <w:lang w:val="en-GB"/>
              </w:rPr>
            </w:r>
            <w:r>
              <w:rPr>
                <w:highlight w:val="none"/>
                <w:lang w:val="en-GB"/>
              </w:rPr>
            </w:r>
          </w:p>
        </w:tc>
        <w:tc>
          <w:tcPr>
            <w:tcBorders/>
            <w:tcW w:w="3120" w:type="dxa"/>
            <w:vMerge w:val="restart"/>
            <w:textDirection w:val="lrTb"/>
            <w:noWrap w:val="false"/>
          </w:tcPr>
          <w:p>
            <w:pPr>
              <w:pBdr/>
              <w:tabs>
                <w:tab w:val="center" w:leader="none" w:pos="1452"/>
              </w:tabs>
              <w:spacing/>
              <w:ind/>
              <w:rPr>
                <w:highlight w:val="none"/>
                <w:lang w:val="en-GB"/>
              </w:rPr>
            </w:pPr>
            <w:r>
              <w:rPr>
                <w:highlight w:val="none"/>
                <w:lang w:val="en-GB"/>
              </w:rPr>
              <w:t xml:space="preserve">2</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3</w:t>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Post mortem</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2</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Fin docs </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2</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w:t>
            </w:r>
            <w:r>
              <w:rPr>
                <w:highlight w:val="none"/>
                <w:lang w:val="en-GB"/>
              </w:rPr>
            </w:r>
          </w:p>
        </w:tc>
      </w:tr>
      <w:tr>
        <w:trPr/>
        <w:tc>
          <w:tcPr>
            <w:tcBorders/>
            <w:tcW w:w="3120" w:type="dxa"/>
            <w:vMerge w:val="restart"/>
            <w:textDirection w:val="lrTb"/>
            <w:noWrap w:val="false"/>
          </w:tcPr>
          <w:p>
            <w:pPr>
              <w:pBdr/>
              <w:spacing/>
              <w:ind/>
              <w:rPr>
                <w:highlight w:val="none"/>
                <w:lang w:val="en-GB"/>
              </w:rPr>
            </w:pPr>
            <w:r>
              <w:rPr>
                <w:highlight w:val="none"/>
                <w:lang w:val="en-GB"/>
              </w:rPr>
              <w:t xml:space="preserve">Total </w:t>
            </w:r>
            <w:r>
              <w:rPr>
                <w:highlight w:val="none"/>
                <w:lang w:val="en-GB"/>
              </w:rPr>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17.5</w:t>
            </w:r>
            <w:r>
              <w:rPr>
                <w:highlight w:val="none"/>
                <w:lang w:val="en-GB"/>
              </w:rPr>
            </w:r>
          </w:p>
        </w:tc>
        <w:tc>
          <w:tcPr>
            <w:tcBorders/>
            <w:tcW w:w="3120" w:type="dxa"/>
            <w:vMerge w:val="restart"/>
            <w:textDirection w:val="lrTb"/>
            <w:noWrap w:val="false"/>
          </w:tcPr>
          <w:p>
            <w:pPr>
              <w:pBdr/>
              <w:spacing/>
              <w:ind/>
              <w:rPr>
                <w:highlight w:val="none"/>
                <w:lang w:val="en-GB"/>
              </w:rPr>
            </w:pPr>
            <w:r>
              <w:rPr>
                <w:highlight w:val="none"/>
                <w:lang w:val="en-GB"/>
              </w:rPr>
              <w:t xml:space="preserve">15</w:t>
            </w:r>
            <w:r>
              <w:rPr>
                <w:highlight w:val="none"/>
                <w:lang w:val="en-GB"/>
              </w:rPr>
            </w:r>
          </w:p>
        </w:tc>
      </w:tr>
    </w:tbl>
    <w:p>
      <w:pPr>
        <w:pBdr/>
        <w:spacing/>
        <w:ind/>
        <w:rPr>
          <w:highlight w:val="none"/>
          <w:lang w:val="en-GB"/>
        </w:rPr>
      </w:pPr>
      <w:r>
        <w:rPr>
          <w:highlight w:val="none"/>
          <w:lang w:val="en-GB"/>
        </w:rPr>
      </w:r>
      <w:r>
        <w:rPr>
          <w:highlight w:val="none"/>
          <w:lang w:val="en-GB"/>
        </w:rPr>
      </w:r>
      <w:r>
        <w:rPr>
          <w:highlight w:val="none"/>
          <w:lang w:val="en-GB"/>
        </w:rPr>
      </w:r>
    </w:p>
    <w:p>
      <w:pPr>
        <w:pBdr/>
        <w:spacing/>
        <w:ind/>
        <w:rPr/>
      </w:pPr>
      <w:r>
        <w:rPr>
          <w:sz w:val="18"/>
          <w:szCs w:val="18"/>
          <w:highlight w:val="none"/>
          <w:lang w:val="en-GB"/>
        </w:rPr>
      </w:r>
      <w:r>
        <w:rPr>
          <w:highlight w:val="none"/>
          <w:lang w:val="en-GB"/>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8">
    <w:name w:val="Table Grid"/>
    <w:basedOn w:val="8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e53e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4fa6d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9d4e9" w:themeFill="accent1" w:themeFillTint="34"/>
    </w:tblPr>
    <w:tcPr>
      <w:tcBorders/>
    </w:tcPr>
    <w:tblStylePr w:type="band1Horz">
      <w:pPr>
        <w:pBdr/>
        <w:spacing/>
        <w:ind/>
      </w:pPr>
      <w:tblPr>
        <w:tblBorders/>
      </w:tblPr>
      <w:tcPr>
        <w:shd w:val="clear" w:color="ffffff" w:themeColor="accent1" w:themeTint="75" w:fill="f29fcd" w:themeFill="accent1" w:themeFillTint="75"/>
        <w:tcBorders/>
      </w:tcPr>
    </w:tblStylePr>
    <w:tblStylePr w:type="band1Vert">
      <w:pPr>
        <w:pBdr/>
        <w:spacing/>
        <w:ind/>
      </w:pPr>
      <w:tblPr>
        <w:tblBorders/>
      </w:tblPr>
      <w:tcPr>
        <w:shd w:val="clear" w:color="ffffff" w:themeColor="accent1" w:themeTint="75" w:fill="f29fcd"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e32d91" w:themeFill="accent1"/>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rFonts w:ascii="Arial" w:hAnsi="Arial"/>
        <w:b/>
        <w:color w:val="ffffff"/>
        <w:sz w:val="22"/>
      </w:rPr>
      <w:pPr>
        <w:pBdr/>
        <w:spacing/>
        <w:ind/>
      </w:pPr>
      <w:tblPr>
        <w:tblBorders/>
      </w:tblPr>
      <w:tcPr>
        <w:shd w:val="clear" w:color="ffffff" w:themeColor="accent1" w:fill="e32d91" w:themeFill="accent1"/>
        <w:tcBorders/>
      </w:tcPr>
    </w:tblStylePr>
    <w:tblStylePr w:type="lastRow">
      <w:rPr>
        <w:rFonts w:ascii="Arial" w:hAnsi="Arial"/>
        <w:b/>
        <w:color w:val="ffffff"/>
        <w:sz w:val="22"/>
      </w:rPr>
      <w:pPr>
        <w:pBdr/>
        <w:spacing/>
        <w:ind/>
      </w:pPr>
      <w:tblPr>
        <w:tblBorders/>
      </w:tblPr>
      <w:tcPr>
        <w:shd w:val="clear" w:color="ffffff" w:themeColor="accent1" w:fill="e32d91"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5d6f5" w:themeFill="accent2" w:themeFillTint="32"/>
    </w:tblPr>
    <w:tcPr>
      <w:tcBorders/>
    </w:tcPr>
    <w:tblStylePr w:type="band1Horz">
      <w:pPr>
        <w:pBdr/>
        <w:spacing/>
        <w:ind/>
      </w:pPr>
      <w:tblPr>
        <w:tblBorders/>
      </w:tblPr>
      <w:tcPr>
        <w:shd w:val="clear" w:color="ffffff" w:themeColor="accent2" w:themeTint="75" w:fill="e79fe8" w:themeFill="accent2" w:themeFillTint="75"/>
        <w:tcBorders/>
      </w:tcPr>
    </w:tblStylePr>
    <w:tblStylePr w:type="band1Vert">
      <w:pPr>
        <w:pBdr/>
        <w:spacing/>
        <w:ind/>
      </w:pPr>
      <w:tblPr>
        <w:tblBorders/>
      </w:tblPr>
      <w:tcPr>
        <w:shd w:val="clear" w:color="ffffff" w:themeColor="accent2" w:themeTint="75" w:fill="e79f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830cc" w:themeFill="accent2"/>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rFonts w:ascii="Arial" w:hAnsi="Arial"/>
        <w:b/>
        <w:color w:val="ffffff"/>
        <w:sz w:val="22"/>
      </w:rPr>
      <w:pPr>
        <w:pBdr/>
        <w:spacing/>
        <w:ind/>
      </w:pPr>
      <w:tblPr>
        <w:tblBorders/>
      </w:tblPr>
      <w:tcPr>
        <w:shd w:val="clear" w:color="ffffff" w:themeColor="accent2" w:fill="c830cc" w:themeFill="accent2"/>
        <w:tcBorders/>
      </w:tcPr>
    </w:tblStylePr>
    <w:tblStylePr w:type="lastRow">
      <w:rPr>
        <w:rFonts w:ascii="Arial" w:hAnsi="Arial"/>
        <w:b/>
        <w:color w:val="ffffff"/>
        <w:sz w:val="22"/>
      </w:rPr>
      <w:pPr>
        <w:pBdr/>
        <w:spacing/>
        <w:ind/>
      </w:pPr>
      <w:tblPr>
        <w:tblBorders/>
      </w:tblPr>
      <w:tcPr>
        <w:shd w:val="clear" w:color="ffffff" w:themeColor="accent2" w:fill="c830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bedf8" w:themeFill="accent3" w:themeFillTint="34"/>
    </w:tblPr>
    <w:tcPr>
      <w:tcBorders/>
    </w:tcPr>
    <w:tblStylePr w:type="band1Horz">
      <w:pPr>
        <w:pBdr/>
        <w:spacing/>
        <w:ind/>
      </w:pPr>
      <w:tblPr>
        <w:tblBorders/>
      </w:tblPr>
      <w:tcPr>
        <w:shd w:val="clear" w:color="ffffff" w:themeColor="accent3" w:themeTint="75" w:fill="aed6ef" w:themeFill="accent3" w:themeFillTint="75"/>
        <w:tcBorders/>
      </w:tcPr>
    </w:tblStylePr>
    <w:tblStylePr w:type="band1Vert">
      <w:pPr>
        <w:pBdr/>
        <w:spacing/>
        <w:ind/>
      </w:pPr>
      <w:tblPr>
        <w:tblBorders/>
      </w:tblPr>
      <w:tcPr>
        <w:shd w:val="clear" w:color="ffffff" w:themeColor="accent3" w:themeTint="75" w:fill="aed6e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4ea6dc" w:themeFill="accent3"/>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rFonts w:ascii="Arial" w:hAnsi="Arial"/>
        <w:b/>
        <w:color w:val="ffffff"/>
        <w:sz w:val="22"/>
      </w:rPr>
      <w:pPr>
        <w:pBdr/>
        <w:spacing/>
        <w:ind/>
      </w:pPr>
      <w:tblPr>
        <w:tblBorders/>
      </w:tblPr>
      <w:tcPr>
        <w:shd w:val="clear" w:color="ffffff" w:themeColor="accent3" w:fill="4ea6dc" w:themeFill="accent3"/>
        <w:tcBorders/>
      </w:tcPr>
    </w:tblStylePr>
    <w:tblStylePr w:type="lastRow">
      <w:rPr>
        <w:rFonts w:ascii="Arial" w:hAnsi="Arial"/>
        <w:b/>
        <w:color w:val="ffffff"/>
        <w:sz w:val="22"/>
      </w:rPr>
      <w:pPr>
        <w:pBdr/>
        <w:spacing/>
        <w:ind/>
      </w:pPr>
      <w:tblPr>
        <w:tblBorders/>
      </w:tblPr>
      <w:tcPr>
        <w:shd w:val="clear" w:color="ffffff" w:themeColor="accent3" w:fill="4ea6d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9e3fa" w:themeFill="accent4" w:themeFillTint="34"/>
    </w:tblPr>
    <w:tcPr>
      <w:tcBorders/>
    </w:tcPr>
    <w:tblStylePr w:type="band1Horz">
      <w:pPr>
        <w:pBdr/>
        <w:spacing/>
        <w:ind/>
      </w:pPr>
      <w:tblPr>
        <w:tblBorders/>
      </w:tblPr>
      <w:tcPr>
        <w:shd w:val="clear" w:color="ffffff" w:themeColor="accent4" w:themeTint="75" w:fill="abc0f4" w:themeFill="accent4" w:themeFillTint="75"/>
        <w:tcBorders/>
      </w:tcPr>
    </w:tblStylePr>
    <w:tblStylePr w:type="band1Vert">
      <w:pPr>
        <w:pBdr/>
        <w:spacing/>
        <w:ind/>
      </w:pPr>
      <w:tblPr>
        <w:tblBorders/>
      </w:tblPr>
      <w:tcPr>
        <w:shd w:val="clear" w:color="ffffff" w:themeColor="accent4" w:themeTint="75" w:fill="abc0f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775e7" w:themeFill="accent4"/>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rFonts w:ascii="Arial" w:hAnsi="Arial"/>
        <w:b/>
        <w:color w:val="ffffff"/>
        <w:sz w:val="22"/>
      </w:rPr>
      <w:pPr>
        <w:pBdr/>
        <w:spacing/>
        <w:ind/>
      </w:pPr>
      <w:tblPr>
        <w:tblBorders/>
      </w:tblPr>
      <w:tcPr>
        <w:shd w:val="clear" w:color="ffffff" w:themeColor="accent4" w:fill="4775e7" w:themeFill="accent4"/>
        <w:tcBorders/>
      </w:tcPr>
    </w:tblStylePr>
    <w:tblStylePr w:type="lastRow">
      <w:rPr>
        <w:rFonts w:ascii="Arial" w:hAnsi="Arial"/>
        <w:b/>
        <w:color w:val="ffffff"/>
        <w:sz w:val="22"/>
      </w:rPr>
      <w:pPr>
        <w:pBdr/>
        <w:spacing/>
        <w:ind/>
      </w:pPr>
      <w:tblPr>
        <w:tblBorders/>
      </w:tblPr>
      <w:tcPr>
        <w:shd w:val="clear" w:color="ffffff" w:themeColor="accent4" w:fill="4775e7"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7e2f9" w:themeFill="accent5" w:themeFillTint="34"/>
    </w:tblPr>
    <w:tcPr>
      <w:tcBorders/>
    </w:tcPr>
    <w:tblStylePr w:type="band1Horz">
      <w:pPr>
        <w:pBdr/>
        <w:spacing/>
        <w:ind/>
      </w:pPr>
      <w:tblPr>
        <w:tblBorders/>
      </w:tblPr>
      <w:tcPr>
        <w:shd w:val="clear" w:color="ffffff" w:themeColor="accent5" w:themeTint="75" w:fill="c9bef1" w:themeFill="accent5" w:themeFillTint="75"/>
        <w:tcBorders/>
      </w:tcPr>
    </w:tblStylePr>
    <w:tblStylePr w:type="band1Vert">
      <w:pPr>
        <w:pBdr/>
        <w:spacing/>
        <w:ind/>
      </w:pPr>
      <w:tblPr>
        <w:tblBorders/>
      </w:tblPr>
      <w:tcPr>
        <w:shd w:val="clear" w:color="ffffff" w:themeColor="accent5" w:themeTint="75" w:fill="c9bef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8971e1" w:themeFill="accent5"/>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rFonts w:ascii="Arial" w:hAnsi="Arial"/>
        <w:b/>
        <w:color w:val="ffffff"/>
        <w:sz w:val="22"/>
      </w:rPr>
      <w:pPr>
        <w:pBdr/>
        <w:spacing/>
        <w:ind/>
      </w:pPr>
      <w:tblPr>
        <w:tblBorders/>
      </w:tblPr>
      <w:tcPr>
        <w:shd w:val="clear" w:color="ffffff" w:themeColor="accent5" w:fill="8971e1" w:themeFill="accent5"/>
        <w:tcBorders/>
      </w:tcPr>
    </w:tblStylePr>
    <w:tblStylePr w:type="lastRow">
      <w:rPr>
        <w:rFonts w:ascii="Arial" w:hAnsi="Arial"/>
        <w:b/>
        <w:color w:val="ffffff"/>
        <w:sz w:val="22"/>
      </w:rPr>
      <w:pPr>
        <w:pBdr/>
        <w:spacing/>
        <w:ind/>
      </w:pPr>
      <w:tblPr>
        <w:tblBorders/>
      </w:tblPr>
      <w:tcPr>
        <w:shd w:val="clear" w:color="ffffff" w:themeColor="accent5" w:fill="8971e1"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6d9e2" w:themeFill="accent6" w:themeFillTint="34"/>
    </w:tblPr>
    <w:tcPr>
      <w:tcBorders/>
    </w:tcPr>
    <w:tblStylePr w:type="band1Horz">
      <w:pPr>
        <w:pBdr/>
        <w:spacing/>
        <w:ind/>
      </w:pPr>
      <w:tblPr>
        <w:tblBorders/>
      </w:tblPr>
      <w:tcPr>
        <w:shd w:val="clear" w:color="ffffff" w:themeColor="accent6" w:themeTint="75" w:fill="ecabbf" w:themeFill="accent6" w:themeFillTint="75"/>
        <w:tcBorders/>
      </w:tcPr>
    </w:tblStylePr>
    <w:tblStylePr w:type="band1Vert">
      <w:pPr>
        <w:pBdr/>
        <w:spacing/>
        <w:ind/>
      </w:pPr>
      <w:tblPr>
        <w:tblBorders/>
      </w:tblPr>
      <w:tcPr>
        <w:shd w:val="clear" w:color="ffffff" w:themeColor="accent6" w:themeTint="75" w:fill="ecabb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54773" w:themeFill="accent6"/>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rFonts w:ascii="Arial" w:hAnsi="Arial"/>
        <w:b/>
        <w:color w:val="ffffff"/>
        <w:sz w:val="22"/>
      </w:rPr>
      <w:pPr>
        <w:pBdr/>
        <w:spacing/>
        <w:ind/>
      </w:pPr>
      <w:tblPr>
        <w:tblBorders/>
      </w:tblPr>
      <w:tcPr>
        <w:shd w:val="clear" w:color="ffffff" w:themeColor="accent6" w:fill="d54773" w:themeFill="accent6"/>
        <w:tcBorders/>
      </w:tcPr>
    </w:tblStylePr>
    <w:tblStylePr w:type="lastRow">
      <w:rPr>
        <w:rFonts w:ascii="Arial" w:hAnsi="Arial"/>
        <w:b/>
        <w:color w:val="ffffff"/>
        <w:sz w:val="22"/>
      </w:rPr>
      <w:pPr>
        <w:pBdr/>
        <w:spacing/>
        <w:ind/>
      </w:pPr>
      <w:tblPr>
        <w:tblBorders/>
      </w:tblPr>
      <w:tcPr>
        <w:shd w:val="clear" w:color="ffffff" w:themeColor="accent6" w:fill="d54773"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1b7b" w:themeColor="accent1" w:themeTint="80" w:themeShade="95"/>
      </w:rPr>
      <w:pPr>
        <w:pBdr/>
        <w:spacing/>
        <w:ind/>
      </w:pPr>
      <w:tblPr>
        <w:tblBorders/>
      </w:tblPr>
      <w:tcPr>
        <w:tcBorders/>
      </w:tcPr>
    </w:tblStylePr>
    <w:tblStylePr w:type="firstRow">
      <w:rPr>
        <w:b/>
        <w:color w:val="ca1b7b" w:themeColor="accent1" w:themeTint="80" w:themeShade="95"/>
      </w:rPr>
      <w:pPr>
        <w:pBdr/>
        <w:spacing/>
        <w:ind/>
      </w:pPr>
      <w:tblPr>
        <w:tblBorders/>
      </w:tblPr>
      <w:tcPr>
        <w:tcBorders>
          <w:bottom w:val="single" w:color="000000" w:themeColor="accent1" w:themeTint="80" w:sz="12" w:space="0"/>
        </w:tcBorders>
      </w:tcPr>
    </w:tblStylePr>
    <w:tblStylePr w:type="lastCol">
      <w:rPr>
        <w:b/>
        <w:color w:val="ca1b7b" w:themeColor="accent1" w:themeTint="80" w:themeShade="95"/>
      </w:rPr>
      <w:pPr>
        <w:pBdr/>
        <w:spacing/>
        <w:ind/>
      </w:pPr>
      <w:tblPr>
        <w:tblBorders/>
      </w:tblPr>
      <w:tcPr>
        <w:tcBorders/>
      </w:tcPr>
    </w:tblStylePr>
    <w:tblStylePr w:type="lastRow">
      <w:rPr>
        <w:b/>
        <w:color w:val="ca1b7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12"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6592" w:themeColor="accent3" w:themeTint="FE" w:themeShade="95"/>
      </w:rPr>
      <w:pPr>
        <w:pBdr/>
        <w:spacing/>
        <w:ind/>
      </w:pPr>
      <w:tblPr>
        <w:tblBorders/>
      </w:tblPr>
      <w:tcPr>
        <w:tcBorders/>
      </w:tcPr>
    </w:tblStylePr>
    <w:tblStylePr w:type="firstRow">
      <w:rPr>
        <w:b/>
        <w:color w:val="1d6592" w:themeColor="accent3" w:themeTint="FE" w:themeShade="95"/>
      </w:rPr>
      <w:pPr>
        <w:pBdr/>
        <w:spacing/>
        <w:ind/>
      </w:pPr>
      <w:tblPr>
        <w:tblBorders/>
      </w:tblPr>
      <w:tcPr>
        <w:tcBorders>
          <w:bottom w:val="single" w:color="000000" w:themeColor="accent3" w:themeTint="FE" w:sz="12" w:space="0"/>
        </w:tcBorders>
      </w:tcPr>
    </w:tblStylePr>
    <w:tblStylePr w:type="lastCol">
      <w:rPr>
        <w:b/>
        <w:color w:val="1d6592" w:themeColor="accent3" w:themeTint="FE" w:themeShade="95"/>
      </w:rPr>
      <w:pPr>
        <w:pBdr/>
        <w:spacing/>
        <w:ind/>
      </w:pPr>
      <w:tblPr>
        <w:tblBorders/>
      </w:tblPr>
      <w:tcPr>
        <w:tcBorders/>
      </w:tcPr>
    </w:tblStylePr>
    <w:tblStylePr w:type="lastRow">
      <w:rPr>
        <w:b/>
        <w:color w:val="1d659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12"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5"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6"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ca1b7b"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ca1b7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1b7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ca1b7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d6592"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1d659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659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1d659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e22a3"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3e22a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22a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e22a3"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e22a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e22a3"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871f3f" w:themeColor="accent6"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871f3f"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71f3f"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871f3f"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871f3f"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871f3f"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95ca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b8a9e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691a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e32d91" w:themeFill="accent1"/>
    </w:tblPr>
    <w:tcPr>
      <w:tcBorders/>
    </w:tcPr>
    <w:tblStylePr w:type="band1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e32d91"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e32d91"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f83e2" w:themeFill="accent2" w:themeFillTint="97"/>
    </w:tblPr>
    <w:tcPr>
      <w:tcBorders/>
    </w:tcPr>
    <w:tblStylePr w:type="band1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f83e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f83e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95caea" w:themeFill="accent3" w:themeFillTint="98"/>
    </w:tblPr>
    <w:tcPr>
      <w:tcBorders/>
    </w:tcPr>
    <w:tblStylePr w:type="band1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95ca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95ca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0acf1" w:themeFill="accent4" w:themeFillTint="9A"/>
    </w:tblPr>
    <w:tcPr>
      <w:tcBorders/>
    </w:tcPr>
    <w:tblStylePr w:type="band1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0acf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0acf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b8a9ed" w:themeFill="accent5" w:themeFillTint="9A"/>
    </w:tblPr>
    <w:tcPr>
      <w:tcBorders/>
    </w:tcPr>
    <w:tblStylePr w:type="band1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b8a9e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b8a9e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691ac" w:themeFill="accent6" w:themeFillTint="98"/>
    </w:tblPr>
    <w:tcPr>
      <w:tcBorders/>
    </w:tcPr>
    <w:tblStylePr w:type="band1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691a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691a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1355" w:themeColor="accent1" w:themeShade="95"/>
      </w:rPr>
      <w:pPr>
        <w:pBdr/>
        <w:spacing/>
        <w:ind/>
      </w:pPr>
      <w:tblPr>
        <w:tblBorders/>
      </w:tblPr>
      <w:tcPr>
        <w:tcBorders/>
      </w:tcPr>
    </w:tblStylePr>
    <w:tblStylePr w:type="firstRow">
      <w:rPr>
        <w:b/>
        <w:color w:val="8c1355" w:themeColor="accent1" w:themeShade="95"/>
      </w:rPr>
      <w:pPr>
        <w:pBdr/>
        <w:spacing/>
        <w:ind/>
      </w:pPr>
      <w:tblPr>
        <w:tblBorders/>
      </w:tblPr>
      <w:tcPr>
        <w:tcBorders>
          <w:bottom w:val="single" w:color="000000" w:themeColor="accent1" w:sz="4" w:space="0"/>
        </w:tcBorders>
      </w:tcPr>
    </w:tblStylePr>
    <w:tblStylePr w:type="lastCol">
      <w:rPr>
        <w:b/>
        <w:color w:val="8c1355" w:themeColor="accent1" w:themeShade="95"/>
      </w:rPr>
      <w:pPr>
        <w:pBdr/>
        <w:spacing/>
        <w:ind/>
      </w:pPr>
      <w:tblPr>
        <w:tblBorders/>
      </w:tblPr>
      <w:tcPr>
        <w:tcBorders/>
      </w:tcPr>
    </w:tblStylePr>
    <w:tblStylePr w:type="lastRow">
      <w:rPr>
        <w:b/>
        <w:color w:val="8c135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4"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82bb" w:themeColor="accent3" w:themeTint="98" w:themeShade="95"/>
      </w:rPr>
      <w:pPr>
        <w:pBdr/>
        <w:spacing/>
        <w:ind/>
      </w:pPr>
      <w:tblPr>
        <w:tblBorders/>
      </w:tblPr>
      <w:tcPr>
        <w:tcBorders/>
      </w:tcPr>
    </w:tblStylePr>
    <w:tblStylePr w:type="firstRow">
      <w:rPr>
        <w:b/>
        <w:color w:val="2582bb" w:themeColor="accent3" w:themeTint="98" w:themeShade="95"/>
      </w:rPr>
      <w:pPr>
        <w:pBdr/>
        <w:spacing/>
        <w:ind/>
      </w:pPr>
      <w:tblPr>
        <w:tblBorders/>
      </w:tblPr>
      <w:tcPr>
        <w:tcBorders>
          <w:bottom w:val="single" w:color="000000" w:themeColor="accent3" w:themeTint="98" w:sz="4" w:space="0"/>
        </w:tcBorders>
      </w:tcPr>
    </w:tblStylePr>
    <w:tblStylePr w:type="lastCol">
      <w:rPr>
        <w:b/>
        <w:color w:val="2582bb" w:themeColor="accent3" w:themeTint="98" w:themeShade="95"/>
      </w:rPr>
      <w:pPr>
        <w:pBdr/>
        <w:spacing/>
        <w:ind/>
      </w:pPr>
      <w:tblPr>
        <w:tblBorders/>
      </w:tblPr>
      <w:tcPr>
        <w:tcBorders/>
      </w:tcPr>
    </w:tblStylePr>
    <w:tblStylePr w:type="lastRow">
      <w:rPr>
        <w:b/>
        <w:color w:val="2582b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4"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29c4" w:themeColor="accent5" w:themeTint="9A" w:themeShade="95"/>
      </w:rPr>
      <w:pPr>
        <w:pBdr/>
        <w:spacing/>
        <w:ind/>
      </w:pPr>
      <w:tblPr>
        <w:tblBorders/>
      </w:tblPr>
      <w:tcPr>
        <w:tcBorders/>
      </w:tcPr>
    </w:tblStylePr>
    <w:tblStylePr w:type="firstRow">
      <w:rPr>
        <w:b/>
        <w:color w:val="4b29c4" w:themeColor="accent5" w:themeTint="9A" w:themeShade="95"/>
      </w:rPr>
      <w:pPr>
        <w:pBdr/>
        <w:spacing/>
        <w:ind/>
      </w:pPr>
      <w:tblPr>
        <w:tblBorders/>
      </w:tblPr>
      <w:tcPr>
        <w:tcBorders>
          <w:bottom w:val="single" w:color="000000" w:themeColor="accent5" w:themeTint="9A" w:sz="4" w:space="0"/>
        </w:tcBorders>
      </w:tcPr>
    </w:tblStylePr>
    <w:tblStylePr w:type="lastCol">
      <w:rPr>
        <w:b/>
        <w:color w:val="4b29c4" w:themeColor="accent5" w:themeTint="9A" w:themeShade="95"/>
      </w:rPr>
      <w:pPr>
        <w:pBdr/>
        <w:spacing/>
        <w:ind/>
      </w:pPr>
      <w:tblPr>
        <w:tblBorders/>
      </w:tblPr>
      <w:tcPr>
        <w:tcBorders/>
      </w:tcPr>
    </w:tblStylePr>
    <w:tblStylePr w:type="lastRow">
      <w:rPr>
        <w:b/>
        <w:color w:val="4b29c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32954" w:themeColor="accent6" w:themeTint="98" w:themeShade="95"/>
      </w:rPr>
      <w:pPr>
        <w:pBdr/>
        <w:spacing/>
        <w:ind/>
      </w:pPr>
      <w:tblPr>
        <w:tblBorders/>
      </w:tblPr>
      <w:tcPr>
        <w:tcBorders/>
      </w:tcPr>
    </w:tblStylePr>
    <w:tblStylePr w:type="firstRow">
      <w:rPr>
        <w:b/>
        <w:color w:val="b32954" w:themeColor="accent6" w:themeTint="98" w:themeShade="95"/>
      </w:rPr>
      <w:pPr>
        <w:pBdr/>
        <w:spacing/>
        <w:ind/>
      </w:pPr>
      <w:tblPr>
        <w:tblBorders/>
      </w:tblPr>
      <w:tcPr>
        <w:tcBorders>
          <w:bottom w:val="single" w:color="000000" w:themeColor="accent6" w:themeTint="98" w:sz="4" w:space="0"/>
        </w:tcBorders>
      </w:tcPr>
    </w:tblStylePr>
    <w:tblStylePr w:type="lastCol">
      <w:rPr>
        <w:b/>
        <w:color w:val="b32954" w:themeColor="accent6" w:themeTint="98" w:themeShade="95"/>
      </w:rPr>
      <w:pPr>
        <w:pBdr/>
        <w:spacing/>
        <w:ind/>
      </w:pPr>
      <w:tblPr>
        <w:tblBorders/>
      </w:tblPr>
      <w:tcPr>
        <w:tcBorders/>
      </w:tcPr>
    </w:tblStylePr>
    <w:tblStylePr w:type="lastRow">
      <w:rPr>
        <w:b/>
        <w:color w:val="b32954"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1355"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8c135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135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c135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c135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c135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1355" w:themeColor="accent1" w:themeShade="95"/>
        <w:sz w:val="22"/>
      </w:rPr>
      <w:pPr>
        <w:pBdr/>
        <w:spacing/>
        <w:ind/>
      </w:pPr>
      <w:tblPr>
        <w:tblBorders/>
      </w:tblPr>
      <w:tcPr>
        <w:tcBorders/>
      </w:tcPr>
    </w:tblStylePr>
  </w:style>
  <w:style w:type="table" w:styleId="798">
    <w:name w:val="List Table 7 Colorful - Accent 2"/>
    <w:basedOn w:val="8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528a9" w:themeColor="accent2" w:themeTint="97" w:themeShade="95"/>
        <w:sz w:val="22"/>
      </w:rPr>
      <w:pPr>
        <w:pBdr/>
        <w:spacing/>
        <w:ind/>
      </w:pPr>
      <w:tblPr>
        <w:tblBorders/>
      </w:tblPr>
      <w:tcPr>
        <w:tcBorders/>
      </w:tcPr>
    </w:tblStylePr>
  </w:style>
  <w:style w:type="table" w:styleId="799">
    <w:name w:val="List Table 7 Colorful - Accent 3"/>
    <w:basedOn w:val="8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582bb"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2582b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82b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582b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82bb" w:themeColor="accent3" w:themeTint="98" w:themeShade="95"/>
        <w:sz w:val="22"/>
      </w:rPr>
      <w:pPr>
        <w:pBdr/>
        <w:spacing/>
        <w:ind/>
      </w:pPr>
      <w:tblPr>
        <w:tblBorders/>
      </w:tblPr>
      <w:tcPr>
        <w:tcBorders/>
      </w:tcPr>
    </w:tblStylePr>
  </w:style>
  <w:style w:type="table" w:styleId="800">
    <w:name w:val="List Table 7 Colorful - Accent 4"/>
    <w:basedOn w:val="8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94cc8" w:themeColor="accent4" w:themeTint="9A" w:themeShade="95"/>
        <w:sz w:val="22"/>
      </w:rPr>
      <w:pPr>
        <w:pBdr/>
        <w:spacing/>
        <w:ind/>
      </w:pPr>
      <w:tblPr>
        <w:tblBorders/>
      </w:tblPr>
      <w:tcPr>
        <w:tcBorders/>
      </w:tcPr>
    </w:tblStylePr>
  </w:style>
  <w:style w:type="table" w:styleId="801">
    <w:name w:val="List Table 7 Colorful - Accent 5"/>
    <w:basedOn w:val="8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4b29c4"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b29c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29c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4b29c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29c4" w:themeColor="accent5" w:themeTint="9A" w:themeShade="95"/>
        <w:sz w:val="22"/>
      </w:rPr>
      <w:pPr>
        <w:pBdr/>
        <w:spacing/>
        <w:ind/>
      </w:pPr>
      <w:tblPr>
        <w:tblBorders/>
      </w:tblPr>
      <w:tcPr>
        <w:tcBorders/>
      </w:tcPr>
    </w:tblStylePr>
  </w:style>
  <w:style w:type="table" w:styleId="802">
    <w:name w:val="List Table 7 Colorful - Accent 6"/>
    <w:basedOn w:val="8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b32954"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b32954"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2954"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b32954"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32954" w:themeColor="accent6" w:themeTint="98" w:themeShade="95"/>
        <w:sz w:val="22"/>
      </w:rPr>
      <w:pPr>
        <w:pBdr/>
        <w:spacing/>
        <w:ind/>
      </w:pPr>
      <w:tblPr>
        <w:tblBorders/>
      </w:tblPr>
      <w:tcPr>
        <w:tcBorders/>
      </w:tcPr>
    </w:tblStylePr>
  </w:style>
  <w:style w:type="table" w:styleId="803">
    <w:name w:val="Lined - Accent"/>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4">
    <w:name w:val="Heading 1"/>
    <w:basedOn w:val="882"/>
    <w:next w:val="882"/>
    <w:link w:val="83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5">
    <w:name w:val="Heading 2"/>
    <w:basedOn w:val="882"/>
    <w:next w:val="882"/>
    <w:link w:val="83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6">
    <w:name w:val="Heading 3"/>
    <w:basedOn w:val="882"/>
    <w:next w:val="882"/>
    <w:link w:val="83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7">
    <w:name w:val="Heading 4"/>
    <w:basedOn w:val="882"/>
    <w:next w:val="882"/>
    <w:link w:val="83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8">
    <w:name w:val="Heading 5"/>
    <w:basedOn w:val="882"/>
    <w:next w:val="882"/>
    <w:link w:val="83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9">
    <w:name w:val="Heading 6"/>
    <w:basedOn w:val="882"/>
    <w:next w:val="882"/>
    <w:link w:val="83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0">
    <w:name w:val="Heading 7"/>
    <w:basedOn w:val="882"/>
    <w:next w:val="882"/>
    <w:link w:val="84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1">
    <w:name w:val="Heading 8"/>
    <w:basedOn w:val="882"/>
    <w:next w:val="882"/>
    <w:link w:val="84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2">
    <w:name w:val="Heading 9"/>
    <w:basedOn w:val="882"/>
    <w:next w:val="882"/>
    <w:link w:val="84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3" w:default="1">
    <w:name w:val="Default Paragraph Font"/>
    <w:uiPriority w:val="1"/>
    <w:semiHidden/>
    <w:unhideWhenUsed/>
    <w:pPr>
      <w:pBdr/>
      <w:spacing/>
      <w:ind/>
    </w:pPr>
  </w:style>
  <w:style w:type="character" w:styleId="834">
    <w:name w:val="Heading 1 Char"/>
    <w:basedOn w:val="833"/>
    <w:link w:val="824"/>
    <w:uiPriority w:val="9"/>
    <w:pPr>
      <w:pBdr/>
      <w:spacing/>
      <w:ind/>
    </w:pPr>
    <w:rPr>
      <w:rFonts w:ascii="Arial" w:hAnsi="Arial" w:eastAsia="Arial" w:cs="Arial"/>
      <w:color w:val="0f4761" w:themeColor="accent1" w:themeShade="BF"/>
      <w:sz w:val="40"/>
      <w:szCs w:val="40"/>
    </w:rPr>
  </w:style>
  <w:style w:type="character" w:styleId="835">
    <w:name w:val="Heading 2 Char"/>
    <w:basedOn w:val="833"/>
    <w:link w:val="825"/>
    <w:uiPriority w:val="9"/>
    <w:pPr>
      <w:pBdr/>
      <w:spacing/>
      <w:ind/>
    </w:pPr>
    <w:rPr>
      <w:rFonts w:ascii="Arial" w:hAnsi="Arial" w:eastAsia="Arial" w:cs="Arial"/>
      <w:color w:val="0f4761" w:themeColor="accent1" w:themeShade="BF"/>
      <w:sz w:val="32"/>
      <w:szCs w:val="32"/>
    </w:rPr>
  </w:style>
  <w:style w:type="character" w:styleId="836">
    <w:name w:val="Heading 3 Char"/>
    <w:basedOn w:val="833"/>
    <w:link w:val="826"/>
    <w:uiPriority w:val="9"/>
    <w:pPr>
      <w:pBdr/>
      <w:spacing/>
      <w:ind/>
    </w:pPr>
    <w:rPr>
      <w:rFonts w:ascii="Arial" w:hAnsi="Arial" w:eastAsia="Arial" w:cs="Arial"/>
      <w:color w:val="0f4761" w:themeColor="accent1" w:themeShade="BF"/>
      <w:sz w:val="28"/>
      <w:szCs w:val="28"/>
    </w:rPr>
  </w:style>
  <w:style w:type="character" w:styleId="837">
    <w:name w:val="Heading 4 Char"/>
    <w:basedOn w:val="833"/>
    <w:link w:val="827"/>
    <w:uiPriority w:val="9"/>
    <w:pPr>
      <w:pBdr/>
      <w:spacing/>
      <w:ind/>
    </w:pPr>
    <w:rPr>
      <w:rFonts w:ascii="Arial" w:hAnsi="Arial" w:eastAsia="Arial" w:cs="Arial"/>
      <w:i/>
      <w:iCs/>
      <w:color w:val="0f4761" w:themeColor="accent1" w:themeShade="BF"/>
    </w:rPr>
  </w:style>
  <w:style w:type="character" w:styleId="838">
    <w:name w:val="Heading 5 Char"/>
    <w:basedOn w:val="833"/>
    <w:link w:val="828"/>
    <w:uiPriority w:val="9"/>
    <w:pPr>
      <w:pBdr/>
      <w:spacing/>
      <w:ind/>
    </w:pPr>
    <w:rPr>
      <w:rFonts w:ascii="Arial" w:hAnsi="Arial" w:eastAsia="Arial" w:cs="Arial"/>
      <w:color w:val="0f4761" w:themeColor="accent1" w:themeShade="BF"/>
    </w:rPr>
  </w:style>
  <w:style w:type="character" w:styleId="839">
    <w:name w:val="Heading 6 Char"/>
    <w:basedOn w:val="833"/>
    <w:link w:val="829"/>
    <w:uiPriority w:val="9"/>
    <w:pPr>
      <w:pBdr/>
      <w:spacing/>
      <w:ind/>
    </w:pPr>
    <w:rPr>
      <w:rFonts w:ascii="Arial" w:hAnsi="Arial" w:eastAsia="Arial" w:cs="Arial"/>
      <w:i/>
      <w:iCs/>
      <w:color w:val="595959" w:themeColor="text1" w:themeTint="A6"/>
    </w:rPr>
  </w:style>
  <w:style w:type="character" w:styleId="840">
    <w:name w:val="Heading 7 Char"/>
    <w:basedOn w:val="833"/>
    <w:link w:val="830"/>
    <w:uiPriority w:val="9"/>
    <w:pPr>
      <w:pBdr/>
      <w:spacing/>
      <w:ind/>
    </w:pPr>
    <w:rPr>
      <w:rFonts w:ascii="Arial" w:hAnsi="Arial" w:eastAsia="Arial" w:cs="Arial"/>
      <w:color w:val="595959" w:themeColor="text1" w:themeTint="A6"/>
    </w:rPr>
  </w:style>
  <w:style w:type="character" w:styleId="841">
    <w:name w:val="Heading 8 Char"/>
    <w:basedOn w:val="833"/>
    <w:link w:val="831"/>
    <w:uiPriority w:val="9"/>
    <w:pPr>
      <w:pBdr/>
      <w:spacing/>
      <w:ind/>
    </w:pPr>
    <w:rPr>
      <w:rFonts w:ascii="Arial" w:hAnsi="Arial" w:eastAsia="Arial" w:cs="Arial"/>
      <w:i/>
      <w:iCs/>
      <w:color w:val="272727" w:themeColor="text1" w:themeTint="D8"/>
    </w:rPr>
  </w:style>
  <w:style w:type="character" w:styleId="842">
    <w:name w:val="Heading 9 Char"/>
    <w:basedOn w:val="833"/>
    <w:link w:val="832"/>
    <w:uiPriority w:val="9"/>
    <w:pPr>
      <w:pBdr/>
      <w:spacing/>
      <w:ind/>
    </w:pPr>
    <w:rPr>
      <w:rFonts w:ascii="Arial" w:hAnsi="Arial" w:eastAsia="Arial" w:cs="Arial"/>
      <w:i/>
      <w:iCs/>
      <w:color w:val="272727" w:themeColor="text1" w:themeTint="D8"/>
    </w:rPr>
  </w:style>
  <w:style w:type="paragraph" w:styleId="843">
    <w:name w:val="Title"/>
    <w:basedOn w:val="882"/>
    <w:next w:val="882"/>
    <w:link w:val="844"/>
    <w:uiPriority w:val="10"/>
    <w:qFormat/>
    <w:pPr>
      <w:pBdr/>
      <w:spacing w:after="80" w:line="240" w:lineRule="auto"/>
      <w:ind/>
      <w:contextualSpacing w:val="true"/>
    </w:pPr>
    <w:rPr>
      <w:rFonts w:ascii="Arial" w:hAnsi="Arial" w:eastAsia="Arial" w:cs="Arial"/>
      <w:spacing w:val="-10"/>
      <w:sz w:val="56"/>
      <w:szCs w:val="56"/>
    </w:rPr>
  </w:style>
  <w:style w:type="character" w:styleId="844">
    <w:name w:val="Title Char"/>
    <w:basedOn w:val="833"/>
    <w:link w:val="843"/>
    <w:uiPriority w:val="10"/>
    <w:pPr>
      <w:pBdr/>
      <w:spacing/>
      <w:ind/>
    </w:pPr>
    <w:rPr>
      <w:rFonts w:ascii="Arial" w:hAnsi="Arial" w:eastAsia="Arial" w:cs="Arial"/>
      <w:spacing w:val="-10"/>
      <w:sz w:val="56"/>
      <w:szCs w:val="56"/>
    </w:rPr>
  </w:style>
  <w:style w:type="paragraph" w:styleId="845">
    <w:name w:val="Subtitle"/>
    <w:basedOn w:val="882"/>
    <w:next w:val="882"/>
    <w:link w:val="846"/>
    <w:uiPriority w:val="11"/>
    <w:qFormat/>
    <w:pPr>
      <w:numPr>
        <w:ilvl w:val="1"/>
      </w:numPr>
      <w:pBdr/>
      <w:spacing/>
      <w:ind/>
    </w:pPr>
    <w:rPr>
      <w:color w:val="595959" w:themeColor="text1" w:themeTint="A6"/>
      <w:spacing w:val="15"/>
      <w:sz w:val="28"/>
      <w:szCs w:val="28"/>
    </w:rPr>
  </w:style>
  <w:style w:type="character" w:styleId="846">
    <w:name w:val="Subtitle Char"/>
    <w:basedOn w:val="833"/>
    <w:link w:val="845"/>
    <w:uiPriority w:val="11"/>
    <w:pPr>
      <w:pBdr/>
      <w:spacing/>
      <w:ind/>
    </w:pPr>
    <w:rPr>
      <w:color w:val="595959" w:themeColor="text1" w:themeTint="A6"/>
      <w:spacing w:val="15"/>
      <w:sz w:val="28"/>
      <w:szCs w:val="28"/>
    </w:rPr>
  </w:style>
  <w:style w:type="paragraph" w:styleId="847">
    <w:name w:val="Quote"/>
    <w:basedOn w:val="882"/>
    <w:next w:val="882"/>
    <w:link w:val="848"/>
    <w:uiPriority w:val="29"/>
    <w:qFormat/>
    <w:pPr>
      <w:pBdr/>
      <w:spacing w:before="160"/>
      <w:ind/>
      <w:jc w:val="center"/>
    </w:pPr>
    <w:rPr>
      <w:i/>
      <w:iCs/>
      <w:color w:val="404040" w:themeColor="text1" w:themeTint="BF"/>
    </w:rPr>
  </w:style>
  <w:style w:type="character" w:styleId="848">
    <w:name w:val="Quote Char"/>
    <w:basedOn w:val="833"/>
    <w:link w:val="847"/>
    <w:uiPriority w:val="29"/>
    <w:pPr>
      <w:pBdr/>
      <w:spacing/>
      <w:ind/>
    </w:pPr>
    <w:rPr>
      <w:i/>
      <w:iCs/>
      <w:color w:val="404040" w:themeColor="text1" w:themeTint="BF"/>
    </w:rPr>
  </w:style>
  <w:style w:type="character" w:styleId="849">
    <w:name w:val="Intense Emphasis"/>
    <w:basedOn w:val="833"/>
    <w:uiPriority w:val="21"/>
    <w:qFormat/>
    <w:pPr>
      <w:pBdr/>
      <w:spacing/>
      <w:ind/>
    </w:pPr>
    <w:rPr>
      <w:i/>
      <w:iCs/>
      <w:color w:val="0f4761" w:themeColor="accent1" w:themeShade="BF"/>
    </w:rPr>
  </w:style>
  <w:style w:type="paragraph" w:styleId="850">
    <w:name w:val="Intense Quote"/>
    <w:basedOn w:val="882"/>
    <w:next w:val="882"/>
    <w:link w:val="8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1">
    <w:name w:val="Intense Quote Char"/>
    <w:basedOn w:val="833"/>
    <w:link w:val="850"/>
    <w:uiPriority w:val="30"/>
    <w:pPr>
      <w:pBdr/>
      <w:spacing/>
      <w:ind/>
    </w:pPr>
    <w:rPr>
      <w:i/>
      <w:iCs/>
      <w:color w:val="0f4761" w:themeColor="accent1" w:themeShade="BF"/>
    </w:rPr>
  </w:style>
  <w:style w:type="character" w:styleId="852">
    <w:name w:val="Intense Reference"/>
    <w:basedOn w:val="833"/>
    <w:uiPriority w:val="32"/>
    <w:qFormat/>
    <w:pPr>
      <w:pBdr/>
      <w:spacing/>
      <w:ind/>
    </w:pPr>
    <w:rPr>
      <w:b/>
      <w:bCs/>
      <w:smallCaps/>
      <w:color w:val="0f4761" w:themeColor="accent1" w:themeShade="BF"/>
      <w:spacing w:val="5"/>
    </w:rPr>
  </w:style>
  <w:style w:type="character" w:styleId="853">
    <w:name w:val="Subtle Emphasis"/>
    <w:basedOn w:val="833"/>
    <w:uiPriority w:val="19"/>
    <w:qFormat/>
    <w:pPr>
      <w:pBdr/>
      <w:spacing/>
      <w:ind/>
    </w:pPr>
    <w:rPr>
      <w:i/>
      <w:iCs/>
      <w:color w:val="404040" w:themeColor="text1" w:themeTint="BF"/>
    </w:rPr>
  </w:style>
  <w:style w:type="character" w:styleId="854">
    <w:name w:val="Emphasis"/>
    <w:basedOn w:val="833"/>
    <w:uiPriority w:val="20"/>
    <w:qFormat/>
    <w:pPr>
      <w:pBdr/>
      <w:spacing/>
      <w:ind/>
    </w:pPr>
    <w:rPr>
      <w:i/>
      <w:iCs/>
    </w:rPr>
  </w:style>
  <w:style w:type="character" w:styleId="855">
    <w:name w:val="Strong"/>
    <w:basedOn w:val="833"/>
    <w:uiPriority w:val="22"/>
    <w:qFormat/>
    <w:pPr>
      <w:pBdr/>
      <w:spacing/>
      <w:ind/>
    </w:pPr>
    <w:rPr>
      <w:b/>
      <w:bCs/>
    </w:rPr>
  </w:style>
  <w:style w:type="character" w:styleId="856">
    <w:name w:val="Subtle Reference"/>
    <w:basedOn w:val="833"/>
    <w:uiPriority w:val="31"/>
    <w:qFormat/>
    <w:pPr>
      <w:pBdr/>
      <w:spacing/>
      <w:ind/>
    </w:pPr>
    <w:rPr>
      <w:smallCaps/>
      <w:color w:val="5a5a5a" w:themeColor="text1" w:themeTint="A5"/>
    </w:rPr>
  </w:style>
  <w:style w:type="character" w:styleId="857">
    <w:name w:val="Book Title"/>
    <w:basedOn w:val="833"/>
    <w:uiPriority w:val="33"/>
    <w:qFormat/>
    <w:pPr>
      <w:pBdr/>
      <w:spacing/>
      <w:ind/>
    </w:pPr>
    <w:rPr>
      <w:b/>
      <w:bCs/>
      <w:i/>
      <w:iCs/>
      <w:spacing w:val="5"/>
    </w:rPr>
  </w:style>
  <w:style w:type="paragraph" w:styleId="858">
    <w:name w:val="Header"/>
    <w:basedOn w:val="882"/>
    <w:link w:val="859"/>
    <w:uiPriority w:val="99"/>
    <w:unhideWhenUsed/>
    <w:pPr>
      <w:pBdr/>
      <w:tabs>
        <w:tab w:val="center" w:leader="none" w:pos="4844"/>
        <w:tab w:val="right" w:leader="none" w:pos="9689"/>
      </w:tabs>
      <w:spacing w:after="0" w:line="240" w:lineRule="auto"/>
      <w:ind/>
    </w:pPr>
  </w:style>
  <w:style w:type="character" w:styleId="859">
    <w:name w:val="Header Char"/>
    <w:basedOn w:val="833"/>
    <w:link w:val="858"/>
    <w:uiPriority w:val="99"/>
    <w:pPr>
      <w:pBdr/>
      <w:spacing/>
      <w:ind/>
    </w:pPr>
  </w:style>
  <w:style w:type="paragraph" w:styleId="860">
    <w:name w:val="Footer"/>
    <w:basedOn w:val="882"/>
    <w:link w:val="861"/>
    <w:uiPriority w:val="99"/>
    <w:unhideWhenUsed/>
    <w:pPr>
      <w:pBdr/>
      <w:tabs>
        <w:tab w:val="center" w:leader="none" w:pos="4844"/>
        <w:tab w:val="right" w:leader="none" w:pos="9689"/>
      </w:tabs>
      <w:spacing w:after="0" w:line="240" w:lineRule="auto"/>
      <w:ind/>
    </w:pPr>
  </w:style>
  <w:style w:type="character" w:styleId="861">
    <w:name w:val="Footer Char"/>
    <w:basedOn w:val="833"/>
    <w:link w:val="860"/>
    <w:uiPriority w:val="99"/>
    <w:pPr>
      <w:pBdr/>
      <w:spacing/>
      <w:ind/>
    </w:pPr>
  </w:style>
  <w:style w:type="paragraph" w:styleId="862">
    <w:name w:val="Caption"/>
    <w:basedOn w:val="882"/>
    <w:next w:val="882"/>
    <w:uiPriority w:val="35"/>
    <w:unhideWhenUsed/>
    <w:qFormat/>
    <w:pPr>
      <w:pBdr/>
      <w:spacing w:after="200" w:line="240" w:lineRule="auto"/>
      <w:ind/>
    </w:pPr>
    <w:rPr>
      <w:i/>
      <w:iCs/>
      <w:color w:val="0e2841" w:themeColor="text2"/>
      <w:sz w:val="18"/>
      <w:szCs w:val="18"/>
    </w:rPr>
  </w:style>
  <w:style w:type="paragraph" w:styleId="863">
    <w:name w:val="footnote text"/>
    <w:basedOn w:val="882"/>
    <w:link w:val="864"/>
    <w:uiPriority w:val="99"/>
    <w:semiHidden/>
    <w:unhideWhenUsed/>
    <w:pPr>
      <w:pBdr/>
      <w:spacing w:after="0" w:line="240" w:lineRule="auto"/>
      <w:ind/>
    </w:pPr>
    <w:rPr>
      <w:sz w:val="20"/>
      <w:szCs w:val="20"/>
    </w:rPr>
  </w:style>
  <w:style w:type="character" w:styleId="864">
    <w:name w:val="Footnote Text Char"/>
    <w:basedOn w:val="833"/>
    <w:link w:val="863"/>
    <w:uiPriority w:val="99"/>
    <w:semiHidden/>
    <w:pPr>
      <w:pBdr/>
      <w:spacing/>
      <w:ind/>
    </w:pPr>
    <w:rPr>
      <w:sz w:val="20"/>
      <w:szCs w:val="20"/>
    </w:rPr>
  </w:style>
  <w:style w:type="character" w:styleId="865">
    <w:name w:val="footnote reference"/>
    <w:basedOn w:val="833"/>
    <w:uiPriority w:val="99"/>
    <w:semiHidden/>
    <w:unhideWhenUsed/>
    <w:pPr>
      <w:pBdr/>
      <w:spacing/>
      <w:ind/>
    </w:pPr>
    <w:rPr>
      <w:vertAlign w:val="superscript"/>
    </w:rPr>
  </w:style>
  <w:style w:type="paragraph" w:styleId="866">
    <w:name w:val="endnote text"/>
    <w:basedOn w:val="882"/>
    <w:link w:val="867"/>
    <w:uiPriority w:val="99"/>
    <w:semiHidden/>
    <w:unhideWhenUsed/>
    <w:pPr>
      <w:pBdr/>
      <w:spacing w:after="0" w:line="240" w:lineRule="auto"/>
      <w:ind/>
    </w:pPr>
    <w:rPr>
      <w:sz w:val="20"/>
      <w:szCs w:val="20"/>
    </w:rPr>
  </w:style>
  <w:style w:type="character" w:styleId="867">
    <w:name w:val="Endnote Text Char"/>
    <w:basedOn w:val="833"/>
    <w:link w:val="866"/>
    <w:uiPriority w:val="99"/>
    <w:semiHidden/>
    <w:pPr>
      <w:pBdr/>
      <w:spacing/>
      <w:ind/>
    </w:pPr>
    <w:rPr>
      <w:sz w:val="20"/>
      <w:szCs w:val="20"/>
    </w:rPr>
  </w:style>
  <w:style w:type="character" w:styleId="868">
    <w:name w:val="endnote reference"/>
    <w:basedOn w:val="833"/>
    <w:uiPriority w:val="99"/>
    <w:semiHidden/>
    <w:unhideWhenUsed/>
    <w:pPr>
      <w:pBdr/>
      <w:spacing/>
      <w:ind/>
    </w:pPr>
    <w:rPr>
      <w:vertAlign w:val="superscript"/>
    </w:rPr>
  </w:style>
  <w:style w:type="character" w:styleId="869">
    <w:name w:val="Hyperlink"/>
    <w:basedOn w:val="833"/>
    <w:uiPriority w:val="99"/>
    <w:unhideWhenUsed/>
    <w:pPr>
      <w:pBdr/>
      <w:spacing/>
      <w:ind/>
    </w:pPr>
    <w:rPr>
      <w:color w:val="0563c1" w:themeColor="hyperlink"/>
      <w:u w:val="single"/>
    </w:rPr>
  </w:style>
  <w:style w:type="character" w:styleId="870">
    <w:name w:val="FollowedHyperlink"/>
    <w:basedOn w:val="833"/>
    <w:uiPriority w:val="99"/>
    <w:semiHidden/>
    <w:unhideWhenUsed/>
    <w:pPr>
      <w:pBdr/>
      <w:spacing/>
      <w:ind/>
    </w:pPr>
    <w:rPr>
      <w:color w:val="954f72" w:themeColor="followedHyperlink"/>
      <w:u w:val="single"/>
    </w:rPr>
  </w:style>
  <w:style w:type="paragraph" w:styleId="871">
    <w:name w:val="toc 1"/>
    <w:basedOn w:val="882"/>
    <w:next w:val="882"/>
    <w:uiPriority w:val="39"/>
    <w:unhideWhenUsed/>
    <w:pPr>
      <w:pBdr/>
      <w:spacing w:after="100"/>
      <w:ind/>
    </w:pPr>
  </w:style>
  <w:style w:type="paragraph" w:styleId="872">
    <w:name w:val="toc 2"/>
    <w:basedOn w:val="882"/>
    <w:next w:val="882"/>
    <w:uiPriority w:val="39"/>
    <w:unhideWhenUsed/>
    <w:pPr>
      <w:pBdr/>
      <w:spacing w:after="100"/>
      <w:ind w:left="220"/>
    </w:pPr>
  </w:style>
  <w:style w:type="paragraph" w:styleId="873">
    <w:name w:val="toc 3"/>
    <w:basedOn w:val="882"/>
    <w:next w:val="882"/>
    <w:uiPriority w:val="39"/>
    <w:unhideWhenUsed/>
    <w:pPr>
      <w:pBdr/>
      <w:spacing w:after="100"/>
      <w:ind w:left="440"/>
    </w:pPr>
  </w:style>
  <w:style w:type="paragraph" w:styleId="874">
    <w:name w:val="toc 4"/>
    <w:basedOn w:val="882"/>
    <w:next w:val="882"/>
    <w:uiPriority w:val="39"/>
    <w:unhideWhenUsed/>
    <w:pPr>
      <w:pBdr/>
      <w:spacing w:after="100"/>
      <w:ind w:left="660"/>
    </w:pPr>
  </w:style>
  <w:style w:type="paragraph" w:styleId="875">
    <w:name w:val="toc 5"/>
    <w:basedOn w:val="882"/>
    <w:next w:val="882"/>
    <w:uiPriority w:val="39"/>
    <w:unhideWhenUsed/>
    <w:pPr>
      <w:pBdr/>
      <w:spacing w:after="100"/>
      <w:ind w:left="880"/>
    </w:pPr>
  </w:style>
  <w:style w:type="paragraph" w:styleId="876">
    <w:name w:val="toc 6"/>
    <w:basedOn w:val="882"/>
    <w:next w:val="882"/>
    <w:uiPriority w:val="39"/>
    <w:unhideWhenUsed/>
    <w:pPr>
      <w:pBdr/>
      <w:spacing w:after="100"/>
      <w:ind w:left="1100"/>
    </w:pPr>
  </w:style>
  <w:style w:type="paragraph" w:styleId="877">
    <w:name w:val="toc 7"/>
    <w:basedOn w:val="882"/>
    <w:next w:val="882"/>
    <w:uiPriority w:val="39"/>
    <w:unhideWhenUsed/>
    <w:pPr>
      <w:pBdr/>
      <w:spacing w:after="100"/>
      <w:ind w:left="1320"/>
    </w:pPr>
  </w:style>
  <w:style w:type="paragraph" w:styleId="878">
    <w:name w:val="toc 8"/>
    <w:basedOn w:val="882"/>
    <w:next w:val="882"/>
    <w:uiPriority w:val="39"/>
    <w:unhideWhenUsed/>
    <w:pPr>
      <w:pBdr/>
      <w:spacing w:after="100"/>
      <w:ind w:left="1540"/>
    </w:pPr>
  </w:style>
  <w:style w:type="paragraph" w:styleId="879">
    <w:name w:val="toc 9"/>
    <w:basedOn w:val="882"/>
    <w:next w:val="882"/>
    <w:uiPriority w:val="39"/>
    <w:unhideWhenUsed/>
    <w:pPr>
      <w:pBdr/>
      <w:spacing w:after="100"/>
      <w:ind w:left="1760"/>
    </w:pPr>
  </w:style>
  <w:style w:type="paragraph" w:styleId="880">
    <w:name w:val="TOC Heading"/>
    <w:uiPriority w:val="39"/>
    <w:unhideWhenUsed/>
    <w:pPr>
      <w:pBdr/>
      <w:spacing/>
      <w:ind/>
    </w:pPr>
  </w:style>
  <w:style w:type="paragraph" w:styleId="881">
    <w:name w:val="table of figures"/>
    <w:basedOn w:val="882"/>
    <w:next w:val="882"/>
    <w:uiPriority w:val="99"/>
    <w:unhideWhenUsed/>
    <w:pPr>
      <w:pBdr/>
      <w:spacing w:after="0" w:afterAutospacing="0"/>
      <w:ind/>
    </w:pPr>
  </w:style>
  <w:style w:type="paragraph" w:styleId="882" w:default="1">
    <w:name w:val="Normal"/>
    <w:qFormat/>
    <w:pPr>
      <w:pBdr/>
      <w:spacing/>
      <w:ind/>
    </w:pPr>
  </w:style>
  <w:style w:type="table" w:styleId="8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4" w:default="1">
    <w:name w:val="No List"/>
    <w:uiPriority w:val="99"/>
    <w:semiHidden/>
    <w:unhideWhenUsed/>
    <w:pPr>
      <w:pBdr/>
      <w:spacing/>
      <w:ind/>
    </w:pPr>
  </w:style>
  <w:style w:type="paragraph" w:styleId="885">
    <w:name w:val="No Spacing"/>
    <w:basedOn w:val="882"/>
    <w:uiPriority w:val="1"/>
    <w:qFormat/>
    <w:pPr>
      <w:pBdr/>
      <w:spacing w:after="0" w:line="240" w:lineRule="auto"/>
      <w:ind/>
    </w:pPr>
  </w:style>
  <w:style w:type="paragraph" w:styleId="886">
    <w:name w:val="List Paragraph"/>
    <w:basedOn w:val="88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Red Violet">
      <a:dk1>
        <a:srgbClr val="000000"/>
      </a:dk1>
      <a:lt1>
        <a:srgbClr val="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extraClrScheme>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2024-12-19T11:01:39Z</dcterms:modified>
</cp:coreProperties>
</file>