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Arial" w:cs="Arial" w:eastAsia="Arial" w:hAnsi="Arial"/>
          <w:b/>
          <w:bCs/>
          <w:color w:val="12304A"/>
          <w:sz w:val="42"/>
          <w:szCs w:val="42"/>
        </w:rPr>
        <w:t xml:space="preserve">One-Page Agent Design</w:t>
      </w:r>
    </w:p>
    <w:p>
      <w:pPr>
        <w:spacing w:after="700"/>
        <w:jc w:val="center"/>
      </w:pPr>
      <w:r>
        <w:rPr>
          <w:rFonts w:ascii="Arial" w:cs="Arial" w:eastAsia="Arial" w:hAnsi="Arial"/>
          <w:i/>
          <w:iCs/>
          <w:color w:val="008A8A"/>
          <w:sz w:val="24"/>
          <w:szCs w:val="24"/>
        </w:rPr>
        <w:t xml:space="preserve">Complete before building</w:t>
      </w:r>
    </w:p>
    <w:p>
      <w:pPr>
        <w:pStyle w:val="Heading1"/>
      </w:pPr>
      <w:r>
        <w:t xml:space="preserve">1. User and job to be done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Style w:val="Heading1"/>
      </w:pPr>
      <w:r>
        <w:t xml:space="preserve">2. Goal and non-goals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Goal: 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Non-goals: ______________________________________________________________________</w:t>
      </w:r>
    </w:p>
    <w:p>
      <w:pPr>
        <w:pStyle w:val="Heading1"/>
      </w:pPr>
      <w:r>
        <w:t xml:space="preserve">3. Inputs, tools, and permissions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Style w:val="Heading1"/>
      </w:pPr>
      <w:r>
        <w:t xml:space="preserve">4. Workflow and output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Request → ______________ → ______________ → human check → ______________ → output</w:t>
      </w:r>
    </w:p>
    <w:p>
      <w:pPr>
        <w:pStyle w:val="Heading1"/>
      </w:pPr>
      <w:r>
        <w:t xml:space="preserve">5. Success measures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Style w:val="Heading1"/>
      </w:pPr>
      <w:r>
        <w:t xml:space="preserve">6. Risks, stop conditions, and escalation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UTM Agentic AI Training  |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230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8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One-Page Agent Design</dc:title>
  <dc:creator>UTM Agentic AI Training</dc:creator>
  <cp:lastModifiedBy>Un-named</cp:lastModifiedBy>
  <cp:revision>1</cp:revision>
  <dcterms:created xsi:type="dcterms:W3CDTF">2026-07-10T02:30:18.760Z</dcterms:created>
  <dcterms:modified xsi:type="dcterms:W3CDTF">2026-07-10T02:30:18.760Z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